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F7A1" w14:textId="09F63C56" w:rsidR="006B0086" w:rsidRPr="00082277" w:rsidRDefault="006B0086" w:rsidP="005C4CBA">
      <w:pPr>
        <w:tabs>
          <w:tab w:val="left" w:pos="90"/>
        </w:tabs>
        <w:suppressAutoHyphens/>
        <w:spacing w:before="0"/>
        <w:jc w:val="center"/>
        <w:rPr>
          <w:rFonts w:eastAsia="Arial Unicode MS" w:cs="Arial"/>
          <w:b/>
          <w:color w:val="000000"/>
          <w:kern w:val="1"/>
          <w:lang w:eastAsia="ar-SA"/>
        </w:rPr>
      </w:pPr>
    </w:p>
    <w:p w14:paraId="46756245" w14:textId="77777777" w:rsidR="00D35B2B" w:rsidRDefault="00D35B2B" w:rsidP="005C4CBA">
      <w:pPr>
        <w:tabs>
          <w:tab w:val="left" w:pos="90"/>
        </w:tabs>
        <w:suppressAutoHyphens/>
        <w:spacing w:before="0"/>
        <w:jc w:val="center"/>
        <w:rPr>
          <w:rFonts w:eastAsia="Arial Unicode MS" w:cs="Arial"/>
          <w:b/>
          <w:color w:val="000000"/>
          <w:kern w:val="1"/>
          <w:lang w:eastAsia="ar-SA"/>
        </w:rPr>
      </w:pPr>
    </w:p>
    <w:p w14:paraId="3883F678" w14:textId="7B3FB6FD" w:rsidR="00113B84" w:rsidRPr="00586C6B" w:rsidRDefault="00113B84" w:rsidP="005C4CBA">
      <w:pPr>
        <w:tabs>
          <w:tab w:val="left" w:pos="90"/>
        </w:tabs>
        <w:suppressAutoHyphens/>
        <w:spacing w:before="0"/>
        <w:jc w:val="center"/>
        <w:rPr>
          <w:rFonts w:eastAsia="Arial Unicode MS" w:cs="Arial"/>
          <w:b/>
          <w:color w:val="000000"/>
          <w:kern w:val="1"/>
          <w:lang w:val="sr-Cyrl-RS" w:eastAsia="ar-SA"/>
        </w:rPr>
      </w:pPr>
      <w:r w:rsidRPr="00586C6B">
        <w:rPr>
          <w:rFonts w:eastAsia="Arial Unicode MS" w:cs="Arial"/>
          <w:b/>
          <w:color w:val="000000"/>
          <w:kern w:val="1"/>
          <w:lang w:eastAsia="ar-SA"/>
        </w:rPr>
        <w:t>ЈАВНО ПРЕДУЗЕЋЕ «ЕЛЕКТРОПРИВРЕДА СРБИЈЕ»</w:t>
      </w:r>
      <w:r w:rsidRPr="00586C6B">
        <w:rPr>
          <w:rFonts w:eastAsia="Arial Unicode MS" w:cs="Arial"/>
          <w:b/>
          <w:color w:val="000000"/>
          <w:kern w:val="1"/>
          <w:lang w:val="sr-Cyrl-RS" w:eastAsia="ar-SA"/>
        </w:rPr>
        <w:t xml:space="preserve"> БЕОГРАД</w:t>
      </w:r>
    </w:p>
    <w:p w14:paraId="399337EE" w14:textId="77777777" w:rsidR="00210557" w:rsidRPr="00586C6B" w:rsidRDefault="00210557" w:rsidP="005C4CBA">
      <w:pPr>
        <w:tabs>
          <w:tab w:val="left" w:pos="90"/>
        </w:tabs>
        <w:spacing w:before="0"/>
        <w:jc w:val="center"/>
        <w:rPr>
          <w:rFonts w:cs="Arial"/>
          <w:b/>
          <w:color w:val="00B0F0"/>
          <w:lang w:val="sr-Cyrl-RS"/>
        </w:rPr>
      </w:pPr>
    </w:p>
    <w:p w14:paraId="5FD5733C" w14:textId="77777777" w:rsidR="00C6399E" w:rsidRPr="00586C6B" w:rsidRDefault="00C6399E" w:rsidP="005C4CBA">
      <w:pPr>
        <w:tabs>
          <w:tab w:val="left" w:pos="90"/>
        </w:tabs>
        <w:spacing w:before="0"/>
        <w:jc w:val="center"/>
        <w:rPr>
          <w:rFonts w:cs="Arial"/>
          <w:b/>
          <w:color w:val="00B0F0"/>
          <w:lang w:val="sr-Cyrl-RS"/>
        </w:rPr>
      </w:pPr>
    </w:p>
    <w:p w14:paraId="1AB2B378" w14:textId="77777777" w:rsidR="00210557" w:rsidRPr="00586C6B" w:rsidRDefault="00210557" w:rsidP="005C4CBA">
      <w:pPr>
        <w:tabs>
          <w:tab w:val="left" w:pos="90"/>
        </w:tabs>
        <w:spacing w:before="0"/>
        <w:jc w:val="center"/>
        <w:rPr>
          <w:rFonts w:cs="Arial"/>
        </w:rPr>
      </w:pPr>
    </w:p>
    <w:p w14:paraId="549BC0EF" w14:textId="77777777" w:rsidR="00360796" w:rsidRPr="00586C6B" w:rsidRDefault="00360796" w:rsidP="005C4CBA">
      <w:pPr>
        <w:tabs>
          <w:tab w:val="left" w:pos="90"/>
        </w:tabs>
        <w:spacing w:before="0"/>
        <w:jc w:val="center"/>
        <w:rPr>
          <w:rFonts w:cs="Arial"/>
        </w:rPr>
      </w:pPr>
    </w:p>
    <w:p w14:paraId="76456F75" w14:textId="77777777" w:rsidR="00360796" w:rsidRPr="00586C6B" w:rsidRDefault="00360796" w:rsidP="005C4CBA">
      <w:pPr>
        <w:tabs>
          <w:tab w:val="left" w:pos="90"/>
        </w:tabs>
        <w:spacing w:before="0"/>
        <w:jc w:val="center"/>
        <w:rPr>
          <w:rFonts w:cs="Arial"/>
        </w:rPr>
      </w:pPr>
    </w:p>
    <w:p w14:paraId="60D1C527" w14:textId="77777777" w:rsidR="00210557" w:rsidRPr="00586C6B" w:rsidRDefault="00B67C02" w:rsidP="005C4CBA">
      <w:pPr>
        <w:tabs>
          <w:tab w:val="left" w:pos="90"/>
        </w:tabs>
        <w:spacing w:before="0"/>
        <w:jc w:val="center"/>
        <w:rPr>
          <w:rFonts w:cs="Arial"/>
          <w:lang w:val="sr-Cyrl-ME"/>
        </w:rPr>
      </w:pPr>
      <w:r w:rsidRPr="00586C6B">
        <w:rPr>
          <w:rFonts w:cs="Arial"/>
          <w:noProof/>
        </w:rPr>
        <w:drawing>
          <wp:inline distT="0" distB="0" distL="0" distR="0" wp14:anchorId="15C7EBB5" wp14:editId="31AA47F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A854780" w14:textId="77777777" w:rsidR="00210557" w:rsidRPr="00586C6B" w:rsidRDefault="00210557" w:rsidP="005C4CBA">
      <w:pPr>
        <w:tabs>
          <w:tab w:val="left" w:pos="90"/>
        </w:tabs>
        <w:spacing w:before="0"/>
        <w:jc w:val="center"/>
        <w:rPr>
          <w:rFonts w:cs="Arial"/>
          <w:lang w:val="sr-Latn-CS"/>
        </w:rPr>
      </w:pPr>
    </w:p>
    <w:p w14:paraId="1614EDA4" w14:textId="77777777" w:rsidR="00210557" w:rsidRPr="00586C6B" w:rsidRDefault="00210557" w:rsidP="005C4CBA">
      <w:pPr>
        <w:tabs>
          <w:tab w:val="left" w:pos="90"/>
        </w:tabs>
        <w:spacing w:before="0"/>
        <w:jc w:val="center"/>
        <w:rPr>
          <w:rFonts w:cs="Arial"/>
          <w:b/>
          <w:lang w:val="sr-Latn-CS"/>
        </w:rPr>
      </w:pPr>
    </w:p>
    <w:p w14:paraId="3BED74E2" w14:textId="77777777" w:rsidR="00360796" w:rsidRPr="00586C6B" w:rsidRDefault="00360796" w:rsidP="005C4CBA">
      <w:pPr>
        <w:tabs>
          <w:tab w:val="left" w:pos="90"/>
        </w:tabs>
        <w:spacing w:before="0"/>
        <w:jc w:val="center"/>
        <w:rPr>
          <w:rFonts w:cs="Arial"/>
          <w:b/>
          <w:lang w:val="sr-Latn-CS"/>
        </w:rPr>
      </w:pPr>
    </w:p>
    <w:p w14:paraId="1FA9E6CF" w14:textId="77777777" w:rsidR="00360796" w:rsidRPr="00586C6B" w:rsidRDefault="00360796" w:rsidP="005C4CBA">
      <w:pPr>
        <w:tabs>
          <w:tab w:val="left" w:pos="90"/>
        </w:tabs>
        <w:spacing w:before="0"/>
        <w:jc w:val="center"/>
        <w:rPr>
          <w:rFonts w:cs="Arial"/>
          <w:b/>
          <w:lang w:val="sr-Latn-CS"/>
        </w:rPr>
      </w:pPr>
    </w:p>
    <w:p w14:paraId="54084B78" w14:textId="77777777" w:rsidR="00210557" w:rsidRPr="00586C6B" w:rsidRDefault="00210557" w:rsidP="005C4CBA">
      <w:pPr>
        <w:tabs>
          <w:tab w:val="left" w:pos="90"/>
        </w:tabs>
        <w:spacing w:before="0"/>
        <w:jc w:val="center"/>
        <w:rPr>
          <w:rFonts w:cs="Arial"/>
          <w:b/>
          <w:lang w:val="sr-Cyrl-RS"/>
        </w:rPr>
      </w:pPr>
      <w:bookmarkStart w:id="0" w:name="_Toc441215596"/>
      <w:bookmarkStart w:id="1" w:name="_Toc441651535"/>
      <w:bookmarkStart w:id="2" w:name="_Toc442559872"/>
      <w:r w:rsidRPr="00586C6B">
        <w:rPr>
          <w:rFonts w:cs="Arial"/>
          <w:b/>
          <w:lang w:val="sr-Latn-CS"/>
        </w:rPr>
        <w:t>КОНКУРСНА ДОКУМЕНТАЦИЈА</w:t>
      </w:r>
      <w:bookmarkEnd w:id="0"/>
      <w:bookmarkEnd w:id="1"/>
      <w:bookmarkEnd w:id="2"/>
    </w:p>
    <w:p w14:paraId="5D44243E" w14:textId="77777777" w:rsidR="00360796" w:rsidRPr="00586C6B" w:rsidRDefault="00360796" w:rsidP="00B73548">
      <w:pPr>
        <w:tabs>
          <w:tab w:val="left" w:pos="90"/>
        </w:tabs>
        <w:spacing w:before="0" w:line="276" w:lineRule="auto"/>
        <w:jc w:val="center"/>
        <w:rPr>
          <w:rFonts w:cs="Arial"/>
          <w:b/>
          <w:lang w:val="sr-Latn-CS"/>
        </w:rPr>
      </w:pPr>
    </w:p>
    <w:p w14:paraId="24B4B33B" w14:textId="77777777" w:rsidR="005215FC" w:rsidRPr="00586C6B" w:rsidRDefault="00210557" w:rsidP="00782276">
      <w:pPr>
        <w:tabs>
          <w:tab w:val="left" w:pos="90"/>
        </w:tabs>
        <w:spacing w:before="0" w:line="276" w:lineRule="auto"/>
        <w:jc w:val="center"/>
        <w:rPr>
          <w:rFonts w:cs="Arial"/>
          <w:lang w:val="sr-Latn-RS"/>
        </w:rPr>
      </w:pPr>
      <w:r w:rsidRPr="00586C6B">
        <w:rPr>
          <w:rFonts w:cs="Arial"/>
          <w:lang w:val="sr-Latn-CS"/>
        </w:rPr>
        <w:t xml:space="preserve">у </w:t>
      </w:r>
      <w:r w:rsidR="00B7166F" w:rsidRPr="00586C6B">
        <w:rPr>
          <w:rFonts w:cs="Arial"/>
          <w:lang w:val="sr-Cyrl-RS"/>
        </w:rPr>
        <w:t xml:space="preserve">отвореном </w:t>
      </w:r>
      <w:r w:rsidRPr="00586C6B">
        <w:rPr>
          <w:rFonts w:cs="Arial"/>
          <w:lang w:val="sr-Latn-CS"/>
        </w:rPr>
        <w:t xml:space="preserve">поступку </w:t>
      </w:r>
      <w:r w:rsidR="00C6399E" w:rsidRPr="00586C6B">
        <w:rPr>
          <w:rFonts w:cs="Arial"/>
          <w:lang w:val="sr-Cyrl-RS"/>
        </w:rPr>
        <w:t>ради закључења оквирног споразума</w:t>
      </w:r>
      <w:r w:rsidR="00C6399E" w:rsidRPr="00586C6B">
        <w:rPr>
          <w:rFonts w:cs="Arial"/>
          <w:lang w:val="sr-Latn-RS"/>
        </w:rPr>
        <w:t xml:space="preserve"> са једним п</w:t>
      </w:r>
      <w:r w:rsidR="006A3A30" w:rsidRPr="00586C6B">
        <w:rPr>
          <w:rFonts w:cs="Arial"/>
          <w:lang w:val="sr-Latn-RS"/>
        </w:rPr>
        <w:t xml:space="preserve">онуђачем </w:t>
      </w:r>
    </w:p>
    <w:p w14:paraId="4D13292D" w14:textId="6F8E5AE3" w:rsidR="00C6399E" w:rsidRPr="00586C6B" w:rsidRDefault="006A3A30" w:rsidP="00782276">
      <w:pPr>
        <w:tabs>
          <w:tab w:val="left" w:pos="90"/>
        </w:tabs>
        <w:spacing w:before="0" w:line="276" w:lineRule="auto"/>
        <w:jc w:val="center"/>
        <w:rPr>
          <w:rFonts w:cs="Arial"/>
          <w:lang w:val="sr-Latn-RS"/>
        </w:rPr>
      </w:pPr>
      <w:r w:rsidRPr="00586C6B">
        <w:rPr>
          <w:rFonts w:cs="Arial"/>
          <w:lang w:val="sr-Latn-RS"/>
        </w:rPr>
        <w:t>на период од две године</w:t>
      </w:r>
      <w:bookmarkStart w:id="3" w:name="_Toc441215597"/>
      <w:bookmarkStart w:id="4" w:name="_Toc441651536"/>
      <w:bookmarkStart w:id="5" w:name="_Toc442559873"/>
    </w:p>
    <w:p w14:paraId="4BD08876" w14:textId="587A635C" w:rsidR="000A5C25" w:rsidRPr="00586C6B" w:rsidRDefault="00210557" w:rsidP="00E61FA8">
      <w:pPr>
        <w:tabs>
          <w:tab w:val="left" w:pos="90"/>
        </w:tabs>
        <w:spacing w:before="0" w:line="276" w:lineRule="auto"/>
        <w:jc w:val="center"/>
        <w:rPr>
          <w:rFonts w:cs="Arial"/>
          <w:lang w:val="sr-Cyrl-RS"/>
        </w:rPr>
      </w:pPr>
      <w:r w:rsidRPr="00586C6B">
        <w:rPr>
          <w:rFonts w:cs="Arial"/>
          <w:lang w:val="sr-Latn-CS"/>
        </w:rPr>
        <w:t xml:space="preserve">за јавну набавку </w:t>
      </w:r>
      <w:r w:rsidR="00A63575" w:rsidRPr="00586C6B">
        <w:rPr>
          <w:rFonts w:cs="Arial"/>
          <w:lang w:val="sr-Cyrl-RS"/>
        </w:rPr>
        <w:t xml:space="preserve">услуга </w:t>
      </w:r>
      <w:r w:rsidRPr="008B0F9B">
        <w:rPr>
          <w:rFonts w:cs="Arial"/>
          <w:lang w:val="sr-Latn-CS"/>
        </w:rPr>
        <w:t>бр</w:t>
      </w:r>
      <w:bookmarkEnd w:id="3"/>
      <w:bookmarkEnd w:id="4"/>
      <w:bookmarkEnd w:id="5"/>
      <w:r w:rsidR="00C6399E" w:rsidRPr="008B0F9B">
        <w:rPr>
          <w:rFonts w:cs="Arial"/>
          <w:lang w:val="sr-Cyrl-RS"/>
        </w:rPr>
        <w:t xml:space="preserve">ој </w:t>
      </w:r>
      <w:r w:rsidR="000F1F72" w:rsidRPr="008B0F9B">
        <w:rPr>
          <w:rFonts w:cs="Arial"/>
          <w:lang w:val="sr-Cyrl-RS"/>
        </w:rPr>
        <w:t>ЈНО/8000/0038/2019 (ЈАНА 2005/2019)</w:t>
      </w:r>
      <w:r w:rsidR="00E61FA8" w:rsidRPr="00586C6B">
        <w:rPr>
          <w:rFonts w:cs="Arial"/>
          <w:lang w:val="sr-Cyrl-RS"/>
        </w:rPr>
        <w:t xml:space="preserve"> </w:t>
      </w:r>
    </w:p>
    <w:p w14:paraId="182438D2" w14:textId="77777777" w:rsidR="002A48FB" w:rsidRPr="00586C6B" w:rsidRDefault="002A48FB" w:rsidP="00E61FA8">
      <w:pPr>
        <w:tabs>
          <w:tab w:val="left" w:pos="90"/>
        </w:tabs>
        <w:spacing w:before="0" w:line="276" w:lineRule="auto"/>
        <w:jc w:val="center"/>
        <w:rPr>
          <w:rFonts w:cs="Arial"/>
          <w:b/>
          <w:lang w:val="sr-Cyrl-RS"/>
        </w:rPr>
      </w:pPr>
    </w:p>
    <w:p w14:paraId="1DACBF30" w14:textId="0E52D592" w:rsidR="00C6399E" w:rsidRPr="00586C6B" w:rsidRDefault="002A48FB" w:rsidP="00E61FA8">
      <w:pPr>
        <w:tabs>
          <w:tab w:val="left" w:pos="90"/>
        </w:tabs>
        <w:spacing w:before="0" w:line="276" w:lineRule="auto"/>
        <w:jc w:val="center"/>
        <w:rPr>
          <w:rFonts w:cs="Arial"/>
          <w:b/>
          <w:i/>
          <w:sz w:val="28"/>
          <w:szCs w:val="28"/>
          <w:lang w:val="sr-Cyrl-RS"/>
        </w:rPr>
      </w:pPr>
      <w:r w:rsidRPr="00586C6B">
        <w:rPr>
          <w:rFonts w:cs="Arial"/>
          <w:b/>
          <w:sz w:val="28"/>
          <w:szCs w:val="28"/>
          <w:lang w:val="sr-Cyrl-RS"/>
        </w:rPr>
        <w:t>Одржавање штампача, скенера и припадајуће опреме</w:t>
      </w:r>
      <w:r w:rsidR="00653071" w:rsidRPr="00586C6B">
        <w:rPr>
          <w:rFonts w:cs="Arial"/>
          <w:b/>
          <w:sz w:val="28"/>
          <w:szCs w:val="28"/>
          <w:lang w:val="sr-Cyrl-RS"/>
        </w:rPr>
        <w:t xml:space="preserve"> </w:t>
      </w:r>
    </w:p>
    <w:p w14:paraId="072F65AA" w14:textId="77777777" w:rsidR="00210557" w:rsidRPr="00586C6B" w:rsidRDefault="00210557" w:rsidP="005C4CBA">
      <w:pPr>
        <w:pStyle w:val="Title"/>
        <w:tabs>
          <w:tab w:val="left" w:pos="90"/>
        </w:tabs>
        <w:spacing w:before="0"/>
        <w:rPr>
          <w:rFonts w:cs="Arial"/>
          <w:b w:val="0"/>
          <w:color w:val="FF0000"/>
          <w:sz w:val="22"/>
          <w:szCs w:val="22"/>
        </w:rPr>
      </w:pPr>
    </w:p>
    <w:p w14:paraId="15073E05" w14:textId="77777777" w:rsidR="006A3A30" w:rsidRPr="00586C6B" w:rsidRDefault="006A3A30" w:rsidP="006A3A30">
      <w:pPr>
        <w:pStyle w:val="Subtitle"/>
      </w:pPr>
    </w:p>
    <w:p w14:paraId="405BDA56" w14:textId="77777777" w:rsidR="00C6399E" w:rsidRPr="00586C6B" w:rsidRDefault="00C6399E" w:rsidP="005C4CBA">
      <w:pPr>
        <w:pStyle w:val="Subtitle"/>
        <w:tabs>
          <w:tab w:val="left" w:pos="90"/>
        </w:tabs>
        <w:spacing w:before="0" w:after="0"/>
        <w:rPr>
          <w:rFonts w:cs="Arial"/>
          <w:sz w:val="22"/>
          <w:szCs w:val="22"/>
        </w:rPr>
      </w:pPr>
    </w:p>
    <w:p w14:paraId="1ED3FC32" w14:textId="77777777" w:rsidR="009642F1" w:rsidRPr="00586C6B" w:rsidRDefault="009642F1" w:rsidP="00E86426">
      <w:pPr>
        <w:tabs>
          <w:tab w:val="left" w:pos="90"/>
        </w:tabs>
        <w:spacing w:before="0"/>
        <w:jc w:val="right"/>
        <w:rPr>
          <w:rFonts w:eastAsia="Arial Unicode MS" w:cs="Arial"/>
          <w:b/>
          <w:kern w:val="2"/>
          <w:lang w:val="ru-RU"/>
        </w:rPr>
      </w:pPr>
      <w:r w:rsidRPr="00586C6B">
        <w:rPr>
          <w:rFonts w:eastAsia="Arial Unicode MS" w:cs="Arial"/>
          <w:b/>
          <w:kern w:val="2"/>
          <w:lang w:val="ru-RU"/>
        </w:rPr>
        <w:t xml:space="preserve">                                                                                    К О М И С И Ј А</w:t>
      </w:r>
    </w:p>
    <w:p w14:paraId="457ED3AB" w14:textId="0AA58F73" w:rsidR="009642F1" w:rsidRPr="00586C6B" w:rsidRDefault="009642F1" w:rsidP="00E86426">
      <w:pPr>
        <w:tabs>
          <w:tab w:val="left" w:pos="90"/>
        </w:tabs>
        <w:spacing w:before="0"/>
        <w:jc w:val="right"/>
        <w:rPr>
          <w:rFonts w:cs="Arial"/>
          <w:lang w:val="sr-Cyrl-RS"/>
        </w:rPr>
      </w:pPr>
      <w:r w:rsidRPr="00586C6B">
        <w:rPr>
          <w:rFonts w:eastAsia="Arial Unicode MS" w:cs="Arial"/>
          <w:kern w:val="2"/>
          <w:lang w:val="ru-RU"/>
        </w:rPr>
        <w:t xml:space="preserve">                                     </w:t>
      </w:r>
      <w:r w:rsidR="00CE653E" w:rsidRPr="00586C6B">
        <w:rPr>
          <w:rFonts w:eastAsia="Arial Unicode MS" w:cs="Arial"/>
          <w:kern w:val="2"/>
          <w:lang w:val="ru-RU"/>
        </w:rPr>
        <w:t xml:space="preserve">                 </w:t>
      </w:r>
      <w:r w:rsidRPr="00586C6B">
        <w:rPr>
          <w:rFonts w:eastAsia="Arial Unicode MS" w:cs="Arial"/>
          <w:kern w:val="2"/>
          <w:lang w:val="ru-RU"/>
        </w:rPr>
        <w:t xml:space="preserve">за спровођење </w:t>
      </w:r>
      <w:r w:rsidR="000F1F72" w:rsidRPr="00586C6B">
        <w:rPr>
          <w:rFonts w:cs="Arial"/>
          <w:lang w:val="sr-Cyrl-RS"/>
        </w:rPr>
        <w:t>ЈНО/8000/0038/2019 (ЈАНА 2005/2019)</w:t>
      </w:r>
      <w:r w:rsidR="00001270" w:rsidRPr="00586C6B">
        <w:rPr>
          <w:rFonts w:cs="Arial"/>
          <w:lang w:val="sr-Cyrl-RS"/>
        </w:rPr>
        <w:t>)</w:t>
      </w:r>
    </w:p>
    <w:p w14:paraId="2D8B283B" w14:textId="04713C1F" w:rsidR="009642F1" w:rsidRPr="00586C6B" w:rsidRDefault="009642F1" w:rsidP="00E86426">
      <w:pPr>
        <w:tabs>
          <w:tab w:val="left" w:pos="90"/>
        </w:tabs>
        <w:spacing w:before="0"/>
        <w:jc w:val="right"/>
        <w:rPr>
          <w:rFonts w:eastAsia="Arial Unicode MS" w:cs="Arial"/>
          <w:kern w:val="2"/>
          <w:lang w:val="sr-Cyrl-RS"/>
        </w:rPr>
      </w:pPr>
      <w:r w:rsidRPr="00586C6B">
        <w:rPr>
          <w:rFonts w:eastAsia="Arial Unicode MS" w:cs="Arial"/>
          <w:kern w:val="2"/>
          <w:lang w:val="ru-RU"/>
        </w:rPr>
        <w:t xml:space="preserve">                      </w:t>
      </w:r>
      <w:r w:rsidR="00CE653E" w:rsidRPr="00586C6B">
        <w:rPr>
          <w:rFonts w:eastAsia="Arial Unicode MS" w:cs="Arial"/>
          <w:kern w:val="2"/>
          <w:lang w:val="ru-RU"/>
        </w:rPr>
        <w:t xml:space="preserve">    </w:t>
      </w:r>
      <w:r w:rsidRPr="00586C6B">
        <w:rPr>
          <w:rFonts w:eastAsia="Arial Unicode MS" w:cs="Arial"/>
          <w:kern w:val="2"/>
          <w:lang w:val="ru-RU"/>
        </w:rPr>
        <w:t>формирана Решењем бр</w:t>
      </w:r>
      <w:r w:rsidR="00477C7D" w:rsidRPr="00586C6B">
        <w:rPr>
          <w:rFonts w:eastAsia="Arial Unicode MS" w:cs="Arial"/>
          <w:kern w:val="2"/>
          <w:lang w:val="ru-RU"/>
        </w:rPr>
        <w:t xml:space="preserve">ој </w:t>
      </w:r>
      <w:r w:rsidRPr="00586C6B">
        <w:rPr>
          <w:rFonts w:eastAsia="Arial Unicode MS" w:cs="Arial"/>
          <w:kern w:val="2"/>
          <w:lang w:val="ru-RU"/>
        </w:rPr>
        <w:t>12.01.</w:t>
      </w:r>
      <w:r w:rsidR="008B0F9B">
        <w:rPr>
          <w:rFonts w:eastAsia="Arial Unicode MS" w:cs="Arial"/>
          <w:kern w:val="2"/>
          <w:lang w:val="sr-Cyrl-RS"/>
        </w:rPr>
        <w:t>501423</w:t>
      </w:r>
      <w:r w:rsidR="002F4D61" w:rsidRPr="00586C6B">
        <w:rPr>
          <w:rFonts w:eastAsia="Arial Unicode MS" w:cs="Arial"/>
          <w:kern w:val="2"/>
          <w:lang w:val="sr-Cyrl-RS"/>
        </w:rPr>
        <w:t xml:space="preserve">/2-2019 </w:t>
      </w:r>
      <w:r w:rsidR="002C4B43" w:rsidRPr="00586C6B">
        <w:rPr>
          <w:rFonts w:eastAsia="Arial Unicode MS" w:cs="Arial"/>
          <w:kern w:val="2"/>
          <w:lang w:val="sr-Cyrl-RS"/>
        </w:rPr>
        <w:t xml:space="preserve">од </w:t>
      </w:r>
      <w:r w:rsidR="008B0F9B">
        <w:rPr>
          <w:rFonts w:eastAsia="Arial Unicode MS" w:cs="Arial"/>
          <w:kern w:val="2"/>
          <w:lang w:val="ru-RU"/>
        </w:rPr>
        <w:t>13.09</w:t>
      </w:r>
      <w:r w:rsidR="002F4D61" w:rsidRPr="00586C6B">
        <w:rPr>
          <w:rFonts w:eastAsia="Arial Unicode MS" w:cs="Arial"/>
          <w:kern w:val="2"/>
          <w:lang w:val="ru-RU"/>
        </w:rPr>
        <w:t>.2019.</w:t>
      </w:r>
      <w:r w:rsidR="002C4B43" w:rsidRPr="00586C6B">
        <w:rPr>
          <w:rFonts w:eastAsia="Arial Unicode MS" w:cs="Arial"/>
          <w:kern w:val="2"/>
          <w:lang w:val="sr-Cyrl-RS"/>
        </w:rPr>
        <w:t xml:space="preserve"> године</w:t>
      </w:r>
    </w:p>
    <w:p w14:paraId="4E93227E" w14:textId="77777777" w:rsidR="009642F1" w:rsidRPr="00586C6B" w:rsidRDefault="009642F1" w:rsidP="005C4CBA">
      <w:pPr>
        <w:pStyle w:val="Title"/>
        <w:tabs>
          <w:tab w:val="left" w:pos="90"/>
        </w:tabs>
        <w:spacing w:before="0"/>
        <w:rPr>
          <w:rFonts w:cs="Arial"/>
          <w:b w:val="0"/>
          <w:color w:val="FF0000"/>
          <w:sz w:val="22"/>
          <w:szCs w:val="22"/>
        </w:rPr>
      </w:pPr>
    </w:p>
    <w:p w14:paraId="7D9F2B6A" w14:textId="77777777" w:rsidR="00150FCE" w:rsidRPr="00586C6B" w:rsidRDefault="009642F1" w:rsidP="005C4CBA">
      <w:pPr>
        <w:pStyle w:val="Title"/>
        <w:tabs>
          <w:tab w:val="left" w:pos="90"/>
          <w:tab w:val="left" w:pos="7035"/>
        </w:tabs>
        <w:spacing w:before="0"/>
        <w:jc w:val="left"/>
        <w:rPr>
          <w:rFonts w:cs="Arial"/>
          <w:b w:val="0"/>
          <w:color w:val="FF0000"/>
          <w:sz w:val="22"/>
          <w:szCs w:val="22"/>
        </w:rPr>
      </w:pPr>
      <w:r w:rsidRPr="00586C6B">
        <w:rPr>
          <w:rFonts w:cs="Arial"/>
          <w:b w:val="0"/>
          <w:color w:val="FF0000"/>
          <w:sz w:val="22"/>
          <w:szCs w:val="22"/>
        </w:rPr>
        <w:t xml:space="preserve">                           </w:t>
      </w:r>
      <w:r w:rsidR="00113B84" w:rsidRPr="00586C6B">
        <w:rPr>
          <w:rFonts w:cs="Arial"/>
          <w:b w:val="0"/>
          <w:color w:val="FF0000"/>
          <w:sz w:val="22"/>
          <w:szCs w:val="22"/>
        </w:rPr>
        <w:t xml:space="preserve">                             </w:t>
      </w:r>
      <w:r w:rsidR="00113B84" w:rsidRPr="00586C6B">
        <w:rPr>
          <w:rFonts w:cs="Arial"/>
          <w:b w:val="0"/>
          <w:color w:val="FF0000"/>
          <w:sz w:val="22"/>
          <w:szCs w:val="22"/>
          <w:lang w:val="sr-Cyrl-RS"/>
        </w:rPr>
        <w:t xml:space="preserve">           </w:t>
      </w:r>
      <w:r w:rsidR="00113B84" w:rsidRPr="00586C6B">
        <w:rPr>
          <w:rFonts w:cs="Arial"/>
          <w:b w:val="0"/>
          <w:color w:val="FF0000"/>
          <w:sz w:val="22"/>
          <w:szCs w:val="22"/>
        </w:rPr>
        <w:t xml:space="preserve"> </w:t>
      </w:r>
    </w:p>
    <w:p w14:paraId="5E517412" w14:textId="77777777" w:rsidR="00360796" w:rsidRPr="00586C6B" w:rsidRDefault="00360796" w:rsidP="005C4CBA">
      <w:pPr>
        <w:pStyle w:val="Subtitle"/>
        <w:spacing w:before="0" w:after="0"/>
        <w:rPr>
          <w:rFonts w:cs="Arial"/>
          <w:sz w:val="22"/>
          <w:szCs w:val="22"/>
        </w:rPr>
      </w:pPr>
    </w:p>
    <w:p w14:paraId="75DECC66" w14:textId="77777777" w:rsidR="00360796" w:rsidRPr="00586C6B" w:rsidRDefault="00360796" w:rsidP="005C4CBA">
      <w:pPr>
        <w:pStyle w:val="BodyText"/>
        <w:spacing w:before="0"/>
        <w:rPr>
          <w:rFonts w:cs="Arial"/>
          <w:sz w:val="22"/>
          <w:szCs w:val="22"/>
        </w:rPr>
      </w:pPr>
    </w:p>
    <w:p w14:paraId="7F545A8A" w14:textId="77777777" w:rsidR="00150FCE" w:rsidRPr="00586C6B" w:rsidRDefault="00150FCE" w:rsidP="005C4CBA">
      <w:pPr>
        <w:pStyle w:val="BodyText"/>
        <w:tabs>
          <w:tab w:val="left" w:pos="90"/>
        </w:tabs>
        <w:spacing w:before="0"/>
        <w:jc w:val="center"/>
        <w:rPr>
          <w:rFonts w:cs="Arial"/>
          <w:sz w:val="22"/>
          <w:szCs w:val="22"/>
          <w:lang w:val="ru-RU"/>
        </w:rPr>
      </w:pPr>
    </w:p>
    <w:p w14:paraId="62225924" w14:textId="6F834AEF" w:rsidR="00EB2C6E" w:rsidRPr="00586C6B" w:rsidRDefault="00EB2C6E" w:rsidP="005C4CBA">
      <w:pPr>
        <w:tabs>
          <w:tab w:val="left" w:pos="90"/>
        </w:tabs>
        <w:spacing w:before="0"/>
        <w:jc w:val="center"/>
        <w:rPr>
          <w:rFonts w:eastAsia="Arial Unicode MS" w:cs="Arial"/>
          <w:kern w:val="2"/>
          <w:lang w:val="ru-RU"/>
        </w:rPr>
      </w:pPr>
      <w:r w:rsidRPr="00586C6B">
        <w:rPr>
          <w:rFonts w:eastAsia="Arial Unicode MS" w:cs="Arial"/>
          <w:kern w:val="2"/>
          <w:lang w:val="ru-RU"/>
        </w:rPr>
        <w:t xml:space="preserve">(заведено у ЈП ЕПС број </w:t>
      </w:r>
      <w:r w:rsidR="002C4B43" w:rsidRPr="00586C6B">
        <w:rPr>
          <w:rFonts w:eastAsia="Arial Unicode MS" w:cs="Arial"/>
          <w:kern w:val="2"/>
          <w:lang w:val="ru-RU"/>
        </w:rPr>
        <w:t>12.01.</w:t>
      </w:r>
      <w:r w:rsidR="008B0F9B">
        <w:rPr>
          <w:rFonts w:eastAsia="Arial Unicode MS" w:cs="Arial"/>
          <w:kern w:val="2"/>
          <w:lang w:val="ru-RU"/>
        </w:rPr>
        <w:t>501423</w:t>
      </w:r>
      <w:r w:rsidR="00A67878">
        <w:rPr>
          <w:rFonts w:eastAsia="Arial Unicode MS" w:cs="Arial"/>
          <w:kern w:val="2"/>
          <w:lang w:val="ru-RU"/>
        </w:rPr>
        <w:t>/12</w:t>
      </w:r>
      <w:r w:rsidR="00001270" w:rsidRPr="00586C6B">
        <w:rPr>
          <w:rFonts w:eastAsia="Arial Unicode MS" w:cs="Arial"/>
          <w:kern w:val="2"/>
          <w:lang w:val="ru-RU"/>
        </w:rPr>
        <w:t>-19</w:t>
      </w:r>
      <w:r w:rsidR="00CE653E" w:rsidRPr="00586C6B">
        <w:rPr>
          <w:rFonts w:eastAsia="Arial Unicode MS" w:cs="Arial"/>
          <w:kern w:val="2"/>
          <w:lang w:val="sr-Latn-RS"/>
        </w:rPr>
        <w:t xml:space="preserve"> </w:t>
      </w:r>
      <w:r w:rsidRPr="00586C6B">
        <w:rPr>
          <w:rFonts w:eastAsia="Arial Unicode MS" w:cs="Arial"/>
          <w:kern w:val="2"/>
          <w:lang w:val="ru-RU"/>
        </w:rPr>
        <w:t>од</w:t>
      </w:r>
      <w:r w:rsidR="0087475D" w:rsidRPr="00586C6B">
        <w:rPr>
          <w:rFonts w:eastAsia="Arial Unicode MS" w:cs="Arial"/>
          <w:kern w:val="2"/>
          <w:lang w:val="sr-Latn-RS"/>
        </w:rPr>
        <w:t xml:space="preserve"> </w:t>
      </w:r>
      <w:r w:rsidR="00A67878">
        <w:rPr>
          <w:rFonts w:eastAsia="Arial Unicode MS" w:cs="Arial"/>
          <w:kern w:val="2"/>
          <w:lang w:val="sr-Cyrl-RS"/>
        </w:rPr>
        <w:t>1</w:t>
      </w:r>
      <w:r w:rsidR="00A67878">
        <w:rPr>
          <w:rFonts w:eastAsia="Arial Unicode MS" w:cs="Arial"/>
          <w:kern w:val="2"/>
          <w:lang w:val="sr-Latn-RS"/>
        </w:rPr>
        <w:t>7.10</w:t>
      </w:r>
      <w:r w:rsidR="00A57D83">
        <w:rPr>
          <w:rFonts w:eastAsia="Arial Unicode MS" w:cs="Arial"/>
          <w:kern w:val="2"/>
          <w:lang w:val="sr-Latn-RS"/>
        </w:rPr>
        <w:t>.</w:t>
      </w:r>
      <w:r w:rsidR="00001270" w:rsidRPr="00586C6B">
        <w:rPr>
          <w:rFonts w:eastAsia="Arial Unicode MS" w:cs="Arial"/>
          <w:kern w:val="2"/>
          <w:lang w:val="sr-Cyrl-RS"/>
        </w:rPr>
        <w:t>2019.</w:t>
      </w:r>
      <w:r w:rsidRPr="00586C6B">
        <w:rPr>
          <w:rFonts w:eastAsia="Arial Unicode MS" w:cs="Arial"/>
          <w:kern w:val="2"/>
          <w:lang w:val="ru-RU"/>
        </w:rPr>
        <w:t xml:space="preserve"> године)</w:t>
      </w:r>
    </w:p>
    <w:p w14:paraId="5AC2A167" w14:textId="77777777" w:rsidR="000C50A0" w:rsidRPr="00586C6B" w:rsidRDefault="000C50A0" w:rsidP="005C4CBA">
      <w:pPr>
        <w:tabs>
          <w:tab w:val="left" w:pos="90"/>
        </w:tabs>
        <w:spacing w:before="0"/>
        <w:jc w:val="center"/>
        <w:rPr>
          <w:rFonts w:eastAsia="Arial Unicode MS" w:cs="Arial"/>
          <w:kern w:val="2"/>
          <w:lang w:val="ru-RU"/>
        </w:rPr>
      </w:pPr>
    </w:p>
    <w:p w14:paraId="77B6D8C3" w14:textId="77777777" w:rsidR="00A3774E" w:rsidRPr="00586C6B" w:rsidRDefault="00A3774E" w:rsidP="005C4CBA">
      <w:pPr>
        <w:pStyle w:val="BodyText"/>
        <w:tabs>
          <w:tab w:val="left" w:pos="90"/>
        </w:tabs>
        <w:spacing w:before="0"/>
        <w:jc w:val="center"/>
        <w:rPr>
          <w:rFonts w:cs="Arial"/>
          <w:sz w:val="22"/>
          <w:szCs w:val="22"/>
        </w:rPr>
      </w:pPr>
    </w:p>
    <w:p w14:paraId="3CA6A3B5" w14:textId="77777777" w:rsidR="00C53AC6" w:rsidRPr="00586C6B" w:rsidRDefault="00C53AC6" w:rsidP="005C4CBA">
      <w:pPr>
        <w:pStyle w:val="BodyText"/>
        <w:tabs>
          <w:tab w:val="left" w:pos="90"/>
        </w:tabs>
        <w:spacing w:before="0"/>
        <w:jc w:val="center"/>
        <w:rPr>
          <w:rFonts w:cs="Arial"/>
          <w:sz w:val="22"/>
          <w:szCs w:val="22"/>
        </w:rPr>
      </w:pPr>
    </w:p>
    <w:p w14:paraId="5FE31BC3" w14:textId="77777777" w:rsidR="00360796" w:rsidRPr="00586C6B" w:rsidRDefault="00360796" w:rsidP="005C4CBA">
      <w:pPr>
        <w:pStyle w:val="BodyText"/>
        <w:tabs>
          <w:tab w:val="left" w:pos="90"/>
        </w:tabs>
        <w:spacing w:before="0"/>
        <w:jc w:val="center"/>
        <w:rPr>
          <w:rFonts w:cs="Arial"/>
          <w:sz w:val="22"/>
          <w:szCs w:val="22"/>
        </w:rPr>
      </w:pPr>
    </w:p>
    <w:p w14:paraId="26ACECD8" w14:textId="77777777" w:rsidR="00360796" w:rsidRPr="00586C6B" w:rsidRDefault="00360796" w:rsidP="005C4CBA">
      <w:pPr>
        <w:pStyle w:val="BodyText"/>
        <w:tabs>
          <w:tab w:val="left" w:pos="90"/>
        </w:tabs>
        <w:spacing w:before="0"/>
        <w:jc w:val="center"/>
        <w:rPr>
          <w:rFonts w:cs="Arial"/>
          <w:sz w:val="22"/>
          <w:szCs w:val="22"/>
        </w:rPr>
      </w:pPr>
    </w:p>
    <w:p w14:paraId="148CBC5F" w14:textId="77777777" w:rsidR="00B37E72" w:rsidRPr="00586C6B" w:rsidRDefault="00B37E72" w:rsidP="005C4CBA">
      <w:pPr>
        <w:pStyle w:val="BodyText"/>
        <w:tabs>
          <w:tab w:val="left" w:pos="90"/>
        </w:tabs>
        <w:spacing w:before="0"/>
        <w:jc w:val="center"/>
        <w:rPr>
          <w:rFonts w:cs="Arial"/>
          <w:sz w:val="22"/>
          <w:szCs w:val="22"/>
        </w:rPr>
      </w:pPr>
    </w:p>
    <w:p w14:paraId="5306EE9D" w14:textId="77777777" w:rsidR="00360796" w:rsidRPr="00586C6B" w:rsidRDefault="00360796" w:rsidP="005C4CBA">
      <w:pPr>
        <w:pStyle w:val="BodyText"/>
        <w:tabs>
          <w:tab w:val="left" w:pos="90"/>
        </w:tabs>
        <w:spacing w:before="0"/>
        <w:jc w:val="center"/>
        <w:rPr>
          <w:rFonts w:cs="Arial"/>
          <w:sz w:val="22"/>
          <w:szCs w:val="22"/>
        </w:rPr>
      </w:pPr>
    </w:p>
    <w:p w14:paraId="4BFCD633" w14:textId="77777777" w:rsidR="00C53AC6" w:rsidRPr="00586C6B" w:rsidRDefault="00C53AC6" w:rsidP="005C4CBA">
      <w:pPr>
        <w:pStyle w:val="BodyText"/>
        <w:tabs>
          <w:tab w:val="left" w:pos="90"/>
        </w:tabs>
        <w:spacing w:before="0"/>
        <w:jc w:val="center"/>
        <w:rPr>
          <w:rFonts w:cs="Arial"/>
          <w:sz w:val="22"/>
          <w:szCs w:val="22"/>
          <w:lang w:val="ru-RU"/>
        </w:rPr>
      </w:pPr>
    </w:p>
    <w:p w14:paraId="3DB24236" w14:textId="7174AEEF" w:rsidR="000C50A0" w:rsidRPr="00586C6B" w:rsidRDefault="002A48FB" w:rsidP="005C4CBA">
      <w:pPr>
        <w:tabs>
          <w:tab w:val="left" w:pos="90"/>
        </w:tabs>
        <w:spacing w:before="0"/>
        <w:jc w:val="center"/>
        <w:rPr>
          <w:rFonts w:cs="Arial"/>
          <w:b/>
          <w:lang w:val="ru-RU"/>
        </w:rPr>
      </w:pPr>
      <w:r w:rsidRPr="00586C6B">
        <w:rPr>
          <w:rFonts w:cs="Arial"/>
          <w:lang w:val="ru-RU"/>
        </w:rPr>
        <w:t>Београд</w:t>
      </w:r>
      <w:r w:rsidR="00EB2566" w:rsidRPr="00586C6B">
        <w:rPr>
          <w:rFonts w:cs="Arial"/>
          <w:lang w:val="ru-RU"/>
        </w:rPr>
        <w:t>,</w:t>
      </w:r>
      <w:r w:rsidR="00B37E72" w:rsidRPr="00586C6B">
        <w:rPr>
          <w:rFonts w:cs="Arial"/>
          <w:lang w:val="ru-RU"/>
        </w:rPr>
        <w:t xml:space="preserve"> </w:t>
      </w:r>
      <w:r w:rsidR="00A67878">
        <w:rPr>
          <w:rFonts w:cs="Arial"/>
          <w:lang w:val="sr-Cyrl-RS"/>
        </w:rPr>
        <w:t>Октобар</w:t>
      </w:r>
      <w:r w:rsidR="00477C7D" w:rsidRPr="00586C6B">
        <w:rPr>
          <w:rFonts w:cs="Arial"/>
          <w:lang w:val="ru-RU"/>
        </w:rPr>
        <w:t xml:space="preserve"> 2019</w:t>
      </w:r>
      <w:r w:rsidR="001F62BF" w:rsidRPr="00586C6B">
        <w:rPr>
          <w:rFonts w:cs="Arial"/>
          <w:lang w:val="ru-RU"/>
        </w:rPr>
        <w:t xml:space="preserve">. </w:t>
      </w:r>
      <w:r w:rsidR="00210557" w:rsidRPr="00586C6B">
        <w:rPr>
          <w:rFonts w:cs="Arial"/>
          <w:lang w:val="ru-RU"/>
        </w:rPr>
        <w:t>г</w:t>
      </w:r>
      <w:r w:rsidR="001F62BF" w:rsidRPr="00586C6B">
        <w:rPr>
          <w:rFonts w:cs="Arial"/>
          <w:lang w:val="ru-RU"/>
        </w:rPr>
        <w:t>одине</w:t>
      </w:r>
    </w:p>
    <w:p w14:paraId="7AA2E9BB" w14:textId="2934DBBA" w:rsidR="00261778" w:rsidRPr="00586C6B" w:rsidRDefault="000C50A0" w:rsidP="005C4CBA">
      <w:pPr>
        <w:tabs>
          <w:tab w:val="left" w:pos="90"/>
        </w:tabs>
        <w:spacing w:before="0"/>
        <w:rPr>
          <w:rFonts w:eastAsia="Arial Unicode MS" w:cs="Arial"/>
          <w:kern w:val="2"/>
          <w:lang w:val="ru-RU"/>
        </w:rPr>
      </w:pPr>
      <w:r w:rsidRPr="00586C6B">
        <w:rPr>
          <w:rFonts w:eastAsia="TimesNewRomanPSMT" w:cs="Arial"/>
          <w:color w:val="000000"/>
          <w:kern w:val="2"/>
          <w:lang w:val="ru-RU"/>
        </w:rPr>
        <w:br w:type="page"/>
      </w:r>
      <w:r w:rsidR="00261778" w:rsidRPr="00586C6B">
        <w:rPr>
          <w:rFonts w:eastAsia="TimesNewRomanPSMT" w:cs="Arial"/>
          <w:color w:val="000000"/>
          <w:kern w:val="2"/>
          <w:lang w:val="ru-RU"/>
        </w:rPr>
        <w:lastRenderedPageBreak/>
        <w:t>На основу чл</w:t>
      </w:r>
      <w:r w:rsidR="001F5962" w:rsidRPr="00586C6B">
        <w:rPr>
          <w:rFonts w:eastAsia="TimesNewRomanPSMT" w:cs="Arial"/>
          <w:color w:val="000000"/>
          <w:kern w:val="2"/>
          <w:lang w:val="ru-RU"/>
        </w:rPr>
        <w:t>.</w:t>
      </w:r>
      <w:r w:rsidR="00261778" w:rsidRPr="00586C6B">
        <w:rPr>
          <w:rFonts w:eastAsia="TimesNewRomanPSMT" w:cs="Arial"/>
          <w:color w:val="000000"/>
          <w:kern w:val="2"/>
          <w:lang w:val="ru-RU"/>
        </w:rPr>
        <w:t xml:space="preserve"> </w:t>
      </w:r>
      <w:r w:rsidR="00010E49" w:rsidRPr="00586C6B">
        <w:rPr>
          <w:rFonts w:eastAsia="TimesNewRomanPSMT" w:cs="Arial"/>
          <w:color w:val="000000"/>
          <w:kern w:val="2"/>
          <w:lang w:val="ru-RU"/>
        </w:rPr>
        <w:t>32</w:t>
      </w:r>
      <w:r w:rsidR="001F5962" w:rsidRPr="00586C6B">
        <w:rPr>
          <w:rFonts w:eastAsia="TimesNewRomanPSMT" w:cs="Arial"/>
          <w:color w:val="000000"/>
          <w:kern w:val="2"/>
          <w:lang w:val="ru-RU"/>
        </w:rPr>
        <w:t xml:space="preserve">, </w:t>
      </w:r>
      <w:r w:rsidR="003B24D4" w:rsidRPr="00586C6B">
        <w:rPr>
          <w:rFonts w:eastAsia="TimesNewRomanPSMT" w:cs="Arial"/>
          <w:color w:val="000000"/>
          <w:kern w:val="2"/>
          <w:lang w:val="ru-RU"/>
        </w:rPr>
        <w:t>40</w:t>
      </w:r>
      <w:r w:rsidR="00477C7D" w:rsidRPr="00586C6B">
        <w:rPr>
          <w:rFonts w:eastAsia="TimesNewRomanPSMT" w:cs="Arial"/>
          <w:color w:val="000000"/>
          <w:kern w:val="2"/>
          <w:lang w:val="ru-RU"/>
        </w:rPr>
        <w:t>, 40а</w:t>
      </w:r>
      <w:r w:rsidR="003B24D4" w:rsidRPr="00586C6B">
        <w:rPr>
          <w:rFonts w:eastAsia="TimesNewRomanPSMT" w:cs="Arial"/>
          <w:color w:val="000000"/>
          <w:kern w:val="2"/>
          <w:lang w:val="ru-RU"/>
        </w:rPr>
        <w:t xml:space="preserve"> </w:t>
      </w:r>
      <w:r w:rsidR="00010E49" w:rsidRPr="00586C6B">
        <w:rPr>
          <w:rFonts w:eastAsia="TimesNewRomanPSMT" w:cs="Arial"/>
          <w:color w:val="000000"/>
          <w:kern w:val="2"/>
          <w:lang w:val="ru-RU"/>
        </w:rPr>
        <w:t>и 61</w:t>
      </w:r>
      <w:r w:rsidR="009D3699" w:rsidRPr="00586C6B">
        <w:rPr>
          <w:rFonts w:eastAsia="TimesNewRomanPSMT" w:cs="Arial"/>
          <w:color w:val="000000"/>
          <w:kern w:val="2"/>
          <w:lang w:val="ru-RU"/>
        </w:rPr>
        <w:t>.</w:t>
      </w:r>
      <w:r w:rsidR="00261778" w:rsidRPr="00586C6B">
        <w:rPr>
          <w:rFonts w:eastAsia="TimesNewRomanPSMT" w:cs="Arial"/>
          <w:color w:val="000000"/>
          <w:kern w:val="2"/>
          <w:lang w:val="ru-RU"/>
        </w:rPr>
        <w:t xml:space="preserve"> Закона о јавним набавкама („Сл. гласник РС”</w:t>
      </w:r>
      <w:r w:rsidR="001F5962" w:rsidRPr="00586C6B">
        <w:rPr>
          <w:rFonts w:eastAsia="TimesNewRomanPSMT" w:cs="Arial"/>
          <w:color w:val="000000"/>
          <w:kern w:val="2"/>
          <w:lang w:val="ru-RU"/>
        </w:rPr>
        <w:t>,</w:t>
      </w:r>
      <w:r w:rsidR="00261778" w:rsidRPr="00586C6B">
        <w:rPr>
          <w:rFonts w:eastAsia="TimesNewRomanPSMT" w:cs="Arial"/>
          <w:color w:val="000000"/>
          <w:kern w:val="2"/>
          <w:lang w:val="ru-RU"/>
        </w:rPr>
        <w:t xml:space="preserve"> бр. </w:t>
      </w:r>
      <w:r w:rsidR="00750519" w:rsidRPr="00586C6B">
        <w:rPr>
          <w:rFonts w:eastAsia="TimesNewRomanPSMT" w:cs="Arial"/>
          <w:color w:val="000000"/>
          <w:kern w:val="2"/>
          <w:lang w:val="ru-RU"/>
        </w:rPr>
        <w:t>124/</w:t>
      </w:r>
      <w:r w:rsidR="001F5962" w:rsidRPr="00586C6B">
        <w:rPr>
          <w:rFonts w:eastAsia="TimesNewRomanPSMT" w:cs="Arial"/>
          <w:color w:val="000000"/>
          <w:kern w:val="2"/>
          <w:lang w:val="ru-RU"/>
        </w:rPr>
        <w:t>20</w:t>
      </w:r>
      <w:r w:rsidR="009060E7" w:rsidRPr="00586C6B">
        <w:rPr>
          <w:rFonts w:eastAsia="TimesNewRomanPSMT" w:cs="Arial"/>
          <w:color w:val="000000"/>
          <w:kern w:val="2"/>
          <w:lang w:val="ru-RU"/>
        </w:rPr>
        <w:t>12, 14/</w:t>
      </w:r>
      <w:r w:rsidR="001F5962" w:rsidRPr="00586C6B">
        <w:rPr>
          <w:rFonts w:eastAsia="TimesNewRomanPSMT" w:cs="Arial"/>
          <w:color w:val="000000"/>
          <w:kern w:val="2"/>
          <w:lang w:val="ru-RU"/>
        </w:rPr>
        <w:t>20</w:t>
      </w:r>
      <w:r w:rsidR="009060E7" w:rsidRPr="00586C6B">
        <w:rPr>
          <w:rFonts w:eastAsia="TimesNewRomanPSMT" w:cs="Arial"/>
          <w:color w:val="000000"/>
          <w:kern w:val="2"/>
          <w:lang w:val="ru-RU"/>
        </w:rPr>
        <w:t>15 и 68/</w:t>
      </w:r>
      <w:r w:rsidR="001F5962" w:rsidRPr="00586C6B">
        <w:rPr>
          <w:rFonts w:eastAsia="TimesNewRomanPSMT" w:cs="Arial"/>
          <w:color w:val="000000"/>
          <w:kern w:val="2"/>
          <w:lang w:val="ru-RU"/>
        </w:rPr>
        <w:t>20</w:t>
      </w:r>
      <w:r w:rsidR="009060E7" w:rsidRPr="00586C6B">
        <w:rPr>
          <w:rFonts w:eastAsia="TimesNewRomanPSMT" w:cs="Arial"/>
          <w:color w:val="000000"/>
          <w:kern w:val="2"/>
          <w:lang w:val="ru-RU"/>
        </w:rPr>
        <w:t>15</w:t>
      </w:r>
      <w:r w:rsidR="00F33F70" w:rsidRPr="00586C6B">
        <w:rPr>
          <w:rFonts w:eastAsia="TimesNewRomanPSMT" w:cs="Arial"/>
          <w:color w:val="000000"/>
          <w:kern w:val="2"/>
          <w:lang w:val="ru-RU"/>
        </w:rPr>
        <w:t>)</w:t>
      </w:r>
      <w:r w:rsidR="000F57ED" w:rsidRPr="00586C6B">
        <w:rPr>
          <w:rFonts w:eastAsia="TimesNewRomanPSMT" w:cs="Arial"/>
          <w:color w:val="000000"/>
          <w:kern w:val="2"/>
          <w:lang w:val="ru-RU"/>
        </w:rPr>
        <w:t xml:space="preserve">, </w:t>
      </w:r>
      <w:r w:rsidR="00F33F70" w:rsidRPr="00586C6B">
        <w:rPr>
          <w:rFonts w:eastAsia="TimesNewRomanPSMT" w:cs="Arial"/>
          <w:color w:val="000000"/>
          <w:kern w:val="2"/>
          <w:lang w:val="ru-RU"/>
        </w:rPr>
        <w:t>(</w:t>
      </w:r>
      <w:r w:rsidR="000F57ED" w:rsidRPr="00586C6B">
        <w:rPr>
          <w:rFonts w:eastAsia="TimesNewRomanPSMT" w:cs="Arial"/>
          <w:color w:val="000000"/>
          <w:kern w:val="2"/>
          <w:lang w:val="ru-RU"/>
        </w:rPr>
        <w:t>у даљем тексту</w:t>
      </w:r>
      <w:r w:rsidR="005C7CDE" w:rsidRPr="00586C6B">
        <w:rPr>
          <w:rFonts w:eastAsia="TimesNewRomanPSMT" w:cs="Arial"/>
          <w:color w:val="000000"/>
          <w:kern w:val="2"/>
          <w:lang w:val="ru-RU"/>
        </w:rPr>
        <w:t xml:space="preserve"> </w:t>
      </w:r>
      <w:r w:rsidR="00BA1E63" w:rsidRPr="00586C6B">
        <w:rPr>
          <w:rFonts w:eastAsia="Calibri" w:cs="Arial"/>
          <w:bCs/>
          <w:lang w:val="ru-RU"/>
        </w:rPr>
        <w:t>Закон</w:t>
      </w:r>
      <w:r w:rsidR="00261778" w:rsidRPr="00586C6B">
        <w:rPr>
          <w:rFonts w:eastAsia="TimesNewRomanPSMT" w:cs="Arial"/>
          <w:color w:val="000000"/>
          <w:kern w:val="2"/>
          <w:lang w:val="ru-RU"/>
        </w:rPr>
        <w:t>),</w:t>
      </w:r>
      <w:r w:rsidR="00C6399E" w:rsidRPr="00586C6B">
        <w:rPr>
          <w:rFonts w:eastAsia="TimesNewRomanPSMT" w:cs="Arial"/>
          <w:color w:val="000000"/>
          <w:kern w:val="2"/>
          <w:lang w:val="ru-RU"/>
        </w:rPr>
        <w:t xml:space="preserve"> </w:t>
      </w:r>
      <w:r w:rsidR="00261778" w:rsidRPr="00586C6B">
        <w:rPr>
          <w:rFonts w:eastAsia="TimesNewRomanPSMT" w:cs="Arial"/>
          <w:color w:val="000000"/>
          <w:kern w:val="2"/>
          <w:lang w:val="ru-RU"/>
        </w:rPr>
        <w:t>чл</w:t>
      </w:r>
      <w:r w:rsidR="00472BF8" w:rsidRPr="00586C6B">
        <w:rPr>
          <w:rFonts w:eastAsia="TimesNewRomanPSMT" w:cs="Arial"/>
          <w:color w:val="000000"/>
          <w:kern w:val="2"/>
          <w:lang w:val="ru-RU"/>
        </w:rPr>
        <w:t>ана</w:t>
      </w:r>
      <w:r w:rsidR="00EC5BB4" w:rsidRPr="00586C6B">
        <w:rPr>
          <w:rFonts w:eastAsia="TimesNewRomanPSMT" w:cs="Arial"/>
          <w:color w:val="000000"/>
          <w:kern w:val="2"/>
          <w:lang w:val="ru-RU"/>
        </w:rPr>
        <w:t xml:space="preserve"> </w:t>
      </w:r>
      <w:r w:rsidR="003B24D4" w:rsidRPr="00586C6B">
        <w:rPr>
          <w:rFonts w:eastAsia="TimesNewRomanPSMT" w:cs="Arial"/>
          <w:color w:val="000000"/>
          <w:kern w:val="2"/>
          <w:lang w:val="ru-RU"/>
        </w:rPr>
        <w:t>2</w:t>
      </w:r>
      <w:r w:rsidR="00261778" w:rsidRPr="00586C6B">
        <w:rPr>
          <w:rFonts w:eastAsia="TimesNewRomanPSMT" w:cs="Arial"/>
          <w:color w:val="000000"/>
          <w:kern w:val="2"/>
          <w:lang w:val="ru-RU"/>
        </w:rPr>
        <w:t xml:space="preserve">. </w:t>
      </w:r>
      <w:r w:rsidR="004753D0" w:rsidRPr="00586C6B">
        <w:rPr>
          <w:rFonts w:eastAsia="TimesNewRomanPSMT" w:cs="Arial"/>
          <w:color w:val="000000"/>
          <w:kern w:val="2"/>
          <w:lang w:val="ru-RU"/>
        </w:rPr>
        <w:t xml:space="preserve">и 8. </w:t>
      </w:r>
      <w:r w:rsidR="00261778" w:rsidRPr="00586C6B">
        <w:rPr>
          <w:rFonts w:eastAsia="TimesNewRomanPSMT" w:cs="Arial"/>
          <w:color w:val="000000"/>
          <w:kern w:val="2"/>
          <w:lang w:val="ru-RU"/>
        </w:rPr>
        <w:t>Правилника о обавезним елементима конкурсне документације у поступцима јавних набавки и начину доказивања испуњености ус</w:t>
      </w:r>
      <w:r w:rsidR="004D41C8" w:rsidRPr="00586C6B">
        <w:rPr>
          <w:rFonts w:eastAsia="TimesNewRomanPSMT" w:cs="Arial"/>
          <w:color w:val="000000"/>
          <w:kern w:val="2"/>
          <w:lang w:val="ru-RU"/>
        </w:rPr>
        <w:t xml:space="preserve">лова („Сл. гласник РС” бр. </w:t>
      </w:r>
      <w:r w:rsidR="00DB369C" w:rsidRPr="00586C6B">
        <w:rPr>
          <w:rFonts w:eastAsia="TimesNewRomanPSMT" w:cs="Arial"/>
          <w:color w:val="000000"/>
          <w:kern w:val="2"/>
          <w:lang w:val="ru-RU"/>
        </w:rPr>
        <w:t>86/15</w:t>
      </w:r>
      <w:r w:rsidR="00261778" w:rsidRPr="00586C6B">
        <w:rPr>
          <w:rFonts w:eastAsia="TimesNewRomanPSMT" w:cs="Arial"/>
          <w:color w:val="000000"/>
          <w:kern w:val="2"/>
          <w:lang w:val="ru-RU"/>
        </w:rPr>
        <w:t xml:space="preserve">), </w:t>
      </w:r>
      <w:r w:rsidR="00261778" w:rsidRPr="00586C6B">
        <w:rPr>
          <w:rFonts w:eastAsia="Arial Unicode MS" w:cs="Arial"/>
          <w:color w:val="000000"/>
          <w:kern w:val="2"/>
          <w:lang w:val="ru-RU"/>
        </w:rPr>
        <w:t xml:space="preserve">Одлуке о покретању поступка јавне набавке број </w:t>
      </w:r>
      <w:r w:rsidR="008B0F9B">
        <w:rPr>
          <w:rFonts w:eastAsia="Arial Unicode MS" w:cs="Arial"/>
          <w:color w:val="000000"/>
          <w:kern w:val="2"/>
          <w:lang w:val="ru-RU"/>
        </w:rPr>
        <w:t>12.01.</w:t>
      </w:r>
      <w:r w:rsidR="008B0F9B">
        <w:rPr>
          <w:rFonts w:eastAsia="Arial Unicode MS" w:cs="Arial"/>
          <w:kern w:val="2"/>
          <w:lang w:val="sr-Cyrl-RS"/>
        </w:rPr>
        <w:t>501423/1</w:t>
      </w:r>
      <w:r w:rsidR="008B0F9B" w:rsidRPr="00586C6B">
        <w:rPr>
          <w:rFonts w:eastAsia="Arial Unicode MS" w:cs="Arial"/>
          <w:kern w:val="2"/>
          <w:lang w:val="sr-Cyrl-RS"/>
        </w:rPr>
        <w:t xml:space="preserve">-2019 од </w:t>
      </w:r>
      <w:r w:rsidR="008B0F9B">
        <w:rPr>
          <w:rFonts w:eastAsia="Arial Unicode MS" w:cs="Arial"/>
          <w:kern w:val="2"/>
          <w:lang w:val="ru-RU"/>
        </w:rPr>
        <w:t>13.09</w:t>
      </w:r>
      <w:r w:rsidR="008B0F9B" w:rsidRPr="00586C6B">
        <w:rPr>
          <w:rFonts w:eastAsia="Arial Unicode MS" w:cs="Arial"/>
          <w:kern w:val="2"/>
          <w:lang w:val="ru-RU"/>
        </w:rPr>
        <w:t>.2019.</w:t>
      </w:r>
      <w:r w:rsidR="008B0F9B" w:rsidRPr="00586C6B">
        <w:rPr>
          <w:rFonts w:eastAsia="Arial Unicode MS" w:cs="Arial"/>
          <w:kern w:val="2"/>
          <w:lang w:val="sr-Cyrl-RS"/>
        </w:rPr>
        <w:t xml:space="preserve"> године</w:t>
      </w:r>
      <w:r w:rsidR="008B0F9B" w:rsidRPr="00586C6B">
        <w:rPr>
          <w:rFonts w:eastAsia="Arial Unicode MS" w:cs="Arial"/>
          <w:color w:val="000000"/>
          <w:kern w:val="2"/>
          <w:lang w:val="ru-RU"/>
        </w:rPr>
        <w:t xml:space="preserve"> </w:t>
      </w:r>
      <w:r w:rsidR="00261778" w:rsidRPr="00586C6B">
        <w:rPr>
          <w:rFonts w:eastAsia="Arial Unicode MS" w:cs="Arial"/>
          <w:color w:val="000000"/>
          <w:kern w:val="2"/>
          <w:lang w:val="ru-RU"/>
        </w:rPr>
        <w:t xml:space="preserve">и Решења о образовању комисије за јавну набавку број </w:t>
      </w:r>
      <w:r w:rsidR="008B0F9B">
        <w:rPr>
          <w:rFonts w:eastAsia="Arial Unicode MS" w:cs="Arial"/>
          <w:color w:val="000000"/>
          <w:kern w:val="2"/>
          <w:lang w:val="ru-RU"/>
        </w:rPr>
        <w:t>12.01.</w:t>
      </w:r>
      <w:r w:rsidR="008B0F9B">
        <w:rPr>
          <w:rFonts w:eastAsia="Arial Unicode MS" w:cs="Arial"/>
          <w:kern w:val="2"/>
          <w:lang w:val="sr-Cyrl-RS"/>
        </w:rPr>
        <w:t>501423</w:t>
      </w:r>
      <w:r w:rsidR="008B0F9B" w:rsidRPr="00586C6B">
        <w:rPr>
          <w:rFonts w:eastAsia="Arial Unicode MS" w:cs="Arial"/>
          <w:kern w:val="2"/>
          <w:lang w:val="sr-Cyrl-RS"/>
        </w:rPr>
        <w:t xml:space="preserve">/2-2019 од </w:t>
      </w:r>
      <w:r w:rsidR="008B0F9B">
        <w:rPr>
          <w:rFonts w:eastAsia="Arial Unicode MS" w:cs="Arial"/>
          <w:kern w:val="2"/>
          <w:lang w:val="ru-RU"/>
        </w:rPr>
        <w:t>13.09</w:t>
      </w:r>
      <w:r w:rsidR="008B0F9B" w:rsidRPr="00586C6B">
        <w:rPr>
          <w:rFonts w:eastAsia="Arial Unicode MS" w:cs="Arial"/>
          <w:kern w:val="2"/>
          <w:lang w:val="ru-RU"/>
        </w:rPr>
        <w:t>.2019.</w:t>
      </w:r>
      <w:r w:rsidR="008B0F9B" w:rsidRPr="00586C6B">
        <w:rPr>
          <w:rFonts w:eastAsia="Arial Unicode MS" w:cs="Arial"/>
          <w:kern w:val="2"/>
          <w:lang w:val="sr-Cyrl-RS"/>
        </w:rPr>
        <w:t xml:space="preserve"> године</w:t>
      </w:r>
      <w:r w:rsidR="008B0F9B" w:rsidRPr="00586C6B">
        <w:rPr>
          <w:rFonts w:eastAsia="Arial Unicode MS" w:cs="Arial"/>
          <w:color w:val="000000"/>
          <w:kern w:val="2"/>
          <w:lang w:val="ru-RU"/>
        </w:rPr>
        <w:t xml:space="preserve"> </w:t>
      </w:r>
      <w:r w:rsidR="00261778" w:rsidRPr="00586C6B">
        <w:rPr>
          <w:rFonts w:eastAsia="Arial Unicode MS" w:cs="Arial"/>
          <w:color w:val="000000"/>
          <w:kern w:val="2"/>
          <w:lang w:val="ru-RU"/>
        </w:rPr>
        <w:t>припремљена је:</w:t>
      </w:r>
    </w:p>
    <w:p w14:paraId="56ED9C26" w14:textId="77777777" w:rsidR="00261778" w:rsidRPr="00586C6B" w:rsidRDefault="00261778" w:rsidP="005C4CBA">
      <w:pPr>
        <w:pStyle w:val="BodyText"/>
        <w:tabs>
          <w:tab w:val="left" w:pos="90"/>
        </w:tabs>
        <w:spacing w:before="0"/>
        <w:rPr>
          <w:rFonts w:cs="Arial"/>
          <w:b/>
          <w:spacing w:val="80"/>
          <w:sz w:val="22"/>
          <w:szCs w:val="22"/>
          <w:lang w:val="ru-RU"/>
        </w:rPr>
      </w:pPr>
    </w:p>
    <w:p w14:paraId="748C4953" w14:textId="77777777" w:rsidR="000C50A0" w:rsidRPr="00586C6B" w:rsidRDefault="000C50A0" w:rsidP="005C4CBA">
      <w:pPr>
        <w:pStyle w:val="BodyText"/>
        <w:tabs>
          <w:tab w:val="left" w:pos="90"/>
        </w:tabs>
        <w:spacing w:before="0"/>
        <w:rPr>
          <w:rFonts w:cs="Arial"/>
          <w:b/>
          <w:spacing w:val="80"/>
          <w:sz w:val="22"/>
          <w:szCs w:val="22"/>
          <w:lang w:val="ru-RU"/>
        </w:rPr>
      </w:pPr>
    </w:p>
    <w:p w14:paraId="44E5E818" w14:textId="77777777" w:rsidR="00210557" w:rsidRPr="00586C6B" w:rsidRDefault="00210557" w:rsidP="005C4CBA">
      <w:pPr>
        <w:tabs>
          <w:tab w:val="left" w:pos="90"/>
        </w:tabs>
        <w:spacing w:before="0"/>
        <w:jc w:val="center"/>
        <w:rPr>
          <w:rFonts w:cs="Arial"/>
          <w:b/>
          <w:lang w:val="ru-RU"/>
        </w:rPr>
      </w:pPr>
      <w:bookmarkStart w:id="6" w:name="_Toc441215598"/>
      <w:bookmarkStart w:id="7" w:name="_Toc441651537"/>
      <w:bookmarkStart w:id="8" w:name="_Toc442559874"/>
      <w:r w:rsidRPr="00586C6B">
        <w:rPr>
          <w:rFonts w:cs="Arial"/>
          <w:b/>
          <w:lang w:val="ru-RU"/>
        </w:rPr>
        <w:t>КОНКУРСНА ДОКУМЕНТАЦИЈА</w:t>
      </w:r>
      <w:bookmarkEnd w:id="6"/>
      <w:bookmarkEnd w:id="7"/>
      <w:bookmarkEnd w:id="8"/>
    </w:p>
    <w:p w14:paraId="6A7E42F5" w14:textId="77777777" w:rsidR="00801FAD" w:rsidRPr="00586C6B" w:rsidRDefault="003B24D4" w:rsidP="005C4CBA">
      <w:pPr>
        <w:tabs>
          <w:tab w:val="left" w:pos="90"/>
        </w:tabs>
        <w:spacing w:before="0"/>
        <w:jc w:val="center"/>
        <w:rPr>
          <w:rFonts w:cs="Arial"/>
          <w:lang w:val="sr-Latn-RS"/>
        </w:rPr>
      </w:pPr>
      <w:r w:rsidRPr="00586C6B">
        <w:rPr>
          <w:rFonts w:cs="Arial"/>
          <w:lang w:val="ru-RU"/>
        </w:rPr>
        <w:t xml:space="preserve">у </w:t>
      </w:r>
      <w:r w:rsidRPr="00586C6B">
        <w:rPr>
          <w:rFonts w:cs="Arial"/>
          <w:lang w:val="sr-Cyrl-RS"/>
        </w:rPr>
        <w:t xml:space="preserve">отвореном </w:t>
      </w:r>
      <w:r w:rsidRPr="00586C6B">
        <w:rPr>
          <w:rFonts w:cs="Arial"/>
          <w:lang w:val="ru-RU"/>
        </w:rPr>
        <w:t xml:space="preserve">поступку </w:t>
      </w:r>
      <w:r w:rsidRPr="00586C6B">
        <w:rPr>
          <w:rFonts w:cs="Arial"/>
          <w:lang w:val="sr-Cyrl-RS"/>
        </w:rPr>
        <w:t>ради закључења оквирног споразума</w:t>
      </w:r>
      <w:r w:rsidRPr="00586C6B">
        <w:rPr>
          <w:rFonts w:cs="Arial"/>
          <w:lang w:val="sr-Latn-RS"/>
        </w:rPr>
        <w:t xml:space="preserve"> са једним понуђачем</w:t>
      </w:r>
    </w:p>
    <w:p w14:paraId="4BC1E96B" w14:textId="45C216F7" w:rsidR="00FF0E8C" w:rsidRPr="00586C6B" w:rsidRDefault="003B24D4" w:rsidP="00774CB7">
      <w:pPr>
        <w:tabs>
          <w:tab w:val="left" w:pos="90"/>
        </w:tabs>
        <w:spacing w:before="0"/>
        <w:jc w:val="center"/>
        <w:rPr>
          <w:rFonts w:cs="Arial"/>
          <w:lang w:val="sr-Latn-RS"/>
        </w:rPr>
      </w:pPr>
      <w:r w:rsidRPr="00586C6B">
        <w:rPr>
          <w:rFonts w:cs="Arial"/>
          <w:lang w:val="sr-Latn-RS"/>
        </w:rPr>
        <w:t xml:space="preserve"> на период од две године</w:t>
      </w:r>
    </w:p>
    <w:p w14:paraId="27422013" w14:textId="73A79D3A" w:rsidR="00801FAD" w:rsidRPr="00586C6B" w:rsidRDefault="003B24D4" w:rsidP="00801FAD">
      <w:pPr>
        <w:pStyle w:val="Subtitle"/>
        <w:tabs>
          <w:tab w:val="left" w:pos="90"/>
        </w:tabs>
        <w:spacing w:before="0" w:after="0" w:line="276" w:lineRule="auto"/>
        <w:rPr>
          <w:rFonts w:cs="Arial"/>
          <w:i w:val="0"/>
          <w:sz w:val="22"/>
          <w:szCs w:val="22"/>
          <w:lang w:val="sr-Cyrl-RS"/>
        </w:rPr>
      </w:pPr>
      <w:r w:rsidRPr="00586C6B">
        <w:rPr>
          <w:rFonts w:cs="Arial"/>
          <w:i w:val="0"/>
          <w:sz w:val="22"/>
          <w:szCs w:val="22"/>
        </w:rPr>
        <w:t>за</w:t>
      </w:r>
      <w:r w:rsidRPr="00586C6B">
        <w:rPr>
          <w:rFonts w:cs="Arial"/>
          <w:i w:val="0"/>
          <w:sz w:val="22"/>
          <w:szCs w:val="22"/>
          <w:lang w:val="sr-Latn-RS"/>
        </w:rPr>
        <w:t xml:space="preserve"> </w:t>
      </w:r>
      <w:r w:rsidRPr="00586C6B">
        <w:rPr>
          <w:rFonts w:cs="Arial"/>
          <w:i w:val="0"/>
          <w:sz w:val="22"/>
          <w:szCs w:val="22"/>
        </w:rPr>
        <w:t>јавну</w:t>
      </w:r>
      <w:r w:rsidRPr="00586C6B">
        <w:rPr>
          <w:rFonts w:cs="Arial"/>
          <w:i w:val="0"/>
          <w:sz w:val="22"/>
          <w:szCs w:val="22"/>
          <w:lang w:val="sr-Latn-RS"/>
        </w:rPr>
        <w:t xml:space="preserve"> </w:t>
      </w:r>
      <w:r w:rsidRPr="00586C6B">
        <w:rPr>
          <w:rFonts w:cs="Arial"/>
          <w:i w:val="0"/>
          <w:sz w:val="22"/>
          <w:szCs w:val="22"/>
        </w:rPr>
        <w:t>набавку</w:t>
      </w:r>
      <w:r w:rsidRPr="00586C6B">
        <w:rPr>
          <w:rFonts w:cs="Arial"/>
          <w:i w:val="0"/>
          <w:sz w:val="22"/>
          <w:szCs w:val="22"/>
          <w:lang w:val="sr-Latn-RS"/>
        </w:rPr>
        <w:t xml:space="preserve"> </w:t>
      </w:r>
      <w:r w:rsidRPr="00586C6B">
        <w:rPr>
          <w:rFonts w:cs="Arial"/>
          <w:i w:val="0"/>
          <w:sz w:val="22"/>
          <w:szCs w:val="22"/>
          <w:lang w:val="sr-Cyrl-RS"/>
        </w:rPr>
        <w:t xml:space="preserve">услуга </w:t>
      </w:r>
      <w:r w:rsidRPr="00586C6B">
        <w:rPr>
          <w:rFonts w:cs="Arial"/>
          <w:i w:val="0"/>
          <w:sz w:val="22"/>
          <w:szCs w:val="22"/>
        </w:rPr>
        <w:t>бр</w:t>
      </w:r>
      <w:r w:rsidRPr="00586C6B">
        <w:rPr>
          <w:rFonts w:cs="Arial"/>
          <w:i w:val="0"/>
          <w:sz w:val="22"/>
          <w:szCs w:val="22"/>
          <w:lang w:val="sr-Cyrl-RS"/>
        </w:rPr>
        <w:t xml:space="preserve">ој </w:t>
      </w:r>
      <w:r w:rsidR="000F1F72" w:rsidRPr="00586C6B">
        <w:rPr>
          <w:rFonts w:cs="Arial"/>
          <w:i w:val="0"/>
          <w:sz w:val="22"/>
          <w:szCs w:val="22"/>
          <w:lang w:val="sr-Cyrl-RS"/>
        </w:rPr>
        <w:t>ЈНО/8000/0038/2019 (ЈАНА 2005/2019)</w:t>
      </w:r>
      <w:r w:rsidR="00001270" w:rsidRPr="00586C6B">
        <w:rPr>
          <w:rFonts w:cs="Arial"/>
          <w:i w:val="0"/>
          <w:sz w:val="22"/>
          <w:szCs w:val="22"/>
          <w:lang w:val="sr-Cyrl-RS"/>
        </w:rPr>
        <w:t>)</w:t>
      </w:r>
      <w:r w:rsidR="00477C7D" w:rsidRPr="00586C6B">
        <w:rPr>
          <w:rFonts w:cs="Arial"/>
          <w:i w:val="0"/>
          <w:sz w:val="22"/>
          <w:szCs w:val="22"/>
          <w:lang w:val="sr-Cyrl-RS"/>
        </w:rPr>
        <w:t xml:space="preserve"> </w:t>
      </w:r>
      <w:r w:rsidR="002C1121" w:rsidRPr="00586C6B">
        <w:rPr>
          <w:rFonts w:cs="Arial"/>
          <w:i w:val="0"/>
          <w:sz w:val="22"/>
          <w:szCs w:val="22"/>
          <w:lang w:val="sr-Latn-RS"/>
        </w:rPr>
        <w:t xml:space="preserve">- </w:t>
      </w:r>
      <w:r w:rsidR="002A48FB" w:rsidRPr="00586C6B">
        <w:rPr>
          <w:rFonts w:cs="Arial"/>
          <w:b/>
          <w:i w:val="0"/>
          <w:sz w:val="22"/>
          <w:szCs w:val="22"/>
          <w:lang w:val="sr-Cyrl-RS"/>
        </w:rPr>
        <w:t>Одржавање штампача, скенера и припадајуће опреме</w:t>
      </w:r>
      <w:r w:rsidR="00801FAD" w:rsidRPr="00586C6B">
        <w:rPr>
          <w:rFonts w:cs="Arial"/>
          <w:i w:val="0"/>
          <w:sz w:val="22"/>
          <w:szCs w:val="22"/>
          <w:lang w:val="sr-Cyrl-RS"/>
        </w:rPr>
        <w:t xml:space="preserve"> </w:t>
      </w:r>
    </w:p>
    <w:p w14:paraId="69247E44" w14:textId="71DC309E" w:rsidR="003B24D4" w:rsidRPr="00586C6B" w:rsidRDefault="003B24D4" w:rsidP="005C4CBA">
      <w:pPr>
        <w:tabs>
          <w:tab w:val="left" w:pos="90"/>
        </w:tabs>
        <w:spacing w:before="0"/>
        <w:jc w:val="center"/>
        <w:rPr>
          <w:rFonts w:cs="Arial"/>
          <w:lang w:val="sr-Cyrl-RS"/>
        </w:rPr>
      </w:pPr>
    </w:p>
    <w:p w14:paraId="380CF316" w14:textId="77777777" w:rsidR="003B24D4" w:rsidRPr="00586C6B" w:rsidRDefault="003B24D4" w:rsidP="005C4CBA">
      <w:pPr>
        <w:tabs>
          <w:tab w:val="left" w:pos="90"/>
        </w:tabs>
        <w:spacing w:before="0"/>
        <w:jc w:val="center"/>
        <w:rPr>
          <w:rFonts w:cs="Arial"/>
          <w:lang w:val="sr-Latn-RS"/>
        </w:rPr>
      </w:pPr>
    </w:p>
    <w:p w14:paraId="63D65A8C" w14:textId="77777777" w:rsidR="009D3699" w:rsidRPr="00586C6B" w:rsidRDefault="009D3699" w:rsidP="005C4CBA">
      <w:pPr>
        <w:pStyle w:val="BodyText"/>
        <w:tabs>
          <w:tab w:val="left" w:pos="90"/>
        </w:tabs>
        <w:spacing w:before="0"/>
        <w:rPr>
          <w:rFonts w:cs="Arial"/>
          <w:i/>
          <w:color w:val="00B0F0"/>
          <w:sz w:val="22"/>
          <w:szCs w:val="22"/>
          <w:lang w:val="sr-Latn-CS"/>
        </w:rPr>
      </w:pPr>
    </w:p>
    <w:p w14:paraId="315C989C" w14:textId="77777777" w:rsidR="009D3699" w:rsidRPr="00586C6B" w:rsidRDefault="009D3699" w:rsidP="005C4CBA">
      <w:pPr>
        <w:pStyle w:val="BodyText"/>
        <w:tabs>
          <w:tab w:val="left" w:pos="90"/>
        </w:tabs>
        <w:spacing w:before="0"/>
        <w:rPr>
          <w:rFonts w:cs="Arial"/>
          <w:i/>
          <w:color w:val="00B0F0"/>
          <w:sz w:val="22"/>
          <w:szCs w:val="22"/>
          <w:lang w:val="sr-Latn-CS"/>
        </w:rPr>
      </w:pPr>
    </w:p>
    <w:p w14:paraId="485753CA" w14:textId="77777777" w:rsidR="00C62AA7" w:rsidRPr="00586C6B" w:rsidRDefault="00C62AA7" w:rsidP="005C4CBA">
      <w:pPr>
        <w:pStyle w:val="Title"/>
        <w:tabs>
          <w:tab w:val="left" w:pos="90"/>
        </w:tabs>
        <w:spacing w:before="0"/>
        <w:rPr>
          <w:rFonts w:cs="Arial"/>
          <w:sz w:val="22"/>
          <w:szCs w:val="22"/>
          <w:lang w:val="de-DE"/>
        </w:rPr>
      </w:pPr>
      <w:r w:rsidRPr="00586C6B">
        <w:rPr>
          <w:rFonts w:cs="Arial"/>
          <w:sz w:val="22"/>
          <w:szCs w:val="22"/>
          <w:lang w:val="de-DE"/>
        </w:rPr>
        <w:t>Садр</w:t>
      </w:r>
      <w:r w:rsidRPr="00586C6B">
        <w:rPr>
          <w:rFonts w:cs="Arial"/>
          <w:sz w:val="22"/>
          <w:szCs w:val="22"/>
          <w:lang w:val="ru-RU"/>
        </w:rPr>
        <w:t>ж</w:t>
      </w:r>
      <w:r w:rsidRPr="00586C6B">
        <w:rPr>
          <w:rFonts w:cs="Arial"/>
          <w:sz w:val="22"/>
          <w:szCs w:val="22"/>
          <w:lang w:val="de-DE"/>
        </w:rPr>
        <w:t>ај</w:t>
      </w:r>
      <w:r w:rsidRPr="00586C6B">
        <w:rPr>
          <w:rFonts w:cs="Arial"/>
          <w:sz w:val="22"/>
          <w:szCs w:val="22"/>
          <w:lang w:val="ru-RU"/>
        </w:rPr>
        <w:t xml:space="preserve"> к</w:t>
      </w:r>
      <w:r w:rsidRPr="00586C6B">
        <w:rPr>
          <w:rFonts w:cs="Arial"/>
          <w:sz w:val="22"/>
          <w:szCs w:val="22"/>
          <w:lang w:val="de-DE"/>
        </w:rPr>
        <w:t>онкурсне</w:t>
      </w:r>
      <w:r w:rsidRPr="00586C6B">
        <w:rPr>
          <w:rFonts w:cs="Arial"/>
          <w:sz w:val="22"/>
          <w:szCs w:val="22"/>
          <w:lang w:val="ru-RU"/>
        </w:rPr>
        <w:t xml:space="preserve"> </w:t>
      </w:r>
      <w:r w:rsidRPr="00586C6B">
        <w:rPr>
          <w:rFonts w:cs="Arial"/>
          <w:sz w:val="22"/>
          <w:szCs w:val="22"/>
          <w:lang w:val="de-DE"/>
        </w:rPr>
        <w:t>документације:</w:t>
      </w:r>
    </w:p>
    <w:p w14:paraId="59365249" w14:textId="77777777" w:rsidR="00C62AA7" w:rsidRPr="00586C6B" w:rsidRDefault="00C62AA7" w:rsidP="005C4CBA">
      <w:pPr>
        <w:pStyle w:val="Title"/>
        <w:tabs>
          <w:tab w:val="left" w:pos="90"/>
        </w:tabs>
        <w:spacing w:before="0"/>
        <w:rPr>
          <w:rFonts w:cs="Arial"/>
          <w:b w:val="0"/>
          <w:sz w:val="22"/>
          <w:szCs w:val="22"/>
          <w:lang w:val="ru-RU"/>
        </w:rPr>
      </w:pP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sz w:val="22"/>
          <w:szCs w:val="22"/>
          <w:lang w:val="ru-RU"/>
        </w:rPr>
        <w:tab/>
      </w:r>
      <w:r w:rsidRPr="00586C6B">
        <w:rPr>
          <w:rFonts w:cs="Arial"/>
          <w:b w:val="0"/>
          <w:sz w:val="22"/>
          <w:szCs w:val="22"/>
          <w:lang w:val="ru-RU"/>
        </w:rPr>
        <w:tab/>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1"/>
        <w:gridCol w:w="8408"/>
      </w:tblGrid>
      <w:tr w:rsidR="00694083" w:rsidRPr="00586C6B" w14:paraId="1B12935D" w14:textId="5D3F4242" w:rsidTr="00694083">
        <w:trPr>
          <w:trHeight w:val="354"/>
          <w:jc w:val="center"/>
        </w:trPr>
        <w:tc>
          <w:tcPr>
            <w:tcW w:w="339" w:type="pct"/>
          </w:tcPr>
          <w:p w14:paraId="13FF958F" w14:textId="77777777" w:rsidR="00694083" w:rsidRPr="00586C6B" w:rsidRDefault="00694083" w:rsidP="005C4CBA">
            <w:pPr>
              <w:tabs>
                <w:tab w:val="left" w:pos="90"/>
                <w:tab w:val="left" w:pos="360"/>
                <w:tab w:val="left" w:pos="567"/>
                <w:tab w:val="right" w:leader="dot" w:pos="9639"/>
              </w:tabs>
              <w:spacing w:before="0"/>
              <w:jc w:val="center"/>
              <w:rPr>
                <w:rFonts w:cs="Arial"/>
              </w:rPr>
            </w:pPr>
            <w:r w:rsidRPr="00586C6B">
              <w:rPr>
                <w:rFonts w:cs="Arial"/>
              </w:rPr>
              <w:t>1.</w:t>
            </w:r>
          </w:p>
        </w:tc>
        <w:tc>
          <w:tcPr>
            <w:tcW w:w="4661" w:type="pct"/>
          </w:tcPr>
          <w:p w14:paraId="4F195D06" w14:textId="77777777"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Општи подаци о јавној набавци</w:t>
            </w:r>
          </w:p>
        </w:tc>
      </w:tr>
      <w:tr w:rsidR="00694083" w:rsidRPr="00586C6B" w14:paraId="4AD80CAE" w14:textId="7D0C65A2" w:rsidTr="00694083">
        <w:trPr>
          <w:trHeight w:val="333"/>
          <w:jc w:val="center"/>
        </w:trPr>
        <w:tc>
          <w:tcPr>
            <w:tcW w:w="339" w:type="pct"/>
          </w:tcPr>
          <w:p w14:paraId="32AC04A4" w14:textId="77777777"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2.</w:t>
            </w:r>
          </w:p>
        </w:tc>
        <w:tc>
          <w:tcPr>
            <w:tcW w:w="4661" w:type="pct"/>
          </w:tcPr>
          <w:p w14:paraId="0C3AE7B7" w14:textId="77777777" w:rsidR="00694083" w:rsidRPr="00586C6B" w:rsidRDefault="00694083" w:rsidP="005C4CBA">
            <w:pPr>
              <w:tabs>
                <w:tab w:val="left" w:pos="90"/>
                <w:tab w:val="left" w:pos="317"/>
                <w:tab w:val="left" w:pos="360"/>
                <w:tab w:val="right" w:leader="dot" w:pos="9639"/>
              </w:tabs>
              <w:spacing w:before="0"/>
              <w:rPr>
                <w:rFonts w:cs="Arial"/>
                <w:lang w:val="sr-Cyrl-RS"/>
              </w:rPr>
            </w:pPr>
            <w:r w:rsidRPr="00586C6B">
              <w:rPr>
                <w:rFonts w:cs="Arial"/>
                <w:lang w:val="sr-Cyrl-RS"/>
              </w:rPr>
              <w:t>Подаци о предмету набавке</w:t>
            </w:r>
          </w:p>
        </w:tc>
      </w:tr>
      <w:tr w:rsidR="00694083" w:rsidRPr="00586C6B" w14:paraId="64BF0F0C" w14:textId="31E891F8" w:rsidTr="00694083">
        <w:trPr>
          <w:trHeight w:val="688"/>
          <w:jc w:val="center"/>
        </w:trPr>
        <w:tc>
          <w:tcPr>
            <w:tcW w:w="339" w:type="pct"/>
          </w:tcPr>
          <w:p w14:paraId="5D6B47B3" w14:textId="77777777"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3.</w:t>
            </w:r>
          </w:p>
        </w:tc>
        <w:tc>
          <w:tcPr>
            <w:tcW w:w="4661" w:type="pct"/>
          </w:tcPr>
          <w:p w14:paraId="77AA8BB8" w14:textId="77777777" w:rsidR="00694083" w:rsidRPr="00586C6B" w:rsidRDefault="00694083" w:rsidP="005C4CBA">
            <w:pPr>
              <w:tabs>
                <w:tab w:val="left" w:pos="90"/>
                <w:tab w:val="left" w:pos="317"/>
                <w:tab w:val="left" w:pos="360"/>
                <w:tab w:val="right" w:leader="dot" w:pos="9639"/>
              </w:tabs>
              <w:spacing w:before="0"/>
              <w:rPr>
                <w:rFonts w:cs="Arial"/>
                <w:lang w:val="sr-Cyrl-RS"/>
              </w:rPr>
            </w:pPr>
            <w:r w:rsidRPr="00586C6B">
              <w:rPr>
                <w:rFonts w:cs="Arial"/>
                <w:lang w:val="sr-Cyrl-RS"/>
              </w:rPr>
              <w:t>Техничка спецификација (врста, техничке карактеристике, квалитет, обим и опис услуга...)</w:t>
            </w:r>
          </w:p>
        </w:tc>
      </w:tr>
      <w:tr w:rsidR="00694083" w:rsidRPr="00586C6B" w14:paraId="6E3FD79D" w14:textId="764FE237" w:rsidTr="00694083">
        <w:trPr>
          <w:trHeight w:val="709"/>
          <w:jc w:val="center"/>
        </w:trPr>
        <w:tc>
          <w:tcPr>
            <w:tcW w:w="339" w:type="pct"/>
          </w:tcPr>
          <w:p w14:paraId="10B12D48" w14:textId="77777777"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rPr>
              <w:t>4</w:t>
            </w:r>
            <w:r w:rsidRPr="00586C6B">
              <w:rPr>
                <w:rFonts w:cs="Arial"/>
                <w:lang w:val="sr-Cyrl-RS"/>
              </w:rPr>
              <w:t>.</w:t>
            </w:r>
          </w:p>
        </w:tc>
        <w:tc>
          <w:tcPr>
            <w:tcW w:w="4661" w:type="pct"/>
          </w:tcPr>
          <w:p w14:paraId="7822E889" w14:textId="77777777" w:rsidR="00694083" w:rsidRPr="00586C6B" w:rsidRDefault="00694083" w:rsidP="005C4CBA">
            <w:pPr>
              <w:tabs>
                <w:tab w:val="left" w:pos="90"/>
                <w:tab w:val="left" w:pos="317"/>
                <w:tab w:val="left" w:pos="360"/>
                <w:tab w:val="right" w:leader="dot" w:pos="9639"/>
              </w:tabs>
              <w:spacing w:before="0"/>
              <w:rPr>
                <w:rFonts w:cs="Arial"/>
                <w:lang w:val="sr-Cyrl-RS"/>
              </w:rPr>
            </w:pPr>
            <w:r w:rsidRPr="00586C6B">
              <w:rPr>
                <w:rFonts w:cs="Arial"/>
                <w:lang w:val="sr-Cyrl-RS"/>
              </w:rPr>
              <w:t>Услови за учешће у поступку ЈН и упутство како се доказује испуњеност услова</w:t>
            </w:r>
          </w:p>
        </w:tc>
      </w:tr>
      <w:tr w:rsidR="00694083" w:rsidRPr="00586C6B" w14:paraId="2CD311E9" w14:textId="136CCD73" w:rsidTr="00694083">
        <w:trPr>
          <w:trHeight w:val="333"/>
          <w:jc w:val="center"/>
        </w:trPr>
        <w:tc>
          <w:tcPr>
            <w:tcW w:w="339" w:type="pct"/>
          </w:tcPr>
          <w:p w14:paraId="223F8804" w14:textId="77777777"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5.</w:t>
            </w:r>
          </w:p>
        </w:tc>
        <w:tc>
          <w:tcPr>
            <w:tcW w:w="4661" w:type="pct"/>
          </w:tcPr>
          <w:p w14:paraId="7A51BD2B" w14:textId="5F6BE125" w:rsidR="00694083" w:rsidRPr="00586C6B" w:rsidRDefault="00694083" w:rsidP="00D33F4B">
            <w:pPr>
              <w:tabs>
                <w:tab w:val="left" w:pos="90"/>
                <w:tab w:val="left" w:pos="317"/>
                <w:tab w:val="left" w:pos="360"/>
                <w:tab w:val="right" w:leader="dot" w:pos="9639"/>
              </w:tabs>
              <w:spacing w:before="0"/>
              <w:rPr>
                <w:rFonts w:cs="Arial"/>
                <w:lang w:val="sr-Cyrl-RS"/>
              </w:rPr>
            </w:pPr>
            <w:r w:rsidRPr="00586C6B">
              <w:rPr>
                <w:rFonts w:cs="Arial"/>
                <w:lang w:val="sr-Cyrl-RS"/>
              </w:rPr>
              <w:t>Критеријум за закључење оквирног споразума</w:t>
            </w:r>
          </w:p>
        </w:tc>
      </w:tr>
      <w:tr w:rsidR="00694083" w:rsidRPr="00586C6B" w14:paraId="1AB15198" w14:textId="7021B5A8" w:rsidTr="00694083">
        <w:trPr>
          <w:trHeight w:val="354"/>
          <w:jc w:val="center"/>
        </w:trPr>
        <w:tc>
          <w:tcPr>
            <w:tcW w:w="339" w:type="pct"/>
          </w:tcPr>
          <w:p w14:paraId="3862D1B7" w14:textId="77777777" w:rsidR="00694083" w:rsidRPr="00586C6B" w:rsidRDefault="00694083" w:rsidP="005C4CBA">
            <w:pPr>
              <w:tabs>
                <w:tab w:val="left" w:pos="90"/>
                <w:tab w:val="left" w:pos="360"/>
                <w:tab w:val="left" w:pos="567"/>
                <w:tab w:val="right" w:leader="dot" w:pos="9639"/>
              </w:tabs>
              <w:spacing w:before="0"/>
              <w:jc w:val="center"/>
              <w:rPr>
                <w:rFonts w:cs="Arial"/>
              </w:rPr>
            </w:pPr>
            <w:r w:rsidRPr="00586C6B">
              <w:rPr>
                <w:rFonts w:cs="Arial"/>
                <w:lang w:val="sr-Cyrl-RS"/>
              </w:rPr>
              <w:t>6</w:t>
            </w:r>
            <w:r w:rsidRPr="00586C6B">
              <w:rPr>
                <w:rFonts w:cs="Arial"/>
              </w:rPr>
              <w:t>.</w:t>
            </w:r>
          </w:p>
        </w:tc>
        <w:tc>
          <w:tcPr>
            <w:tcW w:w="4661" w:type="pct"/>
          </w:tcPr>
          <w:p w14:paraId="42142A8E" w14:textId="77777777"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Упутство понуђачима како да сачине понуду</w:t>
            </w:r>
          </w:p>
        </w:tc>
      </w:tr>
      <w:tr w:rsidR="00694083" w:rsidRPr="00586C6B" w14:paraId="6F35C478" w14:textId="1B1081AB" w:rsidTr="00694083">
        <w:trPr>
          <w:trHeight w:val="333"/>
          <w:jc w:val="center"/>
        </w:trPr>
        <w:tc>
          <w:tcPr>
            <w:tcW w:w="339" w:type="pct"/>
          </w:tcPr>
          <w:p w14:paraId="1F93FD0D" w14:textId="77777777" w:rsidR="00694083" w:rsidRPr="00586C6B" w:rsidRDefault="00694083" w:rsidP="005C4CBA">
            <w:pPr>
              <w:tabs>
                <w:tab w:val="left" w:pos="90"/>
                <w:tab w:val="left" w:pos="360"/>
                <w:tab w:val="left" w:pos="567"/>
                <w:tab w:val="right" w:leader="dot" w:pos="9639"/>
              </w:tabs>
              <w:spacing w:before="0"/>
              <w:jc w:val="center"/>
              <w:rPr>
                <w:rFonts w:cs="Arial"/>
              </w:rPr>
            </w:pPr>
            <w:r w:rsidRPr="00586C6B">
              <w:rPr>
                <w:rFonts w:cs="Arial"/>
                <w:lang w:val="sr-Cyrl-RS"/>
              </w:rPr>
              <w:t>7</w:t>
            </w:r>
            <w:r w:rsidRPr="00586C6B">
              <w:rPr>
                <w:rFonts w:cs="Arial"/>
              </w:rPr>
              <w:t>.</w:t>
            </w:r>
          </w:p>
        </w:tc>
        <w:tc>
          <w:tcPr>
            <w:tcW w:w="4661" w:type="pct"/>
          </w:tcPr>
          <w:p w14:paraId="0B5FA47B" w14:textId="258273B0"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Обрасци и Прилози</w:t>
            </w:r>
          </w:p>
        </w:tc>
      </w:tr>
      <w:tr w:rsidR="00694083" w:rsidRPr="00586C6B" w14:paraId="7E478912" w14:textId="564692BF" w:rsidTr="00694083">
        <w:trPr>
          <w:trHeight w:val="354"/>
          <w:jc w:val="center"/>
        </w:trPr>
        <w:tc>
          <w:tcPr>
            <w:tcW w:w="339" w:type="pct"/>
          </w:tcPr>
          <w:p w14:paraId="7CBF1BDD" w14:textId="77777777"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8.</w:t>
            </w:r>
          </w:p>
        </w:tc>
        <w:tc>
          <w:tcPr>
            <w:tcW w:w="4661" w:type="pct"/>
          </w:tcPr>
          <w:p w14:paraId="4A9CD942" w14:textId="77777777"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Модел оквирног споразума</w:t>
            </w:r>
          </w:p>
        </w:tc>
      </w:tr>
      <w:tr w:rsidR="00694083" w:rsidRPr="00586C6B" w14:paraId="32E8B67B" w14:textId="65AB411D" w:rsidTr="00694083">
        <w:trPr>
          <w:trHeight w:val="354"/>
          <w:jc w:val="center"/>
        </w:trPr>
        <w:tc>
          <w:tcPr>
            <w:tcW w:w="339" w:type="pct"/>
          </w:tcPr>
          <w:p w14:paraId="014BAAFC" w14:textId="360181D5"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9.</w:t>
            </w:r>
          </w:p>
        </w:tc>
        <w:tc>
          <w:tcPr>
            <w:tcW w:w="4661" w:type="pct"/>
          </w:tcPr>
          <w:p w14:paraId="4EEB45FC" w14:textId="54F6A9DA"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Прилог о безбедности и здрављу на раду</w:t>
            </w:r>
          </w:p>
        </w:tc>
      </w:tr>
      <w:tr w:rsidR="00694083" w:rsidRPr="00586C6B" w14:paraId="7634A6A4" w14:textId="3FE0200C" w:rsidTr="00694083">
        <w:trPr>
          <w:trHeight w:val="333"/>
          <w:jc w:val="center"/>
        </w:trPr>
        <w:tc>
          <w:tcPr>
            <w:tcW w:w="339" w:type="pct"/>
          </w:tcPr>
          <w:p w14:paraId="564C7A3D" w14:textId="3025EF29" w:rsidR="00694083" w:rsidRPr="00586C6B" w:rsidRDefault="00694083" w:rsidP="005C4CBA">
            <w:pPr>
              <w:tabs>
                <w:tab w:val="left" w:pos="90"/>
                <w:tab w:val="left" w:pos="360"/>
                <w:tab w:val="left" w:pos="567"/>
                <w:tab w:val="right" w:leader="dot" w:pos="9639"/>
              </w:tabs>
              <w:spacing w:before="0"/>
              <w:jc w:val="center"/>
              <w:rPr>
                <w:rFonts w:cs="Arial"/>
                <w:lang w:val="sr-Cyrl-RS"/>
              </w:rPr>
            </w:pPr>
            <w:r w:rsidRPr="00586C6B">
              <w:rPr>
                <w:rFonts w:cs="Arial"/>
                <w:lang w:val="sr-Cyrl-RS"/>
              </w:rPr>
              <w:t>10.</w:t>
            </w:r>
          </w:p>
        </w:tc>
        <w:tc>
          <w:tcPr>
            <w:tcW w:w="4661" w:type="pct"/>
          </w:tcPr>
          <w:p w14:paraId="4EFA5FA9" w14:textId="430BB201" w:rsidR="00694083" w:rsidRPr="00586C6B" w:rsidRDefault="00694083" w:rsidP="005C4CBA">
            <w:pPr>
              <w:tabs>
                <w:tab w:val="left" w:pos="90"/>
                <w:tab w:val="left" w:pos="360"/>
                <w:tab w:val="left" w:pos="567"/>
                <w:tab w:val="right" w:leader="dot" w:pos="9639"/>
              </w:tabs>
              <w:spacing w:before="0"/>
              <w:rPr>
                <w:rFonts w:cs="Arial"/>
                <w:lang w:val="sr-Cyrl-RS"/>
              </w:rPr>
            </w:pPr>
            <w:r w:rsidRPr="00586C6B">
              <w:rPr>
                <w:rFonts w:cs="Arial"/>
                <w:lang w:val="sr-Cyrl-RS"/>
              </w:rPr>
              <w:t>Модел уговора</w:t>
            </w:r>
          </w:p>
        </w:tc>
      </w:tr>
      <w:tr w:rsidR="00694083" w:rsidRPr="00586C6B" w14:paraId="24AF80AC" w14:textId="77777777" w:rsidTr="00694083">
        <w:trPr>
          <w:trHeight w:val="365"/>
          <w:jc w:val="center"/>
        </w:trPr>
        <w:tc>
          <w:tcPr>
            <w:tcW w:w="339" w:type="pct"/>
          </w:tcPr>
          <w:p w14:paraId="6CDBE29D" w14:textId="7BE81754" w:rsidR="00694083" w:rsidRPr="00586C6B" w:rsidRDefault="00694083" w:rsidP="00560E7D">
            <w:pPr>
              <w:tabs>
                <w:tab w:val="left" w:pos="90"/>
                <w:tab w:val="left" w:pos="360"/>
                <w:tab w:val="left" w:pos="567"/>
                <w:tab w:val="right" w:leader="dot" w:pos="9639"/>
              </w:tabs>
              <w:spacing w:before="0"/>
              <w:rPr>
                <w:rFonts w:cs="Arial"/>
              </w:rPr>
            </w:pPr>
            <w:r w:rsidRPr="00586C6B">
              <w:rPr>
                <w:rFonts w:cs="Arial"/>
              </w:rPr>
              <w:t>11.</w:t>
            </w:r>
          </w:p>
        </w:tc>
        <w:tc>
          <w:tcPr>
            <w:tcW w:w="4661" w:type="pct"/>
          </w:tcPr>
          <w:p w14:paraId="04544EFB" w14:textId="1E54A33A" w:rsidR="00694083" w:rsidRPr="00586C6B" w:rsidRDefault="00694083" w:rsidP="00560E7D">
            <w:pPr>
              <w:pStyle w:val="KDParagraf"/>
              <w:tabs>
                <w:tab w:val="left" w:pos="90"/>
              </w:tabs>
              <w:spacing w:before="0"/>
              <w:rPr>
                <w:rFonts w:cs="Arial"/>
                <w:lang w:val="sr-Cyrl-ME"/>
              </w:rPr>
            </w:pPr>
            <w:r w:rsidRPr="00586C6B">
              <w:rPr>
                <w:rFonts w:cs="Arial"/>
                <w:lang w:val="sr-Cyrl-ME"/>
              </w:rPr>
              <w:t>Модел уговор о чувању пословне тајне и поверљивих информација</w:t>
            </w:r>
          </w:p>
          <w:p w14:paraId="4A91A296" w14:textId="77777777" w:rsidR="00694083" w:rsidRPr="00586C6B" w:rsidRDefault="00694083" w:rsidP="00560E7D">
            <w:pPr>
              <w:tabs>
                <w:tab w:val="left" w:pos="90"/>
                <w:tab w:val="left" w:pos="360"/>
                <w:tab w:val="left" w:pos="567"/>
                <w:tab w:val="right" w:leader="dot" w:pos="9639"/>
              </w:tabs>
              <w:spacing w:before="0"/>
              <w:rPr>
                <w:rFonts w:cs="Arial"/>
                <w:lang w:val="sr-Cyrl-ME"/>
              </w:rPr>
            </w:pPr>
          </w:p>
        </w:tc>
      </w:tr>
    </w:tbl>
    <w:p w14:paraId="19627E6A" w14:textId="77777777" w:rsidR="009D3699" w:rsidRPr="00586C6B" w:rsidRDefault="009D3699" w:rsidP="005C4CBA">
      <w:pPr>
        <w:pStyle w:val="BodyText"/>
        <w:tabs>
          <w:tab w:val="left" w:pos="90"/>
        </w:tabs>
        <w:spacing w:before="0"/>
        <w:rPr>
          <w:rFonts w:cs="Arial"/>
          <w:b/>
          <w:spacing w:val="80"/>
          <w:sz w:val="22"/>
          <w:szCs w:val="22"/>
        </w:rPr>
      </w:pPr>
    </w:p>
    <w:p w14:paraId="1D6DFFE6" w14:textId="77777777" w:rsidR="003C407A" w:rsidRPr="00586C6B" w:rsidRDefault="003C407A" w:rsidP="005C4CBA">
      <w:pPr>
        <w:pStyle w:val="BodyText"/>
        <w:tabs>
          <w:tab w:val="left" w:pos="90"/>
        </w:tabs>
        <w:spacing w:before="0"/>
        <w:rPr>
          <w:rFonts w:cs="Arial"/>
          <w:b/>
          <w:spacing w:val="80"/>
          <w:sz w:val="22"/>
          <w:szCs w:val="22"/>
        </w:rPr>
      </w:pPr>
    </w:p>
    <w:p w14:paraId="72985A2F" w14:textId="149232F2" w:rsidR="00F5264D" w:rsidRPr="00586C6B" w:rsidRDefault="00C53AC6" w:rsidP="005C4CBA">
      <w:pPr>
        <w:tabs>
          <w:tab w:val="left" w:pos="90"/>
        </w:tabs>
        <w:spacing w:before="0"/>
        <w:jc w:val="right"/>
        <w:rPr>
          <w:rFonts w:cs="Arial"/>
          <w:color w:val="548DD4" w:themeColor="text2" w:themeTint="99"/>
          <w:lang w:val="sr-Cyrl-RS"/>
        </w:rPr>
      </w:pPr>
      <w:r w:rsidRPr="00586C6B">
        <w:rPr>
          <w:rFonts w:cs="Arial"/>
          <w:bCs/>
          <w:noProof/>
          <w:lang w:val="sr-Cyrl-CS"/>
        </w:rPr>
        <w:t>Укупа</w:t>
      </w:r>
      <w:r w:rsidR="00C44353" w:rsidRPr="00586C6B">
        <w:rPr>
          <w:rFonts w:cs="Arial"/>
          <w:bCs/>
          <w:noProof/>
          <w:lang w:val="sr-Cyrl-CS"/>
        </w:rPr>
        <w:t xml:space="preserve">н број страна документације: </w:t>
      </w:r>
      <w:r w:rsidR="00A67878">
        <w:rPr>
          <w:rFonts w:cs="Arial"/>
          <w:bCs/>
          <w:noProof/>
          <w:lang w:val="sr-Cyrl-RS"/>
        </w:rPr>
        <w:t>116</w:t>
      </w:r>
    </w:p>
    <w:p w14:paraId="59C8A752" w14:textId="77777777" w:rsidR="001853E1" w:rsidRPr="00586C6B" w:rsidRDefault="001853E1" w:rsidP="005C4CBA">
      <w:pPr>
        <w:pStyle w:val="BodyText"/>
        <w:tabs>
          <w:tab w:val="left" w:pos="90"/>
        </w:tabs>
        <w:spacing w:before="0"/>
        <w:rPr>
          <w:rFonts w:cs="Arial"/>
          <w:sz w:val="22"/>
          <w:szCs w:val="22"/>
        </w:rPr>
      </w:pPr>
    </w:p>
    <w:p w14:paraId="01C7E483" w14:textId="77777777" w:rsidR="00FA0E61" w:rsidRPr="00586C6B" w:rsidRDefault="00473AD5" w:rsidP="002D55F6">
      <w:pPr>
        <w:pStyle w:val="Heading10"/>
        <w:tabs>
          <w:tab w:val="left" w:pos="90"/>
        </w:tabs>
        <w:spacing w:before="0"/>
        <w:ind w:left="-360" w:firstLine="218"/>
        <w:rPr>
          <w:rFonts w:cs="Arial"/>
        </w:rPr>
      </w:pPr>
      <w:r w:rsidRPr="00586C6B">
        <w:rPr>
          <w:rFonts w:cs="Arial"/>
          <w:lang w:val="ru-RU"/>
        </w:rPr>
        <w:br w:type="page"/>
      </w:r>
      <w:bookmarkStart w:id="9" w:name="_Toc430335136"/>
      <w:bookmarkStart w:id="10" w:name="_Toc442559876"/>
      <w:bookmarkStart w:id="11" w:name="_Toc427817447"/>
      <w:r w:rsidR="00477C7D" w:rsidRPr="00586C6B">
        <w:rPr>
          <w:rFonts w:cs="Arial"/>
        </w:rPr>
        <w:lastRenderedPageBreak/>
        <w:t xml:space="preserve">1. </w:t>
      </w:r>
      <w:r w:rsidR="00FA0E61" w:rsidRPr="00586C6B">
        <w:rPr>
          <w:rFonts w:cs="Arial"/>
        </w:rPr>
        <w:t>ОПШТИ ПОДАЦИ О ЈАВНОЈ НАБАВЦИ</w:t>
      </w:r>
      <w:bookmarkEnd w:id="9"/>
      <w:bookmarkEnd w:id="10"/>
    </w:p>
    <w:p w14:paraId="363C7432" w14:textId="77777777" w:rsidR="00A15060" w:rsidRPr="00586C6B" w:rsidRDefault="00A15060" w:rsidP="00A15060">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E06DA" w:rsidRPr="00586C6B" w14:paraId="2E0D6152" w14:textId="77777777" w:rsidTr="003B24D4">
        <w:tc>
          <w:tcPr>
            <w:tcW w:w="2948" w:type="dxa"/>
            <w:shd w:val="clear" w:color="auto" w:fill="auto"/>
          </w:tcPr>
          <w:p w14:paraId="6C962265" w14:textId="77777777" w:rsidR="004276AD" w:rsidRPr="00586C6B" w:rsidRDefault="004276AD" w:rsidP="005C4CBA">
            <w:pPr>
              <w:tabs>
                <w:tab w:val="left" w:pos="90"/>
              </w:tabs>
              <w:autoSpaceDE w:val="0"/>
              <w:autoSpaceDN w:val="0"/>
              <w:adjustRightInd w:val="0"/>
              <w:spacing w:before="0"/>
              <w:jc w:val="center"/>
              <w:rPr>
                <w:rFonts w:eastAsia="TimesNewRomanPSMT" w:cs="Arial"/>
                <w:bCs/>
                <w:lang w:val="sr-Cyrl-CS"/>
              </w:rPr>
            </w:pPr>
            <w:r w:rsidRPr="00586C6B">
              <w:rPr>
                <w:rFonts w:eastAsia="TimesNewRomanPSMT" w:cs="Arial"/>
                <w:bCs/>
                <w:lang w:val="sr-Cyrl-CS"/>
              </w:rPr>
              <w:t>Назив и адреса Наручиоца</w:t>
            </w:r>
          </w:p>
          <w:p w14:paraId="56B26E5C" w14:textId="77777777" w:rsidR="00F33F70" w:rsidRPr="00586C6B" w:rsidRDefault="00F33F70" w:rsidP="005C4CBA">
            <w:pPr>
              <w:spacing w:before="0"/>
              <w:jc w:val="center"/>
              <w:rPr>
                <w:rFonts w:eastAsia="TimesNewRomanPSMT" w:cs="Arial"/>
                <w:lang w:val="sr-Cyrl-CS"/>
              </w:rPr>
            </w:pPr>
            <w:r w:rsidRPr="00586C6B">
              <w:rPr>
                <w:rFonts w:eastAsia="TimesNewRomanPSMT" w:cs="Arial"/>
                <w:lang w:val="sr-Cyrl-CS"/>
              </w:rPr>
              <w:t>Скраћени назив</w:t>
            </w:r>
          </w:p>
        </w:tc>
        <w:tc>
          <w:tcPr>
            <w:tcW w:w="6071" w:type="dxa"/>
            <w:shd w:val="clear" w:color="auto" w:fill="auto"/>
          </w:tcPr>
          <w:p w14:paraId="16409EF5" w14:textId="77777777" w:rsidR="004276AD" w:rsidRPr="00586C6B" w:rsidRDefault="004276AD" w:rsidP="005C4CBA">
            <w:pPr>
              <w:tabs>
                <w:tab w:val="left" w:pos="90"/>
              </w:tabs>
              <w:suppressAutoHyphens/>
              <w:spacing w:before="0"/>
              <w:jc w:val="center"/>
              <w:rPr>
                <w:rFonts w:cs="Arial"/>
                <w:lang w:val="sr-Cyrl-CS"/>
              </w:rPr>
            </w:pPr>
            <w:r w:rsidRPr="00586C6B">
              <w:rPr>
                <w:rFonts w:cs="Arial"/>
                <w:lang w:val="sr-Cyrl-CS"/>
              </w:rPr>
              <w:t>Јавно предузеће „Електропривреда Србије“ Београд,</w:t>
            </w:r>
          </w:p>
          <w:p w14:paraId="481EE72F" w14:textId="77777777" w:rsidR="002E12CC" w:rsidRPr="00586C6B" w:rsidRDefault="004276AD" w:rsidP="005C4CBA">
            <w:pPr>
              <w:tabs>
                <w:tab w:val="left" w:pos="90"/>
              </w:tabs>
              <w:suppressAutoHyphens/>
              <w:spacing w:before="0"/>
              <w:jc w:val="center"/>
              <w:rPr>
                <w:rFonts w:cs="Arial"/>
                <w:lang w:val="sr-Cyrl-CS"/>
              </w:rPr>
            </w:pPr>
            <w:r w:rsidRPr="00586C6B">
              <w:rPr>
                <w:rFonts w:cs="Arial"/>
                <w:lang w:val="sr-Cyrl-CS"/>
              </w:rPr>
              <w:t xml:space="preserve">Улица </w:t>
            </w:r>
            <w:r w:rsidR="009A10D5" w:rsidRPr="00586C6B">
              <w:rPr>
                <w:rFonts w:cs="Arial"/>
                <w:lang w:val="sr-Cyrl-CS"/>
              </w:rPr>
              <w:t>Балканска број 13</w:t>
            </w:r>
            <w:r w:rsidRPr="00586C6B">
              <w:rPr>
                <w:rFonts w:cs="Arial"/>
                <w:lang w:val="sr-Cyrl-CS"/>
              </w:rPr>
              <w:t>, 11000 Београд</w:t>
            </w:r>
          </w:p>
          <w:p w14:paraId="6497C92B" w14:textId="77777777" w:rsidR="00F33F70" w:rsidRPr="00586C6B" w:rsidRDefault="00F33F70" w:rsidP="005C4CBA">
            <w:pPr>
              <w:spacing w:before="0"/>
              <w:jc w:val="center"/>
              <w:rPr>
                <w:rFonts w:cs="Arial"/>
                <w:lang w:val="sr-Cyrl-CS"/>
              </w:rPr>
            </w:pPr>
            <w:r w:rsidRPr="00586C6B">
              <w:rPr>
                <w:rFonts w:cs="Arial"/>
                <w:lang w:val="sr-Cyrl-CS"/>
              </w:rPr>
              <w:t>ЈП ЕПС</w:t>
            </w:r>
          </w:p>
        </w:tc>
      </w:tr>
      <w:tr w:rsidR="004276AD" w:rsidRPr="00586C6B" w14:paraId="41AFC30F" w14:textId="77777777" w:rsidTr="00477C7D">
        <w:trPr>
          <w:trHeight w:val="703"/>
        </w:trPr>
        <w:tc>
          <w:tcPr>
            <w:tcW w:w="2948" w:type="dxa"/>
            <w:shd w:val="clear" w:color="auto" w:fill="auto"/>
          </w:tcPr>
          <w:p w14:paraId="525B5371" w14:textId="77777777" w:rsidR="004276AD" w:rsidRPr="00586C6B" w:rsidRDefault="004276AD" w:rsidP="005C4CBA">
            <w:pPr>
              <w:tabs>
                <w:tab w:val="left" w:pos="90"/>
              </w:tabs>
              <w:autoSpaceDE w:val="0"/>
              <w:autoSpaceDN w:val="0"/>
              <w:adjustRightInd w:val="0"/>
              <w:spacing w:before="0"/>
              <w:jc w:val="center"/>
              <w:rPr>
                <w:rFonts w:eastAsia="TimesNewRomanPSMT" w:cs="Arial"/>
                <w:bCs/>
              </w:rPr>
            </w:pPr>
            <w:r w:rsidRPr="00586C6B">
              <w:rPr>
                <w:rFonts w:eastAsia="TimesNewRomanPSMT" w:cs="Arial"/>
                <w:bCs/>
              </w:rPr>
              <w:t>Интернет страница Наручиоца</w:t>
            </w:r>
          </w:p>
        </w:tc>
        <w:tc>
          <w:tcPr>
            <w:tcW w:w="6071" w:type="dxa"/>
            <w:shd w:val="clear" w:color="auto" w:fill="auto"/>
          </w:tcPr>
          <w:p w14:paraId="149CE8ED" w14:textId="77777777" w:rsidR="00477C7D" w:rsidRPr="00586C6B" w:rsidRDefault="00477C7D" w:rsidP="005C4CBA">
            <w:pPr>
              <w:tabs>
                <w:tab w:val="left" w:pos="90"/>
              </w:tabs>
              <w:autoSpaceDE w:val="0"/>
              <w:autoSpaceDN w:val="0"/>
              <w:adjustRightInd w:val="0"/>
              <w:spacing w:before="0"/>
              <w:jc w:val="center"/>
              <w:rPr>
                <w:rStyle w:val="Hyperlink"/>
                <w:rFonts w:eastAsia="Arial Unicode MS" w:cs="Arial"/>
                <w:color w:val="00B0F0"/>
                <w:kern w:val="1"/>
                <w:lang w:eastAsia="ar-SA"/>
              </w:rPr>
            </w:pPr>
          </w:p>
          <w:p w14:paraId="62A07B87" w14:textId="77777777" w:rsidR="002E12CC" w:rsidRPr="00586C6B" w:rsidRDefault="00910BE8" w:rsidP="005C4CBA">
            <w:pPr>
              <w:tabs>
                <w:tab w:val="left" w:pos="90"/>
              </w:tabs>
              <w:autoSpaceDE w:val="0"/>
              <w:autoSpaceDN w:val="0"/>
              <w:adjustRightInd w:val="0"/>
              <w:spacing w:before="0"/>
              <w:jc w:val="center"/>
              <w:rPr>
                <w:rFonts w:eastAsia="Arial Unicode MS" w:cs="Arial"/>
                <w:color w:val="00B0F0"/>
                <w:kern w:val="1"/>
                <w:u w:val="single"/>
                <w:lang w:eastAsia="ar-SA"/>
              </w:rPr>
            </w:pPr>
            <w:hyperlink r:id="rId168" w:history="1">
              <w:r w:rsidR="004276AD" w:rsidRPr="00586C6B">
                <w:rPr>
                  <w:rStyle w:val="Hyperlink"/>
                  <w:rFonts w:eastAsia="Arial Unicode MS" w:cs="Arial"/>
                  <w:color w:val="auto"/>
                  <w:kern w:val="1"/>
                  <w:lang w:eastAsia="ar-SA"/>
                </w:rPr>
                <w:t>www.eps.rs</w:t>
              </w:r>
            </w:hyperlink>
          </w:p>
        </w:tc>
      </w:tr>
      <w:tr w:rsidR="004276AD" w:rsidRPr="00586C6B" w14:paraId="56A32CC8" w14:textId="77777777" w:rsidTr="003658F6">
        <w:trPr>
          <w:trHeight w:val="665"/>
        </w:trPr>
        <w:tc>
          <w:tcPr>
            <w:tcW w:w="2948" w:type="dxa"/>
            <w:shd w:val="clear" w:color="auto" w:fill="auto"/>
            <w:vAlign w:val="center"/>
          </w:tcPr>
          <w:p w14:paraId="0EDAE833" w14:textId="77777777" w:rsidR="004276AD" w:rsidRPr="00586C6B" w:rsidRDefault="004276AD" w:rsidP="00477C7D">
            <w:pPr>
              <w:tabs>
                <w:tab w:val="left" w:pos="90"/>
              </w:tabs>
              <w:autoSpaceDE w:val="0"/>
              <w:autoSpaceDN w:val="0"/>
              <w:adjustRightInd w:val="0"/>
              <w:spacing w:before="0"/>
              <w:jc w:val="center"/>
              <w:rPr>
                <w:rFonts w:eastAsia="TimesNewRomanPSMT" w:cs="Arial"/>
                <w:bCs/>
              </w:rPr>
            </w:pPr>
            <w:r w:rsidRPr="00586C6B">
              <w:rPr>
                <w:rFonts w:eastAsia="TimesNewRomanPSMT" w:cs="Arial"/>
                <w:bCs/>
              </w:rPr>
              <w:t>Врста поступка</w:t>
            </w:r>
          </w:p>
        </w:tc>
        <w:tc>
          <w:tcPr>
            <w:tcW w:w="6071" w:type="dxa"/>
            <w:shd w:val="clear" w:color="auto" w:fill="auto"/>
            <w:vAlign w:val="center"/>
          </w:tcPr>
          <w:p w14:paraId="7F0AA685" w14:textId="77777777" w:rsidR="004276AD" w:rsidRPr="00586C6B" w:rsidRDefault="00010E49" w:rsidP="005C4CBA">
            <w:pPr>
              <w:tabs>
                <w:tab w:val="left" w:pos="90"/>
              </w:tabs>
              <w:autoSpaceDE w:val="0"/>
              <w:autoSpaceDN w:val="0"/>
              <w:adjustRightInd w:val="0"/>
              <w:spacing w:before="0"/>
              <w:jc w:val="center"/>
              <w:rPr>
                <w:rFonts w:eastAsia="TimesNewRomanPSMT" w:cs="Arial"/>
                <w:bCs/>
                <w:lang w:val="sr-Cyrl-RS"/>
              </w:rPr>
            </w:pPr>
            <w:r w:rsidRPr="00586C6B">
              <w:rPr>
                <w:rFonts w:eastAsia="TimesNewRomanPSMT" w:cs="Arial"/>
                <w:bCs/>
                <w:lang w:val="sr-Cyrl-RS"/>
              </w:rPr>
              <w:t>Отворени поступак</w:t>
            </w:r>
            <w:r w:rsidR="00280659" w:rsidRPr="00586C6B">
              <w:rPr>
                <w:rFonts w:eastAsia="TimesNewRomanPSMT" w:cs="Arial"/>
                <w:bCs/>
                <w:lang w:val="sr-Cyrl-RS"/>
              </w:rPr>
              <w:t xml:space="preserve"> ради закључења оквирног споразума са једним понуђачем на период од две године</w:t>
            </w:r>
          </w:p>
        </w:tc>
      </w:tr>
      <w:tr w:rsidR="004276AD" w:rsidRPr="00586C6B" w14:paraId="65F0F181" w14:textId="77777777" w:rsidTr="00FC005D">
        <w:trPr>
          <w:trHeight w:val="703"/>
        </w:trPr>
        <w:tc>
          <w:tcPr>
            <w:tcW w:w="2948" w:type="dxa"/>
            <w:shd w:val="clear" w:color="auto" w:fill="auto"/>
            <w:vAlign w:val="center"/>
          </w:tcPr>
          <w:p w14:paraId="4CF9E739" w14:textId="77777777" w:rsidR="004276AD" w:rsidRPr="00586C6B" w:rsidRDefault="004276AD" w:rsidP="00477C7D">
            <w:pPr>
              <w:tabs>
                <w:tab w:val="left" w:pos="90"/>
              </w:tabs>
              <w:autoSpaceDE w:val="0"/>
              <w:autoSpaceDN w:val="0"/>
              <w:adjustRightInd w:val="0"/>
              <w:spacing w:before="0"/>
              <w:jc w:val="center"/>
              <w:rPr>
                <w:rFonts w:eastAsia="TimesNewRomanPSMT" w:cs="Arial"/>
                <w:bCs/>
              </w:rPr>
            </w:pPr>
            <w:r w:rsidRPr="00586C6B">
              <w:rPr>
                <w:rFonts w:eastAsia="TimesNewRomanPSMT" w:cs="Arial"/>
                <w:bCs/>
              </w:rPr>
              <w:t>Предмет јавне набавке</w:t>
            </w:r>
          </w:p>
        </w:tc>
        <w:tc>
          <w:tcPr>
            <w:tcW w:w="6071" w:type="dxa"/>
            <w:shd w:val="clear" w:color="auto" w:fill="auto"/>
          </w:tcPr>
          <w:p w14:paraId="2A284522" w14:textId="6F7AFBEC" w:rsidR="004276AD" w:rsidRPr="00586C6B" w:rsidRDefault="000F1F72" w:rsidP="00FC005D">
            <w:pPr>
              <w:pStyle w:val="Subtitle"/>
              <w:tabs>
                <w:tab w:val="left" w:pos="90"/>
              </w:tabs>
              <w:spacing w:before="0" w:after="0" w:line="276" w:lineRule="auto"/>
              <w:rPr>
                <w:rFonts w:cs="Arial"/>
                <w:i w:val="0"/>
                <w:sz w:val="22"/>
                <w:szCs w:val="22"/>
                <w:lang w:val="sr-Cyrl-RS"/>
              </w:rPr>
            </w:pPr>
            <w:r w:rsidRPr="00586C6B">
              <w:rPr>
                <w:rFonts w:cs="Arial"/>
                <w:i w:val="0"/>
                <w:sz w:val="22"/>
                <w:szCs w:val="22"/>
                <w:lang w:val="sr-Cyrl-RS"/>
              </w:rPr>
              <w:t>ЈНО/8000/0038/2019 (ЈАНА 2005/2019)</w:t>
            </w:r>
            <w:r w:rsidR="00001270" w:rsidRPr="00586C6B">
              <w:rPr>
                <w:rFonts w:cs="Arial"/>
                <w:i w:val="0"/>
                <w:sz w:val="22"/>
                <w:szCs w:val="22"/>
                <w:lang w:val="sr-Cyrl-RS"/>
              </w:rPr>
              <w:t>)</w:t>
            </w:r>
            <w:r w:rsidR="0032793E" w:rsidRPr="00586C6B">
              <w:rPr>
                <w:rFonts w:cs="Arial"/>
                <w:i w:val="0"/>
                <w:sz w:val="22"/>
                <w:szCs w:val="22"/>
                <w:lang w:val="sr-Cyrl-RS"/>
              </w:rPr>
              <w:t xml:space="preserve"> </w:t>
            </w:r>
            <w:r w:rsidR="0032793E" w:rsidRPr="00586C6B">
              <w:rPr>
                <w:rFonts w:cs="Arial"/>
                <w:i w:val="0"/>
                <w:sz w:val="22"/>
                <w:szCs w:val="22"/>
                <w:lang w:val="sr-Latn-RS"/>
              </w:rPr>
              <w:t xml:space="preserve">- </w:t>
            </w:r>
            <w:r w:rsidR="002A48FB" w:rsidRPr="00586C6B">
              <w:rPr>
                <w:rFonts w:cs="Arial"/>
                <w:b/>
                <w:i w:val="0"/>
                <w:sz w:val="22"/>
                <w:szCs w:val="22"/>
                <w:lang w:val="sr-Cyrl-RS"/>
              </w:rPr>
              <w:t>Одржавање штампача, скенера и припадајуће опреме</w:t>
            </w:r>
            <w:r w:rsidR="0032793E" w:rsidRPr="00586C6B">
              <w:rPr>
                <w:rFonts w:cs="Arial"/>
                <w:i w:val="0"/>
                <w:sz w:val="22"/>
                <w:szCs w:val="22"/>
                <w:lang w:val="sr-Cyrl-RS"/>
              </w:rPr>
              <w:t xml:space="preserve"> </w:t>
            </w:r>
          </w:p>
        </w:tc>
      </w:tr>
      <w:tr w:rsidR="002E12CC" w:rsidRPr="00586C6B" w14:paraId="0169A3B5" w14:textId="12F75AB3" w:rsidTr="005A684D">
        <w:trPr>
          <w:trHeight w:val="2967"/>
        </w:trPr>
        <w:tc>
          <w:tcPr>
            <w:tcW w:w="2948" w:type="dxa"/>
            <w:shd w:val="clear" w:color="auto" w:fill="auto"/>
            <w:vAlign w:val="center"/>
          </w:tcPr>
          <w:p w14:paraId="676DDEFE" w14:textId="77777777" w:rsidR="002E12CC" w:rsidRPr="00586C6B" w:rsidRDefault="002E12CC" w:rsidP="00477C7D">
            <w:pPr>
              <w:tabs>
                <w:tab w:val="left" w:pos="90"/>
              </w:tabs>
              <w:autoSpaceDE w:val="0"/>
              <w:autoSpaceDN w:val="0"/>
              <w:adjustRightInd w:val="0"/>
              <w:spacing w:before="0"/>
              <w:jc w:val="center"/>
              <w:rPr>
                <w:rFonts w:eastAsia="TimesNewRomanPSMT" w:cs="Arial"/>
                <w:bCs/>
              </w:rPr>
            </w:pPr>
            <w:r w:rsidRPr="00586C6B">
              <w:rPr>
                <w:rFonts w:cs="Arial"/>
              </w:rPr>
              <w:t>Опис сваке партије</w:t>
            </w:r>
          </w:p>
        </w:tc>
        <w:tc>
          <w:tcPr>
            <w:tcW w:w="6071" w:type="dxa"/>
            <w:shd w:val="clear" w:color="auto" w:fill="auto"/>
            <w:vAlign w:val="center"/>
          </w:tcPr>
          <w:p w14:paraId="5B975A0B" w14:textId="77777777" w:rsidR="002E12CC" w:rsidRPr="00586C6B" w:rsidRDefault="005A4404" w:rsidP="00C83276">
            <w:pPr>
              <w:autoSpaceDE w:val="0"/>
              <w:autoSpaceDN w:val="0"/>
              <w:adjustRightInd w:val="0"/>
              <w:spacing w:before="0"/>
              <w:jc w:val="center"/>
              <w:rPr>
                <w:rFonts w:cs="Arial"/>
                <w:lang w:val="ru-RU"/>
              </w:rPr>
            </w:pPr>
            <w:r w:rsidRPr="00586C6B">
              <w:rPr>
                <w:rFonts w:cs="Arial"/>
                <w:lang w:val="ru-RU"/>
              </w:rPr>
              <w:t xml:space="preserve">Јавна  набавка </w:t>
            </w:r>
            <w:r w:rsidR="00C83276" w:rsidRPr="00586C6B">
              <w:rPr>
                <w:rFonts w:cs="Arial"/>
                <w:lang w:val="ru-RU"/>
              </w:rPr>
              <w:t>је обликована по партијама</w:t>
            </w:r>
            <w:r w:rsidR="002A48FB" w:rsidRPr="00586C6B">
              <w:rPr>
                <w:rFonts w:cs="Arial"/>
                <w:lang w:val="ru-RU"/>
              </w:rPr>
              <w:t>:</w:t>
            </w:r>
          </w:p>
          <w:p w14:paraId="068A9129" w14:textId="2D25436F" w:rsidR="002A48FB" w:rsidRPr="00586C6B" w:rsidRDefault="002A48FB" w:rsidP="002A48FB">
            <w:pPr>
              <w:ind w:left="59" w:right="836"/>
              <w:rPr>
                <w:rFonts w:cs="Arial"/>
                <w:lang w:val="sr-Cyrl-CS"/>
              </w:rPr>
            </w:pPr>
            <w:r w:rsidRPr="00586C6B">
              <w:rPr>
                <w:rFonts w:cs="Arial"/>
                <w:lang w:val="sr-Cyrl-CS"/>
              </w:rPr>
              <w:t xml:space="preserve">Партија </w:t>
            </w:r>
            <w:r w:rsidR="005A684D" w:rsidRPr="00586C6B">
              <w:rPr>
                <w:rFonts w:cs="Arial"/>
              </w:rPr>
              <w:t>1</w:t>
            </w:r>
            <w:r w:rsidRPr="00586C6B">
              <w:rPr>
                <w:rFonts w:cs="Arial"/>
                <w:lang w:val="sr-Cyrl-CS"/>
              </w:rPr>
              <w:t xml:space="preserve">. Одржавање опреме за штампање рачуна,обавештења,опомена и др ТЦ БГ,  </w:t>
            </w:r>
          </w:p>
          <w:p w14:paraId="0CEF945C" w14:textId="68673F3C" w:rsidR="002A48FB" w:rsidRPr="00586C6B" w:rsidRDefault="002A48FB" w:rsidP="002A48FB">
            <w:pPr>
              <w:ind w:left="59" w:right="836"/>
              <w:rPr>
                <w:rFonts w:cs="Arial"/>
                <w:lang w:val="sr-Cyrl-CS"/>
              </w:rPr>
            </w:pPr>
            <w:r w:rsidRPr="00586C6B">
              <w:rPr>
                <w:rFonts w:cs="Arial"/>
                <w:lang w:val="sr-Cyrl-CS"/>
              </w:rPr>
              <w:t xml:space="preserve">Партија </w:t>
            </w:r>
            <w:r w:rsidR="005A684D" w:rsidRPr="00586C6B">
              <w:rPr>
                <w:rFonts w:cs="Arial"/>
              </w:rPr>
              <w:t>2</w:t>
            </w:r>
            <w:r w:rsidRPr="00586C6B">
              <w:rPr>
                <w:rFonts w:cs="Arial"/>
                <w:lang w:val="sr-Cyrl-CS"/>
              </w:rPr>
              <w:t xml:space="preserve">. Одржавање штампача за масовну штампу ТЦ КВ,  </w:t>
            </w:r>
          </w:p>
          <w:p w14:paraId="7D109D26" w14:textId="521A7821" w:rsidR="002A48FB" w:rsidRPr="00586C6B" w:rsidRDefault="002A48FB" w:rsidP="005A684D">
            <w:pPr>
              <w:ind w:left="59" w:right="836"/>
              <w:rPr>
                <w:rFonts w:cs="Arial"/>
                <w:lang w:val="sr-Cyrl-CS"/>
              </w:rPr>
            </w:pPr>
            <w:r w:rsidRPr="00586C6B">
              <w:rPr>
                <w:rFonts w:cs="Arial"/>
                <w:lang w:val="sr-Cyrl-CS"/>
              </w:rPr>
              <w:t xml:space="preserve">Партија </w:t>
            </w:r>
            <w:r w:rsidR="005A684D" w:rsidRPr="00586C6B">
              <w:rPr>
                <w:rFonts w:cs="Arial"/>
              </w:rPr>
              <w:t>3</w:t>
            </w:r>
            <w:r w:rsidRPr="00586C6B">
              <w:rPr>
                <w:rFonts w:cs="Arial"/>
                <w:lang w:val="sr-Cyrl-CS"/>
              </w:rPr>
              <w:t xml:space="preserve">. Одржавање опреме за масовну штампу ТЦ НС,  </w:t>
            </w:r>
          </w:p>
        </w:tc>
      </w:tr>
      <w:tr w:rsidR="004276AD" w:rsidRPr="00586C6B" w14:paraId="30480F0B" w14:textId="77777777" w:rsidTr="003658F6">
        <w:trPr>
          <w:trHeight w:val="2510"/>
        </w:trPr>
        <w:tc>
          <w:tcPr>
            <w:tcW w:w="2948" w:type="dxa"/>
            <w:shd w:val="clear" w:color="auto" w:fill="auto"/>
            <w:vAlign w:val="center"/>
          </w:tcPr>
          <w:p w14:paraId="4CBA159E" w14:textId="77777777" w:rsidR="004276AD" w:rsidRPr="00586C6B" w:rsidRDefault="004276AD" w:rsidP="00477C7D">
            <w:pPr>
              <w:tabs>
                <w:tab w:val="left" w:pos="90"/>
              </w:tabs>
              <w:autoSpaceDE w:val="0"/>
              <w:autoSpaceDN w:val="0"/>
              <w:adjustRightInd w:val="0"/>
              <w:spacing w:before="0"/>
              <w:jc w:val="center"/>
              <w:rPr>
                <w:rFonts w:eastAsia="TimesNewRomanPSMT" w:cs="Arial"/>
                <w:bCs/>
              </w:rPr>
            </w:pPr>
            <w:r w:rsidRPr="00586C6B">
              <w:rPr>
                <w:rFonts w:eastAsia="TimesNewRomanPSMT" w:cs="Arial"/>
                <w:bCs/>
              </w:rPr>
              <w:t>Циљ поступка</w:t>
            </w:r>
          </w:p>
        </w:tc>
        <w:tc>
          <w:tcPr>
            <w:tcW w:w="6071" w:type="dxa"/>
            <w:shd w:val="clear" w:color="auto" w:fill="auto"/>
            <w:vAlign w:val="center"/>
          </w:tcPr>
          <w:p w14:paraId="32CC712D" w14:textId="77777777" w:rsidR="002E12CC" w:rsidRPr="00586C6B" w:rsidRDefault="004276AD" w:rsidP="00477C7D">
            <w:pPr>
              <w:tabs>
                <w:tab w:val="left" w:pos="90"/>
              </w:tabs>
              <w:autoSpaceDE w:val="0"/>
              <w:autoSpaceDN w:val="0"/>
              <w:adjustRightInd w:val="0"/>
              <w:spacing w:before="0"/>
              <w:jc w:val="center"/>
              <w:rPr>
                <w:rFonts w:eastAsia="TimesNewRomanPSMT" w:cs="Arial"/>
                <w:bCs/>
                <w:lang w:val="sr-Cyrl-RS"/>
              </w:rPr>
            </w:pPr>
            <w:r w:rsidRPr="00586C6B">
              <w:rPr>
                <w:rFonts w:eastAsia="TimesNewRomanPSMT" w:cs="Arial"/>
                <w:bCs/>
              </w:rPr>
              <w:t xml:space="preserve">Закључење </w:t>
            </w:r>
            <w:r w:rsidR="001A63AB" w:rsidRPr="00586C6B">
              <w:rPr>
                <w:rFonts w:eastAsia="TimesNewRomanPSMT" w:cs="Arial"/>
                <w:bCs/>
                <w:lang w:val="sr-Cyrl-RS"/>
              </w:rPr>
              <w:t>Оквирног споразума</w:t>
            </w:r>
          </w:p>
          <w:p w14:paraId="681EA69C" w14:textId="06B3CBA5" w:rsidR="00B60862" w:rsidRPr="00586C6B" w:rsidRDefault="00B60862" w:rsidP="00B60862">
            <w:pPr>
              <w:spacing w:before="0"/>
              <w:rPr>
                <w:rFonts w:cs="Arial"/>
              </w:rPr>
            </w:pPr>
            <w:r w:rsidRPr="00586C6B">
              <w:rPr>
                <w:rFonts w:cs="Arial"/>
                <w:lang w:val="ru-RU"/>
              </w:rPr>
              <w:t>Оквирни споразум ће бити закључен са једним понуђач</w:t>
            </w:r>
            <w:r w:rsidR="00F23C46" w:rsidRPr="00586C6B">
              <w:rPr>
                <w:rFonts w:cs="Arial"/>
              </w:rPr>
              <w:t xml:space="preserve">ем на период </w:t>
            </w:r>
            <w:r w:rsidRPr="00586C6B">
              <w:rPr>
                <w:rFonts w:cs="Arial"/>
              </w:rPr>
              <w:t>о</w:t>
            </w:r>
            <w:r w:rsidR="00F23C46" w:rsidRPr="00586C6B">
              <w:rPr>
                <w:rFonts w:cs="Arial"/>
                <w:lang w:val="sr-Cyrl-RS"/>
              </w:rPr>
              <w:t>д</w:t>
            </w:r>
            <w:r w:rsidRPr="00586C6B">
              <w:rPr>
                <w:rFonts w:cs="Arial"/>
              </w:rPr>
              <w:t xml:space="preserve"> две године.</w:t>
            </w:r>
          </w:p>
          <w:p w14:paraId="3F4FEF72" w14:textId="77CE417D" w:rsidR="00F23C46" w:rsidRPr="00586C6B" w:rsidRDefault="00F23C46" w:rsidP="00F23C46">
            <w:pPr>
              <w:autoSpaceDE w:val="0"/>
              <w:autoSpaceDN w:val="0"/>
              <w:adjustRightInd w:val="0"/>
              <w:spacing w:before="0"/>
              <w:rPr>
                <w:rFonts w:eastAsia="Lucida Sans Unicode" w:cs="Arial"/>
                <w:kern w:val="1"/>
                <w:szCs w:val="24"/>
                <w:lang w:val="ru-RU" w:eastAsia="hi-IN" w:bidi="hi-IN"/>
              </w:rPr>
            </w:pPr>
            <w:r w:rsidRPr="00586C6B">
              <w:rPr>
                <w:rFonts w:eastAsia="Lucida Sans Unicode" w:cs="Arial"/>
                <w:kern w:val="1"/>
                <w:szCs w:val="24"/>
                <w:lang w:val="ru-RU" w:eastAsia="hi-IN" w:bidi="hi-IN"/>
              </w:rPr>
              <w:t>На основу оквирног споразума, када настане потреба, Наручилац ће са изабраним п</w:t>
            </w:r>
            <w:r w:rsidRPr="00586C6B">
              <w:rPr>
                <w:rFonts w:eastAsia="Lucida Sans Unicode" w:cs="Arial"/>
                <w:kern w:val="1"/>
                <w:szCs w:val="24"/>
                <w:lang w:val="sr-Cyrl-RS" w:eastAsia="hi-IN" w:bidi="hi-IN"/>
              </w:rPr>
              <w:t>онуђачем</w:t>
            </w:r>
            <w:r w:rsidRPr="00586C6B">
              <w:rPr>
                <w:rFonts w:eastAsia="Lucida Sans Unicode" w:cs="Arial"/>
                <w:kern w:val="1"/>
                <w:szCs w:val="24"/>
                <w:lang w:val="ru-RU" w:eastAsia="hi-IN" w:bidi="hi-IN"/>
              </w:rPr>
              <w:t xml:space="preserve"> закључивати појединачне уговоре.</w:t>
            </w:r>
          </w:p>
          <w:p w14:paraId="19DC3774" w14:textId="2B2CA19C" w:rsidR="00B60862" w:rsidRPr="00586C6B" w:rsidRDefault="00F23C46" w:rsidP="003658F6">
            <w:pPr>
              <w:spacing w:before="0"/>
              <w:rPr>
                <w:rFonts w:cs="Arial"/>
                <w:lang w:val="ru-RU"/>
              </w:rPr>
            </w:pPr>
            <w:r w:rsidRPr="00586C6B">
              <w:rPr>
                <w:rFonts w:eastAsia="Lucida Sans Unicode" w:cs="Arial"/>
                <w:kern w:val="1"/>
                <w:szCs w:val="24"/>
                <w:lang w:val="ru-RU" w:eastAsia="hi-IN" w:bidi="hi-IN"/>
              </w:rPr>
              <w:t>Уговор</w:t>
            </w:r>
            <w:r w:rsidRPr="00586C6B">
              <w:rPr>
                <w:rFonts w:eastAsia="Lucida Sans Unicode" w:cs="Arial"/>
                <w:kern w:val="1"/>
                <w:szCs w:val="24"/>
                <w:lang w:val="sr-Cyrl-RS" w:eastAsia="hi-IN" w:bidi="hi-IN"/>
              </w:rPr>
              <w:t>и</w:t>
            </w:r>
            <w:r w:rsidRPr="00586C6B">
              <w:rPr>
                <w:rFonts w:eastAsia="Lucida Sans Unicode" w:cs="Arial"/>
                <w:kern w:val="1"/>
                <w:szCs w:val="24"/>
                <w:lang w:val="ru-RU" w:eastAsia="hi-IN" w:bidi="hi-IN"/>
              </w:rPr>
              <w:t xml:space="preserve"> се закључују на основу услова предвиђених оквирним споразумом и понуде достављене у поступку јавне набавке за закључење оквирног споразума</w:t>
            </w:r>
            <w:r w:rsidR="003A055B" w:rsidRPr="00586C6B">
              <w:rPr>
                <w:rFonts w:eastAsia="Lucida Sans Unicode" w:cs="Arial"/>
                <w:kern w:val="1"/>
                <w:szCs w:val="24"/>
                <w:lang w:val="ru-RU" w:eastAsia="hi-IN" w:bidi="hi-IN"/>
              </w:rPr>
              <w:t>.</w:t>
            </w:r>
          </w:p>
        </w:tc>
      </w:tr>
      <w:tr w:rsidR="004276AD" w:rsidRPr="00586C6B" w14:paraId="69886A6D" w14:textId="77777777" w:rsidTr="00FC005D">
        <w:trPr>
          <w:trHeight w:val="590"/>
        </w:trPr>
        <w:tc>
          <w:tcPr>
            <w:tcW w:w="2948" w:type="dxa"/>
            <w:shd w:val="clear" w:color="auto" w:fill="auto"/>
            <w:vAlign w:val="center"/>
          </w:tcPr>
          <w:p w14:paraId="5775F1C9" w14:textId="77777777" w:rsidR="004276AD" w:rsidRPr="00586C6B" w:rsidRDefault="004276AD" w:rsidP="00477C7D">
            <w:pPr>
              <w:tabs>
                <w:tab w:val="left" w:pos="90"/>
              </w:tabs>
              <w:autoSpaceDE w:val="0"/>
              <w:autoSpaceDN w:val="0"/>
              <w:adjustRightInd w:val="0"/>
              <w:spacing w:before="0"/>
              <w:jc w:val="center"/>
              <w:rPr>
                <w:rFonts w:eastAsia="TimesNewRomanPSMT" w:cs="Arial"/>
                <w:bCs/>
              </w:rPr>
            </w:pPr>
            <w:r w:rsidRPr="00586C6B">
              <w:rPr>
                <w:rFonts w:eastAsia="TimesNewRomanPSMT" w:cs="Arial"/>
                <w:bCs/>
              </w:rPr>
              <w:t>Контакт</w:t>
            </w:r>
          </w:p>
        </w:tc>
        <w:tc>
          <w:tcPr>
            <w:tcW w:w="6071" w:type="dxa"/>
            <w:shd w:val="clear" w:color="auto" w:fill="auto"/>
            <w:vAlign w:val="center"/>
          </w:tcPr>
          <w:p w14:paraId="586EF649" w14:textId="74B6BDC5" w:rsidR="002E227B" w:rsidRPr="00586C6B" w:rsidRDefault="002A48FB" w:rsidP="00FC005D">
            <w:pPr>
              <w:tabs>
                <w:tab w:val="left" w:pos="90"/>
              </w:tabs>
              <w:spacing w:before="0"/>
              <w:jc w:val="center"/>
              <w:rPr>
                <w:rFonts w:cs="Arial"/>
                <w:lang w:val="sr-Cyrl-RS"/>
              </w:rPr>
            </w:pPr>
            <w:r w:rsidRPr="00586C6B">
              <w:rPr>
                <w:rFonts w:cs="Arial"/>
                <w:lang w:val="sr-Cyrl-RS"/>
              </w:rPr>
              <w:t>Даница Влајић</w:t>
            </w:r>
            <w:r w:rsidRPr="00586C6B">
              <w:rPr>
                <w:rFonts w:cs="Arial"/>
              </w:rPr>
              <w:t xml:space="preserve"> </w:t>
            </w:r>
            <w:r w:rsidR="00FC005D" w:rsidRPr="00586C6B">
              <w:rPr>
                <w:rFonts w:cs="Arial"/>
              </w:rPr>
              <w:t>/</w:t>
            </w:r>
            <w:r w:rsidRPr="00586C6B">
              <w:rPr>
                <w:rFonts w:cs="Arial"/>
                <w:lang w:val="sr-Cyrl-RS"/>
              </w:rPr>
              <w:t xml:space="preserve"> Александар Поповић</w:t>
            </w:r>
          </w:p>
          <w:p w14:paraId="2029199B" w14:textId="3E2A931A" w:rsidR="00FC005D" w:rsidRPr="00586C6B" w:rsidRDefault="004276AD" w:rsidP="00FC005D">
            <w:pPr>
              <w:tabs>
                <w:tab w:val="left" w:pos="90"/>
              </w:tabs>
              <w:spacing w:before="0"/>
              <w:jc w:val="center"/>
              <w:rPr>
                <w:rStyle w:val="Hyperlink"/>
              </w:rPr>
            </w:pPr>
            <w:r w:rsidRPr="00586C6B">
              <w:rPr>
                <w:rFonts w:cs="Arial"/>
                <w:lang w:val="sr-Latn-RS"/>
              </w:rPr>
              <w:t xml:space="preserve">e-mail: </w:t>
            </w:r>
            <w:hyperlink r:id="rId169" w:history="1">
              <w:r w:rsidR="002560FC" w:rsidRPr="00586C6B">
                <w:rPr>
                  <w:rStyle w:val="Hyperlink"/>
                </w:rPr>
                <w:t>danica.vlajic</w:t>
              </w:r>
              <w:r w:rsidR="002560FC" w:rsidRPr="00586C6B">
                <w:rPr>
                  <w:rStyle w:val="Hyperlink"/>
                  <w:rFonts w:cs="Arial"/>
                  <w:lang w:val="sr-Latn-RS"/>
                </w:rPr>
                <w:t>@eps.rs</w:t>
              </w:r>
            </w:hyperlink>
            <w:r w:rsidR="002A48FB" w:rsidRPr="00586C6B">
              <w:rPr>
                <w:rStyle w:val="Hyperlink"/>
              </w:rPr>
              <w:t>;</w:t>
            </w:r>
          </w:p>
          <w:p w14:paraId="62C98F39" w14:textId="6020BFB0" w:rsidR="00D62A2E" w:rsidRPr="00586C6B" w:rsidRDefault="002A48FB" w:rsidP="00FC005D">
            <w:pPr>
              <w:tabs>
                <w:tab w:val="left" w:pos="90"/>
              </w:tabs>
              <w:spacing w:before="0"/>
              <w:jc w:val="center"/>
              <w:rPr>
                <w:rFonts w:cs="Arial"/>
              </w:rPr>
            </w:pPr>
            <w:r w:rsidRPr="00586C6B">
              <w:rPr>
                <w:rFonts w:cs="Arial"/>
                <w:lang w:val="sr-Latn-RS"/>
              </w:rPr>
              <w:t xml:space="preserve">e-mail: </w:t>
            </w:r>
            <w:hyperlink r:id="rId170" w:history="1">
              <w:r w:rsidRPr="00586C6B">
                <w:rPr>
                  <w:rStyle w:val="Hyperlink"/>
                  <w:rFonts w:cs="Arial"/>
                  <w:lang w:val="sr-Latn-RS"/>
                </w:rPr>
                <w:t>popovic.aleksandar@eps.rs</w:t>
              </w:r>
            </w:hyperlink>
          </w:p>
        </w:tc>
      </w:tr>
    </w:tbl>
    <w:p w14:paraId="3167C6F1" w14:textId="33EB40B6" w:rsidR="00FA0E61" w:rsidRPr="00586C6B" w:rsidRDefault="00FA0E61" w:rsidP="005C4CBA">
      <w:pPr>
        <w:tabs>
          <w:tab w:val="left" w:pos="90"/>
        </w:tabs>
        <w:spacing w:before="0"/>
        <w:rPr>
          <w:rFonts w:cs="Arial"/>
          <w:lang w:val="sr-Latn-RS"/>
        </w:rPr>
      </w:pPr>
    </w:p>
    <w:p w14:paraId="393872E4" w14:textId="4ACE6ACE" w:rsidR="002E12CC" w:rsidRPr="00586C6B" w:rsidRDefault="00477C7D" w:rsidP="00CA4ED6">
      <w:pPr>
        <w:pStyle w:val="Heading10"/>
        <w:tabs>
          <w:tab w:val="left" w:pos="90"/>
        </w:tabs>
        <w:spacing w:before="0"/>
        <w:ind w:left="90" w:firstLine="0"/>
        <w:jc w:val="both"/>
        <w:rPr>
          <w:rFonts w:cs="Arial"/>
          <w:lang w:val="sr-Cyrl-RS"/>
        </w:rPr>
      </w:pPr>
      <w:bookmarkStart w:id="12" w:name="_Toc442559878"/>
      <w:bookmarkStart w:id="13" w:name="_Toc427817448"/>
      <w:r w:rsidRPr="00586C6B">
        <w:rPr>
          <w:rFonts w:cs="Arial"/>
          <w:lang w:val="sr-Latn-RS"/>
        </w:rPr>
        <w:t xml:space="preserve">2. </w:t>
      </w:r>
      <w:r w:rsidR="002E12CC" w:rsidRPr="00586C6B">
        <w:rPr>
          <w:rFonts w:cs="Arial"/>
          <w:lang w:val="sr-Cyrl-RS"/>
        </w:rPr>
        <w:t>ПОДАЦИ О ПРЕДМЕТУ ЈАВНЕ НАБАВКЕ</w:t>
      </w:r>
    </w:p>
    <w:p w14:paraId="6BE434AE" w14:textId="77777777" w:rsidR="001C7979" w:rsidRPr="00586C6B" w:rsidRDefault="001C7979" w:rsidP="00CA4ED6">
      <w:pPr>
        <w:spacing w:before="0"/>
        <w:ind w:left="90"/>
        <w:rPr>
          <w:lang w:val="sr-Cyrl-RS" w:eastAsia="ar-SA"/>
        </w:rPr>
      </w:pPr>
    </w:p>
    <w:p w14:paraId="459C678D" w14:textId="77777777" w:rsidR="002E12CC" w:rsidRPr="00586C6B" w:rsidRDefault="002E12CC" w:rsidP="00CA4ED6">
      <w:pPr>
        <w:pStyle w:val="Heading10"/>
        <w:tabs>
          <w:tab w:val="left" w:pos="90"/>
        </w:tabs>
        <w:spacing w:before="0"/>
        <w:ind w:left="90" w:firstLine="0"/>
        <w:jc w:val="both"/>
        <w:rPr>
          <w:rFonts w:cs="Arial"/>
          <w:lang w:val="sr-Cyrl-RS"/>
        </w:rPr>
      </w:pPr>
      <w:r w:rsidRPr="00586C6B">
        <w:rPr>
          <w:rFonts w:cs="Arial"/>
          <w:lang w:val="sr-Cyrl-RS"/>
        </w:rPr>
        <w:t xml:space="preserve">2.1 Опис предмета јавне набавке, назив и ознака из општег речника </w:t>
      </w:r>
      <w:r w:rsidR="0032186E" w:rsidRPr="00586C6B">
        <w:rPr>
          <w:rFonts w:cs="Arial"/>
          <w:lang w:val="sr-Cyrl-RS"/>
        </w:rPr>
        <w:t xml:space="preserve"> </w:t>
      </w:r>
      <w:r w:rsidRPr="00586C6B">
        <w:rPr>
          <w:rFonts w:cs="Arial"/>
          <w:lang w:val="sr-Cyrl-RS"/>
        </w:rPr>
        <w:t>набавке</w:t>
      </w:r>
    </w:p>
    <w:p w14:paraId="1C3D5415" w14:textId="77777777" w:rsidR="0032186E" w:rsidRPr="00586C6B" w:rsidRDefault="0032186E" w:rsidP="00CA4ED6">
      <w:pPr>
        <w:tabs>
          <w:tab w:val="left" w:pos="90"/>
        </w:tabs>
        <w:spacing w:before="0"/>
        <w:ind w:left="90"/>
        <w:rPr>
          <w:rFonts w:cs="Arial"/>
          <w:lang w:val="sr-Cyrl-RS" w:eastAsia="ar-SA"/>
        </w:rPr>
      </w:pPr>
    </w:p>
    <w:p w14:paraId="4F6FAA2A" w14:textId="4DEC118B" w:rsidR="00452FD2" w:rsidRPr="00586C6B" w:rsidRDefault="002E12CC" w:rsidP="00FC005D">
      <w:pPr>
        <w:pStyle w:val="Heading10"/>
        <w:spacing w:before="0"/>
        <w:ind w:left="90" w:right="180" w:firstLine="0"/>
        <w:rPr>
          <w:lang w:val="en-US"/>
        </w:rPr>
      </w:pPr>
      <w:r w:rsidRPr="00586C6B">
        <w:rPr>
          <w:rFonts w:cs="Arial"/>
          <w:b w:val="0"/>
          <w:lang w:val="sr-Cyrl-RS" w:eastAsia="zh-CN"/>
        </w:rPr>
        <w:t>Опис предмета јавне набавке</w:t>
      </w:r>
      <w:r w:rsidRPr="00586C6B">
        <w:rPr>
          <w:rFonts w:cs="Arial"/>
          <w:lang w:val="sr-Cyrl-RS" w:eastAsia="zh-CN"/>
        </w:rPr>
        <w:t xml:space="preserve">: </w:t>
      </w:r>
      <w:r w:rsidR="002A48FB" w:rsidRPr="00586C6B">
        <w:rPr>
          <w:rFonts w:cs="Arial"/>
          <w:b w:val="0"/>
          <w:lang w:val="sr-Cyrl-RS"/>
        </w:rPr>
        <w:t>Одржавање штампача, скенера и припадајуће опреме</w:t>
      </w:r>
      <w:r w:rsidR="00FC005D" w:rsidRPr="00586C6B">
        <w:rPr>
          <w:rFonts w:cs="Arial"/>
          <w:b w:val="0"/>
          <w:lang w:val="en-US"/>
        </w:rPr>
        <w:t>;</w:t>
      </w:r>
    </w:p>
    <w:p w14:paraId="6A5039AD" w14:textId="04F06C7A" w:rsidR="00477C7D" w:rsidRPr="00586C6B" w:rsidRDefault="002E12CC" w:rsidP="00CA4ED6">
      <w:pPr>
        <w:tabs>
          <w:tab w:val="left" w:pos="90"/>
        </w:tabs>
        <w:spacing w:before="0"/>
        <w:ind w:left="90"/>
        <w:rPr>
          <w:rFonts w:cs="Arial"/>
          <w:lang w:val="sr-Cyrl-RS" w:eastAsia="zh-CN"/>
        </w:rPr>
      </w:pPr>
      <w:r w:rsidRPr="00586C6B">
        <w:rPr>
          <w:rFonts w:cs="Arial"/>
          <w:lang w:val="sr-Cyrl-RS" w:eastAsia="zh-CN"/>
        </w:rPr>
        <w:t>Назив из општег речника набавке:</w:t>
      </w:r>
      <w:r w:rsidR="00280659" w:rsidRPr="00586C6B">
        <w:rPr>
          <w:rFonts w:cs="Arial"/>
          <w:lang w:val="sr-Latn-RS" w:eastAsia="zh-CN"/>
        </w:rPr>
        <w:t xml:space="preserve"> </w:t>
      </w:r>
      <w:r w:rsidR="009B248C" w:rsidRPr="00586C6B">
        <w:rPr>
          <w:rFonts w:cs="Arial"/>
          <w:lang w:val="ru-RU"/>
        </w:rPr>
        <w:t>O</w:t>
      </w:r>
      <w:r w:rsidR="00452FD2" w:rsidRPr="00586C6B">
        <w:rPr>
          <w:rFonts w:cs="Arial"/>
          <w:lang w:val="ru-RU"/>
        </w:rPr>
        <w:t>државањ</w:t>
      </w:r>
      <w:r w:rsidR="009B248C" w:rsidRPr="00586C6B">
        <w:rPr>
          <w:rFonts w:cs="Arial"/>
          <w:lang w:val="ru-RU"/>
        </w:rPr>
        <w:t>е</w:t>
      </w:r>
      <w:r w:rsidR="00452FD2" w:rsidRPr="00586C6B">
        <w:rPr>
          <w:rFonts w:cs="Arial"/>
          <w:lang w:val="ru-RU"/>
        </w:rPr>
        <w:t xml:space="preserve"> и </w:t>
      </w:r>
      <w:r w:rsidR="00477C7D" w:rsidRPr="00586C6B">
        <w:rPr>
          <w:rFonts w:cs="Arial"/>
          <w:lang w:val="ru-RU"/>
        </w:rPr>
        <w:t>поправк</w:t>
      </w:r>
      <w:r w:rsidR="009B248C" w:rsidRPr="00586C6B">
        <w:rPr>
          <w:rFonts w:cs="Arial"/>
          <w:lang w:val="ru-RU"/>
        </w:rPr>
        <w:t>а</w:t>
      </w:r>
      <w:r w:rsidR="00452FD2" w:rsidRPr="00586C6B">
        <w:rPr>
          <w:rFonts w:cs="Arial"/>
          <w:lang w:val="sr-Cyrl-RS" w:eastAsia="zh-CN"/>
        </w:rPr>
        <w:t xml:space="preserve"> </w:t>
      </w:r>
      <w:r w:rsidR="009B248C" w:rsidRPr="00586C6B">
        <w:rPr>
          <w:rFonts w:cs="Arial"/>
          <w:lang w:val="sr-Cyrl-RS" w:eastAsia="zh-CN"/>
        </w:rPr>
        <w:t>рачунарске опреме</w:t>
      </w:r>
    </w:p>
    <w:p w14:paraId="22C18953" w14:textId="2A2E6107" w:rsidR="002E12CC" w:rsidRPr="00586C6B" w:rsidRDefault="002E12CC" w:rsidP="00CA4ED6">
      <w:pPr>
        <w:tabs>
          <w:tab w:val="left" w:pos="90"/>
        </w:tabs>
        <w:spacing w:before="0"/>
        <w:ind w:left="90"/>
        <w:rPr>
          <w:rFonts w:cs="Arial"/>
          <w:lang w:val="sr-Latn-RS" w:eastAsia="zh-CN"/>
        </w:rPr>
      </w:pPr>
      <w:r w:rsidRPr="00586C6B">
        <w:rPr>
          <w:rFonts w:cs="Arial"/>
          <w:lang w:val="sr-Cyrl-RS" w:eastAsia="zh-CN"/>
        </w:rPr>
        <w:t xml:space="preserve">Ознака из општег речника набавке: </w:t>
      </w:r>
      <w:r w:rsidR="009B248C" w:rsidRPr="00586C6B">
        <w:rPr>
          <w:rFonts w:cs="Arial"/>
          <w:lang w:val="sr-Latn-RS"/>
        </w:rPr>
        <w:t>50312000</w:t>
      </w:r>
    </w:p>
    <w:p w14:paraId="75BE0912" w14:textId="6D7907A4" w:rsidR="0032186E" w:rsidRPr="00586C6B" w:rsidRDefault="004C0F75" w:rsidP="00CA4ED6">
      <w:pPr>
        <w:tabs>
          <w:tab w:val="left" w:pos="90"/>
        </w:tabs>
        <w:spacing w:before="0"/>
        <w:ind w:left="90"/>
        <w:rPr>
          <w:rFonts w:cs="Arial"/>
          <w:lang w:val="sr-Cyrl-RS" w:eastAsia="zh-CN"/>
        </w:rPr>
      </w:pPr>
      <w:r w:rsidRPr="004C0F75">
        <w:rPr>
          <w:lang w:val="ru-RU"/>
        </w:rPr>
        <w:t>Уколико у  току трајања овог оквирног споразума дође до повећања броја штампача за масовну штампу рачуна, одржавање тих нових штампача одржавање биће обухваћено овим оквирним споразумом под истим условима као штампачи који су предмет ове јавне набавке</w:t>
      </w:r>
      <w:r>
        <w:rPr>
          <w:lang w:val="ru-RU"/>
        </w:rPr>
        <w:t>.</w:t>
      </w:r>
    </w:p>
    <w:p w14:paraId="166EE22A" w14:textId="29F7E600" w:rsidR="002E12CC" w:rsidRPr="00586C6B" w:rsidRDefault="00F23C46" w:rsidP="00CA4ED6">
      <w:pPr>
        <w:tabs>
          <w:tab w:val="left" w:pos="90"/>
        </w:tabs>
        <w:spacing w:before="0"/>
        <w:ind w:left="90"/>
        <w:rPr>
          <w:rFonts w:cs="Arial"/>
          <w:lang w:val="sr-Cyrl-RS" w:eastAsia="zh-CN"/>
        </w:rPr>
      </w:pPr>
      <w:r w:rsidRPr="00586C6B">
        <w:rPr>
          <w:rFonts w:cs="Arial"/>
          <w:lang w:val="sr-Cyrl-RS" w:eastAsia="zh-CN"/>
        </w:rPr>
        <w:t>Детаљ</w:t>
      </w:r>
      <w:r w:rsidR="002E12CC" w:rsidRPr="00586C6B">
        <w:rPr>
          <w:rFonts w:cs="Arial"/>
          <w:lang w:val="sr-Cyrl-RS" w:eastAsia="zh-CN"/>
        </w:rPr>
        <w:t xml:space="preserve">ни подаци о предмету набавке наведени су у техничкој спецификацији (поглавље 3. </w:t>
      </w:r>
      <w:r w:rsidR="00E54C4B" w:rsidRPr="00586C6B">
        <w:rPr>
          <w:rFonts w:cs="Arial"/>
          <w:lang w:val="sr-Cyrl-RS" w:eastAsia="zh-CN"/>
        </w:rPr>
        <w:t xml:space="preserve"> </w:t>
      </w:r>
      <w:r w:rsidR="002E12CC" w:rsidRPr="00586C6B">
        <w:rPr>
          <w:rFonts w:cs="Arial"/>
          <w:lang w:val="sr-Cyrl-RS" w:eastAsia="zh-CN"/>
        </w:rPr>
        <w:t>Конкурсне документације)</w:t>
      </w:r>
    </w:p>
    <w:p w14:paraId="36E72B04" w14:textId="36FE2A36" w:rsidR="00280659" w:rsidRPr="00586C6B" w:rsidRDefault="002560FC" w:rsidP="00E25AD3">
      <w:pPr>
        <w:tabs>
          <w:tab w:val="left" w:pos="90"/>
        </w:tabs>
        <w:spacing w:before="0"/>
        <w:jc w:val="left"/>
        <w:rPr>
          <w:rFonts w:cs="Arial"/>
        </w:rPr>
      </w:pPr>
      <w:r w:rsidRPr="00586C6B">
        <w:rPr>
          <w:rFonts w:cs="Arial"/>
        </w:rPr>
        <w:t xml:space="preserve"> </w:t>
      </w:r>
    </w:p>
    <w:p w14:paraId="4FA631A8" w14:textId="574323C5" w:rsidR="005A684D" w:rsidRPr="00586C6B" w:rsidRDefault="005A684D" w:rsidP="00E25AD3">
      <w:pPr>
        <w:tabs>
          <w:tab w:val="left" w:pos="90"/>
        </w:tabs>
        <w:spacing w:before="0"/>
        <w:jc w:val="left"/>
        <w:rPr>
          <w:rFonts w:cs="Arial"/>
        </w:rPr>
      </w:pPr>
    </w:p>
    <w:p w14:paraId="45C0343A" w14:textId="77777777" w:rsidR="005A684D" w:rsidRPr="00586C6B" w:rsidRDefault="005A684D" w:rsidP="00E25AD3">
      <w:pPr>
        <w:tabs>
          <w:tab w:val="left" w:pos="90"/>
        </w:tabs>
        <w:spacing w:before="0"/>
        <w:jc w:val="left"/>
        <w:rPr>
          <w:rFonts w:cs="Arial"/>
          <w:lang w:val="sr-Cyrl-RS"/>
        </w:rPr>
      </w:pPr>
    </w:p>
    <w:p w14:paraId="26CE9C8D" w14:textId="77777777" w:rsidR="00FC005D" w:rsidRPr="00586C6B" w:rsidRDefault="00FC005D" w:rsidP="00E25AD3">
      <w:pPr>
        <w:tabs>
          <w:tab w:val="left" w:pos="90"/>
        </w:tabs>
        <w:spacing w:before="0"/>
        <w:jc w:val="left"/>
        <w:rPr>
          <w:rFonts w:cs="Arial"/>
          <w:lang w:val="sr-Cyrl-RS"/>
        </w:rPr>
      </w:pPr>
    </w:p>
    <w:p w14:paraId="5D6A1669" w14:textId="77777777" w:rsidR="0032186E" w:rsidRPr="00586C6B" w:rsidRDefault="002D55F6" w:rsidP="002D55F6">
      <w:pPr>
        <w:pStyle w:val="Heading10"/>
        <w:tabs>
          <w:tab w:val="left" w:pos="90"/>
        </w:tabs>
        <w:spacing w:before="0"/>
        <w:ind w:left="0" w:firstLine="0"/>
        <w:jc w:val="both"/>
        <w:rPr>
          <w:rFonts w:cs="Arial"/>
        </w:rPr>
      </w:pPr>
      <w:r w:rsidRPr="00586C6B">
        <w:rPr>
          <w:rFonts w:cs="Arial"/>
          <w:lang w:val="sr-Cyrl-RS"/>
        </w:rPr>
        <w:t xml:space="preserve">3. </w:t>
      </w:r>
      <w:r w:rsidR="00DB369C" w:rsidRPr="00586C6B">
        <w:rPr>
          <w:rFonts w:cs="Arial"/>
        </w:rPr>
        <w:t>ТЕХНИЧК</w:t>
      </w:r>
      <w:r w:rsidR="0032186E" w:rsidRPr="00586C6B">
        <w:rPr>
          <w:rFonts w:cs="Arial"/>
          <w:lang w:val="sr-Cyrl-RS"/>
        </w:rPr>
        <w:t>А</w:t>
      </w:r>
      <w:r w:rsidR="00DB369C" w:rsidRPr="00586C6B">
        <w:rPr>
          <w:rFonts w:cs="Arial"/>
        </w:rPr>
        <w:t xml:space="preserve"> </w:t>
      </w:r>
      <w:r w:rsidR="0032186E" w:rsidRPr="00586C6B">
        <w:rPr>
          <w:rFonts w:cs="Arial"/>
          <w:lang w:val="sr-Cyrl-RS"/>
        </w:rPr>
        <w:t>СПЕЦИФИКАЦИЈА</w:t>
      </w:r>
      <w:r w:rsidR="00DB369C" w:rsidRPr="00586C6B">
        <w:rPr>
          <w:rFonts w:cs="Arial"/>
        </w:rPr>
        <w:t xml:space="preserve"> </w:t>
      </w:r>
    </w:p>
    <w:p w14:paraId="5A822640" w14:textId="77777777" w:rsidR="00A15060" w:rsidRPr="00586C6B" w:rsidRDefault="00A15060" w:rsidP="00A15060">
      <w:pPr>
        <w:rPr>
          <w:lang w:val="sr-Cyrl-CS" w:eastAsia="ar-SA"/>
        </w:rPr>
      </w:pPr>
    </w:p>
    <w:p w14:paraId="73CCD56C" w14:textId="71B373D6" w:rsidR="000F1F72" w:rsidRPr="00586C6B" w:rsidRDefault="0032186E" w:rsidP="000F1F72">
      <w:pPr>
        <w:tabs>
          <w:tab w:val="left" w:pos="90"/>
        </w:tabs>
        <w:spacing w:before="0"/>
        <w:rPr>
          <w:rFonts w:cs="Arial"/>
          <w:lang w:val="sr-Cyrl-RS"/>
        </w:rPr>
      </w:pPr>
      <w:r w:rsidRPr="00586C6B">
        <w:rPr>
          <w:rFonts w:cs="Arial"/>
          <w:lang w:val="sr-Cyrl-RS"/>
        </w:rPr>
        <w:t xml:space="preserve">(Врста, техничке карактеристике, квалитет, </w:t>
      </w:r>
      <w:r w:rsidR="006F517A" w:rsidRPr="00586C6B">
        <w:rPr>
          <w:rFonts w:cs="Arial"/>
          <w:lang w:val="sr-Cyrl-RS"/>
        </w:rPr>
        <w:t>обим</w:t>
      </w:r>
      <w:r w:rsidRPr="00586C6B">
        <w:rPr>
          <w:rFonts w:cs="Arial"/>
          <w:lang w:val="sr-Cyrl-RS"/>
        </w:rPr>
        <w:t xml:space="preserve"> и опис </w:t>
      </w:r>
      <w:r w:rsidR="00A63575" w:rsidRPr="00586C6B">
        <w:rPr>
          <w:rFonts w:cs="Arial"/>
          <w:lang w:val="sr-Cyrl-RS"/>
        </w:rPr>
        <w:t>услуга</w:t>
      </w:r>
      <w:r w:rsidRPr="00586C6B">
        <w:rPr>
          <w:rFonts w:cs="Arial"/>
          <w:lang w:val="sr-Cyrl-RS"/>
        </w:rPr>
        <w:t>,</w:t>
      </w:r>
      <w:r w:rsidR="001227A3" w:rsidRPr="00586C6B">
        <w:rPr>
          <w:rFonts w:cs="Arial"/>
          <w:lang w:val="sr-Cyrl-RS"/>
        </w:rPr>
        <w:t xml:space="preserve"> </w:t>
      </w:r>
      <w:r w:rsidRPr="00586C6B">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86C6B">
        <w:rPr>
          <w:rFonts w:cs="Arial"/>
          <w:lang w:val="sr-Cyrl-RS"/>
        </w:rPr>
        <w:t>извршења</w:t>
      </w:r>
      <w:r w:rsidRPr="00586C6B">
        <w:rPr>
          <w:rFonts w:cs="Arial"/>
          <w:lang w:val="sr-Cyrl-RS"/>
        </w:rPr>
        <w:t xml:space="preserve">, место </w:t>
      </w:r>
      <w:r w:rsidR="00A63575" w:rsidRPr="00586C6B">
        <w:rPr>
          <w:rFonts w:cs="Arial"/>
          <w:lang w:val="sr-Cyrl-RS"/>
        </w:rPr>
        <w:t>извршења услуга</w:t>
      </w:r>
      <w:r w:rsidRPr="00586C6B">
        <w:rPr>
          <w:rFonts w:cs="Arial"/>
          <w:lang w:val="sr-Cyrl-RS"/>
        </w:rPr>
        <w:t>, гарантни рок, евентуалне додатне услуге и сл</w:t>
      </w:r>
      <w:r w:rsidR="00DB369C" w:rsidRPr="00586C6B">
        <w:rPr>
          <w:rFonts w:cs="Arial"/>
          <w:lang w:val="sr-Cyrl-RS"/>
        </w:rPr>
        <w:t>.</w:t>
      </w:r>
      <w:bookmarkEnd w:id="12"/>
      <w:r w:rsidRPr="00586C6B">
        <w:rPr>
          <w:rFonts w:cs="Arial"/>
          <w:lang w:val="sr-Cyrl-RS"/>
        </w:rPr>
        <w:t>)</w:t>
      </w:r>
      <w:bookmarkStart w:id="14" w:name="_Toc442559884"/>
    </w:p>
    <w:p w14:paraId="142488DF" w14:textId="77777777" w:rsidR="000F1F72" w:rsidRPr="00586C6B" w:rsidRDefault="000F1F72" w:rsidP="000F1F72">
      <w:pPr>
        <w:tabs>
          <w:tab w:val="left" w:pos="90"/>
        </w:tabs>
        <w:spacing w:before="0"/>
        <w:rPr>
          <w:rFonts w:cs="Arial"/>
          <w:b/>
          <w:lang w:val="sr-Cyrl-RS"/>
        </w:rPr>
      </w:pPr>
    </w:p>
    <w:p w14:paraId="09FA84EF" w14:textId="77777777" w:rsidR="000F1F72" w:rsidRPr="00586C6B" w:rsidRDefault="000F1F72" w:rsidP="008B0F9B">
      <w:pPr>
        <w:pStyle w:val="KDPodnaslov2"/>
        <w:rPr>
          <w:lang w:val="sr-Cyrl-RS"/>
        </w:rPr>
      </w:pPr>
      <w:r w:rsidRPr="00586C6B">
        <w:rPr>
          <w:lang w:val="sr-Cyrl-RS"/>
        </w:rPr>
        <w:t>ПАРТИЈА 1</w:t>
      </w:r>
    </w:p>
    <w:p w14:paraId="58A39792" w14:textId="08CC445C" w:rsidR="000F1F72" w:rsidRPr="00586C6B" w:rsidRDefault="000F1F72" w:rsidP="000F1F72">
      <w:pPr>
        <w:spacing w:before="0"/>
        <w:rPr>
          <w:rFonts w:cs="Arial"/>
          <w:b/>
          <w:sz w:val="24"/>
          <w:szCs w:val="24"/>
          <w:lang w:val="sr-Cyrl-RS"/>
        </w:rPr>
      </w:pPr>
      <w:r w:rsidRPr="00586C6B">
        <w:rPr>
          <w:rFonts w:cs="Arial"/>
          <w:b/>
          <w:sz w:val="24"/>
          <w:szCs w:val="24"/>
          <w:lang w:val="sr-Cyrl-RS"/>
        </w:rPr>
        <w:t xml:space="preserve">Техничка </w:t>
      </w:r>
      <w:r w:rsidRPr="00586C6B">
        <w:rPr>
          <w:rFonts w:cs="Arial"/>
          <w:b/>
          <w:sz w:val="24"/>
          <w:szCs w:val="24"/>
          <w:lang w:val="sr-Cyrl-CS"/>
        </w:rPr>
        <w:t>спецификација</w:t>
      </w:r>
      <w:r w:rsidRPr="00586C6B">
        <w:rPr>
          <w:rFonts w:cs="Arial"/>
          <w:b/>
          <w:sz w:val="24"/>
          <w:szCs w:val="24"/>
          <w:lang w:val="sr-Cyrl-RS"/>
        </w:rPr>
        <w:t xml:space="preserve"> за </w:t>
      </w:r>
      <w:r w:rsidRPr="00586C6B">
        <w:rPr>
          <w:rFonts w:cs="Arial"/>
          <w:b/>
          <w:sz w:val="24"/>
          <w:szCs w:val="24"/>
          <w:lang w:val="sr-Cyrl-RS" w:eastAsia="sr-Cyrl-RS"/>
        </w:rPr>
        <w:t xml:space="preserve">услугу Одржавање опреме за штампање рачуна, обавештења, опомена и др ТЦ БГ </w:t>
      </w:r>
    </w:p>
    <w:p w14:paraId="16FA9D99" w14:textId="77777777" w:rsidR="000F1F72" w:rsidRPr="00586C6B" w:rsidRDefault="000F1F72" w:rsidP="000F1F72">
      <w:pPr>
        <w:spacing w:before="0"/>
        <w:contextualSpacing/>
        <w:rPr>
          <w:rFonts w:cs="Arial"/>
          <w:b/>
          <w:sz w:val="24"/>
          <w:szCs w:val="24"/>
          <w:lang w:val="sr-Cyrl-RS"/>
        </w:rPr>
      </w:pPr>
    </w:p>
    <w:p w14:paraId="277CBD17" w14:textId="62D2B346" w:rsidR="000F1F72" w:rsidRPr="00586C6B" w:rsidRDefault="000F1F72" w:rsidP="000F1F72">
      <w:pPr>
        <w:spacing w:before="0"/>
        <w:contextualSpacing/>
        <w:rPr>
          <w:rFonts w:cs="Arial"/>
          <w:b/>
          <w:sz w:val="24"/>
          <w:szCs w:val="24"/>
          <w:lang w:val="sr-Cyrl-RS"/>
        </w:rPr>
      </w:pPr>
      <w:r w:rsidRPr="00586C6B">
        <w:rPr>
          <w:rFonts w:cs="Arial"/>
          <w:b/>
          <w:sz w:val="24"/>
          <w:szCs w:val="24"/>
          <w:lang w:val="sr-Cyrl-RS"/>
        </w:rPr>
        <w:t>3.1.1 Општи подаци за Партију 1:</w:t>
      </w:r>
    </w:p>
    <w:p w14:paraId="776EF245" w14:textId="77777777" w:rsidR="000F1F72" w:rsidRPr="00586C6B" w:rsidRDefault="000F1F72" w:rsidP="000F1F72">
      <w:pPr>
        <w:spacing w:before="0"/>
        <w:contextualSpacing/>
        <w:rPr>
          <w:rFonts w:cs="Arial"/>
          <w:b/>
          <w:sz w:val="24"/>
          <w:szCs w:val="24"/>
          <w:lang w:val="sr-Cyrl-RS"/>
        </w:rPr>
      </w:pPr>
      <w:r w:rsidRPr="00586C6B">
        <w:rPr>
          <w:rFonts w:cs="Arial"/>
          <w:sz w:val="24"/>
          <w:szCs w:val="24"/>
          <w:lang w:val="sr-Cyrl-RS" w:eastAsia="sr-Cyrl-RS"/>
        </w:rPr>
        <w:t xml:space="preserve">    </w:t>
      </w:r>
    </w:p>
    <w:p w14:paraId="765135E0" w14:textId="11D60C3F" w:rsidR="000F1F72" w:rsidRPr="00586C6B" w:rsidRDefault="00886D7B" w:rsidP="000F1F72">
      <w:pPr>
        <w:spacing w:before="0"/>
        <w:contextualSpacing/>
        <w:rPr>
          <w:rFonts w:cs="Arial"/>
          <w:sz w:val="24"/>
          <w:szCs w:val="24"/>
          <w:lang w:val="sr-Cyrl-RS" w:eastAsia="sr-Cyrl-RS"/>
        </w:rPr>
      </w:pPr>
      <w:r w:rsidRPr="00586C6B">
        <w:rPr>
          <w:rFonts w:cs="Arial"/>
          <w:lang w:val="sr-Cyrl-RS" w:eastAsia="sr-Cyrl-RS"/>
        </w:rPr>
        <w:t>Предмет набавке је услуга одржавања штампача уз обезбеђивање резервних делова и потрошног материјала (maintenance kit-ова, оригиналних тонера, и с</w:t>
      </w:r>
      <w:r w:rsidRPr="00586C6B">
        <w:rPr>
          <w:rFonts w:cs="Arial"/>
          <w:lang w:eastAsia="sr-Cyrl-RS"/>
        </w:rPr>
        <w:t>ав потро</w:t>
      </w:r>
      <w:r w:rsidRPr="00586C6B">
        <w:rPr>
          <w:rFonts w:cs="Arial"/>
          <w:lang w:val="sr-Cyrl-RS" w:eastAsia="sr-Cyrl-RS"/>
        </w:rPr>
        <w:t>ш</w:t>
      </w:r>
      <w:r w:rsidRPr="00586C6B">
        <w:rPr>
          <w:rFonts w:cs="Arial"/>
          <w:lang w:eastAsia="sr-Cyrl-RS"/>
        </w:rPr>
        <w:t>ни материјал који је неопходан да би</w:t>
      </w:r>
      <w:r w:rsidRPr="00586C6B">
        <w:rPr>
          <w:rFonts w:cs="Arial"/>
          <w:lang w:val="sr-Cyrl-RS" w:eastAsia="sr-Cyrl-RS"/>
        </w:rPr>
        <w:t xml:space="preserve"> </w:t>
      </w:r>
      <w:r w:rsidRPr="00586C6B">
        <w:rPr>
          <w:rFonts w:cs="Arial"/>
          <w:lang w:eastAsia="sr-Cyrl-RS"/>
        </w:rPr>
        <w:t>се уређај довео у функционално стање и да би исти у потпуности исправно радио и слу</w:t>
      </w:r>
      <w:r w:rsidRPr="00586C6B">
        <w:rPr>
          <w:rFonts w:cs="Arial"/>
          <w:lang w:val="sr-Cyrl-RS" w:eastAsia="sr-Cyrl-RS"/>
        </w:rPr>
        <w:t>ж</w:t>
      </w:r>
      <w:r w:rsidRPr="00586C6B">
        <w:rPr>
          <w:rFonts w:cs="Arial"/>
          <w:lang w:eastAsia="sr-Cyrl-RS"/>
        </w:rPr>
        <w:t>ио сврси за коју је намењен</w:t>
      </w:r>
      <w:r w:rsidRPr="00586C6B">
        <w:rPr>
          <w:rFonts w:cs="Arial"/>
          <w:lang w:val="sr-Cyrl-RS" w:eastAsia="sr-Cyrl-RS"/>
        </w:rPr>
        <w:t xml:space="preserve"> осим папира за штампу)</w:t>
      </w:r>
      <w:r w:rsidRPr="00586C6B">
        <w:rPr>
          <w:rFonts w:cs="Arial"/>
          <w:lang w:val="sr-Cyrl-RS"/>
        </w:rPr>
        <w:t xml:space="preserve"> и збрињавањем старих тонера и отпада</w:t>
      </w:r>
      <w:r w:rsidRPr="00586C6B">
        <w:rPr>
          <w:rFonts w:cs="Arial"/>
          <w:sz w:val="24"/>
          <w:szCs w:val="24"/>
          <w:lang w:val="sr-Cyrl-RS"/>
        </w:rPr>
        <w:t xml:space="preserve">а све у циљу </w:t>
      </w:r>
      <w:r w:rsidRPr="00586C6B">
        <w:rPr>
          <w:rFonts w:cs="Arial"/>
          <w:b/>
          <w:sz w:val="24"/>
          <w:szCs w:val="24"/>
          <w:lang w:val="sr-Cyrl-RS" w:eastAsia="sr-Cyrl-RS"/>
        </w:rPr>
        <w:t>штампање рачуна, обавештења, опомена и др за потребе ТЦ БГ</w:t>
      </w:r>
      <w:r w:rsidR="000F1F72" w:rsidRPr="00586C6B">
        <w:rPr>
          <w:rFonts w:cs="Arial"/>
          <w:sz w:val="24"/>
          <w:szCs w:val="24"/>
          <w:lang w:val="sr-Cyrl-RS"/>
        </w:rPr>
        <w:t>.</w:t>
      </w:r>
      <w:r w:rsidR="000F1F72" w:rsidRPr="00586C6B">
        <w:rPr>
          <w:rFonts w:cs="Arial"/>
          <w:sz w:val="24"/>
          <w:szCs w:val="24"/>
          <w:lang w:val="sr-Cyrl-RS" w:eastAsia="sr-Cyrl-RS"/>
        </w:rPr>
        <w:t xml:space="preserve"> Услуга подразумева редовно одржавање и интервентну поправку које се тичу евентуалних кварова или л</w:t>
      </w:r>
      <w:r w:rsidR="000F1F72" w:rsidRPr="00586C6B">
        <w:rPr>
          <w:rFonts w:cs="Arial"/>
          <w:sz w:val="24"/>
          <w:szCs w:val="24"/>
          <w:lang w:val="sr-Latn-RS" w:eastAsia="sr-Cyrl-RS"/>
        </w:rPr>
        <w:t>o</w:t>
      </w:r>
      <w:r w:rsidR="000F1F72" w:rsidRPr="00586C6B">
        <w:rPr>
          <w:rFonts w:cs="Arial"/>
          <w:sz w:val="24"/>
          <w:szCs w:val="24"/>
          <w:lang w:val="sr-Cyrl-RS" w:eastAsia="sr-Cyrl-RS"/>
        </w:rPr>
        <w:t>шег функционисања штампача. Услуга се односи на штампаче који су по произвођачу</w:t>
      </w:r>
      <w:r w:rsidR="000F1F72" w:rsidRPr="00586C6B">
        <w:rPr>
          <w:rFonts w:cs="Arial"/>
          <w:sz w:val="24"/>
          <w:szCs w:val="24"/>
          <w:lang w:eastAsia="sr-Cyrl-RS"/>
        </w:rPr>
        <w:t xml:space="preserve">, </w:t>
      </w:r>
      <w:r w:rsidR="000F1F72" w:rsidRPr="00586C6B">
        <w:rPr>
          <w:rFonts w:cs="Arial"/>
          <w:sz w:val="24"/>
          <w:szCs w:val="24"/>
          <w:lang w:val="sr-Cyrl-RS" w:eastAsia="sr-Cyrl-RS"/>
        </w:rPr>
        <w:t xml:space="preserve">моделу и броју дати у табели 1: </w:t>
      </w:r>
    </w:p>
    <w:p w14:paraId="248CD979" w14:textId="0692CDE0" w:rsidR="000F1F72" w:rsidRPr="00586C6B" w:rsidRDefault="000F1F72" w:rsidP="000F1F72">
      <w:pPr>
        <w:spacing w:before="0"/>
        <w:contextualSpacing/>
        <w:rPr>
          <w:rFonts w:cs="Arial"/>
          <w:sz w:val="24"/>
          <w:szCs w:val="24"/>
          <w:lang w:val="sr-Cyrl-RS" w:eastAsia="sr-Cyrl-RS"/>
        </w:rPr>
      </w:pPr>
      <w:r w:rsidRPr="00586C6B">
        <w:rPr>
          <w:rFonts w:cs="Arial"/>
          <w:sz w:val="24"/>
          <w:szCs w:val="24"/>
          <w:lang w:val="sr-Cyrl-RS" w:eastAsia="sr-Cyrl-RS"/>
        </w:rPr>
        <w:t xml:space="preserve"> Табела 1 -</w:t>
      </w:r>
      <w:r w:rsidR="00886D7B" w:rsidRPr="00586C6B">
        <w:rPr>
          <w:rFonts w:cs="Arial"/>
          <w:iCs/>
          <w:sz w:val="24"/>
          <w:szCs w:val="24"/>
          <w:lang w:val="sr-Cyrl-RS" w:eastAsia="zh-CN"/>
        </w:rPr>
        <w:t xml:space="preserve"> Списак уређаја за Партију 1</w:t>
      </w:r>
      <w:r w:rsidRPr="00586C6B">
        <w:rPr>
          <w:rFonts w:cs="Arial"/>
          <w:sz w:val="24"/>
          <w:szCs w:val="24"/>
          <w:lang w:val="sr-Cyrl-RS" w:eastAsia="sr-Cyrl-RS"/>
        </w:rPr>
        <w:t xml:space="preserve">        </w:t>
      </w:r>
    </w:p>
    <w:tbl>
      <w:tblPr>
        <w:tblW w:w="5192" w:type="pct"/>
        <w:tblInd w:w="-8" w:type="dxa"/>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7740"/>
        <w:gridCol w:w="1619"/>
      </w:tblGrid>
      <w:tr w:rsidR="00644F91" w:rsidRPr="00586C6B" w14:paraId="5DC5DA24" w14:textId="77777777" w:rsidTr="00C23216">
        <w:tc>
          <w:tcPr>
            <w:tcW w:w="413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7DA8490" w14:textId="77777777" w:rsidR="00644F91" w:rsidRPr="00586C6B" w:rsidRDefault="00644F91">
            <w:pPr>
              <w:jc w:val="center"/>
              <w:rPr>
                <w:sz w:val="24"/>
                <w:szCs w:val="24"/>
              </w:rPr>
            </w:pPr>
            <w:r w:rsidRPr="00586C6B">
              <w:rPr>
                <w:rStyle w:val="Strong"/>
              </w:rPr>
              <w:t>​​Model uređaja</w:t>
            </w:r>
          </w:p>
        </w:tc>
        <w:tc>
          <w:tcPr>
            <w:tcW w:w="86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51C67C5" w14:textId="77777777" w:rsidR="00644F91" w:rsidRPr="00586C6B" w:rsidRDefault="00644F91">
            <w:pPr>
              <w:jc w:val="center"/>
            </w:pPr>
            <w:r w:rsidRPr="00586C6B">
              <w:rPr>
                <w:rStyle w:val="Strong"/>
              </w:rPr>
              <w:t>​Količina</w:t>
            </w:r>
          </w:p>
        </w:tc>
      </w:tr>
      <w:tr w:rsidR="00644F91" w:rsidRPr="00586C6B" w14:paraId="07C3A41B" w14:textId="77777777" w:rsidTr="00C23216">
        <w:tc>
          <w:tcPr>
            <w:tcW w:w="413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A4E6E60" w14:textId="77777777" w:rsidR="00644F91" w:rsidRPr="00586C6B" w:rsidRDefault="00644F91" w:rsidP="00C23216">
            <w:pPr>
              <w:jc w:val="center"/>
            </w:pPr>
            <w:r w:rsidRPr="00586C6B">
              <w:t>​HP 9050N</w:t>
            </w:r>
          </w:p>
        </w:tc>
        <w:tc>
          <w:tcPr>
            <w:tcW w:w="86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DECFD70" w14:textId="77777777" w:rsidR="00644F91" w:rsidRPr="00586C6B" w:rsidRDefault="00644F91" w:rsidP="00C23216">
            <w:pPr>
              <w:jc w:val="center"/>
            </w:pPr>
            <w:r w:rsidRPr="00586C6B">
              <w:t>​4</w:t>
            </w:r>
          </w:p>
        </w:tc>
      </w:tr>
      <w:tr w:rsidR="00644F91" w:rsidRPr="00586C6B" w14:paraId="3E5299C9" w14:textId="77777777" w:rsidTr="00C23216">
        <w:tc>
          <w:tcPr>
            <w:tcW w:w="413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777B615E" w14:textId="77777777" w:rsidR="00644F91" w:rsidRPr="00586C6B" w:rsidRDefault="00644F91" w:rsidP="00C23216">
            <w:pPr>
              <w:jc w:val="center"/>
            </w:pPr>
            <w:r w:rsidRPr="00586C6B">
              <w:t>​HP LASERJET 5SI MX</w:t>
            </w:r>
          </w:p>
        </w:tc>
        <w:tc>
          <w:tcPr>
            <w:tcW w:w="86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535350E1" w14:textId="77777777" w:rsidR="00644F91" w:rsidRPr="00586C6B" w:rsidRDefault="00644F91" w:rsidP="00C23216">
            <w:pPr>
              <w:jc w:val="center"/>
            </w:pPr>
            <w:r w:rsidRPr="00586C6B">
              <w:t>​7</w:t>
            </w:r>
          </w:p>
        </w:tc>
      </w:tr>
      <w:tr w:rsidR="00644F91" w:rsidRPr="00586C6B" w14:paraId="62016E67" w14:textId="77777777" w:rsidTr="00C23216">
        <w:tc>
          <w:tcPr>
            <w:tcW w:w="413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01E289E4" w14:textId="77777777" w:rsidR="00644F91" w:rsidRPr="00586C6B" w:rsidRDefault="00644F91" w:rsidP="00C23216">
            <w:pPr>
              <w:jc w:val="center"/>
            </w:pPr>
            <w:r w:rsidRPr="00586C6B">
              <w:t>​HP LASERJET 5200DTN</w:t>
            </w:r>
          </w:p>
        </w:tc>
        <w:tc>
          <w:tcPr>
            <w:tcW w:w="86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AD0A972" w14:textId="77777777" w:rsidR="00644F91" w:rsidRPr="00586C6B" w:rsidRDefault="00644F91" w:rsidP="00C23216">
            <w:pPr>
              <w:jc w:val="center"/>
            </w:pPr>
            <w:r w:rsidRPr="00586C6B">
              <w:t>​18</w:t>
            </w:r>
          </w:p>
        </w:tc>
      </w:tr>
      <w:tr w:rsidR="00644F91" w:rsidRPr="00586C6B" w14:paraId="735A661B" w14:textId="77777777" w:rsidTr="00C23216">
        <w:tc>
          <w:tcPr>
            <w:tcW w:w="413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6BF55D3A" w14:textId="77777777" w:rsidR="00644F91" w:rsidRPr="00586C6B" w:rsidRDefault="00644F91" w:rsidP="00C23216">
            <w:pPr>
              <w:jc w:val="center"/>
            </w:pPr>
            <w:r w:rsidRPr="00586C6B">
              <w:t>​HP LASERJET 3005DTN</w:t>
            </w:r>
          </w:p>
        </w:tc>
        <w:tc>
          <w:tcPr>
            <w:tcW w:w="865"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14:paraId="3F0664EB" w14:textId="77777777" w:rsidR="00644F91" w:rsidRPr="00586C6B" w:rsidRDefault="00644F91" w:rsidP="00C23216">
            <w:pPr>
              <w:jc w:val="center"/>
            </w:pPr>
            <w:r w:rsidRPr="00586C6B">
              <w:t>​51</w:t>
            </w:r>
          </w:p>
        </w:tc>
      </w:tr>
    </w:tbl>
    <w:p w14:paraId="09B3FF4E" w14:textId="77777777" w:rsidR="000F1F72" w:rsidRPr="00586C6B" w:rsidRDefault="000F1F72" w:rsidP="000F1F72">
      <w:pPr>
        <w:spacing w:before="0"/>
        <w:contextualSpacing/>
        <w:rPr>
          <w:rFonts w:cs="Arial"/>
          <w:sz w:val="24"/>
          <w:szCs w:val="24"/>
          <w:lang w:val="sr-Cyrl-RS"/>
        </w:rPr>
      </w:pPr>
    </w:p>
    <w:p w14:paraId="5955FFB1" w14:textId="77777777" w:rsidR="000F1F72" w:rsidRPr="00586C6B" w:rsidRDefault="000F1F72" w:rsidP="000F1F72">
      <w:pPr>
        <w:spacing w:before="0"/>
        <w:contextualSpacing/>
        <w:rPr>
          <w:rFonts w:cs="Arial"/>
          <w:sz w:val="24"/>
          <w:szCs w:val="24"/>
          <w:lang w:val="sr-Cyrl-RS"/>
        </w:rPr>
      </w:pPr>
    </w:p>
    <w:p w14:paraId="533F1785" w14:textId="0E5EE972"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Просечан капацитет и врста штампе на месечном нивоу процењује се на </w:t>
      </w:r>
      <w:r w:rsidRPr="00586C6B">
        <w:rPr>
          <w:rFonts w:cs="Arial"/>
          <w:b/>
          <w:sz w:val="24"/>
          <w:szCs w:val="24"/>
          <w:lang w:val="sr-Cyrl-RS" w:eastAsia="sr-Cyrl-RS"/>
        </w:rPr>
        <w:t>2.200.000</w:t>
      </w:r>
      <w:r w:rsidRPr="00586C6B">
        <w:rPr>
          <w:rFonts w:cs="Arial"/>
          <w:sz w:val="24"/>
          <w:szCs w:val="24"/>
          <w:lang w:val="sr-Cyrl-RS" w:eastAsia="sr-Cyrl-RS"/>
        </w:rPr>
        <w:t xml:space="preserve"> страна и то :</w:t>
      </w:r>
    </w:p>
    <w:p w14:paraId="36762A93" w14:textId="77777777"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-900.000 листова формата А4 двострана црно бела штампа на предштампаном обрасцу </w:t>
      </w:r>
    </w:p>
    <w:p w14:paraId="6E4C1A66" w14:textId="34327C74"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w:t>
      </w:r>
      <w:r w:rsidRPr="00586C6B">
        <w:rPr>
          <w:rFonts w:cs="Arial"/>
          <w:sz w:val="24"/>
          <w:szCs w:val="24"/>
          <w:lang w:eastAsia="sr-Cyrl-RS"/>
        </w:rPr>
        <w:t>400.000</w:t>
      </w:r>
      <w:r w:rsidRPr="00586C6B">
        <w:rPr>
          <w:rFonts w:cs="Arial"/>
          <w:sz w:val="24"/>
          <w:szCs w:val="24"/>
          <w:lang w:val="sr-Cyrl-RS" w:eastAsia="sr-Cyrl-RS"/>
        </w:rPr>
        <w:t xml:space="preserve"> листова формата А4 једнострана црно бела штампа чистог текста опомена, обавештења,  разних уговора и другого материјала (без предштампе, табела графикона). </w:t>
      </w:r>
    </w:p>
    <w:p w14:paraId="526E2F74" w14:textId="5BA07832" w:rsidR="000F1F72" w:rsidRPr="00586C6B" w:rsidRDefault="000F1F72" w:rsidP="00C23216">
      <w:pPr>
        <w:autoSpaceDE w:val="0"/>
        <w:autoSpaceDN w:val="0"/>
        <w:adjustRightInd w:val="0"/>
        <w:ind w:right="4"/>
        <w:rPr>
          <w:rFonts w:cs="Arial"/>
          <w:color w:val="FF0000"/>
          <w:sz w:val="24"/>
          <w:szCs w:val="24"/>
          <w:lang w:val="sr-Cyrl-RS" w:eastAsia="sr-Cyrl-RS"/>
        </w:rPr>
      </w:pPr>
      <w:r w:rsidRPr="00586C6B">
        <w:rPr>
          <w:rFonts w:cs="Arial"/>
          <w:sz w:val="24"/>
          <w:szCs w:val="24"/>
          <w:lang w:val="sr-Cyrl-RS" w:eastAsia="sr-Cyrl-RS"/>
        </w:rPr>
        <w:t xml:space="preserve">Масовни процес штампе почиње 5. у месецу. Обавеза понуђача је да обезебди потрошни материјал за штампу до 2.200.000 страна на месечном нивоу. </w:t>
      </w:r>
    </w:p>
    <w:p w14:paraId="681F63F5" w14:textId="77777777" w:rsidR="000F1F72" w:rsidRPr="00586C6B" w:rsidRDefault="000F1F72" w:rsidP="000F1F72">
      <w:pPr>
        <w:spacing w:before="0"/>
        <w:contextualSpacing/>
        <w:rPr>
          <w:rFonts w:cs="Arial"/>
          <w:sz w:val="24"/>
          <w:szCs w:val="24"/>
          <w:lang w:val="sr-Cyrl-RS" w:eastAsia="sr-Cyrl-RS"/>
        </w:rPr>
      </w:pPr>
      <w:r w:rsidRPr="00586C6B">
        <w:rPr>
          <w:rFonts w:cs="Arial"/>
          <w:sz w:val="24"/>
          <w:szCs w:val="24"/>
          <w:lang w:val="sr-Cyrl-RS" w:eastAsia="sr-Cyrl-RS"/>
        </w:rPr>
        <w:t xml:space="preserve">Дозвољено је коришћење искључиво нових оригиналних тонера, резервних делова као и maintenance kit-ова произвођача. Капацитет тонера по ISO/IEC 19752 стандарду: минимално 30.000 страна. </w:t>
      </w:r>
    </w:p>
    <w:p w14:paraId="174AA0A6" w14:textId="77777777" w:rsidR="000F1F72" w:rsidRPr="00586C6B" w:rsidRDefault="000F1F72" w:rsidP="000F1F72">
      <w:pPr>
        <w:spacing w:before="0"/>
        <w:ind w:firstLine="720"/>
        <w:contextualSpacing/>
        <w:rPr>
          <w:rFonts w:cs="Arial"/>
          <w:sz w:val="24"/>
          <w:szCs w:val="24"/>
          <w:lang w:val="sr-Cyrl-RS" w:eastAsia="sr-Cyrl-RS"/>
        </w:rPr>
      </w:pPr>
    </w:p>
    <w:p w14:paraId="2501B056" w14:textId="362FEF8E" w:rsidR="000F1F72" w:rsidRPr="00586C6B" w:rsidRDefault="000F1F72" w:rsidP="000F1F72">
      <w:pPr>
        <w:spacing w:before="0"/>
        <w:contextualSpacing/>
        <w:rPr>
          <w:rFonts w:cs="Arial"/>
          <w:sz w:val="24"/>
          <w:szCs w:val="24"/>
          <w:lang w:val="sr-Cyrl-RS" w:eastAsia="sr-Cyrl-RS"/>
        </w:rPr>
      </w:pPr>
      <w:r w:rsidRPr="00586C6B">
        <w:rPr>
          <w:rFonts w:cs="Arial"/>
          <w:sz w:val="24"/>
          <w:szCs w:val="24"/>
          <w:lang w:val="sr-Cyrl-RS" w:eastAsia="sr-Cyrl-RS"/>
        </w:rPr>
        <w:lastRenderedPageBreak/>
        <w:t xml:space="preserve">Детаљна процена и калкулација потрошње тонера је у обавези Понуђача </w:t>
      </w:r>
      <w:r w:rsidR="00886D7B" w:rsidRPr="00586C6B">
        <w:rPr>
          <w:rFonts w:cs="Arial"/>
          <w:sz w:val="24"/>
          <w:szCs w:val="24"/>
          <w:lang w:val="sr-Cyrl-RS" w:eastAsia="sr-Cyrl-RS"/>
        </w:rPr>
        <w:t>и исту је понуђач дужан да урачуна у цену.</w:t>
      </w:r>
    </w:p>
    <w:p w14:paraId="4CD69747" w14:textId="77777777" w:rsidR="000F1F72" w:rsidRPr="00586C6B" w:rsidRDefault="000F1F72" w:rsidP="000F1F72">
      <w:pPr>
        <w:spacing w:before="0"/>
        <w:ind w:firstLine="720"/>
        <w:contextualSpacing/>
        <w:rPr>
          <w:rFonts w:cs="Arial"/>
          <w:sz w:val="24"/>
          <w:szCs w:val="24"/>
          <w:lang w:val="sr-Cyrl-RS" w:eastAsia="sr-Cyrl-RS"/>
        </w:rPr>
      </w:pPr>
    </w:p>
    <w:p w14:paraId="5F7655EF"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Услуга одржавања подразумева и софтверски систем који обавља следеће функције:</w:t>
      </w:r>
    </w:p>
    <w:p w14:paraId="59CB952E"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праћење нивоа тонера у уређајима,</w:t>
      </w:r>
    </w:p>
    <w:p w14:paraId="7226DA01"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даљинско надгледање уређаја уз могућност дијагностике проблема,</w:t>
      </w:r>
    </w:p>
    <w:p w14:paraId="57863F77"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прикупљање података о броју одштампаних страна на сваком појединачном уређају</w:t>
      </w:r>
    </w:p>
    <w:p w14:paraId="543D8FAC"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израду месечних извештаја о обиму штампе за сваки појединачни уређај који у себи морају да садрже серијски број, модел уређаја и број одштапаних страна,</w:t>
      </w:r>
    </w:p>
    <w:p w14:paraId="58BD9259"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дојаву надлежној служби да је ниво тонера у сваком поједином уређају пао на одређени ниво, који се дефинише заједно са Понуђачем и Наручиоцем,</w:t>
      </w:r>
    </w:p>
    <w:p w14:paraId="7BA44A81"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доставу заменског тонера након пријема доајве из софтвера за сваки појединачни уређај, те замену тонера на локацији од стране Понуђача,</w:t>
      </w:r>
    </w:p>
    <w:p w14:paraId="68CB1F76"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постојање резервног тонера (по један за сваки уређај) на локацији уређаја који омогућава да се обезбеди континуитет штампања и у случају немогућности достављања тонера након дојаве у предвиђеном року на захтев Наручиоца да се замени тонер,</w:t>
      </w:r>
    </w:p>
    <w:p w14:paraId="5382E196"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Прикупљање замењених касета са тонером и њихово уклањање у складу са еколошким стандардима и Законом о управљању отпадом Републике Србије,</w:t>
      </w:r>
    </w:p>
    <w:p w14:paraId="5F150AA9"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обилазак локације и дијагностиковање тренутног статуса са пописом уређаја и планирањем</w:t>
      </w:r>
    </w:p>
    <w:p w14:paraId="4546E710"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деинсталација уређаја који треба да се замени и припрема за инсталацију заменског уређаја,</w:t>
      </w:r>
    </w:p>
    <w:p w14:paraId="4C1B1958"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помоћ код имплементације уређаја у састав за праћење, имплементација нових уређаја ако за то постоје услови за замену,</w:t>
      </w:r>
    </w:p>
    <w:p w14:paraId="46A81837"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 xml:space="preserve">конфигурација уређаја за штампу из Система </w:t>
      </w:r>
      <w:r w:rsidRPr="00586C6B">
        <w:rPr>
          <w:rFonts w:eastAsia="Calibri" w:cs="Arial"/>
          <w:color w:val="1A1617"/>
          <w:sz w:val="24"/>
          <w:szCs w:val="24"/>
          <w:shd w:val="clear" w:color="auto" w:fill="FFFFFF"/>
          <w:lang w:val="en-GB" w:eastAsia="en-GB"/>
        </w:rPr>
        <w:t>SAP</w:t>
      </w:r>
      <w:r w:rsidRPr="00586C6B">
        <w:rPr>
          <w:rFonts w:eastAsia="Calibri" w:cs="Arial"/>
          <w:color w:val="1A1617"/>
          <w:sz w:val="24"/>
          <w:szCs w:val="24"/>
          <w:shd w:val="clear" w:color="auto" w:fill="FFFFFF"/>
          <w:lang w:val="sr-Cyrl-RS" w:eastAsia="en-GB"/>
        </w:rPr>
        <w:t xml:space="preserve"> и других </w:t>
      </w:r>
      <w:r w:rsidRPr="00586C6B">
        <w:rPr>
          <w:rFonts w:eastAsia="Calibri" w:cs="Arial"/>
          <w:color w:val="1A1617"/>
          <w:sz w:val="24"/>
          <w:szCs w:val="24"/>
          <w:shd w:val="clear" w:color="auto" w:fill="FFFFFF"/>
          <w:lang w:val="en-GB" w:eastAsia="en-GB"/>
        </w:rPr>
        <w:t>“billing”</w:t>
      </w:r>
      <w:r w:rsidRPr="00586C6B">
        <w:rPr>
          <w:rFonts w:eastAsia="Calibri" w:cs="Arial"/>
          <w:color w:val="1A1617"/>
          <w:sz w:val="24"/>
          <w:szCs w:val="24"/>
          <w:shd w:val="clear" w:color="auto" w:fill="FFFFFF"/>
          <w:lang w:val="sr-Cyrl-RS" w:eastAsia="en-GB"/>
        </w:rPr>
        <w:t xml:space="preserve"> система,</w:t>
      </w:r>
    </w:p>
    <w:p w14:paraId="39B5C841" w14:textId="77777777" w:rsidR="000F1F72" w:rsidRPr="00586C6B" w:rsidRDefault="000F1F72" w:rsidP="000F1F72">
      <w:pPr>
        <w:numPr>
          <w:ilvl w:val="0"/>
          <w:numId w:val="29"/>
        </w:numPr>
        <w:spacing w:before="0"/>
        <w:ind w:left="142" w:hanging="142"/>
        <w:contextualSpacing/>
        <w:rPr>
          <w:rFonts w:eastAsia="Calibri" w:cs="Arial"/>
          <w:color w:val="1A1617"/>
          <w:sz w:val="24"/>
          <w:szCs w:val="24"/>
          <w:shd w:val="clear" w:color="auto" w:fill="FFFFFF"/>
          <w:lang w:val="sr-Cyrl-RS" w:eastAsia="en-GB"/>
        </w:rPr>
      </w:pPr>
      <w:r w:rsidRPr="00586C6B">
        <w:rPr>
          <w:rFonts w:eastAsia="Calibri" w:cs="Arial"/>
          <w:color w:val="1A1617"/>
          <w:sz w:val="24"/>
          <w:szCs w:val="24"/>
          <w:shd w:val="clear" w:color="auto" w:fill="FFFFFF"/>
          <w:lang w:val="sr-Cyrl-RS" w:eastAsia="en-GB"/>
        </w:rPr>
        <w:t>За време штампе рачуна се тражи подршка инжењера са могућношћу присутности на локацији (3 радна дана).</w:t>
      </w:r>
    </w:p>
    <w:p w14:paraId="0DD02A07" w14:textId="77777777" w:rsidR="000F1F72" w:rsidRPr="00586C6B" w:rsidRDefault="000F1F72" w:rsidP="000F1F72">
      <w:pPr>
        <w:spacing w:before="0"/>
        <w:ind w:left="142"/>
        <w:contextualSpacing/>
        <w:rPr>
          <w:rFonts w:eastAsia="Calibri" w:cs="Arial"/>
          <w:color w:val="1A1617"/>
          <w:sz w:val="24"/>
          <w:szCs w:val="24"/>
          <w:shd w:val="clear" w:color="auto" w:fill="FFFFFF"/>
          <w:lang w:val="sr-Cyrl-RS" w:eastAsia="en-GB"/>
        </w:rPr>
      </w:pPr>
    </w:p>
    <w:p w14:paraId="05E8FBCE" w14:textId="63AD0703" w:rsidR="000F1F72" w:rsidRPr="004C0F75" w:rsidRDefault="000F1F72" w:rsidP="000F1F72">
      <w:pPr>
        <w:spacing w:before="0"/>
        <w:contextualSpacing/>
        <w:rPr>
          <w:rFonts w:cs="Arial"/>
          <w:color w:val="1A1617"/>
          <w:sz w:val="24"/>
          <w:szCs w:val="24"/>
          <w:shd w:val="clear" w:color="auto" w:fill="FFFFFF"/>
          <w:lang w:val="sr-Cyrl-RS" w:eastAsia="en-GB"/>
        </w:rPr>
      </w:pPr>
      <w:r w:rsidRPr="004C0F75">
        <w:rPr>
          <w:rFonts w:cs="Arial"/>
          <w:color w:val="1A1617"/>
          <w:sz w:val="24"/>
          <w:szCs w:val="24"/>
          <w:shd w:val="clear" w:color="auto" w:fill="FFFFFF"/>
          <w:lang w:val="sr-Cyrl-RS" w:eastAsia="en-GB"/>
        </w:rPr>
        <w:t>Наведени софтверски систем мора да буде ауторизова</w:t>
      </w:r>
      <w:r w:rsidR="00840641" w:rsidRPr="004C0F75">
        <w:rPr>
          <w:rFonts w:cs="Arial"/>
          <w:color w:val="1A1617"/>
          <w:sz w:val="24"/>
          <w:szCs w:val="24"/>
          <w:shd w:val="clear" w:color="auto" w:fill="FFFFFF"/>
          <w:lang w:val="sr-Cyrl-RS" w:eastAsia="en-GB"/>
        </w:rPr>
        <w:t>н од стране произвођача уређаја који су предмет одржавања у предметној јавној набавци.</w:t>
      </w:r>
    </w:p>
    <w:p w14:paraId="5610B639" w14:textId="77777777" w:rsidR="000F1F72" w:rsidRPr="004C0F75" w:rsidRDefault="000F1F72" w:rsidP="000F1F72">
      <w:pPr>
        <w:spacing w:before="0"/>
        <w:rPr>
          <w:rFonts w:eastAsia="Arial"/>
          <w:lang w:val="ru-RU"/>
        </w:rPr>
      </w:pPr>
    </w:p>
    <w:p w14:paraId="5A2B7EE0" w14:textId="456F8828" w:rsidR="000F1F72" w:rsidRPr="00586C6B" w:rsidRDefault="000F1F72" w:rsidP="000F1F72">
      <w:pPr>
        <w:spacing w:before="0"/>
        <w:rPr>
          <w:rFonts w:cs="Arial"/>
          <w:sz w:val="24"/>
          <w:szCs w:val="24"/>
          <w:lang w:eastAsia="sr-Cyrl-RS"/>
        </w:rPr>
      </w:pPr>
      <w:r w:rsidRPr="004C0F75">
        <w:rPr>
          <w:rFonts w:cs="Arial"/>
          <w:sz w:val="24"/>
          <w:szCs w:val="24"/>
          <w:lang w:val="sr-Cyrl-RS" w:eastAsia="sr-Cyrl-RS"/>
        </w:rPr>
        <w:t>Уколико у току трајања уговора Наручилац повуче одређене штампаче из употребе</w:t>
      </w:r>
      <w:r w:rsidRPr="004C0F75">
        <w:rPr>
          <w:rFonts w:cs="Arial"/>
          <w:sz w:val="24"/>
          <w:szCs w:val="24"/>
          <w:lang w:eastAsia="sr-Cyrl-RS"/>
        </w:rPr>
        <w:t xml:space="preserve">, </w:t>
      </w:r>
      <w:r w:rsidRPr="004C0F75">
        <w:rPr>
          <w:rFonts w:cs="Arial"/>
          <w:sz w:val="24"/>
          <w:szCs w:val="24"/>
          <w:lang w:val="sr-Cyrl-RS" w:eastAsia="sr-Cyrl-RS"/>
        </w:rPr>
        <w:t xml:space="preserve">набави нове </w:t>
      </w:r>
      <w:r w:rsidRPr="004C0F75">
        <w:rPr>
          <w:rFonts w:cs="Arial"/>
          <w:sz w:val="24"/>
          <w:szCs w:val="24"/>
          <w:lang w:val="sr-Cyrl-CS" w:eastAsia="sr-Cyrl-RS"/>
        </w:rPr>
        <w:t>или у процес штампе укључи друге штампаче</w:t>
      </w:r>
      <w:r w:rsidRPr="004C0F75">
        <w:rPr>
          <w:rFonts w:cs="Arial"/>
          <w:sz w:val="24"/>
          <w:szCs w:val="24"/>
          <w:lang w:val="sr-Cyrl-RS" w:eastAsia="sr-Cyrl-RS"/>
        </w:rPr>
        <w:t>, о томе ће писаним путем обавестити Понуђача услуге и доставити му податке као што су локација штампача, марку и тип као и број штампача. Понуђач је дужан да за ове штампаче обезбеди исте услове</w:t>
      </w:r>
      <w:r w:rsidR="00840641" w:rsidRPr="004C0F75">
        <w:rPr>
          <w:rFonts w:cs="Arial"/>
          <w:sz w:val="24"/>
          <w:szCs w:val="24"/>
          <w:lang w:val="sr-Cyrl-RS" w:eastAsia="sr-Cyrl-RS"/>
        </w:rPr>
        <w:t xml:space="preserve"> одржавања и потрошни материјал, а у оквиру цене оквирног споразума/уговора.</w:t>
      </w:r>
    </w:p>
    <w:p w14:paraId="51AF2CDE" w14:textId="77777777" w:rsidR="000F1F72" w:rsidRPr="00586C6B" w:rsidRDefault="000F1F72" w:rsidP="000F1F72">
      <w:pPr>
        <w:autoSpaceDE w:val="0"/>
        <w:autoSpaceDN w:val="0"/>
        <w:adjustRightInd w:val="0"/>
        <w:ind w:right="4"/>
        <w:rPr>
          <w:rFonts w:cs="Arial"/>
          <w:sz w:val="24"/>
          <w:szCs w:val="24"/>
          <w:lang w:val="sr-Cyrl-RS" w:eastAsia="sr-Cyrl-RS"/>
        </w:rPr>
      </w:pPr>
    </w:p>
    <w:p w14:paraId="48592427" w14:textId="77777777" w:rsidR="000F1F72" w:rsidRPr="00586C6B" w:rsidRDefault="000F1F72" w:rsidP="000F1F72">
      <w:pPr>
        <w:autoSpaceDE w:val="0"/>
        <w:autoSpaceDN w:val="0"/>
        <w:adjustRightInd w:val="0"/>
        <w:ind w:right="4"/>
      </w:pPr>
    </w:p>
    <w:p w14:paraId="1ECCCE67" w14:textId="65DFAD96" w:rsidR="000F1F72" w:rsidRPr="00586C6B" w:rsidRDefault="000F1F72" w:rsidP="000F1F72">
      <w:pPr>
        <w:spacing w:before="0"/>
        <w:jc w:val="left"/>
        <w:rPr>
          <w:rFonts w:cs="Arial"/>
          <w:b/>
          <w:sz w:val="24"/>
          <w:szCs w:val="24"/>
          <w:shd w:val="clear" w:color="auto" w:fill="FFFFFF"/>
          <w:lang w:val="sr-Cyrl-RS" w:eastAsia="en-GB"/>
        </w:rPr>
      </w:pPr>
      <w:r w:rsidRPr="00586C6B">
        <w:rPr>
          <w:rFonts w:cs="Arial"/>
          <w:b/>
          <w:sz w:val="24"/>
          <w:szCs w:val="24"/>
          <w:shd w:val="clear" w:color="auto" w:fill="FFFFFF"/>
          <w:lang w:val="sr-Cyrl-RS" w:eastAsia="en-GB"/>
        </w:rPr>
        <w:t>3.</w:t>
      </w:r>
      <w:r w:rsidR="00497254" w:rsidRPr="00586C6B">
        <w:rPr>
          <w:rFonts w:cs="Arial"/>
          <w:b/>
          <w:sz w:val="24"/>
          <w:szCs w:val="24"/>
          <w:shd w:val="clear" w:color="auto" w:fill="FFFFFF"/>
          <w:lang w:val="sr-Cyrl-RS" w:eastAsia="en-GB"/>
        </w:rPr>
        <w:t>1</w:t>
      </w:r>
      <w:r w:rsidRPr="00586C6B">
        <w:rPr>
          <w:rFonts w:cs="Arial"/>
          <w:b/>
          <w:sz w:val="24"/>
          <w:szCs w:val="24"/>
          <w:shd w:val="clear" w:color="auto" w:fill="FFFFFF"/>
          <w:lang w:val="sr-Cyrl-RS" w:eastAsia="en-GB"/>
        </w:rPr>
        <w:t xml:space="preserve">.2 Цена </w:t>
      </w:r>
      <w:r w:rsidRPr="00586C6B">
        <w:rPr>
          <w:rFonts w:cs="Arial"/>
          <w:b/>
          <w:sz w:val="24"/>
          <w:szCs w:val="24"/>
          <w:lang w:val="sr-Cyrl-RS" w:eastAsia="sr-Cyrl-RS"/>
        </w:rPr>
        <w:t>за услугу одржавања штампача:</w:t>
      </w:r>
    </w:p>
    <w:p w14:paraId="3216FDEA"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3717D233" w14:textId="45C13F51"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Цена за услугу одржавања штампача за масовну штампу</w:t>
      </w:r>
      <w:r w:rsidR="00A9542B" w:rsidRPr="00586C6B">
        <w:rPr>
          <w:rFonts w:cs="Arial"/>
          <w:sz w:val="24"/>
          <w:szCs w:val="24"/>
          <w:lang w:val="sr-Cyrl-RS"/>
        </w:rPr>
        <w:t xml:space="preserve"> у циљу </w:t>
      </w:r>
      <w:r w:rsidR="00A9542B" w:rsidRPr="00586C6B">
        <w:rPr>
          <w:rFonts w:cs="Arial"/>
          <w:sz w:val="24"/>
          <w:szCs w:val="24"/>
          <w:lang w:val="sr-Cyrl-RS" w:eastAsia="sr-Cyrl-RS"/>
        </w:rPr>
        <w:t>штампање рачуна, обавештења, опомена и др за потребе ТЦ БГ</w:t>
      </w:r>
      <w:r w:rsidRPr="00586C6B">
        <w:rPr>
          <w:rFonts w:cs="Arial"/>
          <w:sz w:val="24"/>
          <w:szCs w:val="24"/>
          <w:lang w:val="sr-Cyrl-RS" w:eastAsia="sr-Cyrl-RS"/>
        </w:rPr>
        <w:t xml:space="preserve">  обрачунава </w:t>
      </w:r>
      <w:r w:rsidR="00A9542B" w:rsidRPr="00586C6B">
        <w:rPr>
          <w:rFonts w:cs="Arial"/>
          <w:sz w:val="24"/>
          <w:szCs w:val="24"/>
          <w:lang w:val="sr-Cyrl-RS" w:eastAsia="sr-Cyrl-RS"/>
        </w:rPr>
        <w:t xml:space="preserve">се </w:t>
      </w:r>
      <w:r w:rsidRPr="00586C6B">
        <w:rPr>
          <w:rFonts w:cs="Arial"/>
          <w:sz w:val="24"/>
          <w:szCs w:val="24"/>
          <w:lang w:val="sr-Cyrl-RS" w:eastAsia="sr-Cyrl-RS"/>
        </w:rPr>
        <w:t>паушално на месечном нивоу за предвиђени обим штампе до 2.</w:t>
      </w:r>
      <w:r w:rsidR="00A9542B" w:rsidRPr="00586C6B">
        <w:rPr>
          <w:rFonts w:cs="Arial"/>
          <w:sz w:val="24"/>
          <w:szCs w:val="24"/>
          <w:lang w:val="sr-Cyrl-RS" w:eastAsia="sr-Cyrl-RS"/>
        </w:rPr>
        <w:t>2</w:t>
      </w:r>
      <w:r w:rsidRPr="00586C6B">
        <w:rPr>
          <w:rFonts w:cs="Arial"/>
          <w:sz w:val="24"/>
          <w:szCs w:val="24"/>
          <w:lang w:val="sr-Cyrl-RS" w:eastAsia="sr-Cyrl-RS"/>
        </w:rPr>
        <w:t xml:space="preserve">00.000,00 страна. </w:t>
      </w:r>
    </w:p>
    <w:p w14:paraId="27E7C05A" w14:textId="77777777" w:rsidR="000F1F72" w:rsidRPr="00586C6B" w:rsidRDefault="000F1F72" w:rsidP="000F1F72">
      <w:pPr>
        <w:autoSpaceDE w:val="0"/>
        <w:autoSpaceDN w:val="0"/>
        <w:adjustRightInd w:val="0"/>
        <w:ind w:right="4"/>
        <w:rPr>
          <w:rFonts w:cs="Arial"/>
          <w:sz w:val="24"/>
          <w:szCs w:val="24"/>
          <w:lang w:val="sr-Cyrl-RS" w:eastAsia="sr-Cyrl-RS"/>
        </w:rPr>
      </w:pPr>
    </w:p>
    <w:p w14:paraId="00CAFDAA" w14:textId="3E047374" w:rsidR="000F1F72" w:rsidRPr="00586C6B" w:rsidRDefault="000F1F72" w:rsidP="000F1F72">
      <w:pPr>
        <w:spacing w:before="0"/>
        <w:rPr>
          <w:rFonts w:cs="Arial"/>
          <w:b/>
          <w:sz w:val="24"/>
          <w:szCs w:val="24"/>
          <w:shd w:val="clear" w:color="auto" w:fill="FFFFFF"/>
          <w:lang w:val="sr-Cyrl-RS" w:eastAsia="en-GB"/>
        </w:rPr>
      </w:pPr>
      <w:r w:rsidRPr="00586C6B">
        <w:rPr>
          <w:rFonts w:cs="Arial"/>
          <w:sz w:val="24"/>
          <w:szCs w:val="24"/>
          <w:lang w:val="sr-Cyrl-RS" w:eastAsia="sr-Cyrl-RS"/>
        </w:rPr>
        <w:lastRenderedPageBreak/>
        <w:t>Цена обухвата трошак одржавања и интервентну поправку, испоруку</w:t>
      </w:r>
      <w:r w:rsidR="00A9542B" w:rsidRPr="00586C6B">
        <w:rPr>
          <w:rFonts w:cs="Arial"/>
          <w:sz w:val="24"/>
          <w:szCs w:val="24"/>
          <w:lang w:val="sr-Cyrl-RS" w:eastAsia="sr-Cyrl-RS"/>
        </w:rPr>
        <w:t xml:space="preserve"> и уградњу</w:t>
      </w:r>
      <w:r w:rsidRPr="00586C6B">
        <w:rPr>
          <w:rFonts w:cs="Arial"/>
          <w:sz w:val="24"/>
          <w:szCs w:val="24"/>
          <w:lang w:val="sr-Cyrl-RS" w:eastAsia="sr-Cyrl-RS"/>
        </w:rPr>
        <w:t xml:space="preserve"> опреме и потрошног материјала (тонери, резервни делови, maintenance kit-ови и сл.), заменску опрему и њену монтажу и све остале зависне и пратеће трошкове</w:t>
      </w:r>
      <w:r w:rsidRPr="00586C6B">
        <w:rPr>
          <w:rFonts w:cs="Arial"/>
          <w:color w:val="1A1617"/>
          <w:sz w:val="24"/>
          <w:szCs w:val="24"/>
          <w:shd w:val="clear" w:color="auto" w:fill="FFFFFF"/>
          <w:lang w:val="sr-Cyrl-RS" w:eastAsia="en-GB"/>
        </w:rPr>
        <w:t xml:space="preserve"> неопходних за штампу наведеног броја страна</w:t>
      </w:r>
      <w:r w:rsidR="00A9542B" w:rsidRPr="00586C6B">
        <w:rPr>
          <w:rFonts w:cs="Arial"/>
          <w:color w:val="1A1617"/>
          <w:sz w:val="24"/>
          <w:szCs w:val="24"/>
          <w:shd w:val="clear" w:color="auto" w:fill="FFFFFF"/>
          <w:lang w:val="sr-Cyrl-RS" w:eastAsia="en-GB"/>
        </w:rPr>
        <w:t xml:space="preserve"> на месечном нивоу</w:t>
      </w:r>
      <w:r w:rsidRPr="00586C6B">
        <w:rPr>
          <w:rFonts w:cs="Arial"/>
          <w:sz w:val="24"/>
          <w:szCs w:val="24"/>
          <w:lang w:val="sr-Cyrl-RS" w:eastAsia="sr-Cyrl-RS"/>
        </w:rPr>
        <w:t>. У случају двостране штампе, рачуна се да су одштампане две стране по једном листу папира.</w:t>
      </w:r>
    </w:p>
    <w:p w14:paraId="06720262" w14:textId="77777777"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Вандредно одржавање: </w:t>
      </w:r>
    </w:p>
    <w:p w14:paraId="68B607E8" w14:textId="308AC242" w:rsidR="00CB0BAD"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У случају да се на месечном нивоу на предвиђеним штампачима одштампа више од предвиђених 2.</w:t>
      </w:r>
      <w:r w:rsidR="00A9542B" w:rsidRPr="00586C6B">
        <w:rPr>
          <w:rFonts w:cs="Arial"/>
          <w:sz w:val="24"/>
          <w:szCs w:val="24"/>
          <w:lang w:val="sr-Cyrl-RS" w:eastAsia="sr-Cyrl-RS"/>
        </w:rPr>
        <w:t>2</w:t>
      </w:r>
      <w:r w:rsidRPr="00586C6B">
        <w:rPr>
          <w:rFonts w:cs="Arial"/>
          <w:sz w:val="24"/>
          <w:szCs w:val="24"/>
          <w:lang w:val="sr-Cyrl-RS" w:eastAsia="sr-Cyrl-RS"/>
        </w:rPr>
        <w:t xml:space="preserve">00.000,00 страна, Наручилац и понуђач су сагласни да се надокнада за прекорачење обима штампе врши у складу са ценом коју Понуђач исказује </w:t>
      </w:r>
      <w:r w:rsidR="00C23216" w:rsidRPr="00586C6B">
        <w:rPr>
          <w:rFonts w:cs="Arial"/>
          <w:sz w:val="24"/>
          <w:szCs w:val="24"/>
          <w:lang w:eastAsia="sr-Cyrl-RS"/>
        </w:rPr>
        <w:t xml:space="preserve">у </w:t>
      </w:r>
      <w:r w:rsidR="00CB0BAD" w:rsidRPr="00586C6B">
        <w:rPr>
          <w:rFonts w:cs="Arial"/>
          <w:sz w:val="24"/>
          <w:szCs w:val="24"/>
          <w:lang w:eastAsia="sr-Cyrl-RS"/>
        </w:rPr>
        <w:t xml:space="preserve"> </w:t>
      </w:r>
      <w:r w:rsidR="00CB0BAD" w:rsidRPr="00586C6B">
        <w:rPr>
          <w:rFonts w:cs="Arial"/>
          <w:sz w:val="24"/>
          <w:szCs w:val="24"/>
          <w:lang w:val="sr-Cyrl-RS" w:eastAsia="sr-Cyrl-RS"/>
        </w:rPr>
        <w:t>табели структуре цене</w:t>
      </w:r>
      <w:r w:rsidR="00DF4D3A" w:rsidRPr="00586C6B">
        <w:rPr>
          <w:rFonts w:cs="Arial"/>
          <w:sz w:val="24"/>
          <w:szCs w:val="24"/>
          <w:lang w:val="sr-Cyrl-RS" w:eastAsia="sr-Cyrl-RS"/>
        </w:rPr>
        <w:t xml:space="preserve"> за вандредно одржавање.</w:t>
      </w:r>
    </w:p>
    <w:p w14:paraId="757911A7" w14:textId="1749E3C7" w:rsidR="00DF4D3A" w:rsidRPr="00586C6B" w:rsidRDefault="00DF4D3A" w:rsidP="002471B2">
      <w:pPr>
        <w:rPr>
          <w:rFonts w:cs="Arial"/>
          <w:sz w:val="24"/>
          <w:szCs w:val="24"/>
          <w:lang w:val="sr-Cyrl-RS" w:eastAsia="sr-Cyrl-RS"/>
        </w:rPr>
      </w:pPr>
      <w:r w:rsidRPr="00586C6B">
        <w:rPr>
          <w:rFonts w:cs="Arial"/>
          <w:sz w:val="24"/>
          <w:szCs w:val="24"/>
          <w:lang w:val="sr-Cyrl-RS" w:eastAsia="sr-Cyrl-RS"/>
        </w:rPr>
        <w:t xml:space="preserve">Дата јединична </w:t>
      </w:r>
      <w:r w:rsidRPr="00586C6B">
        <w:rPr>
          <w:sz w:val="24"/>
          <w:szCs w:val="24"/>
          <w:lang w:val="sr-Cyrl-RS"/>
        </w:rPr>
        <w:t xml:space="preserve">цена за вандредно одржавање ће се обрачунавати у зависности од тога на ком од штампача је прекорачен предвиђени месечни обим  штампе, и то </w:t>
      </w:r>
      <w:r w:rsidR="00CB0BAD" w:rsidRPr="00586C6B">
        <w:rPr>
          <w:rFonts w:cs="Arial"/>
          <w:sz w:val="24"/>
          <w:szCs w:val="24"/>
          <w:lang w:val="sr-Cyrl-RS" w:eastAsia="sr-Cyrl-RS"/>
        </w:rPr>
        <w:t>само у случају да се на месечном нивоу прекорачи предви</w:t>
      </w:r>
      <w:r w:rsidR="00C23216" w:rsidRPr="00586C6B">
        <w:rPr>
          <w:rFonts w:cs="Arial"/>
          <w:sz w:val="24"/>
          <w:szCs w:val="24"/>
          <w:lang w:val="sr-Cyrl-RS" w:eastAsia="sr-Cyrl-RS"/>
        </w:rPr>
        <w:t>ђ</w:t>
      </w:r>
      <w:r w:rsidR="00CB0BAD" w:rsidRPr="00586C6B">
        <w:rPr>
          <w:rFonts w:cs="Arial"/>
          <w:sz w:val="24"/>
          <w:szCs w:val="24"/>
          <w:lang w:val="sr-Cyrl-RS" w:eastAsia="sr-Cyrl-RS"/>
        </w:rPr>
        <w:t xml:space="preserve">ен број страна </w:t>
      </w:r>
      <w:r w:rsidR="00842F21" w:rsidRPr="00586C6B">
        <w:rPr>
          <w:rFonts w:cs="Arial"/>
          <w:sz w:val="24"/>
          <w:szCs w:val="24"/>
          <w:lang w:val="sr-Cyrl-RS" w:eastAsia="sr-Cyrl-RS"/>
        </w:rPr>
        <w:t>од 2.200.000,00. на свим штампачима у збиру.</w:t>
      </w:r>
    </w:p>
    <w:p w14:paraId="3EB8228E" w14:textId="394768AC" w:rsidR="00842F21" w:rsidRPr="00586C6B" w:rsidRDefault="00842F21"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У вандредно одржавање се не убраја ситуација када се у току једног месеца на одређеним штампачима прекорачи предвиђени месечни обим штампе, ако је у збиру на свим штампачима одштампано мање од предвиђеног месечног обима штампе од 2.200.000, страна </w:t>
      </w:r>
    </w:p>
    <w:p w14:paraId="5ED20FBD" w14:textId="164BD0CF" w:rsidR="000F1F72" w:rsidRPr="00586C6B" w:rsidRDefault="00842F21" w:rsidP="0040404A">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Јединична цена за вандредно одржавање се изражава у табели структуре цене </w:t>
      </w:r>
      <w:r w:rsidRPr="004C0F75">
        <w:rPr>
          <w:rFonts w:cs="Arial"/>
          <w:sz w:val="24"/>
          <w:szCs w:val="24"/>
          <w:lang w:val="sr-Cyrl-RS" w:eastAsia="sr-Cyrl-RS"/>
        </w:rPr>
        <w:t xml:space="preserve">за </w:t>
      </w:r>
      <w:r w:rsidR="00C23216" w:rsidRPr="004C0F75">
        <w:rPr>
          <w:rFonts w:cs="Arial"/>
          <w:sz w:val="24"/>
          <w:szCs w:val="24"/>
          <w:lang w:val="sr-Cyrl-RS" w:eastAsia="sr-Cyrl-RS"/>
        </w:rPr>
        <w:t xml:space="preserve">сваки од </w:t>
      </w:r>
      <w:r w:rsidRPr="004C0F75">
        <w:rPr>
          <w:rFonts w:cs="Arial"/>
          <w:sz w:val="24"/>
          <w:szCs w:val="24"/>
          <w:lang w:val="sr-Cyrl-RS" w:eastAsia="sr-Cyrl-RS"/>
        </w:rPr>
        <w:t>штампач</w:t>
      </w:r>
      <w:r w:rsidR="002471B2" w:rsidRPr="004C0F75">
        <w:rPr>
          <w:rFonts w:cs="Arial"/>
          <w:sz w:val="24"/>
          <w:szCs w:val="24"/>
          <w:lang w:val="sr-Cyrl-RS" w:eastAsia="sr-Cyrl-RS"/>
        </w:rPr>
        <w:t>а</w:t>
      </w:r>
      <w:r w:rsidRPr="004C0F75">
        <w:rPr>
          <w:rFonts w:cs="Arial"/>
          <w:sz w:val="24"/>
          <w:szCs w:val="24"/>
          <w:lang w:val="sr-Cyrl-RS" w:eastAsia="sr-Cyrl-RS"/>
        </w:rPr>
        <w:t xml:space="preserve"> посебно и одражава</w:t>
      </w:r>
      <w:r w:rsidR="002471B2" w:rsidRPr="004C0F75">
        <w:rPr>
          <w:rFonts w:cs="Arial"/>
          <w:sz w:val="24"/>
          <w:szCs w:val="24"/>
          <w:lang w:val="sr-Cyrl-RS" w:eastAsia="sr-Cyrl-RS"/>
        </w:rPr>
        <w:t xml:space="preserve"> јединичну </w:t>
      </w:r>
      <w:r w:rsidRPr="004C0F75">
        <w:rPr>
          <w:rFonts w:cs="Arial"/>
          <w:sz w:val="24"/>
          <w:szCs w:val="24"/>
          <w:lang w:val="sr-Cyrl-RS" w:eastAsia="sr-Cyrl-RS"/>
        </w:rPr>
        <w:t xml:space="preserve"> цену одржавања штампача</w:t>
      </w:r>
      <w:r w:rsidR="00BA6D9F" w:rsidRPr="004C0F75">
        <w:rPr>
          <w:rFonts w:cs="Arial"/>
          <w:sz w:val="24"/>
          <w:szCs w:val="24"/>
          <w:lang w:val="sr-Cyrl-RS" w:eastAsia="sr-Cyrl-RS"/>
        </w:rPr>
        <w:t xml:space="preserve"> за 5</w:t>
      </w:r>
      <w:r w:rsidR="002471B2" w:rsidRPr="004C0F75">
        <w:rPr>
          <w:rFonts w:cs="Arial"/>
          <w:sz w:val="24"/>
          <w:szCs w:val="24"/>
          <w:lang w:val="sr-Cyrl-RS" w:eastAsia="sr-Cyrl-RS"/>
        </w:rPr>
        <w:t>% прекорачења</w:t>
      </w:r>
      <w:r w:rsidR="00D94A47" w:rsidRPr="004C0F75">
        <w:rPr>
          <w:rFonts w:cs="Arial"/>
          <w:sz w:val="24"/>
          <w:szCs w:val="24"/>
          <w:lang w:val="sr-Cyrl-RS" w:eastAsia="sr-Cyrl-RS"/>
        </w:rPr>
        <w:t xml:space="preserve"> од</w:t>
      </w:r>
      <w:r w:rsidR="002471B2" w:rsidRPr="004C0F75">
        <w:rPr>
          <w:rFonts w:cs="Arial"/>
          <w:sz w:val="24"/>
          <w:szCs w:val="24"/>
          <w:lang w:val="sr-Cyrl-RS" w:eastAsia="sr-Cyrl-RS"/>
        </w:rPr>
        <w:t xml:space="preserve"> предвиђеног месечног обима штампе. </w:t>
      </w:r>
      <w:r w:rsidR="0040404A" w:rsidRPr="004C0F75">
        <w:rPr>
          <w:rFonts w:cs="Arial"/>
          <w:sz w:val="24"/>
          <w:szCs w:val="24"/>
          <w:lang w:val="sr-Cyrl-RS" w:eastAsia="sr-Cyrl-RS"/>
        </w:rPr>
        <w:t xml:space="preserve">У случају прекорачења штампе за више од </w:t>
      </w:r>
      <w:r w:rsidR="00BA6D9F" w:rsidRPr="004C0F75">
        <w:rPr>
          <w:rFonts w:cs="Arial"/>
          <w:sz w:val="24"/>
          <w:szCs w:val="24"/>
          <w:lang w:val="sr-Cyrl-RS" w:eastAsia="sr-Cyrl-RS"/>
        </w:rPr>
        <w:t>5</w:t>
      </w:r>
      <w:r w:rsidR="0040404A" w:rsidRPr="004C0F75">
        <w:rPr>
          <w:rFonts w:cs="Arial"/>
          <w:sz w:val="24"/>
          <w:szCs w:val="24"/>
          <w:lang w:val="sr-Cyrl-RS" w:eastAsia="sr-Cyrl-RS"/>
        </w:rPr>
        <w:t>%, укупна цена за вандредно одржавање се обрачунава тако што се јединична цена множи са процентима прекорачења по штампачу.</w:t>
      </w:r>
    </w:p>
    <w:p w14:paraId="3BB2BC74" w14:textId="77777777" w:rsidR="000F1F72" w:rsidRPr="00586C6B" w:rsidRDefault="000F1F72" w:rsidP="000F1F72">
      <w:pPr>
        <w:spacing w:before="0"/>
        <w:jc w:val="left"/>
        <w:rPr>
          <w:rFonts w:cs="Arial"/>
          <w:b/>
          <w:sz w:val="24"/>
          <w:szCs w:val="24"/>
          <w:shd w:val="clear" w:color="auto" w:fill="FFFFFF"/>
          <w:lang w:val="sr-Cyrl-RS" w:eastAsia="en-GB"/>
        </w:rPr>
      </w:pPr>
    </w:p>
    <w:p w14:paraId="52F49338" w14:textId="5A85ECC4" w:rsidR="000F1F72" w:rsidRPr="00586C6B" w:rsidRDefault="00497254" w:rsidP="000F1F72">
      <w:pPr>
        <w:spacing w:before="0"/>
        <w:jc w:val="left"/>
        <w:rPr>
          <w:rFonts w:cs="Arial"/>
          <w:b/>
          <w:sz w:val="24"/>
          <w:szCs w:val="24"/>
          <w:shd w:val="clear" w:color="auto" w:fill="FFFFFF"/>
          <w:lang w:val="sr-Cyrl-RS" w:eastAsia="en-GB"/>
        </w:rPr>
      </w:pPr>
      <w:r w:rsidRPr="00586C6B">
        <w:rPr>
          <w:rFonts w:cs="Arial"/>
          <w:b/>
          <w:sz w:val="24"/>
          <w:szCs w:val="24"/>
          <w:shd w:val="clear" w:color="auto" w:fill="FFFFFF"/>
          <w:lang w:val="sr-Cyrl-RS" w:eastAsia="en-GB"/>
        </w:rPr>
        <w:t>3.1</w:t>
      </w:r>
      <w:r w:rsidR="000F1F72" w:rsidRPr="00586C6B">
        <w:rPr>
          <w:rFonts w:cs="Arial"/>
          <w:b/>
          <w:sz w:val="24"/>
          <w:szCs w:val="24"/>
          <w:shd w:val="clear" w:color="auto" w:fill="FFFFFF"/>
          <w:lang w:val="sr-Cyrl-RS" w:eastAsia="en-GB"/>
        </w:rPr>
        <w:t>.3 Место пружања услуге:</w:t>
      </w:r>
    </w:p>
    <w:p w14:paraId="0BC0A676" w14:textId="77777777" w:rsidR="000F1F72" w:rsidRPr="00586C6B" w:rsidRDefault="000F1F72" w:rsidP="000F1F72">
      <w:pPr>
        <w:spacing w:before="0"/>
        <w:jc w:val="left"/>
        <w:rPr>
          <w:rFonts w:cs="Arial"/>
          <w:sz w:val="24"/>
          <w:szCs w:val="24"/>
          <w:shd w:val="clear" w:color="auto" w:fill="FFFFFF"/>
          <w:lang w:val="sr-Cyrl-RS" w:eastAsia="en-GB"/>
        </w:rPr>
      </w:pPr>
      <w:r w:rsidRPr="00586C6B">
        <w:rPr>
          <w:rFonts w:cs="Arial"/>
          <w:sz w:val="24"/>
          <w:szCs w:val="24"/>
          <w:shd w:val="clear" w:color="auto" w:fill="FFFFFF"/>
          <w:lang w:val="sr-Cyrl-RS" w:eastAsia="en-GB"/>
        </w:rPr>
        <w:t xml:space="preserve">Место пружања услуга су локације Наручиоца на територији Републике Србије </w:t>
      </w:r>
    </w:p>
    <w:p w14:paraId="78BEAB8B" w14:textId="77777777" w:rsidR="000F1F72" w:rsidRPr="00586C6B" w:rsidRDefault="000F1F72" w:rsidP="000F1F72">
      <w:pPr>
        <w:spacing w:before="0"/>
        <w:jc w:val="left"/>
        <w:rPr>
          <w:rFonts w:cs="Arial"/>
          <w:sz w:val="24"/>
          <w:szCs w:val="24"/>
          <w:shd w:val="clear" w:color="auto" w:fill="FFFFFF"/>
          <w:lang w:val="sr-Cyrl-RS" w:eastAsia="en-GB"/>
        </w:rPr>
      </w:pPr>
      <w:r w:rsidRPr="00586C6B">
        <w:rPr>
          <w:rFonts w:cs="Arial"/>
          <w:sz w:val="24"/>
          <w:szCs w:val="24"/>
          <w:shd w:val="clear" w:color="auto" w:fill="FFFFFF"/>
          <w:lang w:val="sr-Cyrl-RS" w:eastAsia="en-GB"/>
        </w:rPr>
        <w:t>дате у табели 2</w:t>
      </w:r>
    </w:p>
    <w:p w14:paraId="45C7F9EB" w14:textId="77777777" w:rsidR="000F1F72" w:rsidRPr="00586C6B" w:rsidRDefault="000F1F72" w:rsidP="000F1F72">
      <w:pPr>
        <w:spacing w:before="0"/>
        <w:jc w:val="left"/>
        <w:rPr>
          <w:rFonts w:cs="Arial"/>
          <w:sz w:val="24"/>
          <w:szCs w:val="24"/>
          <w:shd w:val="clear" w:color="auto" w:fill="FFFFFF"/>
          <w:lang w:val="sr-Cyrl-RS" w:eastAsia="en-GB"/>
        </w:rPr>
      </w:pPr>
    </w:p>
    <w:p w14:paraId="23CB811E" w14:textId="77777777" w:rsidR="000F1F72" w:rsidRPr="00586C6B" w:rsidRDefault="000F1F72" w:rsidP="000F1F72">
      <w:pPr>
        <w:spacing w:before="0"/>
        <w:jc w:val="left"/>
        <w:rPr>
          <w:rFonts w:cs="Arial"/>
          <w:sz w:val="24"/>
          <w:szCs w:val="24"/>
          <w:shd w:val="clear" w:color="auto" w:fill="FFFFFF"/>
          <w:lang w:val="sr-Cyrl-RS" w:eastAsia="en-GB"/>
        </w:rPr>
      </w:pPr>
      <w:r w:rsidRPr="00586C6B">
        <w:rPr>
          <w:rFonts w:cs="Arial"/>
          <w:sz w:val="24"/>
          <w:szCs w:val="24"/>
          <w:shd w:val="clear" w:color="auto" w:fill="FFFFFF"/>
          <w:lang w:val="sr-Cyrl-RS" w:eastAsia="en-GB"/>
        </w:rPr>
        <w:t>Табела 2 –Списак локација</w:t>
      </w:r>
    </w:p>
    <w:p w14:paraId="51252015" w14:textId="77777777" w:rsidR="000F1F72" w:rsidRPr="00586C6B" w:rsidRDefault="000F1F72" w:rsidP="000F1F72">
      <w:pPr>
        <w:spacing w:before="0"/>
        <w:jc w:val="left"/>
        <w:rPr>
          <w:rFonts w:cs="Arial"/>
          <w:sz w:val="24"/>
          <w:szCs w:val="24"/>
          <w:shd w:val="clear" w:color="auto" w:fill="FFFFFF"/>
          <w:lang w:val="sr-Cyrl-RS" w:eastAsia="en-GB"/>
        </w:rPr>
      </w:pPr>
    </w:p>
    <w:tbl>
      <w:tblPr>
        <w:tblStyle w:val="TableGrid102"/>
        <w:tblW w:w="0" w:type="auto"/>
        <w:tblLook w:val="04A0" w:firstRow="1" w:lastRow="0" w:firstColumn="1" w:lastColumn="0" w:noHBand="0" w:noVBand="1"/>
      </w:tblPr>
      <w:tblGrid>
        <w:gridCol w:w="700"/>
        <w:gridCol w:w="3906"/>
        <w:gridCol w:w="4413"/>
      </w:tblGrid>
      <w:tr w:rsidR="000F1F72" w:rsidRPr="00586C6B" w14:paraId="1849F92B" w14:textId="77777777" w:rsidTr="000F1F72">
        <w:trPr>
          <w:trHeight w:val="502"/>
        </w:trPr>
        <w:tc>
          <w:tcPr>
            <w:tcW w:w="704" w:type="dxa"/>
            <w:shd w:val="clear" w:color="auto" w:fill="F2F2F2"/>
            <w:vAlign w:val="center"/>
          </w:tcPr>
          <w:p w14:paraId="184CAAB6"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Ред.</w:t>
            </w:r>
          </w:p>
          <w:p w14:paraId="503DBCDE"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бр.</w:t>
            </w:r>
          </w:p>
        </w:tc>
        <w:tc>
          <w:tcPr>
            <w:tcW w:w="4111" w:type="dxa"/>
            <w:shd w:val="clear" w:color="auto" w:fill="F2F2F2"/>
            <w:vAlign w:val="center"/>
          </w:tcPr>
          <w:p w14:paraId="6B8365B1"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sr-Cyrl-RS" w:eastAsia="en-GB"/>
              </w:rPr>
              <w:t>Објекат</w:t>
            </w:r>
          </w:p>
        </w:tc>
        <w:tc>
          <w:tcPr>
            <w:tcW w:w="4639" w:type="dxa"/>
            <w:shd w:val="clear" w:color="auto" w:fill="F2F2F2"/>
            <w:vAlign w:val="center"/>
          </w:tcPr>
          <w:p w14:paraId="2AE1175C"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Адреса</w:t>
            </w:r>
          </w:p>
        </w:tc>
      </w:tr>
      <w:tr w:rsidR="000F1F72" w:rsidRPr="00586C6B" w14:paraId="2930A34F" w14:textId="77777777" w:rsidTr="000F1F72">
        <w:trPr>
          <w:trHeight w:val="278"/>
        </w:trPr>
        <w:tc>
          <w:tcPr>
            <w:tcW w:w="704" w:type="dxa"/>
            <w:vAlign w:val="center"/>
          </w:tcPr>
          <w:p w14:paraId="68E8AACE"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1.</w:t>
            </w:r>
          </w:p>
        </w:tc>
        <w:tc>
          <w:tcPr>
            <w:tcW w:w="4111" w:type="dxa"/>
          </w:tcPr>
          <w:p w14:paraId="40ED85EA" w14:textId="77777777" w:rsidR="000F1F72" w:rsidRPr="00586C6B" w:rsidRDefault="000F1F72" w:rsidP="000F1F72">
            <w:pPr>
              <w:spacing w:before="0"/>
              <w:rPr>
                <w:rFonts w:cs="Arial"/>
                <w:sz w:val="24"/>
                <w:szCs w:val="24"/>
              </w:rPr>
            </w:pPr>
            <w:r w:rsidRPr="00586C6B">
              <w:rPr>
                <w:rFonts w:cs="Arial"/>
                <w:sz w:val="24"/>
                <w:szCs w:val="24"/>
              </w:rPr>
              <w:t>Београд Управна зграда</w:t>
            </w:r>
          </w:p>
        </w:tc>
        <w:tc>
          <w:tcPr>
            <w:tcW w:w="4639" w:type="dxa"/>
          </w:tcPr>
          <w:p w14:paraId="73373D1E" w14:textId="77777777" w:rsidR="000F1F72" w:rsidRPr="00586C6B" w:rsidRDefault="000F1F72" w:rsidP="000F1F72">
            <w:pPr>
              <w:spacing w:before="0"/>
              <w:rPr>
                <w:rFonts w:cs="Arial"/>
                <w:sz w:val="24"/>
                <w:szCs w:val="24"/>
              </w:rPr>
            </w:pPr>
            <w:r w:rsidRPr="00586C6B">
              <w:rPr>
                <w:rFonts w:cs="Arial"/>
                <w:sz w:val="24"/>
                <w:szCs w:val="24"/>
              </w:rPr>
              <w:t>Масарикова 1-3</w:t>
            </w:r>
          </w:p>
        </w:tc>
      </w:tr>
      <w:tr w:rsidR="000F1F72" w:rsidRPr="00586C6B" w14:paraId="30067A96" w14:textId="77777777" w:rsidTr="000F1F72">
        <w:trPr>
          <w:trHeight w:val="294"/>
        </w:trPr>
        <w:tc>
          <w:tcPr>
            <w:tcW w:w="704" w:type="dxa"/>
            <w:vAlign w:val="center"/>
          </w:tcPr>
          <w:p w14:paraId="49F5C778"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2.</w:t>
            </w:r>
          </w:p>
        </w:tc>
        <w:tc>
          <w:tcPr>
            <w:tcW w:w="4111" w:type="dxa"/>
          </w:tcPr>
          <w:p w14:paraId="74F22227" w14:textId="77777777" w:rsidR="000F1F72" w:rsidRPr="00586C6B" w:rsidRDefault="000F1F72" w:rsidP="000F1F72">
            <w:pPr>
              <w:spacing w:before="0"/>
              <w:rPr>
                <w:rFonts w:cs="Arial"/>
                <w:sz w:val="24"/>
                <w:szCs w:val="24"/>
              </w:rPr>
            </w:pPr>
            <w:r w:rsidRPr="00586C6B">
              <w:rPr>
                <w:rFonts w:cs="Arial"/>
                <w:sz w:val="24"/>
                <w:szCs w:val="24"/>
              </w:rPr>
              <w:t>Баново Брдо</w:t>
            </w:r>
          </w:p>
        </w:tc>
        <w:tc>
          <w:tcPr>
            <w:tcW w:w="4639" w:type="dxa"/>
          </w:tcPr>
          <w:p w14:paraId="08153106" w14:textId="77777777" w:rsidR="000F1F72" w:rsidRPr="00586C6B" w:rsidRDefault="000F1F72" w:rsidP="000F1F72">
            <w:pPr>
              <w:spacing w:before="0"/>
              <w:rPr>
                <w:rFonts w:cs="Arial"/>
                <w:sz w:val="24"/>
                <w:szCs w:val="24"/>
              </w:rPr>
            </w:pPr>
            <w:r w:rsidRPr="00586C6B">
              <w:rPr>
                <w:rFonts w:cs="Arial"/>
                <w:sz w:val="24"/>
                <w:szCs w:val="24"/>
              </w:rPr>
              <w:t>Пожешка 71</w:t>
            </w:r>
          </w:p>
        </w:tc>
      </w:tr>
      <w:tr w:rsidR="000F1F72" w:rsidRPr="00586C6B" w14:paraId="34FB7E02" w14:textId="77777777" w:rsidTr="000F1F72">
        <w:trPr>
          <w:trHeight w:val="278"/>
        </w:trPr>
        <w:tc>
          <w:tcPr>
            <w:tcW w:w="704" w:type="dxa"/>
            <w:vAlign w:val="center"/>
          </w:tcPr>
          <w:p w14:paraId="0399AA4E"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3.</w:t>
            </w:r>
          </w:p>
        </w:tc>
        <w:tc>
          <w:tcPr>
            <w:tcW w:w="4111" w:type="dxa"/>
          </w:tcPr>
          <w:p w14:paraId="392735B2" w14:textId="77777777" w:rsidR="000F1F72" w:rsidRPr="00586C6B" w:rsidRDefault="000F1F72" w:rsidP="000F1F72">
            <w:pPr>
              <w:spacing w:before="0"/>
              <w:rPr>
                <w:rFonts w:cs="Arial"/>
                <w:sz w:val="24"/>
                <w:szCs w:val="24"/>
              </w:rPr>
            </w:pPr>
            <w:r w:rsidRPr="00586C6B">
              <w:rPr>
                <w:rFonts w:cs="Arial"/>
                <w:sz w:val="24"/>
                <w:szCs w:val="24"/>
              </w:rPr>
              <w:t>Земун</w:t>
            </w:r>
          </w:p>
        </w:tc>
        <w:tc>
          <w:tcPr>
            <w:tcW w:w="4639" w:type="dxa"/>
          </w:tcPr>
          <w:p w14:paraId="3043D2D2" w14:textId="77777777" w:rsidR="000F1F72" w:rsidRPr="00586C6B" w:rsidRDefault="000F1F72" w:rsidP="000F1F72">
            <w:pPr>
              <w:spacing w:before="0"/>
              <w:rPr>
                <w:rFonts w:cs="Arial"/>
                <w:sz w:val="24"/>
                <w:szCs w:val="24"/>
              </w:rPr>
            </w:pPr>
            <w:r w:rsidRPr="00586C6B">
              <w:rPr>
                <w:rFonts w:cs="Arial"/>
                <w:sz w:val="24"/>
                <w:szCs w:val="24"/>
              </w:rPr>
              <w:t>Кеј ослобођења 15</w:t>
            </w:r>
          </w:p>
        </w:tc>
      </w:tr>
      <w:tr w:rsidR="000F1F72" w:rsidRPr="00586C6B" w14:paraId="619DDA4D" w14:textId="77777777" w:rsidTr="000F1F72">
        <w:trPr>
          <w:trHeight w:val="278"/>
        </w:trPr>
        <w:tc>
          <w:tcPr>
            <w:tcW w:w="704" w:type="dxa"/>
            <w:vAlign w:val="center"/>
          </w:tcPr>
          <w:p w14:paraId="2F1DE3A7"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4.</w:t>
            </w:r>
          </w:p>
        </w:tc>
        <w:tc>
          <w:tcPr>
            <w:tcW w:w="4111" w:type="dxa"/>
          </w:tcPr>
          <w:p w14:paraId="28B337BD" w14:textId="77777777" w:rsidR="000F1F72" w:rsidRPr="00586C6B" w:rsidRDefault="000F1F72" w:rsidP="000F1F72">
            <w:pPr>
              <w:spacing w:before="0"/>
              <w:rPr>
                <w:rFonts w:cs="Arial"/>
                <w:sz w:val="24"/>
                <w:szCs w:val="24"/>
              </w:rPr>
            </w:pPr>
            <w:r w:rsidRPr="00586C6B">
              <w:rPr>
                <w:rFonts w:cs="Arial"/>
                <w:sz w:val="24"/>
                <w:szCs w:val="24"/>
              </w:rPr>
              <w:t>Гроцка</w:t>
            </w:r>
          </w:p>
        </w:tc>
        <w:tc>
          <w:tcPr>
            <w:tcW w:w="4639" w:type="dxa"/>
          </w:tcPr>
          <w:p w14:paraId="7E6E1EBB" w14:textId="77777777" w:rsidR="000F1F72" w:rsidRPr="00586C6B" w:rsidRDefault="000F1F72" w:rsidP="000F1F72">
            <w:pPr>
              <w:spacing w:before="0"/>
              <w:rPr>
                <w:rFonts w:cs="Arial"/>
                <w:sz w:val="24"/>
                <w:szCs w:val="24"/>
              </w:rPr>
            </w:pPr>
            <w:r w:rsidRPr="00586C6B">
              <w:rPr>
                <w:rFonts w:cs="Arial"/>
                <w:sz w:val="24"/>
                <w:szCs w:val="24"/>
              </w:rPr>
              <w:t>Народних хероја 1</w:t>
            </w:r>
          </w:p>
        </w:tc>
      </w:tr>
      <w:tr w:rsidR="000F1F72" w:rsidRPr="00586C6B" w14:paraId="13E842A8" w14:textId="77777777" w:rsidTr="000F1F72">
        <w:trPr>
          <w:trHeight w:val="278"/>
        </w:trPr>
        <w:tc>
          <w:tcPr>
            <w:tcW w:w="704" w:type="dxa"/>
            <w:vAlign w:val="center"/>
          </w:tcPr>
          <w:p w14:paraId="7FCCAB3D"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5.</w:t>
            </w:r>
          </w:p>
        </w:tc>
        <w:tc>
          <w:tcPr>
            <w:tcW w:w="4111" w:type="dxa"/>
          </w:tcPr>
          <w:p w14:paraId="69D2393F" w14:textId="77777777" w:rsidR="000F1F72" w:rsidRPr="00586C6B" w:rsidRDefault="000F1F72" w:rsidP="000F1F72">
            <w:pPr>
              <w:spacing w:before="0"/>
              <w:rPr>
                <w:rFonts w:cs="Arial"/>
                <w:sz w:val="24"/>
                <w:szCs w:val="24"/>
              </w:rPr>
            </w:pPr>
            <w:r w:rsidRPr="00586C6B">
              <w:rPr>
                <w:rFonts w:cs="Arial"/>
                <w:sz w:val="24"/>
                <w:szCs w:val="24"/>
              </w:rPr>
              <w:t>Младеновац</w:t>
            </w:r>
          </w:p>
        </w:tc>
        <w:tc>
          <w:tcPr>
            <w:tcW w:w="4639" w:type="dxa"/>
          </w:tcPr>
          <w:p w14:paraId="40EB09EB" w14:textId="77777777" w:rsidR="000F1F72" w:rsidRPr="00586C6B" w:rsidRDefault="000F1F72" w:rsidP="000F1F72">
            <w:pPr>
              <w:spacing w:before="0"/>
              <w:rPr>
                <w:rFonts w:cs="Arial"/>
                <w:sz w:val="24"/>
                <w:szCs w:val="24"/>
              </w:rPr>
            </w:pPr>
            <w:r w:rsidRPr="00586C6B">
              <w:rPr>
                <w:rFonts w:cs="Arial"/>
                <w:sz w:val="24"/>
                <w:szCs w:val="24"/>
              </w:rPr>
              <w:t>Краљице Марије 30</w:t>
            </w:r>
          </w:p>
        </w:tc>
      </w:tr>
      <w:tr w:rsidR="000F1F72" w:rsidRPr="00586C6B" w14:paraId="0B76D78E" w14:textId="77777777" w:rsidTr="000F1F72">
        <w:trPr>
          <w:trHeight w:val="278"/>
        </w:trPr>
        <w:tc>
          <w:tcPr>
            <w:tcW w:w="704" w:type="dxa"/>
            <w:vAlign w:val="center"/>
          </w:tcPr>
          <w:p w14:paraId="5051E90B"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6.</w:t>
            </w:r>
          </w:p>
        </w:tc>
        <w:tc>
          <w:tcPr>
            <w:tcW w:w="4111" w:type="dxa"/>
          </w:tcPr>
          <w:p w14:paraId="716625CE" w14:textId="77777777" w:rsidR="000F1F72" w:rsidRPr="00586C6B" w:rsidRDefault="000F1F72" w:rsidP="000F1F72">
            <w:pPr>
              <w:spacing w:before="0"/>
              <w:rPr>
                <w:rFonts w:cs="Arial"/>
                <w:sz w:val="24"/>
                <w:szCs w:val="24"/>
              </w:rPr>
            </w:pPr>
            <w:r w:rsidRPr="00586C6B">
              <w:rPr>
                <w:rFonts w:cs="Arial"/>
                <w:sz w:val="24"/>
                <w:szCs w:val="24"/>
              </w:rPr>
              <w:t>Обреновац</w:t>
            </w:r>
          </w:p>
        </w:tc>
        <w:tc>
          <w:tcPr>
            <w:tcW w:w="4639" w:type="dxa"/>
          </w:tcPr>
          <w:p w14:paraId="76C555BB" w14:textId="77777777" w:rsidR="000F1F72" w:rsidRPr="00586C6B" w:rsidRDefault="000F1F72" w:rsidP="000F1F72">
            <w:pPr>
              <w:spacing w:before="0"/>
              <w:rPr>
                <w:rFonts w:cs="Arial"/>
                <w:sz w:val="24"/>
                <w:szCs w:val="24"/>
              </w:rPr>
            </w:pPr>
            <w:r w:rsidRPr="00586C6B">
              <w:rPr>
                <w:rFonts w:cs="Arial"/>
                <w:sz w:val="24"/>
                <w:szCs w:val="24"/>
              </w:rPr>
              <w:t>Белопољска 35</w:t>
            </w:r>
          </w:p>
        </w:tc>
      </w:tr>
      <w:tr w:rsidR="000F1F72" w:rsidRPr="00586C6B" w14:paraId="31E36ABA" w14:textId="77777777" w:rsidTr="000F1F72">
        <w:trPr>
          <w:trHeight w:val="278"/>
        </w:trPr>
        <w:tc>
          <w:tcPr>
            <w:tcW w:w="704" w:type="dxa"/>
            <w:vAlign w:val="center"/>
          </w:tcPr>
          <w:p w14:paraId="6938165C"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7.</w:t>
            </w:r>
          </w:p>
        </w:tc>
        <w:tc>
          <w:tcPr>
            <w:tcW w:w="4111" w:type="dxa"/>
          </w:tcPr>
          <w:p w14:paraId="27BEB4F8" w14:textId="77777777" w:rsidR="000F1F72" w:rsidRPr="00586C6B" w:rsidRDefault="000F1F72" w:rsidP="000F1F72">
            <w:pPr>
              <w:spacing w:before="0"/>
              <w:rPr>
                <w:rFonts w:cs="Arial"/>
                <w:sz w:val="24"/>
                <w:szCs w:val="24"/>
              </w:rPr>
            </w:pPr>
            <w:r w:rsidRPr="00586C6B">
              <w:rPr>
                <w:rFonts w:cs="Arial"/>
                <w:sz w:val="24"/>
                <w:szCs w:val="24"/>
              </w:rPr>
              <w:t>Сопот</w:t>
            </w:r>
          </w:p>
        </w:tc>
        <w:tc>
          <w:tcPr>
            <w:tcW w:w="4639" w:type="dxa"/>
          </w:tcPr>
          <w:p w14:paraId="5A3156FF" w14:textId="77777777" w:rsidR="000F1F72" w:rsidRPr="00586C6B" w:rsidRDefault="000F1F72" w:rsidP="000F1F72">
            <w:pPr>
              <w:spacing w:before="0"/>
              <w:rPr>
                <w:rFonts w:cs="Arial"/>
                <w:sz w:val="24"/>
                <w:szCs w:val="24"/>
              </w:rPr>
            </w:pPr>
            <w:r w:rsidRPr="00586C6B">
              <w:rPr>
                <w:rFonts w:cs="Arial"/>
                <w:sz w:val="24"/>
                <w:szCs w:val="24"/>
              </w:rPr>
              <w:t>Милосава Влајића 22а</w:t>
            </w:r>
          </w:p>
        </w:tc>
      </w:tr>
      <w:tr w:rsidR="000F1F72" w:rsidRPr="00586C6B" w14:paraId="0E9D6028" w14:textId="77777777" w:rsidTr="000F1F72">
        <w:trPr>
          <w:trHeight w:val="278"/>
        </w:trPr>
        <w:tc>
          <w:tcPr>
            <w:tcW w:w="704" w:type="dxa"/>
            <w:vAlign w:val="center"/>
          </w:tcPr>
          <w:p w14:paraId="7C821F3C" w14:textId="77777777" w:rsidR="000F1F72" w:rsidRPr="00586C6B" w:rsidRDefault="000F1F72" w:rsidP="000F1F72">
            <w:pPr>
              <w:spacing w:before="0"/>
              <w:rPr>
                <w:rFonts w:cs="Arial"/>
                <w:sz w:val="24"/>
                <w:szCs w:val="24"/>
                <w:shd w:val="clear" w:color="auto" w:fill="FFFFFF"/>
                <w:lang w:val="en-GB" w:eastAsia="en-GB"/>
              </w:rPr>
            </w:pPr>
            <w:r w:rsidRPr="00586C6B">
              <w:rPr>
                <w:rFonts w:cs="Arial"/>
                <w:sz w:val="24"/>
                <w:szCs w:val="24"/>
                <w:shd w:val="clear" w:color="auto" w:fill="FFFFFF"/>
                <w:lang w:val="en-GB" w:eastAsia="en-GB"/>
              </w:rPr>
              <w:t>8.</w:t>
            </w:r>
          </w:p>
        </w:tc>
        <w:tc>
          <w:tcPr>
            <w:tcW w:w="4111" w:type="dxa"/>
          </w:tcPr>
          <w:p w14:paraId="26F52D72" w14:textId="77777777" w:rsidR="000F1F72" w:rsidRPr="00586C6B" w:rsidRDefault="000F1F72" w:rsidP="000F1F72">
            <w:pPr>
              <w:spacing w:before="0"/>
              <w:rPr>
                <w:rFonts w:cs="Arial"/>
                <w:sz w:val="24"/>
                <w:szCs w:val="24"/>
              </w:rPr>
            </w:pPr>
            <w:r w:rsidRPr="00586C6B">
              <w:rPr>
                <w:rFonts w:cs="Arial"/>
                <w:sz w:val="24"/>
                <w:szCs w:val="24"/>
              </w:rPr>
              <w:t>Крњача</w:t>
            </w:r>
          </w:p>
        </w:tc>
        <w:tc>
          <w:tcPr>
            <w:tcW w:w="4639" w:type="dxa"/>
          </w:tcPr>
          <w:p w14:paraId="26DD3094" w14:textId="77777777" w:rsidR="000F1F72" w:rsidRPr="00586C6B" w:rsidRDefault="000F1F72" w:rsidP="000F1F72">
            <w:pPr>
              <w:spacing w:before="0"/>
              <w:rPr>
                <w:rFonts w:cs="Arial"/>
                <w:sz w:val="24"/>
                <w:szCs w:val="24"/>
              </w:rPr>
            </w:pPr>
            <w:r w:rsidRPr="00586C6B">
              <w:rPr>
                <w:rFonts w:cs="Arial"/>
                <w:sz w:val="24"/>
                <w:szCs w:val="24"/>
              </w:rPr>
              <w:t>Грге Андријановића 2</w:t>
            </w:r>
          </w:p>
        </w:tc>
      </w:tr>
    </w:tbl>
    <w:p w14:paraId="467E8F76"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00526CCD" w14:textId="7E111F05" w:rsidR="000F1F72" w:rsidRPr="00586C6B" w:rsidRDefault="00497254"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3.1</w:t>
      </w:r>
      <w:r w:rsidR="000F1F72" w:rsidRPr="00586C6B">
        <w:rPr>
          <w:rFonts w:cs="Arial"/>
          <w:b/>
          <w:color w:val="1A1617"/>
          <w:sz w:val="24"/>
          <w:szCs w:val="24"/>
          <w:shd w:val="clear" w:color="auto" w:fill="FFFFFF"/>
          <w:lang w:val="sr-Cyrl-RS" w:eastAsia="en-GB"/>
        </w:rPr>
        <w:t xml:space="preserve">.4 Рок извршења услуге </w:t>
      </w:r>
    </w:p>
    <w:p w14:paraId="75249A29"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183AFEC0" w14:textId="77777777" w:rsidR="000F1F72" w:rsidRPr="00586C6B" w:rsidRDefault="000F1F72" w:rsidP="000F1F72">
      <w:pPr>
        <w:spacing w:before="0"/>
        <w:contextualSpacing/>
        <w:rPr>
          <w:rFonts w:cs="Arial"/>
          <w:b/>
          <w:color w:val="1A1617"/>
          <w:sz w:val="24"/>
          <w:szCs w:val="24"/>
          <w:shd w:val="clear" w:color="auto" w:fill="FFFFFF"/>
          <w:lang w:val="sr-Cyrl-RS" w:eastAsia="en-GB"/>
        </w:rPr>
      </w:pPr>
      <w:r w:rsidRPr="00586C6B">
        <w:rPr>
          <w:rFonts w:eastAsia="Calibri"/>
          <w:sz w:val="24"/>
          <w:szCs w:val="24"/>
        </w:rPr>
        <w:t xml:space="preserve">За време трајања </w:t>
      </w:r>
      <w:r w:rsidRPr="00586C6B">
        <w:rPr>
          <w:rFonts w:eastAsia="Calibri"/>
          <w:sz w:val="24"/>
          <w:szCs w:val="24"/>
          <w:lang w:val="sr-Cyrl-RS"/>
        </w:rPr>
        <w:t>Оквирног споразума,</w:t>
      </w:r>
      <w:r w:rsidRPr="00586C6B">
        <w:rPr>
          <w:rFonts w:eastAsia="Calibri"/>
          <w:sz w:val="24"/>
          <w:szCs w:val="24"/>
        </w:rPr>
        <w:t xml:space="preserve"> П</w:t>
      </w:r>
      <w:r w:rsidRPr="00586C6B">
        <w:rPr>
          <w:rFonts w:eastAsia="Calibri"/>
          <w:sz w:val="24"/>
          <w:szCs w:val="24"/>
          <w:lang w:val="sr-Cyrl-RS"/>
        </w:rPr>
        <w:t>онуђач</w:t>
      </w:r>
      <w:r w:rsidRPr="00586C6B">
        <w:rPr>
          <w:rFonts w:eastAsia="Calibri"/>
          <w:sz w:val="24"/>
          <w:szCs w:val="24"/>
        </w:rPr>
        <w:t xml:space="preserve"> се обавезује да сукцесивно</w:t>
      </w:r>
      <w:r w:rsidRPr="00586C6B">
        <w:rPr>
          <w:rFonts w:eastAsia="Calibri"/>
          <w:sz w:val="24"/>
          <w:szCs w:val="24"/>
          <w:lang w:val="sr-Cyrl-RS"/>
        </w:rPr>
        <w:t>, на месечном нивоу, а на основу појединачно</w:t>
      </w:r>
      <w:r w:rsidRPr="00586C6B">
        <w:rPr>
          <w:rFonts w:eastAsia="Calibri"/>
          <w:sz w:val="24"/>
          <w:szCs w:val="24"/>
        </w:rPr>
        <w:t xml:space="preserve"> </w:t>
      </w:r>
      <w:r w:rsidRPr="00586C6B">
        <w:rPr>
          <w:rFonts w:eastAsia="Calibri"/>
          <w:sz w:val="24"/>
          <w:szCs w:val="24"/>
          <w:lang w:val="sr-Cyrl-RS"/>
        </w:rPr>
        <w:t>закључених уговора,</w:t>
      </w:r>
      <w:r w:rsidRPr="00586C6B">
        <w:rPr>
          <w:rFonts w:eastAsia="Calibri"/>
          <w:sz w:val="24"/>
          <w:szCs w:val="24"/>
        </w:rPr>
        <w:t xml:space="preserve"> изврш</w:t>
      </w:r>
      <w:r w:rsidRPr="00586C6B">
        <w:rPr>
          <w:rFonts w:eastAsia="Calibri"/>
          <w:sz w:val="24"/>
          <w:szCs w:val="24"/>
          <w:lang w:val="sr-Cyrl-RS"/>
        </w:rPr>
        <w:t>ава</w:t>
      </w:r>
      <w:r w:rsidRPr="00586C6B">
        <w:rPr>
          <w:rFonts w:eastAsia="Calibri"/>
          <w:sz w:val="24"/>
          <w:szCs w:val="24"/>
        </w:rPr>
        <w:t xml:space="preserve"> </w:t>
      </w:r>
      <w:r w:rsidRPr="00586C6B">
        <w:rPr>
          <w:rFonts w:eastAsia="Calibri"/>
          <w:sz w:val="24"/>
          <w:szCs w:val="24"/>
          <w:lang w:val="sr-Cyrl-RS"/>
        </w:rPr>
        <w:t xml:space="preserve">услуге </w:t>
      </w:r>
      <w:r w:rsidRPr="00586C6B">
        <w:rPr>
          <w:rFonts w:eastAsia="Calibri"/>
          <w:sz w:val="24"/>
          <w:szCs w:val="24"/>
          <w:lang w:val="sr-Cyrl-RS"/>
        </w:rPr>
        <w:lastRenderedPageBreak/>
        <w:t xml:space="preserve">које су предмет јавне набавке односно </w:t>
      </w:r>
      <w:r w:rsidRPr="00586C6B">
        <w:rPr>
          <w:rFonts w:cs="Arial"/>
          <w:sz w:val="24"/>
          <w:szCs w:val="24"/>
          <w:lang w:val="sr-Cyrl-RS"/>
        </w:rPr>
        <w:t xml:space="preserve">услугу одржавања постојећих штампача на начин и у роковима предвиђен овом техничком спецификаијом. </w:t>
      </w:r>
    </w:p>
    <w:p w14:paraId="2A4BC42C" w14:textId="77777777" w:rsidR="000F1F72" w:rsidRPr="004C0F75" w:rsidRDefault="000F1F72" w:rsidP="000F1F72">
      <w:pPr>
        <w:tabs>
          <w:tab w:val="num" w:pos="993"/>
        </w:tabs>
        <w:suppressAutoHyphens/>
        <w:spacing w:before="0"/>
        <w:rPr>
          <w:rFonts w:cs="Arial"/>
          <w:color w:val="000000"/>
          <w:sz w:val="24"/>
          <w:szCs w:val="24"/>
          <w:lang w:val="sr-Cyrl-CS"/>
        </w:rPr>
      </w:pPr>
      <w:bookmarkStart w:id="15" w:name="_Hlk485674955"/>
      <w:r w:rsidRPr="00586C6B">
        <w:rPr>
          <w:rFonts w:cs="Arial"/>
          <w:color w:val="000000"/>
          <w:sz w:val="24"/>
          <w:szCs w:val="24"/>
          <w:lang w:val="sr-Cyrl-CS"/>
        </w:rPr>
        <w:t>Обавеза</w:t>
      </w:r>
      <w:r w:rsidRPr="00586C6B">
        <w:rPr>
          <w:rFonts w:cs="Arial"/>
          <w:color w:val="000000"/>
          <w:sz w:val="24"/>
          <w:szCs w:val="24"/>
          <w:lang w:val="sr-Cyrl-RS"/>
        </w:rPr>
        <w:t xml:space="preserve"> Понуђача</w:t>
      </w:r>
      <w:r w:rsidRPr="00586C6B">
        <w:rPr>
          <w:rFonts w:cs="Arial"/>
          <w:color w:val="000000"/>
          <w:sz w:val="24"/>
          <w:szCs w:val="24"/>
          <w:lang w:val="sr-Cyrl-CS"/>
        </w:rPr>
        <w:t xml:space="preserve"> је да услуг</w:t>
      </w:r>
      <w:r w:rsidRPr="00586C6B">
        <w:rPr>
          <w:rFonts w:cs="Arial"/>
          <w:color w:val="000000"/>
          <w:sz w:val="24"/>
          <w:szCs w:val="24"/>
          <w:lang w:val="sr-Cyrl-RS"/>
        </w:rPr>
        <w:t>у</w:t>
      </w:r>
      <w:r w:rsidRPr="00586C6B">
        <w:rPr>
          <w:rFonts w:cs="Arial"/>
          <w:color w:val="000000"/>
          <w:sz w:val="24"/>
          <w:szCs w:val="24"/>
          <w:lang w:val="sr-Cyrl-CS"/>
        </w:rPr>
        <w:t xml:space="preserve"> кој</w:t>
      </w:r>
      <w:r w:rsidRPr="00586C6B">
        <w:rPr>
          <w:rFonts w:cs="Arial"/>
          <w:color w:val="000000"/>
          <w:sz w:val="24"/>
          <w:szCs w:val="24"/>
          <w:lang w:val="sr-Cyrl-RS"/>
        </w:rPr>
        <w:t>а</w:t>
      </w:r>
      <w:r w:rsidRPr="00586C6B">
        <w:rPr>
          <w:rFonts w:cs="Arial"/>
          <w:color w:val="000000"/>
          <w:sz w:val="24"/>
          <w:szCs w:val="24"/>
          <w:lang w:val="sr-Cyrl-CS"/>
        </w:rPr>
        <w:t xml:space="preserve"> </w:t>
      </w:r>
      <w:r w:rsidRPr="00586C6B">
        <w:rPr>
          <w:rFonts w:cs="Arial"/>
          <w:color w:val="000000"/>
          <w:sz w:val="24"/>
          <w:szCs w:val="24"/>
          <w:lang w:val="sr-Cyrl-RS"/>
        </w:rPr>
        <w:t>је</w:t>
      </w:r>
      <w:r w:rsidRPr="00586C6B">
        <w:rPr>
          <w:rFonts w:cs="Arial"/>
          <w:color w:val="000000"/>
          <w:sz w:val="24"/>
          <w:szCs w:val="24"/>
          <w:lang w:val="sr-Cyrl-CS"/>
        </w:rPr>
        <w:t xml:space="preserve"> предмет ове јавне набавке извршава </w:t>
      </w:r>
      <w:r w:rsidRPr="004C0F75">
        <w:rPr>
          <w:rFonts w:cs="Arial"/>
          <w:color w:val="000000"/>
          <w:sz w:val="24"/>
          <w:szCs w:val="24"/>
          <w:lang w:val="sr-Cyrl-CS"/>
        </w:rPr>
        <w:t xml:space="preserve">континуирано </w:t>
      </w:r>
      <w:r w:rsidRPr="004C0F75">
        <w:rPr>
          <w:rFonts w:cs="Arial"/>
          <w:color w:val="000000"/>
          <w:sz w:val="24"/>
          <w:szCs w:val="24"/>
          <w:lang w:val="sr-Cyrl-RS"/>
        </w:rPr>
        <w:t xml:space="preserve">током </w:t>
      </w:r>
      <w:r w:rsidRPr="004C0F75">
        <w:rPr>
          <w:rFonts w:cs="Arial"/>
          <w:color w:val="000000"/>
          <w:sz w:val="24"/>
          <w:szCs w:val="24"/>
          <w:lang w:val="sr-Cyrl-CS"/>
        </w:rPr>
        <w:t>трајању појединачног уговора/</w:t>
      </w:r>
      <w:r w:rsidRPr="004C0F75">
        <w:rPr>
          <w:rFonts w:cs="Arial"/>
          <w:sz w:val="24"/>
          <w:szCs w:val="24"/>
          <w:lang w:val="sr-Cyrl-CS"/>
        </w:rPr>
        <w:t>оквирног споразума.</w:t>
      </w:r>
    </w:p>
    <w:p w14:paraId="37B19D35" w14:textId="4333B47A" w:rsidR="000F1F72" w:rsidRPr="004C0F75" w:rsidRDefault="000F1F72" w:rsidP="000F1F72">
      <w:pPr>
        <w:spacing w:before="0"/>
        <w:contextualSpacing/>
        <w:rPr>
          <w:rFonts w:cs="Arial"/>
          <w:color w:val="1A1617"/>
          <w:sz w:val="24"/>
          <w:szCs w:val="24"/>
          <w:shd w:val="clear" w:color="auto" w:fill="FFFFFF"/>
          <w:lang w:val="sr-Cyrl-RS" w:eastAsia="en-GB"/>
        </w:rPr>
      </w:pPr>
      <w:r w:rsidRPr="004C0F75">
        <w:rPr>
          <w:rFonts w:cs="Arial"/>
          <w:color w:val="1A1617"/>
          <w:sz w:val="24"/>
          <w:szCs w:val="24"/>
          <w:shd w:val="clear" w:color="auto" w:fill="FFFFFF"/>
          <w:lang w:val="sr-Cyrl-RS" w:eastAsia="en-GB"/>
        </w:rPr>
        <w:t xml:space="preserve">Понуђач је у обавези да започне интервенцију у року од максимално </w:t>
      </w:r>
      <w:r w:rsidR="00BA6D9F" w:rsidRPr="004C0F75">
        <w:rPr>
          <w:rFonts w:cs="Arial"/>
          <w:color w:val="1A1617"/>
          <w:sz w:val="24"/>
          <w:szCs w:val="24"/>
          <w:shd w:val="clear" w:color="auto" w:fill="FFFFFF"/>
          <w:lang w:val="sr-Cyrl-RS" w:eastAsia="en-GB"/>
        </w:rPr>
        <w:t>4</w:t>
      </w:r>
      <w:r w:rsidRPr="004C0F75">
        <w:rPr>
          <w:rFonts w:cs="Arial"/>
          <w:color w:val="1A1617"/>
          <w:sz w:val="24"/>
          <w:szCs w:val="24"/>
          <w:shd w:val="clear" w:color="auto" w:fill="FFFFFF"/>
          <w:lang w:val="sr-Cyrl-RS" w:eastAsia="en-GB"/>
        </w:rPr>
        <w:t xml:space="preserve"> часова од позива Наручиоца на интервенцију. Рок у коме ће Понуђач извршити интервенцију је максимално 24 часа од изласка на интервенцију.</w:t>
      </w:r>
    </w:p>
    <w:p w14:paraId="33E8D033" w14:textId="5E27A8F1" w:rsidR="000F1F72" w:rsidRPr="00586C6B" w:rsidRDefault="000F1F72" w:rsidP="000F1F72">
      <w:pPr>
        <w:spacing w:before="0"/>
        <w:contextualSpacing/>
        <w:rPr>
          <w:rFonts w:cs="Arial"/>
          <w:color w:val="1A1617"/>
          <w:sz w:val="24"/>
          <w:szCs w:val="24"/>
          <w:shd w:val="clear" w:color="auto" w:fill="FFFFFF"/>
          <w:lang w:val="sr-Cyrl-RS" w:eastAsia="en-GB"/>
        </w:rPr>
      </w:pPr>
      <w:r w:rsidRPr="004C0F75">
        <w:rPr>
          <w:rFonts w:cs="Arial"/>
          <w:color w:val="1A1617"/>
          <w:sz w:val="24"/>
          <w:szCs w:val="24"/>
          <w:shd w:val="clear" w:color="auto" w:fill="FFFFFF"/>
          <w:lang w:val="sr-Cyrl-RS" w:eastAsia="en-GB"/>
        </w:rPr>
        <w:t>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w:t>
      </w:r>
      <w:r w:rsidR="00BA6D9F" w:rsidRPr="004C0F75">
        <w:rPr>
          <w:rFonts w:cs="Arial"/>
          <w:color w:val="1A1617"/>
          <w:sz w:val="24"/>
          <w:szCs w:val="24"/>
          <w:shd w:val="clear" w:color="auto" w:fill="FFFFFF"/>
          <w:lang w:val="sr-Cyrl-RS" w:eastAsia="en-GB"/>
        </w:rPr>
        <w:t>, без новчане накнаде,</w:t>
      </w:r>
      <w:r w:rsidRPr="004C0F75">
        <w:rPr>
          <w:rFonts w:cs="Arial"/>
          <w:color w:val="1A1617"/>
          <w:sz w:val="24"/>
          <w:szCs w:val="24"/>
          <w:shd w:val="clear" w:color="auto" w:fill="FFFFFF"/>
          <w:lang w:val="sr-Cyrl-RS" w:eastAsia="en-GB"/>
        </w:rPr>
        <w:t xml:space="preserve"> мења заменским штампачем који је истих или бољих техничких карактеристика него наведени штампачи који су предмет услуге. Понуђач прихвата обавезу да уколико неисправан штампач није могуће поправити у року</w:t>
      </w:r>
      <w:r w:rsidRPr="00586C6B">
        <w:rPr>
          <w:rFonts w:cs="Arial"/>
          <w:color w:val="1A1617"/>
          <w:sz w:val="24"/>
          <w:szCs w:val="24"/>
          <w:shd w:val="clear" w:color="auto" w:fill="FFFFFF"/>
          <w:lang w:val="sr-Cyrl-RS" w:eastAsia="en-GB"/>
        </w:rPr>
        <w:t xml:space="preserve"> од 24 часа без накнаде инсталира одговарајући исправни заменски штампач на локацији Наручиоца до извршења поправке или до трајања уговора.</w:t>
      </w:r>
    </w:p>
    <w:bookmarkEnd w:id="15"/>
    <w:p w14:paraId="0587F51F" w14:textId="77777777" w:rsidR="000F1F72" w:rsidRPr="00586C6B" w:rsidRDefault="000F1F72" w:rsidP="000F1F72">
      <w:pPr>
        <w:spacing w:before="0"/>
        <w:contextualSpacing/>
        <w:rPr>
          <w:rFonts w:cs="Arial"/>
          <w:color w:val="1A1617"/>
          <w:sz w:val="24"/>
          <w:szCs w:val="24"/>
          <w:shd w:val="clear" w:color="auto" w:fill="FFFFFF"/>
          <w:lang w:val="en-GB" w:eastAsia="en-GB"/>
        </w:rPr>
      </w:pPr>
    </w:p>
    <w:p w14:paraId="4BD34967" w14:textId="77777777" w:rsidR="000F1F72" w:rsidRPr="00586C6B" w:rsidRDefault="000F1F72" w:rsidP="000F1F72">
      <w:pPr>
        <w:spacing w:before="0"/>
        <w:contextualSpacing/>
        <w:rPr>
          <w:rFonts w:cs="Arial"/>
          <w:color w:val="1A1617"/>
          <w:sz w:val="24"/>
          <w:szCs w:val="24"/>
          <w:shd w:val="clear" w:color="auto" w:fill="FFFFFF"/>
          <w:lang w:val="en-GB" w:eastAsia="en-GB"/>
        </w:rPr>
      </w:pPr>
    </w:p>
    <w:p w14:paraId="03B3D587" w14:textId="7129581F" w:rsidR="000F1F72" w:rsidRPr="00586C6B" w:rsidRDefault="00497254"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3.1</w:t>
      </w:r>
      <w:r w:rsidR="000F1F72" w:rsidRPr="00586C6B">
        <w:rPr>
          <w:rFonts w:cs="Arial"/>
          <w:b/>
          <w:color w:val="1A1617"/>
          <w:sz w:val="24"/>
          <w:szCs w:val="24"/>
          <w:shd w:val="clear" w:color="auto" w:fill="FFFFFF"/>
          <w:lang w:val="sr-Cyrl-RS" w:eastAsia="en-GB"/>
        </w:rPr>
        <w:t>.5 Контрола квалитета</w:t>
      </w:r>
    </w:p>
    <w:p w14:paraId="25135F1B" w14:textId="77777777" w:rsidR="000F1F72" w:rsidRPr="00586C6B" w:rsidRDefault="000F1F72" w:rsidP="000F1F72">
      <w:pPr>
        <w:spacing w:before="0"/>
        <w:contextualSpacing/>
        <w:rPr>
          <w:rFonts w:cs="Arial"/>
          <w:b/>
          <w:color w:val="1A1617"/>
          <w:sz w:val="24"/>
          <w:szCs w:val="24"/>
          <w:shd w:val="clear" w:color="auto" w:fill="FFFFFF"/>
          <w:lang w:val="en-GB" w:eastAsia="en-GB"/>
        </w:rPr>
      </w:pPr>
    </w:p>
    <w:p w14:paraId="73345816"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Наручилац ће именовати одговорна лица за праћење реализације уговора/оквирног споразума.</w:t>
      </w:r>
    </w:p>
    <w:p w14:paraId="3A24368F"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Наручилац и Понуђач записнички ће констатовати да ли је услуга која је предмет набавке урађена у складу са понудом, конкурсном документацијом и другим прописима, а у складу са уговором/оквирним споразумом. </w:t>
      </w:r>
    </w:p>
    <w:p w14:paraId="1A4DDB73" w14:textId="7C966F0A"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Након успешно реализоване услуге сачињава се Записник о </w:t>
      </w:r>
      <w:r w:rsidR="00DC64AB">
        <w:rPr>
          <w:rFonts w:cs="Arial"/>
          <w:color w:val="1A1617"/>
          <w:sz w:val="24"/>
          <w:szCs w:val="24"/>
          <w:shd w:val="clear" w:color="auto" w:fill="FFFFFF"/>
          <w:lang w:val="sr-Cyrl-RS" w:eastAsia="en-GB"/>
        </w:rPr>
        <w:t>квалитативном и квантитативном пријему услуга</w:t>
      </w:r>
      <w:r w:rsidRPr="00586C6B">
        <w:rPr>
          <w:rFonts w:cs="Arial"/>
          <w:color w:val="1A1617"/>
          <w:sz w:val="24"/>
          <w:szCs w:val="24"/>
          <w:shd w:val="clear" w:color="auto" w:fill="FFFFFF"/>
          <w:lang w:val="sr-Cyrl-RS" w:eastAsia="en-GB"/>
        </w:rPr>
        <w:t xml:space="preserve"> – без примедби који потписују лица задужена за праћење реализације услуге и овлашћена лица Понуђача.</w:t>
      </w:r>
    </w:p>
    <w:p w14:paraId="37E899E7" w14:textId="77777777" w:rsidR="000F1F72" w:rsidRPr="004C0F75"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Понуђач гарантује да ће испоручивати искључиво оригиналне, нове, некоришћене тонере и</w:t>
      </w:r>
      <w:r w:rsidRPr="00586C6B">
        <w:rPr>
          <w:rFonts w:cs="Arial"/>
          <w:sz w:val="24"/>
          <w:szCs w:val="24"/>
          <w:lang w:val="sr-Cyrl-RS" w:eastAsia="sr-Cyrl-RS"/>
        </w:rPr>
        <w:t xml:space="preserve"> maintenance kit</w:t>
      </w:r>
      <w:r w:rsidRPr="00586C6B">
        <w:rPr>
          <w:rFonts w:cs="Arial"/>
          <w:color w:val="1A1617"/>
          <w:sz w:val="24"/>
          <w:szCs w:val="24"/>
          <w:shd w:val="clear" w:color="auto" w:fill="FFFFFF"/>
          <w:lang w:val="sr-Cyrl-RS" w:eastAsia="en-GB"/>
        </w:rPr>
        <w:t xml:space="preserve"> . Понуђач гарантује квалитет испоручених </w:t>
      </w:r>
      <w:r w:rsidRPr="004C0F75">
        <w:rPr>
          <w:rFonts w:cs="Arial"/>
          <w:color w:val="1A1617"/>
          <w:sz w:val="24"/>
          <w:szCs w:val="24"/>
          <w:shd w:val="clear" w:color="auto" w:fill="FFFFFF"/>
          <w:lang w:val="sr-Cyrl-RS" w:eastAsia="en-GB"/>
        </w:rPr>
        <w:t xml:space="preserve">добара у складу са важећим прописима стандардима произвођача предметних добара. </w:t>
      </w:r>
    </w:p>
    <w:p w14:paraId="71650590" w14:textId="55623319" w:rsidR="000F1F72" w:rsidRPr="00586C6B" w:rsidRDefault="000F1F72" w:rsidP="000F1F72">
      <w:pPr>
        <w:spacing w:before="0"/>
        <w:contextualSpacing/>
        <w:rPr>
          <w:rFonts w:cs="Arial"/>
          <w:color w:val="1A1617"/>
          <w:sz w:val="24"/>
          <w:szCs w:val="24"/>
          <w:shd w:val="clear" w:color="auto" w:fill="FFFFFF"/>
          <w:lang w:val="sr-Cyrl-RS" w:eastAsia="en-GB"/>
        </w:rPr>
      </w:pPr>
      <w:r w:rsidRPr="004C0F75">
        <w:rPr>
          <w:rFonts w:cs="Arial"/>
          <w:color w:val="1A1617"/>
          <w:sz w:val="24"/>
          <w:szCs w:val="24"/>
          <w:shd w:val="clear" w:color="auto" w:fill="FFFFFF"/>
          <w:lang w:val="sr-Cyrl-RS" w:eastAsia="en-GB"/>
        </w:rPr>
        <w:t xml:space="preserve">Уколико се током употребе тонера утврди да Понуђач није испоручио оригинални потрошни материјал од произвођача опреме, Наручилац </w:t>
      </w:r>
      <w:r w:rsidR="00EE2176" w:rsidRPr="004C0F75">
        <w:rPr>
          <w:rFonts w:cs="Arial"/>
          <w:color w:val="1A1617"/>
          <w:sz w:val="24"/>
          <w:szCs w:val="24"/>
          <w:shd w:val="clear" w:color="auto" w:fill="FFFFFF"/>
          <w:lang w:val="sr-Cyrl-RS" w:eastAsia="en-GB"/>
        </w:rPr>
        <w:t xml:space="preserve">ће активирати средство финансијског обезбеђења за добро извршење посла, а </w:t>
      </w:r>
      <w:r w:rsidRPr="004C0F75">
        <w:rPr>
          <w:rFonts w:cs="Arial"/>
          <w:color w:val="1A1617"/>
          <w:sz w:val="24"/>
          <w:szCs w:val="24"/>
          <w:shd w:val="clear" w:color="auto" w:fill="FFFFFF"/>
          <w:lang w:val="sr-Cyrl-RS" w:eastAsia="en-GB"/>
        </w:rPr>
        <w:t>може да раскине уговор/оквирни споразум.</w:t>
      </w:r>
    </w:p>
    <w:p w14:paraId="4B934C90"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6CED15D7"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Уколико је штампач немогуће поправити сачињава се Записник између Наручиоца и Понуђача уз достављање потврде произвођача да исти није могуће поправити из разлога што се за наведени тип више не производе резервни делови. Приликом преузимања неисправног штампача сачињава се Записник између Наручиоца и Понуђача у коме се наводи назив модела штампача, инвентарски број и локација са које се апарат преузима.</w:t>
      </w:r>
    </w:p>
    <w:p w14:paraId="5E6BB7AA"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6571D796"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Све потрошене тонере/кетриџе Понуђач је дужан да преузме од Наручиоца и депонује их и/или рециклира у складу са правилима и процедурама Заштите животне средине и одлагања опасног материјала, без додатних трошкова за наручиоца.</w:t>
      </w:r>
    </w:p>
    <w:p w14:paraId="5B6885BC" w14:textId="77777777" w:rsidR="000F1F72" w:rsidRPr="00586C6B" w:rsidRDefault="000F1F72" w:rsidP="000F1F72">
      <w:pPr>
        <w:spacing w:before="0"/>
        <w:contextualSpacing/>
        <w:rPr>
          <w:rFonts w:cs="Arial"/>
          <w:color w:val="1A1617"/>
          <w:sz w:val="24"/>
          <w:szCs w:val="24"/>
          <w:shd w:val="clear" w:color="auto" w:fill="FFFFFF"/>
          <w:lang w:val="en-GB" w:eastAsia="en-GB"/>
        </w:rPr>
      </w:pPr>
    </w:p>
    <w:p w14:paraId="53DF5AE2" w14:textId="3AF1BC5A" w:rsidR="000F1F72" w:rsidRPr="00586C6B" w:rsidRDefault="00497254" w:rsidP="000F1F72">
      <w:pPr>
        <w:spacing w:before="0"/>
        <w:contextualSpacing/>
        <w:rPr>
          <w:rFonts w:eastAsia="Arial" w:cs="Arial"/>
          <w:b/>
          <w:sz w:val="24"/>
          <w:szCs w:val="20"/>
          <w:lang w:val="ru-RU"/>
        </w:rPr>
      </w:pPr>
      <w:r w:rsidRPr="00586C6B">
        <w:rPr>
          <w:rFonts w:eastAsia="Arial" w:cs="Arial"/>
          <w:b/>
          <w:sz w:val="24"/>
          <w:szCs w:val="20"/>
          <w:lang w:val="ru-RU"/>
        </w:rPr>
        <w:t>3.1</w:t>
      </w:r>
      <w:r w:rsidR="000F1F72" w:rsidRPr="00586C6B">
        <w:rPr>
          <w:rFonts w:eastAsia="Arial" w:cs="Arial"/>
          <w:b/>
          <w:sz w:val="24"/>
          <w:szCs w:val="20"/>
          <w:lang w:val="ru-RU"/>
        </w:rPr>
        <w:t xml:space="preserve">.6 </w:t>
      </w:r>
      <w:r w:rsidR="00A9542B" w:rsidRPr="00586C6B">
        <w:rPr>
          <w:rFonts w:eastAsia="Arial" w:cs="Arial"/>
          <w:b/>
          <w:sz w:val="24"/>
          <w:szCs w:val="20"/>
          <w:lang w:val="ru-RU"/>
        </w:rPr>
        <w:t>Обавеза понуђача</w:t>
      </w:r>
      <w:r w:rsidR="000F1F72" w:rsidRPr="00586C6B">
        <w:rPr>
          <w:rFonts w:eastAsia="Arial" w:cs="Arial"/>
          <w:b/>
          <w:sz w:val="24"/>
          <w:szCs w:val="20"/>
          <w:lang w:val="ru-RU"/>
        </w:rPr>
        <w:t>:</w:t>
      </w:r>
    </w:p>
    <w:p w14:paraId="3AAE64EC" w14:textId="77777777" w:rsidR="000F1F72" w:rsidRPr="00586C6B" w:rsidRDefault="000F1F72" w:rsidP="000F1F72">
      <w:pPr>
        <w:spacing w:before="0"/>
        <w:contextualSpacing/>
        <w:rPr>
          <w:rFonts w:eastAsia="Arial" w:cs="Arial"/>
          <w:b/>
          <w:sz w:val="24"/>
          <w:szCs w:val="20"/>
          <w:lang w:val="ru-RU"/>
        </w:rPr>
      </w:pPr>
    </w:p>
    <w:p w14:paraId="4F627CE3" w14:textId="77777777" w:rsidR="000F1F72" w:rsidRPr="00586C6B" w:rsidRDefault="000F1F72" w:rsidP="000F1F72">
      <w:pPr>
        <w:spacing w:before="0"/>
        <w:contextualSpacing/>
        <w:rPr>
          <w:rFonts w:eastAsia="Arial" w:cs="Arial"/>
          <w:sz w:val="24"/>
          <w:szCs w:val="20"/>
          <w:lang w:val="ru-RU"/>
        </w:rPr>
      </w:pPr>
      <w:r w:rsidRPr="00586C6B">
        <w:rPr>
          <w:rFonts w:eastAsia="Arial" w:cs="Arial"/>
          <w:sz w:val="24"/>
          <w:szCs w:val="20"/>
          <w:lang w:val="ru-RU"/>
        </w:rPr>
        <w:lastRenderedPageBreak/>
        <w:t>Изабрани понуђач се обавезује да обезбеди:</w:t>
      </w:r>
    </w:p>
    <w:p w14:paraId="105DF16D" w14:textId="77777777" w:rsidR="000F1F72" w:rsidRPr="00586C6B" w:rsidRDefault="000F1F72" w:rsidP="000F1F72">
      <w:pPr>
        <w:numPr>
          <w:ilvl w:val="0"/>
          <w:numId w:val="47"/>
        </w:numPr>
        <w:spacing w:before="0"/>
        <w:contextualSpacing/>
        <w:rPr>
          <w:rFonts w:eastAsia="Arial" w:cs="Arial"/>
          <w:sz w:val="24"/>
          <w:szCs w:val="20"/>
          <w:lang w:val="ru-RU"/>
        </w:rPr>
      </w:pPr>
      <w:r w:rsidRPr="00586C6B">
        <w:rPr>
          <w:rFonts w:eastAsia="Arial" w:cs="Arial"/>
          <w:sz w:val="24"/>
          <w:szCs w:val="20"/>
          <w:lang w:val="ru-RU"/>
        </w:rPr>
        <w:t xml:space="preserve">Одржавање наведене опреме са оригиналним резервним деловима у периоду важења </w:t>
      </w:r>
      <w:r w:rsidRPr="00586C6B">
        <w:rPr>
          <w:rFonts w:eastAsia="Arial" w:cs="Arial"/>
          <w:sz w:val="24"/>
          <w:szCs w:val="20"/>
          <w:lang w:val="sr-Cyrl-RS"/>
        </w:rPr>
        <w:t>појединачних уговора</w:t>
      </w:r>
      <w:r w:rsidRPr="00586C6B">
        <w:rPr>
          <w:rFonts w:eastAsia="Arial" w:cs="Arial"/>
          <w:sz w:val="24"/>
          <w:szCs w:val="20"/>
          <w:lang w:val="ru-RU"/>
        </w:rPr>
        <w:t xml:space="preserve"> што подразумева снабдевање оригиналним потрошним материјалом (тонером/кетриџом) и оригиналним потрошним деловима у дефинисаним интервалима одржавања према броју одштампаних страна,</w:t>
      </w:r>
    </w:p>
    <w:p w14:paraId="7F0397B8" w14:textId="77777777" w:rsidR="000F1F72" w:rsidRPr="00586C6B" w:rsidRDefault="000F1F72" w:rsidP="000F1F72">
      <w:pPr>
        <w:numPr>
          <w:ilvl w:val="0"/>
          <w:numId w:val="47"/>
        </w:numPr>
        <w:spacing w:before="0"/>
        <w:contextualSpacing/>
        <w:rPr>
          <w:rFonts w:eastAsia="Arial" w:cs="Arial"/>
          <w:sz w:val="24"/>
          <w:szCs w:val="20"/>
          <w:lang w:val="ru-RU"/>
        </w:rPr>
      </w:pPr>
      <w:r w:rsidRPr="00586C6B">
        <w:rPr>
          <w:rFonts w:eastAsia="Arial" w:cs="Arial"/>
          <w:sz w:val="24"/>
          <w:szCs w:val="20"/>
          <w:lang w:val="ru-RU"/>
        </w:rPr>
        <w:t>У истом периоду одзив и отклањање евентуалног квара на опреми у наведеним роковима, а независно од периода редовног одржавања,</w:t>
      </w:r>
    </w:p>
    <w:p w14:paraId="47E065BB" w14:textId="77777777" w:rsidR="000F1F72" w:rsidRPr="00586C6B" w:rsidRDefault="000F1F72" w:rsidP="000F1F72">
      <w:pPr>
        <w:numPr>
          <w:ilvl w:val="0"/>
          <w:numId w:val="47"/>
        </w:numPr>
        <w:spacing w:before="0"/>
        <w:contextualSpacing/>
        <w:rPr>
          <w:rFonts w:eastAsia="Arial" w:cs="Arial"/>
          <w:sz w:val="24"/>
          <w:szCs w:val="20"/>
          <w:lang w:val="ru-RU"/>
        </w:rPr>
      </w:pPr>
      <w:r w:rsidRPr="00586C6B">
        <w:rPr>
          <w:rFonts w:eastAsia="Arial" w:cs="Arial"/>
          <w:sz w:val="24"/>
          <w:szCs w:val="20"/>
          <w:lang w:val="ru-RU"/>
        </w:rPr>
        <w:t>Услугу даљинског надгледања која се састоји од софтвера и опционих компоненти хардвера, а чија је сврха прикупљање детаљних информација о нивоу коришћења штампања и утрошеног потрошног маетријала,</w:t>
      </w:r>
    </w:p>
    <w:p w14:paraId="06AB8264" w14:textId="77777777" w:rsidR="000F1F72" w:rsidRPr="004C0F75" w:rsidRDefault="000F1F72" w:rsidP="000F1F72">
      <w:pPr>
        <w:numPr>
          <w:ilvl w:val="0"/>
          <w:numId w:val="47"/>
        </w:numPr>
        <w:spacing w:before="0"/>
        <w:contextualSpacing/>
        <w:rPr>
          <w:rFonts w:eastAsia="Arial" w:cs="Arial"/>
          <w:sz w:val="24"/>
          <w:szCs w:val="20"/>
          <w:lang w:val="ru-RU"/>
        </w:rPr>
      </w:pPr>
      <w:r w:rsidRPr="00586C6B">
        <w:rPr>
          <w:rFonts w:eastAsia="Arial" w:cs="Arial"/>
          <w:sz w:val="24"/>
          <w:szCs w:val="20"/>
          <w:lang w:val="ru-RU"/>
        </w:rPr>
        <w:t xml:space="preserve">Потпуну функционалност штампања без прекида дуже од 24 часа на свим локацијама и позицијама где су инсталирани штампачи (принтери) наведни у Табели 2. У случају квара штампача чија поправка захтева замену резервних делова, Понуђач је у обавези да изврши поправки </w:t>
      </w:r>
      <w:r w:rsidRPr="004C0F75">
        <w:rPr>
          <w:rFonts w:eastAsia="Arial" w:cs="Arial"/>
          <w:sz w:val="24"/>
          <w:szCs w:val="20"/>
          <w:lang w:val="ru-RU"/>
        </w:rPr>
        <w:t>уређаја коришћење искључиво резервних делова које производи произвођач штампача који су премет јавне набавке,</w:t>
      </w:r>
    </w:p>
    <w:p w14:paraId="3A09341B" w14:textId="053E94EE" w:rsidR="00EE2176" w:rsidRPr="004C0F75" w:rsidRDefault="00EE2176" w:rsidP="00EE2176">
      <w:pPr>
        <w:pStyle w:val="ListParagraph"/>
        <w:numPr>
          <w:ilvl w:val="0"/>
          <w:numId w:val="47"/>
        </w:numPr>
        <w:rPr>
          <w:rFonts w:ascii="Arial" w:hAnsi="Arial" w:cs="Arial"/>
          <w:sz w:val="24"/>
          <w:szCs w:val="24"/>
          <w:lang w:val="ru-RU"/>
        </w:rPr>
      </w:pPr>
      <w:r w:rsidRPr="004C0F75">
        <w:rPr>
          <w:rFonts w:ascii="Arial" w:hAnsi="Arial" w:cs="Arial"/>
          <w:sz w:val="24"/>
          <w:szCs w:val="24"/>
          <w:lang w:val="ru-RU"/>
        </w:rPr>
        <w:t>У случају да за неки од штампача (принтера) који су предмет услуге одржавања у току трајања уговора/</w:t>
      </w:r>
      <w:r w:rsidRPr="004C0F75">
        <w:rPr>
          <w:rFonts w:ascii="Arial" w:hAnsi="Arial" w:cs="Arial"/>
          <w:sz w:val="24"/>
          <w:szCs w:val="24"/>
          <w:lang w:val="sr-Cyrl-RS"/>
        </w:rPr>
        <w:t>оквирног споразума</w:t>
      </w:r>
      <w:r w:rsidRPr="004C0F75">
        <w:rPr>
          <w:rFonts w:ascii="Arial" w:hAnsi="Arial" w:cs="Arial"/>
          <w:sz w:val="24"/>
          <w:szCs w:val="24"/>
          <w:lang w:val="ru-RU"/>
        </w:rPr>
        <w:t xml:space="preserve"> није више могуће набавити оригиналне резервне делове или је произвођач уређаја престао да даје сервисну подршку за наведени модел, Понуђач је дужан да исти замени уређајем који има исте или боље карактеристике од наведеног, а у складу са техничким захтевима Наручиоца и без новчане накаде. Замена се обавља тако што Понуђач доставља писмену изјаву Наручиоцу да је потребно извршити замену штампача (принтера) и дужан је да изврши замену штампача у року од максимално 15 дана од пријема сагласности Наручиоца и без новчане накнаде. Понуђач има право да, без новчане наканде,  затражи замену постојећих штампача ако сматра да је због обима штампе одржавање економски неисплативо. И у овом случају пре замене Понуђач је у обавези да добије писмену сагласност Наручиоца. . Наручилац ће га чувати до истека уговора, док заменски штампач остаје у власништву Понуђача.</w:t>
      </w:r>
    </w:p>
    <w:p w14:paraId="6955FB53" w14:textId="77777777" w:rsidR="000F1F72" w:rsidRPr="00586C6B" w:rsidRDefault="000F1F72" w:rsidP="000F1F72">
      <w:pPr>
        <w:numPr>
          <w:ilvl w:val="0"/>
          <w:numId w:val="47"/>
        </w:numPr>
        <w:spacing w:before="0"/>
        <w:contextualSpacing/>
        <w:rPr>
          <w:rFonts w:eastAsia="Arial" w:cs="Arial"/>
          <w:sz w:val="24"/>
          <w:szCs w:val="20"/>
          <w:lang w:val="ru-RU"/>
        </w:rPr>
      </w:pPr>
      <w:r w:rsidRPr="004C0F75">
        <w:rPr>
          <w:rFonts w:eastAsia="Arial" w:cs="Arial"/>
          <w:sz w:val="24"/>
          <w:szCs w:val="20"/>
          <w:lang w:val="ru-RU"/>
        </w:rPr>
        <w:t>Све потрошене тонере/кетриџе Понуђач је дужан да преузме од Наручиоца и депонује их и/или рециклира у складу</w:t>
      </w:r>
      <w:r w:rsidRPr="00586C6B">
        <w:rPr>
          <w:rFonts w:eastAsia="Arial" w:cs="Arial"/>
          <w:sz w:val="24"/>
          <w:szCs w:val="20"/>
          <w:lang w:val="ru-RU"/>
        </w:rPr>
        <w:t xml:space="preserve"> са правилима и процедурама из Закона о одлагању отпада.</w:t>
      </w:r>
    </w:p>
    <w:p w14:paraId="2297989D" w14:textId="77777777" w:rsidR="000F1F72" w:rsidRPr="00586C6B" w:rsidRDefault="000F1F72" w:rsidP="000F1F72">
      <w:pPr>
        <w:rPr>
          <w:rFonts w:cs="Arial"/>
          <w:b/>
          <w:sz w:val="24"/>
          <w:szCs w:val="24"/>
          <w:lang w:val="sr-Cyrl-RS"/>
        </w:rPr>
      </w:pPr>
    </w:p>
    <w:p w14:paraId="2CC6835F" w14:textId="77777777" w:rsidR="000F1F72" w:rsidRPr="00586C6B" w:rsidRDefault="000F1F72" w:rsidP="000F1F72">
      <w:pPr>
        <w:rPr>
          <w:rFonts w:cs="Arial"/>
          <w:b/>
          <w:sz w:val="24"/>
          <w:szCs w:val="24"/>
          <w:lang w:val="sr-Cyrl-RS"/>
        </w:rPr>
      </w:pPr>
      <w:r w:rsidRPr="00586C6B">
        <w:rPr>
          <w:rFonts w:cs="Arial"/>
          <w:b/>
          <w:sz w:val="24"/>
          <w:szCs w:val="24"/>
          <w:lang w:val="sr-Cyrl-RS"/>
        </w:rPr>
        <w:t>3.2.7 Гарантни рок</w:t>
      </w:r>
    </w:p>
    <w:p w14:paraId="56AAA02A" w14:textId="77777777" w:rsidR="000F1F72" w:rsidRPr="00586C6B" w:rsidRDefault="000F1F72" w:rsidP="000F1F72">
      <w:pPr>
        <w:rPr>
          <w:rFonts w:cs="Arial"/>
          <w:sz w:val="24"/>
          <w:szCs w:val="24"/>
          <w:lang w:val="sr-Cyrl-RS"/>
        </w:rPr>
      </w:pPr>
      <w:r w:rsidRPr="00586C6B">
        <w:rPr>
          <w:rFonts w:cs="Arial"/>
          <w:sz w:val="24"/>
          <w:szCs w:val="24"/>
          <w:lang w:val="sr-Cyrl-RS"/>
        </w:rPr>
        <w:t xml:space="preserve">Гаратни рок на све извршене услуге и замењене резервне делове минимум годину дана. </w:t>
      </w:r>
    </w:p>
    <w:p w14:paraId="6ACF3E20" w14:textId="77777777" w:rsidR="000F1F72" w:rsidRPr="00586C6B" w:rsidRDefault="000F1F72" w:rsidP="000F1F72">
      <w:pPr>
        <w:spacing w:before="0"/>
        <w:contextualSpacing/>
        <w:rPr>
          <w:rFonts w:cs="Arial"/>
          <w:sz w:val="24"/>
          <w:szCs w:val="24"/>
          <w:lang w:val="sr-Cyrl-RS"/>
        </w:rPr>
      </w:pPr>
      <w:r w:rsidRPr="00586C6B">
        <w:rPr>
          <w:rFonts w:cs="Arial"/>
          <w:sz w:val="24"/>
          <w:szCs w:val="24"/>
          <w:lang w:val="sr-Cyrl-RS"/>
        </w:rPr>
        <w:t xml:space="preserve">Гарантни рок на испоручени тонер и </w:t>
      </w:r>
      <w:r w:rsidRPr="00586C6B">
        <w:rPr>
          <w:rFonts w:cs="Arial"/>
          <w:sz w:val="24"/>
          <w:szCs w:val="24"/>
        </w:rPr>
        <w:t xml:space="preserve">maitance kit </w:t>
      </w:r>
      <w:r w:rsidRPr="00586C6B">
        <w:rPr>
          <w:rFonts w:cs="Arial"/>
          <w:sz w:val="24"/>
          <w:szCs w:val="24"/>
          <w:lang w:val="sr-Cyrl-RS"/>
        </w:rPr>
        <w:t xml:space="preserve"> сагласно декларацији произвођача према броју одштампаних страна.</w:t>
      </w:r>
    </w:p>
    <w:p w14:paraId="25944C98" w14:textId="3BF27BB7" w:rsidR="000F1F72" w:rsidRPr="00586C6B" w:rsidRDefault="000F1F72" w:rsidP="000F1F72">
      <w:pPr>
        <w:spacing w:before="0"/>
        <w:contextualSpacing/>
        <w:rPr>
          <w:rFonts w:cs="Arial"/>
          <w:sz w:val="24"/>
          <w:szCs w:val="24"/>
          <w:lang w:val="sr-Cyrl-RS"/>
        </w:rPr>
      </w:pPr>
    </w:p>
    <w:p w14:paraId="56ECE64C" w14:textId="60E9A99C" w:rsidR="00A9542B" w:rsidRPr="00586C6B" w:rsidRDefault="000F1F72" w:rsidP="008B0F9B">
      <w:pPr>
        <w:pStyle w:val="KDPodnaslov1"/>
      </w:pPr>
      <w:r w:rsidRPr="00586C6B">
        <w:lastRenderedPageBreak/>
        <w:t>3.</w:t>
      </w:r>
      <w:r w:rsidR="00A9542B" w:rsidRPr="00586C6B">
        <w:t>2</w:t>
      </w:r>
      <w:r w:rsidRPr="00586C6B">
        <w:t xml:space="preserve"> ПАРТИЈА </w:t>
      </w:r>
      <w:r w:rsidR="00A9542B" w:rsidRPr="00586C6B">
        <w:t>2</w:t>
      </w:r>
      <w:r w:rsidRPr="00586C6B">
        <w:t>:</w:t>
      </w:r>
    </w:p>
    <w:p w14:paraId="454B16FF" w14:textId="7F1CBF21" w:rsidR="000F1F72" w:rsidRPr="00586C6B" w:rsidRDefault="000F1F72" w:rsidP="000F1F72">
      <w:pPr>
        <w:shd w:val="clear" w:color="auto" w:fill="FFFFFF"/>
        <w:ind w:right="4"/>
        <w:rPr>
          <w:rFonts w:cs="Arial"/>
          <w:b/>
          <w:sz w:val="24"/>
          <w:szCs w:val="24"/>
          <w:lang w:val="sr-Cyrl-RS"/>
        </w:rPr>
      </w:pPr>
      <w:r w:rsidRPr="00586C6B">
        <w:rPr>
          <w:rFonts w:cs="Arial"/>
          <w:b/>
          <w:sz w:val="24"/>
          <w:szCs w:val="24"/>
          <w:lang w:val="sr-Cyrl-RS"/>
        </w:rPr>
        <w:t xml:space="preserve">Техничка </w:t>
      </w:r>
      <w:r w:rsidRPr="00586C6B">
        <w:rPr>
          <w:rFonts w:cs="Arial"/>
          <w:b/>
          <w:sz w:val="24"/>
          <w:szCs w:val="24"/>
          <w:lang w:val="sr-Cyrl-CS"/>
        </w:rPr>
        <w:t>спецификација</w:t>
      </w:r>
      <w:r w:rsidRPr="00586C6B">
        <w:rPr>
          <w:rFonts w:cs="Arial"/>
          <w:b/>
          <w:sz w:val="24"/>
          <w:szCs w:val="24"/>
          <w:lang w:val="sr-Cyrl-RS"/>
        </w:rPr>
        <w:t xml:space="preserve"> за </w:t>
      </w:r>
      <w:r w:rsidRPr="00586C6B">
        <w:rPr>
          <w:rFonts w:cs="Arial"/>
          <w:b/>
          <w:sz w:val="24"/>
          <w:szCs w:val="24"/>
          <w:lang w:val="sr-Cyrl-RS" w:eastAsia="sr-Cyrl-RS"/>
        </w:rPr>
        <w:t xml:space="preserve">услугу </w:t>
      </w:r>
      <w:r w:rsidRPr="00586C6B">
        <w:rPr>
          <w:rFonts w:eastAsia="Arial" w:cs="Arial"/>
          <w:b/>
          <w:color w:val="000000"/>
          <w:sz w:val="24"/>
          <w:szCs w:val="24"/>
        </w:rPr>
        <w:t>одржавање штампача за масовну штампу ТЦ КВ</w:t>
      </w:r>
    </w:p>
    <w:p w14:paraId="6CBDFBD1" w14:textId="73B80832" w:rsidR="000F1F72" w:rsidRPr="00586C6B" w:rsidRDefault="00497254" w:rsidP="000F1F72">
      <w:pPr>
        <w:shd w:val="clear" w:color="auto" w:fill="FFFFFF"/>
        <w:ind w:right="4"/>
        <w:rPr>
          <w:rFonts w:cs="Arial"/>
          <w:b/>
          <w:sz w:val="24"/>
          <w:szCs w:val="24"/>
          <w:lang w:val="sr-Cyrl-RS" w:eastAsia="sr-Cyrl-RS"/>
        </w:rPr>
      </w:pPr>
      <w:r w:rsidRPr="00586C6B">
        <w:rPr>
          <w:rFonts w:cs="Arial"/>
          <w:b/>
          <w:sz w:val="24"/>
          <w:szCs w:val="24"/>
          <w:lang w:val="sr-Cyrl-RS" w:eastAsia="sr-Cyrl-RS"/>
        </w:rPr>
        <w:t>3.2</w:t>
      </w:r>
      <w:r w:rsidR="000F1F72" w:rsidRPr="00586C6B">
        <w:rPr>
          <w:rFonts w:cs="Arial"/>
          <w:b/>
          <w:sz w:val="24"/>
          <w:szCs w:val="24"/>
          <w:lang w:val="sr-Cyrl-RS" w:eastAsia="sr-Cyrl-RS"/>
        </w:rPr>
        <w:t>.1 Општи подаци:</w:t>
      </w:r>
    </w:p>
    <w:p w14:paraId="13F42081" w14:textId="77777777" w:rsidR="00C50E1D" w:rsidRPr="00586C6B" w:rsidRDefault="00C50E1D" w:rsidP="000F1F72">
      <w:pPr>
        <w:shd w:val="clear" w:color="auto" w:fill="FFFFFF"/>
        <w:ind w:right="4"/>
        <w:rPr>
          <w:rFonts w:cs="Arial"/>
          <w:b/>
          <w:sz w:val="24"/>
          <w:szCs w:val="24"/>
          <w:lang w:val="sr-Cyrl-RS" w:eastAsia="sr-Cyrl-RS"/>
        </w:rPr>
      </w:pPr>
    </w:p>
    <w:p w14:paraId="3FA936AC" w14:textId="3471A534" w:rsidR="00C50E1D" w:rsidRPr="00586C6B" w:rsidRDefault="00C50E1D" w:rsidP="00C50E1D">
      <w:pPr>
        <w:spacing w:before="0"/>
        <w:contextualSpacing/>
        <w:rPr>
          <w:rFonts w:cs="Arial"/>
          <w:sz w:val="24"/>
          <w:szCs w:val="24"/>
          <w:lang w:val="sr-Cyrl-RS" w:eastAsia="sr-Cyrl-RS"/>
        </w:rPr>
      </w:pPr>
      <w:r w:rsidRPr="00586C6B">
        <w:rPr>
          <w:rFonts w:cs="Arial"/>
          <w:sz w:val="24"/>
          <w:szCs w:val="24"/>
          <w:lang w:val="sr-Cyrl-RS" w:eastAsia="sr-Cyrl-RS"/>
        </w:rPr>
        <w:t>Предмет набавке је услуга одржавања штампача уз обезбеђивање резервних делова и потрошног материјала (maintenance kit-ова, оригиналних тонера, и с</w:t>
      </w:r>
      <w:r w:rsidRPr="00586C6B">
        <w:rPr>
          <w:rFonts w:cs="Arial"/>
          <w:sz w:val="24"/>
          <w:szCs w:val="24"/>
          <w:lang w:eastAsia="sr-Cyrl-RS"/>
        </w:rPr>
        <w:t>ав потро</w:t>
      </w:r>
      <w:r w:rsidRPr="00586C6B">
        <w:rPr>
          <w:rFonts w:cs="Arial"/>
          <w:sz w:val="24"/>
          <w:szCs w:val="24"/>
          <w:lang w:val="sr-Cyrl-RS" w:eastAsia="sr-Cyrl-RS"/>
        </w:rPr>
        <w:t>ш</w:t>
      </w:r>
      <w:r w:rsidRPr="00586C6B">
        <w:rPr>
          <w:rFonts w:cs="Arial"/>
          <w:sz w:val="24"/>
          <w:szCs w:val="24"/>
          <w:lang w:eastAsia="sr-Cyrl-RS"/>
        </w:rPr>
        <w:t>ни материјал који је неопходан да би</w:t>
      </w:r>
      <w:r w:rsidRPr="00586C6B">
        <w:rPr>
          <w:rFonts w:cs="Arial"/>
          <w:sz w:val="24"/>
          <w:szCs w:val="24"/>
          <w:lang w:val="sr-Cyrl-RS" w:eastAsia="sr-Cyrl-RS"/>
        </w:rPr>
        <w:t xml:space="preserve"> </w:t>
      </w:r>
      <w:r w:rsidRPr="00586C6B">
        <w:rPr>
          <w:rFonts w:cs="Arial"/>
          <w:sz w:val="24"/>
          <w:szCs w:val="24"/>
          <w:lang w:eastAsia="sr-Cyrl-RS"/>
        </w:rPr>
        <w:t>се уређај довео у функционално стање и да би исти у потпуности исправно радио и слу</w:t>
      </w:r>
      <w:r w:rsidRPr="00586C6B">
        <w:rPr>
          <w:rFonts w:cs="Arial"/>
          <w:sz w:val="24"/>
          <w:szCs w:val="24"/>
          <w:lang w:val="sr-Cyrl-RS" w:eastAsia="sr-Cyrl-RS"/>
        </w:rPr>
        <w:t>ж</w:t>
      </w:r>
      <w:r w:rsidRPr="00586C6B">
        <w:rPr>
          <w:rFonts w:cs="Arial"/>
          <w:sz w:val="24"/>
          <w:szCs w:val="24"/>
          <w:lang w:eastAsia="sr-Cyrl-RS"/>
        </w:rPr>
        <w:t>ио сврси за коју је намењен</w:t>
      </w:r>
      <w:r w:rsidRPr="00586C6B">
        <w:rPr>
          <w:rFonts w:cs="Arial"/>
          <w:sz w:val="24"/>
          <w:szCs w:val="24"/>
          <w:lang w:val="sr-Cyrl-RS" w:eastAsia="sr-Cyrl-RS"/>
        </w:rPr>
        <w:t xml:space="preserve"> осим папира за штампу)</w:t>
      </w:r>
      <w:r w:rsidRPr="00586C6B">
        <w:rPr>
          <w:rFonts w:cs="Arial"/>
          <w:sz w:val="24"/>
          <w:szCs w:val="24"/>
          <w:lang w:val="sr-Cyrl-RS"/>
        </w:rPr>
        <w:t xml:space="preserve"> и збрињавањем старих тонера и отпадаа све у циљу </w:t>
      </w:r>
      <w:r w:rsidRPr="00586C6B">
        <w:rPr>
          <w:rFonts w:cs="Arial"/>
          <w:b/>
          <w:sz w:val="24"/>
          <w:szCs w:val="24"/>
          <w:lang w:val="sr-Cyrl-RS" w:eastAsia="sr-Cyrl-RS"/>
        </w:rPr>
        <w:t xml:space="preserve">штампање рачуна, обавештења, опомена и др за потребе ТЦ </w:t>
      </w:r>
      <w:r w:rsidR="00497254" w:rsidRPr="00586C6B">
        <w:rPr>
          <w:rFonts w:cs="Arial"/>
          <w:b/>
          <w:sz w:val="24"/>
          <w:szCs w:val="24"/>
          <w:lang w:val="sr-Cyrl-RS" w:eastAsia="sr-Cyrl-RS"/>
        </w:rPr>
        <w:t>КВ</w:t>
      </w:r>
      <w:r w:rsidRPr="00586C6B">
        <w:rPr>
          <w:rFonts w:cs="Arial"/>
          <w:sz w:val="24"/>
          <w:szCs w:val="24"/>
          <w:lang w:val="sr-Cyrl-RS"/>
        </w:rPr>
        <w:t>.</w:t>
      </w:r>
      <w:r w:rsidRPr="00586C6B">
        <w:rPr>
          <w:rFonts w:cs="Arial"/>
          <w:sz w:val="24"/>
          <w:szCs w:val="24"/>
          <w:lang w:val="sr-Cyrl-RS" w:eastAsia="sr-Cyrl-RS"/>
        </w:rPr>
        <w:t xml:space="preserve"> Услуга подразумева редовно одржавање и интервентну поправку које се тичу евентуалних кварова или л</w:t>
      </w:r>
      <w:r w:rsidRPr="00586C6B">
        <w:rPr>
          <w:rFonts w:cs="Arial"/>
          <w:sz w:val="24"/>
          <w:szCs w:val="24"/>
          <w:lang w:val="sr-Latn-RS" w:eastAsia="sr-Cyrl-RS"/>
        </w:rPr>
        <w:t>o</w:t>
      </w:r>
      <w:r w:rsidRPr="00586C6B">
        <w:rPr>
          <w:rFonts w:cs="Arial"/>
          <w:sz w:val="24"/>
          <w:szCs w:val="24"/>
          <w:lang w:val="sr-Cyrl-RS" w:eastAsia="sr-Cyrl-RS"/>
        </w:rPr>
        <w:t>шег функционисања штампача. Услуга се односи на штампаче који су по произвођачу</w:t>
      </w:r>
      <w:r w:rsidRPr="00586C6B">
        <w:rPr>
          <w:rFonts w:cs="Arial"/>
          <w:sz w:val="24"/>
          <w:szCs w:val="24"/>
          <w:lang w:eastAsia="sr-Cyrl-RS"/>
        </w:rPr>
        <w:t xml:space="preserve">, </w:t>
      </w:r>
      <w:r w:rsidRPr="00586C6B">
        <w:rPr>
          <w:rFonts w:cs="Arial"/>
          <w:sz w:val="24"/>
          <w:szCs w:val="24"/>
          <w:lang w:val="sr-Cyrl-RS" w:eastAsia="sr-Cyrl-RS"/>
        </w:rPr>
        <w:t xml:space="preserve">моделу и броју дати у табели 1: </w:t>
      </w:r>
    </w:p>
    <w:p w14:paraId="7446FDF6" w14:textId="77777777" w:rsidR="000F1F72" w:rsidRPr="00586C6B" w:rsidRDefault="000F1F72" w:rsidP="000F1F72">
      <w:pPr>
        <w:shd w:val="clear" w:color="auto" w:fill="FFFFFF"/>
        <w:ind w:right="4"/>
        <w:rPr>
          <w:rFonts w:cs="Arial"/>
          <w:sz w:val="24"/>
          <w:szCs w:val="24"/>
          <w:lang w:val="sr-Cyrl-RS" w:eastAsia="sr-Cyrl-RS"/>
        </w:rPr>
      </w:pPr>
    </w:p>
    <w:p w14:paraId="6289B15D" w14:textId="77777777" w:rsidR="000F1F72" w:rsidRPr="00586C6B" w:rsidRDefault="000F1F72" w:rsidP="000F1F72">
      <w:pPr>
        <w:spacing w:before="0" w:after="160" w:line="259" w:lineRule="auto"/>
        <w:jc w:val="left"/>
        <w:rPr>
          <w:rFonts w:cs="Arial"/>
          <w:color w:val="000000"/>
          <w:sz w:val="24"/>
          <w:shd w:val="clear" w:color="auto" w:fill="FFFFFF"/>
          <w:lang w:val="sr-Cyrl-RS" w:eastAsia="en-GB"/>
        </w:rPr>
      </w:pPr>
      <w:bookmarkStart w:id="16" w:name="_Hlk485669124"/>
      <w:r w:rsidRPr="00586C6B">
        <w:rPr>
          <w:rFonts w:cs="Arial"/>
          <w:iCs/>
          <w:sz w:val="24"/>
          <w:lang w:val="sr-Cyrl-RS" w:eastAsia="zh-CN"/>
        </w:rPr>
        <w:t>Табела 1 - Списак уређаја за ТЦ Краљево</w:t>
      </w:r>
    </w:p>
    <w:tbl>
      <w:tblPr>
        <w:tblStyle w:val="TableGrid102"/>
        <w:tblW w:w="0" w:type="auto"/>
        <w:tblLook w:val="04A0" w:firstRow="1" w:lastRow="0" w:firstColumn="1" w:lastColumn="0" w:noHBand="0" w:noVBand="1"/>
      </w:tblPr>
      <w:tblGrid>
        <w:gridCol w:w="1177"/>
        <w:gridCol w:w="2094"/>
        <w:gridCol w:w="3554"/>
        <w:gridCol w:w="2194"/>
      </w:tblGrid>
      <w:tr w:rsidR="000F1F72" w:rsidRPr="00586C6B" w14:paraId="2E87A0DE" w14:textId="77777777" w:rsidTr="000F1F72">
        <w:trPr>
          <w:trHeight w:val="641"/>
        </w:trPr>
        <w:tc>
          <w:tcPr>
            <w:tcW w:w="1209" w:type="dxa"/>
            <w:shd w:val="clear" w:color="auto" w:fill="F2F2F2"/>
            <w:vAlign w:val="center"/>
          </w:tcPr>
          <w:bookmarkEnd w:id="16"/>
          <w:p w14:paraId="5766254F" w14:textId="77777777" w:rsidR="000F1F72" w:rsidRPr="00586C6B" w:rsidRDefault="000F1F72" w:rsidP="000F1F72">
            <w:pPr>
              <w:spacing w:before="0" w:line="259" w:lineRule="auto"/>
              <w:jc w:val="center"/>
              <w:rPr>
                <w:rFonts w:cs="Arial"/>
                <w:b/>
                <w:color w:val="000000"/>
                <w:shd w:val="clear" w:color="auto" w:fill="FFFFFF"/>
                <w:lang w:val="en-GB" w:eastAsia="en-GB"/>
              </w:rPr>
            </w:pPr>
            <w:r w:rsidRPr="00586C6B">
              <w:rPr>
                <w:rFonts w:cs="Arial"/>
                <w:b/>
                <w:color w:val="000000"/>
                <w:shd w:val="clear" w:color="auto" w:fill="FFFFFF"/>
                <w:lang w:val="en-GB" w:eastAsia="en-GB"/>
              </w:rPr>
              <w:t>Ред.</w:t>
            </w:r>
          </w:p>
          <w:p w14:paraId="04B2307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b/>
                <w:color w:val="000000"/>
                <w:shd w:val="clear" w:color="auto" w:fill="FFFFFF"/>
                <w:lang w:val="en-GB" w:eastAsia="en-GB"/>
              </w:rPr>
              <w:t>б</w:t>
            </w:r>
            <w:r w:rsidRPr="00586C6B">
              <w:rPr>
                <w:rFonts w:cs="Arial"/>
                <w:b/>
                <w:color w:val="000000"/>
                <w:shd w:val="clear" w:color="auto" w:fill="FFFFFF"/>
                <w:lang w:val="sr-Cyrl-RS" w:eastAsia="en-GB"/>
              </w:rPr>
              <w:t>р.</w:t>
            </w:r>
          </w:p>
        </w:tc>
        <w:tc>
          <w:tcPr>
            <w:tcW w:w="2149" w:type="dxa"/>
            <w:shd w:val="clear" w:color="auto" w:fill="F2F2F2"/>
            <w:vAlign w:val="center"/>
          </w:tcPr>
          <w:p w14:paraId="42F98312"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b/>
                <w:color w:val="000000"/>
                <w:shd w:val="clear" w:color="auto" w:fill="FFFFFF"/>
                <w:lang w:val="sr-Cyrl-RS" w:eastAsia="en-GB"/>
              </w:rPr>
              <w:t>Модел уређаја</w:t>
            </w:r>
          </w:p>
        </w:tc>
        <w:tc>
          <w:tcPr>
            <w:tcW w:w="3660" w:type="dxa"/>
            <w:shd w:val="clear" w:color="auto" w:fill="F2F2F2"/>
            <w:vAlign w:val="center"/>
          </w:tcPr>
          <w:p w14:paraId="7926147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b/>
                <w:color w:val="000000"/>
                <w:shd w:val="clear" w:color="auto" w:fill="FFFFFF"/>
                <w:lang w:val="sr-Cyrl-RS" w:eastAsia="en-GB"/>
              </w:rPr>
              <w:t>Серијски број</w:t>
            </w:r>
          </w:p>
        </w:tc>
        <w:tc>
          <w:tcPr>
            <w:tcW w:w="2254" w:type="dxa"/>
            <w:shd w:val="clear" w:color="auto" w:fill="F2F2F2"/>
            <w:vAlign w:val="center"/>
          </w:tcPr>
          <w:p w14:paraId="44EC0BA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b/>
                <w:color w:val="000000"/>
                <w:shd w:val="clear" w:color="auto" w:fill="FFFFFF"/>
                <w:lang w:val="sr-Cyrl-RS" w:eastAsia="en-GB"/>
              </w:rPr>
              <w:t>Количина</w:t>
            </w:r>
          </w:p>
        </w:tc>
      </w:tr>
      <w:tr w:rsidR="000F1F72" w:rsidRPr="00586C6B" w14:paraId="37B2DAA6" w14:textId="77777777" w:rsidTr="000F1F72">
        <w:trPr>
          <w:trHeight w:val="867"/>
        </w:trPr>
        <w:tc>
          <w:tcPr>
            <w:tcW w:w="1209" w:type="dxa"/>
            <w:vAlign w:val="center"/>
          </w:tcPr>
          <w:p w14:paraId="24333C0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c>
          <w:tcPr>
            <w:tcW w:w="2149" w:type="dxa"/>
            <w:vAlign w:val="center"/>
          </w:tcPr>
          <w:p w14:paraId="5C923759"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70623FA0"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SN:JPBVJ220JG</w:t>
            </w:r>
          </w:p>
        </w:tc>
        <w:tc>
          <w:tcPr>
            <w:tcW w:w="2254" w:type="dxa"/>
            <w:vAlign w:val="center"/>
          </w:tcPr>
          <w:p w14:paraId="042FC55B"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536DF6EE" w14:textId="77777777" w:rsidTr="000F1F72">
        <w:trPr>
          <w:trHeight w:val="855"/>
        </w:trPr>
        <w:tc>
          <w:tcPr>
            <w:tcW w:w="1209" w:type="dxa"/>
            <w:vAlign w:val="center"/>
          </w:tcPr>
          <w:p w14:paraId="637ADAA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2.</w:t>
            </w:r>
          </w:p>
        </w:tc>
        <w:tc>
          <w:tcPr>
            <w:tcW w:w="2149" w:type="dxa"/>
            <w:vAlign w:val="center"/>
          </w:tcPr>
          <w:p w14:paraId="7B24573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3C33E66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SN:JPBVJ220L4</w:t>
            </w:r>
          </w:p>
        </w:tc>
        <w:tc>
          <w:tcPr>
            <w:tcW w:w="2254" w:type="dxa"/>
            <w:vAlign w:val="center"/>
          </w:tcPr>
          <w:p w14:paraId="2E1AC11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18A37FF9" w14:textId="77777777" w:rsidTr="000F1F72">
        <w:trPr>
          <w:trHeight w:val="867"/>
        </w:trPr>
        <w:tc>
          <w:tcPr>
            <w:tcW w:w="1209" w:type="dxa"/>
            <w:vAlign w:val="center"/>
          </w:tcPr>
          <w:p w14:paraId="3CA6DA0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3.</w:t>
            </w:r>
          </w:p>
        </w:tc>
        <w:tc>
          <w:tcPr>
            <w:tcW w:w="2149" w:type="dxa"/>
            <w:vAlign w:val="center"/>
          </w:tcPr>
          <w:p w14:paraId="680843D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2020945C"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SN:JPAVFC4077</w:t>
            </w:r>
          </w:p>
        </w:tc>
        <w:tc>
          <w:tcPr>
            <w:tcW w:w="2254" w:type="dxa"/>
            <w:vAlign w:val="center"/>
          </w:tcPr>
          <w:p w14:paraId="1CE858CD"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1195AFFB" w14:textId="77777777" w:rsidTr="000F1F72">
        <w:trPr>
          <w:trHeight w:val="855"/>
        </w:trPr>
        <w:tc>
          <w:tcPr>
            <w:tcW w:w="1209" w:type="dxa"/>
            <w:vAlign w:val="center"/>
          </w:tcPr>
          <w:p w14:paraId="5371429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4.</w:t>
            </w:r>
          </w:p>
        </w:tc>
        <w:tc>
          <w:tcPr>
            <w:tcW w:w="2149" w:type="dxa"/>
            <w:vAlign w:val="center"/>
          </w:tcPr>
          <w:p w14:paraId="3B1420C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0E3A332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SN:JPAVFC407H</w:t>
            </w:r>
          </w:p>
        </w:tc>
        <w:tc>
          <w:tcPr>
            <w:tcW w:w="2254" w:type="dxa"/>
            <w:vAlign w:val="center"/>
          </w:tcPr>
          <w:p w14:paraId="69CA511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61D2FACD" w14:textId="77777777" w:rsidTr="000F1F72">
        <w:trPr>
          <w:trHeight w:val="867"/>
        </w:trPr>
        <w:tc>
          <w:tcPr>
            <w:tcW w:w="1209" w:type="dxa"/>
            <w:vAlign w:val="center"/>
          </w:tcPr>
          <w:p w14:paraId="368CF4B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5.</w:t>
            </w:r>
          </w:p>
        </w:tc>
        <w:tc>
          <w:tcPr>
            <w:tcW w:w="2149" w:type="dxa"/>
            <w:vAlign w:val="center"/>
          </w:tcPr>
          <w:p w14:paraId="5895FE9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0D5460A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SN:JPAVFC407M</w:t>
            </w:r>
          </w:p>
        </w:tc>
        <w:tc>
          <w:tcPr>
            <w:tcW w:w="2254" w:type="dxa"/>
            <w:vAlign w:val="center"/>
          </w:tcPr>
          <w:p w14:paraId="790C242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73089DE3" w14:textId="77777777" w:rsidTr="000F1F72">
        <w:trPr>
          <w:trHeight w:val="855"/>
        </w:trPr>
        <w:tc>
          <w:tcPr>
            <w:tcW w:w="1209" w:type="dxa"/>
            <w:vAlign w:val="center"/>
          </w:tcPr>
          <w:p w14:paraId="75EC6B3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6.</w:t>
            </w:r>
          </w:p>
        </w:tc>
        <w:tc>
          <w:tcPr>
            <w:tcW w:w="2149" w:type="dxa"/>
            <w:vAlign w:val="center"/>
          </w:tcPr>
          <w:p w14:paraId="09D996D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7B7C6DC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SN:JPAVFC408K</w:t>
            </w:r>
          </w:p>
        </w:tc>
        <w:tc>
          <w:tcPr>
            <w:tcW w:w="2254" w:type="dxa"/>
            <w:vAlign w:val="center"/>
          </w:tcPr>
          <w:p w14:paraId="6F8C438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0D6152C9" w14:textId="77777777" w:rsidTr="000F1F72">
        <w:trPr>
          <w:trHeight w:val="867"/>
        </w:trPr>
        <w:tc>
          <w:tcPr>
            <w:tcW w:w="1209" w:type="dxa"/>
            <w:vAlign w:val="center"/>
          </w:tcPr>
          <w:p w14:paraId="2C9DFEA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7.</w:t>
            </w:r>
          </w:p>
        </w:tc>
        <w:tc>
          <w:tcPr>
            <w:tcW w:w="2149" w:type="dxa"/>
            <w:vAlign w:val="center"/>
          </w:tcPr>
          <w:p w14:paraId="444044BC"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7099ACD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SN:JPAVFC406Z</w:t>
            </w:r>
          </w:p>
        </w:tc>
        <w:tc>
          <w:tcPr>
            <w:tcW w:w="2254" w:type="dxa"/>
            <w:vAlign w:val="center"/>
          </w:tcPr>
          <w:p w14:paraId="5289D94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160CF2CC" w14:textId="77777777" w:rsidTr="000F1F72">
        <w:trPr>
          <w:trHeight w:val="867"/>
        </w:trPr>
        <w:tc>
          <w:tcPr>
            <w:tcW w:w="1209" w:type="dxa"/>
            <w:vAlign w:val="center"/>
          </w:tcPr>
          <w:p w14:paraId="69B1A24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8.</w:t>
            </w:r>
          </w:p>
        </w:tc>
        <w:tc>
          <w:tcPr>
            <w:tcW w:w="2149" w:type="dxa"/>
            <w:vAlign w:val="center"/>
          </w:tcPr>
          <w:p w14:paraId="5EAADBD9"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5BC1092B"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SN:JPAVFC406Q</w:t>
            </w:r>
          </w:p>
        </w:tc>
        <w:tc>
          <w:tcPr>
            <w:tcW w:w="2254" w:type="dxa"/>
            <w:vAlign w:val="center"/>
          </w:tcPr>
          <w:p w14:paraId="1789A1B2"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6794A74B" w14:textId="77777777" w:rsidTr="000F1F72">
        <w:trPr>
          <w:trHeight w:val="855"/>
        </w:trPr>
        <w:tc>
          <w:tcPr>
            <w:tcW w:w="1209" w:type="dxa"/>
            <w:vAlign w:val="center"/>
          </w:tcPr>
          <w:p w14:paraId="09CB3A6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9.</w:t>
            </w:r>
          </w:p>
        </w:tc>
        <w:tc>
          <w:tcPr>
            <w:tcW w:w="2149" w:type="dxa"/>
            <w:vAlign w:val="center"/>
          </w:tcPr>
          <w:p w14:paraId="548B4C8A"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7F0437E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SN:JPAVFC406B</w:t>
            </w:r>
          </w:p>
        </w:tc>
        <w:tc>
          <w:tcPr>
            <w:tcW w:w="2254" w:type="dxa"/>
            <w:vAlign w:val="center"/>
          </w:tcPr>
          <w:p w14:paraId="5FE176BA"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682AA560" w14:textId="77777777" w:rsidTr="000F1F72">
        <w:trPr>
          <w:trHeight w:val="867"/>
        </w:trPr>
        <w:tc>
          <w:tcPr>
            <w:tcW w:w="1209" w:type="dxa"/>
            <w:vAlign w:val="center"/>
          </w:tcPr>
          <w:p w14:paraId="4CE2CD6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lastRenderedPageBreak/>
              <w:t>10.</w:t>
            </w:r>
          </w:p>
        </w:tc>
        <w:tc>
          <w:tcPr>
            <w:tcW w:w="2149" w:type="dxa"/>
            <w:vAlign w:val="center"/>
          </w:tcPr>
          <w:p w14:paraId="33EEA42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651BA3A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SN:JPAVFC407V</w:t>
            </w:r>
          </w:p>
        </w:tc>
        <w:tc>
          <w:tcPr>
            <w:tcW w:w="2254" w:type="dxa"/>
            <w:vAlign w:val="center"/>
          </w:tcPr>
          <w:p w14:paraId="706184A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5D6D73F1" w14:textId="77777777" w:rsidTr="000F1F72">
        <w:trPr>
          <w:trHeight w:val="855"/>
        </w:trPr>
        <w:tc>
          <w:tcPr>
            <w:tcW w:w="1209" w:type="dxa"/>
            <w:vAlign w:val="center"/>
          </w:tcPr>
          <w:p w14:paraId="4717426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11.</w:t>
            </w:r>
          </w:p>
        </w:tc>
        <w:tc>
          <w:tcPr>
            <w:tcW w:w="2149" w:type="dxa"/>
            <w:vAlign w:val="center"/>
          </w:tcPr>
          <w:p w14:paraId="625AF37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563AB66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SN:JPBVJ220JM</w:t>
            </w:r>
          </w:p>
        </w:tc>
        <w:tc>
          <w:tcPr>
            <w:tcW w:w="2254" w:type="dxa"/>
            <w:vAlign w:val="center"/>
          </w:tcPr>
          <w:p w14:paraId="2573902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4FA9C252" w14:textId="77777777" w:rsidTr="000F1F72">
        <w:trPr>
          <w:trHeight w:val="867"/>
        </w:trPr>
        <w:tc>
          <w:tcPr>
            <w:tcW w:w="1209" w:type="dxa"/>
            <w:vAlign w:val="center"/>
          </w:tcPr>
          <w:p w14:paraId="4B05CD9A"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12.</w:t>
            </w:r>
          </w:p>
        </w:tc>
        <w:tc>
          <w:tcPr>
            <w:tcW w:w="2149" w:type="dxa"/>
            <w:vAlign w:val="center"/>
          </w:tcPr>
          <w:p w14:paraId="38AD59B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6D58D53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SN:JPBVG9Y1MB</w:t>
            </w:r>
          </w:p>
        </w:tc>
        <w:tc>
          <w:tcPr>
            <w:tcW w:w="2254" w:type="dxa"/>
            <w:vAlign w:val="center"/>
          </w:tcPr>
          <w:p w14:paraId="03F7ACB8"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2DF512EC" w14:textId="77777777" w:rsidTr="000F1F72">
        <w:trPr>
          <w:trHeight w:val="855"/>
        </w:trPr>
        <w:tc>
          <w:tcPr>
            <w:tcW w:w="1209" w:type="dxa"/>
            <w:vAlign w:val="center"/>
          </w:tcPr>
          <w:p w14:paraId="3E90957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13.</w:t>
            </w:r>
          </w:p>
        </w:tc>
        <w:tc>
          <w:tcPr>
            <w:tcW w:w="2149" w:type="dxa"/>
            <w:vAlign w:val="center"/>
          </w:tcPr>
          <w:p w14:paraId="4BC2A942"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05E4173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SN:JPBVJ220JQ</w:t>
            </w:r>
          </w:p>
        </w:tc>
        <w:tc>
          <w:tcPr>
            <w:tcW w:w="2254" w:type="dxa"/>
            <w:vAlign w:val="center"/>
          </w:tcPr>
          <w:p w14:paraId="1A5AF1A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2B67D479" w14:textId="77777777" w:rsidTr="000F1F72">
        <w:trPr>
          <w:trHeight w:val="867"/>
        </w:trPr>
        <w:tc>
          <w:tcPr>
            <w:tcW w:w="1209" w:type="dxa"/>
            <w:vAlign w:val="center"/>
          </w:tcPr>
          <w:p w14:paraId="2DE3A24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14.</w:t>
            </w:r>
          </w:p>
        </w:tc>
        <w:tc>
          <w:tcPr>
            <w:tcW w:w="2149" w:type="dxa"/>
            <w:vAlign w:val="center"/>
          </w:tcPr>
          <w:p w14:paraId="10D46C2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404529F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SN:JPBVJ220JK</w:t>
            </w:r>
          </w:p>
        </w:tc>
        <w:tc>
          <w:tcPr>
            <w:tcW w:w="2254" w:type="dxa"/>
            <w:vAlign w:val="center"/>
          </w:tcPr>
          <w:p w14:paraId="3868E6B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7EF60278" w14:textId="77777777" w:rsidTr="000F1F72">
        <w:trPr>
          <w:trHeight w:val="855"/>
        </w:trPr>
        <w:tc>
          <w:tcPr>
            <w:tcW w:w="1209" w:type="dxa"/>
            <w:vAlign w:val="center"/>
          </w:tcPr>
          <w:p w14:paraId="494EDF3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15.</w:t>
            </w:r>
          </w:p>
        </w:tc>
        <w:tc>
          <w:tcPr>
            <w:tcW w:w="2149" w:type="dxa"/>
            <w:vAlign w:val="center"/>
          </w:tcPr>
          <w:p w14:paraId="71D59F09"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2B43119C"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SN:JPBVJ220LD</w:t>
            </w:r>
          </w:p>
        </w:tc>
        <w:tc>
          <w:tcPr>
            <w:tcW w:w="2254" w:type="dxa"/>
            <w:vAlign w:val="center"/>
          </w:tcPr>
          <w:p w14:paraId="47075288"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2F4FB8FF" w14:textId="77777777" w:rsidTr="000F1F72">
        <w:trPr>
          <w:trHeight w:val="867"/>
        </w:trPr>
        <w:tc>
          <w:tcPr>
            <w:tcW w:w="1209" w:type="dxa"/>
            <w:vAlign w:val="center"/>
          </w:tcPr>
          <w:p w14:paraId="3EC9B858"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16.</w:t>
            </w:r>
          </w:p>
        </w:tc>
        <w:tc>
          <w:tcPr>
            <w:tcW w:w="2149" w:type="dxa"/>
            <w:vAlign w:val="center"/>
          </w:tcPr>
          <w:p w14:paraId="5BB1E07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51FCD63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SN:JPBVG9Y1MC</w:t>
            </w:r>
          </w:p>
        </w:tc>
        <w:tc>
          <w:tcPr>
            <w:tcW w:w="2254" w:type="dxa"/>
            <w:vAlign w:val="center"/>
          </w:tcPr>
          <w:p w14:paraId="6BB2395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1820F5FD" w14:textId="77777777" w:rsidTr="000F1F72">
        <w:trPr>
          <w:trHeight w:val="855"/>
        </w:trPr>
        <w:tc>
          <w:tcPr>
            <w:tcW w:w="1209" w:type="dxa"/>
            <w:vAlign w:val="center"/>
          </w:tcPr>
          <w:p w14:paraId="2078CD34"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17.</w:t>
            </w:r>
          </w:p>
        </w:tc>
        <w:tc>
          <w:tcPr>
            <w:tcW w:w="2149" w:type="dxa"/>
            <w:vAlign w:val="center"/>
          </w:tcPr>
          <w:p w14:paraId="5565111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Enterprise M806dn</w:t>
            </w:r>
          </w:p>
        </w:tc>
        <w:tc>
          <w:tcPr>
            <w:tcW w:w="3660" w:type="dxa"/>
            <w:vAlign w:val="center"/>
          </w:tcPr>
          <w:p w14:paraId="214C967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SN:JPBVJ220JL</w:t>
            </w:r>
          </w:p>
        </w:tc>
        <w:tc>
          <w:tcPr>
            <w:tcW w:w="2254" w:type="dxa"/>
            <w:vAlign w:val="center"/>
          </w:tcPr>
          <w:p w14:paraId="12350C2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59678B32" w14:textId="77777777" w:rsidTr="000F1F72">
        <w:trPr>
          <w:trHeight w:val="867"/>
        </w:trPr>
        <w:tc>
          <w:tcPr>
            <w:tcW w:w="1209" w:type="dxa"/>
            <w:vAlign w:val="center"/>
          </w:tcPr>
          <w:p w14:paraId="4389A40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18.</w:t>
            </w:r>
          </w:p>
        </w:tc>
        <w:tc>
          <w:tcPr>
            <w:tcW w:w="2149" w:type="dxa"/>
            <w:vAlign w:val="center"/>
          </w:tcPr>
          <w:p w14:paraId="1265A3F1"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9050dn</w:t>
            </w:r>
          </w:p>
        </w:tc>
        <w:tc>
          <w:tcPr>
            <w:tcW w:w="3660" w:type="dxa"/>
            <w:vAlign w:val="center"/>
          </w:tcPr>
          <w:p w14:paraId="604F056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SN:JPCN63BG0B</w:t>
            </w:r>
          </w:p>
        </w:tc>
        <w:tc>
          <w:tcPr>
            <w:tcW w:w="2254" w:type="dxa"/>
            <w:vAlign w:val="center"/>
          </w:tcPr>
          <w:p w14:paraId="528F2ABE"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03415AAD" w14:textId="77777777" w:rsidTr="000F1F72">
        <w:trPr>
          <w:trHeight w:val="867"/>
        </w:trPr>
        <w:tc>
          <w:tcPr>
            <w:tcW w:w="1209" w:type="dxa"/>
            <w:vAlign w:val="center"/>
          </w:tcPr>
          <w:p w14:paraId="7453E4A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19.</w:t>
            </w:r>
          </w:p>
        </w:tc>
        <w:tc>
          <w:tcPr>
            <w:tcW w:w="2149" w:type="dxa"/>
            <w:vAlign w:val="center"/>
          </w:tcPr>
          <w:p w14:paraId="51773B7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 Jet 9050dn</w:t>
            </w:r>
          </w:p>
        </w:tc>
        <w:tc>
          <w:tcPr>
            <w:tcW w:w="3660" w:type="dxa"/>
            <w:vAlign w:val="center"/>
          </w:tcPr>
          <w:p w14:paraId="663261C2"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SNJPCN5CSG1L</w:t>
            </w:r>
          </w:p>
        </w:tc>
        <w:tc>
          <w:tcPr>
            <w:tcW w:w="2254" w:type="dxa"/>
            <w:vAlign w:val="center"/>
          </w:tcPr>
          <w:p w14:paraId="35DD3B8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36364320" w14:textId="77777777" w:rsidTr="000F1F72">
        <w:trPr>
          <w:trHeight w:val="855"/>
        </w:trPr>
        <w:tc>
          <w:tcPr>
            <w:tcW w:w="1209" w:type="dxa"/>
            <w:vAlign w:val="center"/>
          </w:tcPr>
          <w:p w14:paraId="7D404DE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20.</w:t>
            </w:r>
          </w:p>
        </w:tc>
        <w:tc>
          <w:tcPr>
            <w:tcW w:w="2149" w:type="dxa"/>
            <w:vAlign w:val="center"/>
          </w:tcPr>
          <w:p w14:paraId="26F97375"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LaserJet 4250</w:t>
            </w:r>
          </w:p>
        </w:tc>
        <w:tc>
          <w:tcPr>
            <w:tcW w:w="3660" w:type="dxa"/>
            <w:vAlign w:val="center"/>
          </w:tcPr>
          <w:p w14:paraId="4ACF267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SN:CNHXR40598</w:t>
            </w:r>
          </w:p>
        </w:tc>
        <w:tc>
          <w:tcPr>
            <w:tcW w:w="2254" w:type="dxa"/>
            <w:vAlign w:val="center"/>
          </w:tcPr>
          <w:p w14:paraId="0804AB8F"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0A5D0EA0" w14:textId="77777777" w:rsidTr="000F1F72">
        <w:trPr>
          <w:trHeight w:val="867"/>
        </w:trPr>
        <w:tc>
          <w:tcPr>
            <w:tcW w:w="1209" w:type="dxa"/>
            <w:vAlign w:val="center"/>
          </w:tcPr>
          <w:p w14:paraId="5AB9E29D"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21.</w:t>
            </w:r>
          </w:p>
        </w:tc>
        <w:tc>
          <w:tcPr>
            <w:tcW w:w="2149" w:type="dxa"/>
            <w:vAlign w:val="center"/>
          </w:tcPr>
          <w:p w14:paraId="28377F8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LaserJet 4250</w:t>
            </w:r>
          </w:p>
        </w:tc>
        <w:tc>
          <w:tcPr>
            <w:tcW w:w="3660" w:type="dxa"/>
            <w:vAlign w:val="center"/>
          </w:tcPr>
          <w:p w14:paraId="7423ED07"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SN:CNHXG99640</w:t>
            </w:r>
          </w:p>
        </w:tc>
        <w:tc>
          <w:tcPr>
            <w:tcW w:w="2254" w:type="dxa"/>
            <w:vAlign w:val="center"/>
          </w:tcPr>
          <w:p w14:paraId="21490BF9"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r w:rsidR="000F1F72" w:rsidRPr="00586C6B" w14:paraId="0F61F5AD" w14:textId="77777777" w:rsidTr="000F1F72">
        <w:trPr>
          <w:trHeight w:val="855"/>
        </w:trPr>
        <w:tc>
          <w:tcPr>
            <w:tcW w:w="1209" w:type="dxa"/>
            <w:vAlign w:val="center"/>
          </w:tcPr>
          <w:p w14:paraId="2F06C853"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22.</w:t>
            </w:r>
          </w:p>
        </w:tc>
        <w:tc>
          <w:tcPr>
            <w:tcW w:w="2149" w:type="dxa"/>
            <w:vAlign w:val="center"/>
          </w:tcPr>
          <w:p w14:paraId="323FD479"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Hp LaserJet 4250</w:t>
            </w:r>
          </w:p>
        </w:tc>
        <w:tc>
          <w:tcPr>
            <w:tcW w:w="3660" w:type="dxa"/>
            <w:vAlign w:val="center"/>
          </w:tcPr>
          <w:p w14:paraId="55C6E1E6"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SN:CNHXF30042</w:t>
            </w:r>
          </w:p>
        </w:tc>
        <w:tc>
          <w:tcPr>
            <w:tcW w:w="2254" w:type="dxa"/>
            <w:vAlign w:val="center"/>
          </w:tcPr>
          <w:p w14:paraId="49D51A62" w14:textId="77777777" w:rsidR="000F1F72" w:rsidRPr="00586C6B" w:rsidRDefault="000F1F72" w:rsidP="000F1F72">
            <w:pPr>
              <w:spacing w:before="0" w:line="259" w:lineRule="auto"/>
              <w:jc w:val="center"/>
              <w:rPr>
                <w:rFonts w:cs="Arial"/>
                <w:color w:val="000000"/>
                <w:shd w:val="clear" w:color="auto" w:fill="FFFFFF"/>
                <w:lang w:val="en-GB" w:eastAsia="en-GB"/>
              </w:rPr>
            </w:pPr>
            <w:r w:rsidRPr="00586C6B">
              <w:rPr>
                <w:rFonts w:cs="Arial"/>
                <w:color w:val="000000"/>
                <w:shd w:val="clear" w:color="auto" w:fill="FFFFFF"/>
                <w:lang w:val="en-GB" w:eastAsia="en-GB"/>
              </w:rPr>
              <w:t>1</w:t>
            </w:r>
          </w:p>
        </w:tc>
      </w:tr>
    </w:tbl>
    <w:p w14:paraId="3C1A99AE" w14:textId="529ED3EA" w:rsidR="000F1F72" w:rsidRPr="004C0F75"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 xml:space="preserve">Просечан капацитет и врста штампе на месечном нивоу процењује се на </w:t>
      </w:r>
      <w:r w:rsidR="00EB0F1A" w:rsidRPr="004C0F75">
        <w:rPr>
          <w:sz w:val="24"/>
          <w:szCs w:val="24"/>
          <w:lang w:eastAsia="sr-Cyrl-RS"/>
        </w:rPr>
        <w:t xml:space="preserve">2.090.000 </w:t>
      </w:r>
      <w:r w:rsidRPr="004C0F75">
        <w:rPr>
          <w:rFonts w:cs="Arial"/>
          <w:sz w:val="24"/>
          <w:szCs w:val="24"/>
          <w:lang w:val="sr-Cyrl-RS" w:eastAsia="sr-Cyrl-RS"/>
        </w:rPr>
        <w:t>страна и то :</w:t>
      </w:r>
    </w:p>
    <w:p w14:paraId="63868C03" w14:textId="77777777" w:rsidR="000F1F72" w:rsidRPr="004C0F75"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 xml:space="preserve">-900.000 листова формата А4 двострана црно бела штампа на предштампаном обрасцу </w:t>
      </w:r>
    </w:p>
    <w:p w14:paraId="3BB64D32" w14:textId="32348D34" w:rsidR="000F1F72" w:rsidRPr="004C0F75"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w:t>
      </w:r>
      <w:r w:rsidR="00EB0F1A" w:rsidRPr="004C0F75">
        <w:rPr>
          <w:b/>
          <w:bCs/>
          <w:sz w:val="24"/>
          <w:szCs w:val="24"/>
          <w:lang w:val="sr-Cyrl-RS" w:eastAsia="sr-Cyrl-RS"/>
        </w:rPr>
        <w:t xml:space="preserve"> 190.000</w:t>
      </w:r>
      <w:r w:rsidR="00EB0F1A" w:rsidRPr="004C0F75">
        <w:rPr>
          <w:sz w:val="24"/>
          <w:szCs w:val="24"/>
          <w:lang w:val="sr-Cyrl-RS" w:eastAsia="sr-Cyrl-RS"/>
        </w:rPr>
        <w:t xml:space="preserve"> </w:t>
      </w:r>
      <w:r w:rsidRPr="004C0F75">
        <w:rPr>
          <w:rFonts w:cs="Arial"/>
          <w:sz w:val="24"/>
          <w:szCs w:val="24"/>
          <w:lang w:val="sr-Cyrl-RS" w:eastAsia="sr-Cyrl-RS"/>
        </w:rPr>
        <w:t xml:space="preserve">листова формата А4 двострана црно бела штампа чистог текста опомена, обавештења,  разних уговора и другого материјала (без предштампе, табела графикона). </w:t>
      </w:r>
    </w:p>
    <w:p w14:paraId="5BBC458A" w14:textId="2519CB86" w:rsidR="000F1F72" w:rsidRPr="004C0F75"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lastRenderedPageBreak/>
        <w:t xml:space="preserve">Масовни процес штампе почиње 5. у месецу. Обавеза понуђача је да обезебди потрошни материјал за штампу до </w:t>
      </w:r>
      <w:r w:rsidR="00EB0F1A" w:rsidRPr="004C0F75">
        <w:rPr>
          <w:sz w:val="24"/>
          <w:szCs w:val="24"/>
          <w:lang w:eastAsia="sr-Cyrl-RS"/>
        </w:rPr>
        <w:t xml:space="preserve">2.090.000 </w:t>
      </w:r>
      <w:r w:rsidRPr="004C0F75">
        <w:rPr>
          <w:rFonts w:cs="Arial"/>
          <w:sz w:val="24"/>
          <w:szCs w:val="24"/>
          <w:lang w:val="sr-Cyrl-RS" w:eastAsia="sr-Cyrl-RS"/>
        </w:rPr>
        <w:t xml:space="preserve">страна на месечном нивоу. </w:t>
      </w:r>
    </w:p>
    <w:p w14:paraId="60C498D2" w14:textId="77777777" w:rsidR="000F1F72" w:rsidRPr="004C0F75" w:rsidRDefault="000F1F72" w:rsidP="000F1F72">
      <w:pPr>
        <w:spacing w:before="0"/>
        <w:ind w:firstLine="720"/>
        <w:contextualSpacing/>
        <w:rPr>
          <w:rFonts w:cs="Arial"/>
          <w:sz w:val="24"/>
          <w:szCs w:val="24"/>
          <w:lang w:val="sr-Cyrl-RS" w:eastAsia="sr-Cyrl-RS"/>
        </w:rPr>
      </w:pPr>
    </w:p>
    <w:p w14:paraId="71279A63" w14:textId="77777777" w:rsidR="000F1F72" w:rsidRPr="004C0F75" w:rsidRDefault="000F1F72" w:rsidP="000F1F72">
      <w:pPr>
        <w:spacing w:before="0"/>
        <w:contextualSpacing/>
        <w:rPr>
          <w:rFonts w:cs="Arial"/>
          <w:sz w:val="24"/>
          <w:szCs w:val="24"/>
          <w:lang w:val="sr-Cyrl-RS" w:eastAsia="sr-Cyrl-RS"/>
        </w:rPr>
      </w:pPr>
      <w:r w:rsidRPr="004C0F75">
        <w:rPr>
          <w:rFonts w:cs="Arial"/>
          <w:sz w:val="24"/>
          <w:szCs w:val="24"/>
          <w:lang w:val="sr-Cyrl-RS" w:eastAsia="sr-Cyrl-RS"/>
        </w:rPr>
        <w:t xml:space="preserve">Дозвољено је коришћење искључиво нових оригиналних тонера, резервних делова као и maintenance kit-ова произвођача. Капацитет тонера по ISO/IEC 19752 стандарду: минимално 30.000 страна. </w:t>
      </w:r>
    </w:p>
    <w:p w14:paraId="175AA999" w14:textId="0207D002" w:rsidR="000F1F72" w:rsidRPr="004C0F75" w:rsidRDefault="000F1F72" w:rsidP="000F1F72">
      <w:pPr>
        <w:spacing w:before="0"/>
        <w:contextualSpacing/>
        <w:rPr>
          <w:rFonts w:cs="Arial"/>
          <w:sz w:val="24"/>
          <w:szCs w:val="24"/>
          <w:lang w:val="sr-Cyrl-RS" w:eastAsia="sr-Cyrl-RS"/>
        </w:rPr>
      </w:pPr>
      <w:r w:rsidRPr="004C0F75">
        <w:rPr>
          <w:rFonts w:cs="Arial"/>
          <w:sz w:val="24"/>
          <w:szCs w:val="24"/>
          <w:lang w:val="sr-Cyrl-RS" w:eastAsia="sr-Cyrl-RS"/>
        </w:rPr>
        <w:t xml:space="preserve">Детаљна процена и калкулација потрошње тонера је у обавези Понуђача и </w:t>
      </w:r>
      <w:r w:rsidR="00C50E1D" w:rsidRPr="004C0F75">
        <w:rPr>
          <w:rFonts w:cs="Arial"/>
          <w:sz w:val="24"/>
          <w:szCs w:val="24"/>
          <w:lang w:val="sr-Cyrl-RS" w:eastAsia="sr-Cyrl-RS"/>
        </w:rPr>
        <w:t>и исту је понуђач дужан да урачуна у цену</w:t>
      </w:r>
      <w:r w:rsidRPr="004C0F75">
        <w:rPr>
          <w:rFonts w:cs="Arial"/>
          <w:sz w:val="24"/>
          <w:szCs w:val="24"/>
          <w:lang w:val="sr-Cyrl-RS" w:eastAsia="sr-Cyrl-RS"/>
        </w:rPr>
        <w:t>.</w:t>
      </w:r>
    </w:p>
    <w:p w14:paraId="1DEC2925" w14:textId="77777777" w:rsidR="00C50E1D" w:rsidRPr="004C0F75" w:rsidRDefault="00C50E1D" w:rsidP="000F1F72">
      <w:pPr>
        <w:spacing w:before="0"/>
        <w:contextualSpacing/>
        <w:rPr>
          <w:rFonts w:cs="Arial"/>
          <w:sz w:val="24"/>
          <w:szCs w:val="24"/>
          <w:lang w:val="sr-Cyrl-RS" w:eastAsia="sr-Cyrl-RS"/>
        </w:rPr>
      </w:pPr>
    </w:p>
    <w:p w14:paraId="3E3793A3" w14:textId="77777777" w:rsidR="00216003" w:rsidRPr="004C0F75" w:rsidRDefault="000F1F72" w:rsidP="000F1F72">
      <w:pPr>
        <w:spacing w:before="0"/>
        <w:contextualSpacing/>
        <w:rPr>
          <w:rFonts w:cs="Arial"/>
          <w:sz w:val="24"/>
          <w:szCs w:val="24"/>
          <w:shd w:val="clear" w:color="auto" w:fill="FFFFFF"/>
          <w:lang w:val="sr-Cyrl-RS" w:eastAsia="en-GB"/>
        </w:rPr>
      </w:pPr>
      <w:r w:rsidRPr="004C0F75">
        <w:rPr>
          <w:rFonts w:cs="Arial"/>
          <w:sz w:val="24"/>
          <w:szCs w:val="24"/>
          <w:shd w:val="clear" w:color="auto" w:fill="FFFFFF"/>
          <w:lang w:val="sr-Cyrl-RS" w:eastAsia="en-GB"/>
        </w:rPr>
        <w:t>Понуђач мора да обезбеди софтверски систем који обавља функције:</w:t>
      </w:r>
    </w:p>
    <w:p w14:paraId="4FD47D2E" w14:textId="77777777" w:rsidR="00216003" w:rsidRPr="00586C6B" w:rsidRDefault="000F1F72" w:rsidP="00216003">
      <w:pPr>
        <w:pStyle w:val="ListParagraph"/>
        <w:numPr>
          <w:ilvl w:val="0"/>
          <w:numId w:val="29"/>
        </w:numPr>
        <w:spacing w:before="0"/>
        <w:rPr>
          <w:rFonts w:ascii="Arial" w:hAnsi="Arial" w:cs="Arial"/>
          <w:color w:val="1A1617"/>
          <w:sz w:val="24"/>
          <w:szCs w:val="24"/>
          <w:shd w:val="clear" w:color="auto" w:fill="FFFFFF"/>
          <w:lang w:val="sr-Cyrl-RS" w:eastAsia="en-GB"/>
        </w:rPr>
      </w:pPr>
      <w:r w:rsidRPr="00586C6B">
        <w:rPr>
          <w:rFonts w:ascii="Arial" w:hAnsi="Arial" w:cs="Arial"/>
          <w:color w:val="1A1617"/>
          <w:sz w:val="24"/>
          <w:szCs w:val="24"/>
          <w:shd w:val="clear" w:color="auto" w:fill="FFFFFF"/>
          <w:lang w:val="sr-Cyrl-RS" w:eastAsia="en-GB"/>
        </w:rPr>
        <w:t xml:space="preserve">праћење нивоа тонера у уређајима,  </w:t>
      </w:r>
    </w:p>
    <w:p w14:paraId="21633D92" w14:textId="77777777" w:rsidR="00216003" w:rsidRPr="00586C6B" w:rsidRDefault="000F1F72" w:rsidP="000F1F72">
      <w:pPr>
        <w:pStyle w:val="ListParagraph"/>
        <w:numPr>
          <w:ilvl w:val="0"/>
          <w:numId w:val="29"/>
        </w:numPr>
        <w:spacing w:before="0"/>
        <w:rPr>
          <w:rFonts w:ascii="Arial" w:hAnsi="Arial" w:cs="Arial"/>
          <w:color w:val="1A1617"/>
          <w:sz w:val="24"/>
          <w:szCs w:val="24"/>
          <w:shd w:val="clear" w:color="auto" w:fill="FFFFFF"/>
          <w:lang w:val="sr-Cyrl-RS" w:eastAsia="en-GB"/>
        </w:rPr>
      </w:pPr>
      <w:r w:rsidRPr="00586C6B">
        <w:rPr>
          <w:rFonts w:ascii="Arial" w:hAnsi="Arial" w:cs="Arial"/>
          <w:color w:val="1A1617"/>
          <w:sz w:val="24"/>
          <w:szCs w:val="24"/>
          <w:shd w:val="clear" w:color="auto" w:fill="FFFFFF"/>
          <w:lang w:val="sr-Cyrl-RS" w:eastAsia="en-GB"/>
        </w:rPr>
        <w:t>даљинско надгледање уређаја уз могућност</w:t>
      </w:r>
      <w:r w:rsidR="00216003" w:rsidRPr="00586C6B">
        <w:rPr>
          <w:rFonts w:ascii="Arial" w:hAnsi="Arial" w:cs="Arial"/>
          <w:color w:val="1A1617"/>
          <w:sz w:val="24"/>
          <w:szCs w:val="24"/>
          <w:shd w:val="clear" w:color="auto" w:fill="FFFFFF"/>
          <w:lang w:val="sr-Cyrl-RS" w:eastAsia="en-GB"/>
        </w:rPr>
        <w:t xml:space="preserve"> </w:t>
      </w:r>
      <w:r w:rsidRPr="00586C6B">
        <w:rPr>
          <w:rFonts w:ascii="Arial" w:hAnsi="Arial" w:cs="Arial"/>
          <w:color w:val="1A1617"/>
          <w:sz w:val="24"/>
          <w:szCs w:val="24"/>
          <w:shd w:val="clear" w:color="auto" w:fill="FFFFFF"/>
          <w:lang w:val="sr-Cyrl-RS" w:eastAsia="en-GB"/>
        </w:rPr>
        <w:t xml:space="preserve">дијагностике проблема, </w:t>
      </w:r>
    </w:p>
    <w:p w14:paraId="11710AB5" w14:textId="77777777" w:rsidR="00216003" w:rsidRPr="00586C6B" w:rsidRDefault="000F1F72" w:rsidP="000F1F72">
      <w:pPr>
        <w:pStyle w:val="ListParagraph"/>
        <w:numPr>
          <w:ilvl w:val="0"/>
          <w:numId w:val="29"/>
        </w:numPr>
        <w:spacing w:before="0"/>
        <w:rPr>
          <w:rFonts w:ascii="Arial" w:hAnsi="Arial" w:cs="Arial"/>
          <w:color w:val="1A1617"/>
          <w:sz w:val="24"/>
          <w:szCs w:val="24"/>
          <w:shd w:val="clear" w:color="auto" w:fill="FFFFFF"/>
          <w:lang w:val="sr-Cyrl-RS" w:eastAsia="en-GB"/>
        </w:rPr>
      </w:pPr>
      <w:r w:rsidRPr="00586C6B">
        <w:rPr>
          <w:rFonts w:ascii="Arial" w:hAnsi="Arial" w:cs="Arial"/>
          <w:color w:val="1A1617"/>
          <w:sz w:val="24"/>
          <w:szCs w:val="24"/>
          <w:shd w:val="clear" w:color="auto" w:fill="FFFFFF"/>
          <w:lang w:val="sr-Cyrl-RS" w:eastAsia="en-GB"/>
        </w:rPr>
        <w:t>прикупљање података о броју одштампаних страна на сваком појединачном уређају,</w:t>
      </w:r>
    </w:p>
    <w:p w14:paraId="30F7E688" w14:textId="77777777" w:rsidR="00216003" w:rsidRPr="00586C6B" w:rsidRDefault="000F1F72" w:rsidP="000F1F72">
      <w:pPr>
        <w:pStyle w:val="ListParagraph"/>
        <w:numPr>
          <w:ilvl w:val="0"/>
          <w:numId w:val="29"/>
        </w:numPr>
        <w:spacing w:before="0"/>
        <w:rPr>
          <w:rFonts w:ascii="Arial" w:hAnsi="Arial" w:cs="Arial"/>
          <w:color w:val="1A1617"/>
          <w:sz w:val="24"/>
          <w:szCs w:val="24"/>
          <w:shd w:val="clear" w:color="auto" w:fill="FFFFFF"/>
          <w:lang w:val="sr-Cyrl-RS" w:eastAsia="en-GB"/>
        </w:rPr>
      </w:pPr>
      <w:r w:rsidRPr="00586C6B">
        <w:rPr>
          <w:rFonts w:ascii="Arial" w:hAnsi="Arial" w:cs="Arial"/>
          <w:color w:val="1A1617"/>
          <w:sz w:val="24"/>
          <w:szCs w:val="24"/>
          <w:shd w:val="clear" w:color="auto" w:fill="FFFFFF"/>
          <w:lang w:val="sr-Cyrl-RS" w:eastAsia="en-GB"/>
        </w:rPr>
        <w:t xml:space="preserve"> израду месечних извештаја о обиму штампе за сваки појединачни уређај који у себи морају да садрже серијски број, модел уређаја и број одштапаних страна,</w:t>
      </w:r>
    </w:p>
    <w:p w14:paraId="20C2921E" w14:textId="00C39CF2" w:rsidR="000F1F72" w:rsidRPr="00586C6B" w:rsidRDefault="000F1F72" w:rsidP="000F1F72">
      <w:pPr>
        <w:pStyle w:val="ListParagraph"/>
        <w:numPr>
          <w:ilvl w:val="0"/>
          <w:numId w:val="29"/>
        </w:numPr>
        <w:spacing w:before="0"/>
        <w:rPr>
          <w:rFonts w:ascii="Arial" w:hAnsi="Arial" w:cs="Arial"/>
          <w:color w:val="1A1617"/>
          <w:sz w:val="24"/>
          <w:szCs w:val="24"/>
          <w:shd w:val="clear" w:color="auto" w:fill="FFFFFF"/>
          <w:lang w:val="sr-Cyrl-RS" w:eastAsia="en-GB"/>
        </w:rPr>
      </w:pPr>
      <w:r w:rsidRPr="00586C6B">
        <w:rPr>
          <w:rFonts w:ascii="Arial" w:hAnsi="Arial" w:cs="Arial"/>
          <w:color w:val="1A1617"/>
          <w:sz w:val="24"/>
          <w:szCs w:val="24"/>
          <w:shd w:val="clear" w:color="auto" w:fill="FFFFFF"/>
          <w:lang w:val="sr-Cyrl-RS" w:eastAsia="en-GB"/>
        </w:rPr>
        <w:t xml:space="preserve"> дојаву надлежној служби да је ниво тонера у сваком поједином уређају пао на одређени ниво, који се дефинише заједно са Понуђачем и Наручиоцем</w:t>
      </w:r>
      <w:r w:rsidR="00C50E1D" w:rsidRPr="00586C6B">
        <w:rPr>
          <w:rFonts w:ascii="Arial" w:hAnsi="Arial" w:cs="Arial"/>
          <w:color w:val="1A1617"/>
          <w:sz w:val="24"/>
          <w:szCs w:val="24"/>
          <w:shd w:val="clear" w:color="auto" w:fill="FFFFFF"/>
          <w:lang w:val="sr-Cyrl-RS" w:eastAsia="en-GB"/>
        </w:rPr>
        <w:t>.</w:t>
      </w:r>
    </w:p>
    <w:p w14:paraId="636C539A" w14:textId="77777777" w:rsidR="000F1F72" w:rsidRPr="004C0F75" w:rsidRDefault="000F1F72" w:rsidP="000F1F72">
      <w:pPr>
        <w:spacing w:before="0"/>
        <w:contextualSpacing/>
        <w:rPr>
          <w:rFonts w:cs="Arial"/>
          <w:color w:val="1A1617"/>
          <w:sz w:val="24"/>
          <w:szCs w:val="24"/>
          <w:shd w:val="clear" w:color="auto" w:fill="FFFFFF"/>
          <w:lang w:val="sr-Cyrl-RS" w:eastAsia="en-GB"/>
        </w:rPr>
      </w:pPr>
      <w:r w:rsidRPr="00586C6B">
        <w:rPr>
          <w:rFonts w:cs="Arial"/>
          <w:sz w:val="24"/>
          <w:szCs w:val="24"/>
          <w:lang w:val="sr-Cyrl-RS" w:eastAsia="sr-Cyrl-RS"/>
        </w:rPr>
        <w:t>Обавеза Понуђача је преузимање празних</w:t>
      </w:r>
      <w:r w:rsidRPr="00586C6B">
        <w:rPr>
          <w:rFonts w:cs="Arial"/>
          <w:color w:val="1A1617"/>
          <w:sz w:val="24"/>
          <w:szCs w:val="24"/>
          <w:shd w:val="clear" w:color="auto" w:fill="FFFFFF"/>
          <w:lang w:val="sr-Cyrl-RS" w:eastAsia="en-GB"/>
        </w:rPr>
        <w:t xml:space="preserve"> касета са тонером и њихово </w:t>
      </w:r>
      <w:r w:rsidRPr="004C0F75">
        <w:rPr>
          <w:rFonts w:cs="Arial"/>
          <w:color w:val="1A1617"/>
          <w:sz w:val="24"/>
          <w:szCs w:val="24"/>
          <w:shd w:val="clear" w:color="auto" w:fill="FFFFFF"/>
          <w:lang w:val="sr-Cyrl-RS" w:eastAsia="en-GB"/>
        </w:rPr>
        <w:t>уклањање у складу са еколошким стандардима и Законом о управљању отпадом Републике Србије,</w:t>
      </w:r>
      <w:r w:rsidRPr="004C0F75">
        <w:rPr>
          <w:rFonts w:cs="Arial"/>
          <w:sz w:val="24"/>
          <w:szCs w:val="24"/>
          <w:lang w:val="sr-Cyrl-RS" w:eastAsia="sr-Cyrl-RS"/>
        </w:rPr>
        <w:t xml:space="preserve"> без додатних трошкова за Наручиоца.</w:t>
      </w:r>
    </w:p>
    <w:p w14:paraId="24D34C47" w14:textId="1D9A5F5B" w:rsidR="00EE2176" w:rsidRDefault="00EE2176" w:rsidP="00EE2176">
      <w:pPr>
        <w:rPr>
          <w:rFonts w:cs="Arial"/>
          <w:color w:val="1A1617"/>
          <w:sz w:val="24"/>
          <w:szCs w:val="24"/>
          <w:shd w:val="clear" w:color="auto" w:fill="FFFFFF"/>
          <w:lang w:val="sr-Cyrl-RS" w:eastAsia="en-GB"/>
        </w:rPr>
      </w:pPr>
      <w:r w:rsidRPr="004C0F75">
        <w:rPr>
          <w:color w:val="1A1617"/>
          <w:sz w:val="24"/>
          <w:szCs w:val="24"/>
          <w:shd w:val="clear" w:color="auto" w:fill="FFFFFF"/>
          <w:lang w:val="sr-Cyrl-RS" w:eastAsia="en-GB"/>
        </w:rPr>
        <w:t>Услуга одржавања подразумева и деинсталацију уређаја који треба да се замени и инсталацију заменског уређаја, без новчане наканде за нови уређај, затим имплементацију уређаја у софтверски систем за  праћење.</w:t>
      </w:r>
    </w:p>
    <w:p w14:paraId="43470E5B"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17FE8856" w14:textId="56C28C6E" w:rsidR="000F1F72" w:rsidRPr="00586C6B" w:rsidRDefault="00497254"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3.2</w:t>
      </w:r>
      <w:r w:rsidR="000F1F72" w:rsidRPr="00586C6B">
        <w:rPr>
          <w:rFonts w:cs="Arial"/>
          <w:b/>
          <w:color w:val="1A1617"/>
          <w:sz w:val="24"/>
          <w:szCs w:val="24"/>
          <w:shd w:val="clear" w:color="auto" w:fill="FFFFFF"/>
          <w:lang w:val="sr-Cyrl-RS" w:eastAsia="en-GB"/>
        </w:rPr>
        <w:t>.2 Цена</w:t>
      </w:r>
      <w:r w:rsidR="000F1F72" w:rsidRPr="00586C6B">
        <w:rPr>
          <w:rFonts w:cs="Arial"/>
          <w:sz w:val="24"/>
          <w:szCs w:val="24"/>
          <w:lang w:val="sr-Cyrl-RS" w:eastAsia="sr-Cyrl-RS"/>
        </w:rPr>
        <w:t xml:space="preserve"> </w:t>
      </w:r>
      <w:r w:rsidR="000F1F72" w:rsidRPr="00586C6B">
        <w:rPr>
          <w:rFonts w:cs="Arial"/>
          <w:b/>
          <w:sz w:val="24"/>
          <w:szCs w:val="24"/>
          <w:lang w:val="sr-Cyrl-RS" w:eastAsia="sr-Cyrl-RS"/>
        </w:rPr>
        <w:t>за услугу одржавања штампача</w:t>
      </w:r>
    </w:p>
    <w:p w14:paraId="1AC10577"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79FB5EE0" w14:textId="69A1A008" w:rsidR="000F1F72" w:rsidRPr="004C0F75"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 xml:space="preserve">Цена за услугу одржавања штампача за масовну штампу </w:t>
      </w:r>
      <w:r w:rsidR="00C50E1D" w:rsidRPr="004C0F75">
        <w:rPr>
          <w:rFonts w:cs="Arial"/>
          <w:sz w:val="24"/>
          <w:szCs w:val="24"/>
          <w:lang w:val="sr-Cyrl-RS"/>
        </w:rPr>
        <w:t xml:space="preserve">у циљу </w:t>
      </w:r>
      <w:r w:rsidR="00C50E1D" w:rsidRPr="004C0F75">
        <w:rPr>
          <w:rFonts w:cs="Arial"/>
          <w:b/>
          <w:sz w:val="24"/>
          <w:szCs w:val="24"/>
          <w:lang w:val="sr-Cyrl-RS" w:eastAsia="sr-Cyrl-RS"/>
        </w:rPr>
        <w:t xml:space="preserve">штампање рачуна, обавештења, опомена и др за потребе КВ </w:t>
      </w:r>
      <w:r w:rsidR="00C50E1D" w:rsidRPr="004C0F75">
        <w:rPr>
          <w:rFonts w:cs="Arial"/>
          <w:sz w:val="24"/>
          <w:szCs w:val="24"/>
          <w:lang w:val="sr-Cyrl-RS" w:eastAsia="sr-Cyrl-RS"/>
        </w:rPr>
        <w:t xml:space="preserve"> </w:t>
      </w:r>
      <w:r w:rsidRPr="004C0F75">
        <w:rPr>
          <w:rFonts w:cs="Arial"/>
          <w:sz w:val="24"/>
          <w:szCs w:val="24"/>
          <w:lang w:val="sr-Cyrl-RS" w:eastAsia="sr-Cyrl-RS"/>
        </w:rPr>
        <w:t xml:space="preserve">се обрачунава на месечном нивоу за предвиђени обим штампе до </w:t>
      </w:r>
      <w:r w:rsidR="00EB0F1A" w:rsidRPr="004C0F75">
        <w:rPr>
          <w:sz w:val="24"/>
          <w:szCs w:val="24"/>
          <w:lang w:eastAsia="sr-Cyrl-RS"/>
        </w:rPr>
        <w:t xml:space="preserve">2.090.000 </w:t>
      </w:r>
      <w:r w:rsidRPr="004C0F75">
        <w:rPr>
          <w:rFonts w:cs="Arial"/>
          <w:sz w:val="24"/>
          <w:szCs w:val="24"/>
          <w:lang w:val="sr-Cyrl-RS" w:eastAsia="sr-Cyrl-RS"/>
        </w:rPr>
        <w:t xml:space="preserve">страна. </w:t>
      </w:r>
    </w:p>
    <w:p w14:paraId="3B739D81" w14:textId="68BB9662" w:rsidR="000F1F72" w:rsidRPr="00586C6B" w:rsidRDefault="000F1F72" w:rsidP="000F1F72">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Цена обухвата трошак одржавања и интервентну поправку, испоруку</w:t>
      </w:r>
      <w:r w:rsidR="00C50E1D" w:rsidRPr="004C0F75">
        <w:t xml:space="preserve"> </w:t>
      </w:r>
      <w:r w:rsidR="00C50E1D" w:rsidRPr="004C0F75">
        <w:rPr>
          <w:rFonts w:cs="Arial"/>
          <w:sz w:val="24"/>
          <w:szCs w:val="24"/>
          <w:lang w:val="sr-Cyrl-RS" w:eastAsia="sr-Cyrl-RS"/>
        </w:rPr>
        <w:t>и уградњу</w:t>
      </w:r>
      <w:r w:rsidRPr="004C0F75">
        <w:rPr>
          <w:rFonts w:cs="Arial"/>
          <w:sz w:val="24"/>
          <w:szCs w:val="24"/>
          <w:lang w:val="sr-Cyrl-RS" w:eastAsia="sr-Cyrl-RS"/>
        </w:rPr>
        <w:t xml:space="preserve"> </w:t>
      </w:r>
      <w:r w:rsidRPr="00586C6B">
        <w:rPr>
          <w:rFonts w:cs="Arial"/>
          <w:sz w:val="24"/>
          <w:szCs w:val="24"/>
          <w:lang w:val="sr-Cyrl-RS" w:eastAsia="sr-Cyrl-RS"/>
        </w:rPr>
        <w:t>опреме и потрошног материјала (тонери, резервни делови, maintenance kit-ови и сл.), заменску опрему и њену монтажу и све остале зависне и пратеће трошкове</w:t>
      </w:r>
      <w:r w:rsidRPr="00586C6B">
        <w:rPr>
          <w:rFonts w:cs="Arial"/>
          <w:color w:val="1A1617"/>
          <w:sz w:val="24"/>
          <w:szCs w:val="24"/>
          <w:shd w:val="clear" w:color="auto" w:fill="FFFFFF"/>
          <w:lang w:val="sr-Cyrl-RS" w:eastAsia="en-GB"/>
        </w:rPr>
        <w:t xml:space="preserve"> неопходних за штампу наведеног броја страна</w:t>
      </w:r>
      <w:r w:rsidR="00C50E1D" w:rsidRPr="00586C6B">
        <w:rPr>
          <w:rFonts w:cs="Arial"/>
          <w:color w:val="1A1617"/>
          <w:sz w:val="24"/>
          <w:szCs w:val="24"/>
          <w:shd w:val="clear" w:color="auto" w:fill="FFFFFF"/>
          <w:lang w:val="sr-Cyrl-RS" w:eastAsia="en-GB"/>
        </w:rPr>
        <w:t xml:space="preserve"> на месечном нивоу</w:t>
      </w:r>
      <w:r w:rsidRPr="00586C6B">
        <w:rPr>
          <w:rFonts w:cs="Arial"/>
          <w:sz w:val="24"/>
          <w:szCs w:val="24"/>
          <w:lang w:val="sr-Cyrl-RS" w:eastAsia="sr-Cyrl-RS"/>
        </w:rPr>
        <w:t>. У случају двостране штампе, рачуна се да су одштампане две стране по једном листу папира.</w:t>
      </w:r>
    </w:p>
    <w:p w14:paraId="1133D8A5" w14:textId="77777777" w:rsidR="0040404A" w:rsidRPr="00586C6B" w:rsidRDefault="0040404A" w:rsidP="0040404A">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Вандредно одржавање: </w:t>
      </w:r>
    </w:p>
    <w:p w14:paraId="0D0ADD2E" w14:textId="24DC22C7" w:rsidR="0040404A" w:rsidRPr="00586C6B" w:rsidRDefault="0040404A" w:rsidP="0040404A">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У случају да се на месечном нивоу на предвиђеним штампачима одштампа више од предвиђених </w:t>
      </w:r>
      <w:r w:rsidR="00EB0F1A" w:rsidRPr="00586C6B">
        <w:rPr>
          <w:color w:val="00B050"/>
          <w:sz w:val="24"/>
          <w:szCs w:val="24"/>
          <w:lang w:eastAsia="sr-Cyrl-RS"/>
        </w:rPr>
        <w:t xml:space="preserve">2.090.000 </w:t>
      </w:r>
      <w:r w:rsidRPr="00586C6B">
        <w:rPr>
          <w:rFonts w:cs="Arial"/>
          <w:sz w:val="24"/>
          <w:szCs w:val="24"/>
          <w:lang w:val="sr-Cyrl-RS" w:eastAsia="sr-Cyrl-RS"/>
        </w:rPr>
        <w:t xml:space="preserve">страна, Наручилац и понуђач су сагласни да се надокнада за прекорачење обима штампе врши у складу са ценом коју Понуђач исказује </w:t>
      </w:r>
      <w:r w:rsidRPr="00586C6B">
        <w:rPr>
          <w:rFonts w:cs="Arial"/>
          <w:sz w:val="24"/>
          <w:szCs w:val="24"/>
          <w:lang w:eastAsia="sr-Cyrl-RS"/>
        </w:rPr>
        <w:t xml:space="preserve">у  </w:t>
      </w:r>
      <w:r w:rsidRPr="00586C6B">
        <w:rPr>
          <w:rFonts w:cs="Arial"/>
          <w:sz w:val="24"/>
          <w:szCs w:val="24"/>
          <w:lang w:val="sr-Cyrl-RS" w:eastAsia="sr-Cyrl-RS"/>
        </w:rPr>
        <w:t>табели структуре цене за вандредно одржавање.</w:t>
      </w:r>
    </w:p>
    <w:p w14:paraId="74D3D9C4" w14:textId="2C2EECBC" w:rsidR="0040404A" w:rsidRPr="004C0F75" w:rsidRDefault="0040404A" w:rsidP="0040404A">
      <w:pPr>
        <w:rPr>
          <w:rFonts w:cs="Arial"/>
          <w:sz w:val="24"/>
          <w:szCs w:val="24"/>
          <w:lang w:val="sr-Cyrl-RS" w:eastAsia="sr-Cyrl-RS"/>
        </w:rPr>
      </w:pPr>
      <w:r w:rsidRPr="00586C6B">
        <w:rPr>
          <w:rFonts w:cs="Arial"/>
          <w:sz w:val="24"/>
          <w:szCs w:val="24"/>
          <w:lang w:val="sr-Cyrl-RS" w:eastAsia="sr-Cyrl-RS"/>
        </w:rPr>
        <w:t xml:space="preserve">Дата јединична </w:t>
      </w:r>
      <w:r w:rsidRPr="00586C6B">
        <w:rPr>
          <w:sz w:val="24"/>
          <w:szCs w:val="24"/>
          <w:lang w:val="sr-Cyrl-RS"/>
        </w:rPr>
        <w:t xml:space="preserve">цена за вандредно одржавање ће се обрачунавати у зависности од тога на ком од штампача је прекорачен предвиђени месечни обим  штампе, и </w:t>
      </w:r>
      <w:r w:rsidRPr="004C0F75">
        <w:rPr>
          <w:sz w:val="24"/>
          <w:szCs w:val="24"/>
          <w:lang w:val="sr-Cyrl-RS"/>
        </w:rPr>
        <w:lastRenderedPageBreak/>
        <w:t xml:space="preserve">то </w:t>
      </w:r>
      <w:r w:rsidRPr="004C0F75">
        <w:rPr>
          <w:rFonts w:cs="Arial"/>
          <w:sz w:val="24"/>
          <w:szCs w:val="24"/>
          <w:lang w:val="sr-Cyrl-RS" w:eastAsia="sr-Cyrl-RS"/>
        </w:rPr>
        <w:t xml:space="preserve">само у случају да се на месечном нивоу прекорачи предвиђен број страна од </w:t>
      </w:r>
      <w:r w:rsidR="00EB0F1A" w:rsidRPr="004C0F75">
        <w:rPr>
          <w:sz w:val="24"/>
          <w:szCs w:val="24"/>
          <w:lang w:eastAsia="sr-Cyrl-RS"/>
        </w:rPr>
        <w:t>2.090.000</w:t>
      </w:r>
      <w:r w:rsidRPr="004C0F75">
        <w:rPr>
          <w:rFonts w:cs="Arial"/>
          <w:sz w:val="24"/>
          <w:szCs w:val="24"/>
          <w:lang w:val="sr-Cyrl-RS" w:eastAsia="sr-Cyrl-RS"/>
        </w:rPr>
        <w:t xml:space="preserve"> на свим штампачима у збиру.</w:t>
      </w:r>
    </w:p>
    <w:p w14:paraId="7E562CE9" w14:textId="1F3CA3DE" w:rsidR="0040404A" w:rsidRPr="004C0F75" w:rsidRDefault="0040404A" w:rsidP="0040404A">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 xml:space="preserve">У вандредно одржавање се не убраја ситуација када се у току једног месеца на одређеним штампачима прекорачи предвиђени месечни обим штампе, ако је у збиру на свим штампачима одштампано мање од предвиђеног месечног обима штампе од </w:t>
      </w:r>
      <w:r w:rsidR="00EB0F1A" w:rsidRPr="004C0F75">
        <w:rPr>
          <w:sz w:val="24"/>
          <w:szCs w:val="24"/>
          <w:lang w:eastAsia="sr-Cyrl-RS"/>
        </w:rPr>
        <w:t xml:space="preserve">2.090.000 </w:t>
      </w:r>
      <w:r w:rsidRPr="004C0F75">
        <w:rPr>
          <w:rFonts w:cs="Arial"/>
          <w:sz w:val="24"/>
          <w:szCs w:val="24"/>
          <w:lang w:val="sr-Cyrl-RS" w:eastAsia="sr-Cyrl-RS"/>
        </w:rPr>
        <w:t xml:space="preserve">страна </w:t>
      </w:r>
    </w:p>
    <w:p w14:paraId="4B05D876" w14:textId="716B925B" w:rsidR="0040404A" w:rsidRPr="004C0F75" w:rsidRDefault="0040404A" w:rsidP="0040404A">
      <w:pPr>
        <w:autoSpaceDE w:val="0"/>
        <w:autoSpaceDN w:val="0"/>
        <w:adjustRightInd w:val="0"/>
        <w:ind w:right="4"/>
        <w:rPr>
          <w:rFonts w:cs="Arial"/>
          <w:sz w:val="24"/>
          <w:szCs w:val="24"/>
          <w:lang w:val="sr-Cyrl-RS" w:eastAsia="sr-Cyrl-RS"/>
        </w:rPr>
      </w:pPr>
      <w:r w:rsidRPr="004C0F75">
        <w:rPr>
          <w:rFonts w:cs="Arial"/>
          <w:sz w:val="24"/>
          <w:szCs w:val="24"/>
          <w:lang w:val="sr-Cyrl-RS" w:eastAsia="sr-Cyrl-RS"/>
        </w:rPr>
        <w:t>Јединична цена за вандредно одржавање се изражава у табели структуре цене за вандредно одржавање за сваки од штампача посебно и одражава јединичн</w:t>
      </w:r>
      <w:r w:rsidR="00EE2176" w:rsidRPr="004C0F75">
        <w:rPr>
          <w:rFonts w:cs="Arial"/>
          <w:sz w:val="24"/>
          <w:szCs w:val="24"/>
          <w:lang w:val="sr-Cyrl-RS" w:eastAsia="sr-Cyrl-RS"/>
        </w:rPr>
        <w:t>у  цену одржавања штампача за  5</w:t>
      </w:r>
      <w:r w:rsidRPr="004C0F75">
        <w:rPr>
          <w:rFonts w:cs="Arial"/>
          <w:sz w:val="24"/>
          <w:szCs w:val="24"/>
          <w:lang w:val="sr-Cyrl-RS" w:eastAsia="sr-Cyrl-RS"/>
        </w:rPr>
        <w:t>% прекорачења предвиђеног месечног обима штампе.  У случају</w:t>
      </w:r>
      <w:r w:rsidR="00EE2176" w:rsidRPr="004C0F75">
        <w:rPr>
          <w:rFonts w:cs="Arial"/>
          <w:sz w:val="24"/>
          <w:szCs w:val="24"/>
          <w:lang w:val="sr-Cyrl-RS" w:eastAsia="sr-Cyrl-RS"/>
        </w:rPr>
        <w:t xml:space="preserve"> прекорачења штампе за више од 5</w:t>
      </w:r>
      <w:r w:rsidRPr="004C0F75">
        <w:rPr>
          <w:rFonts w:cs="Arial"/>
          <w:sz w:val="24"/>
          <w:szCs w:val="24"/>
          <w:lang w:val="sr-Cyrl-RS" w:eastAsia="sr-Cyrl-RS"/>
        </w:rPr>
        <w:t xml:space="preserve">%, укупна цена за вандредно одржавање се обрачунава тако што се јединична цена множи са процентима прекорачења по штампачу. </w:t>
      </w:r>
    </w:p>
    <w:p w14:paraId="3A4DFD69" w14:textId="77777777" w:rsidR="0040404A" w:rsidRPr="00586C6B" w:rsidRDefault="0040404A" w:rsidP="0040404A">
      <w:pPr>
        <w:spacing w:before="0"/>
        <w:jc w:val="left"/>
        <w:rPr>
          <w:rFonts w:cs="Arial"/>
          <w:b/>
          <w:sz w:val="24"/>
          <w:szCs w:val="24"/>
          <w:shd w:val="clear" w:color="auto" w:fill="FFFFFF"/>
          <w:lang w:val="sr-Cyrl-RS" w:eastAsia="en-GB"/>
        </w:rPr>
      </w:pPr>
    </w:p>
    <w:p w14:paraId="55D14651" w14:textId="56CCDCD4" w:rsidR="000F1F72" w:rsidRPr="00586C6B" w:rsidRDefault="00497254" w:rsidP="000F1F72">
      <w:pPr>
        <w:spacing w:before="0"/>
        <w:contextualSpacing/>
        <w:rPr>
          <w:rFonts w:cs="Arial"/>
          <w:b/>
          <w:sz w:val="24"/>
          <w:szCs w:val="24"/>
          <w:shd w:val="clear" w:color="auto" w:fill="FFFFFF"/>
          <w:lang w:val="en-GB" w:eastAsia="en-GB"/>
        </w:rPr>
      </w:pPr>
      <w:r w:rsidRPr="00586C6B">
        <w:rPr>
          <w:rFonts w:cs="Arial"/>
          <w:b/>
          <w:sz w:val="24"/>
          <w:szCs w:val="24"/>
          <w:shd w:val="clear" w:color="auto" w:fill="FFFFFF"/>
          <w:lang w:val="sr-Cyrl-RS" w:eastAsia="en-GB"/>
        </w:rPr>
        <w:t>3.2</w:t>
      </w:r>
      <w:r w:rsidR="000F1F72" w:rsidRPr="00586C6B">
        <w:rPr>
          <w:rFonts w:cs="Arial"/>
          <w:b/>
          <w:sz w:val="24"/>
          <w:szCs w:val="24"/>
          <w:shd w:val="clear" w:color="auto" w:fill="FFFFFF"/>
          <w:lang w:val="sr-Cyrl-RS" w:eastAsia="en-GB"/>
        </w:rPr>
        <w:t xml:space="preserve">.3  </w:t>
      </w:r>
      <w:r w:rsidR="000F1F72" w:rsidRPr="00586C6B">
        <w:rPr>
          <w:rFonts w:cs="Arial"/>
          <w:b/>
          <w:sz w:val="24"/>
          <w:szCs w:val="24"/>
          <w:shd w:val="clear" w:color="auto" w:fill="FFFFFF"/>
          <w:lang w:val="en-GB" w:eastAsia="en-GB"/>
        </w:rPr>
        <w:t>Место пружања услуге</w:t>
      </w:r>
    </w:p>
    <w:p w14:paraId="58837CF2" w14:textId="77777777" w:rsidR="000F1F72" w:rsidRPr="00586C6B" w:rsidRDefault="000F1F72" w:rsidP="000F1F72">
      <w:pPr>
        <w:spacing w:before="0"/>
        <w:contextualSpacing/>
        <w:rPr>
          <w:rFonts w:cs="Arial"/>
          <w:sz w:val="24"/>
          <w:szCs w:val="24"/>
          <w:shd w:val="clear" w:color="auto" w:fill="FFFFFF"/>
          <w:lang w:val="en-GB" w:eastAsia="en-GB"/>
        </w:rPr>
      </w:pPr>
      <w:r w:rsidRPr="00586C6B">
        <w:rPr>
          <w:rFonts w:cs="Arial"/>
          <w:sz w:val="24"/>
          <w:szCs w:val="24"/>
          <w:shd w:val="clear" w:color="auto" w:fill="FFFFFF"/>
          <w:lang w:val="en-GB" w:eastAsia="en-GB"/>
        </w:rPr>
        <w:t>Место пружања услуга је локација Наручиоца на територији Републике Србије дате у табели испод.</w:t>
      </w:r>
    </w:p>
    <w:p w14:paraId="475D42DB" w14:textId="77777777" w:rsidR="000F1F72" w:rsidRPr="00586C6B" w:rsidRDefault="000F1F72" w:rsidP="000F1F72">
      <w:pPr>
        <w:spacing w:before="0"/>
        <w:contextualSpacing/>
        <w:rPr>
          <w:rFonts w:cs="Arial"/>
          <w:b/>
          <w:sz w:val="24"/>
          <w:szCs w:val="24"/>
          <w:shd w:val="clear" w:color="auto" w:fill="FFFFFF"/>
          <w:lang w:val="en-GB" w:eastAsia="en-GB"/>
        </w:rPr>
      </w:pPr>
    </w:p>
    <w:tbl>
      <w:tblPr>
        <w:tblStyle w:val="TableGrid102"/>
        <w:tblW w:w="0" w:type="auto"/>
        <w:tblLayout w:type="fixed"/>
        <w:tblLook w:val="04A0" w:firstRow="1" w:lastRow="0" w:firstColumn="1" w:lastColumn="0" w:noHBand="0" w:noVBand="1"/>
      </w:tblPr>
      <w:tblGrid>
        <w:gridCol w:w="704"/>
        <w:gridCol w:w="4111"/>
        <w:gridCol w:w="4653"/>
      </w:tblGrid>
      <w:tr w:rsidR="000F1F72" w:rsidRPr="00586C6B" w14:paraId="3C49E0E1" w14:textId="77777777" w:rsidTr="000F1F72">
        <w:trPr>
          <w:trHeight w:val="606"/>
        </w:trPr>
        <w:tc>
          <w:tcPr>
            <w:tcW w:w="704" w:type="dxa"/>
            <w:shd w:val="clear" w:color="auto" w:fill="F2F2F2"/>
            <w:vAlign w:val="center"/>
          </w:tcPr>
          <w:p w14:paraId="5FDA9776" w14:textId="77777777" w:rsidR="000F1F72" w:rsidRPr="00586C6B" w:rsidRDefault="000F1F72" w:rsidP="000F1F72">
            <w:pPr>
              <w:spacing w:before="0"/>
              <w:jc w:val="center"/>
              <w:rPr>
                <w:rFonts w:cs="Arial"/>
                <w:szCs w:val="24"/>
                <w:shd w:val="clear" w:color="auto" w:fill="FFFFFF"/>
                <w:lang w:val="en-GB" w:eastAsia="en-GB"/>
              </w:rPr>
            </w:pPr>
            <w:r w:rsidRPr="00586C6B">
              <w:rPr>
                <w:rFonts w:cs="Arial"/>
                <w:szCs w:val="24"/>
                <w:shd w:val="clear" w:color="auto" w:fill="FFFFFF"/>
                <w:lang w:val="en-GB" w:eastAsia="en-GB"/>
              </w:rPr>
              <w:t>Ред.бр.</w:t>
            </w:r>
          </w:p>
        </w:tc>
        <w:tc>
          <w:tcPr>
            <w:tcW w:w="4111" w:type="dxa"/>
            <w:shd w:val="clear" w:color="auto" w:fill="F2F2F2"/>
            <w:vAlign w:val="center"/>
          </w:tcPr>
          <w:p w14:paraId="5FF163C8" w14:textId="77777777" w:rsidR="000F1F72" w:rsidRPr="00586C6B" w:rsidRDefault="000F1F72" w:rsidP="000F1F72">
            <w:pPr>
              <w:spacing w:before="0"/>
              <w:jc w:val="center"/>
              <w:rPr>
                <w:rFonts w:cs="Arial"/>
                <w:szCs w:val="24"/>
                <w:shd w:val="clear" w:color="auto" w:fill="FFFFFF"/>
                <w:lang w:val="sr-Cyrl-RS" w:eastAsia="en-GB"/>
              </w:rPr>
            </w:pPr>
            <w:r w:rsidRPr="00586C6B">
              <w:rPr>
                <w:rFonts w:cs="Arial"/>
                <w:szCs w:val="24"/>
                <w:shd w:val="clear" w:color="auto" w:fill="FFFFFF"/>
                <w:lang w:val="sr-Cyrl-RS" w:eastAsia="en-GB"/>
              </w:rPr>
              <w:t>Објекат</w:t>
            </w:r>
          </w:p>
        </w:tc>
        <w:tc>
          <w:tcPr>
            <w:tcW w:w="4653" w:type="dxa"/>
            <w:shd w:val="clear" w:color="auto" w:fill="F2F2F2"/>
            <w:vAlign w:val="center"/>
          </w:tcPr>
          <w:p w14:paraId="4A8DC84C" w14:textId="77777777" w:rsidR="000F1F72" w:rsidRPr="00586C6B" w:rsidRDefault="000F1F72" w:rsidP="000F1F72">
            <w:pPr>
              <w:spacing w:before="0"/>
              <w:jc w:val="center"/>
              <w:rPr>
                <w:rFonts w:cs="Arial"/>
                <w:szCs w:val="24"/>
                <w:shd w:val="clear" w:color="auto" w:fill="FFFFFF"/>
                <w:lang w:val="en-GB" w:eastAsia="en-GB"/>
              </w:rPr>
            </w:pPr>
            <w:r w:rsidRPr="00586C6B">
              <w:rPr>
                <w:rFonts w:cs="Arial"/>
                <w:szCs w:val="24"/>
                <w:shd w:val="clear" w:color="auto" w:fill="FFFFFF"/>
                <w:lang w:val="en-GB" w:eastAsia="en-GB"/>
              </w:rPr>
              <w:t>Адреса</w:t>
            </w:r>
          </w:p>
        </w:tc>
      </w:tr>
      <w:tr w:rsidR="000F1F72" w:rsidRPr="00586C6B" w14:paraId="2F869514" w14:textId="77777777" w:rsidTr="000F1F72">
        <w:trPr>
          <w:trHeight w:val="331"/>
        </w:trPr>
        <w:tc>
          <w:tcPr>
            <w:tcW w:w="704" w:type="dxa"/>
            <w:vAlign w:val="center"/>
          </w:tcPr>
          <w:p w14:paraId="7944E656" w14:textId="77777777" w:rsidR="000F1F72" w:rsidRPr="00586C6B" w:rsidRDefault="000F1F72" w:rsidP="000F1F72">
            <w:pPr>
              <w:spacing w:before="0"/>
              <w:jc w:val="center"/>
              <w:rPr>
                <w:rFonts w:cs="Arial"/>
                <w:sz w:val="24"/>
                <w:szCs w:val="24"/>
                <w:shd w:val="clear" w:color="auto" w:fill="FFFFFF"/>
                <w:lang w:val="en-GB" w:eastAsia="en-GB"/>
              </w:rPr>
            </w:pPr>
            <w:r w:rsidRPr="00586C6B">
              <w:rPr>
                <w:rFonts w:cs="Arial"/>
                <w:sz w:val="24"/>
                <w:szCs w:val="24"/>
                <w:shd w:val="clear" w:color="auto" w:fill="FFFFFF"/>
                <w:lang w:val="en-GB" w:eastAsia="en-GB"/>
              </w:rPr>
              <w:t>1.</w:t>
            </w:r>
          </w:p>
        </w:tc>
        <w:tc>
          <w:tcPr>
            <w:tcW w:w="4111" w:type="dxa"/>
          </w:tcPr>
          <w:p w14:paraId="63455FD6" w14:textId="77777777" w:rsidR="000F1F72" w:rsidRPr="00586C6B" w:rsidRDefault="000F1F72" w:rsidP="000F1F72">
            <w:pPr>
              <w:spacing w:before="0"/>
              <w:jc w:val="left"/>
              <w:rPr>
                <w:rFonts w:cs="Arial"/>
                <w:sz w:val="24"/>
                <w:szCs w:val="24"/>
                <w:shd w:val="clear" w:color="auto" w:fill="FFFFFF"/>
                <w:lang w:val="en-GB" w:eastAsia="en-GB"/>
              </w:rPr>
            </w:pPr>
            <w:r w:rsidRPr="00586C6B">
              <w:rPr>
                <w:rFonts w:cs="Arial"/>
                <w:sz w:val="24"/>
                <w:szCs w:val="24"/>
                <w:shd w:val="clear" w:color="auto" w:fill="FFFFFF"/>
                <w:lang w:val="sr-Cyrl-RS" w:eastAsia="en-GB"/>
              </w:rPr>
              <w:t xml:space="preserve">ТЦ </w:t>
            </w:r>
            <w:r w:rsidRPr="00586C6B">
              <w:rPr>
                <w:rFonts w:cs="Arial"/>
                <w:sz w:val="24"/>
                <w:szCs w:val="24"/>
                <w:shd w:val="clear" w:color="auto" w:fill="FFFFFF"/>
                <w:lang w:val="en-GB" w:eastAsia="en-GB"/>
              </w:rPr>
              <w:t>Краљево</w:t>
            </w:r>
          </w:p>
        </w:tc>
        <w:tc>
          <w:tcPr>
            <w:tcW w:w="4653" w:type="dxa"/>
          </w:tcPr>
          <w:p w14:paraId="777A7279" w14:textId="77777777" w:rsidR="000F1F72" w:rsidRPr="00586C6B" w:rsidRDefault="000F1F72" w:rsidP="000F1F72">
            <w:pPr>
              <w:spacing w:before="0"/>
              <w:jc w:val="left"/>
              <w:rPr>
                <w:rFonts w:cs="Arial"/>
                <w:sz w:val="24"/>
                <w:szCs w:val="24"/>
                <w:shd w:val="clear" w:color="auto" w:fill="FFFFFF"/>
                <w:lang w:val="en-GB" w:eastAsia="en-GB"/>
              </w:rPr>
            </w:pPr>
            <w:r w:rsidRPr="00586C6B">
              <w:rPr>
                <w:rFonts w:cs="Arial"/>
                <w:sz w:val="24"/>
                <w:szCs w:val="24"/>
                <w:shd w:val="clear" w:color="auto" w:fill="FFFFFF"/>
                <w:lang w:val="en-GB" w:eastAsia="en-GB"/>
              </w:rPr>
              <w:t>Димитрија Туцовића 5</w:t>
            </w:r>
          </w:p>
        </w:tc>
      </w:tr>
    </w:tbl>
    <w:p w14:paraId="5911E353" w14:textId="77777777" w:rsidR="000F1F72" w:rsidRPr="00586C6B" w:rsidRDefault="000F1F72" w:rsidP="000F1F72">
      <w:pPr>
        <w:spacing w:before="0"/>
        <w:contextualSpacing/>
        <w:rPr>
          <w:rFonts w:cs="Arial"/>
          <w:b/>
          <w:color w:val="FF0000"/>
          <w:sz w:val="24"/>
          <w:szCs w:val="24"/>
          <w:shd w:val="clear" w:color="auto" w:fill="FFFFFF"/>
          <w:lang w:val="en-GB" w:eastAsia="en-GB"/>
        </w:rPr>
      </w:pPr>
    </w:p>
    <w:p w14:paraId="1E4AD6CC" w14:textId="6567A21E" w:rsidR="000F1F72" w:rsidRPr="00586C6B" w:rsidRDefault="00497254"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3.2</w:t>
      </w:r>
      <w:r w:rsidR="000F1F72" w:rsidRPr="00586C6B">
        <w:rPr>
          <w:rFonts w:cs="Arial"/>
          <w:b/>
          <w:color w:val="1A1617"/>
          <w:sz w:val="24"/>
          <w:szCs w:val="24"/>
          <w:shd w:val="clear" w:color="auto" w:fill="FFFFFF"/>
          <w:lang w:val="sr-Cyrl-RS" w:eastAsia="en-GB"/>
        </w:rPr>
        <w:t>.4 Рок извршења услуге:</w:t>
      </w:r>
    </w:p>
    <w:p w14:paraId="381F1C50" w14:textId="77777777" w:rsidR="000F1F72" w:rsidRPr="00586C6B" w:rsidRDefault="000F1F72"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 xml:space="preserve"> </w:t>
      </w:r>
    </w:p>
    <w:p w14:paraId="1C8DF87D" w14:textId="61B67B18" w:rsidR="000F1F72" w:rsidRPr="00586C6B" w:rsidRDefault="000F1F72" w:rsidP="000F1F72">
      <w:pPr>
        <w:spacing w:before="0"/>
        <w:contextualSpacing/>
        <w:rPr>
          <w:rFonts w:cs="Arial"/>
          <w:b/>
          <w:color w:val="1A1617"/>
          <w:sz w:val="24"/>
          <w:szCs w:val="24"/>
          <w:shd w:val="clear" w:color="auto" w:fill="FFFFFF"/>
          <w:lang w:val="sr-Cyrl-RS" w:eastAsia="en-GB"/>
        </w:rPr>
      </w:pPr>
      <w:r w:rsidRPr="00586C6B">
        <w:rPr>
          <w:rFonts w:eastAsia="Calibri"/>
          <w:sz w:val="24"/>
          <w:szCs w:val="24"/>
        </w:rPr>
        <w:t xml:space="preserve">За време трајања </w:t>
      </w:r>
      <w:r w:rsidRPr="00586C6B">
        <w:rPr>
          <w:rFonts w:eastAsia="Calibri"/>
          <w:sz w:val="24"/>
          <w:szCs w:val="24"/>
          <w:lang w:val="sr-Cyrl-RS"/>
        </w:rPr>
        <w:t>Оквирног споразума,</w:t>
      </w:r>
      <w:r w:rsidRPr="00586C6B">
        <w:rPr>
          <w:rFonts w:eastAsia="Calibri"/>
          <w:sz w:val="24"/>
          <w:szCs w:val="24"/>
        </w:rPr>
        <w:t xml:space="preserve"> П</w:t>
      </w:r>
      <w:r w:rsidRPr="00586C6B">
        <w:rPr>
          <w:rFonts w:eastAsia="Calibri"/>
          <w:sz w:val="24"/>
          <w:szCs w:val="24"/>
          <w:lang w:val="sr-Cyrl-RS"/>
        </w:rPr>
        <w:t>онуђач</w:t>
      </w:r>
      <w:r w:rsidRPr="00586C6B">
        <w:rPr>
          <w:rFonts w:eastAsia="Calibri"/>
          <w:sz w:val="24"/>
          <w:szCs w:val="24"/>
        </w:rPr>
        <w:t xml:space="preserve"> се обавезује да сукцесивно</w:t>
      </w:r>
      <w:r w:rsidRPr="00586C6B">
        <w:rPr>
          <w:rFonts w:eastAsia="Calibri"/>
          <w:sz w:val="24"/>
          <w:szCs w:val="24"/>
          <w:lang w:val="sr-Cyrl-RS"/>
        </w:rPr>
        <w:t>, на месечном нивоу, а на основу појединачно</w:t>
      </w:r>
      <w:r w:rsidRPr="00586C6B">
        <w:rPr>
          <w:rFonts w:eastAsia="Calibri"/>
          <w:sz w:val="24"/>
          <w:szCs w:val="24"/>
        </w:rPr>
        <w:t xml:space="preserve"> </w:t>
      </w:r>
      <w:r w:rsidRPr="00586C6B">
        <w:rPr>
          <w:rFonts w:eastAsia="Calibri"/>
          <w:sz w:val="24"/>
          <w:szCs w:val="24"/>
          <w:lang w:val="sr-Cyrl-RS"/>
        </w:rPr>
        <w:t>закључених уговора,</w:t>
      </w:r>
      <w:r w:rsidRPr="00586C6B">
        <w:rPr>
          <w:rFonts w:eastAsia="Calibri"/>
          <w:sz w:val="24"/>
          <w:szCs w:val="24"/>
        </w:rPr>
        <w:t xml:space="preserve"> изврш</w:t>
      </w:r>
      <w:r w:rsidRPr="00586C6B">
        <w:rPr>
          <w:rFonts w:eastAsia="Calibri"/>
          <w:sz w:val="24"/>
          <w:szCs w:val="24"/>
          <w:lang w:val="sr-Cyrl-RS"/>
        </w:rPr>
        <w:t>ава</w:t>
      </w:r>
      <w:r w:rsidRPr="00586C6B">
        <w:rPr>
          <w:rFonts w:eastAsia="Calibri"/>
          <w:sz w:val="24"/>
          <w:szCs w:val="24"/>
        </w:rPr>
        <w:t xml:space="preserve"> </w:t>
      </w:r>
      <w:r w:rsidRPr="00586C6B">
        <w:rPr>
          <w:rFonts w:eastAsia="Calibri"/>
          <w:sz w:val="24"/>
          <w:szCs w:val="24"/>
          <w:lang w:val="sr-Cyrl-RS"/>
        </w:rPr>
        <w:t xml:space="preserve">услуге које су предмет јавне набавке односно </w:t>
      </w:r>
      <w:r w:rsidRPr="00586C6B">
        <w:rPr>
          <w:rFonts w:cs="Arial"/>
          <w:sz w:val="24"/>
          <w:szCs w:val="24"/>
          <w:lang w:val="sr-Cyrl-RS"/>
        </w:rPr>
        <w:t>услугу одржавања постојећих штампача на начин и у роковима предвиђен овом техничком специфика</w:t>
      </w:r>
      <w:r w:rsidR="002471B2" w:rsidRPr="00586C6B">
        <w:rPr>
          <w:rFonts w:cs="Arial"/>
          <w:sz w:val="24"/>
          <w:szCs w:val="24"/>
          <w:lang w:val="sr-Cyrl-RS"/>
        </w:rPr>
        <w:t>ц</w:t>
      </w:r>
      <w:r w:rsidRPr="00586C6B">
        <w:rPr>
          <w:rFonts w:cs="Arial"/>
          <w:sz w:val="24"/>
          <w:szCs w:val="24"/>
          <w:lang w:val="sr-Cyrl-RS"/>
        </w:rPr>
        <w:t xml:space="preserve">ијом. </w:t>
      </w:r>
    </w:p>
    <w:p w14:paraId="0D829B92" w14:textId="77777777" w:rsidR="000F1F72" w:rsidRPr="00586C6B" w:rsidRDefault="000F1F72" w:rsidP="000F1F72">
      <w:pPr>
        <w:spacing w:before="0"/>
        <w:contextualSpacing/>
        <w:rPr>
          <w:rFonts w:cs="Arial"/>
          <w:b/>
          <w:color w:val="1A1617"/>
          <w:sz w:val="24"/>
          <w:szCs w:val="24"/>
          <w:shd w:val="clear" w:color="auto" w:fill="FFFFFF"/>
          <w:lang w:val="sr-Cyrl-RS" w:eastAsia="en-GB"/>
        </w:rPr>
      </w:pPr>
    </w:p>
    <w:p w14:paraId="6696E071" w14:textId="77777777" w:rsidR="000F1F72" w:rsidRPr="00586C6B" w:rsidRDefault="000F1F72" w:rsidP="000F1F72">
      <w:pPr>
        <w:tabs>
          <w:tab w:val="num" w:pos="993"/>
        </w:tabs>
        <w:suppressAutoHyphens/>
        <w:spacing w:before="0"/>
        <w:rPr>
          <w:rFonts w:cs="Arial"/>
          <w:color w:val="FF0000"/>
          <w:sz w:val="24"/>
          <w:szCs w:val="24"/>
          <w:lang w:val="sr-Cyrl-RS"/>
        </w:rPr>
      </w:pPr>
      <w:r w:rsidRPr="00586C6B">
        <w:rPr>
          <w:rFonts w:cs="Arial"/>
          <w:color w:val="000000"/>
          <w:sz w:val="24"/>
          <w:szCs w:val="24"/>
          <w:lang w:val="sr-Cyrl-CS"/>
        </w:rPr>
        <w:t>Обавеза</w:t>
      </w:r>
      <w:r w:rsidRPr="00586C6B">
        <w:rPr>
          <w:rFonts w:cs="Arial"/>
          <w:color w:val="000000"/>
          <w:sz w:val="24"/>
          <w:szCs w:val="24"/>
          <w:lang w:val="sr-Cyrl-RS"/>
        </w:rPr>
        <w:t xml:space="preserve"> Понуђача</w:t>
      </w:r>
      <w:r w:rsidRPr="00586C6B">
        <w:rPr>
          <w:rFonts w:cs="Arial"/>
          <w:color w:val="000000"/>
          <w:sz w:val="24"/>
          <w:szCs w:val="24"/>
          <w:lang w:val="sr-Cyrl-CS"/>
        </w:rPr>
        <w:t xml:space="preserve"> је да услуг</w:t>
      </w:r>
      <w:r w:rsidRPr="00586C6B">
        <w:rPr>
          <w:rFonts w:cs="Arial"/>
          <w:color w:val="000000"/>
          <w:sz w:val="24"/>
          <w:szCs w:val="24"/>
          <w:lang w:val="sr-Cyrl-RS"/>
        </w:rPr>
        <w:t>у</w:t>
      </w:r>
      <w:r w:rsidRPr="00586C6B">
        <w:rPr>
          <w:rFonts w:cs="Arial"/>
          <w:color w:val="000000"/>
          <w:sz w:val="24"/>
          <w:szCs w:val="24"/>
          <w:lang w:val="sr-Cyrl-CS"/>
        </w:rPr>
        <w:t xml:space="preserve"> кој</w:t>
      </w:r>
      <w:r w:rsidRPr="00586C6B">
        <w:rPr>
          <w:rFonts w:cs="Arial"/>
          <w:color w:val="000000"/>
          <w:sz w:val="24"/>
          <w:szCs w:val="24"/>
          <w:lang w:val="sr-Cyrl-RS"/>
        </w:rPr>
        <w:t>а</w:t>
      </w:r>
      <w:r w:rsidRPr="00586C6B">
        <w:rPr>
          <w:rFonts w:cs="Arial"/>
          <w:color w:val="000000"/>
          <w:sz w:val="24"/>
          <w:szCs w:val="24"/>
          <w:lang w:val="sr-Cyrl-CS"/>
        </w:rPr>
        <w:t xml:space="preserve"> </w:t>
      </w:r>
      <w:r w:rsidRPr="00586C6B">
        <w:rPr>
          <w:rFonts w:cs="Arial"/>
          <w:color w:val="000000"/>
          <w:sz w:val="24"/>
          <w:szCs w:val="24"/>
          <w:lang w:val="sr-Cyrl-RS"/>
        </w:rPr>
        <w:t>је</w:t>
      </w:r>
      <w:r w:rsidRPr="00586C6B">
        <w:rPr>
          <w:rFonts w:cs="Arial"/>
          <w:color w:val="000000"/>
          <w:sz w:val="24"/>
          <w:szCs w:val="24"/>
          <w:lang w:val="sr-Cyrl-CS"/>
        </w:rPr>
        <w:t xml:space="preserve"> предмет ове јавне набавке извршава континуирано </w:t>
      </w:r>
      <w:r w:rsidRPr="00586C6B">
        <w:rPr>
          <w:rFonts w:cs="Arial"/>
          <w:color w:val="000000"/>
          <w:sz w:val="24"/>
          <w:szCs w:val="24"/>
          <w:lang w:val="sr-Cyrl-RS"/>
        </w:rPr>
        <w:t xml:space="preserve">током </w:t>
      </w:r>
      <w:r w:rsidRPr="00586C6B">
        <w:rPr>
          <w:rFonts w:cs="Arial"/>
          <w:color w:val="000000"/>
          <w:sz w:val="24"/>
          <w:szCs w:val="24"/>
          <w:lang w:val="sr-Cyrl-CS"/>
        </w:rPr>
        <w:t>трајању појединачног уговора/</w:t>
      </w:r>
      <w:r w:rsidRPr="00586C6B">
        <w:rPr>
          <w:rFonts w:cs="Arial"/>
          <w:sz w:val="24"/>
          <w:szCs w:val="24"/>
          <w:lang w:val="sr-Cyrl-CS"/>
        </w:rPr>
        <w:t xml:space="preserve">оквирног споразума. </w:t>
      </w:r>
    </w:p>
    <w:p w14:paraId="452D35ED"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Понуђач је у обавези да започне интервенцију следећи радни дан  од позива Наручиоца на интервенцију. Рок у коме ће Понуђач извршити интервенцију је максимално 24 часа од изласка на интервенцију.</w:t>
      </w:r>
    </w:p>
    <w:p w14:paraId="727AADFF" w14:textId="37DAB587" w:rsidR="000F1F72" w:rsidRPr="00586C6B" w:rsidRDefault="000F1F72" w:rsidP="000F1F72">
      <w:pPr>
        <w:autoSpaceDE w:val="0"/>
        <w:autoSpaceDN w:val="0"/>
        <w:adjustRightInd w:val="0"/>
        <w:ind w:right="4"/>
        <w:rPr>
          <w:rFonts w:cs="Arial"/>
          <w:sz w:val="24"/>
          <w:szCs w:val="24"/>
          <w:lang w:val="sr-Cyrl-RS" w:eastAsia="sr-Cyrl-RS"/>
        </w:rPr>
      </w:pPr>
      <w:r w:rsidRPr="00586C6B">
        <w:rPr>
          <w:rFonts w:cs="Arial"/>
          <w:sz w:val="24"/>
          <w:szCs w:val="24"/>
          <w:lang w:val="sr-Cyrl-RS" w:eastAsia="sr-Cyrl-RS"/>
        </w:rPr>
        <w:t xml:space="preserve">Обавеза понуђача је да обезебди потрошни материјал за штампу до </w:t>
      </w:r>
      <w:r w:rsidR="00EB0F1A" w:rsidRPr="00586C6B">
        <w:rPr>
          <w:color w:val="00B050"/>
          <w:sz w:val="24"/>
          <w:szCs w:val="24"/>
          <w:lang w:eastAsia="sr-Cyrl-RS"/>
        </w:rPr>
        <w:t xml:space="preserve">2.090.000 </w:t>
      </w:r>
      <w:r w:rsidRPr="00586C6B">
        <w:rPr>
          <w:rFonts w:cs="Arial"/>
          <w:sz w:val="24"/>
          <w:szCs w:val="24"/>
          <w:lang w:val="sr-Cyrl-RS" w:eastAsia="sr-Cyrl-RS"/>
        </w:rPr>
        <w:t xml:space="preserve">страна на месечном нивоу. Потрошни материјал (maintenance kit, оригинални тонери) мора бити допремљен на адресу Наручиоца најкасније до 3. дана у месецу за сваки месец. </w:t>
      </w:r>
    </w:p>
    <w:p w14:paraId="27B7B7AF" w14:textId="77777777" w:rsidR="00767078" w:rsidRDefault="00767078" w:rsidP="00767078">
      <w:pPr>
        <w:rPr>
          <w:rFonts w:cs="Arial"/>
          <w:color w:val="1A1617"/>
          <w:sz w:val="24"/>
          <w:szCs w:val="24"/>
          <w:shd w:val="clear" w:color="auto" w:fill="FFFFFF"/>
          <w:lang w:val="sr-Cyrl-RS" w:eastAsia="en-GB"/>
        </w:rPr>
      </w:pPr>
      <w:r w:rsidRPr="004C0F75">
        <w:rPr>
          <w:color w:val="1A1617"/>
          <w:sz w:val="24"/>
          <w:szCs w:val="24"/>
          <w:shd w:val="clear" w:color="auto" w:fill="FFFFFF"/>
          <w:lang w:val="sr-Cyrl-RS" w:eastAsia="en-GB"/>
        </w:rPr>
        <w:t>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 мења заменским штампачем који је истих или бољих техничких карактеристика него наведени штампачи који су предмет услуге и то без новчане накнаде. Понуђач  прихвата обавезу да уколико неисправан штампач није могуће поправити у року од 24 часа беу накнаде инсталира одговарајући исправни заменски штампач на локацији Наручиоца до извршења поправке или до трајања уговора, без новчане наканде за коришћење тог новог уређаја.</w:t>
      </w:r>
    </w:p>
    <w:p w14:paraId="19CBAB6A" w14:textId="77777777" w:rsidR="000F1F72" w:rsidRPr="00586C6B" w:rsidRDefault="000F1F72" w:rsidP="000F1F72">
      <w:pPr>
        <w:rPr>
          <w:rFonts w:cs="Arial"/>
          <w:color w:val="1A1617"/>
          <w:sz w:val="24"/>
          <w:szCs w:val="24"/>
          <w:shd w:val="clear" w:color="auto" w:fill="FFFFFF"/>
          <w:lang w:val="sr-Cyrl-RS" w:eastAsia="en-GB"/>
        </w:rPr>
      </w:pPr>
    </w:p>
    <w:p w14:paraId="357BAEEA" w14:textId="28B0D098" w:rsidR="000F1F72" w:rsidRPr="00586C6B" w:rsidRDefault="00497254" w:rsidP="000F1F72">
      <w:pPr>
        <w:spacing w:before="0"/>
        <w:contextualSpacing/>
        <w:rPr>
          <w:rFonts w:cs="Arial"/>
          <w:b/>
          <w:color w:val="1A1617"/>
          <w:sz w:val="24"/>
          <w:szCs w:val="24"/>
          <w:shd w:val="clear" w:color="auto" w:fill="FFFFFF"/>
          <w:lang w:val="en-GB" w:eastAsia="en-GB"/>
        </w:rPr>
      </w:pPr>
      <w:r w:rsidRPr="00586C6B">
        <w:rPr>
          <w:rFonts w:cs="Arial"/>
          <w:b/>
          <w:color w:val="1A1617"/>
          <w:sz w:val="24"/>
          <w:szCs w:val="24"/>
          <w:shd w:val="clear" w:color="auto" w:fill="FFFFFF"/>
          <w:lang w:val="sr-Cyrl-RS" w:eastAsia="en-GB"/>
        </w:rPr>
        <w:lastRenderedPageBreak/>
        <w:t>3.2</w:t>
      </w:r>
      <w:r w:rsidR="000F1F72" w:rsidRPr="00586C6B">
        <w:rPr>
          <w:rFonts w:cs="Arial"/>
          <w:b/>
          <w:color w:val="1A1617"/>
          <w:sz w:val="24"/>
          <w:szCs w:val="24"/>
          <w:shd w:val="clear" w:color="auto" w:fill="FFFFFF"/>
          <w:lang w:val="sr-Cyrl-RS" w:eastAsia="en-GB"/>
        </w:rPr>
        <w:t>.5  Контрола квалитета</w:t>
      </w:r>
    </w:p>
    <w:p w14:paraId="64F223B1"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Наручилац ће именовати одговорна лица за праћење реализације уговора/оквирног споразума.</w:t>
      </w:r>
    </w:p>
    <w:p w14:paraId="38503197"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Наручилац и Понуђач записнички ће констатовати да ли је услуга која је предмет набавке урађена у складу са понудом, конкурсном документацијом и другим прописима, а у складу са уговором/оквирним споразумом. </w:t>
      </w:r>
    </w:p>
    <w:p w14:paraId="778B4418" w14:textId="39B5D6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Након успешно реализоване услуге сачињава се Записник о </w:t>
      </w:r>
      <w:r w:rsidR="00DC64AB">
        <w:rPr>
          <w:rFonts w:cs="Arial"/>
          <w:color w:val="1A1617"/>
          <w:sz w:val="24"/>
          <w:szCs w:val="24"/>
          <w:shd w:val="clear" w:color="auto" w:fill="FFFFFF"/>
          <w:lang w:val="sr-Cyrl-RS" w:eastAsia="en-GB"/>
        </w:rPr>
        <w:t>квантитативном и квалитативном пријему услуга</w:t>
      </w:r>
      <w:r w:rsidRPr="00586C6B">
        <w:rPr>
          <w:rFonts w:cs="Arial"/>
          <w:color w:val="1A1617"/>
          <w:sz w:val="24"/>
          <w:szCs w:val="24"/>
          <w:shd w:val="clear" w:color="auto" w:fill="FFFFFF"/>
          <w:lang w:val="sr-Cyrl-RS" w:eastAsia="en-GB"/>
        </w:rPr>
        <w:t xml:space="preserve"> – без примедби који потписују лица задужена за праћење реализације услуге и овлашћена лица Понуђача.</w:t>
      </w:r>
    </w:p>
    <w:p w14:paraId="34C04F8B"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Понуђач гарантује да ће испоручивати искључиво оригиналне, нове, некоришћене тонере и</w:t>
      </w:r>
      <w:r w:rsidRPr="00586C6B">
        <w:rPr>
          <w:rFonts w:cs="Arial"/>
          <w:sz w:val="24"/>
          <w:szCs w:val="24"/>
          <w:lang w:val="sr-Cyrl-RS" w:eastAsia="sr-Cyrl-RS"/>
        </w:rPr>
        <w:t xml:space="preserve"> maintenance kit</w:t>
      </w:r>
      <w:r w:rsidRPr="00586C6B">
        <w:rPr>
          <w:rFonts w:cs="Arial"/>
          <w:color w:val="1A1617"/>
          <w:sz w:val="24"/>
          <w:szCs w:val="24"/>
          <w:shd w:val="clear" w:color="auto" w:fill="FFFFFF"/>
          <w:lang w:val="sr-Cyrl-RS" w:eastAsia="en-GB"/>
        </w:rPr>
        <w:t xml:space="preserve"> . Понуђач гарантује квалитет испоручених добара у складу са важећим прописима стандардима произвођача предметних добара. </w:t>
      </w:r>
    </w:p>
    <w:p w14:paraId="50B86707"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Уколико се током употребе тонера утврди да Понуђач није испоручио оригинални потрошни материјал од произвођача опреме, Наручилац може да раскине уговор/оквирни споразум.</w:t>
      </w:r>
    </w:p>
    <w:p w14:paraId="4D556816"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6086E716"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Уколико је штампач немогуће поправити сачињава се Записник између Наручиоца и Понуђача уз достављање потврде произвођача да исти није могуће поправити из разлога што се за наведени тип више не производе резервни делови. Приликом преузимања неисправног штампача сачињава се Записник између Наручиоца и Понуђача у коме се наводи назив модела штампача, инвентарски број и локација са које се апарат преузима.</w:t>
      </w:r>
    </w:p>
    <w:p w14:paraId="325C21B1"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13854FF5" w14:textId="77777777" w:rsidR="000F1F72" w:rsidRPr="004C0F75"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Све потрошене тонере/кетриџе Понуђач је дужан да преузме од Наручиоца и </w:t>
      </w:r>
      <w:r w:rsidRPr="004C0F75">
        <w:rPr>
          <w:rFonts w:cs="Arial"/>
          <w:color w:val="1A1617"/>
          <w:sz w:val="24"/>
          <w:szCs w:val="24"/>
          <w:shd w:val="clear" w:color="auto" w:fill="FFFFFF"/>
          <w:lang w:val="sr-Cyrl-RS" w:eastAsia="en-GB"/>
        </w:rPr>
        <w:t>депонује их и/или рециклира у складу са правилима и процедурама Заштите животне средине и одлагања опасног материјала, без додатних трошкова за наручиоца.</w:t>
      </w:r>
    </w:p>
    <w:p w14:paraId="7C591682" w14:textId="77777777" w:rsidR="000F1F72" w:rsidRPr="004C0F75" w:rsidRDefault="000F1F72" w:rsidP="000F1F72">
      <w:pPr>
        <w:spacing w:before="0"/>
        <w:contextualSpacing/>
        <w:rPr>
          <w:rFonts w:cs="Arial"/>
          <w:color w:val="1A1617"/>
          <w:sz w:val="24"/>
          <w:szCs w:val="24"/>
          <w:shd w:val="clear" w:color="auto" w:fill="FFFFFF"/>
          <w:lang w:val="sr-Cyrl-RS" w:eastAsia="en-GB"/>
        </w:rPr>
      </w:pPr>
    </w:p>
    <w:p w14:paraId="00C17563" w14:textId="484E911C" w:rsidR="000F1F72" w:rsidRPr="004C0F75" w:rsidRDefault="00497254" w:rsidP="000F1F72">
      <w:pPr>
        <w:spacing w:before="0"/>
        <w:contextualSpacing/>
        <w:rPr>
          <w:rFonts w:eastAsia="Arial" w:cs="Arial"/>
          <w:b/>
          <w:sz w:val="24"/>
          <w:szCs w:val="20"/>
          <w:lang w:val="ru-RU"/>
        </w:rPr>
      </w:pPr>
      <w:r w:rsidRPr="004C0F75">
        <w:rPr>
          <w:rFonts w:eastAsia="Arial" w:cs="Arial"/>
          <w:b/>
          <w:sz w:val="24"/>
          <w:szCs w:val="20"/>
          <w:lang w:val="ru-RU"/>
        </w:rPr>
        <w:t>3.2</w:t>
      </w:r>
      <w:r w:rsidR="000F1F72" w:rsidRPr="004C0F75">
        <w:rPr>
          <w:rFonts w:eastAsia="Arial" w:cs="Arial"/>
          <w:b/>
          <w:sz w:val="24"/>
          <w:szCs w:val="20"/>
          <w:lang w:val="ru-RU"/>
        </w:rPr>
        <w:t>.6 Додатни захтев</w:t>
      </w:r>
    </w:p>
    <w:p w14:paraId="18C109B2" w14:textId="77777777" w:rsidR="000F1F72" w:rsidRPr="004C0F75" w:rsidRDefault="000F1F72" w:rsidP="000F1F72">
      <w:pPr>
        <w:spacing w:before="0"/>
        <w:ind w:left="720"/>
        <w:contextualSpacing/>
        <w:rPr>
          <w:rFonts w:eastAsia="Arial" w:cs="Arial"/>
          <w:sz w:val="24"/>
          <w:szCs w:val="20"/>
          <w:lang w:val="ru-RU"/>
        </w:rPr>
      </w:pPr>
    </w:p>
    <w:p w14:paraId="0E6A42D1" w14:textId="77777777" w:rsidR="00767078" w:rsidRDefault="00767078" w:rsidP="00767078">
      <w:pPr>
        <w:ind w:left="720"/>
        <w:contextualSpacing/>
        <w:rPr>
          <w:rFonts w:cs="Arial"/>
          <w:sz w:val="24"/>
          <w:szCs w:val="24"/>
          <w:lang w:val="ru-RU"/>
        </w:rPr>
      </w:pPr>
      <w:r w:rsidRPr="004C0F75">
        <w:rPr>
          <w:sz w:val="24"/>
          <w:szCs w:val="24"/>
          <w:lang w:val="ru-RU"/>
        </w:rPr>
        <w:t xml:space="preserve">У случају да за неки од штампача (принтера) који су предмет услуге одржавања у току трајања </w:t>
      </w:r>
      <w:r w:rsidRPr="004C0F75">
        <w:rPr>
          <w:sz w:val="24"/>
          <w:szCs w:val="24"/>
          <w:lang w:val="sr-Cyrl-RS"/>
        </w:rPr>
        <w:t>оквирног споразума</w:t>
      </w:r>
      <w:r w:rsidRPr="004C0F75">
        <w:rPr>
          <w:sz w:val="24"/>
          <w:szCs w:val="24"/>
          <w:lang w:val="ru-RU"/>
        </w:rPr>
        <w:t xml:space="preserve"> није више могуће набавити оригиналне резервне делове или је произвођач уређаја престао да даје сервисну подршку за наведени модел, Понуђач је дужан да исти, без новчане накнаде, замени уређајем истог произвођача који има исте или боље карактеристике од наведеног, а у складу са техничким захтевима Наручиоца. Замена се обавља тако што Понуђач доставља писмену изјаву Наручиоцу да је потребно извршити замену штампача (принтера) и дужан је да изврши замену штампача у року од максимално 15 дана од пријема сагласности Наручиоца. Понуђач има право да затражи замену постојећих штампача ако сматра да је због обима штампе одржавање економски неисплативо и то без новчане накнаде. И у овом случају пре замене Понуђач је у обавези да добије писмену сагласност Наручиоца. Наручилац ће га чувати до истека уговора, док заменски штампач остаје у власништву Понуђача.</w:t>
      </w:r>
    </w:p>
    <w:p w14:paraId="7AAA1530" w14:textId="77777777" w:rsidR="000F1F72" w:rsidRPr="00586C6B" w:rsidRDefault="000F1F72" w:rsidP="000F1F72">
      <w:pPr>
        <w:spacing w:before="0"/>
        <w:ind w:left="720"/>
        <w:contextualSpacing/>
        <w:rPr>
          <w:rFonts w:eastAsia="Arial" w:cs="Arial"/>
          <w:sz w:val="24"/>
          <w:szCs w:val="20"/>
          <w:lang w:val="ru-RU"/>
        </w:rPr>
      </w:pPr>
    </w:p>
    <w:p w14:paraId="69FBD1F7" w14:textId="301C031A" w:rsidR="000F1F72" w:rsidRPr="00586C6B" w:rsidRDefault="00497254" w:rsidP="000F1F72">
      <w:pPr>
        <w:rPr>
          <w:rFonts w:cs="Arial"/>
          <w:b/>
          <w:sz w:val="24"/>
          <w:szCs w:val="24"/>
          <w:lang w:val="sr-Cyrl-RS"/>
        </w:rPr>
      </w:pPr>
      <w:r w:rsidRPr="00586C6B">
        <w:rPr>
          <w:rFonts w:cs="Arial"/>
          <w:b/>
          <w:sz w:val="24"/>
          <w:szCs w:val="24"/>
          <w:lang w:val="sr-Cyrl-RS"/>
        </w:rPr>
        <w:t>3.2</w:t>
      </w:r>
      <w:r w:rsidR="000F1F72" w:rsidRPr="00586C6B">
        <w:rPr>
          <w:rFonts w:cs="Arial"/>
          <w:b/>
          <w:sz w:val="24"/>
          <w:szCs w:val="24"/>
          <w:lang w:val="sr-Cyrl-RS"/>
        </w:rPr>
        <w:t>.7 Гарантни рок:</w:t>
      </w:r>
    </w:p>
    <w:p w14:paraId="7CB2D08F" w14:textId="07A71518" w:rsidR="000F1F72" w:rsidRPr="00586C6B" w:rsidRDefault="000F1F72" w:rsidP="000F1F72">
      <w:pPr>
        <w:rPr>
          <w:rFonts w:cs="Arial"/>
          <w:sz w:val="24"/>
          <w:szCs w:val="24"/>
          <w:lang w:val="sr-Cyrl-RS"/>
        </w:rPr>
      </w:pPr>
      <w:r w:rsidRPr="00586C6B">
        <w:rPr>
          <w:rFonts w:cs="Arial"/>
          <w:sz w:val="24"/>
          <w:szCs w:val="24"/>
          <w:lang w:val="sr-Cyrl-RS"/>
        </w:rPr>
        <w:lastRenderedPageBreak/>
        <w:t xml:space="preserve">Гаратни рок на све извршене услуге и замењене резервне делове минимум годину </w:t>
      </w:r>
      <w:r w:rsidR="00DC64AB" w:rsidRPr="00586C6B">
        <w:rPr>
          <w:rFonts w:cs="Arial"/>
          <w:sz w:val="24"/>
          <w:szCs w:val="24"/>
          <w:lang w:val="sr-Cyrl-RS"/>
        </w:rPr>
        <w:t>дана</w:t>
      </w:r>
      <w:r w:rsidRPr="00586C6B">
        <w:rPr>
          <w:rFonts w:cs="Arial"/>
          <w:sz w:val="24"/>
          <w:szCs w:val="24"/>
          <w:lang w:val="sr-Cyrl-RS"/>
        </w:rPr>
        <w:t xml:space="preserve">. </w:t>
      </w:r>
    </w:p>
    <w:p w14:paraId="72F80A5D" w14:textId="77777777" w:rsidR="000F1F72" w:rsidRPr="00586C6B" w:rsidRDefault="000F1F72" w:rsidP="000F1F72">
      <w:pPr>
        <w:rPr>
          <w:rFonts w:cs="Arial"/>
          <w:sz w:val="24"/>
          <w:szCs w:val="24"/>
          <w:lang w:val="sr-Cyrl-RS"/>
        </w:rPr>
      </w:pPr>
      <w:r w:rsidRPr="00586C6B">
        <w:rPr>
          <w:rFonts w:cs="Arial"/>
          <w:sz w:val="24"/>
          <w:szCs w:val="24"/>
          <w:lang w:val="sr-Cyrl-RS"/>
        </w:rPr>
        <w:t xml:space="preserve">Гарантни рок на испоручени тонер и </w:t>
      </w:r>
      <w:r w:rsidRPr="00586C6B">
        <w:rPr>
          <w:rFonts w:cs="Arial"/>
          <w:sz w:val="24"/>
          <w:szCs w:val="24"/>
        </w:rPr>
        <w:t xml:space="preserve">maitance kit </w:t>
      </w:r>
      <w:r w:rsidRPr="00586C6B">
        <w:rPr>
          <w:rFonts w:cs="Arial"/>
          <w:sz w:val="24"/>
          <w:szCs w:val="24"/>
          <w:lang w:val="sr-Cyrl-RS"/>
        </w:rPr>
        <w:t xml:space="preserve"> сагласно декларацији произвођача према броју одштампаних страна.</w:t>
      </w:r>
    </w:p>
    <w:p w14:paraId="4A22107D" w14:textId="4B509E30" w:rsidR="000F1F72" w:rsidRPr="00586C6B" w:rsidRDefault="000F1F72" w:rsidP="000F1F72">
      <w:pPr>
        <w:shd w:val="clear" w:color="auto" w:fill="FFFFFF"/>
        <w:ind w:right="4"/>
        <w:rPr>
          <w:rFonts w:cs="Arial"/>
          <w:sz w:val="24"/>
          <w:szCs w:val="24"/>
          <w:lang w:val="sr-Cyrl-RS" w:eastAsia="sr-Cyrl-RS"/>
        </w:rPr>
      </w:pPr>
    </w:p>
    <w:p w14:paraId="24F9124C" w14:textId="790AB16F" w:rsidR="00497254" w:rsidRPr="00586C6B" w:rsidRDefault="00497254" w:rsidP="008B0F9B">
      <w:pPr>
        <w:pStyle w:val="KDPodnaslov1"/>
        <w:rPr>
          <w:lang w:val="sr-Cyrl-RS"/>
        </w:rPr>
      </w:pPr>
      <w:r w:rsidRPr="00586C6B">
        <w:rPr>
          <w:lang w:val="sr-Cyrl-RS"/>
        </w:rPr>
        <w:t>3.3</w:t>
      </w:r>
      <w:r w:rsidR="000F1F72" w:rsidRPr="00586C6B">
        <w:rPr>
          <w:lang w:val="sr-Cyrl-RS"/>
        </w:rPr>
        <w:t xml:space="preserve"> ПАРТИЈА </w:t>
      </w:r>
      <w:r w:rsidRPr="00586C6B">
        <w:rPr>
          <w:lang w:val="sr-Cyrl-RS"/>
        </w:rPr>
        <w:t>3</w:t>
      </w:r>
    </w:p>
    <w:p w14:paraId="17DF6F11" w14:textId="2972B444" w:rsidR="000F1F72" w:rsidRPr="00586C6B" w:rsidRDefault="000F1F72" w:rsidP="000F1F72">
      <w:pPr>
        <w:spacing w:before="0"/>
        <w:contextualSpacing/>
        <w:rPr>
          <w:rFonts w:cs="Arial"/>
          <w:b/>
          <w:sz w:val="24"/>
          <w:szCs w:val="24"/>
          <w:lang w:val="sr-Cyrl-RS" w:eastAsia="sr-Cyrl-RS"/>
        </w:rPr>
      </w:pPr>
      <w:r w:rsidRPr="00586C6B">
        <w:rPr>
          <w:rFonts w:cs="Arial"/>
          <w:b/>
          <w:sz w:val="24"/>
          <w:szCs w:val="24"/>
          <w:lang w:val="sr-Cyrl-RS"/>
        </w:rPr>
        <w:t xml:space="preserve">Техничка </w:t>
      </w:r>
      <w:r w:rsidRPr="00586C6B">
        <w:rPr>
          <w:rFonts w:cs="Arial"/>
          <w:b/>
          <w:sz w:val="24"/>
          <w:szCs w:val="24"/>
          <w:lang w:val="sr-Cyrl-CS"/>
        </w:rPr>
        <w:t>спецификација</w:t>
      </w:r>
      <w:r w:rsidRPr="00586C6B">
        <w:rPr>
          <w:rFonts w:cs="Arial"/>
          <w:b/>
          <w:sz w:val="24"/>
          <w:szCs w:val="24"/>
          <w:lang w:val="sr-Cyrl-RS"/>
        </w:rPr>
        <w:t xml:space="preserve"> за </w:t>
      </w:r>
      <w:r w:rsidRPr="00586C6B">
        <w:rPr>
          <w:rFonts w:cs="Arial"/>
          <w:b/>
          <w:sz w:val="24"/>
          <w:szCs w:val="24"/>
          <w:lang w:val="sr-Cyrl-RS" w:eastAsia="sr-Cyrl-RS"/>
        </w:rPr>
        <w:t>услугу</w:t>
      </w:r>
      <w:r w:rsidRPr="00586C6B">
        <w:rPr>
          <w:rFonts w:eastAsia="Arial" w:cs="Arial"/>
          <w:color w:val="000000"/>
          <w:lang w:val="sr-Cyrl-RS"/>
        </w:rPr>
        <w:t xml:space="preserve"> </w:t>
      </w:r>
      <w:r w:rsidRPr="00586C6B">
        <w:rPr>
          <w:rFonts w:eastAsia="Arial" w:cs="Arial"/>
          <w:color w:val="000000"/>
          <w:sz w:val="24"/>
          <w:szCs w:val="24"/>
        </w:rPr>
        <w:t>Одржавање опреме за масовну штампу ТЦ НС</w:t>
      </w:r>
      <w:r w:rsidRPr="00586C6B">
        <w:rPr>
          <w:rFonts w:cs="Arial"/>
          <w:b/>
          <w:sz w:val="24"/>
          <w:szCs w:val="24"/>
          <w:lang w:val="sr-Cyrl-RS" w:eastAsia="sr-Cyrl-RS"/>
        </w:rPr>
        <w:t xml:space="preserve"> </w:t>
      </w:r>
    </w:p>
    <w:p w14:paraId="71B4A8FA" w14:textId="77777777" w:rsidR="000F1F72" w:rsidRPr="00586C6B" w:rsidRDefault="000F1F72" w:rsidP="000F1F72">
      <w:pPr>
        <w:spacing w:before="0"/>
        <w:contextualSpacing/>
        <w:rPr>
          <w:rFonts w:cs="Arial"/>
          <w:b/>
          <w:sz w:val="24"/>
          <w:szCs w:val="24"/>
          <w:lang w:val="sr-Cyrl-RS" w:eastAsia="sr-Cyrl-RS"/>
        </w:rPr>
      </w:pPr>
    </w:p>
    <w:p w14:paraId="3AC37BCD" w14:textId="6F9053A9" w:rsidR="000F1F72" w:rsidRPr="00586C6B" w:rsidRDefault="00497254" w:rsidP="000F1F72">
      <w:pPr>
        <w:spacing w:before="0"/>
        <w:contextualSpacing/>
        <w:rPr>
          <w:rFonts w:cs="Arial"/>
          <w:b/>
          <w:sz w:val="24"/>
          <w:szCs w:val="24"/>
          <w:lang w:val="sr-Cyrl-RS" w:eastAsia="sr-Cyrl-RS"/>
        </w:rPr>
      </w:pPr>
      <w:r w:rsidRPr="00586C6B">
        <w:rPr>
          <w:rFonts w:cs="Arial"/>
          <w:b/>
          <w:sz w:val="24"/>
          <w:szCs w:val="24"/>
          <w:lang w:val="sr-Cyrl-RS" w:eastAsia="sr-Cyrl-RS"/>
        </w:rPr>
        <w:t>3.3</w:t>
      </w:r>
      <w:r w:rsidR="000F1F72" w:rsidRPr="00586C6B">
        <w:rPr>
          <w:rFonts w:cs="Arial"/>
          <w:b/>
          <w:sz w:val="24"/>
          <w:szCs w:val="24"/>
          <w:lang w:val="sr-Cyrl-RS" w:eastAsia="sr-Cyrl-RS"/>
        </w:rPr>
        <w:t>.1 Општи подаци:</w:t>
      </w:r>
    </w:p>
    <w:p w14:paraId="78714069"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sz w:val="24"/>
          <w:szCs w:val="24"/>
          <w:lang w:val="sr-Cyrl-RS" w:eastAsia="sr-Cyrl-RS"/>
        </w:rPr>
        <w:t>Предмет набавке је услуга одржавања штампача уз  обезбеђивање резервних делова и потрошног материјала (maintenance kit-ова, оригиналних тонера, осим папира). Услуга подразумева редовно одржавање и интервентну поправку које се тичу  кварова или л</w:t>
      </w:r>
      <w:r w:rsidRPr="00586C6B">
        <w:rPr>
          <w:rFonts w:cs="Arial"/>
          <w:sz w:val="24"/>
          <w:szCs w:val="24"/>
          <w:lang w:val="sr-Latn-RS" w:eastAsia="sr-Cyrl-RS"/>
        </w:rPr>
        <w:t>o</w:t>
      </w:r>
      <w:r w:rsidRPr="00586C6B">
        <w:rPr>
          <w:rFonts w:cs="Arial"/>
          <w:sz w:val="24"/>
          <w:szCs w:val="24"/>
          <w:lang w:val="sr-Cyrl-RS" w:eastAsia="sr-Cyrl-RS"/>
        </w:rPr>
        <w:t>шег функционисања штампача. Услуга се односи на штампаче који су по произвођачу</w:t>
      </w:r>
      <w:r w:rsidRPr="00586C6B">
        <w:rPr>
          <w:rFonts w:cs="Arial"/>
          <w:sz w:val="24"/>
          <w:szCs w:val="24"/>
          <w:lang w:eastAsia="sr-Cyrl-RS"/>
        </w:rPr>
        <w:t xml:space="preserve">, </w:t>
      </w:r>
      <w:r w:rsidRPr="00586C6B">
        <w:rPr>
          <w:rFonts w:cs="Arial"/>
          <w:sz w:val="24"/>
          <w:szCs w:val="24"/>
          <w:lang w:val="sr-Cyrl-RS" w:eastAsia="sr-Cyrl-RS"/>
        </w:rPr>
        <w:t>моделу и серијском броју дати у табели1</w:t>
      </w:r>
    </w:p>
    <w:p w14:paraId="2BC0ED4A" w14:textId="77777777" w:rsidR="000F1F72" w:rsidRPr="00586C6B" w:rsidRDefault="000F1F72" w:rsidP="000F1F72">
      <w:pPr>
        <w:spacing w:before="0" w:after="160" w:line="256" w:lineRule="auto"/>
        <w:jc w:val="left"/>
        <w:rPr>
          <w:rFonts w:cs="Arial"/>
          <w:color w:val="000000"/>
          <w:sz w:val="24"/>
          <w:shd w:val="clear" w:color="auto" w:fill="FFFFFF"/>
          <w:lang w:val="sr-Cyrl-RS" w:eastAsia="en-GB"/>
        </w:rPr>
      </w:pPr>
      <w:r w:rsidRPr="00586C6B">
        <w:rPr>
          <w:rFonts w:cs="Arial"/>
          <w:iCs/>
          <w:sz w:val="24"/>
          <w:lang w:val="sr-Cyrl-RS" w:eastAsia="zh-CN"/>
        </w:rPr>
        <w:t xml:space="preserve">Табела 1 - Списак уређаја </w:t>
      </w:r>
    </w:p>
    <w:tbl>
      <w:tblPr>
        <w:tblStyle w:val="SBSSimple2"/>
        <w:tblW w:w="9351" w:type="dxa"/>
        <w:tblLayout w:type="fixed"/>
        <w:tblLook w:val="04A0" w:firstRow="1" w:lastRow="0" w:firstColumn="1" w:lastColumn="0" w:noHBand="0" w:noVBand="1"/>
      </w:tblPr>
      <w:tblGrid>
        <w:gridCol w:w="846"/>
        <w:gridCol w:w="3260"/>
        <w:gridCol w:w="1330"/>
        <w:gridCol w:w="1813"/>
        <w:gridCol w:w="2102"/>
      </w:tblGrid>
      <w:tr w:rsidR="000F1F72" w:rsidRPr="00586C6B" w14:paraId="72FF129E" w14:textId="77777777" w:rsidTr="00A95A09">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5BEE26"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Ред.бр.</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CBFF79"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Услуга</w:t>
            </w:r>
          </w:p>
        </w:tc>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148C5D" w14:textId="77777777" w:rsidR="000F1F72" w:rsidRPr="00586C6B" w:rsidRDefault="000F1F72" w:rsidP="000F1F72">
            <w:pPr>
              <w:spacing w:before="0"/>
              <w:contextualSpacing/>
              <w:jc w:val="center"/>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Број принтера</w:t>
            </w:r>
          </w:p>
        </w:tc>
        <w:tc>
          <w:tcPr>
            <w:tcW w:w="18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59A998" w14:textId="77777777" w:rsidR="000F1F72" w:rsidRPr="00586C6B" w:rsidRDefault="000F1F72" w:rsidP="000F1F72">
            <w:pPr>
              <w:spacing w:before="0"/>
              <w:contextualSpacing/>
              <w:jc w:val="center"/>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Период одржавања штампача</w:t>
            </w:r>
          </w:p>
          <w:p w14:paraId="6ACC15F1"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w:t>
            </w:r>
            <w:r w:rsidRPr="00586C6B">
              <w:rPr>
                <w:rFonts w:cs="Arial"/>
                <w:color w:val="1A1617"/>
                <w:sz w:val="24"/>
                <w:szCs w:val="24"/>
                <w:shd w:val="clear" w:color="auto" w:fill="FFFFFF"/>
                <w:lang w:val="sr-Cyrl-RS" w:eastAsia="en-GB"/>
              </w:rPr>
              <w:t>месеци</w:t>
            </w:r>
            <w:r w:rsidRPr="00586C6B">
              <w:rPr>
                <w:rFonts w:cs="Arial"/>
                <w:color w:val="1A1617"/>
                <w:sz w:val="24"/>
                <w:szCs w:val="24"/>
                <w:shd w:val="clear" w:color="auto" w:fill="FFFFFF"/>
                <w:lang w:eastAsia="en-GB"/>
              </w:rPr>
              <w:t>)</w:t>
            </w:r>
          </w:p>
        </w:tc>
        <w:tc>
          <w:tcPr>
            <w:tcW w:w="21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72A3B5" w14:textId="77777777" w:rsidR="000F1F72" w:rsidRPr="00586C6B" w:rsidRDefault="000F1F72" w:rsidP="000F1F72">
            <w:pPr>
              <w:spacing w:before="0"/>
              <w:contextualSpacing/>
              <w:jc w:val="center"/>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Процењен број одштампаних страна</w:t>
            </w:r>
          </w:p>
        </w:tc>
      </w:tr>
      <w:tr w:rsidR="000F1F72" w:rsidRPr="00586C6B" w14:paraId="6A0B70BD" w14:textId="77777777" w:rsidTr="00A95A09">
        <w:tc>
          <w:tcPr>
            <w:tcW w:w="846" w:type="dxa"/>
            <w:tcBorders>
              <w:top w:val="single" w:sz="4" w:space="0" w:color="auto"/>
              <w:left w:val="single" w:sz="4" w:space="0" w:color="auto"/>
              <w:bottom w:val="single" w:sz="4" w:space="0" w:color="auto"/>
              <w:right w:val="single" w:sz="4" w:space="0" w:color="auto"/>
            </w:tcBorders>
            <w:vAlign w:val="center"/>
            <w:hideMark/>
          </w:tcPr>
          <w:p w14:paraId="3E7A3C9F" w14:textId="77777777" w:rsidR="000F1F72" w:rsidRPr="00586C6B" w:rsidRDefault="000F1F72" w:rsidP="000F1F72">
            <w:pPr>
              <w:spacing w:before="0"/>
              <w:contextualSpacing/>
              <w:jc w:val="center"/>
              <w:rPr>
                <w:rFonts w:cs="Arial"/>
                <w:color w:val="1A1617"/>
                <w:sz w:val="24"/>
                <w:szCs w:val="24"/>
                <w:shd w:val="clear" w:color="auto" w:fill="FFFFFF"/>
                <w:lang w:val="sr-Cyrl-RS" w:eastAsia="en-GB"/>
              </w:rPr>
            </w:pPr>
            <w:r w:rsidRPr="00586C6B">
              <w:rPr>
                <w:rFonts w:cs="Arial"/>
                <w:color w:val="1A1617"/>
                <w:sz w:val="24"/>
                <w:szCs w:val="24"/>
                <w:shd w:val="clear" w:color="auto" w:fill="FFFFFF"/>
                <w:lang w:eastAsia="en-GB"/>
              </w:rPr>
              <w:t>1</w:t>
            </w:r>
            <w:r w:rsidRPr="00586C6B">
              <w:rPr>
                <w:rFonts w:cs="Arial"/>
                <w:color w:val="1A1617"/>
                <w:sz w:val="24"/>
                <w:szCs w:val="24"/>
                <w:shd w:val="clear" w:color="auto" w:fill="FFFFFF"/>
                <w:lang w:val="sr-Cyrl-RS" w:eastAsia="en-GB"/>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747819" w14:textId="77777777" w:rsidR="000F1F72" w:rsidRPr="00586C6B" w:rsidRDefault="000F1F72" w:rsidP="000F1F72">
            <w:pPr>
              <w:spacing w:before="0"/>
              <w:contextualSpacing/>
              <w:jc w:val="left"/>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Održavanje printera XEROX 4127 na bazi procenjenog broja A4 odštampanih strana</w:t>
            </w:r>
            <w:r w:rsidRPr="00586C6B">
              <w:rPr>
                <w:rFonts w:cs="Arial"/>
                <w:color w:val="1A1617"/>
                <w:sz w:val="24"/>
                <w:szCs w:val="24"/>
                <w:shd w:val="clear" w:color="auto" w:fill="FFFFFF"/>
                <w:lang w:val="sr-Cyrl-RS" w:eastAsia="en-GB"/>
              </w:rPr>
              <w:t xml:space="preserve"> </w:t>
            </w:r>
            <w:r w:rsidRPr="00586C6B">
              <w:rPr>
                <w:rFonts w:cs="Arial"/>
                <w:color w:val="1A1617"/>
                <w:sz w:val="24"/>
                <w:szCs w:val="24"/>
                <w:shd w:val="clear" w:color="auto" w:fill="FFFFFF"/>
                <w:lang w:eastAsia="en-GB"/>
              </w:rPr>
              <w:t>sa 5% pokrivenosti</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9305D33"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F747320"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24</w:t>
            </w:r>
          </w:p>
        </w:tc>
        <w:tc>
          <w:tcPr>
            <w:tcW w:w="2102" w:type="dxa"/>
            <w:tcBorders>
              <w:top w:val="single" w:sz="4" w:space="0" w:color="auto"/>
              <w:left w:val="single" w:sz="4" w:space="0" w:color="auto"/>
              <w:bottom w:val="single" w:sz="4" w:space="0" w:color="auto"/>
              <w:right w:val="single" w:sz="4" w:space="0" w:color="auto"/>
            </w:tcBorders>
            <w:vAlign w:val="center"/>
          </w:tcPr>
          <w:p w14:paraId="4171675E"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20.880.000</w:t>
            </w:r>
          </w:p>
          <w:p w14:paraId="36976BB3" w14:textId="77777777" w:rsidR="000F1F72" w:rsidRPr="00586C6B" w:rsidRDefault="000F1F72" w:rsidP="000F1F72">
            <w:pPr>
              <w:spacing w:before="0"/>
              <w:contextualSpacing/>
              <w:jc w:val="center"/>
              <w:rPr>
                <w:rFonts w:cs="Arial"/>
                <w:color w:val="1A1617"/>
                <w:sz w:val="24"/>
                <w:szCs w:val="24"/>
                <w:shd w:val="clear" w:color="auto" w:fill="FFFFFF"/>
                <w:lang w:eastAsia="en-GB"/>
              </w:rPr>
            </w:pPr>
          </w:p>
        </w:tc>
      </w:tr>
      <w:tr w:rsidR="000F1F72" w:rsidRPr="00586C6B" w14:paraId="6F9938E1" w14:textId="77777777" w:rsidTr="00A95A09">
        <w:tc>
          <w:tcPr>
            <w:tcW w:w="846" w:type="dxa"/>
            <w:tcBorders>
              <w:top w:val="single" w:sz="4" w:space="0" w:color="auto"/>
              <w:left w:val="single" w:sz="4" w:space="0" w:color="auto"/>
              <w:bottom w:val="single" w:sz="4" w:space="0" w:color="auto"/>
              <w:right w:val="single" w:sz="4" w:space="0" w:color="auto"/>
            </w:tcBorders>
            <w:vAlign w:val="center"/>
            <w:hideMark/>
          </w:tcPr>
          <w:p w14:paraId="53F10423" w14:textId="77777777" w:rsidR="000F1F72" w:rsidRPr="00586C6B" w:rsidRDefault="000F1F72" w:rsidP="000F1F72">
            <w:pPr>
              <w:spacing w:before="0"/>
              <w:contextualSpacing/>
              <w:jc w:val="center"/>
              <w:rPr>
                <w:rFonts w:cs="Arial"/>
                <w:color w:val="1A1617"/>
                <w:sz w:val="24"/>
                <w:szCs w:val="24"/>
                <w:shd w:val="clear" w:color="auto" w:fill="FFFFFF"/>
                <w:lang w:val="sr-Cyrl-RS" w:eastAsia="en-GB"/>
              </w:rPr>
            </w:pPr>
            <w:r w:rsidRPr="00586C6B">
              <w:rPr>
                <w:rFonts w:cs="Arial"/>
                <w:color w:val="1A1617"/>
                <w:sz w:val="24"/>
                <w:szCs w:val="24"/>
                <w:shd w:val="clear" w:color="auto" w:fill="FFFFFF"/>
                <w:lang w:eastAsia="en-GB"/>
              </w:rPr>
              <w:t>2</w:t>
            </w:r>
            <w:r w:rsidRPr="00586C6B">
              <w:rPr>
                <w:rFonts w:cs="Arial"/>
                <w:color w:val="1A1617"/>
                <w:sz w:val="24"/>
                <w:szCs w:val="24"/>
                <w:shd w:val="clear" w:color="auto" w:fill="FFFFFF"/>
                <w:lang w:val="sr-Cyrl-RS" w:eastAsia="en-GB"/>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3887C2" w14:textId="77777777" w:rsidR="000F1F72" w:rsidRPr="00586C6B" w:rsidRDefault="000F1F72" w:rsidP="000F1F72">
            <w:pPr>
              <w:spacing w:before="0"/>
              <w:contextualSpacing/>
              <w:jc w:val="left"/>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Održavanje printera XEROX 5765 na bazi procenjenog broja A4 odštampanih strana</w:t>
            </w:r>
            <w:r w:rsidRPr="00586C6B">
              <w:rPr>
                <w:rFonts w:cs="Arial"/>
                <w:color w:val="1A1617"/>
                <w:sz w:val="24"/>
                <w:szCs w:val="24"/>
                <w:shd w:val="clear" w:color="auto" w:fill="FFFFFF"/>
                <w:lang w:val="sr-Cyrl-RS" w:eastAsia="en-GB"/>
              </w:rPr>
              <w:t xml:space="preserve"> </w:t>
            </w:r>
            <w:r w:rsidRPr="00586C6B">
              <w:rPr>
                <w:rFonts w:cs="Arial"/>
                <w:color w:val="1A1617"/>
                <w:sz w:val="24"/>
                <w:szCs w:val="24"/>
                <w:shd w:val="clear" w:color="auto" w:fill="FFFFFF"/>
                <w:lang w:eastAsia="en-GB"/>
              </w:rPr>
              <w:t>sa 5% pokrivenosti</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3BCFD88"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14</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457455D"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24</w:t>
            </w:r>
          </w:p>
        </w:tc>
        <w:tc>
          <w:tcPr>
            <w:tcW w:w="2102" w:type="dxa"/>
            <w:tcBorders>
              <w:top w:val="single" w:sz="4" w:space="0" w:color="auto"/>
              <w:left w:val="single" w:sz="4" w:space="0" w:color="auto"/>
              <w:bottom w:val="single" w:sz="4" w:space="0" w:color="auto"/>
              <w:right w:val="single" w:sz="4" w:space="0" w:color="auto"/>
            </w:tcBorders>
            <w:vAlign w:val="center"/>
            <w:hideMark/>
          </w:tcPr>
          <w:p w14:paraId="130CDD79" w14:textId="77777777" w:rsidR="000F1F72" w:rsidRPr="00586C6B" w:rsidRDefault="000F1F72" w:rsidP="000F1F72">
            <w:pPr>
              <w:spacing w:before="0"/>
              <w:contextualSpacing/>
              <w:jc w:val="center"/>
              <w:rPr>
                <w:rFonts w:cs="Arial"/>
                <w:color w:val="1A1617"/>
                <w:sz w:val="24"/>
                <w:szCs w:val="24"/>
                <w:shd w:val="clear" w:color="auto" w:fill="FFFFFF"/>
                <w:lang w:eastAsia="en-GB"/>
              </w:rPr>
            </w:pPr>
            <w:r w:rsidRPr="00586C6B">
              <w:rPr>
                <w:rFonts w:cs="Arial"/>
                <w:color w:val="1A1617"/>
                <w:sz w:val="24"/>
                <w:szCs w:val="24"/>
                <w:shd w:val="clear" w:color="auto" w:fill="FFFFFF"/>
                <w:lang w:eastAsia="en-GB"/>
              </w:rPr>
              <w:t>27.384.000</w:t>
            </w:r>
          </w:p>
        </w:tc>
      </w:tr>
      <w:tr w:rsidR="00A95A09" w:rsidRPr="00586C6B" w14:paraId="1DE986C5" w14:textId="77777777" w:rsidTr="00A95A09">
        <w:tc>
          <w:tcPr>
            <w:tcW w:w="846" w:type="dxa"/>
            <w:tcBorders>
              <w:top w:val="single" w:sz="4" w:space="0" w:color="auto"/>
              <w:left w:val="single" w:sz="4" w:space="0" w:color="auto"/>
              <w:bottom w:val="single" w:sz="4" w:space="0" w:color="auto"/>
              <w:right w:val="single" w:sz="4" w:space="0" w:color="auto"/>
            </w:tcBorders>
            <w:vAlign w:val="center"/>
          </w:tcPr>
          <w:p w14:paraId="49360683" w14:textId="1265E1AA" w:rsidR="00A95A09" w:rsidRPr="00586C6B" w:rsidRDefault="00A95A09" w:rsidP="000F1F72">
            <w:pPr>
              <w:spacing w:before="0"/>
              <w:contextualSpacing/>
              <w:jc w:val="center"/>
              <w:rPr>
                <w:rFonts w:cs="Arial"/>
                <w:color w:val="1A1617"/>
                <w:sz w:val="24"/>
                <w:szCs w:val="24"/>
                <w:shd w:val="clear" w:color="auto" w:fill="FFFFFF"/>
                <w:lang w:eastAsia="en-GB"/>
              </w:rPr>
            </w:pPr>
            <w:r w:rsidRPr="00586C6B">
              <w:rPr>
                <w:rFonts w:ascii="Arial" w:hAnsi="Arial" w:cs="Arial"/>
                <w:lang w:val="sr-Cyrl-RS"/>
              </w:rPr>
              <w:t>3.</w:t>
            </w:r>
          </w:p>
        </w:tc>
        <w:tc>
          <w:tcPr>
            <w:tcW w:w="3260" w:type="dxa"/>
            <w:tcBorders>
              <w:top w:val="single" w:sz="4" w:space="0" w:color="auto"/>
              <w:left w:val="single" w:sz="4" w:space="0" w:color="auto"/>
              <w:bottom w:val="single" w:sz="4" w:space="0" w:color="auto"/>
              <w:right w:val="single" w:sz="4" w:space="0" w:color="auto"/>
            </w:tcBorders>
            <w:vAlign w:val="center"/>
          </w:tcPr>
          <w:p w14:paraId="38A4B74B" w14:textId="698EF8D8" w:rsidR="00A95A09" w:rsidRPr="00586C6B" w:rsidRDefault="00A95A09" w:rsidP="000F1F72">
            <w:pPr>
              <w:spacing w:before="0"/>
              <w:contextualSpacing/>
              <w:jc w:val="left"/>
              <w:rPr>
                <w:rFonts w:cs="Arial"/>
                <w:color w:val="1A1617"/>
                <w:sz w:val="24"/>
                <w:szCs w:val="24"/>
                <w:shd w:val="clear" w:color="auto" w:fill="FFFFFF"/>
                <w:lang w:eastAsia="en-GB"/>
              </w:rPr>
            </w:pPr>
            <w:r w:rsidRPr="00586C6B">
              <w:rPr>
                <w:rFonts w:ascii="Arial" w:hAnsi="Arial" w:cs="Arial"/>
              </w:rPr>
              <w:t>Održavanje printera XEROX D125 na bazi procenjenog broja A4 odštampanih strana</w:t>
            </w:r>
            <w:r w:rsidRPr="00586C6B">
              <w:rPr>
                <w:rFonts w:ascii="Arial" w:hAnsi="Arial" w:cs="Arial"/>
                <w:lang w:val="sr-Cyrl-RS"/>
              </w:rPr>
              <w:t xml:space="preserve"> </w:t>
            </w:r>
            <w:r w:rsidRPr="00586C6B">
              <w:rPr>
                <w:rFonts w:ascii="Arial" w:hAnsi="Arial" w:cs="Arial"/>
              </w:rPr>
              <w:t>sa 5% pokrivenosti</w:t>
            </w:r>
          </w:p>
        </w:tc>
        <w:tc>
          <w:tcPr>
            <w:tcW w:w="1330" w:type="dxa"/>
            <w:tcBorders>
              <w:top w:val="single" w:sz="4" w:space="0" w:color="auto"/>
              <w:left w:val="single" w:sz="4" w:space="0" w:color="auto"/>
              <w:bottom w:val="single" w:sz="4" w:space="0" w:color="auto"/>
              <w:right w:val="single" w:sz="4" w:space="0" w:color="auto"/>
            </w:tcBorders>
            <w:vAlign w:val="center"/>
          </w:tcPr>
          <w:p w14:paraId="22187AB6" w14:textId="2CED5840" w:rsidR="00A95A09" w:rsidRPr="00586C6B" w:rsidRDefault="00A95A09" w:rsidP="000F1F72">
            <w:pPr>
              <w:spacing w:before="0"/>
              <w:contextualSpacing/>
              <w:jc w:val="center"/>
              <w:rPr>
                <w:rFonts w:cs="Arial"/>
                <w:color w:val="1A1617"/>
                <w:sz w:val="24"/>
                <w:szCs w:val="24"/>
                <w:shd w:val="clear" w:color="auto" w:fill="FFFFFF"/>
                <w:lang w:eastAsia="en-GB"/>
              </w:rPr>
            </w:pPr>
            <w:r w:rsidRPr="00586C6B">
              <w:rPr>
                <w:rFonts w:ascii="Arial" w:hAnsi="Arial" w:cs="Arial"/>
              </w:rPr>
              <w:t>3</w:t>
            </w:r>
          </w:p>
        </w:tc>
        <w:tc>
          <w:tcPr>
            <w:tcW w:w="1813" w:type="dxa"/>
            <w:tcBorders>
              <w:top w:val="single" w:sz="4" w:space="0" w:color="auto"/>
              <w:left w:val="single" w:sz="4" w:space="0" w:color="auto"/>
              <w:bottom w:val="single" w:sz="4" w:space="0" w:color="auto"/>
              <w:right w:val="single" w:sz="4" w:space="0" w:color="auto"/>
            </w:tcBorders>
            <w:vAlign w:val="center"/>
          </w:tcPr>
          <w:p w14:paraId="20285004" w14:textId="285F6AAA" w:rsidR="00A95A09" w:rsidRPr="00586C6B" w:rsidRDefault="00A95A09" w:rsidP="000F1F72">
            <w:pPr>
              <w:spacing w:before="0"/>
              <w:contextualSpacing/>
              <w:jc w:val="center"/>
              <w:rPr>
                <w:rFonts w:cs="Arial"/>
                <w:color w:val="1A1617"/>
                <w:sz w:val="24"/>
                <w:szCs w:val="24"/>
                <w:shd w:val="clear" w:color="auto" w:fill="FFFFFF"/>
                <w:lang w:eastAsia="en-GB"/>
              </w:rPr>
            </w:pPr>
            <w:r w:rsidRPr="00586C6B">
              <w:rPr>
                <w:rFonts w:ascii="Arial" w:hAnsi="Arial" w:cs="Arial"/>
              </w:rPr>
              <w:t>24</w:t>
            </w:r>
          </w:p>
        </w:tc>
        <w:tc>
          <w:tcPr>
            <w:tcW w:w="2102" w:type="dxa"/>
            <w:tcBorders>
              <w:top w:val="single" w:sz="4" w:space="0" w:color="auto"/>
              <w:left w:val="single" w:sz="4" w:space="0" w:color="auto"/>
              <w:bottom w:val="single" w:sz="4" w:space="0" w:color="auto"/>
              <w:right w:val="single" w:sz="4" w:space="0" w:color="auto"/>
            </w:tcBorders>
            <w:vAlign w:val="center"/>
          </w:tcPr>
          <w:p w14:paraId="6F8BC64F" w14:textId="77777777" w:rsidR="00A95A09" w:rsidRPr="00586C6B" w:rsidRDefault="00A95A09" w:rsidP="00A95A09">
            <w:pPr>
              <w:contextualSpacing/>
              <w:jc w:val="center"/>
              <w:rPr>
                <w:rFonts w:ascii="Arial" w:hAnsi="Arial" w:cs="Arial"/>
              </w:rPr>
            </w:pPr>
            <w:r w:rsidRPr="00586C6B">
              <w:rPr>
                <w:rFonts w:ascii="Arial" w:hAnsi="Arial" w:cs="Arial"/>
              </w:rPr>
              <w:t>28.488.000</w:t>
            </w:r>
          </w:p>
          <w:p w14:paraId="45927043" w14:textId="77777777" w:rsidR="00A95A09" w:rsidRPr="00586C6B" w:rsidRDefault="00A95A09" w:rsidP="00A95A09">
            <w:pPr>
              <w:spacing w:before="0"/>
              <w:contextualSpacing/>
              <w:jc w:val="center"/>
              <w:rPr>
                <w:rFonts w:cs="Arial"/>
                <w:color w:val="1A1617"/>
                <w:sz w:val="24"/>
                <w:szCs w:val="24"/>
                <w:shd w:val="clear" w:color="auto" w:fill="FFFFFF"/>
                <w:lang w:eastAsia="en-GB"/>
              </w:rPr>
            </w:pPr>
          </w:p>
        </w:tc>
      </w:tr>
    </w:tbl>
    <w:p w14:paraId="64280C58"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6F6E6881"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Табела 2</w:t>
      </w:r>
    </w:p>
    <w:tbl>
      <w:tblPr>
        <w:tblStyle w:val="SBSSimple2"/>
        <w:tblW w:w="0" w:type="auto"/>
        <w:tblLook w:val="04A0" w:firstRow="1" w:lastRow="0" w:firstColumn="1" w:lastColumn="0" w:noHBand="0" w:noVBand="1"/>
      </w:tblPr>
      <w:tblGrid>
        <w:gridCol w:w="3786"/>
        <w:gridCol w:w="1270"/>
        <w:gridCol w:w="3963"/>
      </w:tblGrid>
      <w:tr w:rsidR="000F1F72" w:rsidRPr="00586C6B" w14:paraId="7E46AC91" w14:textId="77777777" w:rsidTr="000F1F72">
        <w:trPr>
          <w:trHeight w:val="553"/>
        </w:trPr>
        <w:tc>
          <w:tcPr>
            <w:tcW w:w="39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C0336" w14:textId="77777777" w:rsidR="000F1F72" w:rsidRPr="00586C6B" w:rsidRDefault="000F1F72" w:rsidP="000F1F72">
            <w:pPr>
              <w:widowControl w:val="0"/>
              <w:autoSpaceDE w:val="0"/>
              <w:autoSpaceDN w:val="0"/>
              <w:adjustRightInd w:val="0"/>
              <w:spacing w:before="0"/>
              <w:jc w:val="center"/>
              <w:rPr>
                <w:rFonts w:cs="Arial"/>
                <w:color w:val="000000"/>
                <w:sz w:val="24"/>
                <w:szCs w:val="24"/>
                <w:lang w:val="sr-Cyrl-RS"/>
              </w:rPr>
            </w:pPr>
            <w:r w:rsidRPr="00586C6B">
              <w:rPr>
                <w:rFonts w:cs="Arial"/>
                <w:color w:val="000000"/>
                <w:sz w:val="24"/>
                <w:szCs w:val="24"/>
                <w:lang w:val="sr-Cyrl-RS"/>
              </w:rPr>
              <w:t>Локација принтинг центра</w:t>
            </w:r>
          </w:p>
          <w:p w14:paraId="5704339D" w14:textId="77777777" w:rsidR="000F1F72" w:rsidRPr="00586C6B" w:rsidRDefault="000F1F72" w:rsidP="000F1F72">
            <w:pPr>
              <w:spacing w:before="0" w:line="256" w:lineRule="auto"/>
              <w:jc w:val="center"/>
              <w:rPr>
                <w:rFonts w:cs="Arial"/>
                <w:b/>
                <w:bCs/>
                <w:color w:val="1A1617"/>
                <w:sz w:val="24"/>
                <w:szCs w:val="24"/>
                <w:lang w:val="en-GB"/>
              </w:rPr>
            </w:pPr>
            <w:r w:rsidRPr="00586C6B">
              <w:rPr>
                <w:rFonts w:cs="Arial"/>
                <w:b/>
                <w:bCs/>
                <w:color w:val="1A1617"/>
                <w:sz w:val="24"/>
                <w:szCs w:val="24"/>
                <w:lang w:val="en-GB"/>
              </w:rPr>
              <w:t>XEROX 4127</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3CF7C2" w14:textId="77777777" w:rsidR="000F1F72" w:rsidRPr="00586C6B" w:rsidRDefault="000F1F72" w:rsidP="000F1F72">
            <w:pPr>
              <w:widowControl w:val="0"/>
              <w:autoSpaceDE w:val="0"/>
              <w:autoSpaceDN w:val="0"/>
              <w:adjustRightInd w:val="0"/>
              <w:spacing w:before="0"/>
              <w:jc w:val="center"/>
              <w:rPr>
                <w:rFonts w:cs="Arial"/>
                <w:color w:val="000000"/>
                <w:sz w:val="24"/>
                <w:szCs w:val="23"/>
                <w:lang w:val="sr-Cyrl-RS"/>
              </w:rPr>
            </w:pPr>
            <w:r w:rsidRPr="00586C6B">
              <w:rPr>
                <w:rFonts w:cs="Arial"/>
                <w:color w:val="000000"/>
                <w:sz w:val="24"/>
                <w:szCs w:val="23"/>
                <w:lang w:val="sr-Cyrl-RS"/>
              </w:rPr>
              <w:t>Број принтера</w:t>
            </w:r>
          </w:p>
        </w:tc>
        <w:tc>
          <w:tcPr>
            <w:tcW w:w="41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F9B2A1" w14:textId="77777777" w:rsidR="000F1F72" w:rsidRPr="00586C6B" w:rsidRDefault="000F1F72" w:rsidP="000F1F72">
            <w:pPr>
              <w:widowControl w:val="0"/>
              <w:autoSpaceDE w:val="0"/>
              <w:autoSpaceDN w:val="0"/>
              <w:adjustRightInd w:val="0"/>
              <w:spacing w:before="0"/>
              <w:jc w:val="center"/>
              <w:rPr>
                <w:rFonts w:cs="Arial"/>
                <w:color w:val="000000"/>
                <w:sz w:val="23"/>
                <w:szCs w:val="23"/>
                <w:lang w:val="sr-Cyrl-RS"/>
              </w:rPr>
            </w:pPr>
            <w:r w:rsidRPr="00586C6B">
              <w:rPr>
                <w:rFonts w:cs="Arial"/>
                <w:color w:val="000000"/>
                <w:sz w:val="24"/>
                <w:szCs w:val="23"/>
                <w:lang w:val="sr-Cyrl-RS"/>
              </w:rPr>
              <w:t>Процењен број страна А4 који се штампају на месечном нивоу</w:t>
            </w:r>
          </w:p>
        </w:tc>
      </w:tr>
      <w:tr w:rsidR="000F1F72" w:rsidRPr="00586C6B" w14:paraId="11BDADBD" w14:textId="77777777" w:rsidTr="000F1F72">
        <w:trPr>
          <w:trHeight w:val="378"/>
        </w:trPr>
        <w:tc>
          <w:tcPr>
            <w:tcW w:w="3964" w:type="dxa"/>
            <w:tcBorders>
              <w:top w:val="single" w:sz="4" w:space="0" w:color="auto"/>
              <w:left w:val="single" w:sz="4" w:space="0" w:color="auto"/>
              <w:bottom w:val="single" w:sz="4" w:space="0" w:color="auto"/>
              <w:right w:val="single" w:sz="4" w:space="0" w:color="auto"/>
            </w:tcBorders>
            <w:vAlign w:val="center"/>
            <w:hideMark/>
          </w:tcPr>
          <w:p w14:paraId="78572DF5" w14:textId="77777777" w:rsidR="000F1F72" w:rsidRPr="00586C6B" w:rsidRDefault="000F1F72" w:rsidP="000F1F72">
            <w:pPr>
              <w:widowControl w:val="0"/>
              <w:autoSpaceDE w:val="0"/>
              <w:autoSpaceDN w:val="0"/>
              <w:adjustRightInd w:val="0"/>
              <w:spacing w:before="0"/>
              <w:jc w:val="left"/>
              <w:rPr>
                <w:rFonts w:cs="Arial"/>
                <w:color w:val="000000"/>
                <w:sz w:val="24"/>
                <w:szCs w:val="23"/>
                <w:lang w:val="sr-Cyrl-RS"/>
              </w:rPr>
            </w:pPr>
            <w:r w:rsidRPr="00586C6B">
              <w:rPr>
                <w:rFonts w:cs="Arial"/>
                <w:color w:val="000000"/>
                <w:sz w:val="24"/>
                <w:szCs w:val="23"/>
                <w:lang w:val="sr-Cyrl-RS"/>
              </w:rPr>
              <w:t>Нови Сад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8B16CD" w14:textId="77777777" w:rsidR="000F1F72" w:rsidRPr="00586C6B" w:rsidRDefault="000F1F72" w:rsidP="000F1F72">
            <w:pPr>
              <w:spacing w:before="0"/>
              <w:jc w:val="center"/>
              <w:rPr>
                <w:bCs/>
              </w:rPr>
            </w:pPr>
            <w:r w:rsidRPr="00586C6B">
              <w:rPr>
                <w:bCs/>
              </w:rPr>
              <w:t>2</w:t>
            </w:r>
          </w:p>
        </w:tc>
        <w:tc>
          <w:tcPr>
            <w:tcW w:w="4146" w:type="dxa"/>
            <w:tcBorders>
              <w:top w:val="single" w:sz="4" w:space="0" w:color="auto"/>
              <w:left w:val="single" w:sz="4" w:space="0" w:color="auto"/>
              <w:bottom w:val="single" w:sz="4" w:space="0" w:color="auto"/>
              <w:right w:val="single" w:sz="4" w:space="0" w:color="auto"/>
            </w:tcBorders>
            <w:vAlign w:val="center"/>
            <w:hideMark/>
          </w:tcPr>
          <w:p w14:paraId="49F6879F" w14:textId="77777777" w:rsidR="000F1F72" w:rsidRPr="00586C6B" w:rsidRDefault="000F1F72" w:rsidP="000F1F72">
            <w:pPr>
              <w:widowControl w:val="0"/>
              <w:autoSpaceDE w:val="0"/>
              <w:autoSpaceDN w:val="0"/>
              <w:adjustRightInd w:val="0"/>
              <w:spacing w:before="0"/>
              <w:jc w:val="center"/>
              <w:rPr>
                <w:rFonts w:ascii="Arial MT" w:hAnsi="Arial MT"/>
                <w:color w:val="000000"/>
                <w:sz w:val="23"/>
                <w:szCs w:val="23"/>
              </w:rPr>
            </w:pPr>
            <w:r w:rsidRPr="00586C6B">
              <w:rPr>
                <w:rFonts w:ascii="Arial MT" w:hAnsi="Arial MT"/>
                <w:color w:val="000000"/>
                <w:sz w:val="23"/>
                <w:szCs w:val="23"/>
              </w:rPr>
              <w:t>590.000</w:t>
            </w:r>
          </w:p>
        </w:tc>
      </w:tr>
      <w:tr w:rsidR="000F1F72" w:rsidRPr="00586C6B" w14:paraId="00A3FDED" w14:textId="77777777" w:rsidTr="000F1F72">
        <w:trPr>
          <w:trHeight w:val="400"/>
        </w:trPr>
        <w:tc>
          <w:tcPr>
            <w:tcW w:w="3964" w:type="dxa"/>
            <w:tcBorders>
              <w:top w:val="single" w:sz="4" w:space="0" w:color="auto"/>
              <w:left w:val="single" w:sz="4" w:space="0" w:color="auto"/>
              <w:bottom w:val="single" w:sz="4" w:space="0" w:color="auto"/>
              <w:right w:val="single" w:sz="4" w:space="0" w:color="auto"/>
            </w:tcBorders>
            <w:vAlign w:val="center"/>
            <w:hideMark/>
          </w:tcPr>
          <w:p w14:paraId="34BEF05F" w14:textId="77777777" w:rsidR="000F1F72" w:rsidRPr="00586C6B" w:rsidRDefault="000F1F72" w:rsidP="000F1F72">
            <w:pPr>
              <w:widowControl w:val="0"/>
              <w:autoSpaceDE w:val="0"/>
              <w:autoSpaceDN w:val="0"/>
              <w:adjustRightInd w:val="0"/>
              <w:spacing w:before="0"/>
              <w:jc w:val="left"/>
              <w:rPr>
                <w:rFonts w:cs="Arial"/>
                <w:color w:val="000000"/>
                <w:sz w:val="24"/>
                <w:szCs w:val="23"/>
              </w:rPr>
            </w:pPr>
            <w:r w:rsidRPr="00586C6B">
              <w:rPr>
                <w:rFonts w:cs="Arial"/>
                <w:color w:val="000000"/>
                <w:sz w:val="24"/>
                <w:szCs w:val="23"/>
              </w:rPr>
              <w:t>Панчево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1835A5" w14:textId="77777777" w:rsidR="000F1F72" w:rsidRPr="00586C6B" w:rsidRDefault="000F1F72" w:rsidP="000F1F72">
            <w:pPr>
              <w:spacing w:before="0"/>
              <w:jc w:val="center"/>
              <w:rPr>
                <w:bCs/>
              </w:rPr>
            </w:pPr>
            <w:r w:rsidRPr="00586C6B">
              <w:rPr>
                <w:bCs/>
              </w:rPr>
              <w:t>1</w:t>
            </w:r>
          </w:p>
        </w:tc>
        <w:tc>
          <w:tcPr>
            <w:tcW w:w="4146" w:type="dxa"/>
            <w:tcBorders>
              <w:top w:val="single" w:sz="4" w:space="0" w:color="auto"/>
              <w:left w:val="single" w:sz="4" w:space="0" w:color="auto"/>
              <w:bottom w:val="single" w:sz="4" w:space="0" w:color="auto"/>
              <w:right w:val="single" w:sz="4" w:space="0" w:color="auto"/>
            </w:tcBorders>
            <w:vAlign w:val="center"/>
            <w:hideMark/>
          </w:tcPr>
          <w:p w14:paraId="67CEB934" w14:textId="77777777" w:rsidR="000F1F72" w:rsidRPr="00586C6B" w:rsidRDefault="000F1F72" w:rsidP="000F1F72">
            <w:pPr>
              <w:widowControl w:val="0"/>
              <w:autoSpaceDE w:val="0"/>
              <w:autoSpaceDN w:val="0"/>
              <w:adjustRightInd w:val="0"/>
              <w:spacing w:before="0"/>
              <w:jc w:val="center"/>
              <w:rPr>
                <w:rFonts w:ascii="Arial MT" w:hAnsi="Arial MT"/>
                <w:color w:val="000000"/>
                <w:sz w:val="23"/>
                <w:szCs w:val="23"/>
              </w:rPr>
            </w:pPr>
            <w:r w:rsidRPr="00586C6B">
              <w:rPr>
                <w:rFonts w:ascii="Arial MT" w:hAnsi="Arial MT"/>
                <w:color w:val="000000"/>
                <w:sz w:val="23"/>
                <w:szCs w:val="23"/>
              </w:rPr>
              <w:t>280.000</w:t>
            </w:r>
          </w:p>
        </w:tc>
      </w:tr>
      <w:tr w:rsidR="000F1F72" w:rsidRPr="00586C6B" w14:paraId="32C2E0DA" w14:textId="77777777" w:rsidTr="000F1F72">
        <w:trPr>
          <w:trHeight w:val="356"/>
        </w:trPr>
        <w:tc>
          <w:tcPr>
            <w:tcW w:w="3964" w:type="dxa"/>
            <w:tcBorders>
              <w:top w:val="single" w:sz="4" w:space="0" w:color="auto"/>
              <w:left w:val="single" w:sz="4" w:space="0" w:color="auto"/>
              <w:bottom w:val="single" w:sz="4" w:space="0" w:color="auto"/>
              <w:right w:val="single" w:sz="4" w:space="0" w:color="auto"/>
            </w:tcBorders>
            <w:vAlign w:val="center"/>
            <w:hideMark/>
          </w:tcPr>
          <w:p w14:paraId="2E510E24" w14:textId="77777777" w:rsidR="000F1F72" w:rsidRPr="00586C6B" w:rsidRDefault="000F1F72" w:rsidP="000F1F72">
            <w:pPr>
              <w:widowControl w:val="0"/>
              <w:autoSpaceDE w:val="0"/>
              <w:autoSpaceDN w:val="0"/>
              <w:adjustRightInd w:val="0"/>
              <w:spacing w:before="0"/>
              <w:jc w:val="left"/>
              <w:rPr>
                <w:rFonts w:ascii="Arial MT" w:hAnsi="Arial MT"/>
                <w:color w:val="000000"/>
                <w:sz w:val="23"/>
                <w:szCs w:val="23"/>
              </w:rPr>
            </w:pPr>
            <w:r w:rsidRPr="00586C6B">
              <w:rPr>
                <w:rFonts w:ascii="Arial MT" w:hAnsi="Arial MT"/>
                <w:b/>
                <w:bCs/>
                <w:color w:val="000000"/>
                <w:sz w:val="23"/>
                <w:szCs w:val="23"/>
              </w:rPr>
              <w:t>UKUPNO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9858E3" w14:textId="77777777" w:rsidR="000F1F72" w:rsidRPr="00586C6B" w:rsidRDefault="000F1F72" w:rsidP="000F1F72">
            <w:pPr>
              <w:spacing w:before="0"/>
              <w:jc w:val="center"/>
              <w:rPr>
                <w:b/>
                <w:bCs/>
              </w:rPr>
            </w:pPr>
            <w:r w:rsidRPr="00586C6B">
              <w:rPr>
                <w:b/>
                <w:bCs/>
              </w:rPr>
              <w:t>3</w:t>
            </w:r>
          </w:p>
        </w:tc>
        <w:tc>
          <w:tcPr>
            <w:tcW w:w="4146" w:type="dxa"/>
            <w:tcBorders>
              <w:top w:val="single" w:sz="4" w:space="0" w:color="auto"/>
              <w:left w:val="single" w:sz="4" w:space="0" w:color="auto"/>
              <w:bottom w:val="single" w:sz="4" w:space="0" w:color="auto"/>
              <w:right w:val="single" w:sz="4" w:space="0" w:color="auto"/>
            </w:tcBorders>
            <w:vAlign w:val="center"/>
            <w:hideMark/>
          </w:tcPr>
          <w:p w14:paraId="4D96F1B1" w14:textId="77777777" w:rsidR="000F1F72" w:rsidRPr="00586C6B" w:rsidRDefault="000F1F72" w:rsidP="000F1F72">
            <w:pPr>
              <w:widowControl w:val="0"/>
              <w:autoSpaceDE w:val="0"/>
              <w:autoSpaceDN w:val="0"/>
              <w:adjustRightInd w:val="0"/>
              <w:spacing w:before="0"/>
              <w:jc w:val="center"/>
              <w:rPr>
                <w:rFonts w:ascii="Arial MT" w:hAnsi="Arial MT"/>
                <w:color w:val="000000"/>
                <w:sz w:val="23"/>
                <w:szCs w:val="23"/>
              </w:rPr>
            </w:pPr>
            <w:r w:rsidRPr="00586C6B">
              <w:rPr>
                <w:rFonts w:ascii="Arial MT" w:hAnsi="Arial MT"/>
                <w:b/>
                <w:bCs/>
                <w:color w:val="000000"/>
                <w:sz w:val="23"/>
                <w:szCs w:val="23"/>
              </w:rPr>
              <w:t>870.000</w:t>
            </w:r>
          </w:p>
        </w:tc>
      </w:tr>
    </w:tbl>
    <w:p w14:paraId="7938E4F5"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Табела 3</w:t>
      </w:r>
    </w:p>
    <w:tbl>
      <w:tblPr>
        <w:tblStyle w:val="SBSSimple2"/>
        <w:tblW w:w="0" w:type="auto"/>
        <w:tblLook w:val="04A0" w:firstRow="1" w:lastRow="0" w:firstColumn="1" w:lastColumn="0" w:noHBand="0" w:noVBand="1"/>
      </w:tblPr>
      <w:tblGrid>
        <w:gridCol w:w="3751"/>
        <w:gridCol w:w="1254"/>
        <w:gridCol w:w="4014"/>
      </w:tblGrid>
      <w:tr w:rsidR="000F1F72" w:rsidRPr="00586C6B" w14:paraId="0F3EA7A3" w14:textId="77777777" w:rsidTr="00A95A09">
        <w:trPr>
          <w:trHeight w:val="796"/>
        </w:trPr>
        <w:tc>
          <w:tcPr>
            <w:tcW w:w="38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B47C13" w14:textId="77777777" w:rsidR="000F1F72" w:rsidRPr="00586C6B" w:rsidRDefault="000F1F72" w:rsidP="000F1F72">
            <w:pPr>
              <w:widowControl w:val="0"/>
              <w:autoSpaceDE w:val="0"/>
              <w:autoSpaceDN w:val="0"/>
              <w:adjustRightInd w:val="0"/>
              <w:spacing w:before="0"/>
              <w:jc w:val="center"/>
              <w:rPr>
                <w:rFonts w:cs="Arial"/>
                <w:color w:val="000000"/>
                <w:sz w:val="24"/>
                <w:szCs w:val="24"/>
                <w:lang w:val="sr-Cyrl-RS"/>
              </w:rPr>
            </w:pPr>
            <w:r w:rsidRPr="00586C6B">
              <w:rPr>
                <w:rFonts w:cs="Arial"/>
                <w:color w:val="000000"/>
                <w:sz w:val="24"/>
                <w:szCs w:val="24"/>
                <w:lang w:val="sr-Cyrl-RS"/>
              </w:rPr>
              <w:t>Локација принтинг центра</w:t>
            </w:r>
          </w:p>
          <w:p w14:paraId="25089C20" w14:textId="77777777" w:rsidR="000F1F72" w:rsidRPr="00586C6B" w:rsidRDefault="000F1F72" w:rsidP="000F1F72">
            <w:pPr>
              <w:shd w:val="clear" w:color="auto" w:fill="FFFFFF"/>
              <w:spacing w:before="0"/>
              <w:jc w:val="center"/>
              <w:rPr>
                <w:rFonts w:cs="Arial"/>
                <w:b/>
                <w:bCs/>
                <w:color w:val="1A1617"/>
                <w:sz w:val="24"/>
                <w:szCs w:val="24"/>
                <w:shd w:val="clear" w:color="auto" w:fill="FFFFFF"/>
                <w:lang w:val="en-GB" w:eastAsia="en-GB"/>
              </w:rPr>
            </w:pPr>
            <w:r w:rsidRPr="00586C6B">
              <w:rPr>
                <w:rFonts w:cs="Arial"/>
                <w:b/>
                <w:bCs/>
                <w:color w:val="1A1617"/>
                <w:sz w:val="24"/>
                <w:szCs w:val="24"/>
                <w:shd w:val="clear" w:color="auto" w:fill="FFFFFF"/>
                <w:lang w:val="en-GB" w:eastAsia="en-GB"/>
              </w:rPr>
              <w:t>XEROX 5765</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5A4C71" w14:textId="77777777" w:rsidR="000F1F72" w:rsidRPr="00586C6B" w:rsidRDefault="000F1F72" w:rsidP="000F1F72">
            <w:pPr>
              <w:shd w:val="clear" w:color="auto" w:fill="FFFFFF"/>
              <w:spacing w:before="0"/>
              <w:jc w:val="center"/>
              <w:rPr>
                <w:rFonts w:cs="Arial"/>
                <w:color w:val="1A1617"/>
                <w:sz w:val="24"/>
                <w:szCs w:val="24"/>
                <w:shd w:val="clear" w:color="auto" w:fill="FFFFFF"/>
                <w:lang w:eastAsia="en-GB"/>
              </w:rPr>
            </w:pPr>
            <w:r w:rsidRPr="00586C6B">
              <w:rPr>
                <w:rFonts w:cs="Arial"/>
                <w:sz w:val="24"/>
                <w:szCs w:val="23"/>
                <w:lang w:val="sr-Cyrl-RS"/>
              </w:rPr>
              <w:t>Број принтера</w:t>
            </w:r>
          </w:p>
        </w:tc>
        <w:tc>
          <w:tcPr>
            <w:tcW w:w="4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337C91" w14:textId="77777777" w:rsidR="000F1F72" w:rsidRPr="00586C6B" w:rsidRDefault="000F1F72" w:rsidP="000F1F72">
            <w:pPr>
              <w:shd w:val="clear" w:color="auto" w:fill="FFFFFF"/>
              <w:spacing w:before="0"/>
              <w:jc w:val="center"/>
              <w:rPr>
                <w:rFonts w:cs="Arial"/>
                <w:b/>
                <w:bCs/>
                <w:color w:val="1A1617"/>
                <w:sz w:val="24"/>
                <w:szCs w:val="24"/>
                <w:shd w:val="clear" w:color="auto" w:fill="FFFFFF"/>
                <w:lang w:val="en-GB" w:eastAsia="en-GB"/>
              </w:rPr>
            </w:pPr>
            <w:r w:rsidRPr="00586C6B">
              <w:rPr>
                <w:rFonts w:cs="Arial"/>
                <w:sz w:val="24"/>
                <w:szCs w:val="23"/>
                <w:lang w:val="sr-Cyrl-RS"/>
              </w:rPr>
              <w:t>Процењен број страна А4 који се штампају на месечном нивоу</w:t>
            </w:r>
          </w:p>
        </w:tc>
      </w:tr>
      <w:tr w:rsidR="000F1F72" w:rsidRPr="00586C6B" w14:paraId="6D3A6284" w14:textId="77777777" w:rsidTr="00A95A09">
        <w:trPr>
          <w:trHeight w:val="314"/>
        </w:trPr>
        <w:tc>
          <w:tcPr>
            <w:tcW w:w="3855" w:type="dxa"/>
            <w:tcBorders>
              <w:top w:val="single" w:sz="4" w:space="0" w:color="auto"/>
              <w:left w:val="single" w:sz="4" w:space="0" w:color="auto"/>
              <w:bottom w:val="single" w:sz="4" w:space="0" w:color="auto"/>
              <w:right w:val="single" w:sz="4" w:space="0" w:color="auto"/>
            </w:tcBorders>
            <w:vAlign w:val="center"/>
            <w:hideMark/>
          </w:tcPr>
          <w:p w14:paraId="71B1CD56" w14:textId="77777777" w:rsidR="000F1F72" w:rsidRPr="00586C6B" w:rsidRDefault="000F1F72" w:rsidP="000F1F72">
            <w:pPr>
              <w:jc w:val="left"/>
              <w:rPr>
                <w:sz w:val="24"/>
                <w:szCs w:val="24"/>
              </w:rPr>
            </w:pPr>
            <w:r w:rsidRPr="00586C6B">
              <w:rPr>
                <w:sz w:val="24"/>
                <w:szCs w:val="24"/>
              </w:rPr>
              <w:t>Нови Сад</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D1F5421"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w:t>
            </w:r>
          </w:p>
        </w:tc>
        <w:tc>
          <w:tcPr>
            <w:tcW w:w="4133" w:type="dxa"/>
            <w:tcBorders>
              <w:top w:val="single" w:sz="4" w:space="0" w:color="auto"/>
              <w:left w:val="single" w:sz="4" w:space="0" w:color="auto"/>
              <w:bottom w:val="single" w:sz="4" w:space="0" w:color="auto"/>
              <w:right w:val="single" w:sz="4" w:space="0" w:color="auto"/>
            </w:tcBorders>
            <w:vAlign w:val="center"/>
            <w:hideMark/>
          </w:tcPr>
          <w:p w14:paraId="45EB4171"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6.000</w:t>
            </w:r>
          </w:p>
        </w:tc>
      </w:tr>
      <w:tr w:rsidR="000F1F72" w:rsidRPr="00586C6B" w14:paraId="1E83A7FF"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73E25351" w14:textId="77777777" w:rsidR="000F1F72" w:rsidRPr="00586C6B" w:rsidRDefault="000F1F72" w:rsidP="000F1F72">
            <w:pPr>
              <w:jc w:val="left"/>
              <w:rPr>
                <w:sz w:val="24"/>
                <w:szCs w:val="24"/>
              </w:rPr>
            </w:pPr>
            <w:r w:rsidRPr="00586C6B">
              <w:rPr>
                <w:sz w:val="24"/>
                <w:szCs w:val="24"/>
              </w:rPr>
              <w:lastRenderedPageBreak/>
              <w:t>Суботица</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CA343E2"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3</w:t>
            </w:r>
          </w:p>
        </w:tc>
        <w:tc>
          <w:tcPr>
            <w:tcW w:w="4133" w:type="dxa"/>
            <w:tcBorders>
              <w:top w:val="single" w:sz="4" w:space="0" w:color="auto"/>
              <w:left w:val="single" w:sz="4" w:space="0" w:color="auto"/>
              <w:bottom w:val="single" w:sz="4" w:space="0" w:color="auto"/>
              <w:right w:val="single" w:sz="4" w:space="0" w:color="auto"/>
            </w:tcBorders>
            <w:vAlign w:val="center"/>
            <w:hideMark/>
          </w:tcPr>
          <w:p w14:paraId="2E701FE0"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280.000</w:t>
            </w:r>
          </w:p>
        </w:tc>
      </w:tr>
      <w:tr w:rsidR="000F1F72" w:rsidRPr="00586C6B" w14:paraId="6927D6F9"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3BD0B063" w14:textId="77777777" w:rsidR="000F1F72" w:rsidRPr="00586C6B" w:rsidRDefault="000F1F72" w:rsidP="000F1F72">
            <w:pPr>
              <w:jc w:val="left"/>
              <w:rPr>
                <w:sz w:val="24"/>
                <w:szCs w:val="24"/>
              </w:rPr>
            </w:pPr>
            <w:r w:rsidRPr="00586C6B">
              <w:rPr>
                <w:sz w:val="24"/>
                <w:szCs w:val="24"/>
              </w:rPr>
              <w:t>Панчево</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00B9C22"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w:t>
            </w:r>
          </w:p>
        </w:tc>
        <w:tc>
          <w:tcPr>
            <w:tcW w:w="4133" w:type="dxa"/>
            <w:tcBorders>
              <w:top w:val="single" w:sz="4" w:space="0" w:color="auto"/>
              <w:left w:val="single" w:sz="4" w:space="0" w:color="auto"/>
              <w:bottom w:val="single" w:sz="4" w:space="0" w:color="auto"/>
              <w:right w:val="single" w:sz="4" w:space="0" w:color="auto"/>
            </w:tcBorders>
            <w:vAlign w:val="center"/>
            <w:hideMark/>
          </w:tcPr>
          <w:p w14:paraId="687199D8"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100.000</w:t>
            </w:r>
          </w:p>
        </w:tc>
      </w:tr>
      <w:tr w:rsidR="000F1F72" w:rsidRPr="00586C6B" w14:paraId="0DDA3BCC"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386EF0B0" w14:textId="77777777" w:rsidR="000F1F72" w:rsidRPr="00586C6B" w:rsidRDefault="000F1F72" w:rsidP="000F1F72">
            <w:pPr>
              <w:jc w:val="left"/>
              <w:rPr>
                <w:sz w:val="24"/>
                <w:szCs w:val="24"/>
              </w:rPr>
            </w:pPr>
            <w:r w:rsidRPr="00586C6B">
              <w:rPr>
                <w:sz w:val="24"/>
                <w:szCs w:val="24"/>
              </w:rPr>
              <w:t>Зрењанин</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3146ECD"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w:t>
            </w:r>
          </w:p>
        </w:tc>
        <w:tc>
          <w:tcPr>
            <w:tcW w:w="4133" w:type="dxa"/>
            <w:tcBorders>
              <w:top w:val="single" w:sz="4" w:space="0" w:color="auto"/>
              <w:left w:val="single" w:sz="4" w:space="0" w:color="auto"/>
              <w:bottom w:val="single" w:sz="4" w:space="0" w:color="auto"/>
              <w:right w:val="single" w:sz="4" w:space="0" w:color="auto"/>
            </w:tcBorders>
            <w:vAlign w:val="center"/>
            <w:hideMark/>
          </w:tcPr>
          <w:p w14:paraId="11EB604E"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240.000</w:t>
            </w:r>
          </w:p>
        </w:tc>
      </w:tr>
      <w:tr w:rsidR="000F1F72" w:rsidRPr="00586C6B" w14:paraId="5D94571A"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0834C213" w14:textId="77777777" w:rsidR="000F1F72" w:rsidRPr="00586C6B" w:rsidRDefault="000F1F72" w:rsidP="000F1F72">
            <w:pPr>
              <w:jc w:val="left"/>
              <w:rPr>
                <w:sz w:val="24"/>
                <w:szCs w:val="24"/>
              </w:rPr>
            </w:pPr>
            <w:r w:rsidRPr="00586C6B">
              <w:rPr>
                <w:sz w:val="24"/>
                <w:szCs w:val="24"/>
              </w:rPr>
              <w:t>Сомбор</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B0618E2"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w:t>
            </w:r>
          </w:p>
        </w:tc>
        <w:tc>
          <w:tcPr>
            <w:tcW w:w="4133" w:type="dxa"/>
            <w:tcBorders>
              <w:top w:val="single" w:sz="4" w:space="0" w:color="auto"/>
              <w:left w:val="single" w:sz="4" w:space="0" w:color="auto"/>
              <w:bottom w:val="single" w:sz="4" w:space="0" w:color="auto"/>
              <w:right w:val="single" w:sz="4" w:space="0" w:color="auto"/>
            </w:tcBorders>
            <w:vAlign w:val="center"/>
            <w:hideMark/>
          </w:tcPr>
          <w:p w14:paraId="63F588F7"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170.000</w:t>
            </w:r>
          </w:p>
        </w:tc>
      </w:tr>
      <w:tr w:rsidR="000F1F72" w:rsidRPr="00586C6B" w14:paraId="68A3B53C"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1EDE6573" w14:textId="77777777" w:rsidR="000F1F72" w:rsidRPr="00586C6B" w:rsidRDefault="000F1F72" w:rsidP="000F1F72">
            <w:pPr>
              <w:jc w:val="left"/>
              <w:rPr>
                <w:sz w:val="24"/>
                <w:szCs w:val="24"/>
              </w:rPr>
            </w:pPr>
            <w:r w:rsidRPr="00586C6B">
              <w:rPr>
                <w:sz w:val="24"/>
                <w:szCs w:val="24"/>
              </w:rPr>
              <w:t>Врбас</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4E6C0EC"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w:t>
            </w:r>
          </w:p>
        </w:tc>
        <w:tc>
          <w:tcPr>
            <w:tcW w:w="4133" w:type="dxa"/>
            <w:tcBorders>
              <w:top w:val="single" w:sz="4" w:space="0" w:color="auto"/>
              <w:left w:val="single" w:sz="4" w:space="0" w:color="auto"/>
              <w:bottom w:val="single" w:sz="4" w:space="0" w:color="auto"/>
              <w:right w:val="single" w:sz="4" w:space="0" w:color="auto"/>
            </w:tcBorders>
            <w:vAlign w:val="center"/>
            <w:hideMark/>
          </w:tcPr>
          <w:p w14:paraId="3383F6E6"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65.000</w:t>
            </w:r>
          </w:p>
        </w:tc>
      </w:tr>
      <w:tr w:rsidR="000F1F72" w:rsidRPr="00586C6B" w14:paraId="05ACA1D0"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6B6CBD46" w14:textId="77777777" w:rsidR="000F1F72" w:rsidRPr="00586C6B" w:rsidRDefault="000F1F72" w:rsidP="000F1F72">
            <w:pPr>
              <w:jc w:val="left"/>
              <w:rPr>
                <w:sz w:val="24"/>
                <w:szCs w:val="24"/>
              </w:rPr>
            </w:pPr>
            <w:r w:rsidRPr="00586C6B">
              <w:rPr>
                <w:sz w:val="24"/>
                <w:szCs w:val="24"/>
              </w:rPr>
              <w:t>Рума</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5A617A5"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2</w:t>
            </w:r>
          </w:p>
        </w:tc>
        <w:tc>
          <w:tcPr>
            <w:tcW w:w="4133" w:type="dxa"/>
            <w:tcBorders>
              <w:top w:val="single" w:sz="4" w:space="0" w:color="auto"/>
              <w:left w:val="single" w:sz="4" w:space="0" w:color="auto"/>
              <w:bottom w:val="single" w:sz="4" w:space="0" w:color="auto"/>
              <w:right w:val="single" w:sz="4" w:space="0" w:color="auto"/>
            </w:tcBorders>
            <w:vAlign w:val="center"/>
            <w:hideMark/>
          </w:tcPr>
          <w:p w14:paraId="0FE60077"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190.000</w:t>
            </w:r>
          </w:p>
        </w:tc>
      </w:tr>
      <w:tr w:rsidR="000F1F72" w:rsidRPr="00586C6B" w14:paraId="42CA9215"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vAlign w:val="center"/>
            <w:hideMark/>
          </w:tcPr>
          <w:p w14:paraId="4AC84E1A" w14:textId="77777777" w:rsidR="000F1F72" w:rsidRPr="00586C6B" w:rsidRDefault="000F1F72" w:rsidP="000F1F72">
            <w:pPr>
              <w:jc w:val="left"/>
              <w:rPr>
                <w:sz w:val="24"/>
                <w:szCs w:val="24"/>
              </w:rPr>
            </w:pPr>
            <w:r w:rsidRPr="00586C6B">
              <w:rPr>
                <w:sz w:val="24"/>
                <w:szCs w:val="24"/>
              </w:rPr>
              <w:t>Сремска Митровица</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169155D"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1</w:t>
            </w:r>
          </w:p>
        </w:tc>
        <w:tc>
          <w:tcPr>
            <w:tcW w:w="4133" w:type="dxa"/>
            <w:tcBorders>
              <w:top w:val="single" w:sz="4" w:space="0" w:color="auto"/>
              <w:left w:val="single" w:sz="4" w:space="0" w:color="auto"/>
              <w:bottom w:val="single" w:sz="4" w:space="0" w:color="auto"/>
              <w:right w:val="single" w:sz="4" w:space="0" w:color="auto"/>
            </w:tcBorders>
            <w:vAlign w:val="center"/>
            <w:hideMark/>
          </w:tcPr>
          <w:p w14:paraId="37654310" w14:textId="77777777" w:rsidR="000F1F72" w:rsidRPr="00586C6B" w:rsidRDefault="000F1F72" w:rsidP="000F1F72">
            <w:pPr>
              <w:shd w:val="clear" w:color="auto" w:fill="FFFFFF"/>
              <w:spacing w:before="0"/>
              <w:jc w:val="center"/>
              <w:rPr>
                <w:rFonts w:cs="Arial"/>
                <w:bCs/>
                <w:color w:val="1A1617"/>
                <w:sz w:val="24"/>
                <w:szCs w:val="24"/>
                <w:shd w:val="clear" w:color="auto" w:fill="FFFFFF"/>
                <w:lang w:val="en-GB" w:eastAsia="en-GB"/>
              </w:rPr>
            </w:pPr>
            <w:r w:rsidRPr="00586C6B">
              <w:rPr>
                <w:rFonts w:cs="Arial"/>
                <w:bCs/>
                <w:color w:val="1A1617"/>
                <w:sz w:val="24"/>
                <w:szCs w:val="24"/>
                <w:shd w:val="clear" w:color="auto" w:fill="FFFFFF"/>
                <w:lang w:val="en-GB" w:eastAsia="en-GB"/>
              </w:rPr>
              <w:t>90.000</w:t>
            </w:r>
          </w:p>
        </w:tc>
      </w:tr>
      <w:tr w:rsidR="000F1F72" w:rsidRPr="00586C6B" w14:paraId="5F01FB6C" w14:textId="77777777" w:rsidTr="00A95A09">
        <w:trPr>
          <w:trHeight w:val="297"/>
        </w:trPr>
        <w:tc>
          <w:tcPr>
            <w:tcW w:w="3855" w:type="dxa"/>
            <w:tcBorders>
              <w:top w:val="single" w:sz="4" w:space="0" w:color="auto"/>
              <w:left w:val="single" w:sz="4" w:space="0" w:color="auto"/>
              <w:bottom w:val="single" w:sz="4" w:space="0" w:color="auto"/>
              <w:right w:val="single" w:sz="4" w:space="0" w:color="auto"/>
            </w:tcBorders>
            <w:hideMark/>
          </w:tcPr>
          <w:p w14:paraId="705309B1" w14:textId="77777777" w:rsidR="000F1F72" w:rsidRPr="00586C6B" w:rsidRDefault="000F1F72" w:rsidP="000F1F72">
            <w:pPr>
              <w:shd w:val="clear" w:color="auto" w:fill="FFFFFF"/>
              <w:spacing w:before="0"/>
              <w:jc w:val="left"/>
              <w:rPr>
                <w:rFonts w:cs="Arial"/>
                <w:color w:val="1A1617"/>
                <w:sz w:val="24"/>
                <w:szCs w:val="24"/>
                <w:shd w:val="clear" w:color="auto" w:fill="FFFFFF"/>
                <w:lang w:eastAsia="en-GB"/>
              </w:rPr>
            </w:pPr>
            <w:r w:rsidRPr="00586C6B">
              <w:rPr>
                <w:rFonts w:cs="Arial"/>
                <w:b/>
                <w:bCs/>
                <w:color w:val="1A1617"/>
                <w:sz w:val="24"/>
                <w:szCs w:val="24"/>
                <w:shd w:val="clear" w:color="auto" w:fill="FFFFFF"/>
                <w:lang w:eastAsia="en-GB"/>
              </w:rPr>
              <w:t xml:space="preserve">UKUPNO </w:t>
            </w:r>
          </w:p>
        </w:tc>
        <w:tc>
          <w:tcPr>
            <w:tcW w:w="1257" w:type="dxa"/>
            <w:tcBorders>
              <w:top w:val="single" w:sz="4" w:space="0" w:color="auto"/>
              <w:left w:val="single" w:sz="4" w:space="0" w:color="auto"/>
              <w:bottom w:val="single" w:sz="4" w:space="0" w:color="auto"/>
              <w:right w:val="single" w:sz="4" w:space="0" w:color="auto"/>
            </w:tcBorders>
            <w:vAlign w:val="center"/>
            <w:hideMark/>
          </w:tcPr>
          <w:p w14:paraId="3CA7B1E1" w14:textId="77777777" w:rsidR="000F1F72" w:rsidRPr="00586C6B" w:rsidRDefault="000F1F72" w:rsidP="000F1F72">
            <w:pPr>
              <w:shd w:val="clear" w:color="auto" w:fill="FFFFFF"/>
              <w:spacing w:before="0"/>
              <w:jc w:val="center"/>
              <w:rPr>
                <w:rFonts w:cs="Arial"/>
                <w:b/>
                <w:bCs/>
                <w:color w:val="1A1617"/>
                <w:sz w:val="24"/>
                <w:szCs w:val="24"/>
                <w:shd w:val="clear" w:color="auto" w:fill="FFFFFF"/>
                <w:lang w:val="en-GB" w:eastAsia="en-GB"/>
              </w:rPr>
            </w:pPr>
            <w:r w:rsidRPr="00586C6B">
              <w:rPr>
                <w:rFonts w:cs="Arial"/>
                <w:b/>
                <w:bCs/>
                <w:color w:val="1A1617"/>
                <w:sz w:val="24"/>
                <w:szCs w:val="24"/>
                <w:shd w:val="clear" w:color="auto" w:fill="FFFFFF"/>
                <w:lang w:val="en-GB" w:eastAsia="en-GB"/>
              </w:rPr>
              <w:t>14</w:t>
            </w:r>
          </w:p>
        </w:tc>
        <w:tc>
          <w:tcPr>
            <w:tcW w:w="4133" w:type="dxa"/>
            <w:tcBorders>
              <w:top w:val="single" w:sz="4" w:space="0" w:color="auto"/>
              <w:left w:val="single" w:sz="4" w:space="0" w:color="auto"/>
              <w:bottom w:val="single" w:sz="4" w:space="0" w:color="auto"/>
              <w:right w:val="single" w:sz="4" w:space="0" w:color="auto"/>
            </w:tcBorders>
            <w:vAlign w:val="center"/>
            <w:hideMark/>
          </w:tcPr>
          <w:p w14:paraId="085FD1D8" w14:textId="77777777" w:rsidR="000F1F72" w:rsidRPr="00586C6B" w:rsidRDefault="000F1F72" w:rsidP="000F1F72">
            <w:pPr>
              <w:shd w:val="clear" w:color="auto" w:fill="FFFFFF"/>
              <w:spacing w:before="0"/>
              <w:jc w:val="center"/>
              <w:rPr>
                <w:rFonts w:cs="Arial"/>
                <w:b/>
                <w:bCs/>
                <w:color w:val="1A1617"/>
                <w:sz w:val="24"/>
                <w:szCs w:val="24"/>
                <w:shd w:val="clear" w:color="auto" w:fill="FFFFFF"/>
                <w:lang w:val="en-GB" w:eastAsia="en-GB"/>
              </w:rPr>
            </w:pPr>
            <w:r w:rsidRPr="00586C6B">
              <w:rPr>
                <w:rFonts w:cs="Arial"/>
                <w:b/>
                <w:bCs/>
                <w:color w:val="1A1617"/>
                <w:sz w:val="24"/>
                <w:szCs w:val="24"/>
                <w:shd w:val="clear" w:color="auto" w:fill="FFFFFF"/>
                <w:lang w:val="en-GB" w:eastAsia="en-GB"/>
              </w:rPr>
              <w:t>1.141.000</w:t>
            </w:r>
          </w:p>
        </w:tc>
      </w:tr>
    </w:tbl>
    <w:p w14:paraId="2B616661" w14:textId="73EF99A5" w:rsidR="00A95A09" w:rsidRPr="00586C6B" w:rsidRDefault="00A95A09" w:rsidP="00A95A09">
      <w:pPr>
        <w:spacing w:before="0"/>
        <w:contextualSpacing/>
        <w:rPr>
          <w:rFonts w:cs="Arial"/>
          <w:color w:val="1A1617"/>
          <w:sz w:val="24"/>
          <w:szCs w:val="24"/>
          <w:shd w:val="clear" w:color="auto" w:fill="FFFFFF"/>
          <w:lang w:val="sr-Latn-RS" w:eastAsia="en-GB"/>
        </w:rPr>
      </w:pPr>
      <w:r w:rsidRPr="00586C6B">
        <w:rPr>
          <w:rFonts w:cs="Arial"/>
          <w:color w:val="1A1617"/>
          <w:sz w:val="24"/>
          <w:szCs w:val="24"/>
          <w:shd w:val="clear" w:color="auto" w:fill="FFFFFF"/>
          <w:lang w:val="sr-Cyrl-RS" w:eastAsia="en-GB"/>
        </w:rPr>
        <w:t xml:space="preserve">Табела </w:t>
      </w:r>
      <w:r w:rsidRPr="00586C6B">
        <w:rPr>
          <w:rFonts w:cs="Arial"/>
          <w:color w:val="1A1617"/>
          <w:sz w:val="24"/>
          <w:szCs w:val="24"/>
          <w:shd w:val="clear" w:color="auto" w:fill="FFFFFF"/>
          <w:lang w:val="sr-Latn-RS" w:eastAsia="en-GB"/>
        </w:rPr>
        <w:t>4</w:t>
      </w:r>
    </w:p>
    <w:tbl>
      <w:tblPr>
        <w:tblStyle w:val="SBSSimple2"/>
        <w:tblW w:w="0" w:type="auto"/>
        <w:tblLook w:val="04A0" w:firstRow="1" w:lastRow="0" w:firstColumn="1" w:lastColumn="0" w:noHBand="0" w:noVBand="1"/>
      </w:tblPr>
      <w:tblGrid>
        <w:gridCol w:w="3784"/>
        <w:gridCol w:w="1270"/>
        <w:gridCol w:w="3965"/>
      </w:tblGrid>
      <w:tr w:rsidR="00A95A09" w:rsidRPr="00586C6B" w14:paraId="5385E021" w14:textId="77777777" w:rsidTr="00A95A09">
        <w:trPr>
          <w:trHeight w:val="553"/>
        </w:trPr>
        <w:tc>
          <w:tcPr>
            <w:tcW w:w="38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1B524F" w14:textId="77777777" w:rsidR="00A95A09" w:rsidRPr="00586C6B" w:rsidRDefault="00A95A09" w:rsidP="00A95A09">
            <w:pPr>
              <w:contextualSpacing/>
              <w:rPr>
                <w:rFonts w:ascii="Arial" w:hAnsi="Arial" w:cs="Arial"/>
                <w:lang w:val="sr-Cyrl-RS"/>
              </w:rPr>
            </w:pPr>
            <w:r w:rsidRPr="00586C6B">
              <w:rPr>
                <w:rFonts w:ascii="Arial" w:hAnsi="Arial" w:cs="Arial"/>
                <w:lang w:val="sr-Cyrl-RS"/>
              </w:rPr>
              <w:t>Локација принтинг центра</w:t>
            </w:r>
          </w:p>
          <w:p w14:paraId="146AF5BD" w14:textId="7D317571" w:rsidR="00A95A09" w:rsidRPr="00586C6B" w:rsidRDefault="00A95A09" w:rsidP="00A95A09">
            <w:pPr>
              <w:spacing w:before="0" w:line="256" w:lineRule="auto"/>
              <w:jc w:val="center"/>
              <w:rPr>
                <w:rFonts w:cs="Arial"/>
                <w:b/>
                <w:bCs/>
                <w:color w:val="1A1617"/>
                <w:sz w:val="24"/>
                <w:szCs w:val="24"/>
                <w:lang w:val="en-GB"/>
              </w:rPr>
            </w:pPr>
            <w:r w:rsidRPr="00586C6B">
              <w:rPr>
                <w:rFonts w:ascii="Arial" w:hAnsi="Arial" w:cs="Arial"/>
                <w:b/>
                <w:bCs/>
                <w:lang w:val="en-GB"/>
              </w:rPr>
              <w:t>XEROX D125</w:t>
            </w:r>
          </w:p>
        </w:tc>
        <w:tc>
          <w:tcPr>
            <w:tcW w:w="12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61FDB1" w14:textId="7D6784A8" w:rsidR="00A95A09" w:rsidRPr="00586C6B" w:rsidRDefault="00A95A09" w:rsidP="00A95A09">
            <w:pPr>
              <w:widowControl w:val="0"/>
              <w:autoSpaceDE w:val="0"/>
              <w:autoSpaceDN w:val="0"/>
              <w:adjustRightInd w:val="0"/>
              <w:spacing w:before="0"/>
              <w:jc w:val="center"/>
              <w:rPr>
                <w:rFonts w:cs="Arial"/>
                <w:color w:val="000000"/>
                <w:sz w:val="24"/>
                <w:szCs w:val="23"/>
                <w:lang w:val="sr-Cyrl-RS"/>
              </w:rPr>
            </w:pPr>
            <w:r w:rsidRPr="00586C6B">
              <w:rPr>
                <w:rFonts w:ascii="Arial" w:hAnsi="Arial" w:cs="Arial"/>
                <w:lang w:val="sr-Cyrl-RS"/>
              </w:rPr>
              <w:t>Број принтера</w:t>
            </w:r>
          </w:p>
        </w:tc>
        <w:tc>
          <w:tcPr>
            <w:tcW w:w="40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4E6BAE" w14:textId="01908A38" w:rsidR="00A95A09" w:rsidRPr="00586C6B" w:rsidRDefault="00A95A09" w:rsidP="00A95A09">
            <w:pPr>
              <w:widowControl w:val="0"/>
              <w:autoSpaceDE w:val="0"/>
              <w:autoSpaceDN w:val="0"/>
              <w:adjustRightInd w:val="0"/>
              <w:spacing w:before="0"/>
              <w:jc w:val="center"/>
              <w:rPr>
                <w:rFonts w:cs="Arial"/>
                <w:color w:val="000000"/>
                <w:sz w:val="23"/>
                <w:szCs w:val="23"/>
                <w:lang w:val="sr-Cyrl-RS"/>
              </w:rPr>
            </w:pPr>
            <w:r w:rsidRPr="00586C6B">
              <w:rPr>
                <w:rFonts w:ascii="Arial" w:hAnsi="Arial" w:cs="Arial"/>
                <w:lang w:val="sr-Cyrl-RS"/>
              </w:rPr>
              <w:t>Процењен број страна А4 који се штампају на месечном нивоу</w:t>
            </w:r>
          </w:p>
        </w:tc>
      </w:tr>
      <w:tr w:rsidR="00A95A09" w:rsidRPr="00586C6B" w14:paraId="562A9733" w14:textId="77777777" w:rsidTr="00A95A09">
        <w:trPr>
          <w:trHeight w:val="378"/>
        </w:trPr>
        <w:tc>
          <w:tcPr>
            <w:tcW w:w="3895" w:type="dxa"/>
            <w:tcBorders>
              <w:top w:val="single" w:sz="4" w:space="0" w:color="auto"/>
              <w:left w:val="single" w:sz="4" w:space="0" w:color="auto"/>
              <w:bottom w:val="single" w:sz="4" w:space="0" w:color="auto"/>
              <w:right w:val="single" w:sz="4" w:space="0" w:color="auto"/>
            </w:tcBorders>
            <w:vAlign w:val="center"/>
            <w:hideMark/>
          </w:tcPr>
          <w:p w14:paraId="51F43DBC" w14:textId="7AF9CF4F" w:rsidR="00A95A09" w:rsidRPr="00586C6B" w:rsidRDefault="00A95A09" w:rsidP="00A95A09">
            <w:pPr>
              <w:widowControl w:val="0"/>
              <w:autoSpaceDE w:val="0"/>
              <w:autoSpaceDN w:val="0"/>
              <w:adjustRightInd w:val="0"/>
              <w:spacing w:before="0"/>
              <w:jc w:val="left"/>
              <w:rPr>
                <w:rFonts w:cs="Arial"/>
                <w:color w:val="000000"/>
                <w:sz w:val="24"/>
                <w:szCs w:val="23"/>
                <w:lang w:val="sr-Cyrl-RS"/>
              </w:rPr>
            </w:pPr>
            <w:r w:rsidRPr="00586C6B">
              <w:rPr>
                <w:rFonts w:ascii="Arial" w:hAnsi="Arial" w:cs="Arial"/>
                <w:lang w:val="sr-Cyrl-RS"/>
              </w:rPr>
              <w:t>Ниш</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F136C8" w14:textId="119A916D" w:rsidR="00A95A09" w:rsidRPr="00586C6B" w:rsidRDefault="00A95A09" w:rsidP="00A95A09">
            <w:pPr>
              <w:spacing w:before="0"/>
              <w:jc w:val="center"/>
              <w:rPr>
                <w:bCs/>
              </w:rPr>
            </w:pPr>
            <w:r w:rsidRPr="00586C6B">
              <w:rPr>
                <w:rFonts w:ascii="Arial" w:hAnsi="Arial" w:cs="Arial"/>
                <w:bCs/>
                <w:lang w:val="sr-Cyrl-RS"/>
              </w:rPr>
              <w:t>3</w:t>
            </w:r>
          </w:p>
        </w:tc>
        <w:tc>
          <w:tcPr>
            <w:tcW w:w="4076" w:type="dxa"/>
            <w:tcBorders>
              <w:top w:val="single" w:sz="4" w:space="0" w:color="auto"/>
              <w:left w:val="single" w:sz="4" w:space="0" w:color="auto"/>
              <w:bottom w:val="single" w:sz="4" w:space="0" w:color="auto"/>
              <w:right w:val="single" w:sz="4" w:space="0" w:color="auto"/>
            </w:tcBorders>
            <w:vAlign w:val="center"/>
            <w:hideMark/>
          </w:tcPr>
          <w:p w14:paraId="3DCF5632" w14:textId="6315A02B" w:rsidR="00A95A09" w:rsidRPr="00586C6B" w:rsidRDefault="00A95A09" w:rsidP="00A95A09">
            <w:pPr>
              <w:widowControl w:val="0"/>
              <w:autoSpaceDE w:val="0"/>
              <w:autoSpaceDN w:val="0"/>
              <w:adjustRightInd w:val="0"/>
              <w:spacing w:before="0"/>
              <w:jc w:val="center"/>
              <w:rPr>
                <w:rFonts w:ascii="Arial MT" w:hAnsi="Arial MT"/>
                <w:color w:val="000000"/>
                <w:sz w:val="23"/>
                <w:szCs w:val="23"/>
              </w:rPr>
            </w:pPr>
            <w:r w:rsidRPr="00586C6B">
              <w:rPr>
                <w:rFonts w:ascii="Arial" w:hAnsi="Arial" w:cs="Arial"/>
                <w:lang w:val="sr-Cyrl-RS"/>
              </w:rPr>
              <w:t>1.187</w:t>
            </w:r>
            <w:r w:rsidRPr="00586C6B">
              <w:rPr>
                <w:rFonts w:ascii="Arial" w:hAnsi="Arial" w:cs="Arial"/>
              </w:rPr>
              <w:t>.000</w:t>
            </w:r>
          </w:p>
        </w:tc>
      </w:tr>
      <w:tr w:rsidR="00A95A09" w:rsidRPr="00586C6B" w14:paraId="588B4FD1" w14:textId="77777777" w:rsidTr="00A95A09">
        <w:trPr>
          <w:trHeight w:val="356"/>
        </w:trPr>
        <w:tc>
          <w:tcPr>
            <w:tcW w:w="3895" w:type="dxa"/>
            <w:tcBorders>
              <w:top w:val="single" w:sz="4" w:space="0" w:color="auto"/>
              <w:left w:val="single" w:sz="4" w:space="0" w:color="auto"/>
              <w:bottom w:val="single" w:sz="4" w:space="0" w:color="auto"/>
              <w:right w:val="single" w:sz="4" w:space="0" w:color="auto"/>
            </w:tcBorders>
            <w:vAlign w:val="center"/>
            <w:hideMark/>
          </w:tcPr>
          <w:p w14:paraId="2503BE6F" w14:textId="7168DF05" w:rsidR="00A95A09" w:rsidRPr="00586C6B" w:rsidRDefault="00A95A09" w:rsidP="00A95A09">
            <w:pPr>
              <w:widowControl w:val="0"/>
              <w:autoSpaceDE w:val="0"/>
              <w:autoSpaceDN w:val="0"/>
              <w:adjustRightInd w:val="0"/>
              <w:spacing w:before="0"/>
              <w:jc w:val="left"/>
              <w:rPr>
                <w:rFonts w:ascii="Arial MT" w:hAnsi="Arial MT"/>
                <w:color w:val="000000"/>
                <w:sz w:val="23"/>
                <w:szCs w:val="23"/>
              </w:rPr>
            </w:pPr>
            <w:r w:rsidRPr="00586C6B">
              <w:rPr>
                <w:rFonts w:ascii="Arial" w:hAnsi="Arial" w:cs="Arial"/>
                <w:b/>
                <w:bCs/>
                <w:lang w:val="sr-Cyrl-RS"/>
              </w:rPr>
              <w:t>УКУПНО</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BAD80D1" w14:textId="4FFCC5CA" w:rsidR="00A95A09" w:rsidRPr="00586C6B" w:rsidRDefault="00A95A09" w:rsidP="00A95A09">
            <w:pPr>
              <w:spacing w:before="0"/>
              <w:jc w:val="center"/>
              <w:rPr>
                <w:b/>
                <w:bCs/>
              </w:rPr>
            </w:pPr>
            <w:r w:rsidRPr="00586C6B">
              <w:rPr>
                <w:rFonts w:ascii="Arial" w:hAnsi="Arial" w:cs="Arial"/>
                <w:b/>
                <w:bCs/>
              </w:rPr>
              <w:t>3</w:t>
            </w:r>
          </w:p>
        </w:tc>
        <w:tc>
          <w:tcPr>
            <w:tcW w:w="4076" w:type="dxa"/>
            <w:tcBorders>
              <w:top w:val="single" w:sz="4" w:space="0" w:color="auto"/>
              <w:left w:val="single" w:sz="4" w:space="0" w:color="auto"/>
              <w:bottom w:val="single" w:sz="4" w:space="0" w:color="auto"/>
              <w:right w:val="single" w:sz="4" w:space="0" w:color="auto"/>
            </w:tcBorders>
            <w:vAlign w:val="center"/>
            <w:hideMark/>
          </w:tcPr>
          <w:p w14:paraId="6A339941" w14:textId="48D38EC3" w:rsidR="00A95A09" w:rsidRPr="00586C6B" w:rsidRDefault="00A95A09" w:rsidP="00A95A09">
            <w:pPr>
              <w:widowControl w:val="0"/>
              <w:autoSpaceDE w:val="0"/>
              <w:autoSpaceDN w:val="0"/>
              <w:adjustRightInd w:val="0"/>
              <w:spacing w:before="0"/>
              <w:jc w:val="center"/>
              <w:rPr>
                <w:rFonts w:ascii="Arial MT" w:hAnsi="Arial MT"/>
                <w:color w:val="000000"/>
                <w:sz w:val="23"/>
                <w:szCs w:val="23"/>
              </w:rPr>
            </w:pPr>
            <w:r w:rsidRPr="00586C6B">
              <w:rPr>
                <w:rFonts w:ascii="Arial" w:hAnsi="Arial" w:cs="Arial"/>
                <w:b/>
                <w:bCs/>
              </w:rPr>
              <w:t>1.187.000</w:t>
            </w:r>
          </w:p>
        </w:tc>
      </w:tr>
    </w:tbl>
    <w:p w14:paraId="6A1741A9"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193EF206"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Понуђач треба да обезбеди редовно одржавање наведене опреме у току експоалатције опреме у периоду важења оквирног споразума, по </w:t>
      </w:r>
      <w:r w:rsidRPr="00586C6B">
        <w:rPr>
          <w:rFonts w:cs="Arial"/>
          <w:color w:val="1A1617"/>
          <w:sz w:val="24"/>
          <w:szCs w:val="24"/>
          <w:shd w:val="clear" w:color="auto" w:fill="FFFFFF"/>
          <w:lang w:val="sr-Latn-RS" w:eastAsia="en-GB"/>
        </w:rPr>
        <w:t xml:space="preserve">XEROX </w:t>
      </w:r>
      <w:r w:rsidRPr="00586C6B">
        <w:rPr>
          <w:rFonts w:cs="Arial"/>
          <w:color w:val="1A1617"/>
          <w:sz w:val="24"/>
          <w:szCs w:val="24"/>
          <w:shd w:val="clear" w:color="auto" w:fill="FFFFFF"/>
          <w:lang w:val="sr-Cyrl-RS" w:eastAsia="en-GB"/>
        </w:rPr>
        <w:t xml:space="preserve">моделу </w:t>
      </w:r>
      <w:r w:rsidRPr="00586C6B">
        <w:rPr>
          <w:rFonts w:cs="Arial"/>
          <w:color w:val="1A1617"/>
          <w:sz w:val="24"/>
          <w:szCs w:val="24"/>
          <w:shd w:val="clear" w:color="auto" w:fill="FFFFFF"/>
          <w:lang w:val="sr-Latn-RS" w:eastAsia="en-GB"/>
        </w:rPr>
        <w:t xml:space="preserve">FSMA (Full Service Maintenance Agreement), </w:t>
      </w:r>
      <w:r w:rsidRPr="00586C6B">
        <w:rPr>
          <w:rFonts w:cs="Arial"/>
          <w:color w:val="1A1617"/>
          <w:sz w:val="24"/>
          <w:szCs w:val="24"/>
          <w:shd w:val="clear" w:color="auto" w:fill="FFFFFF"/>
          <w:lang w:val="sr-Cyrl-RS" w:eastAsia="en-GB"/>
        </w:rPr>
        <w:t>што подразумева снабдевање оригиналним потрошним материјалом (тонером/кетриџом) и оригиналним резервним деловима у дефинисаним интервалима одржавања према броју одштампаних страна.</w:t>
      </w:r>
    </w:p>
    <w:p w14:paraId="1ED78CCD"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749FD78E" w14:textId="5A35F94B" w:rsidR="00B67543" w:rsidRPr="00586C6B" w:rsidRDefault="00B67543" w:rsidP="00B67543">
      <w:pPr>
        <w:spacing w:before="0"/>
        <w:contextualSpacing/>
        <w:rPr>
          <w:rFonts w:cs="Arial"/>
          <w:b/>
          <w:sz w:val="24"/>
          <w:szCs w:val="24"/>
          <w:shd w:val="clear" w:color="auto" w:fill="FFFFFF"/>
          <w:lang w:val="en-GB" w:eastAsia="en-GB"/>
        </w:rPr>
      </w:pPr>
      <w:r w:rsidRPr="00586C6B">
        <w:rPr>
          <w:rFonts w:cs="Arial"/>
          <w:b/>
          <w:sz w:val="24"/>
          <w:szCs w:val="24"/>
          <w:shd w:val="clear" w:color="auto" w:fill="FFFFFF"/>
          <w:lang w:val="sr-Cyrl-RS" w:eastAsia="en-GB"/>
        </w:rPr>
        <w:t xml:space="preserve">3.3.2  </w:t>
      </w:r>
      <w:r w:rsidRPr="00586C6B">
        <w:rPr>
          <w:rFonts w:cs="Arial"/>
          <w:b/>
          <w:sz w:val="24"/>
          <w:szCs w:val="24"/>
          <w:shd w:val="clear" w:color="auto" w:fill="FFFFFF"/>
          <w:lang w:val="en-GB" w:eastAsia="en-GB"/>
        </w:rPr>
        <w:t>Место пружања услуге</w:t>
      </w:r>
    </w:p>
    <w:p w14:paraId="331D6291" w14:textId="2D786967" w:rsidR="00B67543" w:rsidRPr="00586C6B" w:rsidRDefault="00B67543" w:rsidP="00B67543">
      <w:pPr>
        <w:spacing w:before="0"/>
        <w:contextualSpacing/>
        <w:rPr>
          <w:rFonts w:cs="Arial"/>
          <w:sz w:val="24"/>
          <w:szCs w:val="24"/>
          <w:shd w:val="clear" w:color="auto" w:fill="FFFFFF"/>
          <w:lang w:val="sr-Cyrl-RS" w:eastAsia="en-GB"/>
        </w:rPr>
      </w:pPr>
      <w:r w:rsidRPr="00586C6B">
        <w:rPr>
          <w:rFonts w:cs="Arial"/>
          <w:sz w:val="24"/>
          <w:szCs w:val="24"/>
          <w:shd w:val="clear" w:color="auto" w:fill="FFFFFF"/>
          <w:lang w:val="en-GB" w:eastAsia="en-GB"/>
        </w:rPr>
        <w:t>Место пружања услуга су локације Наручиоца на територији Републике Србије дате у табели испод.</w:t>
      </w:r>
      <w:r w:rsidRPr="00586C6B">
        <w:rPr>
          <w:rFonts w:cs="Arial"/>
          <w:sz w:val="24"/>
          <w:szCs w:val="24"/>
          <w:shd w:val="clear" w:color="auto" w:fill="FFFFFF"/>
          <w:lang w:val="sr-Cyrl-RS" w:eastAsia="en-GB"/>
        </w:rPr>
        <w:t xml:space="preserve"> </w:t>
      </w:r>
    </w:p>
    <w:p w14:paraId="1D3C4D91" w14:textId="77777777" w:rsidR="00B67543" w:rsidRPr="00586C6B" w:rsidRDefault="00B67543" w:rsidP="00B67543">
      <w:pPr>
        <w:spacing w:before="0"/>
        <w:contextualSpacing/>
        <w:rPr>
          <w:rFonts w:cs="Arial"/>
          <w:sz w:val="24"/>
          <w:szCs w:val="24"/>
          <w:shd w:val="clear" w:color="auto" w:fill="FFFFFF"/>
          <w:lang w:val="sr-Cyrl-RS" w:eastAsia="en-GB"/>
        </w:rPr>
      </w:pPr>
    </w:p>
    <w:tbl>
      <w:tblPr>
        <w:tblStyle w:val="TableGrid"/>
        <w:tblW w:w="0" w:type="auto"/>
        <w:tblLayout w:type="fixed"/>
        <w:tblLook w:val="04A0" w:firstRow="1" w:lastRow="0" w:firstColumn="1" w:lastColumn="0" w:noHBand="0" w:noVBand="1"/>
      </w:tblPr>
      <w:tblGrid>
        <w:gridCol w:w="704"/>
        <w:gridCol w:w="4111"/>
        <w:gridCol w:w="4678"/>
      </w:tblGrid>
      <w:tr w:rsidR="00B67543" w:rsidRPr="00586C6B" w14:paraId="67C7E6EE" w14:textId="77777777" w:rsidTr="009851DF">
        <w:trPr>
          <w:trHeight w:val="455"/>
        </w:trPr>
        <w:tc>
          <w:tcPr>
            <w:tcW w:w="704" w:type="dxa"/>
            <w:shd w:val="clear" w:color="auto" w:fill="F2F2F2" w:themeFill="background1" w:themeFillShade="F2"/>
            <w:vAlign w:val="center"/>
          </w:tcPr>
          <w:p w14:paraId="49C1FF13" w14:textId="77777777" w:rsidR="00B67543" w:rsidRPr="00586C6B" w:rsidRDefault="00B67543" w:rsidP="009851DF">
            <w:pPr>
              <w:contextualSpacing/>
              <w:rPr>
                <w:rFonts w:cs="Arial"/>
                <w:bCs/>
                <w:sz w:val="24"/>
                <w:szCs w:val="24"/>
                <w:lang w:val="sr-Cyrl-RS"/>
              </w:rPr>
            </w:pPr>
            <w:r w:rsidRPr="00586C6B">
              <w:rPr>
                <w:rFonts w:cs="Arial"/>
                <w:bCs/>
                <w:sz w:val="24"/>
                <w:szCs w:val="24"/>
                <w:lang w:val="sr-Cyrl-RS"/>
              </w:rPr>
              <w:t>Ред.</w:t>
            </w:r>
          </w:p>
          <w:p w14:paraId="32634B41" w14:textId="77777777" w:rsidR="00B67543" w:rsidRPr="00586C6B" w:rsidRDefault="00B67543" w:rsidP="009851DF">
            <w:pPr>
              <w:contextualSpacing/>
              <w:rPr>
                <w:rFonts w:cs="Arial"/>
                <w:b/>
                <w:bCs/>
                <w:sz w:val="24"/>
                <w:szCs w:val="24"/>
                <w:lang w:val="sr-Cyrl-RS"/>
              </w:rPr>
            </w:pPr>
            <w:r w:rsidRPr="00586C6B">
              <w:rPr>
                <w:rFonts w:cs="Arial"/>
                <w:bCs/>
                <w:sz w:val="24"/>
                <w:szCs w:val="24"/>
                <w:lang w:val="sr-Cyrl-RS"/>
              </w:rPr>
              <w:t>бр.</w:t>
            </w:r>
          </w:p>
        </w:tc>
        <w:tc>
          <w:tcPr>
            <w:tcW w:w="4111" w:type="dxa"/>
            <w:shd w:val="clear" w:color="auto" w:fill="F2F2F2" w:themeFill="background1" w:themeFillShade="F2"/>
            <w:vAlign w:val="center"/>
          </w:tcPr>
          <w:p w14:paraId="264ACC30" w14:textId="77777777" w:rsidR="00B67543" w:rsidRPr="00586C6B" w:rsidRDefault="00B67543" w:rsidP="009851DF">
            <w:pPr>
              <w:contextualSpacing/>
              <w:rPr>
                <w:rFonts w:cs="Arial"/>
                <w:sz w:val="24"/>
                <w:szCs w:val="24"/>
                <w:lang w:val="sr-Cyrl-RS"/>
              </w:rPr>
            </w:pPr>
            <w:r w:rsidRPr="00586C6B">
              <w:rPr>
                <w:rFonts w:cs="Arial"/>
                <w:sz w:val="24"/>
                <w:szCs w:val="24"/>
              </w:rPr>
              <w:t>Објекат</w:t>
            </w:r>
          </w:p>
        </w:tc>
        <w:tc>
          <w:tcPr>
            <w:tcW w:w="4678" w:type="dxa"/>
            <w:shd w:val="clear" w:color="auto" w:fill="F2F2F2" w:themeFill="background1" w:themeFillShade="F2"/>
            <w:vAlign w:val="center"/>
          </w:tcPr>
          <w:p w14:paraId="1E882388" w14:textId="77777777" w:rsidR="00B67543" w:rsidRPr="00586C6B" w:rsidRDefault="00B67543" w:rsidP="009851DF">
            <w:pPr>
              <w:contextualSpacing/>
              <w:rPr>
                <w:rFonts w:cs="Arial"/>
                <w:b/>
                <w:bCs/>
                <w:sz w:val="24"/>
                <w:szCs w:val="24"/>
                <w:lang w:val="en-GB"/>
              </w:rPr>
            </w:pPr>
            <w:r w:rsidRPr="00586C6B">
              <w:rPr>
                <w:rFonts w:cs="Arial"/>
                <w:sz w:val="24"/>
                <w:szCs w:val="24"/>
              </w:rPr>
              <w:t>Адреса</w:t>
            </w:r>
          </w:p>
        </w:tc>
      </w:tr>
      <w:tr w:rsidR="00B67543" w:rsidRPr="00586C6B" w14:paraId="3389646A" w14:textId="77777777" w:rsidTr="009851DF">
        <w:tc>
          <w:tcPr>
            <w:tcW w:w="704" w:type="dxa"/>
            <w:vAlign w:val="center"/>
          </w:tcPr>
          <w:p w14:paraId="7AF32015" w14:textId="77777777" w:rsidR="00B67543" w:rsidRPr="00586C6B" w:rsidRDefault="00B67543" w:rsidP="009851DF">
            <w:pPr>
              <w:contextualSpacing/>
              <w:rPr>
                <w:rFonts w:cs="Arial"/>
                <w:sz w:val="24"/>
                <w:szCs w:val="24"/>
                <w:lang w:val="sr-Cyrl-RS"/>
              </w:rPr>
            </w:pPr>
            <w:r w:rsidRPr="00586C6B">
              <w:rPr>
                <w:rFonts w:cs="Arial"/>
                <w:sz w:val="24"/>
                <w:szCs w:val="24"/>
                <w:lang w:val="sr-Cyrl-RS"/>
              </w:rPr>
              <w:t>1.</w:t>
            </w:r>
          </w:p>
        </w:tc>
        <w:tc>
          <w:tcPr>
            <w:tcW w:w="4111" w:type="dxa"/>
            <w:vAlign w:val="center"/>
          </w:tcPr>
          <w:p w14:paraId="5C22CDD9" w14:textId="77777777" w:rsidR="00B67543" w:rsidRPr="00586C6B" w:rsidRDefault="00B67543" w:rsidP="009851DF">
            <w:pPr>
              <w:contextualSpacing/>
              <w:rPr>
                <w:rFonts w:cs="Arial"/>
                <w:sz w:val="24"/>
                <w:szCs w:val="24"/>
              </w:rPr>
            </w:pPr>
            <w:r w:rsidRPr="00586C6B">
              <w:rPr>
                <w:rFonts w:cs="Arial"/>
                <w:sz w:val="24"/>
                <w:szCs w:val="24"/>
              </w:rPr>
              <w:t>Нови Сад</w:t>
            </w:r>
          </w:p>
        </w:tc>
        <w:tc>
          <w:tcPr>
            <w:tcW w:w="4678" w:type="dxa"/>
            <w:vAlign w:val="center"/>
          </w:tcPr>
          <w:p w14:paraId="3E3FE037" w14:textId="77777777" w:rsidR="00B67543" w:rsidRPr="00586C6B" w:rsidRDefault="00B67543" w:rsidP="009851DF">
            <w:pPr>
              <w:contextualSpacing/>
              <w:rPr>
                <w:rFonts w:cs="Arial"/>
                <w:bCs/>
                <w:sz w:val="24"/>
                <w:szCs w:val="24"/>
                <w:lang w:val="sr-Cyrl-RS"/>
              </w:rPr>
            </w:pPr>
            <w:r w:rsidRPr="00586C6B">
              <w:rPr>
                <w:rFonts w:cs="Arial"/>
                <w:bCs/>
                <w:sz w:val="24"/>
                <w:szCs w:val="24"/>
                <w:lang w:val="sr-Cyrl-RS"/>
              </w:rPr>
              <w:t>Булевар ослобођења 100</w:t>
            </w:r>
          </w:p>
        </w:tc>
      </w:tr>
      <w:tr w:rsidR="00B67543" w:rsidRPr="00586C6B" w14:paraId="614ABA92" w14:textId="77777777" w:rsidTr="009851DF">
        <w:tc>
          <w:tcPr>
            <w:tcW w:w="704" w:type="dxa"/>
            <w:vAlign w:val="center"/>
          </w:tcPr>
          <w:p w14:paraId="38DE0675" w14:textId="77777777" w:rsidR="00B67543" w:rsidRPr="00586C6B" w:rsidRDefault="00B67543" w:rsidP="009851DF">
            <w:pPr>
              <w:contextualSpacing/>
              <w:rPr>
                <w:rFonts w:cs="Arial"/>
                <w:sz w:val="24"/>
                <w:szCs w:val="24"/>
                <w:lang w:val="sr-Cyrl-RS"/>
              </w:rPr>
            </w:pPr>
            <w:r w:rsidRPr="00586C6B">
              <w:rPr>
                <w:rFonts w:cs="Arial"/>
                <w:sz w:val="24"/>
                <w:szCs w:val="24"/>
                <w:lang w:val="sr-Cyrl-RS"/>
              </w:rPr>
              <w:t>2.</w:t>
            </w:r>
          </w:p>
        </w:tc>
        <w:tc>
          <w:tcPr>
            <w:tcW w:w="4111" w:type="dxa"/>
            <w:vAlign w:val="center"/>
          </w:tcPr>
          <w:p w14:paraId="38AA8913" w14:textId="77777777" w:rsidR="00B67543" w:rsidRPr="00586C6B" w:rsidRDefault="00B67543" w:rsidP="009851DF">
            <w:pPr>
              <w:contextualSpacing/>
              <w:rPr>
                <w:rFonts w:cs="Arial"/>
                <w:sz w:val="24"/>
                <w:szCs w:val="24"/>
              </w:rPr>
            </w:pPr>
            <w:r w:rsidRPr="00586C6B">
              <w:rPr>
                <w:rFonts w:cs="Arial"/>
                <w:sz w:val="24"/>
                <w:szCs w:val="24"/>
              </w:rPr>
              <w:t>Суботица</w:t>
            </w:r>
          </w:p>
        </w:tc>
        <w:tc>
          <w:tcPr>
            <w:tcW w:w="4678" w:type="dxa"/>
            <w:vAlign w:val="center"/>
          </w:tcPr>
          <w:p w14:paraId="01597E30"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Сегедински пут 22-24</w:t>
            </w:r>
          </w:p>
        </w:tc>
      </w:tr>
      <w:tr w:rsidR="00B67543" w:rsidRPr="00586C6B" w14:paraId="2CB31B21" w14:textId="77777777" w:rsidTr="009851DF">
        <w:tc>
          <w:tcPr>
            <w:tcW w:w="704" w:type="dxa"/>
            <w:vAlign w:val="center"/>
          </w:tcPr>
          <w:p w14:paraId="0AE469A8" w14:textId="77777777" w:rsidR="00B67543" w:rsidRPr="00586C6B" w:rsidRDefault="00B67543" w:rsidP="009851DF">
            <w:pPr>
              <w:contextualSpacing/>
              <w:rPr>
                <w:rFonts w:cs="Arial"/>
                <w:sz w:val="24"/>
                <w:szCs w:val="24"/>
                <w:lang w:val="sr-Cyrl-RS"/>
              </w:rPr>
            </w:pPr>
            <w:r w:rsidRPr="00586C6B">
              <w:rPr>
                <w:rFonts w:cs="Arial"/>
                <w:sz w:val="24"/>
                <w:szCs w:val="24"/>
                <w:lang w:val="sr-Cyrl-RS"/>
              </w:rPr>
              <w:t>3.</w:t>
            </w:r>
          </w:p>
        </w:tc>
        <w:tc>
          <w:tcPr>
            <w:tcW w:w="4111" w:type="dxa"/>
            <w:vAlign w:val="center"/>
          </w:tcPr>
          <w:p w14:paraId="77B5FF36" w14:textId="77777777" w:rsidR="00B67543" w:rsidRPr="00586C6B" w:rsidRDefault="00B67543" w:rsidP="009851DF">
            <w:pPr>
              <w:contextualSpacing/>
              <w:rPr>
                <w:rFonts w:cs="Arial"/>
                <w:sz w:val="24"/>
                <w:szCs w:val="24"/>
              </w:rPr>
            </w:pPr>
            <w:r w:rsidRPr="00586C6B">
              <w:rPr>
                <w:rFonts w:cs="Arial"/>
                <w:sz w:val="24"/>
                <w:szCs w:val="24"/>
              </w:rPr>
              <w:t>Панчево</w:t>
            </w:r>
          </w:p>
        </w:tc>
        <w:tc>
          <w:tcPr>
            <w:tcW w:w="4678" w:type="dxa"/>
            <w:vAlign w:val="center"/>
          </w:tcPr>
          <w:p w14:paraId="1C0CA8C4"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Милоша Обреновића 6</w:t>
            </w:r>
          </w:p>
        </w:tc>
      </w:tr>
      <w:tr w:rsidR="00B67543" w:rsidRPr="00586C6B" w14:paraId="52D104D6" w14:textId="77777777" w:rsidTr="009851DF">
        <w:tc>
          <w:tcPr>
            <w:tcW w:w="704" w:type="dxa"/>
            <w:vAlign w:val="center"/>
          </w:tcPr>
          <w:p w14:paraId="6E24961B" w14:textId="77777777" w:rsidR="00B67543" w:rsidRPr="00586C6B" w:rsidRDefault="00B67543" w:rsidP="009851DF">
            <w:pPr>
              <w:contextualSpacing/>
              <w:rPr>
                <w:rFonts w:cs="Arial"/>
                <w:sz w:val="24"/>
                <w:szCs w:val="24"/>
                <w:lang w:val="sr-Cyrl-RS"/>
              </w:rPr>
            </w:pPr>
            <w:r w:rsidRPr="00586C6B">
              <w:rPr>
                <w:rFonts w:cs="Arial"/>
                <w:sz w:val="24"/>
                <w:szCs w:val="24"/>
                <w:lang w:val="sr-Cyrl-RS"/>
              </w:rPr>
              <w:t>4.</w:t>
            </w:r>
          </w:p>
        </w:tc>
        <w:tc>
          <w:tcPr>
            <w:tcW w:w="4111" w:type="dxa"/>
            <w:vAlign w:val="center"/>
          </w:tcPr>
          <w:p w14:paraId="0C9F70D7" w14:textId="77777777" w:rsidR="00B67543" w:rsidRPr="00586C6B" w:rsidRDefault="00B67543" w:rsidP="009851DF">
            <w:pPr>
              <w:contextualSpacing/>
              <w:rPr>
                <w:rFonts w:cs="Arial"/>
                <w:sz w:val="24"/>
                <w:szCs w:val="24"/>
              </w:rPr>
            </w:pPr>
            <w:r w:rsidRPr="00586C6B">
              <w:rPr>
                <w:rFonts w:cs="Arial"/>
                <w:sz w:val="24"/>
                <w:szCs w:val="24"/>
              </w:rPr>
              <w:t>Зрењанин</w:t>
            </w:r>
          </w:p>
        </w:tc>
        <w:tc>
          <w:tcPr>
            <w:tcW w:w="4678" w:type="dxa"/>
            <w:vAlign w:val="center"/>
          </w:tcPr>
          <w:p w14:paraId="5BB8924A"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Панчевачка 46</w:t>
            </w:r>
          </w:p>
        </w:tc>
      </w:tr>
      <w:tr w:rsidR="00B67543" w:rsidRPr="00586C6B" w14:paraId="5C43019F" w14:textId="77777777" w:rsidTr="009851DF">
        <w:tc>
          <w:tcPr>
            <w:tcW w:w="704" w:type="dxa"/>
            <w:vAlign w:val="center"/>
          </w:tcPr>
          <w:p w14:paraId="37B36B6C" w14:textId="77777777" w:rsidR="00B67543" w:rsidRPr="00586C6B" w:rsidRDefault="00B67543" w:rsidP="009851DF">
            <w:pPr>
              <w:contextualSpacing/>
              <w:rPr>
                <w:rFonts w:cs="Arial"/>
                <w:sz w:val="24"/>
                <w:szCs w:val="24"/>
                <w:lang w:val="sr-Cyrl-RS"/>
              </w:rPr>
            </w:pPr>
            <w:r w:rsidRPr="00586C6B">
              <w:rPr>
                <w:rFonts w:cs="Arial"/>
                <w:sz w:val="24"/>
                <w:szCs w:val="24"/>
                <w:lang w:val="sr-Cyrl-RS"/>
              </w:rPr>
              <w:t>5.</w:t>
            </w:r>
          </w:p>
        </w:tc>
        <w:tc>
          <w:tcPr>
            <w:tcW w:w="4111" w:type="dxa"/>
            <w:vAlign w:val="center"/>
          </w:tcPr>
          <w:p w14:paraId="792CD45D" w14:textId="77777777" w:rsidR="00B67543" w:rsidRPr="00586C6B" w:rsidRDefault="00B67543" w:rsidP="009851DF">
            <w:pPr>
              <w:contextualSpacing/>
              <w:rPr>
                <w:rFonts w:cs="Arial"/>
                <w:sz w:val="24"/>
                <w:szCs w:val="24"/>
              </w:rPr>
            </w:pPr>
            <w:r w:rsidRPr="00586C6B">
              <w:rPr>
                <w:rFonts w:cs="Arial"/>
                <w:sz w:val="24"/>
                <w:szCs w:val="24"/>
              </w:rPr>
              <w:t>Сомбор</w:t>
            </w:r>
          </w:p>
        </w:tc>
        <w:tc>
          <w:tcPr>
            <w:tcW w:w="4678" w:type="dxa"/>
            <w:vAlign w:val="center"/>
          </w:tcPr>
          <w:p w14:paraId="47DBF496"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Апатински пут бб</w:t>
            </w:r>
          </w:p>
        </w:tc>
      </w:tr>
      <w:tr w:rsidR="00B67543" w:rsidRPr="00586C6B" w14:paraId="47F390D9" w14:textId="77777777" w:rsidTr="009851DF">
        <w:tc>
          <w:tcPr>
            <w:tcW w:w="704" w:type="dxa"/>
            <w:vAlign w:val="center"/>
          </w:tcPr>
          <w:p w14:paraId="11A21684" w14:textId="77777777" w:rsidR="00B67543" w:rsidRPr="00586C6B" w:rsidRDefault="00B67543" w:rsidP="009851DF">
            <w:pPr>
              <w:contextualSpacing/>
              <w:rPr>
                <w:rFonts w:cs="Arial"/>
                <w:sz w:val="24"/>
                <w:szCs w:val="24"/>
                <w:lang w:val="sr-Cyrl-RS"/>
              </w:rPr>
            </w:pPr>
            <w:r w:rsidRPr="00586C6B">
              <w:rPr>
                <w:rFonts w:cs="Arial"/>
                <w:sz w:val="24"/>
                <w:szCs w:val="24"/>
                <w:lang w:val="sr-Cyrl-RS"/>
              </w:rPr>
              <w:t>6.</w:t>
            </w:r>
          </w:p>
        </w:tc>
        <w:tc>
          <w:tcPr>
            <w:tcW w:w="4111" w:type="dxa"/>
            <w:vAlign w:val="center"/>
          </w:tcPr>
          <w:p w14:paraId="1246930F" w14:textId="77777777" w:rsidR="00B67543" w:rsidRPr="00586C6B" w:rsidRDefault="00B67543" w:rsidP="009851DF">
            <w:pPr>
              <w:contextualSpacing/>
              <w:rPr>
                <w:rFonts w:cs="Arial"/>
                <w:sz w:val="24"/>
                <w:szCs w:val="24"/>
              </w:rPr>
            </w:pPr>
            <w:r w:rsidRPr="00586C6B">
              <w:rPr>
                <w:rFonts w:cs="Arial"/>
                <w:sz w:val="24"/>
                <w:szCs w:val="24"/>
              </w:rPr>
              <w:t>Врбас</w:t>
            </w:r>
          </w:p>
        </w:tc>
        <w:tc>
          <w:tcPr>
            <w:tcW w:w="4678" w:type="dxa"/>
            <w:vAlign w:val="center"/>
          </w:tcPr>
          <w:p w14:paraId="38845667"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Саве Ковачевића 84</w:t>
            </w:r>
          </w:p>
        </w:tc>
      </w:tr>
      <w:tr w:rsidR="00B67543" w:rsidRPr="00586C6B" w14:paraId="633CF8CF" w14:textId="77777777" w:rsidTr="009851DF">
        <w:tc>
          <w:tcPr>
            <w:tcW w:w="704" w:type="dxa"/>
            <w:vAlign w:val="center"/>
          </w:tcPr>
          <w:p w14:paraId="6608B018" w14:textId="77777777" w:rsidR="00B67543" w:rsidRPr="00586C6B" w:rsidRDefault="00B67543" w:rsidP="009851DF">
            <w:pPr>
              <w:contextualSpacing/>
              <w:rPr>
                <w:rFonts w:cs="Arial"/>
                <w:sz w:val="24"/>
                <w:szCs w:val="24"/>
                <w:lang w:val="sr-Cyrl-RS"/>
              </w:rPr>
            </w:pPr>
            <w:r w:rsidRPr="00586C6B">
              <w:rPr>
                <w:rFonts w:cs="Arial"/>
                <w:sz w:val="24"/>
                <w:szCs w:val="24"/>
                <w:lang w:val="sr-Cyrl-RS"/>
              </w:rPr>
              <w:t>7.</w:t>
            </w:r>
          </w:p>
        </w:tc>
        <w:tc>
          <w:tcPr>
            <w:tcW w:w="4111" w:type="dxa"/>
            <w:vAlign w:val="center"/>
          </w:tcPr>
          <w:p w14:paraId="76586BB2" w14:textId="77777777" w:rsidR="00B67543" w:rsidRPr="00586C6B" w:rsidRDefault="00B67543" w:rsidP="009851DF">
            <w:pPr>
              <w:contextualSpacing/>
              <w:rPr>
                <w:rFonts w:cs="Arial"/>
                <w:sz w:val="24"/>
                <w:szCs w:val="24"/>
              </w:rPr>
            </w:pPr>
            <w:r w:rsidRPr="00586C6B">
              <w:rPr>
                <w:rFonts w:cs="Arial"/>
                <w:sz w:val="24"/>
                <w:szCs w:val="24"/>
              </w:rPr>
              <w:t>Рума</w:t>
            </w:r>
          </w:p>
        </w:tc>
        <w:tc>
          <w:tcPr>
            <w:tcW w:w="4678" w:type="dxa"/>
            <w:vAlign w:val="center"/>
          </w:tcPr>
          <w:p w14:paraId="392889D8"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Индустријска 155</w:t>
            </w:r>
          </w:p>
        </w:tc>
      </w:tr>
      <w:tr w:rsidR="00B67543" w:rsidRPr="00586C6B" w14:paraId="5AB76B0E" w14:textId="77777777" w:rsidTr="009851DF">
        <w:tc>
          <w:tcPr>
            <w:tcW w:w="704" w:type="dxa"/>
            <w:vAlign w:val="center"/>
          </w:tcPr>
          <w:p w14:paraId="35221922" w14:textId="77777777" w:rsidR="00B67543" w:rsidRPr="00586C6B" w:rsidRDefault="00B67543" w:rsidP="009851DF">
            <w:pPr>
              <w:contextualSpacing/>
              <w:rPr>
                <w:rFonts w:cs="Arial"/>
                <w:sz w:val="24"/>
                <w:szCs w:val="24"/>
                <w:lang w:val="sr-Cyrl-RS"/>
              </w:rPr>
            </w:pPr>
            <w:r w:rsidRPr="00586C6B">
              <w:rPr>
                <w:rFonts w:cs="Arial"/>
                <w:sz w:val="24"/>
                <w:szCs w:val="24"/>
                <w:lang w:val="sr-Cyrl-RS"/>
              </w:rPr>
              <w:t>8.</w:t>
            </w:r>
          </w:p>
        </w:tc>
        <w:tc>
          <w:tcPr>
            <w:tcW w:w="4111" w:type="dxa"/>
            <w:vAlign w:val="center"/>
          </w:tcPr>
          <w:p w14:paraId="782AF175" w14:textId="77777777" w:rsidR="00B67543" w:rsidRPr="00586C6B" w:rsidRDefault="00B67543" w:rsidP="009851DF">
            <w:pPr>
              <w:contextualSpacing/>
              <w:rPr>
                <w:rFonts w:cs="Arial"/>
                <w:sz w:val="24"/>
                <w:szCs w:val="24"/>
              </w:rPr>
            </w:pPr>
            <w:r w:rsidRPr="00586C6B">
              <w:rPr>
                <w:rFonts w:cs="Arial"/>
                <w:sz w:val="24"/>
                <w:szCs w:val="24"/>
              </w:rPr>
              <w:t>Сремска Митровица</w:t>
            </w:r>
          </w:p>
        </w:tc>
        <w:tc>
          <w:tcPr>
            <w:tcW w:w="4678" w:type="dxa"/>
            <w:vAlign w:val="center"/>
          </w:tcPr>
          <w:p w14:paraId="227E19FB" w14:textId="77777777" w:rsidR="00B67543" w:rsidRPr="00586C6B" w:rsidRDefault="00B67543" w:rsidP="009851DF">
            <w:pPr>
              <w:contextualSpacing/>
              <w:rPr>
                <w:rFonts w:cs="Arial"/>
                <w:bCs/>
                <w:sz w:val="24"/>
                <w:szCs w:val="24"/>
                <w:lang w:val="en-GB"/>
              </w:rPr>
            </w:pPr>
            <w:r w:rsidRPr="00586C6B">
              <w:rPr>
                <w:rFonts w:cs="Arial"/>
                <w:bCs/>
                <w:sz w:val="24"/>
                <w:szCs w:val="24"/>
                <w:lang w:val="en-GB"/>
              </w:rPr>
              <w:t>Фрушкогорска бб</w:t>
            </w:r>
          </w:p>
        </w:tc>
      </w:tr>
      <w:tr w:rsidR="00B67543" w:rsidRPr="00586C6B" w14:paraId="38D1DF3D" w14:textId="77777777" w:rsidTr="009851DF">
        <w:tc>
          <w:tcPr>
            <w:tcW w:w="704" w:type="dxa"/>
            <w:vAlign w:val="center"/>
          </w:tcPr>
          <w:p w14:paraId="4992CCC1" w14:textId="77777777" w:rsidR="00B67543" w:rsidRPr="00586C6B" w:rsidRDefault="00B67543" w:rsidP="009851DF">
            <w:pPr>
              <w:contextualSpacing/>
              <w:rPr>
                <w:rFonts w:cs="Arial"/>
                <w:sz w:val="24"/>
                <w:szCs w:val="24"/>
                <w:lang w:val="sr-Cyrl-RS"/>
              </w:rPr>
            </w:pPr>
            <w:r w:rsidRPr="00586C6B">
              <w:rPr>
                <w:rFonts w:cs="Arial"/>
                <w:sz w:val="24"/>
                <w:szCs w:val="24"/>
                <w:lang w:val="sr-Cyrl-RS"/>
              </w:rPr>
              <w:t>9.</w:t>
            </w:r>
          </w:p>
        </w:tc>
        <w:tc>
          <w:tcPr>
            <w:tcW w:w="4111" w:type="dxa"/>
            <w:vAlign w:val="center"/>
          </w:tcPr>
          <w:p w14:paraId="1FC5EBB2" w14:textId="77777777" w:rsidR="00B67543" w:rsidRPr="00586C6B" w:rsidRDefault="00B67543" w:rsidP="009851DF">
            <w:pPr>
              <w:contextualSpacing/>
              <w:rPr>
                <w:rFonts w:cs="Arial"/>
                <w:sz w:val="24"/>
                <w:szCs w:val="24"/>
                <w:lang w:val="sr-Cyrl-RS"/>
              </w:rPr>
            </w:pPr>
            <w:r w:rsidRPr="00586C6B">
              <w:rPr>
                <w:rFonts w:cs="Arial"/>
                <w:sz w:val="24"/>
                <w:szCs w:val="24"/>
                <w:lang w:val="sr-Cyrl-RS"/>
              </w:rPr>
              <w:t>Ниш</w:t>
            </w:r>
          </w:p>
        </w:tc>
        <w:tc>
          <w:tcPr>
            <w:tcW w:w="4678" w:type="dxa"/>
            <w:vAlign w:val="center"/>
          </w:tcPr>
          <w:p w14:paraId="06EFCE81" w14:textId="77777777" w:rsidR="00B67543" w:rsidRPr="00586C6B" w:rsidRDefault="00B67543" w:rsidP="009851DF">
            <w:pPr>
              <w:contextualSpacing/>
              <w:rPr>
                <w:rFonts w:cs="Arial"/>
                <w:bCs/>
                <w:sz w:val="24"/>
                <w:szCs w:val="24"/>
                <w:lang w:val="sr-Cyrl-RS"/>
              </w:rPr>
            </w:pPr>
            <w:r w:rsidRPr="00586C6B">
              <w:rPr>
                <w:rFonts w:cs="Arial"/>
                <w:bCs/>
                <w:sz w:val="24"/>
                <w:szCs w:val="24"/>
                <w:lang w:val="en-GB"/>
              </w:rPr>
              <w:t>Булевар др Зорана Ђинђића 46а</w:t>
            </w:r>
          </w:p>
        </w:tc>
      </w:tr>
    </w:tbl>
    <w:p w14:paraId="7F7050F5" w14:textId="77777777" w:rsidR="00B67543" w:rsidRPr="00586C6B" w:rsidRDefault="00B67543" w:rsidP="00B67543">
      <w:pPr>
        <w:spacing w:before="0"/>
        <w:contextualSpacing/>
        <w:rPr>
          <w:rFonts w:cs="Arial"/>
          <w:sz w:val="24"/>
          <w:szCs w:val="24"/>
          <w:shd w:val="clear" w:color="auto" w:fill="FFFFFF"/>
          <w:lang w:val="sr-Cyrl-RS" w:eastAsia="en-GB"/>
        </w:rPr>
      </w:pPr>
    </w:p>
    <w:p w14:paraId="54CA6C0B" w14:textId="77777777" w:rsidR="00B67543" w:rsidRPr="00586C6B" w:rsidRDefault="00B67543" w:rsidP="000F1F72">
      <w:pPr>
        <w:spacing w:before="0"/>
        <w:contextualSpacing/>
        <w:rPr>
          <w:rFonts w:cs="Arial"/>
          <w:color w:val="1A1617"/>
          <w:sz w:val="24"/>
          <w:szCs w:val="24"/>
          <w:shd w:val="clear" w:color="auto" w:fill="FFFFFF"/>
          <w:lang w:val="sr-Cyrl-RS" w:eastAsia="en-GB"/>
        </w:rPr>
      </w:pPr>
    </w:p>
    <w:p w14:paraId="4E4145ED" w14:textId="03E51E1B" w:rsidR="000F1F72" w:rsidRPr="00586C6B" w:rsidRDefault="00497254" w:rsidP="000F1F72">
      <w:pPr>
        <w:spacing w:before="0"/>
        <w:contextualSpacing/>
        <w:rPr>
          <w:rFonts w:cs="Arial"/>
          <w:b/>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3.3</w:t>
      </w:r>
      <w:r w:rsidR="000F1F72" w:rsidRPr="00586C6B">
        <w:rPr>
          <w:rFonts w:cs="Arial"/>
          <w:b/>
          <w:color w:val="1A1617"/>
          <w:sz w:val="24"/>
          <w:szCs w:val="24"/>
          <w:shd w:val="clear" w:color="auto" w:fill="FFFFFF"/>
          <w:lang w:val="sr-Cyrl-RS" w:eastAsia="en-GB"/>
        </w:rPr>
        <w:t>.</w:t>
      </w:r>
      <w:r w:rsidR="00B67543" w:rsidRPr="00586C6B">
        <w:rPr>
          <w:rFonts w:cs="Arial"/>
          <w:b/>
          <w:color w:val="1A1617"/>
          <w:sz w:val="24"/>
          <w:szCs w:val="24"/>
          <w:shd w:val="clear" w:color="auto" w:fill="FFFFFF"/>
          <w:lang w:val="sr-Cyrl-RS" w:eastAsia="en-GB"/>
        </w:rPr>
        <w:t>3</w:t>
      </w:r>
      <w:r w:rsidR="000F1F72" w:rsidRPr="00586C6B">
        <w:rPr>
          <w:rFonts w:cs="Arial"/>
          <w:b/>
          <w:color w:val="1A1617"/>
          <w:sz w:val="24"/>
          <w:szCs w:val="24"/>
          <w:shd w:val="clear" w:color="auto" w:fill="FFFFFF"/>
          <w:lang w:val="sr-Cyrl-RS" w:eastAsia="en-GB"/>
        </w:rPr>
        <w:t xml:space="preserve">  Рок извршења услуге </w:t>
      </w:r>
    </w:p>
    <w:p w14:paraId="39246A71" w14:textId="77777777" w:rsidR="000F1F72" w:rsidRPr="00586C6B" w:rsidRDefault="000F1F72" w:rsidP="000F1F72">
      <w:pPr>
        <w:spacing w:before="0"/>
        <w:contextualSpacing/>
        <w:rPr>
          <w:rFonts w:cs="Arial"/>
          <w:b/>
          <w:color w:val="1A1617"/>
          <w:sz w:val="24"/>
          <w:szCs w:val="24"/>
          <w:shd w:val="clear" w:color="auto" w:fill="FFFFFF"/>
          <w:lang w:val="sr-Cyrl-RS" w:eastAsia="en-GB"/>
        </w:rPr>
      </w:pPr>
      <w:r w:rsidRPr="00586C6B">
        <w:rPr>
          <w:rFonts w:eastAsia="Calibri"/>
          <w:sz w:val="24"/>
          <w:szCs w:val="24"/>
        </w:rPr>
        <w:t xml:space="preserve">За време трајања </w:t>
      </w:r>
      <w:r w:rsidRPr="00586C6B">
        <w:rPr>
          <w:rFonts w:eastAsia="Calibri"/>
          <w:sz w:val="24"/>
          <w:szCs w:val="24"/>
          <w:lang w:val="sr-Cyrl-RS"/>
        </w:rPr>
        <w:t>Оквирног споразума,</w:t>
      </w:r>
      <w:r w:rsidRPr="00586C6B">
        <w:rPr>
          <w:rFonts w:eastAsia="Calibri"/>
          <w:sz w:val="24"/>
          <w:szCs w:val="24"/>
        </w:rPr>
        <w:t xml:space="preserve"> П</w:t>
      </w:r>
      <w:r w:rsidRPr="00586C6B">
        <w:rPr>
          <w:rFonts w:eastAsia="Calibri"/>
          <w:sz w:val="24"/>
          <w:szCs w:val="24"/>
          <w:lang w:val="sr-Cyrl-RS"/>
        </w:rPr>
        <w:t>онуђач</w:t>
      </w:r>
      <w:r w:rsidRPr="00586C6B">
        <w:rPr>
          <w:rFonts w:eastAsia="Calibri"/>
          <w:sz w:val="24"/>
          <w:szCs w:val="24"/>
        </w:rPr>
        <w:t xml:space="preserve"> се обавезује да сукцесивно</w:t>
      </w:r>
      <w:r w:rsidRPr="00586C6B">
        <w:rPr>
          <w:rFonts w:eastAsia="Calibri"/>
          <w:sz w:val="24"/>
          <w:szCs w:val="24"/>
          <w:lang w:val="sr-Cyrl-RS"/>
        </w:rPr>
        <w:t>, на месечном нивоу, а на основу појединачно закључених уговора,</w:t>
      </w:r>
      <w:r w:rsidRPr="00586C6B">
        <w:rPr>
          <w:rFonts w:eastAsia="Calibri"/>
          <w:sz w:val="24"/>
          <w:szCs w:val="24"/>
        </w:rPr>
        <w:t xml:space="preserve"> изврш</w:t>
      </w:r>
      <w:r w:rsidRPr="00586C6B">
        <w:rPr>
          <w:rFonts w:eastAsia="Calibri"/>
          <w:sz w:val="24"/>
          <w:szCs w:val="24"/>
          <w:lang w:val="sr-Cyrl-RS"/>
        </w:rPr>
        <w:t xml:space="preserve">ава услуге које су предмет јавне набавке односно </w:t>
      </w:r>
      <w:r w:rsidRPr="00586C6B">
        <w:rPr>
          <w:rFonts w:cs="Arial"/>
          <w:sz w:val="24"/>
          <w:szCs w:val="24"/>
          <w:lang w:val="sr-Cyrl-RS"/>
        </w:rPr>
        <w:t xml:space="preserve">услугу одржавања постојећих штампача на начин и у роковима предвиђен овом техничком спецификаијом. </w:t>
      </w:r>
    </w:p>
    <w:p w14:paraId="13F89864" w14:textId="77777777" w:rsidR="005C031E" w:rsidRPr="004C0F75" w:rsidRDefault="005C031E" w:rsidP="005C031E">
      <w:pPr>
        <w:tabs>
          <w:tab w:val="num" w:pos="993"/>
        </w:tabs>
        <w:suppressAutoHyphens/>
        <w:spacing w:before="0"/>
        <w:rPr>
          <w:rFonts w:cs="Arial"/>
          <w:color w:val="000000"/>
          <w:sz w:val="24"/>
          <w:szCs w:val="24"/>
          <w:lang w:val="sr-Cyrl-CS"/>
        </w:rPr>
      </w:pPr>
      <w:r w:rsidRPr="004C0F75">
        <w:rPr>
          <w:rFonts w:cs="Arial"/>
          <w:color w:val="000000"/>
          <w:sz w:val="24"/>
          <w:szCs w:val="24"/>
          <w:lang w:val="sr-Cyrl-CS"/>
        </w:rPr>
        <w:lastRenderedPageBreak/>
        <w:t>Обавеза</w:t>
      </w:r>
      <w:r w:rsidRPr="004C0F75">
        <w:rPr>
          <w:rFonts w:cs="Arial"/>
          <w:color w:val="000000"/>
          <w:sz w:val="24"/>
          <w:szCs w:val="24"/>
          <w:lang w:val="sr-Cyrl-RS"/>
        </w:rPr>
        <w:t xml:space="preserve"> Понуђача</w:t>
      </w:r>
      <w:r w:rsidRPr="004C0F75">
        <w:rPr>
          <w:rFonts w:cs="Arial"/>
          <w:color w:val="000000"/>
          <w:sz w:val="24"/>
          <w:szCs w:val="24"/>
          <w:lang w:val="sr-Cyrl-CS"/>
        </w:rPr>
        <w:t xml:space="preserve"> је да услуг</w:t>
      </w:r>
      <w:r w:rsidRPr="004C0F75">
        <w:rPr>
          <w:rFonts w:cs="Arial"/>
          <w:color w:val="000000"/>
          <w:sz w:val="24"/>
          <w:szCs w:val="24"/>
          <w:lang w:val="sr-Cyrl-RS"/>
        </w:rPr>
        <w:t>у</w:t>
      </w:r>
      <w:r w:rsidRPr="004C0F75">
        <w:rPr>
          <w:rFonts w:cs="Arial"/>
          <w:color w:val="000000"/>
          <w:sz w:val="24"/>
          <w:szCs w:val="24"/>
          <w:lang w:val="sr-Cyrl-CS"/>
        </w:rPr>
        <w:t xml:space="preserve"> кој</w:t>
      </w:r>
      <w:r w:rsidRPr="004C0F75">
        <w:rPr>
          <w:rFonts w:cs="Arial"/>
          <w:color w:val="000000"/>
          <w:sz w:val="24"/>
          <w:szCs w:val="24"/>
          <w:lang w:val="sr-Cyrl-RS"/>
        </w:rPr>
        <w:t>а</w:t>
      </w:r>
      <w:r w:rsidRPr="004C0F75">
        <w:rPr>
          <w:rFonts w:cs="Arial"/>
          <w:color w:val="000000"/>
          <w:sz w:val="24"/>
          <w:szCs w:val="24"/>
          <w:lang w:val="sr-Cyrl-CS"/>
        </w:rPr>
        <w:t xml:space="preserve"> </w:t>
      </w:r>
      <w:r w:rsidRPr="004C0F75">
        <w:rPr>
          <w:rFonts w:cs="Arial"/>
          <w:color w:val="000000"/>
          <w:sz w:val="24"/>
          <w:szCs w:val="24"/>
          <w:lang w:val="sr-Cyrl-RS"/>
        </w:rPr>
        <w:t>је</w:t>
      </w:r>
      <w:r w:rsidRPr="004C0F75">
        <w:rPr>
          <w:rFonts w:cs="Arial"/>
          <w:color w:val="000000"/>
          <w:sz w:val="24"/>
          <w:szCs w:val="24"/>
          <w:lang w:val="sr-Cyrl-CS"/>
        </w:rPr>
        <w:t xml:space="preserve"> предмет ове јавне набавке извршава континуирано </w:t>
      </w:r>
      <w:r w:rsidRPr="004C0F75">
        <w:rPr>
          <w:rFonts w:cs="Arial"/>
          <w:color w:val="000000"/>
          <w:sz w:val="24"/>
          <w:szCs w:val="24"/>
          <w:lang w:val="sr-Cyrl-RS"/>
        </w:rPr>
        <w:t xml:space="preserve">током </w:t>
      </w:r>
      <w:r w:rsidRPr="004C0F75">
        <w:rPr>
          <w:rFonts w:cs="Arial"/>
          <w:color w:val="000000"/>
          <w:sz w:val="24"/>
          <w:szCs w:val="24"/>
          <w:lang w:val="sr-Cyrl-CS"/>
        </w:rPr>
        <w:t>трајању појединачног уговора/</w:t>
      </w:r>
      <w:r w:rsidRPr="004C0F75">
        <w:rPr>
          <w:rFonts w:cs="Arial"/>
          <w:sz w:val="24"/>
          <w:szCs w:val="24"/>
          <w:lang w:val="sr-Cyrl-CS"/>
        </w:rPr>
        <w:t>оквирног споразума.</w:t>
      </w:r>
    </w:p>
    <w:p w14:paraId="4514469E" w14:textId="77777777" w:rsidR="000F1F72" w:rsidRPr="004C0F75" w:rsidRDefault="000F1F72" w:rsidP="000F1F72">
      <w:pPr>
        <w:spacing w:before="0"/>
        <w:contextualSpacing/>
        <w:rPr>
          <w:rFonts w:cs="Arial"/>
          <w:b/>
          <w:color w:val="1A1617"/>
          <w:sz w:val="24"/>
          <w:szCs w:val="24"/>
          <w:shd w:val="clear" w:color="auto" w:fill="FFFFFF"/>
          <w:lang w:val="sr-Cyrl-RS" w:eastAsia="en-GB"/>
        </w:rPr>
      </w:pPr>
    </w:p>
    <w:p w14:paraId="195BF995" w14:textId="77777777" w:rsidR="00767078" w:rsidRPr="004C0F75" w:rsidRDefault="00767078" w:rsidP="00767078">
      <w:pPr>
        <w:rPr>
          <w:rFonts w:cs="Arial"/>
          <w:color w:val="1A1617"/>
          <w:sz w:val="24"/>
          <w:szCs w:val="24"/>
          <w:shd w:val="clear" w:color="auto" w:fill="FFFFFF"/>
          <w:lang w:val="sr-Cyrl-RS" w:eastAsia="en-GB"/>
        </w:rPr>
      </w:pPr>
      <w:r w:rsidRPr="004C0F75">
        <w:rPr>
          <w:color w:val="1A1617"/>
          <w:sz w:val="24"/>
          <w:szCs w:val="24"/>
          <w:shd w:val="clear" w:color="auto" w:fill="FFFFFF"/>
          <w:lang w:val="sr-Cyrl-RS" w:eastAsia="en-GB"/>
        </w:rPr>
        <w:t>Понуђач је у обавези да започне интервенцију у року од максимално 4 часа од позива Наручиоца на интервенцију. Рок у коме ће Понуђач извршити интервенцију је максимално 24 часа од изласка на интервенцију.</w:t>
      </w:r>
    </w:p>
    <w:p w14:paraId="7882897D" w14:textId="77777777" w:rsidR="00767078" w:rsidRDefault="00767078" w:rsidP="00767078">
      <w:pPr>
        <w:rPr>
          <w:rFonts w:ascii="Calibri" w:hAnsi="Calibri" w:cs="Calibri"/>
          <w:color w:val="1A1617"/>
          <w:sz w:val="24"/>
          <w:szCs w:val="24"/>
          <w:shd w:val="clear" w:color="auto" w:fill="FFFFFF"/>
          <w:lang w:val="sr-Cyrl-RS" w:eastAsia="en-GB"/>
        </w:rPr>
      </w:pPr>
      <w:r w:rsidRPr="004C0F75">
        <w:rPr>
          <w:color w:val="1A1617"/>
          <w:sz w:val="24"/>
          <w:szCs w:val="24"/>
          <w:shd w:val="clear" w:color="auto" w:fill="FFFFFF"/>
          <w:lang w:val="sr-Cyrl-RS" w:eastAsia="en-GB"/>
        </w:rPr>
        <w:t>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 без новчане наканде,  мења заменским штампачем који је истих или бољих техничких карактеристика него наведени штампачи који су предмет услуге. Понуђач прихвата обавезу да уколико неисправан штампач није могуће поправити у року од 24 часа без новчане накнаде инсталира одговарајући исправни заменски штампач на локацији Наручиоца до извршења поправке или до трајања оквирног споразума.</w:t>
      </w:r>
    </w:p>
    <w:p w14:paraId="64B73ACE" w14:textId="77777777" w:rsidR="000F1F72" w:rsidRPr="00586C6B" w:rsidRDefault="000F1F72" w:rsidP="000F1F72">
      <w:pPr>
        <w:spacing w:before="0"/>
        <w:contextualSpacing/>
        <w:rPr>
          <w:rFonts w:cs="Arial"/>
          <w:color w:val="1A1617"/>
          <w:sz w:val="24"/>
          <w:szCs w:val="24"/>
          <w:u w:val="single"/>
          <w:shd w:val="clear" w:color="auto" w:fill="FFFFFF"/>
          <w:lang w:val="en-GB" w:eastAsia="en-GB"/>
        </w:rPr>
      </w:pPr>
    </w:p>
    <w:p w14:paraId="6457D46A" w14:textId="13CE141E" w:rsidR="000F1F72" w:rsidRPr="00586C6B" w:rsidRDefault="00497254" w:rsidP="000F1F72">
      <w:pPr>
        <w:spacing w:before="0"/>
        <w:contextualSpacing/>
        <w:jc w:val="left"/>
        <w:rPr>
          <w:rFonts w:cs="Arial"/>
          <w:color w:val="1A1617"/>
          <w:sz w:val="24"/>
          <w:szCs w:val="24"/>
          <w:shd w:val="clear" w:color="auto" w:fill="FFFFFF"/>
          <w:lang w:val="sr-Cyrl-RS" w:eastAsia="en-GB"/>
        </w:rPr>
      </w:pPr>
      <w:r w:rsidRPr="00586C6B">
        <w:rPr>
          <w:rFonts w:cs="Arial"/>
          <w:b/>
          <w:color w:val="1A1617"/>
          <w:sz w:val="24"/>
          <w:szCs w:val="24"/>
          <w:shd w:val="clear" w:color="auto" w:fill="FFFFFF"/>
          <w:lang w:val="sr-Cyrl-RS" w:eastAsia="en-GB"/>
        </w:rPr>
        <w:t>3.3</w:t>
      </w:r>
      <w:r w:rsidR="00B67543" w:rsidRPr="00586C6B">
        <w:rPr>
          <w:rFonts w:cs="Arial"/>
          <w:b/>
          <w:color w:val="1A1617"/>
          <w:sz w:val="24"/>
          <w:szCs w:val="24"/>
          <w:shd w:val="clear" w:color="auto" w:fill="FFFFFF"/>
          <w:lang w:val="sr-Cyrl-RS" w:eastAsia="en-GB"/>
        </w:rPr>
        <w:t>.4</w:t>
      </w:r>
      <w:r w:rsidR="000F1F72" w:rsidRPr="00586C6B">
        <w:rPr>
          <w:rFonts w:cs="Arial"/>
          <w:b/>
          <w:color w:val="1A1617"/>
          <w:sz w:val="24"/>
          <w:szCs w:val="24"/>
          <w:shd w:val="clear" w:color="auto" w:fill="FFFFFF"/>
          <w:lang w:val="sr-Cyrl-RS" w:eastAsia="en-GB"/>
        </w:rPr>
        <w:t xml:space="preserve"> Контрола квалитета</w:t>
      </w:r>
      <w:r w:rsidR="000F1F72" w:rsidRPr="00586C6B">
        <w:rPr>
          <w:rFonts w:cs="Arial"/>
          <w:b/>
          <w:color w:val="1A1617"/>
          <w:sz w:val="24"/>
          <w:szCs w:val="24"/>
          <w:shd w:val="clear" w:color="auto" w:fill="FFFFFF"/>
          <w:lang w:val="en-GB" w:eastAsia="en-GB"/>
        </w:rPr>
        <w:br/>
      </w:r>
      <w:r w:rsidR="000F1F72" w:rsidRPr="00586C6B">
        <w:rPr>
          <w:rFonts w:cs="Arial"/>
          <w:color w:val="1A1617"/>
          <w:sz w:val="24"/>
          <w:szCs w:val="24"/>
          <w:shd w:val="clear" w:color="auto" w:fill="FFFFFF"/>
          <w:lang w:val="sr-Cyrl-RS" w:eastAsia="en-GB"/>
        </w:rPr>
        <w:t>Наручилац ће именовати одговорна лица за праћење реализације оквирног споразума.</w:t>
      </w:r>
    </w:p>
    <w:p w14:paraId="187CCFB6"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 xml:space="preserve">Наручилац и Понуђач записнички ће констатовати да ли је услуга која је предмет набавке урађена у складу са понудом, конкурсном документацијом и другим прописима, а у складу са оквирним споразумом. </w:t>
      </w:r>
    </w:p>
    <w:p w14:paraId="11996449" w14:textId="2E6A9616" w:rsidR="00615A1D" w:rsidRPr="00586C6B" w:rsidRDefault="00615A1D" w:rsidP="00615A1D">
      <w:pPr>
        <w:contextualSpacing/>
        <w:rPr>
          <w:rFonts w:cs="Arial"/>
          <w:sz w:val="24"/>
          <w:szCs w:val="24"/>
          <w:lang w:val="ru-RU"/>
        </w:rPr>
      </w:pPr>
      <w:r w:rsidRPr="00586C6B">
        <w:rPr>
          <w:rFonts w:cs="Arial"/>
          <w:sz w:val="24"/>
          <w:szCs w:val="24"/>
          <w:lang w:val="sr-Cyrl-RS"/>
        </w:rPr>
        <w:t xml:space="preserve">Након успешно реализоване услуге, </w:t>
      </w:r>
      <w:r w:rsidRPr="00586C6B">
        <w:rPr>
          <w:rFonts w:cs="Arial"/>
          <w:sz w:val="24"/>
          <w:szCs w:val="24"/>
        </w:rPr>
        <w:t>представник Пружаоца услуге-</w:t>
      </w:r>
      <w:r w:rsidRPr="00586C6B">
        <w:rPr>
          <w:rFonts w:cs="Arial"/>
          <w:sz w:val="24"/>
          <w:szCs w:val="24"/>
          <w:lang w:val="ru-RU"/>
        </w:rPr>
        <w:t>сервисер</w:t>
      </w:r>
      <w:r w:rsidRPr="00586C6B">
        <w:rPr>
          <w:rFonts w:cs="Arial"/>
          <w:sz w:val="24"/>
          <w:szCs w:val="24"/>
        </w:rPr>
        <w:t xml:space="preserve"> и представник Корисника услуге</w:t>
      </w:r>
      <w:r w:rsidRPr="00586C6B">
        <w:rPr>
          <w:rFonts w:cs="Arial"/>
          <w:sz w:val="24"/>
          <w:szCs w:val="24"/>
          <w:lang w:val="ru-RU"/>
        </w:rPr>
        <w:t xml:space="preserve">– дежурни оператер у принтинг центру ће попунити </w:t>
      </w:r>
      <w:r w:rsidR="00DC64AB" w:rsidRPr="00586C6B">
        <w:rPr>
          <w:rFonts w:cs="Arial"/>
          <w:color w:val="1A1617"/>
          <w:sz w:val="24"/>
          <w:szCs w:val="24"/>
          <w:shd w:val="clear" w:color="auto" w:fill="FFFFFF"/>
          <w:lang w:val="sr-Cyrl-RS" w:eastAsia="en-GB"/>
        </w:rPr>
        <w:t xml:space="preserve">Записник о </w:t>
      </w:r>
      <w:r w:rsidR="00DC64AB">
        <w:rPr>
          <w:rFonts w:cs="Arial"/>
          <w:color w:val="1A1617"/>
          <w:sz w:val="24"/>
          <w:szCs w:val="24"/>
          <w:shd w:val="clear" w:color="auto" w:fill="FFFFFF"/>
          <w:lang w:val="sr-Cyrl-RS" w:eastAsia="en-GB"/>
        </w:rPr>
        <w:t>квантитативном и квалитативном пријему услуга</w:t>
      </w:r>
      <w:r w:rsidR="00DC64AB" w:rsidRPr="00586C6B">
        <w:rPr>
          <w:rFonts w:cs="Arial"/>
          <w:sz w:val="24"/>
          <w:szCs w:val="24"/>
          <w:lang w:val="ru-RU"/>
        </w:rPr>
        <w:t xml:space="preserve"> </w:t>
      </w:r>
      <w:r w:rsidRPr="00586C6B">
        <w:rPr>
          <w:rFonts w:cs="Arial"/>
          <w:sz w:val="24"/>
          <w:szCs w:val="24"/>
          <w:lang w:val="ru-RU"/>
        </w:rPr>
        <w:t xml:space="preserve">са подацима о </w:t>
      </w:r>
      <w:r w:rsidRPr="00586C6B">
        <w:rPr>
          <w:rFonts w:cs="Arial"/>
          <w:sz w:val="24"/>
          <w:szCs w:val="24"/>
        </w:rPr>
        <w:t>пруженој</w:t>
      </w:r>
      <w:r w:rsidRPr="00586C6B">
        <w:rPr>
          <w:rFonts w:cs="Arial"/>
          <w:sz w:val="24"/>
          <w:szCs w:val="24"/>
          <w:lang w:val="ru-RU"/>
        </w:rPr>
        <w:t xml:space="preserve"> услузи и замењеним резервним деловима и тонеру, који ће потписати представник </w:t>
      </w:r>
      <w:r w:rsidRPr="00586C6B">
        <w:rPr>
          <w:rFonts w:cs="Arial"/>
          <w:sz w:val="24"/>
          <w:szCs w:val="24"/>
        </w:rPr>
        <w:t>Пружаоца услуге</w:t>
      </w:r>
      <w:r w:rsidRPr="00586C6B">
        <w:rPr>
          <w:rFonts w:cs="Arial"/>
          <w:sz w:val="24"/>
          <w:szCs w:val="24"/>
          <w:lang w:val="ru-RU"/>
        </w:rPr>
        <w:t xml:space="preserve"> – сервисер и представник </w:t>
      </w:r>
      <w:r w:rsidRPr="00586C6B">
        <w:rPr>
          <w:rFonts w:cs="Arial"/>
          <w:sz w:val="24"/>
          <w:szCs w:val="24"/>
        </w:rPr>
        <w:t>Корисника услуге</w:t>
      </w:r>
      <w:r w:rsidRPr="00586C6B">
        <w:rPr>
          <w:rFonts w:cs="Arial"/>
          <w:sz w:val="24"/>
          <w:szCs w:val="24"/>
          <w:lang w:val="ru-RU"/>
        </w:rPr>
        <w:t xml:space="preserve"> – дежурни оператер у принтинг центру.</w:t>
      </w:r>
    </w:p>
    <w:p w14:paraId="37931357"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Понуђач гарантује да ће испоручивати искључиво оригиналне, нове, некоришћене тонере. Понуђач гарантује квалитет испоручених добара у складу са важећим прописима стандардима произвођача предметних добара. Оригиналност утврђиваће се путем коришћења овлашћеног система за праћење штампе, који је део предмета ове набавке и који мора да је овлашћен од стране произвођача штампача. Уколико се током употребе тонера утврди да Понуђач није испоручио оригиналне тонере произведене од произвођача опреме, Наручилац може да раскине оквирни споразум.</w:t>
      </w:r>
    </w:p>
    <w:p w14:paraId="2059BEE8" w14:textId="77777777" w:rsidR="000F1F72" w:rsidRPr="00586C6B" w:rsidRDefault="000F1F72" w:rsidP="000F1F72">
      <w:pPr>
        <w:spacing w:before="0"/>
        <w:contextualSpacing/>
        <w:rPr>
          <w:rFonts w:cs="Arial"/>
          <w:color w:val="1A1617"/>
          <w:sz w:val="24"/>
          <w:szCs w:val="24"/>
          <w:shd w:val="clear" w:color="auto" w:fill="FFFFFF"/>
          <w:lang w:val="sr-Cyrl-RS" w:eastAsia="en-GB"/>
        </w:rPr>
      </w:pPr>
    </w:p>
    <w:p w14:paraId="757CF737" w14:textId="709D8624"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Уколико је апарат немогуће поправити сачињава се Записник између Наручиоца и Понуђача уз достављање потврде произвођача да исти није могуће поправити из разлога што се за наведени тип више не производе резервни делови. Приликом преузимања неисправног штампача сачињава се Записник између Наручиоца и Понуђача у коме се наводи назив модела штампача, инвентарски број и локација са које се апарат преузима.</w:t>
      </w:r>
    </w:p>
    <w:p w14:paraId="5625009A" w14:textId="77777777" w:rsidR="000F1F72" w:rsidRPr="00586C6B" w:rsidRDefault="000F1F72" w:rsidP="000F1F72">
      <w:pPr>
        <w:spacing w:before="0"/>
        <w:contextualSpacing/>
        <w:rPr>
          <w:rFonts w:cs="Arial"/>
          <w:color w:val="1A1617"/>
          <w:sz w:val="24"/>
          <w:szCs w:val="24"/>
          <w:shd w:val="clear" w:color="auto" w:fill="FFFFFF"/>
          <w:lang w:val="sr-Cyrl-RS" w:eastAsia="en-GB"/>
        </w:rPr>
      </w:pPr>
      <w:r w:rsidRPr="00586C6B">
        <w:rPr>
          <w:rFonts w:cs="Arial"/>
          <w:color w:val="1A1617"/>
          <w:sz w:val="24"/>
          <w:szCs w:val="24"/>
          <w:shd w:val="clear" w:color="auto" w:fill="FFFFFF"/>
          <w:lang w:val="sr-Cyrl-RS" w:eastAsia="en-GB"/>
        </w:rPr>
        <w:t>Све потрошене тонере/кетриџе Понуђач је дужан да преузме од Наручиоца и депонује их и/или рециклира у складу са правилима и процедурама Заштите животне средине и одлагања опасног материјала.</w:t>
      </w:r>
    </w:p>
    <w:p w14:paraId="6494E517" w14:textId="444B8CCF" w:rsidR="000F1F72" w:rsidRPr="00586C6B" w:rsidRDefault="000F1F72" w:rsidP="000F1F72">
      <w:pPr>
        <w:spacing w:before="0"/>
        <w:contextualSpacing/>
        <w:rPr>
          <w:rFonts w:eastAsia="Arial" w:cs="Arial"/>
          <w:b/>
          <w:sz w:val="24"/>
          <w:szCs w:val="20"/>
          <w:lang w:val="ru-RU"/>
        </w:rPr>
      </w:pPr>
      <w:r w:rsidRPr="00586C6B">
        <w:rPr>
          <w:rFonts w:cs="Arial"/>
          <w:b/>
          <w:color w:val="1A1617"/>
          <w:sz w:val="24"/>
          <w:szCs w:val="24"/>
          <w:shd w:val="clear" w:color="auto" w:fill="FFFFFF"/>
          <w:lang w:val="en-GB" w:eastAsia="en-GB"/>
        </w:rPr>
        <w:br/>
      </w:r>
      <w:r w:rsidR="00497254" w:rsidRPr="00586C6B">
        <w:rPr>
          <w:rFonts w:eastAsia="Arial" w:cs="Arial"/>
          <w:b/>
          <w:sz w:val="24"/>
          <w:szCs w:val="20"/>
          <w:lang w:val="ru-RU"/>
        </w:rPr>
        <w:t>3.3</w:t>
      </w:r>
      <w:r w:rsidR="00B67543" w:rsidRPr="00586C6B">
        <w:rPr>
          <w:rFonts w:eastAsia="Arial" w:cs="Arial"/>
          <w:b/>
          <w:sz w:val="24"/>
          <w:szCs w:val="20"/>
          <w:lang w:val="ru-RU"/>
        </w:rPr>
        <w:t>.5</w:t>
      </w:r>
      <w:r w:rsidRPr="00586C6B">
        <w:rPr>
          <w:rFonts w:eastAsia="Arial" w:cs="Arial"/>
          <w:b/>
          <w:sz w:val="24"/>
          <w:szCs w:val="20"/>
          <w:lang w:val="ru-RU"/>
        </w:rPr>
        <w:t xml:space="preserve"> Додатни захтеви</w:t>
      </w:r>
    </w:p>
    <w:p w14:paraId="3F2598B2" w14:textId="77777777" w:rsidR="000F1F72" w:rsidRPr="00586C6B" w:rsidRDefault="000F1F72" w:rsidP="000F1F72">
      <w:pPr>
        <w:spacing w:before="0"/>
        <w:contextualSpacing/>
        <w:rPr>
          <w:rFonts w:eastAsia="Arial" w:cs="Arial"/>
          <w:sz w:val="24"/>
          <w:szCs w:val="20"/>
          <w:lang w:val="ru-RU"/>
        </w:rPr>
      </w:pPr>
      <w:r w:rsidRPr="00586C6B">
        <w:rPr>
          <w:rFonts w:eastAsia="Arial" w:cs="Arial"/>
          <w:sz w:val="24"/>
          <w:szCs w:val="20"/>
          <w:lang w:val="ru-RU"/>
        </w:rPr>
        <w:t>Изабрани понуђач се обавезује да обезбеди:</w:t>
      </w:r>
    </w:p>
    <w:p w14:paraId="205FA960" w14:textId="77777777" w:rsidR="000F1F72" w:rsidRPr="00586C6B" w:rsidRDefault="000F1F72" w:rsidP="000F1F72">
      <w:pPr>
        <w:numPr>
          <w:ilvl w:val="0"/>
          <w:numId w:val="48"/>
        </w:numPr>
        <w:spacing w:before="0"/>
        <w:contextualSpacing/>
        <w:rPr>
          <w:rFonts w:eastAsia="Arial" w:cs="Arial"/>
          <w:sz w:val="24"/>
          <w:szCs w:val="20"/>
          <w:lang w:val="ru-RU"/>
        </w:rPr>
      </w:pPr>
      <w:r w:rsidRPr="00586C6B">
        <w:rPr>
          <w:rFonts w:eastAsia="Arial" w:cs="Arial"/>
          <w:sz w:val="24"/>
          <w:szCs w:val="20"/>
          <w:lang w:val="ru-RU"/>
        </w:rPr>
        <w:lastRenderedPageBreak/>
        <w:t xml:space="preserve">Одржавање наведене опреме са оригиналним резервним деловима у периоду важења </w:t>
      </w:r>
      <w:r w:rsidRPr="00586C6B">
        <w:rPr>
          <w:rFonts w:eastAsia="Arial" w:cs="Arial"/>
          <w:sz w:val="24"/>
          <w:szCs w:val="20"/>
          <w:lang w:val="sr-Cyrl-RS"/>
        </w:rPr>
        <w:t>појединачних уговора</w:t>
      </w:r>
      <w:r w:rsidRPr="00586C6B">
        <w:rPr>
          <w:rFonts w:eastAsia="Arial" w:cs="Arial"/>
          <w:sz w:val="24"/>
          <w:szCs w:val="20"/>
          <w:lang w:val="ru-RU"/>
        </w:rPr>
        <w:t xml:space="preserve"> што подразумева снабдевање оригиналним потрошним материјалом (тонером/кетриџом) и оригиналним потрошним деловима у дефинисаним интервалима одржавања према броју одштампаних страна,</w:t>
      </w:r>
    </w:p>
    <w:p w14:paraId="10F19102" w14:textId="77777777" w:rsidR="000F1F72" w:rsidRPr="00586C6B" w:rsidRDefault="000F1F72" w:rsidP="000F1F72">
      <w:pPr>
        <w:numPr>
          <w:ilvl w:val="0"/>
          <w:numId w:val="48"/>
        </w:numPr>
        <w:spacing w:before="0"/>
        <w:contextualSpacing/>
        <w:rPr>
          <w:rFonts w:eastAsia="Arial" w:cs="Arial"/>
          <w:sz w:val="24"/>
          <w:szCs w:val="20"/>
          <w:lang w:val="ru-RU"/>
        </w:rPr>
      </w:pPr>
      <w:r w:rsidRPr="00586C6B">
        <w:rPr>
          <w:rFonts w:eastAsia="Arial" w:cs="Arial"/>
          <w:sz w:val="24"/>
          <w:szCs w:val="20"/>
          <w:lang w:val="ru-RU"/>
        </w:rPr>
        <w:t>У истом периоду одзив и отклањање евентуалног квара на опреми у наведеним роковима, а независно од периода редовног одржавања,</w:t>
      </w:r>
    </w:p>
    <w:p w14:paraId="1E54B7FF" w14:textId="77777777" w:rsidR="000F1F72" w:rsidRPr="00586C6B" w:rsidRDefault="000F1F72" w:rsidP="000F1F72">
      <w:pPr>
        <w:numPr>
          <w:ilvl w:val="0"/>
          <w:numId w:val="48"/>
        </w:numPr>
        <w:spacing w:before="0"/>
        <w:contextualSpacing/>
        <w:rPr>
          <w:rFonts w:eastAsia="Arial" w:cs="Arial"/>
          <w:sz w:val="24"/>
          <w:szCs w:val="20"/>
          <w:lang w:val="ru-RU"/>
        </w:rPr>
      </w:pPr>
      <w:r w:rsidRPr="00586C6B">
        <w:rPr>
          <w:rFonts w:eastAsia="Arial" w:cs="Arial"/>
          <w:sz w:val="24"/>
          <w:szCs w:val="20"/>
          <w:lang w:val="ru-RU"/>
        </w:rPr>
        <w:t>Услугу даљинског надгледања која се састоји од софтвера и опционих компоненти хардвера, а чија је сврха прикупљање детаљних информација о нивоу коришћења штампања и утрошеног потрошног маетријала,</w:t>
      </w:r>
    </w:p>
    <w:p w14:paraId="332362F1" w14:textId="56A4AB28" w:rsidR="000F1F72" w:rsidRPr="004C0F75" w:rsidRDefault="000F1F72" w:rsidP="000F1F72">
      <w:pPr>
        <w:numPr>
          <w:ilvl w:val="0"/>
          <w:numId w:val="48"/>
        </w:numPr>
        <w:spacing w:before="0"/>
        <w:contextualSpacing/>
        <w:rPr>
          <w:rFonts w:eastAsia="Arial" w:cs="Arial"/>
          <w:sz w:val="24"/>
          <w:szCs w:val="20"/>
          <w:lang w:val="ru-RU"/>
        </w:rPr>
      </w:pPr>
      <w:r w:rsidRPr="00586C6B">
        <w:rPr>
          <w:rFonts w:eastAsia="Arial" w:cs="Arial"/>
          <w:sz w:val="24"/>
          <w:szCs w:val="20"/>
          <w:lang w:val="ru-RU"/>
        </w:rPr>
        <w:t>Потпуну функционалност штампања без прекида дуже од 24 часа на свим локацијама и позицијама где су инсталирани штампачи (принтери) наведни у Табелама 2, 3</w:t>
      </w:r>
      <w:r w:rsidR="00615A1D" w:rsidRPr="00586C6B">
        <w:rPr>
          <w:rFonts w:eastAsia="Arial" w:cs="Arial"/>
          <w:sz w:val="24"/>
          <w:szCs w:val="20"/>
          <w:lang w:val="sr-Latn-RS"/>
        </w:rPr>
        <w:t xml:space="preserve"> </w:t>
      </w:r>
      <w:r w:rsidR="00615A1D" w:rsidRPr="00586C6B">
        <w:rPr>
          <w:rFonts w:eastAsia="Arial" w:cs="Arial"/>
          <w:sz w:val="24"/>
          <w:szCs w:val="20"/>
          <w:lang w:val="sr-Cyrl-RS"/>
        </w:rPr>
        <w:t>и 4</w:t>
      </w:r>
      <w:r w:rsidRPr="00586C6B">
        <w:rPr>
          <w:rFonts w:eastAsia="Arial" w:cs="Arial"/>
          <w:sz w:val="24"/>
          <w:szCs w:val="20"/>
          <w:lang w:val="ru-RU"/>
        </w:rPr>
        <w:t xml:space="preserve">. У случају квара штампача чија поправка захтева замену резервних делова, Понуђач је у обавези да изврши </w:t>
      </w:r>
      <w:r w:rsidRPr="004C0F75">
        <w:rPr>
          <w:rFonts w:eastAsia="Arial" w:cs="Arial"/>
          <w:sz w:val="24"/>
          <w:szCs w:val="20"/>
          <w:lang w:val="ru-RU"/>
        </w:rPr>
        <w:t>поправки уређаја коришћење искључиво резервних делова које производи произвођач штампача који су премет јавне набавке,</w:t>
      </w:r>
    </w:p>
    <w:p w14:paraId="76B23590" w14:textId="77777777" w:rsidR="00767078" w:rsidRPr="004C0F75" w:rsidRDefault="00767078" w:rsidP="00767078">
      <w:pPr>
        <w:pStyle w:val="ListParagraph"/>
        <w:numPr>
          <w:ilvl w:val="0"/>
          <w:numId w:val="48"/>
        </w:numPr>
        <w:rPr>
          <w:rFonts w:ascii="Arial" w:hAnsi="Arial" w:cs="Arial"/>
          <w:sz w:val="24"/>
          <w:szCs w:val="24"/>
          <w:lang w:val="ru-RU"/>
        </w:rPr>
      </w:pPr>
      <w:r w:rsidRPr="004C0F75">
        <w:rPr>
          <w:rFonts w:ascii="Arial" w:hAnsi="Arial" w:cs="Arial"/>
          <w:sz w:val="24"/>
          <w:szCs w:val="24"/>
          <w:lang w:val="ru-RU"/>
        </w:rPr>
        <w:t xml:space="preserve">У случају да за неки од штампача (принтера) који су предмет услуге одржавања у току трајања </w:t>
      </w:r>
      <w:r w:rsidRPr="004C0F75">
        <w:rPr>
          <w:rFonts w:ascii="Arial" w:hAnsi="Arial" w:cs="Arial"/>
          <w:sz w:val="24"/>
          <w:szCs w:val="24"/>
          <w:lang w:val="sr-Cyrl-RS"/>
        </w:rPr>
        <w:t>оквирног споразума</w:t>
      </w:r>
      <w:r w:rsidRPr="004C0F75">
        <w:rPr>
          <w:rFonts w:ascii="Arial" w:hAnsi="Arial" w:cs="Arial"/>
          <w:sz w:val="24"/>
          <w:szCs w:val="24"/>
          <w:lang w:val="ru-RU"/>
        </w:rPr>
        <w:t xml:space="preserve"> није више могуће набавити оригиналне резервне делове или је произвођач уређаја престао да даје сервисну подршку за наведени модел, Понуђач је дужан да, без новчане наканде,  исти замени уређајем истог произвођача који има исте или боље карактеристике од наведеног, а у складу са техничким захтевима Наручиоца. Замена се обавља тако што Понуђач доставља писмену изјаву Наручиоцу да је потребно извршити замену штампача (принтера) и дужан је да изврши замену штампача у року од максимално 30 дана од пријема сагласности Наручиоца. Понуђач има право да, без новчане наканде,  затражи замену постојећих штампача ако сматра да је због обима штампе одржавање економски неисплативо. И у овом случају пре замене Понуђач је у обавези да добије писмену сагласност Наручиоца. У оба случаја, штампач који се мења остаје у власништву Наручиоца. Наручилац ће га чувати до истека уговора, док заменски штампач остаје у власништву Понуђача.</w:t>
      </w:r>
    </w:p>
    <w:p w14:paraId="21EE5AD1" w14:textId="77777777" w:rsidR="000F1F72" w:rsidRPr="00586C6B" w:rsidRDefault="000F1F72" w:rsidP="000F1F72">
      <w:pPr>
        <w:numPr>
          <w:ilvl w:val="0"/>
          <w:numId w:val="48"/>
        </w:numPr>
        <w:spacing w:before="0"/>
        <w:contextualSpacing/>
        <w:rPr>
          <w:rFonts w:eastAsia="Arial" w:cs="Arial"/>
          <w:sz w:val="24"/>
          <w:szCs w:val="20"/>
          <w:lang w:val="ru-RU"/>
        </w:rPr>
      </w:pPr>
      <w:r w:rsidRPr="00586C6B">
        <w:rPr>
          <w:rFonts w:eastAsia="Arial" w:cs="Arial"/>
          <w:sz w:val="24"/>
          <w:szCs w:val="20"/>
          <w:lang w:val="ru-RU"/>
        </w:rPr>
        <w:t>Све потрошене тонере/кетриџе Понуђач је дужан да преузме од Наручиоца и депонује их и/или рециклира у складу са правилима и процедурама из Закона о одлагању отпада.</w:t>
      </w:r>
    </w:p>
    <w:p w14:paraId="1F26B39A" w14:textId="576918EF" w:rsidR="000F1F72" w:rsidRPr="00586C6B" w:rsidRDefault="00497254" w:rsidP="000F1F72">
      <w:pPr>
        <w:rPr>
          <w:rFonts w:cs="Arial"/>
          <w:sz w:val="24"/>
          <w:szCs w:val="24"/>
          <w:lang w:val="sr-Cyrl-RS"/>
        </w:rPr>
      </w:pPr>
      <w:r w:rsidRPr="00586C6B">
        <w:rPr>
          <w:rFonts w:eastAsia="Arial" w:cs="Arial"/>
          <w:b/>
          <w:sz w:val="24"/>
          <w:szCs w:val="20"/>
          <w:lang w:val="ru-RU"/>
        </w:rPr>
        <w:t>3.3</w:t>
      </w:r>
      <w:r w:rsidR="000F1F72" w:rsidRPr="00586C6B">
        <w:rPr>
          <w:rFonts w:eastAsia="Arial" w:cs="Arial"/>
          <w:b/>
          <w:sz w:val="24"/>
          <w:szCs w:val="20"/>
          <w:lang w:val="ru-RU"/>
        </w:rPr>
        <w:t>.</w:t>
      </w:r>
      <w:r w:rsidR="00B67543" w:rsidRPr="00586C6B">
        <w:rPr>
          <w:rFonts w:eastAsia="Arial" w:cs="Arial"/>
          <w:b/>
          <w:sz w:val="24"/>
          <w:szCs w:val="20"/>
          <w:lang w:val="ru-RU"/>
        </w:rPr>
        <w:t>6</w:t>
      </w:r>
      <w:r w:rsidR="000F1F72" w:rsidRPr="00586C6B">
        <w:rPr>
          <w:rFonts w:cs="Arial"/>
          <w:sz w:val="24"/>
          <w:szCs w:val="24"/>
          <w:lang w:val="sr-Cyrl-RS"/>
        </w:rPr>
        <w:t xml:space="preserve"> </w:t>
      </w:r>
      <w:r w:rsidR="000F1F72" w:rsidRPr="00586C6B">
        <w:rPr>
          <w:rFonts w:cs="Arial"/>
          <w:b/>
          <w:sz w:val="24"/>
          <w:szCs w:val="24"/>
          <w:lang w:val="sr-Cyrl-RS"/>
        </w:rPr>
        <w:t>Гарантни рок:</w:t>
      </w:r>
    </w:p>
    <w:p w14:paraId="2AC4D504" w14:textId="5DB39A03" w:rsidR="000F1F72" w:rsidRPr="00586C6B" w:rsidRDefault="000F1F72" w:rsidP="000F1F72">
      <w:pPr>
        <w:rPr>
          <w:rFonts w:cs="Arial"/>
          <w:sz w:val="24"/>
          <w:szCs w:val="24"/>
          <w:lang w:val="sr-Cyrl-RS"/>
        </w:rPr>
      </w:pPr>
      <w:r w:rsidRPr="00586C6B">
        <w:rPr>
          <w:rFonts w:cs="Arial"/>
          <w:sz w:val="24"/>
          <w:szCs w:val="24"/>
          <w:lang w:val="sr-Cyrl-RS"/>
        </w:rPr>
        <w:t xml:space="preserve">Гаратни рок на све извршене услуге и замењене резервне делове минимум годину </w:t>
      </w:r>
      <w:r w:rsidR="00DC64AB" w:rsidRPr="00586C6B">
        <w:rPr>
          <w:rFonts w:cs="Arial"/>
          <w:sz w:val="24"/>
          <w:szCs w:val="24"/>
          <w:lang w:val="sr-Cyrl-RS"/>
        </w:rPr>
        <w:t>дана</w:t>
      </w:r>
      <w:r w:rsidRPr="00586C6B">
        <w:rPr>
          <w:rFonts w:cs="Arial"/>
          <w:sz w:val="24"/>
          <w:szCs w:val="24"/>
          <w:lang w:val="sr-Cyrl-RS"/>
        </w:rPr>
        <w:t xml:space="preserve">. </w:t>
      </w:r>
    </w:p>
    <w:p w14:paraId="5C2CCB86" w14:textId="77777777" w:rsidR="000F1F72" w:rsidRPr="00586C6B" w:rsidRDefault="000F1F72" w:rsidP="000F1F72">
      <w:pPr>
        <w:rPr>
          <w:rFonts w:cs="Arial"/>
          <w:sz w:val="24"/>
          <w:szCs w:val="24"/>
          <w:lang w:val="sr-Cyrl-RS"/>
        </w:rPr>
      </w:pPr>
      <w:r w:rsidRPr="00586C6B">
        <w:rPr>
          <w:rFonts w:cs="Arial"/>
          <w:sz w:val="24"/>
          <w:szCs w:val="24"/>
          <w:lang w:val="sr-Cyrl-RS"/>
        </w:rPr>
        <w:t xml:space="preserve">Гарантни рок на испоручени тонер и </w:t>
      </w:r>
      <w:r w:rsidRPr="00586C6B">
        <w:rPr>
          <w:rFonts w:cs="Arial"/>
          <w:sz w:val="24"/>
          <w:szCs w:val="24"/>
        </w:rPr>
        <w:t xml:space="preserve">maitance kit </w:t>
      </w:r>
      <w:r w:rsidRPr="00586C6B">
        <w:rPr>
          <w:rFonts w:cs="Arial"/>
          <w:sz w:val="24"/>
          <w:szCs w:val="24"/>
          <w:lang w:val="sr-Cyrl-RS"/>
        </w:rPr>
        <w:t xml:space="preserve"> сагласно декларацији произвођача према броју одштампаних страна.</w:t>
      </w:r>
    </w:p>
    <w:p w14:paraId="10FB419A" w14:textId="2EF4369B" w:rsidR="00497254" w:rsidRPr="00586C6B" w:rsidRDefault="00497254" w:rsidP="000F1F72">
      <w:pPr>
        <w:tabs>
          <w:tab w:val="left" w:pos="567"/>
        </w:tabs>
        <w:spacing w:before="0"/>
        <w:contextualSpacing/>
        <w:rPr>
          <w:rFonts w:eastAsia="TimesNewRomanPSMT" w:cs="Arial"/>
          <w:bCs/>
          <w:sz w:val="24"/>
          <w:szCs w:val="24"/>
          <w:lang w:val="sr-Cyrl-RS"/>
        </w:rPr>
      </w:pPr>
    </w:p>
    <w:p w14:paraId="48B12CA4" w14:textId="77777777" w:rsidR="000F1F72" w:rsidRPr="00586C6B" w:rsidRDefault="000F1F72" w:rsidP="000F1F72">
      <w:pPr>
        <w:tabs>
          <w:tab w:val="left" w:pos="567"/>
        </w:tabs>
        <w:spacing w:before="0"/>
        <w:contextualSpacing/>
        <w:rPr>
          <w:rFonts w:eastAsia="TimesNewRomanPSMT" w:cs="Arial"/>
          <w:bCs/>
          <w:sz w:val="24"/>
          <w:szCs w:val="24"/>
          <w:lang w:val="sr-Cyrl-RS"/>
        </w:rPr>
      </w:pPr>
    </w:p>
    <w:p w14:paraId="47C917E6" w14:textId="2D5D6081" w:rsidR="000F1F72" w:rsidRDefault="000F1F72" w:rsidP="000F1F72">
      <w:pPr>
        <w:spacing w:before="0"/>
        <w:contextualSpacing/>
        <w:rPr>
          <w:rFonts w:cs="Arial"/>
          <w:color w:val="1A1617"/>
          <w:sz w:val="24"/>
          <w:szCs w:val="24"/>
          <w:shd w:val="clear" w:color="auto" w:fill="FFFFFF"/>
          <w:lang w:val="en-GB" w:eastAsia="en-GB"/>
        </w:rPr>
      </w:pPr>
    </w:p>
    <w:p w14:paraId="724C0C74" w14:textId="22ECB566" w:rsidR="008B0F9B" w:rsidRDefault="008B0F9B" w:rsidP="000F1F72">
      <w:pPr>
        <w:spacing w:before="0"/>
        <w:contextualSpacing/>
        <w:rPr>
          <w:rFonts w:cs="Arial"/>
          <w:color w:val="1A1617"/>
          <w:sz w:val="24"/>
          <w:szCs w:val="24"/>
          <w:shd w:val="clear" w:color="auto" w:fill="FFFFFF"/>
          <w:lang w:val="en-GB" w:eastAsia="en-GB"/>
        </w:rPr>
      </w:pPr>
    </w:p>
    <w:p w14:paraId="6DF7D761" w14:textId="3499C84A" w:rsidR="008B0F9B" w:rsidRDefault="008B0F9B" w:rsidP="000F1F72">
      <w:pPr>
        <w:spacing w:before="0"/>
        <w:contextualSpacing/>
        <w:rPr>
          <w:rFonts w:cs="Arial"/>
          <w:color w:val="1A1617"/>
          <w:sz w:val="24"/>
          <w:szCs w:val="24"/>
          <w:shd w:val="clear" w:color="auto" w:fill="FFFFFF"/>
          <w:lang w:val="en-GB" w:eastAsia="en-GB"/>
        </w:rPr>
      </w:pPr>
    </w:p>
    <w:p w14:paraId="26CFB028" w14:textId="09E0D898" w:rsidR="008B0F9B" w:rsidRPr="00586C6B" w:rsidRDefault="008B0F9B" w:rsidP="000F1F72">
      <w:pPr>
        <w:spacing w:before="0"/>
        <w:contextualSpacing/>
        <w:rPr>
          <w:rFonts w:cs="Arial"/>
          <w:color w:val="1A1617"/>
          <w:sz w:val="24"/>
          <w:szCs w:val="24"/>
          <w:shd w:val="clear" w:color="auto" w:fill="FFFFFF"/>
          <w:lang w:val="en-GB" w:eastAsia="en-GB"/>
        </w:rPr>
      </w:pPr>
    </w:p>
    <w:p w14:paraId="77D9AAF9" w14:textId="2DCE9322" w:rsidR="00756A02" w:rsidRPr="00586C6B" w:rsidRDefault="00756A02" w:rsidP="00757962">
      <w:pPr>
        <w:pStyle w:val="KDPodnaslov2"/>
      </w:pPr>
      <w:r w:rsidRPr="00586C6B">
        <w:t>УСЛОВИ ЗА УЧЕШЋЕ У ПОСТУПКУ ЈАВНЕ НАБАВКЕ ИЗ ЧЛ. 75.</w:t>
      </w:r>
      <w:r w:rsidR="0083318C" w:rsidRPr="00586C6B">
        <w:t xml:space="preserve"> И 76.</w:t>
      </w:r>
      <w:r w:rsidRPr="00586C6B">
        <w:t xml:space="preserve"> ЗАКОНА О ЈАВНИМ НАБАВКАМА И УПУТСТВО КАКО СЕ ДОКАЗУЈЕ ИСПУЊЕНОСТ ТИХ УСЛОВА</w:t>
      </w:r>
      <w:bookmarkEnd w:id="14"/>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436"/>
      </w:tblGrid>
      <w:tr w:rsidR="00175774" w:rsidRPr="00586C6B" w14:paraId="7CED385F" w14:textId="77777777" w:rsidTr="00DD2110">
        <w:trPr>
          <w:trHeight w:val="524"/>
          <w:jc w:val="center"/>
        </w:trPr>
        <w:tc>
          <w:tcPr>
            <w:tcW w:w="392" w:type="pct"/>
            <w:vAlign w:val="center"/>
          </w:tcPr>
          <w:p w14:paraId="74810013" w14:textId="77777777" w:rsidR="00175774" w:rsidRPr="00586C6B" w:rsidRDefault="00175774" w:rsidP="005C4CBA">
            <w:pPr>
              <w:tabs>
                <w:tab w:val="left" w:pos="90"/>
              </w:tabs>
              <w:spacing w:before="0"/>
              <w:jc w:val="center"/>
              <w:rPr>
                <w:rFonts w:cs="Arial"/>
                <w:b/>
              </w:rPr>
            </w:pPr>
            <w:r w:rsidRPr="00586C6B">
              <w:rPr>
                <w:rFonts w:cs="Arial"/>
                <w:b/>
              </w:rPr>
              <w:t>Ред. бр.</w:t>
            </w:r>
          </w:p>
        </w:tc>
        <w:tc>
          <w:tcPr>
            <w:tcW w:w="4608" w:type="pct"/>
            <w:vAlign w:val="center"/>
          </w:tcPr>
          <w:p w14:paraId="13ECCF38" w14:textId="77777777" w:rsidR="00175774" w:rsidRPr="00586C6B" w:rsidRDefault="00175774" w:rsidP="005C4CBA">
            <w:pPr>
              <w:tabs>
                <w:tab w:val="left" w:pos="90"/>
              </w:tabs>
              <w:spacing w:before="0"/>
              <w:ind w:right="-180"/>
              <w:jc w:val="center"/>
              <w:rPr>
                <w:rFonts w:cs="Arial"/>
                <w:b/>
              </w:rPr>
            </w:pPr>
            <w:r w:rsidRPr="00586C6B">
              <w:rPr>
                <w:rFonts w:cs="Arial"/>
                <w:b/>
              </w:rPr>
              <w:t xml:space="preserve">4.1  ОБАВЕЗНИ УСЛОВИ </w:t>
            </w:r>
          </w:p>
          <w:p w14:paraId="7ED6439F" w14:textId="77777777" w:rsidR="00175774" w:rsidRPr="00586C6B" w:rsidRDefault="00175774" w:rsidP="002240E8">
            <w:pPr>
              <w:tabs>
                <w:tab w:val="left" w:pos="90"/>
              </w:tabs>
              <w:spacing w:before="0"/>
              <w:jc w:val="center"/>
              <w:rPr>
                <w:rFonts w:cs="Arial"/>
                <w:b/>
                <w:color w:val="FF0000"/>
              </w:rPr>
            </w:pPr>
            <w:r w:rsidRPr="00586C6B">
              <w:rPr>
                <w:rFonts w:cs="Arial"/>
                <w:b/>
              </w:rPr>
              <w:t>ЗА УЧЕШЋЕ У ПОСТУПКУ ЈАВНЕ НАБАВКЕ ИЗ ЧЛАНА 75. З</w:t>
            </w:r>
            <w:r w:rsidR="005C7CDE" w:rsidRPr="00586C6B">
              <w:rPr>
                <w:rFonts w:cs="Arial"/>
                <w:b/>
                <w:lang w:val="sr-Cyrl-RS"/>
              </w:rPr>
              <w:t>АКОНА</w:t>
            </w:r>
          </w:p>
        </w:tc>
      </w:tr>
      <w:tr w:rsidR="00175774" w:rsidRPr="00586C6B" w14:paraId="5B79D66B" w14:textId="77777777" w:rsidTr="00DD2110">
        <w:trPr>
          <w:jc w:val="center"/>
        </w:trPr>
        <w:tc>
          <w:tcPr>
            <w:tcW w:w="392" w:type="pct"/>
            <w:vAlign w:val="center"/>
          </w:tcPr>
          <w:p w14:paraId="3398A067" w14:textId="77777777" w:rsidR="00175774" w:rsidRPr="00586C6B" w:rsidRDefault="00175774" w:rsidP="005C4CBA">
            <w:pPr>
              <w:tabs>
                <w:tab w:val="left" w:pos="90"/>
              </w:tabs>
              <w:spacing w:before="0"/>
              <w:jc w:val="center"/>
              <w:rPr>
                <w:rFonts w:cs="Arial"/>
              </w:rPr>
            </w:pPr>
            <w:r w:rsidRPr="00586C6B">
              <w:rPr>
                <w:rFonts w:cs="Arial"/>
              </w:rPr>
              <w:t>1.</w:t>
            </w:r>
          </w:p>
        </w:tc>
        <w:tc>
          <w:tcPr>
            <w:tcW w:w="4608" w:type="pct"/>
            <w:vAlign w:val="center"/>
          </w:tcPr>
          <w:p w14:paraId="014E6E0E" w14:textId="77777777" w:rsidR="00280659" w:rsidRPr="00586C6B" w:rsidRDefault="00175774" w:rsidP="005C4CBA">
            <w:pPr>
              <w:tabs>
                <w:tab w:val="left" w:pos="90"/>
              </w:tabs>
              <w:autoSpaceDE w:val="0"/>
              <w:autoSpaceDN w:val="0"/>
              <w:adjustRightInd w:val="0"/>
              <w:spacing w:before="0"/>
              <w:rPr>
                <w:rFonts w:cs="Arial"/>
                <w:b/>
                <w:u w:val="single"/>
              </w:rPr>
            </w:pPr>
            <w:r w:rsidRPr="00586C6B">
              <w:rPr>
                <w:rFonts w:cs="Arial"/>
                <w:b/>
                <w:u w:val="single"/>
              </w:rPr>
              <w:t>Услов:</w:t>
            </w:r>
          </w:p>
          <w:p w14:paraId="38E0D25F" w14:textId="77777777" w:rsidR="00175774" w:rsidRPr="00586C6B" w:rsidRDefault="00175774" w:rsidP="005C4CBA">
            <w:pPr>
              <w:tabs>
                <w:tab w:val="left" w:pos="90"/>
              </w:tabs>
              <w:autoSpaceDE w:val="0"/>
              <w:autoSpaceDN w:val="0"/>
              <w:adjustRightInd w:val="0"/>
              <w:spacing w:before="0"/>
              <w:rPr>
                <w:rFonts w:cs="Arial"/>
              </w:rPr>
            </w:pPr>
            <w:r w:rsidRPr="00586C6B">
              <w:rPr>
                <w:rFonts w:cs="Arial"/>
                <w:lang w:val="pl-PL"/>
              </w:rPr>
              <w:t>Да је понуђач регистрован код надлежног органа, односно уписан у одговарајући регистар;</w:t>
            </w:r>
          </w:p>
          <w:p w14:paraId="23F364B3" w14:textId="77777777" w:rsidR="00175774" w:rsidRPr="00586C6B" w:rsidRDefault="00175774" w:rsidP="005C4CBA">
            <w:pPr>
              <w:tabs>
                <w:tab w:val="left" w:pos="90"/>
              </w:tabs>
              <w:autoSpaceDE w:val="0"/>
              <w:autoSpaceDN w:val="0"/>
              <w:adjustRightInd w:val="0"/>
              <w:spacing w:before="0"/>
              <w:rPr>
                <w:rFonts w:cs="Arial"/>
                <w:b/>
                <w:u w:val="single"/>
              </w:rPr>
            </w:pPr>
            <w:r w:rsidRPr="00586C6B">
              <w:rPr>
                <w:rFonts w:cs="Arial"/>
                <w:b/>
                <w:u w:val="single"/>
              </w:rPr>
              <w:t xml:space="preserve">Доказ: </w:t>
            </w:r>
          </w:p>
          <w:p w14:paraId="4B6AF254" w14:textId="77777777" w:rsidR="00175774" w:rsidRPr="00586C6B" w:rsidRDefault="00175774" w:rsidP="005C4CBA">
            <w:pPr>
              <w:tabs>
                <w:tab w:val="left" w:pos="90"/>
                <w:tab w:val="left" w:pos="680"/>
              </w:tabs>
              <w:snapToGrid w:val="0"/>
              <w:spacing w:before="0"/>
              <w:rPr>
                <w:rFonts w:eastAsia="Calibri" w:cs="Arial"/>
              </w:rPr>
            </w:pPr>
            <w:r w:rsidRPr="00586C6B">
              <w:rPr>
                <w:rFonts w:eastAsia="Calibri" w:cs="Arial"/>
                <w:lang w:val="ru-RU"/>
              </w:rPr>
              <w:t xml:space="preserve">- </w:t>
            </w:r>
            <w:r w:rsidRPr="00586C6B">
              <w:rPr>
                <w:rFonts w:eastAsia="Calibri" w:cs="Arial"/>
                <w:b/>
              </w:rPr>
              <w:t>за правно лице:</w:t>
            </w:r>
            <w:r w:rsidRPr="00586C6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0DF6F68" w14:textId="77777777" w:rsidR="00175774" w:rsidRPr="00586C6B" w:rsidRDefault="00175774" w:rsidP="005C4CBA">
            <w:pPr>
              <w:tabs>
                <w:tab w:val="left" w:pos="90"/>
                <w:tab w:val="left" w:pos="680"/>
              </w:tabs>
              <w:snapToGrid w:val="0"/>
              <w:spacing w:before="0"/>
              <w:rPr>
                <w:rFonts w:eastAsia="Calibri" w:cs="Arial"/>
              </w:rPr>
            </w:pPr>
            <w:r w:rsidRPr="00586C6B">
              <w:rPr>
                <w:rFonts w:eastAsia="Calibri" w:cs="Arial"/>
              </w:rPr>
              <w:t xml:space="preserve">- </w:t>
            </w:r>
            <w:r w:rsidRPr="00586C6B">
              <w:rPr>
                <w:rFonts w:eastAsia="Calibri" w:cs="Arial"/>
                <w:b/>
              </w:rPr>
              <w:t xml:space="preserve">за предузетнике: </w:t>
            </w:r>
            <w:r w:rsidRPr="00586C6B">
              <w:rPr>
                <w:rFonts w:eastAsia="Calibri" w:cs="Arial"/>
              </w:rPr>
              <w:t>И</w:t>
            </w:r>
            <w:r w:rsidRPr="00586C6B">
              <w:rPr>
                <w:rFonts w:eastAsia="Calibri" w:cs="Arial"/>
                <w:lang w:val="ru-RU"/>
              </w:rPr>
              <w:t xml:space="preserve">звод из регистра Агенције за привредне регистре, односно извод из одговарајућег регистра </w:t>
            </w:r>
          </w:p>
          <w:p w14:paraId="76C1E263" w14:textId="77777777" w:rsidR="00175774" w:rsidRPr="00586C6B" w:rsidRDefault="00175774" w:rsidP="005C4CBA">
            <w:pPr>
              <w:tabs>
                <w:tab w:val="left" w:pos="90"/>
              </w:tabs>
              <w:autoSpaceDE w:val="0"/>
              <w:autoSpaceDN w:val="0"/>
              <w:adjustRightInd w:val="0"/>
              <w:spacing w:before="0"/>
              <w:rPr>
                <w:rFonts w:eastAsia="Calibri" w:cs="Arial"/>
                <w:i/>
              </w:rPr>
            </w:pPr>
            <w:r w:rsidRPr="00586C6B">
              <w:rPr>
                <w:rFonts w:eastAsia="Calibri" w:cs="Arial"/>
                <w:i/>
              </w:rPr>
              <w:t xml:space="preserve">Напомена: </w:t>
            </w:r>
          </w:p>
          <w:p w14:paraId="0716E89A" w14:textId="77777777" w:rsidR="00175774" w:rsidRPr="00586C6B" w:rsidRDefault="00175774" w:rsidP="00311C4E">
            <w:pPr>
              <w:numPr>
                <w:ilvl w:val="0"/>
                <w:numId w:val="14"/>
              </w:numPr>
              <w:tabs>
                <w:tab w:val="left" w:pos="90"/>
                <w:tab w:val="left" w:pos="680"/>
              </w:tabs>
              <w:snapToGrid w:val="0"/>
              <w:spacing w:before="0"/>
              <w:ind w:left="0" w:hanging="357"/>
              <w:contextualSpacing/>
              <w:jc w:val="left"/>
              <w:rPr>
                <w:rFonts w:eastAsia="Calibri" w:cs="Arial"/>
                <w:i/>
              </w:rPr>
            </w:pPr>
            <w:r w:rsidRPr="00586C6B">
              <w:rPr>
                <w:rFonts w:eastAsia="Calibri" w:cs="Arial"/>
                <w:i/>
              </w:rPr>
              <w:t xml:space="preserve">У случају да понуду подноси група понуђача, овај доказ доставити за сваког </w:t>
            </w:r>
            <w:r w:rsidR="00B46D29" w:rsidRPr="00586C6B">
              <w:rPr>
                <w:rFonts w:eastAsia="Calibri" w:cs="Arial"/>
                <w:i/>
                <w:lang w:val="sr-Cyrl-CS"/>
              </w:rPr>
              <w:t>члана групе понуђача</w:t>
            </w:r>
          </w:p>
          <w:p w14:paraId="14E62082" w14:textId="77777777" w:rsidR="00175774" w:rsidRPr="00586C6B" w:rsidRDefault="00175774" w:rsidP="00311C4E">
            <w:pPr>
              <w:numPr>
                <w:ilvl w:val="0"/>
                <w:numId w:val="14"/>
              </w:numPr>
              <w:tabs>
                <w:tab w:val="left" w:pos="90"/>
                <w:tab w:val="left" w:pos="680"/>
              </w:tabs>
              <w:snapToGrid w:val="0"/>
              <w:spacing w:before="0"/>
              <w:ind w:left="0" w:hanging="357"/>
              <w:contextualSpacing/>
              <w:jc w:val="left"/>
              <w:rPr>
                <w:rFonts w:cs="Arial"/>
              </w:rPr>
            </w:pPr>
            <w:r w:rsidRPr="00586C6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6C6B" w14:paraId="10D537BC" w14:textId="77777777" w:rsidTr="00DD2110">
        <w:trPr>
          <w:trHeight w:val="2870"/>
          <w:jc w:val="center"/>
        </w:trPr>
        <w:tc>
          <w:tcPr>
            <w:tcW w:w="392" w:type="pct"/>
            <w:vAlign w:val="center"/>
          </w:tcPr>
          <w:p w14:paraId="6C23B3BD" w14:textId="77777777" w:rsidR="00175774" w:rsidRPr="00586C6B" w:rsidRDefault="00175774" w:rsidP="005C4CBA">
            <w:pPr>
              <w:tabs>
                <w:tab w:val="left" w:pos="90"/>
              </w:tabs>
              <w:spacing w:before="0"/>
              <w:jc w:val="center"/>
              <w:rPr>
                <w:rFonts w:cs="Arial"/>
              </w:rPr>
            </w:pPr>
            <w:r w:rsidRPr="00586C6B">
              <w:rPr>
                <w:rFonts w:cs="Arial"/>
              </w:rPr>
              <w:t>2.</w:t>
            </w:r>
          </w:p>
        </w:tc>
        <w:tc>
          <w:tcPr>
            <w:tcW w:w="4608" w:type="pct"/>
            <w:vAlign w:val="center"/>
          </w:tcPr>
          <w:p w14:paraId="30B356F1" w14:textId="77777777" w:rsidR="00280659" w:rsidRPr="00586C6B" w:rsidRDefault="00175774" w:rsidP="005C4CBA">
            <w:pPr>
              <w:tabs>
                <w:tab w:val="left" w:pos="90"/>
              </w:tabs>
              <w:autoSpaceDE w:val="0"/>
              <w:autoSpaceDN w:val="0"/>
              <w:adjustRightInd w:val="0"/>
              <w:spacing w:before="0"/>
              <w:rPr>
                <w:rFonts w:cs="Arial"/>
              </w:rPr>
            </w:pPr>
            <w:r w:rsidRPr="00586C6B">
              <w:rPr>
                <w:rFonts w:cs="Arial"/>
                <w:b/>
                <w:u w:val="single"/>
              </w:rPr>
              <w:t>Услов:</w:t>
            </w:r>
            <w:r w:rsidRPr="00586C6B">
              <w:rPr>
                <w:rFonts w:cs="Arial"/>
              </w:rPr>
              <w:t xml:space="preserve"> </w:t>
            </w:r>
          </w:p>
          <w:p w14:paraId="6B1B2A00" w14:textId="77777777" w:rsidR="00175774" w:rsidRPr="00586C6B" w:rsidRDefault="00175774" w:rsidP="005C4CBA">
            <w:pPr>
              <w:tabs>
                <w:tab w:val="left" w:pos="90"/>
              </w:tabs>
              <w:autoSpaceDE w:val="0"/>
              <w:autoSpaceDN w:val="0"/>
              <w:adjustRightInd w:val="0"/>
              <w:spacing w:before="0"/>
              <w:rPr>
                <w:rFonts w:cs="Arial"/>
              </w:rPr>
            </w:pPr>
            <w:r w:rsidRPr="00586C6B">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2722A9" w14:textId="77777777" w:rsidR="00175774" w:rsidRPr="00586C6B" w:rsidRDefault="00175774" w:rsidP="005C4CBA">
            <w:pPr>
              <w:tabs>
                <w:tab w:val="left" w:pos="90"/>
              </w:tabs>
              <w:autoSpaceDE w:val="0"/>
              <w:autoSpaceDN w:val="0"/>
              <w:adjustRightInd w:val="0"/>
              <w:spacing w:before="0"/>
              <w:rPr>
                <w:rFonts w:cs="Arial"/>
                <w:b/>
                <w:u w:val="single"/>
              </w:rPr>
            </w:pPr>
            <w:r w:rsidRPr="00586C6B">
              <w:rPr>
                <w:rFonts w:cs="Arial"/>
                <w:b/>
                <w:u w:val="single"/>
              </w:rPr>
              <w:t>Доказ:</w:t>
            </w:r>
          </w:p>
          <w:p w14:paraId="54696D28" w14:textId="77777777" w:rsidR="00175774" w:rsidRPr="00586C6B" w:rsidRDefault="00175774" w:rsidP="005C4CBA">
            <w:pPr>
              <w:tabs>
                <w:tab w:val="left" w:pos="90"/>
              </w:tabs>
              <w:autoSpaceDE w:val="0"/>
              <w:autoSpaceDN w:val="0"/>
              <w:adjustRightInd w:val="0"/>
              <w:spacing w:before="0"/>
              <w:rPr>
                <w:rFonts w:cs="Arial"/>
                <w:b/>
                <w:u w:val="single"/>
              </w:rPr>
            </w:pPr>
            <w:r w:rsidRPr="00586C6B">
              <w:rPr>
                <w:rFonts w:eastAsia="Calibri" w:cs="Arial"/>
                <w:lang w:val="ru-RU"/>
              </w:rPr>
              <w:t xml:space="preserve">- </w:t>
            </w:r>
            <w:r w:rsidRPr="00586C6B">
              <w:rPr>
                <w:rFonts w:eastAsia="Calibri" w:cs="Arial"/>
                <w:b/>
              </w:rPr>
              <w:t>за правно лице:</w:t>
            </w:r>
          </w:p>
          <w:p w14:paraId="6B8D8779" w14:textId="77777777" w:rsidR="00175774" w:rsidRPr="00586C6B" w:rsidRDefault="00175774" w:rsidP="005C4CBA">
            <w:pPr>
              <w:tabs>
                <w:tab w:val="left" w:pos="90"/>
              </w:tabs>
              <w:spacing w:before="0"/>
              <w:rPr>
                <w:rFonts w:cs="Arial"/>
              </w:rPr>
            </w:pPr>
            <w:r w:rsidRPr="00586C6B">
              <w:rPr>
                <w:rFonts w:cs="Arial"/>
              </w:rPr>
              <w:t>1) ЗА ЗАКОНСКОГ ЗАСТУПНИКА</w:t>
            </w:r>
            <w:r w:rsidRPr="00586C6B">
              <w:rPr>
                <w:rFonts w:cs="Arial"/>
                <w:b/>
              </w:rPr>
              <w:t xml:space="preserve"> – уверење из казнене евиденције надлежне полицијске управе Министарства унутрашњих послова</w:t>
            </w:r>
            <w:r w:rsidRPr="00586C6B">
              <w:rPr>
                <w:rFonts w:cs="Arial"/>
              </w:rPr>
              <w:t xml:space="preserve"> – захтев за издавање овог уверења може се поднети према </w:t>
            </w:r>
            <w:r w:rsidRPr="00586C6B">
              <w:rPr>
                <w:rFonts w:cs="Arial"/>
                <w:b/>
              </w:rPr>
              <w:t>месту рођења</w:t>
            </w:r>
            <w:r w:rsidRPr="00586C6B">
              <w:rPr>
                <w:rFonts w:cs="Arial"/>
              </w:rPr>
              <w:t xml:space="preserve"> или према </w:t>
            </w:r>
            <w:r w:rsidRPr="00586C6B">
              <w:rPr>
                <w:rFonts w:cs="Arial"/>
                <w:b/>
              </w:rPr>
              <w:t>месту пребивалишта</w:t>
            </w:r>
            <w:r w:rsidRPr="00586C6B">
              <w:rPr>
                <w:rFonts w:cs="Arial"/>
              </w:rPr>
              <w:t>.</w:t>
            </w:r>
          </w:p>
          <w:p w14:paraId="2F931509" w14:textId="77777777" w:rsidR="00175774" w:rsidRPr="00586C6B" w:rsidRDefault="00175774" w:rsidP="005C4CBA">
            <w:pPr>
              <w:tabs>
                <w:tab w:val="left" w:pos="90"/>
              </w:tabs>
              <w:spacing w:before="0"/>
              <w:rPr>
                <w:rFonts w:cs="Arial"/>
              </w:rPr>
            </w:pPr>
            <w:r w:rsidRPr="00586C6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586C6B">
                <w:rPr>
                  <w:rStyle w:val="Hyperlink"/>
                  <w:rFonts w:cs="Arial"/>
                </w:rPr>
                <w:t>http://www.bg.vi.sud.rs/lt/articles/o-visem-sudu/obavestenje-ke-za-pravna-lica.html</w:t>
              </w:r>
            </w:hyperlink>
          </w:p>
          <w:p w14:paraId="389AB949" w14:textId="77777777" w:rsidR="00175774" w:rsidRPr="00586C6B" w:rsidRDefault="00175774" w:rsidP="005C4CBA">
            <w:pPr>
              <w:tabs>
                <w:tab w:val="left" w:pos="90"/>
              </w:tabs>
              <w:spacing w:before="0"/>
              <w:rPr>
                <w:rFonts w:cs="Arial"/>
              </w:rPr>
            </w:pPr>
            <w:r w:rsidRPr="00586C6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6C6B">
              <w:rPr>
                <w:rFonts w:cs="Arial"/>
                <w:b/>
              </w:rPr>
              <w:t xml:space="preserve">Уверење Основног суда  </w:t>
            </w:r>
            <w:r w:rsidRPr="00586C6B">
              <w:rPr>
                <w:rFonts w:cs="Arial"/>
              </w:rPr>
              <w:t>(</w:t>
            </w:r>
            <w:r w:rsidRPr="00586C6B">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6C6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C2F625" w14:textId="77777777" w:rsidR="00175774" w:rsidRPr="00586C6B" w:rsidRDefault="00175774" w:rsidP="005C4CBA">
            <w:pPr>
              <w:tabs>
                <w:tab w:val="left" w:pos="90"/>
              </w:tabs>
              <w:spacing w:before="0"/>
              <w:rPr>
                <w:rFonts w:cs="Arial"/>
                <w:b/>
              </w:rPr>
            </w:pPr>
            <w:r w:rsidRPr="00586C6B">
              <w:rPr>
                <w:rFonts w:cs="Arial"/>
                <w:i/>
              </w:rPr>
              <w:t>Посебна напомена:</w:t>
            </w:r>
            <w:r w:rsidR="00B46D29" w:rsidRPr="00586C6B">
              <w:rPr>
                <w:rFonts w:cs="Arial"/>
              </w:rPr>
              <w:t xml:space="preserve"> Уколико уверење </w:t>
            </w:r>
            <w:r w:rsidR="00B46D29" w:rsidRPr="00586C6B">
              <w:rPr>
                <w:rFonts w:cs="Arial"/>
                <w:lang w:val="sr-Cyrl-CS"/>
              </w:rPr>
              <w:t>О</w:t>
            </w:r>
            <w:r w:rsidRPr="00586C6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6C6B">
              <w:rPr>
                <w:rFonts w:cs="Arial"/>
                <w:u w:val="single"/>
              </w:rPr>
              <w:t>и</w:t>
            </w:r>
            <w:r w:rsidRPr="00586C6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6C6B">
              <w:rPr>
                <w:rFonts w:cs="Arial"/>
                <w:b/>
              </w:rPr>
              <w:t>кривична дела против привреде и кривично дело примања мита.</w:t>
            </w:r>
          </w:p>
          <w:p w14:paraId="2C69AE01" w14:textId="77777777" w:rsidR="00175774" w:rsidRPr="00586C6B" w:rsidRDefault="00175774" w:rsidP="005C4CBA">
            <w:pPr>
              <w:tabs>
                <w:tab w:val="left" w:pos="90"/>
              </w:tabs>
              <w:spacing w:before="0"/>
              <w:rPr>
                <w:rFonts w:cs="Arial"/>
              </w:rPr>
            </w:pPr>
            <w:r w:rsidRPr="00586C6B">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586C6B">
              <w:rPr>
                <w:rFonts w:cs="Arial"/>
              </w:rPr>
              <w:t xml:space="preserve"> – захтев за издавање овог уверења може се поднети према </w:t>
            </w:r>
            <w:r w:rsidRPr="00586C6B">
              <w:rPr>
                <w:rFonts w:cs="Arial"/>
                <w:b/>
              </w:rPr>
              <w:t>месту рођења</w:t>
            </w:r>
            <w:r w:rsidRPr="00586C6B">
              <w:rPr>
                <w:rFonts w:cs="Arial"/>
              </w:rPr>
              <w:t xml:space="preserve"> или према </w:t>
            </w:r>
            <w:r w:rsidRPr="00586C6B">
              <w:rPr>
                <w:rFonts w:cs="Arial"/>
                <w:b/>
              </w:rPr>
              <w:t>месту пребивалишта</w:t>
            </w:r>
            <w:r w:rsidRPr="00586C6B">
              <w:rPr>
                <w:rFonts w:cs="Arial"/>
              </w:rPr>
              <w:t>.</w:t>
            </w:r>
          </w:p>
          <w:p w14:paraId="6D45178E" w14:textId="77777777" w:rsidR="00175774" w:rsidRPr="00586C6B" w:rsidRDefault="00175774" w:rsidP="005C4CBA">
            <w:pPr>
              <w:tabs>
                <w:tab w:val="left" w:pos="90"/>
              </w:tabs>
              <w:autoSpaceDE w:val="0"/>
              <w:autoSpaceDN w:val="0"/>
              <w:adjustRightInd w:val="0"/>
              <w:spacing w:before="0"/>
              <w:rPr>
                <w:rFonts w:eastAsia="Calibri" w:cs="Arial"/>
                <w:i/>
              </w:rPr>
            </w:pPr>
            <w:r w:rsidRPr="00586C6B">
              <w:rPr>
                <w:rFonts w:eastAsia="Calibri" w:cs="Arial"/>
                <w:i/>
              </w:rPr>
              <w:t xml:space="preserve">Напомена: </w:t>
            </w:r>
          </w:p>
          <w:p w14:paraId="0EA58F76" w14:textId="77777777" w:rsidR="00175774" w:rsidRPr="00586C6B"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86C6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07D5280" w14:textId="77777777" w:rsidR="00175774" w:rsidRPr="00586C6B"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86C6B">
              <w:rPr>
                <w:rFonts w:eastAsia="Calibri" w:cs="Arial"/>
                <w:i/>
              </w:rPr>
              <w:t>У случају да правно лице има више законских заступника, ове доказе доставити за сваког од њих</w:t>
            </w:r>
          </w:p>
          <w:p w14:paraId="62D2A78E" w14:textId="77777777" w:rsidR="00175774" w:rsidRPr="00586C6B"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86C6B">
              <w:rPr>
                <w:rFonts w:eastAsia="Calibri" w:cs="Arial"/>
                <w:i/>
              </w:rPr>
              <w:t xml:space="preserve">У случају да понуду подноси група понуђача, ове доказе доставити за сваког </w:t>
            </w:r>
            <w:r w:rsidR="00B46D29" w:rsidRPr="00586C6B">
              <w:rPr>
                <w:rFonts w:eastAsia="Calibri" w:cs="Arial"/>
                <w:i/>
                <w:lang w:val="sr-Cyrl-CS"/>
              </w:rPr>
              <w:t>члана групе понуђача</w:t>
            </w:r>
          </w:p>
          <w:p w14:paraId="4672CF20" w14:textId="77777777" w:rsidR="00B46D29" w:rsidRPr="00586C6B" w:rsidRDefault="00175774" w:rsidP="00311C4E">
            <w:pPr>
              <w:numPr>
                <w:ilvl w:val="0"/>
                <w:numId w:val="16"/>
              </w:numPr>
              <w:tabs>
                <w:tab w:val="left" w:pos="90"/>
                <w:tab w:val="left" w:pos="680"/>
              </w:tabs>
              <w:snapToGrid w:val="0"/>
              <w:spacing w:before="0"/>
              <w:ind w:left="0" w:hanging="357"/>
              <w:contextualSpacing/>
              <w:rPr>
                <w:rFonts w:cs="Arial"/>
              </w:rPr>
            </w:pPr>
            <w:r w:rsidRPr="00586C6B">
              <w:rPr>
                <w:rFonts w:eastAsia="Calibri" w:cs="Arial"/>
                <w:i/>
              </w:rPr>
              <w:t xml:space="preserve">У случају да понуђач подноси понуду са подизвођачем, ове доказе доставити и за </w:t>
            </w:r>
            <w:r w:rsidR="00B46D29" w:rsidRPr="00586C6B">
              <w:rPr>
                <w:rFonts w:eastAsia="Calibri" w:cs="Arial"/>
                <w:i/>
                <w:lang w:val="sr-Cyrl-CS"/>
              </w:rPr>
              <w:t xml:space="preserve">сваког </w:t>
            </w:r>
            <w:r w:rsidRPr="00586C6B">
              <w:rPr>
                <w:rFonts w:eastAsia="Calibri" w:cs="Arial"/>
                <w:i/>
              </w:rPr>
              <w:t xml:space="preserve">подизвођача </w:t>
            </w:r>
          </w:p>
          <w:p w14:paraId="3D80CA14" w14:textId="77777777" w:rsidR="00B46D29" w:rsidRPr="00586C6B" w:rsidRDefault="00175774" w:rsidP="005C4CBA">
            <w:pPr>
              <w:tabs>
                <w:tab w:val="left" w:pos="90"/>
                <w:tab w:val="left" w:pos="680"/>
              </w:tabs>
              <w:snapToGrid w:val="0"/>
              <w:spacing w:before="0"/>
              <w:contextualSpacing/>
              <w:rPr>
                <w:rFonts w:cs="Arial"/>
                <w:lang w:val="sr-Cyrl-CS"/>
              </w:rPr>
            </w:pPr>
            <w:r w:rsidRPr="00586C6B">
              <w:rPr>
                <w:rFonts w:eastAsia="Calibri" w:cs="Arial"/>
                <w:b/>
              </w:rPr>
              <w:t>Ови докази не могу бити старији од два месеца пре отварања понуда</w:t>
            </w:r>
            <w:r w:rsidRPr="00586C6B">
              <w:rPr>
                <w:rFonts w:eastAsia="Calibri" w:cs="Arial"/>
              </w:rPr>
              <w:t>.</w:t>
            </w:r>
          </w:p>
        </w:tc>
      </w:tr>
      <w:tr w:rsidR="00175774" w:rsidRPr="00586C6B" w14:paraId="0E7CBA5F" w14:textId="77777777" w:rsidTr="00DD2110">
        <w:trPr>
          <w:trHeight w:val="70"/>
          <w:jc w:val="center"/>
        </w:trPr>
        <w:tc>
          <w:tcPr>
            <w:tcW w:w="392" w:type="pct"/>
            <w:vAlign w:val="center"/>
          </w:tcPr>
          <w:p w14:paraId="5EC7F24C" w14:textId="77777777" w:rsidR="00175774" w:rsidRPr="00586C6B" w:rsidRDefault="00175774" w:rsidP="005C4CBA">
            <w:pPr>
              <w:tabs>
                <w:tab w:val="left" w:pos="90"/>
              </w:tabs>
              <w:spacing w:before="0"/>
              <w:jc w:val="center"/>
              <w:rPr>
                <w:rFonts w:cs="Arial"/>
              </w:rPr>
            </w:pPr>
            <w:r w:rsidRPr="00586C6B">
              <w:rPr>
                <w:rFonts w:cs="Arial"/>
              </w:rPr>
              <w:lastRenderedPageBreak/>
              <w:t>3.</w:t>
            </w:r>
          </w:p>
        </w:tc>
        <w:tc>
          <w:tcPr>
            <w:tcW w:w="4608" w:type="pct"/>
            <w:vAlign w:val="center"/>
          </w:tcPr>
          <w:p w14:paraId="37A746FE" w14:textId="77777777" w:rsidR="00280659" w:rsidRPr="00586C6B" w:rsidRDefault="00175774" w:rsidP="005C4CBA">
            <w:pPr>
              <w:tabs>
                <w:tab w:val="left" w:pos="90"/>
              </w:tabs>
              <w:snapToGrid w:val="0"/>
              <w:spacing w:before="0"/>
              <w:rPr>
                <w:rFonts w:cs="Arial"/>
              </w:rPr>
            </w:pPr>
            <w:r w:rsidRPr="00586C6B">
              <w:rPr>
                <w:rFonts w:cs="Arial"/>
                <w:b/>
                <w:u w:val="single"/>
              </w:rPr>
              <w:t>Услов</w:t>
            </w:r>
            <w:r w:rsidRPr="00586C6B">
              <w:rPr>
                <w:rFonts w:cs="Arial"/>
                <w:u w:val="single"/>
              </w:rPr>
              <w:t>:</w:t>
            </w:r>
            <w:r w:rsidRPr="00586C6B">
              <w:rPr>
                <w:rFonts w:cs="Arial"/>
              </w:rPr>
              <w:t xml:space="preserve"> </w:t>
            </w:r>
          </w:p>
          <w:p w14:paraId="275B6201" w14:textId="77777777" w:rsidR="00175774" w:rsidRPr="00586C6B" w:rsidRDefault="00175774" w:rsidP="005C4CBA">
            <w:pPr>
              <w:tabs>
                <w:tab w:val="left" w:pos="90"/>
              </w:tabs>
              <w:snapToGrid w:val="0"/>
              <w:spacing w:before="0"/>
              <w:rPr>
                <w:rFonts w:cs="Arial"/>
              </w:rPr>
            </w:pPr>
            <w:r w:rsidRPr="00586C6B">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7CB9122" w14:textId="77777777" w:rsidR="00175774" w:rsidRPr="00586C6B" w:rsidRDefault="00175774" w:rsidP="005C4CBA">
            <w:pPr>
              <w:tabs>
                <w:tab w:val="left" w:pos="90"/>
              </w:tabs>
              <w:autoSpaceDE w:val="0"/>
              <w:autoSpaceDN w:val="0"/>
              <w:adjustRightInd w:val="0"/>
              <w:spacing w:before="0"/>
              <w:rPr>
                <w:rFonts w:cs="Arial"/>
                <w:b/>
                <w:u w:val="single"/>
              </w:rPr>
            </w:pPr>
            <w:r w:rsidRPr="00586C6B">
              <w:rPr>
                <w:rFonts w:cs="Arial"/>
                <w:b/>
                <w:u w:val="single"/>
              </w:rPr>
              <w:t>Доказ:</w:t>
            </w:r>
          </w:p>
          <w:p w14:paraId="578BBE36" w14:textId="77777777" w:rsidR="00175774" w:rsidRPr="00586C6B" w:rsidRDefault="00175774" w:rsidP="005C4CBA">
            <w:pPr>
              <w:tabs>
                <w:tab w:val="left" w:pos="90"/>
              </w:tabs>
              <w:snapToGrid w:val="0"/>
              <w:spacing w:before="0"/>
              <w:rPr>
                <w:rFonts w:eastAsia="Calibri" w:cs="Arial"/>
                <w:lang w:val="ru-RU"/>
              </w:rPr>
            </w:pPr>
            <w:r w:rsidRPr="00586C6B">
              <w:rPr>
                <w:rFonts w:eastAsia="Calibri" w:cs="Arial"/>
                <w:lang w:val="ru-RU"/>
              </w:rPr>
              <w:t xml:space="preserve">- </w:t>
            </w:r>
            <w:r w:rsidRPr="00586C6B">
              <w:rPr>
                <w:rFonts w:eastAsia="Calibri" w:cs="Arial"/>
                <w:b/>
                <w:lang w:val="ru-RU"/>
              </w:rPr>
              <w:t xml:space="preserve">за правно лице, предузетнике и физичка лица: </w:t>
            </w:r>
          </w:p>
          <w:p w14:paraId="270CF702" w14:textId="77777777" w:rsidR="00175774" w:rsidRPr="00586C6B" w:rsidRDefault="00175774" w:rsidP="005C4CBA">
            <w:pPr>
              <w:tabs>
                <w:tab w:val="left" w:pos="90"/>
              </w:tabs>
              <w:snapToGrid w:val="0"/>
              <w:spacing w:before="0"/>
              <w:rPr>
                <w:rFonts w:eastAsia="Calibri" w:cs="Arial"/>
                <w:lang w:val="ru-RU"/>
              </w:rPr>
            </w:pPr>
            <w:r w:rsidRPr="00586C6B">
              <w:rPr>
                <w:rFonts w:eastAsia="Calibri" w:cs="Arial"/>
                <w:b/>
                <w:lang w:val="ru-RU"/>
              </w:rPr>
              <w:t>1.Уверење Пореске управе</w:t>
            </w:r>
            <w:r w:rsidRPr="00586C6B">
              <w:rPr>
                <w:rFonts w:eastAsia="Calibri" w:cs="Arial"/>
                <w:lang w:val="ru-RU"/>
              </w:rPr>
              <w:t xml:space="preserve"> Министарства финансија да је измирио доспеле </w:t>
            </w:r>
            <w:r w:rsidRPr="00586C6B">
              <w:rPr>
                <w:rFonts w:cs="Arial"/>
                <w:lang w:val="ru-RU"/>
              </w:rPr>
              <w:t xml:space="preserve">порезе и доприносе </w:t>
            </w:r>
            <w:r w:rsidRPr="00586C6B">
              <w:rPr>
                <w:rFonts w:eastAsia="Calibri" w:cs="Arial"/>
                <w:b/>
                <w:u w:val="single"/>
                <w:lang w:val="ru-RU"/>
              </w:rPr>
              <w:t>и</w:t>
            </w:r>
          </w:p>
          <w:p w14:paraId="376CD5F4" w14:textId="77777777" w:rsidR="00175774" w:rsidRPr="00586C6B" w:rsidRDefault="00175774" w:rsidP="005C4CBA">
            <w:pPr>
              <w:tabs>
                <w:tab w:val="left" w:pos="90"/>
              </w:tabs>
              <w:spacing w:before="0"/>
              <w:rPr>
                <w:rFonts w:cs="Arial"/>
                <w:lang w:val="ru-RU"/>
              </w:rPr>
            </w:pPr>
            <w:r w:rsidRPr="00586C6B">
              <w:rPr>
                <w:rFonts w:eastAsia="Calibri" w:cs="Arial"/>
                <w:b/>
                <w:lang w:val="ru-RU"/>
              </w:rPr>
              <w:t xml:space="preserve">2.Уверење Управе јавних прихода </w:t>
            </w:r>
            <w:r w:rsidR="00B24BAB" w:rsidRPr="00586C6B">
              <w:rPr>
                <w:rFonts w:eastAsia="Calibri" w:cs="Arial"/>
                <w:b/>
                <w:lang w:val="ru-RU"/>
              </w:rPr>
              <w:t>локалне самоуправе (</w:t>
            </w:r>
            <w:r w:rsidRPr="00586C6B">
              <w:rPr>
                <w:rFonts w:eastAsia="Calibri" w:cs="Arial"/>
                <w:b/>
                <w:lang w:val="ru-RU"/>
              </w:rPr>
              <w:t>града, односно општине</w:t>
            </w:r>
            <w:r w:rsidR="00B24BAB" w:rsidRPr="00586C6B">
              <w:rPr>
                <w:rFonts w:cs="Arial"/>
                <w:lang w:val="ru-RU"/>
              </w:rPr>
              <w:t xml:space="preserve">) </w:t>
            </w:r>
            <w:r w:rsidRPr="00586C6B">
              <w:rPr>
                <w:rFonts w:cs="Arial"/>
                <w:lang w:val="ru-RU"/>
              </w:rPr>
              <w:t>према месту седишта пореског обвезника правног лица</w:t>
            </w:r>
            <w:r w:rsidR="00B24BAB" w:rsidRPr="00586C6B">
              <w:rPr>
                <w:rFonts w:cs="Arial"/>
                <w:lang w:val="ru-RU"/>
              </w:rPr>
              <w:t xml:space="preserve"> и предузетника</w:t>
            </w:r>
            <w:r w:rsidRPr="00586C6B">
              <w:rPr>
                <w:rFonts w:cs="Arial"/>
                <w:lang w:val="ru-RU"/>
              </w:rPr>
              <w:t xml:space="preserve">, односно према пребивалишту физичког лица, </w:t>
            </w:r>
            <w:r w:rsidRPr="00586C6B">
              <w:rPr>
                <w:rFonts w:eastAsia="Calibri" w:cs="Arial"/>
                <w:lang w:val="ru-RU"/>
              </w:rPr>
              <w:t xml:space="preserve">да је измирио обавезе по основу изворних локалних јавних прихода </w:t>
            </w:r>
          </w:p>
          <w:p w14:paraId="20104B87" w14:textId="77777777" w:rsidR="00E97C4C" w:rsidRPr="00586C6B" w:rsidRDefault="00E97C4C" w:rsidP="005C4CBA">
            <w:pPr>
              <w:tabs>
                <w:tab w:val="left" w:pos="90"/>
              </w:tabs>
              <w:spacing w:before="0"/>
              <w:ind w:right="122"/>
              <w:rPr>
                <w:rFonts w:cs="Arial"/>
                <w:lang w:val="ru-RU"/>
              </w:rPr>
            </w:pPr>
          </w:p>
          <w:p w14:paraId="6558BD64" w14:textId="4C84DC9D" w:rsidR="00175774" w:rsidRPr="00586C6B" w:rsidRDefault="00175774" w:rsidP="005C4CBA">
            <w:pPr>
              <w:tabs>
                <w:tab w:val="left" w:pos="90"/>
              </w:tabs>
              <w:spacing w:before="0"/>
              <w:ind w:right="122"/>
              <w:rPr>
                <w:rFonts w:cs="Arial"/>
                <w:lang w:val="ru-RU"/>
              </w:rPr>
            </w:pPr>
            <w:r w:rsidRPr="00586C6B">
              <w:rPr>
                <w:rFonts w:cs="Arial"/>
                <w:lang w:val="ru-RU"/>
              </w:rPr>
              <w:t>Напомена:</w:t>
            </w:r>
          </w:p>
          <w:p w14:paraId="186697AC" w14:textId="77777777" w:rsidR="00175774" w:rsidRPr="00586C6B" w:rsidRDefault="00B24BAB" w:rsidP="00311C4E">
            <w:pPr>
              <w:numPr>
                <w:ilvl w:val="0"/>
                <w:numId w:val="13"/>
              </w:numPr>
              <w:tabs>
                <w:tab w:val="left" w:pos="90"/>
              </w:tabs>
              <w:autoSpaceDE w:val="0"/>
              <w:autoSpaceDN w:val="0"/>
              <w:adjustRightInd w:val="0"/>
              <w:snapToGrid w:val="0"/>
              <w:spacing w:before="0"/>
              <w:ind w:left="0" w:hanging="357"/>
              <w:contextualSpacing/>
              <w:rPr>
                <w:rFonts w:eastAsia="TimesNewRomanPSMT" w:cs="Arial"/>
                <w:b/>
                <w:u w:val="single"/>
                <w:lang w:val="ru-RU"/>
              </w:rPr>
            </w:pPr>
            <w:r w:rsidRPr="00586C6B">
              <w:rPr>
                <w:rFonts w:eastAsia="TimesNewRomanPSMT" w:cs="Arial"/>
                <w:i/>
                <w:lang w:val="ru-RU"/>
              </w:rPr>
              <w:t>Уколико локална (општи</w:t>
            </w:r>
            <w:r w:rsidR="00175774" w:rsidRPr="00586C6B">
              <w:rPr>
                <w:rFonts w:eastAsia="TimesNewRomanPSMT" w:cs="Arial"/>
                <w:i/>
                <w:lang w:val="ru-RU"/>
              </w:rPr>
              <w:t>н</w:t>
            </w:r>
            <w:r w:rsidRPr="00586C6B">
              <w:rPr>
                <w:rFonts w:eastAsia="TimesNewRomanPSMT" w:cs="Arial"/>
                <w:i/>
                <w:lang w:val="sr-Cyrl-CS"/>
              </w:rPr>
              <w:t>с</w:t>
            </w:r>
            <w:r w:rsidR="00175774" w:rsidRPr="00586C6B">
              <w:rPr>
                <w:rFonts w:eastAsia="TimesNewRomanPSMT" w:cs="Arial"/>
                <w:i/>
                <w:lang w:val="ru-RU"/>
              </w:rPr>
              <w:t>ка) управа</w:t>
            </w:r>
            <w:r w:rsidRPr="00586C6B">
              <w:rPr>
                <w:rFonts w:eastAsia="TimesNewRomanPSMT" w:cs="Arial"/>
                <w:i/>
                <w:lang w:val="sr-Cyrl-CS"/>
              </w:rPr>
              <w:t xml:space="preserve"> јавних приход</w:t>
            </w:r>
            <w:r w:rsidR="00175774" w:rsidRPr="00586C6B">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6C6B">
              <w:rPr>
                <w:rFonts w:eastAsia="TimesNewRomanPSMT" w:cs="Arial"/>
                <w:i/>
                <w:lang w:val="sr-Cyrl-CS"/>
              </w:rPr>
              <w:t xml:space="preserve">јавних прихода </w:t>
            </w:r>
            <w:r w:rsidR="00175774" w:rsidRPr="00586C6B">
              <w:rPr>
                <w:rFonts w:eastAsia="TimesNewRomanPSMT" w:cs="Arial"/>
                <w:i/>
                <w:lang w:val="ru-RU"/>
              </w:rPr>
              <w:t xml:space="preserve">приложи и потврде </w:t>
            </w:r>
            <w:r w:rsidRPr="00586C6B">
              <w:rPr>
                <w:rFonts w:eastAsia="TimesNewRomanPSMT" w:cs="Arial"/>
                <w:i/>
                <w:lang w:val="sr-Cyrl-CS"/>
              </w:rPr>
              <w:t xml:space="preserve">тих </w:t>
            </w:r>
            <w:r w:rsidR="00175774" w:rsidRPr="00586C6B">
              <w:rPr>
                <w:rFonts w:eastAsia="TimesNewRomanPSMT" w:cs="Arial"/>
                <w:i/>
                <w:lang w:val="ru-RU"/>
              </w:rPr>
              <w:t>осталих лок</w:t>
            </w:r>
            <w:r w:rsidRPr="00586C6B">
              <w:rPr>
                <w:rFonts w:eastAsia="TimesNewRomanPSMT" w:cs="Arial"/>
                <w:i/>
                <w:lang w:val="sr-Cyrl-CS"/>
              </w:rPr>
              <w:t>а</w:t>
            </w:r>
            <w:r w:rsidR="00175774" w:rsidRPr="00586C6B">
              <w:rPr>
                <w:rFonts w:eastAsia="TimesNewRomanPSMT" w:cs="Arial"/>
                <w:i/>
                <w:lang w:val="ru-RU"/>
              </w:rPr>
              <w:t xml:space="preserve">лних органа/организација/установа </w:t>
            </w:r>
          </w:p>
          <w:p w14:paraId="32D55C01" w14:textId="77777777" w:rsidR="00175774" w:rsidRPr="00586C6B" w:rsidRDefault="00175774" w:rsidP="00311C4E">
            <w:pPr>
              <w:numPr>
                <w:ilvl w:val="0"/>
                <w:numId w:val="13"/>
              </w:numPr>
              <w:tabs>
                <w:tab w:val="left" w:pos="90"/>
              </w:tabs>
              <w:autoSpaceDE w:val="0"/>
              <w:autoSpaceDN w:val="0"/>
              <w:adjustRightInd w:val="0"/>
              <w:snapToGrid w:val="0"/>
              <w:spacing w:before="0"/>
              <w:ind w:left="0" w:hanging="357"/>
              <w:contextualSpacing/>
              <w:rPr>
                <w:rFonts w:eastAsia="Calibri" w:cs="Arial"/>
                <w:i/>
                <w:lang w:val="ru-RU"/>
              </w:rPr>
            </w:pPr>
            <w:r w:rsidRPr="00586C6B">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586C6B">
              <w:rPr>
                <w:rFonts w:eastAsia="TimesNewRomanPSMT" w:cs="Arial"/>
                <w:b/>
                <w:i/>
                <w:lang w:val="ru-RU"/>
              </w:rPr>
              <w:t>у</w:t>
            </w:r>
            <w:r w:rsidRPr="00586C6B">
              <w:rPr>
                <w:rFonts w:eastAsia="Calibri" w:cs="Arial"/>
                <w:b/>
                <w:i/>
                <w:lang w:val="ru-RU"/>
              </w:rPr>
              <w:t>верење Агенције за приватизацију да се налази у поступку приватизације</w:t>
            </w:r>
          </w:p>
          <w:p w14:paraId="3E3766E2" w14:textId="77777777" w:rsidR="00175774" w:rsidRPr="00586C6B" w:rsidRDefault="00175774" w:rsidP="00311C4E">
            <w:pPr>
              <w:numPr>
                <w:ilvl w:val="0"/>
                <w:numId w:val="13"/>
              </w:numPr>
              <w:tabs>
                <w:tab w:val="left" w:pos="90"/>
                <w:tab w:val="left" w:pos="680"/>
              </w:tabs>
              <w:snapToGrid w:val="0"/>
              <w:spacing w:before="0"/>
              <w:ind w:left="0" w:hanging="357"/>
              <w:contextualSpacing/>
              <w:rPr>
                <w:rFonts w:eastAsia="Calibri" w:cs="Arial"/>
                <w:i/>
                <w:lang w:val="ru-RU"/>
              </w:rPr>
            </w:pPr>
            <w:r w:rsidRPr="00586C6B">
              <w:rPr>
                <w:rFonts w:eastAsia="Calibri" w:cs="Arial"/>
                <w:i/>
                <w:lang w:val="ru-RU"/>
              </w:rPr>
              <w:t>У случају да понуду подноси група понуђача, ове доказе доставити за сваког учесника из групе</w:t>
            </w:r>
          </w:p>
          <w:p w14:paraId="6E72C1BE" w14:textId="77777777" w:rsidR="00175774" w:rsidRPr="00586C6B" w:rsidRDefault="00175774" w:rsidP="00311C4E">
            <w:pPr>
              <w:numPr>
                <w:ilvl w:val="0"/>
                <w:numId w:val="15"/>
              </w:numPr>
              <w:tabs>
                <w:tab w:val="left" w:pos="90"/>
                <w:tab w:val="left" w:pos="680"/>
              </w:tabs>
              <w:snapToGrid w:val="0"/>
              <w:spacing w:before="0"/>
              <w:ind w:left="0"/>
              <w:contextualSpacing/>
              <w:rPr>
                <w:rFonts w:cs="Arial"/>
                <w:lang w:val="ru-RU"/>
              </w:rPr>
            </w:pPr>
            <w:r w:rsidRPr="00586C6B">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9058217" w14:textId="77777777" w:rsidR="00E97C4C" w:rsidRPr="00586C6B" w:rsidRDefault="00E97C4C" w:rsidP="005C4CBA">
            <w:pPr>
              <w:tabs>
                <w:tab w:val="left" w:pos="90"/>
                <w:tab w:val="left" w:pos="680"/>
              </w:tabs>
              <w:snapToGrid w:val="0"/>
              <w:spacing w:before="0"/>
              <w:contextualSpacing/>
              <w:rPr>
                <w:rFonts w:eastAsia="Calibri" w:cs="Arial"/>
                <w:b/>
                <w:lang w:val="ru-RU"/>
              </w:rPr>
            </w:pPr>
          </w:p>
          <w:p w14:paraId="437F8777" w14:textId="5FFA1BB3" w:rsidR="00175774" w:rsidRPr="00586C6B" w:rsidRDefault="00175774" w:rsidP="005C4CBA">
            <w:pPr>
              <w:tabs>
                <w:tab w:val="left" w:pos="90"/>
                <w:tab w:val="left" w:pos="680"/>
              </w:tabs>
              <w:snapToGrid w:val="0"/>
              <w:spacing w:before="0"/>
              <w:contextualSpacing/>
              <w:rPr>
                <w:rFonts w:cs="Arial"/>
                <w:i/>
                <w:lang w:val="ru-RU"/>
              </w:rPr>
            </w:pPr>
            <w:r w:rsidRPr="00586C6B">
              <w:rPr>
                <w:rFonts w:eastAsia="Calibri" w:cs="Arial"/>
                <w:b/>
                <w:lang w:val="ru-RU"/>
              </w:rPr>
              <w:t xml:space="preserve">Ови докази не могу бити старији од два месеца </w:t>
            </w:r>
            <w:r w:rsidR="00B24BAB" w:rsidRPr="00586C6B">
              <w:rPr>
                <w:rFonts w:eastAsia="Calibri" w:cs="Arial"/>
                <w:b/>
                <w:lang w:val="sr-Cyrl-CS"/>
              </w:rPr>
              <w:t>пре</w:t>
            </w:r>
            <w:r w:rsidRPr="00586C6B">
              <w:rPr>
                <w:rFonts w:eastAsia="Calibri" w:cs="Arial"/>
                <w:b/>
                <w:lang w:val="ru-RU"/>
              </w:rPr>
              <w:t xml:space="preserve"> отварања понуда</w:t>
            </w:r>
            <w:r w:rsidRPr="00586C6B">
              <w:rPr>
                <w:rFonts w:eastAsia="Calibri" w:cs="Arial"/>
                <w:lang w:val="ru-RU"/>
              </w:rPr>
              <w:t>.</w:t>
            </w:r>
          </w:p>
        </w:tc>
      </w:tr>
      <w:tr w:rsidR="00175774" w:rsidRPr="00586C6B" w14:paraId="6D35115D" w14:textId="77777777" w:rsidTr="00DD2110">
        <w:trPr>
          <w:jc w:val="center"/>
        </w:trPr>
        <w:tc>
          <w:tcPr>
            <w:tcW w:w="392" w:type="pct"/>
            <w:vAlign w:val="center"/>
          </w:tcPr>
          <w:p w14:paraId="620695B1" w14:textId="77777777" w:rsidR="00175774" w:rsidRPr="00586C6B" w:rsidRDefault="00175774" w:rsidP="005C4CBA">
            <w:pPr>
              <w:tabs>
                <w:tab w:val="left" w:pos="90"/>
              </w:tabs>
              <w:spacing w:before="0"/>
              <w:jc w:val="center"/>
              <w:rPr>
                <w:rFonts w:cs="Arial"/>
              </w:rPr>
            </w:pPr>
            <w:r w:rsidRPr="00586C6B">
              <w:rPr>
                <w:rFonts w:cs="Arial"/>
              </w:rPr>
              <w:t xml:space="preserve">4. </w:t>
            </w:r>
          </w:p>
        </w:tc>
        <w:tc>
          <w:tcPr>
            <w:tcW w:w="4608" w:type="pct"/>
          </w:tcPr>
          <w:p w14:paraId="31A99692" w14:textId="77777777" w:rsidR="00280659" w:rsidRPr="00586C6B" w:rsidRDefault="00175774" w:rsidP="005C4CBA">
            <w:pPr>
              <w:tabs>
                <w:tab w:val="left" w:pos="90"/>
              </w:tabs>
              <w:snapToGrid w:val="0"/>
              <w:spacing w:before="0"/>
              <w:rPr>
                <w:rFonts w:cs="Arial"/>
                <w:b/>
                <w:u w:val="single"/>
              </w:rPr>
            </w:pPr>
            <w:r w:rsidRPr="00586C6B">
              <w:rPr>
                <w:rFonts w:cs="Arial"/>
                <w:b/>
                <w:u w:val="single"/>
              </w:rPr>
              <w:t>Услов:</w:t>
            </w:r>
          </w:p>
          <w:p w14:paraId="52022EC3" w14:textId="77777777" w:rsidR="00175774" w:rsidRPr="00586C6B" w:rsidRDefault="00175774" w:rsidP="005C4CBA">
            <w:pPr>
              <w:tabs>
                <w:tab w:val="left" w:pos="90"/>
              </w:tabs>
              <w:snapToGrid w:val="0"/>
              <w:spacing w:before="0"/>
              <w:rPr>
                <w:rFonts w:cs="Arial"/>
              </w:rPr>
            </w:pPr>
            <w:r w:rsidRPr="00586C6B">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8C8D2DF" w14:textId="77777777" w:rsidR="00175774" w:rsidRPr="00586C6B" w:rsidRDefault="00175774" w:rsidP="005C4CBA">
            <w:pPr>
              <w:tabs>
                <w:tab w:val="left" w:pos="90"/>
              </w:tabs>
              <w:autoSpaceDE w:val="0"/>
              <w:autoSpaceDN w:val="0"/>
              <w:adjustRightInd w:val="0"/>
              <w:spacing w:before="0"/>
              <w:rPr>
                <w:rFonts w:cs="Arial"/>
                <w:b/>
                <w:u w:val="single"/>
              </w:rPr>
            </w:pPr>
            <w:r w:rsidRPr="00586C6B">
              <w:rPr>
                <w:rFonts w:cs="Arial"/>
                <w:b/>
                <w:u w:val="single"/>
              </w:rPr>
              <w:t>Доказ:</w:t>
            </w:r>
          </w:p>
          <w:p w14:paraId="0B4E7B4C" w14:textId="77777777" w:rsidR="00175774" w:rsidRPr="00586C6B" w:rsidRDefault="00175774" w:rsidP="005C4CBA">
            <w:pPr>
              <w:tabs>
                <w:tab w:val="left" w:pos="90"/>
              </w:tabs>
              <w:spacing w:before="0"/>
              <w:rPr>
                <w:rFonts w:cs="Arial"/>
                <w:b/>
              </w:rPr>
            </w:pPr>
            <w:r w:rsidRPr="00586C6B">
              <w:rPr>
                <w:rFonts w:cs="Arial"/>
              </w:rPr>
              <w:t>Потписан и оверен Образац изјаве на основу члана 75. став 2. ЗЈН</w:t>
            </w:r>
            <w:r w:rsidR="00BF39C7" w:rsidRPr="00586C6B">
              <w:rPr>
                <w:rFonts w:cs="Arial"/>
                <w:lang w:val="sr-Cyrl-RS"/>
              </w:rPr>
              <w:t xml:space="preserve"> </w:t>
            </w:r>
          </w:p>
          <w:p w14:paraId="5CDCD49F" w14:textId="77777777" w:rsidR="005E487E" w:rsidRPr="00586C6B" w:rsidRDefault="00175774" w:rsidP="005C4CBA">
            <w:pPr>
              <w:tabs>
                <w:tab w:val="left" w:pos="90"/>
              </w:tabs>
              <w:snapToGrid w:val="0"/>
              <w:spacing w:before="0"/>
              <w:rPr>
                <w:rFonts w:cs="Arial"/>
                <w:lang w:val="sr-Cyrl-CS"/>
              </w:rPr>
            </w:pPr>
            <w:r w:rsidRPr="00586C6B">
              <w:rPr>
                <w:rFonts w:cs="Arial"/>
                <w:i/>
              </w:rPr>
              <w:t>Напомена:</w:t>
            </w:r>
          </w:p>
          <w:p w14:paraId="1ED5B294" w14:textId="77777777" w:rsidR="005E487E" w:rsidRPr="00586C6B" w:rsidRDefault="00175774" w:rsidP="00311C4E">
            <w:pPr>
              <w:numPr>
                <w:ilvl w:val="0"/>
                <w:numId w:val="17"/>
              </w:numPr>
              <w:tabs>
                <w:tab w:val="left" w:pos="90"/>
              </w:tabs>
              <w:snapToGrid w:val="0"/>
              <w:spacing w:before="0"/>
              <w:ind w:left="0"/>
              <w:rPr>
                <w:rFonts w:cs="Arial"/>
                <w:i/>
                <w:lang w:val="sr-Cyrl-CS"/>
              </w:rPr>
            </w:pPr>
            <w:r w:rsidRPr="00586C6B">
              <w:rPr>
                <w:rFonts w:cs="Arial"/>
                <w:i/>
                <w:lang w:val="sr-Cyrl-CS"/>
              </w:rPr>
              <w:t xml:space="preserve">Изјава мора да буде потписана од стране овалшћеног лица </w:t>
            </w:r>
            <w:r w:rsidR="005E487E" w:rsidRPr="00586C6B">
              <w:rPr>
                <w:rFonts w:cs="Arial"/>
                <w:i/>
                <w:lang w:val="sr-Cyrl-CS"/>
              </w:rPr>
              <w:t>за заступање понуђача</w:t>
            </w:r>
            <w:r w:rsidRPr="00586C6B">
              <w:rPr>
                <w:rFonts w:cs="Arial"/>
                <w:i/>
                <w:lang w:val="sr-Cyrl-CS"/>
              </w:rPr>
              <w:t xml:space="preserve"> и оверена печатом. </w:t>
            </w:r>
          </w:p>
          <w:p w14:paraId="0A8C1F76" w14:textId="77777777" w:rsidR="005E487E" w:rsidRPr="00586C6B" w:rsidRDefault="00175774" w:rsidP="00311C4E">
            <w:pPr>
              <w:numPr>
                <w:ilvl w:val="0"/>
                <w:numId w:val="17"/>
              </w:numPr>
              <w:tabs>
                <w:tab w:val="left" w:pos="90"/>
              </w:tabs>
              <w:snapToGrid w:val="0"/>
              <w:spacing w:before="0"/>
              <w:ind w:left="0"/>
              <w:rPr>
                <w:rFonts w:cs="Arial"/>
                <w:lang w:val="sr-Cyrl-CS"/>
              </w:rPr>
            </w:pPr>
            <w:r w:rsidRPr="00586C6B">
              <w:rPr>
                <w:rFonts w:cs="Arial"/>
                <w:i/>
                <w:lang w:val="sr-Cyrl-CS"/>
              </w:rPr>
              <w:t xml:space="preserve">Уколико понуду подноси група понуђача Изјава мора бити </w:t>
            </w:r>
            <w:r w:rsidR="005E487E" w:rsidRPr="00586C6B">
              <w:rPr>
                <w:rFonts w:cs="Arial"/>
                <w:i/>
                <w:lang w:val="sr-Cyrl-CS"/>
              </w:rPr>
              <w:t>достављена за сваког члана групе понуђача. Изјава мора бити</w:t>
            </w:r>
            <w:r w:rsidRPr="00586C6B">
              <w:rPr>
                <w:rFonts w:cs="Arial"/>
                <w:i/>
                <w:lang w:val="sr-Cyrl-CS"/>
              </w:rPr>
              <w:t xml:space="preserve"> потписана од стране </w:t>
            </w:r>
            <w:r w:rsidRPr="00586C6B">
              <w:rPr>
                <w:rFonts w:cs="Arial"/>
                <w:i/>
                <w:lang w:val="sr-Cyrl-CS"/>
              </w:rPr>
              <w:lastRenderedPageBreak/>
              <w:t xml:space="preserve">овлашћеног лица </w:t>
            </w:r>
            <w:r w:rsidR="005E487E" w:rsidRPr="00586C6B">
              <w:rPr>
                <w:rFonts w:cs="Arial"/>
                <w:i/>
                <w:lang w:val="sr-Cyrl-CS"/>
              </w:rPr>
              <w:t xml:space="preserve">за заступање </w:t>
            </w:r>
            <w:r w:rsidRPr="00586C6B">
              <w:rPr>
                <w:rFonts w:cs="Arial"/>
                <w:i/>
                <w:lang w:val="sr-Cyrl-CS"/>
              </w:rPr>
              <w:t xml:space="preserve">понуђача из групе понуђача и оверена печатом.  </w:t>
            </w:r>
          </w:p>
          <w:p w14:paraId="073090F1" w14:textId="77777777" w:rsidR="00D379A3" w:rsidRPr="00586C6B" w:rsidRDefault="00D379A3" w:rsidP="00311C4E">
            <w:pPr>
              <w:numPr>
                <w:ilvl w:val="0"/>
                <w:numId w:val="17"/>
              </w:numPr>
              <w:tabs>
                <w:tab w:val="left" w:pos="90"/>
              </w:tabs>
              <w:snapToGrid w:val="0"/>
              <w:spacing w:before="0"/>
              <w:ind w:left="0"/>
              <w:rPr>
                <w:rFonts w:cs="Arial"/>
                <w:lang w:val="sr-Cyrl-CS"/>
              </w:rPr>
            </w:pPr>
          </w:p>
        </w:tc>
      </w:tr>
    </w:tbl>
    <w:p w14:paraId="0C2E5D58" w14:textId="29CBAF6B" w:rsidR="00DD2110" w:rsidRDefault="00DD2110" w:rsidP="005C4CBA">
      <w:pPr>
        <w:tabs>
          <w:tab w:val="left" w:pos="90"/>
        </w:tabs>
        <w:spacing w:before="0"/>
        <w:rPr>
          <w:rFonts w:cs="Arial"/>
          <w:lang w:val="sr-Cyrl-RS" w:eastAsia="zh-CN"/>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436"/>
      </w:tblGrid>
      <w:tr w:rsidR="00840641" w:rsidRPr="007003A0" w14:paraId="35E900AD" w14:textId="77777777" w:rsidTr="00264B90">
        <w:trPr>
          <w:trHeight w:val="737"/>
          <w:jc w:val="center"/>
        </w:trPr>
        <w:tc>
          <w:tcPr>
            <w:tcW w:w="5000" w:type="pct"/>
            <w:gridSpan w:val="2"/>
            <w:vAlign w:val="center"/>
          </w:tcPr>
          <w:p w14:paraId="1D482643" w14:textId="77777777" w:rsidR="00840641" w:rsidRPr="00586C6B" w:rsidRDefault="00840641" w:rsidP="00840641">
            <w:pPr>
              <w:spacing w:after="160" w:line="259" w:lineRule="auto"/>
              <w:ind w:right="-180"/>
              <w:contextualSpacing/>
              <w:jc w:val="center"/>
              <w:rPr>
                <w:rFonts w:eastAsia="Calibri" w:cs="Arial"/>
                <w:b/>
                <w:i/>
                <w:color w:val="00B050"/>
                <w:lang w:val="sr-Cyrl-RS"/>
              </w:rPr>
            </w:pPr>
            <w:r w:rsidRPr="00586C6B">
              <w:rPr>
                <w:rFonts w:eastAsia="Calibri" w:cs="Arial"/>
                <w:b/>
                <w:lang w:val="sr-Cyrl-RS"/>
              </w:rPr>
              <w:t>4</w:t>
            </w:r>
            <w:r w:rsidRPr="00586C6B">
              <w:rPr>
                <w:rFonts w:eastAsia="Calibri" w:cs="Arial"/>
                <w:b/>
                <w:lang w:val="sr-Cyrl-CS"/>
              </w:rPr>
              <w:t>.</w:t>
            </w:r>
            <w:r w:rsidRPr="00586C6B">
              <w:rPr>
                <w:rFonts w:eastAsia="Calibri" w:cs="Arial"/>
                <w:b/>
                <w:lang w:val="sr-Cyrl-RS"/>
              </w:rPr>
              <w:t xml:space="preserve">2  </w:t>
            </w:r>
            <w:r w:rsidRPr="00586C6B">
              <w:rPr>
                <w:rFonts w:eastAsia="Calibri" w:cs="Arial"/>
                <w:b/>
                <w:lang w:val="sr-Cyrl-CS"/>
              </w:rPr>
              <w:t>ДОДАТНИ УСЛОВИ</w:t>
            </w:r>
          </w:p>
          <w:p w14:paraId="31557151" w14:textId="4038E6E4" w:rsidR="00840641" w:rsidRPr="00264B90" w:rsidRDefault="00840641" w:rsidP="00264B90">
            <w:pPr>
              <w:tabs>
                <w:tab w:val="left" w:pos="90"/>
              </w:tabs>
              <w:snapToGrid w:val="0"/>
              <w:spacing w:before="0"/>
              <w:jc w:val="center"/>
              <w:rPr>
                <w:rFonts w:eastAsia="Calibri" w:cs="Arial"/>
                <w:b/>
                <w:lang w:val="sr-Cyrl-CS"/>
              </w:rPr>
            </w:pPr>
            <w:r w:rsidRPr="00586C6B">
              <w:rPr>
                <w:rFonts w:eastAsia="Calibri" w:cs="Arial"/>
                <w:b/>
                <w:lang w:val="sr-Cyrl-CS"/>
              </w:rPr>
              <w:t>ЗА УЧЕШЋЕ У ПОСТУПКУ ЈАВНЕ НАБАВКЕ ИЗ ЧЛАНА 76. ЗЈН</w:t>
            </w:r>
          </w:p>
        </w:tc>
      </w:tr>
      <w:tr w:rsidR="00840641" w:rsidRPr="00586C6B" w14:paraId="7D05A301" w14:textId="77777777" w:rsidTr="00840641">
        <w:trPr>
          <w:jc w:val="center"/>
        </w:trPr>
        <w:tc>
          <w:tcPr>
            <w:tcW w:w="392" w:type="pct"/>
            <w:vAlign w:val="center"/>
          </w:tcPr>
          <w:p w14:paraId="46CBB4EE" w14:textId="77777777" w:rsidR="00840641" w:rsidRPr="00586C6B" w:rsidRDefault="00840641" w:rsidP="00840641">
            <w:pPr>
              <w:tabs>
                <w:tab w:val="left" w:pos="90"/>
              </w:tabs>
              <w:spacing w:before="0"/>
              <w:jc w:val="center"/>
              <w:rPr>
                <w:rFonts w:cs="Arial"/>
              </w:rPr>
            </w:pPr>
          </w:p>
          <w:p w14:paraId="0FE8DE43" w14:textId="77777777" w:rsidR="00840641" w:rsidRPr="00586C6B" w:rsidRDefault="00840641" w:rsidP="00840641">
            <w:pPr>
              <w:tabs>
                <w:tab w:val="left" w:pos="90"/>
              </w:tabs>
              <w:spacing w:before="0"/>
              <w:jc w:val="center"/>
              <w:rPr>
                <w:rFonts w:cs="Arial"/>
              </w:rPr>
            </w:pPr>
          </w:p>
          <w:p w14:paraId="73A374F9" w14:textId="77777777" w:rsidR="00840641" w:rsidRPr="00586C6B" w:rsidRDefault="00840641" w:rsidP="00840641">
            <w:pPr>
              <w:tabs>
                <w:tab w:val="left" w:pos="90"/>
              </w:tabs>
              <w:spacing w:before="0"/>
              <w:jc w:val="center"/>
              <w:rPr>
                <w:rFonts w:cs="Arial"/>
              </w:rPr>
            </w:pPr>
          </w:p>
          <w:p w14:paraId="60CB5CFB" w14:textId="77777777" w:rsidR="00840641" w:rsidRPr="00586C6B" w:rsidRDefault="00840641" w:rsidP="00840641">
            <w:pPr>
              <w:tabs>
                <w:tab w:val="left" w:pos="90"/>
              </w:tabs>
              <w:spacing w:before="0"/>
              <w:jc w:val="center"/>
              <w:rPr>
                <w:rFonts w:cs="Arial"/>
              </w:rPr>
            </w:pPr>
          </w:p>
          <w:p w14:paraId="74BAF201" w14:textId="77777777" w:rsidR="00840641" w:rsidRPr="00586C6B" w:rsidRDefault="00840641" w:rsidP="00840641">
            <w:pPr>
              <w:tabs>
                <w:tab w:val="left" w:pos="90"/>
              </w:tabs>
              <w:spacing w:before="0"/>
              <w:jc w:val="center"/>
              <w:rPr>
                <w:rFonts w:cs="Arial"/>
                <w:lang w:val="sr-Cyrl-RS"/>
              </w:rPr>
            </w:pPr>
            <w:r w:rsidRPr="00586C6B">
              <w:rPr>
                <w:rFonts w:cs="Arial"/>
                <w:lang w:val="sr-Cyrl-RS"/>
              </w:rPr>
              <w:t>5.</w:t>
            </w:r>
          </w:p>
          <w:p w14:paraId="42E314FD" w14:textId="77777777" w:rsidR="00840641" w:rsidRPr="00586C6B" w:rsidRDefault="00840641" w:rsidP="00840641">
            <w:pPr>
              <w:tabs>
                <w:tab w:val="left" w:pos="90"/>
              </w:tabs>
              <w:spacing w:before="0"/>
              <w:jc w:val="center"/>
              <w:rPr>
                <w:rFonts w:cs="Arial"/>
              </w:rPr>
            </w:pPr>
          </w:p>
          <w:p w14:paraId="1CA8F4DF" w14:textId="77777777" w:rsidR="00840641" w:rsidRPr="00586C6B" w:rsidRDefault="00840641" w:rsidP="00840641">
            <w:pPr>
              <w:tabs>
                <w:tab w:val="left" w:pos="90"/>
              </w:tabs>
              <w:spacing w:before="0"/>
              <w:jc w:val="center"/>
              <w:rPr>
                <w:rFonts w:cs="Arial"/>
              </w:rPr>
            </w:pPr>
          </w:p>
          <w:p w14:paraId="18C6C304" w14:textId="77777777" w:rsidR="00840641" w:rsidRPr="00586C6B" w:rsidRDefault="00840641" w:rsidP="00840641">
            <w:pPr>
              <w:tabs>
                <w:tab w:val="left" w:pos="90"/>
              </w:tabs>
              <w:spacing w:before="0"/>
              <w:jc w:val="center"/>
              <w:rPr>
                <w:rFonts w:cs="Arial"/>
              </w:rPr>
            </w:pPr>
          </w:p>
        </w:tc>
        <w:tc>
          <w:tcPr>
            <w:tcW w:w="4608" w:type="pct"/>
          </w:tcPr>
          <w:p w14:paraId="1C34262E" w14:textId="77777777" w:rsidR="00840641" w:rsidRPr="00586C6B" w:rsidRDefault="00840641" w:rsidP="00840641">
            <w:pPr>
              <w:autoSpaceDE w:val="0"/>
              <w:autoSpaceDN w:val="0"/>
              <w:adjustRightInd w:val="0"/>
              <w:rPr>
                <w:rFonts w:cs="Arial"/>
                <w:b/>
                <w:u w:val="single"/>
              </w:rPr>
            </w:pPr>
            <w:r w:rsidRPr="00586C6B">
              <w:rPr>
                <w:rFonts w:cs="Arial"/>
                <w:b/>
                <w:lang w:val="sr-Cyrl-RS"/>
              </w:rPr>
              <w:t>Технички</w:t>
            </w:r>
            <w:r w:rsidRPr="00586C6B">
              <w:rPr>
                <w:rFonts w:cs="Arial"/>
                <w:b/>
              </w:rPr>
              <w:t xml:space="preserve"> капацитет</w:t>
            </w:r>
          </w:p>
          <w:p w14:paraId="17A96F41" w14:textId="77777777" w:rsidR="00840641" w:rsidRPr="007003A0" w:rsidRDefault="00840641" w:rsidP="00840641">
            <w:pPr>
              <w:contextualSpacing/>
              <w:rPr>
                <w:rFonts w:cs="Arial"/>
                <w:b/>
                <w:bCs/>
                <w:u w:val="single"/>
                <w:lang w:val="ru-RU"/>
              </w:rPr>
            </w:pPr>
            <w:r w:rsidRPr="007003A0">
              <w:rPr>
                <w:rFonts w:cs="Arial"/>
                <w:b/>
                <w:bCs/>
                <w:u w:val="single"/>
                <w:lang w:val="ru-RU"/>
              </w:rPr>
              <w:t xml:space="preserve">Услов: </w:t>
            </w:r>
          </w:p>
          <w:p w14:paraId="5A1DE176" w14:textId="77777777" w:rsidR="00840641" w:rsidRPr="00586C6B" w:rsidRDefault="00840641" w:rsidP="00840641">
            <w:pPr>
              <w:contextualSpacing/>
              <w:rPr>
                <w:rFonts w:cs="Arial"/>
              </w:rPr>
            </w:pPr>
            <w:r w:rsidRPr="00586C6B">
              <w:rPr>
                <w:rFonts w:cs="Arial"/>
                <w:lang w:val="ru-RU"/>
              </w:rPr>
              <w:t xml:space="preserve">Понуђач располаже довољним </w:t>
            </w:r>
            <w:r w:rsidRPr="00586C6B">
              <w:rPr>
                <w:rFonts w:cs="Arial"/>
              </w:rPr>
              <w:t>техничким</w:t>
            </w:r>
            <w:r w:rsidRPr="00586C6B">
              <w:rPr>
                <w:rFonts w:cs="Arial"/>
                <w:lang w:val="ru-RU"/>
              </w:rPr>
              <w:t xml:space="preserve"> капацитетом</w:t>
            </w:r>
            <w:r w:rsidRPr="00586C6B">
              <w:rPr>
                <w:rFonts w:cs="Arial"/>
              </w:rPr>
              <w:t xml:space="preserve"> ако:</w:t>
            </w:r>
          </w:p>
          <w:p w14:paraId="475F4555" w14:textId="5B1618FB" w:rsidR="00840641" w:rsidRPr="00EE5217" w:rsidRDefault="00840641" w:rsidP="00840641">
            <w:pPr>
              <w:pStyle w:val="ListParagraph"/>
              <w:widowControl w:val="0"/>
              <w:numPr>
                <w:ilvl w:val="0"/>
                <w:numId w:val="29"/>
              </w:numPr>
              <w:suppressAutoHyphens/>
              <w:spacing w:before="0" w:after="0" w:line="240" w:lineRule="auto"/>
              <w:rPr>
                <w:rFonts w:ascii="Arial" w:hAnsi="Arial" w:cs="Arial"/>
                <w:lang w:val="sr-Cyrl-RS"/>
              </w:rPr>
            </w:pPr>
            <w:r w:rsidRPr="00EE5217">
              <w:rPr>
                <w:rFonts w:ascii="Arial" w:hAnsi="Arial" w:cs="Arial"/>
                <w:lang w:val="sr-Cyrl-CS"/>
              </w:rPr>
              <w:t xml:space="preserve">Поседује најмање </w:t>
            </w:r>
            <w:r w:rsidR="00EE5217" w:rsidRPr="00EE5217">
              <w:rPr>
                <w:rFonts w:ascii="Arial" w:hAnsi="Arial" w:cs="Arial"/>
                <w:lang w:val="sr-Cyrl-CS"/>
              </w:rPr>
              <w:t>три</w:t>
            </w:r>
            <w:r w:rsidRPr="00EE5217">
              <w:rPr>
                <w:rFonts w:ascii="Arial" w:hAnsi="Arial" w:cs="Arial"/>
                <w:lang w:val="sr-Cyrl-CS"/>
              </w:rPr>
              <w:t xml:space="preserve"> регистрована сервисна центра у власништву или по уговору о закупу</w:t>
            </w:r>
            <w:r w:rsidR="00EE5217" w:rsidRPr="00EE5217">
              <w:rPr>
                <w:rFonts w:ascii="Arial" w:hAnsi="Arial" w:cs="Arial"/>
                <w:lang w:val="sr-Cyrl-CS"/>
              </w:rPr>
              <w:t xml:space="preserve"> на подручју Нови Сад, Краљево и Београд</w:t>
            </w:r>
          </w:p>
          <w:p w14:paraId="2CF3A313" w14:textId="77777777" w:rsidR="00840641" w:rsidRPr="00EE5217" w:rsidRDefault="00840641" w:rsidP="00840641">
            <w:pPr>
              <w:pStyle w:val="ListParagraph"/>
              <w:widowControl w:val="0"/>
              <w:numPr>
                <w:ilvl w:val="0"/>
                <w:numId w:val="29"/>
              </w:numPr>
              <w:suppressAutoHyphens/>
              <w:spacing w:before="0" w:after="0" w:line="240" w:lineRule="auto"/>
              <w:rPr>
                <w:rFonts w:ascii="Arial" w:hAnsi="Arial" w:cs="Arial"/>
                <w:lang w:val="sr-Cyrl-RS" w:eastAsia="ar-SA"/>
              </w:rPr>
            </w:pPr>
            <w:r w:rsidRPr="00EE5217">
              <w:rPr>
                <w:rFonts w:ascii="Arial" w:hAnsi="Arial" w:cs="Arial"/>
                <w:lang w:eastAsia="ar-SA"/>
              </w:rPr>
              <w:t>j</w:t>
            </w:r>
            <w:r w:rsidRPr="00EE5217">
              <w:rPr>
                <w:rFonts w:ascii="Arial" w:hAnsi="Arial" w:cs="Arial"/>
                <w:lang w:val="sr-Cyrl-CS" w:eastAsia="ar-SA"/>
              </w:rPr>
              <w:t xml:space="preserve">е </w:t>
            </w:r>
            <w:r w:rsidRPr="00EE5217">
              <w:rPr>
                <w:rFonts w:ascii="Arial" w:hAnsi="Arial" w:cs="Arial"/>
                <w:lang w:val="sr-Cyrl-RS" w:eastAsia="ar-SA"/>
              </w:rPr>
              <w:t xml:space="preserve">овлашћен сервисни партнер за </w:t>
            </w:r>
            <w:r w:rsidRPr="00EE5217">
              <w:rPr>
                <w:rFonts w:ascii="Arial" w:hAnsi="Arial" w:cs="Arial"/>
                <w:lang w:eastAsia="ar-SA"/>
              </w:rPr>
              <w:t>HP</w:t>
            </w:r>
            <w:r w:rsidRPr="00EE5217">
              <w:rPr>
                <w:rFonts w:ascii="Arial" w:hAnsi="Arial" w:cs="Arial"/>
                <w:lang w:val="sr-Cyrl-RS" w:eastAsia="ar-SA"/>
              </w:rPr>
              <w:t xml:space="preserve"> и </w:t>
            </w:r>
            <w:r w:rsidRPr="00EE5217">
              <w:rPr>
                <w:rFonts w:ascii="Arial" w:hAnsi="Arial" w:cs="Arial"/>
                <w:lang w:eastAsia="ar-SA"/>
              </w:rPr>
              <w:t xml:space="preserve">Xerox </w:t>
            </w:r>
            <w:r w:rsidRPr="00EE5217">
              <w:rPr>
                <w:rFonts w:ascii="Arial" w:hAnsi="Arial" w:cs="Arial"/>
                <w:lang w:val="sr-Cyrl-RS" w:eastAsia="ar-SA"/>
              </w:rPr>
              <w:t xml:space="preserve">уређаје, овлашћен за продају оригиналног потрошног материјала и резервних делова. </w:t>
            </w:r>
          </w:p>
          <w:p w14:paraId="19C3D789" w14:textId="77777777" w:rsidR="00840641" w:rsidRPr="00EE5217" w:rsidRDefault="00840641" w:rsidP="00840641">
            <w:pPr>
              <w:pStyle w:val="ListParagraph"/>
              <w:numPr>
                <w:ilvl w:val="0"/>
                <w:numId w:val="29"/>
              </w:numPr>
              <w:spacing w:before="0" w:after="0" w:line="240" w:lineRule="auto"/>
              <w:ind w:left="714" w:hanging="357"/>
              <w:rPr>
                <w:rFonts w:ascii="Arial" w:hAnsi="Arial" w:cs="Arial"/>
                <w:i/>
                <w:u w:val="single"/>
                <w:lang w:val="sr-Cyrl-CS" w:eastAsia="ar-SA"/>
              </w:rPr>
            </w:pPr>
            <w:r w:rsidRPr="00EE5217">
              <w:rPr>
                <w:rFonts w:ascii="Arial" w:hAnsi="Arial" w:cs="Arial"/>
                <w:lang w:val="ru-RU"/>
              </w:rPr>
              <w:t xml:space="preserve">располаже довољним </w:t>
            </w:r>
            <w:r w:rsidRPr="00EE5217">
              <w:rPr>
                <w:rFonts w:ascii="Arial" w:hAnsi="Arial" w:cs="Arial"/>
              </w:rPr>
              <w:t>техничким</w:t>
            </w:r>
            <w:r w:rsidRPr="00EE5217">
              <w:rPr>
                <w:rFonts w:ascii="Arial" w:hAnsi="Arial" w:cs="Arial"/>
                <w:lang w:val="ru-RU"/>
              </w:rPr>
              <w:t xml:space="preserve"> капацитетом</w:t>
            </w:r>
            <w:r w:rsidRPr="00EE5217">
              <w:rPr>
                <w:rFonts w:ascii="Arial" w:hAnsi="Arial" w:cs="Arial"/>
              </w:rPr>
              <w:t xml:space="preserve"> ако</w:t>
            </w:r>
            <w:r w:rsidRPr="00EE5217">
              <w:rPr>
                <w:rFonts w:ascii="Arial" w:hAnsi="Arial" w:cs="Arial"/>
                <w:lang w:val="sr-Cyrl-CS"/>
              </w:rPr>
              <w:t xml:space="preserve"> </w:t>
            </w:r>
            <w:r w:rsidRPr="00EE5217">
              <w:rPr>
                <w:rFonts w:ascii="Arial" w:hAnsi="Arial" w:cs="Arial"/>
                <w:bCs/>
                <w:lang w:val="sr-Cyrl-CS" w:eastAsia="ar-SA"/>
              </w:rPr>
              <w:t>примењује следеће системе менаџмента:</w:t>
            </w:r>
          </w:p>
          <w:p w14:paraId="09306F20" w14:textId="77777777" w:rsidR="00840641" w:rsidRPr="00EE5217" w:rsidRDefault="00840641" w:rsidP="00840641">
            <w:pPr>
              <w:pStyle w:val="ListParagraph"/>
              <w:numPr>
                <w:ilvl w:val="0"/>
                <w:numId w:val="50"/>
              </w:numPr>
              <w:spacing w:before="0" w:after="0" w:line="240" w:lineRule="auto"/>
              <w:rPr>
                <w:rFonts w:ascii="Arial" w:hAnsi="Arial" w:cs="Arial"/>
                <w:bCs/>
                <w:i/>
                <w:u w:val="single"/>
                <w:lang w:val="sr-Cyrl-CS" w:eastAsia="ar-SA"/>
              </w:rPr>
            </w:pPr>
            <w:r w:rsidRPr="00EE5217">
              <w:rPr>
                <w:rFonts w:ascii="Arial" w:eastAsia="Times New Roman" w:hAnsi="Arial" w:cs="Arial"/>
                <w:bCs/>
                <w:lang w:val="sr-Cyrl-CS" w:eastAsia="ar-SA"/>
              </w:rPr>
              <w:t>Систем менаџмента услугама - 20000 -1</w:t>
            </w:r>
          </w:p>
          <w:p w14:paraId="2223D5A0" w14:textId="77777777" w:rsidR="00840641" w:rsidRPr="00EE5217" w:rsidRDefault="00840641" w:rsidP="00840641">
            <w:pPr>
              <w:pStyle w:val="ListParagraph"/>
              <w:numPr>
                <w:ilvl w:val="0"/>
                <w:numId w:val="50"/>
              </w:numPr>
              <w:spacing w:before="0" w:after="0" w:line="240" w:lineRule="auto"/>
              <w:rPr>
                <w:rFonts w:ascii="Arial" w:hAnsi="Arial" w:cs="Arial"/>
                <w:bCs/>
                <w:i/>
                <w:u w:val="single"/>
                <w:lang w:val="sr-Cyrl-CS" w:eastAsia="ar-SA"/>
              </w:rPr>
            </w:pPr>
            <w:r w:rsidRPr="00EE5217">
              <w:rPr>
                <w:rFonts w:ascii="Arial" w:hAnsi="Arial" w:cs="Arial"/>
                <w:bCs/>
                <w:lang w:val="sr-Cyrl-CS" w:eastAsia="ar-SA"/>
              </w:rPr>
              <w:t>Систем менаџмента котинуитета пословања – 22301</w:t>
            </w:r>
          </w:p>
          <w:p w14:paraId="53C71B0A" w14:textId="77777777" w:rsidR="00840641" w:rsidRPr="00EE5217" w:rsidRDefault="00840641" w:rsidP="00840641">
            <w:pPr>
              <w:pStyle w:val="ListParagraph"/>
              <w:numPr>
                <w:ilvl w:val="0"/>
                <w:numId w:val="50"/>
              </w:numPr>
              <w:spacing w:before="0" w:after="0" w:line="240" w:lineRule="auto"/>
              <w:rPr>
                <w:rFonts w:ascii="Arial" w:hAnsi="Arial" w:cs="Arial"/>
                <w:i/>
                <w:u w:val="single"/>
                <w:lang w:val="sr-Cyrl-CS" w:eastAsia="ar-SA"/>
              </w:rPr>
            </w:pPr>
            <w:r w:rsidRPr="00EE5217">
              <w:rPr>
                <w:rFonts w:ascii="Arial" w:hAnsi="Arial" w:cs="Arial"/>
                <w:bCs/>
                <w:lang w:val="sr-Cyrl-CS" w:eastAsia="ar-SA"/>
              </w:rPr>
              <w:t>Систем менаџмента управљања квалитетом – 9001</w:t>
            </w:r>
          </w:p>
          <w:p w14:paraId="18652627" w14:textId="77777777" w:rsidR="00840641" w:rsidRPr="00EE5217" w:rsidRDefault="00840641" w:rsidP="00840641">
            <w:pPr>
              <w:pStyle w:val="ListParagraph"/>
              <w:numPr>
                <w:ilvl w:val="0"/>
                <w:numId w:val="50"/>
              </w:numPr>
              <w:spacing w:before="0" w:after="0" w:line="240" w:lineRule="auto"/>
              <w:rPr>
                <w:rFonts w:ascii="Arial" w:hAnsi="Arial" w:cs="Arial"/>
                <w:i/>
                <w:u w:val="single"/>
                <w:lang w:val="sr-Cyrl-CS" w:eastAsia="ar-SA"/>
              </w:rPr>
            </w:pPr>
            <w:r w:rsidRPr="00EE5217">
              <w:rPr>
                <w:rFonts w:ascii="Arial" w:hAnsi="Arial" w:cs="Arial"/>
                <w:bCs/>
                <w:lang w:val="sr-Cyrl-CS" w:eastAsia="ar-SA"/>
              </w:rPr>
              <w:t>Систем менаџмента заштите и безбедности информација - 27001</w:t>
            </w:r>
          </w:p>
          <w:p w14:paraId="7B755FA2" w14:textId="77777777" w:rsidR="00840641" w:rsidRPr="00EE5217" w:rsidRDefault="00840641" w:rsidP="00840641">
            <w:pPr>
              <w:autoSpaceDE w:val="0"/>
              <w:autoSpaceDN w:val="0"/>
              <w:adjustRightInd w:val="0"/>
              <w:spacing w:before="0"/>
              <w:ind w:left="360"/>
              <w:rPr>
                <w:rFonts w:cs="Arial"/>
                <w:lang w:val="sr-Cyrl-CS"/>
              </w:rPr>
            </w:pPr>
          </w:p>
          <w:p w14:paraId="60E2D644" w14:textId="77777777" w:rsidR="00840641" w:rsidRPr="00EE5217" w:rsidRDefault="00840641" w:rsidP="00840641">
            <w:pPr>
              <w:autoSpaceDE w:val="0"/>
              <w:autoSpaceDN w:val="0"/>
              <w:adjustRightInd w:val="0"/>
              <w:contextualSpacing/>
              <w:rPr>
                <w:rFonts w:cs="Arial"/>
                <w:b/>
                <w:u w:val="single"/>
              </w:rPr>
            </w:pPr>
            <w:r w:rsidRPr="00EE5217">
              <w:rPr>
                <w:rFonts w:cs="Arial"/>
                <w:b/>
                <w:u w:val="single"/>
              </w:rPr>
              <w:t>Доказ</w:t>
            </w:r>
          </w:p>
          <w:p w14:paraId="7942D7D3" w14:textId="77777777" w:rsidR="00840641" w:rsidRPr="00EE5217" w:rsidRDefault="00840641" w:rsidP="00840641">
            <w:pPr>
              <w:pStyle w:val="ListParagraph"/>
              <w:numPr>
                <w:ilvl w:val="0"/>
                <w:numId w:val="29"/>
              </w:numPr>
              <w:suppressAutoHyphens/>
              <w:autoSpaceDE w:val="0"/>
              <w:autoSpaceDN w:val="0"/>
              <w:adjustRightInd w:val="0"/>
              <w:snapToGrid w:val="0"/>
              <w:spacing w:before="0"/>
              <w:rPr>
                <w:rFonts w:ascii="Arial" w:hAnsi="Arial" w:cs="Arial"/>
                <w:i/>
                <w:u w:val="single"/>
                <w:lang w:val="sr-Cyrl-CS" w:eastAsia="ar-SA"/>
              </w:rPr>
            </w:pPr>
            <w:r w:rsidRPr="00EE5217">
              <w:rPr>
                <w:rFonts w:ascii="Arial" w:hAnsi="Arial" w:cs="Arial"/>
                <w:bCs/>
                <w:noProof/>
                <w:lang w:val="sr-Cyrl-CS" w:eastAsia="ar-SA"/>
              </w:rPr>
              <w:t>Извод из Агенције за привредне регистре о поседовању сервисног центра и уговор о закупу/купопродаји сервисног центра</w:t>
            </w:r>
          </w:p>
          <w:p w14:paraId="145EB3CA" w14:textId="77777777" w:rsidR="00840641" w:rsidRPr="00EE5217" w:rsidRDefault="00840641" w:rsidP="00840641">
            <w:pPr>
              <w:pStyle w:val="ListParagraph"/>
              <w:numPr>
                <w:ilvl w:val="0"/>
                <w:numId w:val="29"/>
              </w:numPr>
              <w:suppressAutoHyphens/>
              <w:autoSpaceDE w:val="0"/>
              <w:autoSpaceDN w:val="0"/>
              <w:adjustRightInd w:val="0"/>
              <w:snapToGrid w:val="0"/>
              <w:spacing w:before="0"/>
              <w:rPr>
                <w:rFonts w:ascii="Arial" w:hAnsi="Arial" w:cs="Arial"/>
                <w:bCs/>
                <w:lang w:val="sr-Cyrl-CS" w:eastAsia="ar-SA"/>
              </w:rPr>
            </w:pPr>
            <w:r w:rsidRPr="00EE5217">
              <w:rPr>
                <w:rFonts w:ascii="Arial" w:hAnsi="Arial" w:cs="Arial"/>
                <w:bCs/>
                <w:noProof/>
                <w:lang w:val="sr-Cyrl-CS" w:eastAsia="ar-SA"/>
              </w:rPr>
              <w:t xml:space="preserve">Потврда произвођача штампача НР </w:t>
            </w:r>
            <w:r w:rsidRPr="00EE5217">
              <w:rPr>
                <w:rFonts w:ascii="Arial" w:hAnsi="Arial" w:cs="Arial"/>
                <w:lang w:val="sr-Cyrl-CS"/>
              </w:rPr>
              <w:t xml:space="preserve">и </w:t>
            </w:r>
            <w:r w:rsidRPr="00EE5217">
              <w:rPr>
                <w:rFonts w:ascii="Arial" w:hAnsi="Arial" w:cs="Arial"/>
              </w:rPr>
              <w:t>Xerox</w:t>
            </w:r>
            <w:r w:rsidRPr="00EE5217">
              <w:rPr>
                <w:rFonts w:ascii="Arial" w:hAnsi="Arial" w:cs="Arial"/>
                <w:bCs/>
                <w:noProof/>
                <w:lang w:val="sr-Cyrl-CS" w:eastAsia="ar-SA"/>
              </w:rPr>
              <w:t xml:space="preserve">, (уколико сам није произвођач штампача), оверена печатом и потписом овлашћеног лица произвођача опреме НР </w:t>
            </w:r>
            <w:r w:rsidRPr="00EE5217">
              <w:rPr>
                <w:rFonts w:ascii="Arial" w:hAnsi="Arial" w:cs="Arial"/>
                <w:lang w:val="sr-Cyrl-CS"/>
              </w:rPr>
              <w:t xml:space="preserve">и </w:t>
            </w:r>
            <w:r w:rsidRPr="00EE5217">
              <w:rPr>
                <w:rFonts w:ascii="Arial" w:hAnsi="Arial" w:cs="Arial"/>
              </w:rPr>
              <w:t>Xerox</w:t>
            </w:r>
            <w:r w:rsidRPr="00EE5217">
              <w:rPr>
                <w:rFonts w:ascii="Arial" w:hAnsi="Arial" w:cs="Arial"/>
                <w:bCs/>
                <w:noProof/>
                <w:lang w:val="sr-Cyrl-CS" w:eastAsia="ar-SA"/>
              </w:rPr>
              <w:t xml:space="preserve">, којом се потврђује да је Понуђач овлашћен сервисни партнер, овлашћен за продају </w:t>
            </w:r>
            <w:r w:rsidRPr="00EE5217">
              <w:rPr>
                <w:rFonts w:ascii="Arial" w:hAnsi="Arial" w:cs="Arial"/>
                <w:lang w:val="sr-Cyrl-RS" w:eastAsia="ar-SA"/>
              </w:rPr>
              <w:t xml:space="preserve">оригиналног потрошног материјала и резервних делова. </w:t>
            </w:r>
          </w:p>
          <w:p w14:paraId="102402DC" w14:textId="77777777" w:rsidR="00840641" w:rsidRPr="00EE5217" w:rsidRDefault="00840641" w:rsidP="00840641">
            <w:pPr>
              <w:pStyle w:val="ListParagraph"/>
              <w:suppressAutoHyphens/>
              <w:autoSpaceDE w:val="0"/>
              <w:autoSpaceDN w:val="0"/>
              <w:adjustRightInd w:val="0"/>
              <w:snapToGrid w:val="0"/>
              <w:spacing w:before="0"/>
              <w:rPr>
                <w:rFonts w:ascii="Arial" w:hAnsi="Arial" w:cs="Arial"/>
                <w:bCs/>
                <w:lang w:val="sr-Cyrl-CS" w:eastAsia="ar-SA"/>
              </w:rPr>
            </w:pPr>
            <w:r w:rsidRPr="00EE5217">
              <w:rPr>
                <w:rFonts w:ascii="Arial" w:hAnsi="Arial" w:cs="Arial"/>
                <w:bCs/>
                <w:noProof/>
                <w:lang w:val="sr-Cyrl-CS" w:eastAsia="ar-SA"/>
              </w:rPr>
              <w:t xml:space="preserve">Потврда треба да је насловљена на Наручииоца и предметну јавну набавку. Уколико је потврда на страном језику, потребно је доставити превод на српски језик </w:t>
            </w:r>
            <w:r w:rsidRPr="00EE5217">
              <w:rPr>
                <w:rFonts w:ascii="Arial" w:hAnsi="Arial" w:cs="Arial"/>
                <w:bCs/>
                <w:lang w:val="sr-Cyrl-CS" w:eastAsia="ar-SA"/>
              </w:rPr>
              <w:t>који мора бити оверен од стране судског тумача за страни језик на којем је издата потврда.</w:t>
            </w:r>
          </w:p>
          <w:p w14:paraId="508E676C" w14:textId="77777777" w:rsidR="00840641" w:rsidRPr="00EE5217" w:rsidRDefault="00840641" w:rsidP="00840641">
            <w:pPr>
              <w:pStyle w:val="ListParagraph"/>
              <w:numPr>
                <w:ilvl w:val="0"/>
                <w:numId w:val="29"/>
              </w:numPr>
              <w:suppressAutoHyphens/>
              <w:autoSpaceDE w:val="0"/>
              <w:autoSpaceDN w:val="0"/>
              <w:adjustRightInd w:val="0"/>
              <w:snapToGrid w:val="0"/>
              <w:spacing w:before="0"/>
              <w:rPr>
                <w:rFonts w:ascii="Arial" w:hAnsi="Arial" w:cs="Arial"/>
                <w:bCs/>
                <w:lang w:val="sr-Cyrl-CS" w:eastAsia="ar-SA"/>
              </w:rPr>
            </w:pPr>
            <w:r w:rsidRPr="00EE5217">
              <w:rPr>
                <w:rFonts w:ascii="Arial" w:hAnsi="Arial" w:cs="Arial"/>
                <w:lang w:val="sr-Cyrl-CS" w:eastAsia="ar-SA"/>
              </w:rPr>
              <w:t>Фотокопија важећих сертификата за систем менаџмента</w:t>
            </w:r>
          </w:p>
          <w:p w14:paraId="0222683D" w14:textId="77777777" w:rsidR="00840641" w:rsidRPr="00586C6B" w:rsidRDefault="00840641" w:rsidP="00EE5217">
            <w:pPr>
              <w:autoSpaceDE w:val="0"/>
              <w:autoSpaceDN w:val="0"/>
              <w:snapToGrid w:val="0"/>
              <w:rPr>
                <w:rFonts w:cs="Arial"/>
                <w:b/>
                <w:u w:val="single"/>
                <w:lang w:val="sr-Cyrl-CS"/>
              </w:rPr>
            </w:pPr>
          </w:p>
        </w:tc>
      </w:tr>
      <w:tr w:rsidR="00840641" w:rsidRPr="000A3E7C" w14:paraId="305AB0FD" w14:textId="77777777" w:rsidTr="00840641">
        <w:trPr>
          <w:trHeight w:val="1371"/>
          <w:jc w:val="center"/>
        </w:trPr>
        <w:tc>
          <w:tcPr>
            <w:tcW w:w="392" w:type="pct"/>
            <w:vAlign w:val="center"/>
          </w:tcPr>
          <w:p w14:paraId="5C4B5C11" w14:textId="77777777" w:rsidR="00840641" w:rsidRPr="00586C6B" w:rsidRDefault="00840641" w:rsidP="00840641">
            <w:pPr>
              <w:tabs>
                <w:tab w:val="left" w:pos="90"/>
              </w:tabs>
              <w:spacing w:before="0"/>
              <w:jc w:val="center"/>
              <w:rPr>
                <w:rFonts w:cs="Arial"/>
                <w:lang w:val="sr-Cyrl-CS"/>
              </w:rPr>
            </w:pPr>
            <w:r w:rsidRPr="00586C6B">
              <w:rPr>
                <w:rFonts w:cs="Arial"/>
                <w:lang w:val="sr-Cyrl-CS"/>
              </w:rPr>
              <w:t>6.</w:t>
            </w:r>
          </w:p>
          <w:p w14:paraId="5217EEF0" w14:textId="77777777" w:rsidR="00840641" w:rsidRPr="00586C6B" w:rsidRDefault="00840641" w:rsidP="00840641">
            <w:pPr>
              <w:tabs>
                <w:tab w:val="left" w:pos="90"/>
              </w:tabs>
              <w:spacing w:before="0"/>
              <w:jc w:val="center"/>
              <w:rPr>
                <w:rFonts w:cs="Arial"/>
                <w:lang w:val="sr-Cyrl-CS"/>
              </w:rPr>
            </w:pPr>
          </w:p>
          <w:p w14:paraId="7B364334" w14:textId="77777777" w:rsidR="00840641" w:rsidRPr="00586C6B" w:rsidRDefault="00840641" w:rsidP="00840641">
            <w:pPr>
              <w:tabs>
                <w:tab w:val="left" w:pos="90"/>
              </w:tabs>
              <w:spacing w:before="0"/>
              <w:jc w:val="center"/>
              <w:rPr>
                <w:rFonts w:cs="Arial"/>
                <w:lang w:val="sr-Cyrl-CS"/>
              </w:rPr>
            </w:pPr>
          </w:p>
          <w:p w14:paraId="6BBD0FCF" w14:textId="77777777" w:rsidR="00840641" w:rsidRPr="00586C6B" w:rsidRDefault="00840641" w:rsidP="00840641">
            <w:pPr>
              <w:tabs>
                <w:tab w:val="left" w:pos="90"/>
              </w:tabs>
              <w:spacing w:before="0"/>
              <w:jc w:val="center"/>
              <w:rPr>
                <w:rFonts w:cs="Arial"/>
                <w:lang w:val="sr-Cyrl-CS"/>
              </w:rPr>
            </w:pPr>
          </w:p>
          <w:p w14:paraId="4F146405" w14:textId="77777777" w:rsidR="00840641" w:rsidRPr="00586C6B" w:rsidRDefault="00840641" w:rsidP="00840641">
            <w:pPr>
              <w:tabs>
                <w:tab w:val="left" w:pos="90"/>
              </w:tabs>
              <w:spacing w:before="0"/>
              <w:jc w:val="center"/>
              <w:rPr>
                <w:rFonts w:cs="Arial"/>
                <w:lang w:val="sr-Cyrl-CS"/>
              </w:rPr>
            </w:pPr>
          </w:p>
          <w:p w14:paraId="5C4DFC57" w14:textId="77777777" w:rsidR="00840641" w:rsidRPr="00586C6B" w:rsidRDefault="00840641" w:rsidP="00840641">
            <w:pPr>
              <w:tabs>
                <w:tab w:val="left" w:pos="90"/>
              </w:tabs>
              <w:spacing w:before="0"/>
              <w:jc w:val="center"/>
              <w:rPr>
                <w:rFonts w:cs="Arial"/>
                <w:lang w:val="sr-Cyrl-CS"/>
              </w:rPr>
            </w:pPr>
          </w:p>
          <w:p w14:paraId="36D67E5B" w14:textId="77777777" w:rsidR="00840641" w:rsidRPr="00586C6B" w:rsidRDefault="00840641" w:rsidP="00840641">
            <w:pPr>
              <w:tabs>
                <w:tab w:val="left" w:pos="90"/>
              </w:tabs>
              <w:spacing w:before="0"/>
              <w:jc w:val="center"/>
              <w:rPr>
                <w:rFonts w:cs="Arial"/>
                <w:lang w:val="sr-Cyrl-CS"/>
              </w:rPr>
            </w:pPr>
          </w:p>
          <w:p w14:paraId="5DBA4059" w14:textId="77777777" w:rsidR="00840641" w:rsidRPr="00586C6B" w:rsidRDefault="00840641" w:rsidP="00840641">
            <w:pPr>
              <w:tabs>
                <w:tab w:val="left" w:pos="90"/>
              </w:tabs>
              <w:spacing w:before="0"/>
              <w:jc w:val="center"/>
              <w:rPr>
                <w:rFonts w:cs="Arial"/>
                <w:lang w:val="sr-Cyrl-CS"/>
              </w:rPr>
            </w:pPr>
          </w:p>
          <w:p w14:paraId="4D4387A0" w14:textId="77777777" w:rsidR="00840641" w:rsidRPr="00586C6B" w:rsidRDefault="00840641" w:rsidP="00840641">
            <w:pPr>
              <w:tabs>
                <w:tab w:val="left" w:pos="90"/>
              </w:tabs>
              <w:spacing w:before="0"/>
              <w:jc w:val="center"/>
              <w:rPr>
                <w:rFonts w:cs="Arial"/>
                <w:lang w:val="sr-Cyrl-CS"/>
              </w:rPr>
            </w:pPr>
          </w:p>
        </w:tc>
        <w:tc>
          <w:tcPr>
            <w:tcW w:w="4608" w:type="pct"/>
          </w:tcPr>
          <w:p w14:paraId="32B6D12E" w14:textId="77777777" w:rsidR="00840641" w:rsidRPr="003265F2" w:rsidRDefault="00840641" w:rsidP="00840641">
            <w:pPr>
              <w:autoSpaceDE w:val="0"/>
              <w:autoSpaceDN w:val="0"/>
              <w:adjustRightInd w:val="0"/>
              <w:spacing w:before="0"/>
              <w:rPr>
                <w:rFonts w:eastAsia="Calibri" w:cs="Arial"/>
                <w:b/>
                <w:lang w:val="sr-Cyrl-RS"/>
              </w:rPr>
            </w:pPr>
          </w:p>
          <w:p w14:paraId="2A839333" w14:textId="77777777" w:rsidR="00840641" w:rsidRPr="003265F2" w:rsidRDefault="00840641" w:rsidP="00840641">
            <w:pPr>
              <w:autoSpaceDE w:val="0"/>
              <w:autoSpaceDN w:val="0"/>
              <w:adjustRightInd w:val="0"/>
              <w:spacing w:before="0"/>
              <w:rPr>
                <w:rFonts w:eastAsia="Calibri" w:cs="Arial"/>
                <w:b/>
                <w:lang w:val="sr-Latn-RS"/>
              </w:rPr>
            </w:pPr>
            <w:r w:rsidRPr="003265F2">
              <w:rPr>
                <w:rFonts w:eastAsia="Calibri" w:cs="Arial"/>
                <w:b/>
                <w:lang w:val="sr-Cyrl-RS"/>
              </w:rPr>
              <w:t>Кадровски</w:t>
            </w:r>
            <w:r w:rsidRPr="003265F2">
              <w:rPr>
                <w:rFonts w:eastAsia="Calibri" w:cs="Arial"/>
                <w:b/>
                <w:lang w:val="sr-Latn-RS"/>
              </w:rPr>
              <w:t xml:space="preserve"> капацитет</w:t>
            </w:r>
          </w:p>
          <w:p w14:paraId="14B2DBEE" w14:textId="77777777" w:rsidR="00840641" w:rsidRPr="003265F2" w:rsidRDefault="00840641" w:rsidP="00840641">
            <w:pPr>
              <w:autoSpaceDE w:val="0"/>
              <w:autoSpaceDN w:val="0"/>
              <w:adjustRightInd w:val="0"/>
              <w:contextualSpacing/>
              <w:rPr>
                <w:rFonts w:cs="Arial"/>
                <w:b/>
                <w:u w:val="single"/>
                <w:lang w:val="sr-Cyrl-RS"/>
              </w:rPr>
            </w:pPr>
          </w:p>
          <w:p w14:paraId="2CABE91E" w14:textId="77777777" w:rsidR="00840641" w:rsidRPr="003265F2" w:rsidRDefault="00840641" w:rsidP="00840641">
            <w:pPr>
              <w:autoSpaceDE w:val="0"/>
              <w:autoSpaceDN w:val="0"/>
              <w:adjustRightInd w:val="0"/>
              <w:contextualSpacing/>
              <w:rPr>
                <w:rFonts w:cs="Arial"/>
                <w:b/>
                <w:u w:val="single"/>
                <w:lang w:val="sr-Cyrl-RS"/>
              </w:rPr>
            </w:pPr>
            <w:r w:rsidRPr="003265F2">
              <w:rPr>
                <w:rFonts w:cs="Arial"/>
                <w:b/>
                <w:u w:val="single"/>
                <w:lang w:val="sr-Cyrl-RS"/>
              </w:rPr>
              <w:t>Услов:</w:t>
            </w:r>
          </w:p>
          <w:p w14:paraId="5A1AEB74" w14:textId="77777777" w:rsidR="00840641" w:rsidRPr="003265F2" w:rsidRDefault="00840641" w:rsidP="00840641">
            <w:pPr>
              <w:contextualSpacing/>
              <w:rPr>
                <w:rFonts w:cs="Arial"/>
              </w:rPr>
            </w:pPr>
            <w:r w:rsidRPr="003265F2">
              <w:rPr>
                <w:rFonts w:cs="Arial"/>
                <w:lang w:val="ru-RU"/>
              </w:rPr>
              <w:t xml:space="preserve">Понуђач располаже довољним </w:t>
            </w:r>
            <w:r w:rsidRPr="003265F2">
              <w:rPr>
                <w:rFonts w:cs="Arial"/>
                <w:lang w:val="sr-Cyrl-RS"/>
              </w:rPr>
              <w:t>кадровским</w:t>
            </w:r>
            <w:r w:rsidRPr="003265F2">
              <w:rPr>
                <w:rFonts w:cs="Arial"/>
                <w:lang w:val="ru-RU"/>
              </w:rPr>
              <w:t xml:space="preserve"> капацитетом</w:t>
            </w:r>
            <w:r w:rsidRPr="003265F2">
              <w:rPr>
                <w:rFonts w:cs="Arial"/>
              </w:rPr>
              <w:t xml:space="preserve"> ако:</w:t>
            </w:r>
          </w:p>
          <w:p w14:paraId="55C7ACE3" w14:textId="481FD7C1" w:rsidR="00840641" w:rsidRPr="003265F2" w:rsidRDefault="00840641" w:rsidP="00840641">
            <w:pPr>
              <w:pStyle w:val="ListParagraph"/>
              <w:numPr>
                <w:ilvl w:val="0"/>
                <w:numId w:val="29"/>
              </w:numPr>
              <w:autoSpaceDE w:val="0"/>
              <w:autoSpaceDN w:val="0"/>
              <w:adjustRightInd w:val="0"/>
              <w:spacing w:before="0"/>
              <w:rPr>
                <w:rFonts w:ascii="Arial" w:hAnsi="Arial" w:cs="Arial"/>
                <w:lang w:val="sr-Cyrl-CS"/>
              </w:rPr>
            </w:pPr>
            <w:r w:rsidRPr="003265F2">
              <w:rPr>
                <w:rFonts w:ascii="Arial" w:hAnsi="Arial" w:cs="Arial"/>
                <w:lang w:val="sr-Cyrl-CS"/>
              </w:rPr>
              <w:t>Поседује најмање шест запослених или радно ангажованих лица са важећим сертификатима за одржавање ''</w:t>
            </w:r>
            <w:r w:rsidRPr="003265F2">
              <w:rPr>
                <w:rFonts w:ascii="Arial" w:hAnsi="Arial" w:cs="Arial"/>
                <w:lang w:val="sr-Latn-RS"/>
              </w:rPr>
              <w:t xml:space="preserve">HP’’ </w:t>
            </w:r>
            <w:r w:rsidRPr="003265F2">
              <w:rPr>
                <w:rFonts w:ascii="Arial" w:hAnsi="Arial" w:cs="Arial"/>
                <w:lang w:val="sr-Cyrl-RS"/>
              </w:rPr>
              <w:t xml:space="preserve">штампача </w:t>
            </w:r>
            <w:r w:rsidR="003265F2" w:rsidRPr="003265F2">
              <w:rPr>
                <w:rFonts w:ascii="Arial" w:hAnsi="Arial" w:cs="Arial"/>
                <w:lang w:val="sr-Cyrl-RS"/>
              </w:rPr>
              <w:t>који су предмет ове  јавне набавке</w:t>
            </w:r>
          </w:p>
          <w:p w14:paraId="0CADE3CF" w14:textId="0BF3BB9C" w:rsidR="00840641" w:rsidRPr="003265F2" w:rsidRDefault="00840641" w:rsidP="00E81EB9">
            <w:pPr>
              <w:pStyle w:val="ListParagraph"/>
              <w:numPr>
                <w:ilvl w:val="0"/>
                <w:numId w:val="29"/>
              </w:numPr>
              <w:autoSpaceDE w:val="0"/>
              <w:autoSpaceDN w:val="0"/>
              <w:adjustRightInd w:val="0"/>
              <w:rPr>
                <w:rFonts w:cs="Arial"/>
                <w:b/>
                <w:u w:val="single"/>
              </w:rPr>
            </w:pPr>
            <w:r w:rsidRPr="003265F2">
              <w:rPr>
                <w:rFonts w:ascii="Arial" w:hAnsi="Arial" w:cs="Arial"/>
                <w:color w:val="000000" w:themeColor="text1"/>
                <w:lang w:val="sr-Cyrl-CS"/>
              </w:rPr>
              <w:t xml:space="preserve">Поседује </w:t>
            </w:r>
            <w:r w:rsidRPr="003265F2">
              <w:rPr>
                <w:rFonts w:ascii="Arial" w:hAnsi="Arial" w:cs="Arial"/>
                <w:bCs/>
                <w:lang w:val="sr-Cyrl-RS"/>
              </w:rPr>
              <w:t xml:space="preserve">најмање шест запослених или радно ангажованих лица, са важећим сертификатима за одржавање Xероx опреме </w:t>
            </w:r>
            <w:r w:rsidR="003265F2" w:rsidRPr="003265F2">
              <w:rPr>
                <w:rFonts w:ascii="Arial" w:hAnsi="Arial" w:cs="Arial"/>
                <w:lang w:val="sr-Cyrl-RS"/>
              </w:rPr>
              <w:t>који су предмет ове  јавне набавке</w:t>
            </w:r>
          </w:p>
          <w:p w14:paraId="06093A05" w14:textId="77777777" w:rsidR="00840641" w:rsidRPr="003265F2" w:rsidRDefault="00840641" w:rsidP="00840641">
            <w:pPr>
              <w:autoSpaceDE w:val="0"/>
              <w:autoSpaceDN w:val="0"/>
              <w:adjustRightInd w:val="0"/>
              <w:contextualSpacing/>
              <w:rPr>
                <w:rFonts w:cs="Arial"/>
                <w:b/>
                <w:u w:val="single"/>
              </w:rPr>
            </w:pPr>
            <w:r w:rsidRPr="003265F2">
              <w:rPr>
                <w:rFonts w:cs="Arial"/>
                <w:b/>
                <w:u w:val="single"/>
              </w:rPr>
              <w:t>Доказ</w:t>
            </w:r>
          </w:p>
          <w:p w14:paraId="2B037FAD" w14:textId="77777777" w:rsidR="00840641" w:rsidRPr="003265F2" w:rsidRDefault="00840641" w:rsidP="00840641">
            <w:pPr>
              <w:pStyle w:val="ListParagraph"/>
              <w:numPr>
                <w:ilvl w:val="0"/>
                <w:numId w:val="29"/>
              </w:numPr>
              <w:suppressAutoHyphens/>
              <w:autoSpaceDE w:val="0"/>
              <w:autoSpaceDN w:val="0"/>
              <w:adjustRightInd w:val="0"/>
              <w:snapToGrid w:val="0"/>
              <w:spacing w:before="0" w:after="0" w:line="240" w:lineRule="auto"/>
              <w:rPr>
                <w:rFonts w:ascii="Arial" w:hAnsi="Arial" w:cs="Arial"/>
                <w:u w:val="single"/>
                <w:lang w:eastAsia="ar-SA"/>
              </w:rPr>
            </w:pPr>
            <w:r w:rsidRPr="003265F2">
              <w:rPr>
                <w:rFonts w:ascii="Arial" w:hAnsi="Arial" w:cs="Arial"/>
                <w:bCs/>
                <w:noProof/>
                <w:lang w:val="sr-Cyrl-CS" w:eastAsia="ar-SA"/>
              </w:rPr>
              <w:lastRenderedPageBreak/>
              <w:t xml:space="preserve">Фоткопије важећих захтеваних сертификата за свако запослено или радно ангажовано лице, који су издати од стране произвођача </w:t>
            </w:r>
            <w:r w:rsidRPr="003265F2">
              <w:rPr>
                <w:rFonts w:ascii="Arial" w:hAnsi="Arial" w:cs="Arial"/>
                <w:lang w:val="sr-Latn-RS"/>
              </w:rPr>
              <w:t>HP</w:t>
            </w:r>
            <w:r w:rsidRPr="003265F2">
              <w:rPr>
                <w:rFonts w:ascii="Arial" w:hAnsi="Arial" w:cs="Arial"/>
                <w:lang w:val="sr-Cyrl-RS"/>
              </w:rPr>
              <w:t xml:space="preserve"> и</w:t>
            </w:r>
            <w:r w:rsidRPr="003265F2">
              <w:rPr>
                <w:rFonts w:ascii="Arial" w:hAnsi="Arial" w:cs="Arial"/>
              </w:rPr>
              <w:t xml:space="preserve"> Xerox</w:t>
            </w:r>
            <w:r w:rsidRPr="003265F2">
              <w:rPr>
                <w:rFonts w:ascii="Arial" w:hAnsi="Arial" w:cs="Arial"/>
                <w:lang w:val="sr-Latn-RS"/>
              </w:rPr>
              <w:t xml:space="preserve"> </w:t>
            </w:r>
            <w:r w:rsidRPr="003265F2">
              <w:rPr>
                <w:rFonts w:ascii="Arial" w:hAnsi="Arial" w:cs="Arial"/>
                <w:lang w:val="sr-Cyrl-RS"/>
              </w:rPr>
              <w:t>штампача</w:t>
            </w:r>
          </w:p>
          <w:p w14:paraId="4045C99E" w14:textId="77777777" w:rsidR="00840641" w:rsidRPr="003265F2" w:rsidRDefault="00840641" w:rsidP="00840641">
            <w:pPr>
              <w:numPr>
                <w:ilvl w:val="0"/>
                <w:numId w:val="29"/>
              </w:numPr>
              <w:suppressAutoHyphens/>
              <w:autoSpaceDE w:val="0"/>
              <w:autoSpaceDN w:val="0"/>
              <w:adjustRightInd w:val="0"/>
              <w:snapToGrid w:val="0"/>
              <w:spacing w:before="0"/>
              <w:contextualSpacing/>
              <w:rPr>
                <w:rFonts w:eastAsia="Calibri" w:cs="Arial"/>
                <w:i/>
                <w:u w:val="single"/>
                <w:lang w:val="sr-Cyrl-CS" w:eastAsia="ar-SA"/>
              </w:rPr>
            </w:pPr>
            <w:r w:rsidRPr="003265F2">
              <w:rPr>
                <w:rFonts w:eastAsia="Calibri" w:cs="Arial"/>
                <w:bCs/>
                <w:noProof/>
                <w:lang w:val="sr-Cyrl-CS" w:eastAsia="ar-SA"/>
              </w:rPr>
              <w:t xml:space="preserve">Фотокопије </w:t>
            </w:r>
            <w:r w:rsidRPr="003265F2">
              <w:rPr>
                <w:rFonts w:eastAsia="TimesNewRomanPS-BoldMT" w:cs="Arial"/>
                <w:bCs/>
                <w:lang w:val="sr-Cyrl-CS" w:eastAsia="ar-SA"/>
              </w:rPr>
              <w:t xml:space="preserve">обрасца М или М1/М2 или обрасца М–3А или важећи уговор о раду  за </w:t>
            </w:r>
            <w:r w:rsidRPr="003265F2">
              <w:rPr>
                <w:rFonts w:eastAsia="Calibri" w:cs="Arial"/>
                <w:lang w:val="sr-Cyrl-RS"/>
              </w:rPr>
              <w:t>запослене</w:t>
            </w:r>
            <w:r w:rsidRPr="003265F2">
              <w:rPr>
                <w:rFonts w:eastAsia="Calibri" w:cs="Arial"/>
                <w:lang w:val="sr-Latn-RS"/>
              </w:rPr>
              <w:t xml:space="preserve"> </w:t>
            </w:r>
            <w:r w:rsidRPr="003265F2">
              <w:rPr>
                <w:rFonts w:eastAsia="Calibri" w:cs="Arial"/>
                <w:lang w:val="sr-Cyrl-RS"/>
              </w:rPr>
              <w:t>сходно</w:t>
            </w:r>
            <w:r w:rsidRPr="003265F2">
              <w:rPr>
                <w:rFonts w:eastAsia="Calibri" w:cs="Arial"/>
                <w:lang w:val="sr-Latn-RS"/>
              </w:rPr>
              <w:t xml:space="preserve"> </w:t>
            </w:r>
            <w:r w:rsidRPr="003265F2">
              <w:rPr>
                <w:rFonts w:eastAsia="Calibri" w:cs="Arial"/>
                <w:lang w:val="sr-Cyrl-RS"/>
              </w:rPr>
              <w:t>члану</w:t>
            </w:r>
            <w:r w:rsidRPr="003265F2">
              <w:rPr>
                <w:rFonts w:eastAsia="Calibri" w:cs="Arial"/>
                <w:lang w:val="sr-Latn-RS"/>
              </w:rPr>
              <w:t xml:space="preserve"> 199. </w:t>
            </w:r>
            <w:r w:rsidRPr="003265F2">
              <w:rPr>
                <w:rFonts w:eastAsia="Calibri" w:cs="Arial"/>
                <w:lang w:val="sr-Cyrl-RS"/>
              </w:rPr>
              <w:t>-</w:t>
            </w:r>
            <w:r w:rsidRPr="003265F2">
              <w:rPr>
                <w:rFonts w:eastAsia="Calibri" w:cs="Arial"/>
                <w:lang w:val="sr-Latn-RS"/>
              </w:rPr>
              <w:t xml:space="preserve"> 202. </w:t>
            </w:r>
            <w:r w:rsidRPr="003265F2">
              <w:rPr>
                <w:rFonts w:eastAsia="Calibri" w:cs="Arial"/>
              </w:rPr>
              <w:t>Закона</w:t>
            </w:r>
            <w:r w:rsidRPr="003265F2">
              <w:rPr>
                <w:rFonts w:eastAsia="Calibri" w:cs="Arial"/>
                <w:lang w:val="sr-Latn-RS"/>
              </w:rPr>
              <w:t xml:space="preserve"> </w:t>
            </w:r>
            <w:r w:rsidRPr="003265F2">
              <w:rPr>
                <w:rFonts w:eastAsia="Calibri" w:cs="Arial"/>
              </w:rPr>
              <w:t>о</w:t>
            </w:r>
            <w:r w:rsidRPr="003265F2">
              <w:rPr>
                <w:rFonts w:eastAsia="Calibri" w:cs="Arial"/>
                <w:lang w:val="sr-Latn-RS"/>
              </w:rPr>
              <w:t xml:space="preserve"> </w:t>
            </w:r>
            <w:r w:rsidRPr="003265F2">
              <w:rPr>
                <w:rFonts w:eastAsia="Calibri" w:cs="Arial"/>
              </w:rPr>
              <w:t>раду</w:t>
            </w:r>
            <w:r w:rsidRPr="003265F2">
              <w:rPr>
                <w:rFonts w:cs="Arial"/>
                <w:lang w:val="sr-Cyrl-RS"/>
              </w:rPr>
              <w:t xml:space="preserve"> </w:t>
            </w:r>
            <w:r w:rsidRPr="003265F2">
              <w:rPr>
                <w:rFonts w:eastAsia="Calibri" w:cs="Arial"/>
                <w:lang w:val="sr-Cyrl-RS"/>
              </w:rPr>
              <w:t>("Сл. гласник РС", бр. 24/2005, 61/2005, 54/2009, 32/2013 и 75/2014)</w:t>
            </w:r>
            <w:r w:rsidRPr="003265F2">
              <w:rPr>
                <w:rFonts w:eastAsia="TimesNewRomanPS-BoldMT" w:cs="Arial"/>
                <w:bCs/>
                <w:lang w:val="sr-Cyrl-CS" w:eastAsia="ar-SA"/>
              </w:rPr>
              <w:t xml:space="preserve"> (уговор мора бити важећи у тренутку подношења понуде и у току предвиђеног периода реализације предметне набавке); </w:t>
            </w:r>
          </w:p>
          <w:p w14:paraId="50548DF6" w14:textId="77777777" w:rsidR="00840641" w:rsidRPr="003265F2" w:rsidRDefault="00840641" w:rsidP="00840641">
            <w:pPr>
              <w:numPr>
                <w:ilvl w:val="0"/>
                <w:numId w:val="29"/>
              </w:numPr>
              <w:suppressAutoHyphens/>
              <w:autoSpaceDE w:val="0"/>
              <w:autoSpaceDN w:val="0"/>
              <w:adjustRightInd w:val="0"/>
              <w:snapToGrid w:val="0"/>
              <w:spacing w:before="0"/>
              <w:contextualSpacing/>
              <w:rPr>
                <w:rFonts w:eastAsia="Calibri" w:cs="Arial"/>
                <w:i/>
                <w:u w:val="single"/>
                <w:lang w:val="sr-Cyrl-CS" w:eastAsia="ar-SA"/>
              </w:rPr>
            </w:pPr>
            <w:r w:rsidRPr="003265F2">
              <w:rPr>
                <w:rFonts w:eastAsia="TimesNewRomanPS-BoldMT" w:cs="Arial"/>
                <w:bCs/>
                <w:lang w:val="sr-Cyrl-CS" w:eastAsia="ar-SA"/>
              </w:rPr>
              <w:t xml:space="preserve">За лица (у радном односу или ван радног односа) код страног понуђача доставља се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56D6EEDB" w14:textId="77777777" w:rsidR="00840641" w:rsidRPr="003265F2" w:rsidRDefault="00840641" w:rsidP="00840641">
            <w:pPr>
              <w:suppressAutoHyphens/>
              <w:autoSpaceDE w:val="0"/>
              <w:autoSpaceDN w:val="0"/>
              <w:adjustRightInd w:val="0"/>
              <w:snapToGrid w:val="0"/>
              <w:spacing w:before="0"/>
              <w:ind w:left="360"/>
              <w:rPr>
                <w:rFonts w:cs="Arial"/>
                <w:bCs/>
                <w:lang w:val="sr-Cyrl-RS"/>
              </w:rPr>
            </w:pPr>
          </w:p>
          <w:p w14:paraId="0E963542" w14:textId="77777777" w:rsidR="00840641" w:rsidRPr="003265F2" w:rsidRDefault="00840641" w:rsidP="00840641">
            <w:pPr>
              <w:pStyle w:val="ListParagraph"/>
              <w:suppressAutoHyphens/>
              <w:autoSpaceDE w:val="0"/>
              <w:autoSpaceDN w:val="0"/>
              <w:adjustRightInd w:val="0"/>
              <w:snapToGrid w:val="0"/>
              <w:spacing w:before="0" w:after="0" w:line="240" w:lineRule="auto"/>
              <w:rPr>
                <w:rFonts w:ascii="Arial" w:hAnsi="Arial" w:cs="Arial"/>
                <w:bCs/>
                <w:lang w:val="sr-Cyrl-RS"/>
              </w:rPr>
            </w:pPr>
            <w:r w:rsidRPr="003265F2">
              <w:rPr>
                <w:rFonts w:ascii="Arial" w:hAnsi="Arial" w:cs="Arial"/>
                <w:bCs/>
                <w:lang w:val="sr-Cyrl-RS"/>
              </w:rPr>
              <w:t>Дозвољено је да једно</w:t>
            </w:r>
            <w:r w:rsidRPr="003265F2">
              <w:rPr>
                <w:rFonts w:ascii="Arial" w:hAnsi="Arial" w:cs="Arial"/>
                <w:bCs/>
                <w:noProof/>
                <w:lang w:val="sr-Cyrl-CS" w:eastAsia="ar-SA"/>
              </w:rPr>
              <w:t xml:space="preserve"> запослено или радно ангажовано</w:t>
            </w:r>
            <w:r w:rsidRPr="003265F2">
              <w:rPr>
                <w:rFonts w:ascii="Arial" w:hAnsi="Arial" w:cs="Arial"/>
                <w:bCs/>
                <w:lang w:val="sr-Cyrl-RS"/>
              </w:rPr>
              <w:t xml:space="preserve"> лице поседује више сертификата.</w:t>
            </w:r>
          </w:p>
          <w:p w14:paraId="3385D575" w14:textId="77777777" w:rsidR="00840641" w:rsidRPr="003265F2" w:rsidRDefault="00840641" w:rsidP="00840641">
            <w:pPr>
              <w:pStyle w:val="ListParagraph"/>
              <w:autoSpaceDE w:val="0"/>
              <w:autoSpaceDN w:val="0"/>
              <w:adjustRightInd w:val="0"/>
              <w:spacing w:before="0" w:after="0"/>
              <w:rPr>
                <w:rFonts w:ascii="Arial" w:hAnsi="Arial" w:cs="Arial"/>
                <w:bCs/>
                <w:lang w:val="sr-Cyrl-RS"/>
              </w:rPr>
            </w:pPr>
            <w:r w:rsidRPr="003265F2">
              <w:rPr>
                <w:rFonts w:ascii="Arial" w:hAnsi="Arial" w:cs="Arial"/>
                <w:lang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w:t>
            </w:r>
            <w:r w:rsidRPr="003265F2">
              <w:rPr>
                <w:rFonts w:ascii="Arial" w:hAnsi="Arial" w:cs="Arial"/>
                <w:lang w:val="sr-Cyrl-RS" w:eastAsia="ar-SA"/>
              </w:rPr>
              <w:t>ч</w:t>
            </w:r>
            <w:r w:rsidRPr="003265F2">
              <w:rPr>
                <w:rFonts w:ascii="Arial" w:hAnsi="Arial" w:cs="Arial"/>
                <w:lang w:eastAsia="ar-SA"/>
              </w:rPr>
              <w:t>а за страни језик на којем су сертификати</w:t>
            </w:r>
            <w:r w:rsidRPr="003265F2">
              <w:rPr>
                <w:rFonts w:ascii="Arial" w:hAnsi="Arial" w:cs="Arial"/>
                <w:lang w:val="sr-Cyrl-RS" w:eastAsia="ar-SA"/>
              </w:rPr>
              <w:t>.</w:t>
            </w:r>
          </w:p>
        </w:tc>
      </w:tr>
      <w:tr w:rsidR="00840641" w:rsidRPr="000A3E7C" w14:paraId="1353548B" w14:textId="77777777" w:rsidTr="00840641">
        <w:trPr>
          <w:trHeight w:val="1371"/>
          <w:jc w:val="center"/>
        </w:trPr>
        <w:tc>
          <w:tcPr>
            <w:tcW w:w="392" w:type="pct"/>
            <w:vAlign w:val="center"/>
          </w:tcPr>
          <w:p w14:paraId="22449854" w14:textId="77777777" w:rsidR="00840641" w:rsidRPr="0010660E" w:rsidRDefault="00840641" w:rsidP="00840641">
            <w:pPr>
              <w:tabs>
                <w:tab w:val="left" w:pos="90"/>
              </w:tabs>
              <w:spacing w:before="0"/>
              <w:jc w:val="center"/>
              <w:rPr>
                <w:rFonts w:cs="Arial"/>
                <w:lang w:val="sr-Latn-RS"/>
              </w:rPr>
            </w:pPr>
            <w:r>
              <w:rPr>
                <w:rFonts w:cs="Arial"/>
                <w:lang w:val="sr-Latn-RS"/>
              </w:rPr>
              <w:lastRenderedPageBreak/>
              <w:t>7</w:t>
            </w:r>
          </w:p>
        </w:tc>
        <w:tc>
          <w:tcPr>
            <w:tcW w:w="4608" w:type="pct"/>
          </w:tcPr>
          <w:p w14:paraId="3C948DC1" w14:textId="77777777" w:rsidR="00840641" w:rsidRPr="003265F2" w:rsidRDefault="00840641" w:rsidP="00840641">
            <w:pPr>
              <w:autoSpaceDE w:val="0"/>
              <w:autoSpaceDN w:val="0"/>
              <w:adjustRightInd w:val="0"/>
              <w:spacing w:before="0"/>
              <w:rPr>
                <w:rFonts w:eastAsia="Calibri" w:cs="Arial"/>
                <w:b/>
                <w:lang w:val="sr-Cyrl-RS"/>
              </w:rPr>
            </w:pPr>
            <w:r w:rsidRPr="003265F2">
              <w:rPr>
                <w:rFonts w:eastAsia="Calibri" w:cs="Arial"/>
                <w:b/>
                <w:lang w:val="sr-Cyrl-RS"/>
              </w:rPr>
              <w:t>Пословни капацитет</w:t>
            </w:r>
          </w:p>
          <w:p w14:paraId="2A0F0AA5" w14:textId="77777777" w:rsidR="00840641" w:rsidRPr="003265F2" w:rsidRDefault="00840641" w:rsidP="00840641">
            <w:pPr>
              <w:autoSpaceDE w:val="0"/>
              <w:autoSpaceDN w:val="0"/>
              <w:adjustRightInd w:val="0"/>
              <w:spacing w:before="0"/>
              <w:rPr>
                <w:rFonts w:eastAsia="Calibri" w:cs="Arial"/>
                <w:b/>
                <w:lang w:val="sr-Cyrl-RS"/>
              </w:rPr>
            </w:pPr>
          </w:p>
          <w:p w14:paraId="1E181424" w14:textId="77777777" w:rsidR="00840641" w:rsidRPr="003265F2" w:rsidRDefault="00840641" w:rsidP="00840641">
            <w:pPr>
              <w:autoSpaceDE w:val="0"/>
              <w:autoSpaceDN w:val="0"/>
              <w:adjustRightInd w:val="0"/>
              <w:contextualSpacing/>
              <w:rPr>
                <w:rFonts w:cs="Arial"/>
                <w:b/>
                <w:u w:val="single"/>
                <w:lang w:val="sr-Cyrl-RS"/>
              </w:rPr>
            </w:pPr>
            <w:r w:rsidRPr="003265F2">
              <w:rPr>
                <w:rFonts w:eastAsia="Calibri" w:cs="Arial"/>
                <w:b/>
                <w:u w:val="single"/>
                <w:lang w:val="sr-Cyrl-RS"/>
              </w:rPr>
              <w:t>Услов</w:t>
            </w:r>
            <w:r w:rsidRPr="003265F2">
              <w:rPr>
                <w:rFonts w:cs="Arial"/>
                <w:b/>
                <w:u w:val="single"/>
                <w:lang w:val="sr-Cyrl-RS"/>
              </w:rPr>
              <w:t xml:space="preserve"> </w:t>
            </w:r>
          </w:p>
          <w:p w14:paraId="0375FD77" w14:textId="77777777" w:rsidR="003265F2" w:rsidRPr="003265F2" w:rsidRDefault="003265F2" w:rsidP="003265F2">
            <w:pPr>
              <w:rPr>
                <w:color w:val="000000"/>
              </w:rPr>
            </w:pPr>
            <w:r w:rsidRPr="003265F2">
              <w:rPr>
                <w:color w:val="000000"/>
                <w:lang w:val="ru-RU"/>
              </w:rPr>
              <w:t xml:space="preserve">Понуђач располаже довољним </w:t>
            </w:r>
            <w:r w:rsidRPr="003265F2">
              <w:rPr>
                <w:color w:val="000000"/>
                <w:lang w:val="sr-Cyrl-RS"/>
              </w:rPr>
              <w:t xml:space="preserve">пословним </w:t>
            </w:r>
            <w:r w:rsidRPr="003265F2">
              <w:rPr>
                <w:color w:val="000000"/>
                <w:lang w:val="ru-RU"/>
              </w:rPr>
              <w:t>капацитетом за партије 1 и 2</w:t>
            </w:r>
            <w:r w:rsidRPr="003265F2">
              <w:rPr>
                <w:color w:val="000000"/>
                <w:lang w:val="sr-Latn-RS"/>
              </w:rPr>
              <w:t>:</w:t>
            </w:r>
          </w:p>
          <w:p w14:paraId="60896916" w14:textId="5C75AC3F" w:rsidR="003265F2" w:rsidRPr="003265F2" w:rsidRDefault="003265F2" w:rsidP="003265F2">
            <w:pPr>
              <w:pStyle w:val="TableParagraph"/>
              <w:ind w:left="630" w:right="132"/>
              <w:jc w:val="both"/>
              <w:rPr>
                <w:rFonts w:ascii="Arial" w:hAnsi="Arial" w:cs="Arial"/>
                <w:sz w:val="22"/>
                <w:szCs w:val="22"/>
                <w:lang w:val="sr-Cyrl-RS"/>
              </w:rPr>
            </w:pPr>
            <w:r w:rsidRPr="003265F2">
              <w:rPr>
                <w:rFonts w:ascii="Arial" w:hAnsi="Arial" w:cs="Arial"/>
                <w:sz w:val="22"/>
                <w:szCs w:val="22"/>
                <w:lang w:val="sr-Cyrl-RS"/>
              </w:rPr>
              <w:t>А</w:t>
            </w:r>
            <w:r w:rsidRPr="003265F2">
              <w:rPr>
                <w:rFonts w:ascii="Arial" w:hAnsi="Arial" w:cs="Arial"/>
                <w:sz w:val="22"/>
                <w:szCs w:val="22"/>
                <w:lang w:val="sr-Latn-RS"/>
              </w:rPr>
              <w:t xml:space="preserve">ко је у току 2016, 2017. и 2018. године </w:t>
            </w:r>
            <w:r w:rsidRPr="003265F2">
              <w:rPr>
                <w:rFonts w:ascii="Arial" w:hAnsi="Arial" w:cs="Arial"/>
                <w:sz w:val="22"/>
                <w:szCs w:val="22"/>
                <w:lang w:val="sr-Cyrl-RS"/>
              </w:rPr>
              <w:t xml:space="preserve">у </w:t>
            </w:r>
            <w:r w:rsidRPr="003265F2">
              <w:rPr>
                <w:rFonts w:ascii="Arial" w:hAnsi="Arial" w:cs="Arial"/>
                <w:sz w:val="22"/>
                <w:szCs w:val="22"/>
                <w:lang w:val="sr-Cyrl-RS" w:eastAsia="sr-Latn-RS"/>
              </w:rPr>
              <w:t xml:space="preserve">уговореном року и квалитету извршио услугу одржавања штампача </w:t>
            </w:r>
            <w:r w:rsidRPr="003265F2">
              <w:rPr>
                <w:rFonts w:ascii="Arial" w:hAnsi="Arial" w:cs="Arial"/>
                <w:sz w:val="22"/>
                <w:szCs w:val="22"/>
                <w:lang w:eastAsia="sr-Latn-RS"/>
              </w:rPr>
              <w:t xml:space="preserve">HP </w:t>
            </w:r>
            <w:r w:rsidRPr="003265F2">
              <w:rPr>
                <w:rFonts w:ascii="Arial" w:hAnsi="Arial" w:cs="Arial"/>
                <w:sz w:val="22"/>
                <w:szCs w:val="22"/>
                <w:lang w:val="sr-Cyrl-RS" w:eastAsia="sr-Latn-RS"/>
              </w:rPr>
              <w:t xml:space="preserve">који су предмет јавне набавке </w:t>
            </w:r>
            <w:r w:rsidRPr="003265F2">
              <w:rPr>
                <w:rFonts w:ascii="Arial" w:hAnsi="Arial" w:cs="Arial"/>
                <w:sz w:val="22"/>
                <w:szCs w:val="22"/>
                <w:lang w:val="sr-Latn-RS"/>
              </w:rPr>
              <w:t xml:space="preserve">у укупном износу за све три године од најмање </w:t>
            </w:r>
            <w:r w:rsidRPr="003265F2">
              <w:rPr>
                <w:rFonts w:ascii="Arial" w:hAnsi="Arial" w:cs="Arial"/>
                <w:sz w:val="22"/>
                <w:szCs w:val="22"/>
                <w:lang w:val="sr-Cyrl-RS"/>
              </w:rPr>
              <w:t>1</w:t>
            </w:r>
            <w:r w:rsidRPr="003265F2">
              <w:rPr>
                <w:rFonts w:ascii="Arial" w:hAnsi="Arial" w:cs="Arial"/>
                <w:sz w:val="22"/>
                <w:szCs w:val="22"/>
                <w:lang w:val="sr-Latn-RS"/>
              </w:rPr>
              <w:t>00.000.000 динара без ПДВ-а</w:t>
            </w:r>
            <w:r w:rsidRPr="003265F2">
              <w:rPr>
                <w:rFonts w:ascii="Arial" w:hAnsi="Arial" w:cs="Arial"/>
                <w:sz w:val="22"/>
                <w:szCs w:val="22"/>
                <w:lang w:val="sr-Cyrl-RS"/>
              </w:rPr>
              <w:t>.</w:t>
            </w:r>
          </w:p>
          <w:p w14:paraId="12916D4D" w14:textId="77777777" w:rsidR="003265F2" w:rsidRPr="003265F2" w:rsidRDefault="003265F2" w:rsidP="003265F2">
            <w:pPr>
              <w:rPr>
                <w:rFonts w:ascii="Calibri" w:hAnsi="Calibri" w:cs="Calibri"/>
                <w:color w:val="1F497D"/>
                <w:lang w:val="sr-Cyrl-RS"/>
              </w:rPr>
            </w:pPr>
          </w:p>
          <w:p w14:paraId="701AE38F" w14:textId="77777777" w:rsidR="003265F2" w:rsidRPr="003265F2" w:rsidRDefault="003265F2" w:rsidP="003265F2">
            <w:pPr>
              <w:rPr>
                <w:color w:val="000000"/>
              </w:rPr>
            </w:pPr>
            <w:r w:rsidRPr="003265F2">
              <w:rPr>
                <w:color w:val="000000"/>
                <w:lang w:val="ru-RU"/>
              </w:rPr>
              <w:t xml:space="preserve">Понуђач располаже довољним </w:t>
            </w:r>
            <w:r w:rsidRPr="003265F2">
              <w:rPr>
                <w:color w:val="000000"/>
                <w:lang w:val="sr-Cyrl-RS"/>
              </w:rPr>
              <w:t xml:space="preserve">пословним </w:t>
            </w:r>
            <w:r w:rsidRPr="003265F2">
              <w:rPr>
                <w:color w:val="000000"/>
                <w:lang w:val="ru-RU"/>
              </w:rPr>
              <w:t>капацитетом за партију 3</w:t>
            </w:r>
            <w:r w:rsidRPr="003265F2">
              <w:rPr>
                <w:color w:val="000000"/>
                <w:lang w:val="sr-Latn-RS"/>
              </w:rPr>
              <w:t>:</w:t>
            </w:r>
          </w:p>
          <w:p w14:paraId="5298D4D1" w14:textId="662860E2" w:rsidR="003265F2" w:rsidRPr="003265F2" w:rsidRDefault="003265F2" w:rsidP="003265F2">
            <w:pPr>
              <w:pStyle w:val="TableParagraph"/>
              <w:ind w:left="630" w:right="132"/>
              <w:jc w:val="both"/>
              <w:rPr>
                <w:rFonts w:ascii="Arial" w:hAnsi="Arial" w:cs="Arial"/>
                <w:sz w:val="22"/>
                <w:szCs w:val="22"/>
                <w:lang w:val="sr-Cyrl-RS"/>
              </w:rPr>
            </w:pPr>
            <w:r w:rsidRPr="003265F2">
              <w:rPr>
                <w:rFonts w:ascii="Arial" w:hAnsi="Arial" w:cs="Arial"/>
                <w:sz w:val="22"/>
                <w:szCs w:val="22"/>
                <w:lang w:val="sr-Cyrl-RS"/>
              </w:rPr>
              <w:t>А</w:t>
            </w:r>
            <w:r w:rsidRPr="003265F2">
              <w:rPr>
                <w:rFonts w:ascii="Arial" w:hAnsi="Arial" w:cs="Arial"/>
                <w:sz w:val="22"/>
                <w:szCs w:val="22"/>
                <w:lang w:val="sr-Latn-RS"/>
              </w:rPr>
              <w:t xml:space="preserve">ко је у току 2016, 2017. и 2018. године </w:t>
            </w:r>
            <w:r w:rsidRPr="003265F2">
              <w:rPr>
                <w:rFonts w:ascii="Arial" w:hAnsi="Arial" w:cs="Arial"/>
                <w:sz w:val="22"/>
                <w:szCs w:val="22"/>
                <w:lang w:val="sr-Cyrl-RS"/>
              </w:rPr>
              <w:t xml:space="preserve">у </w:t>
            </w:r>
            <w:r w:rsidRPr="003265F2">
              <w:rPr>
                <w:rFonts w:ascii="Arial" w:hAnsi="Arial" w:cs="Arial"/>
                <w:sz w:val="22"/>
                <w:szCs w:val="22"/>
                <w:lang w:val="sr-Cyrl-RS" w:eastAsia="sr-Latn-RS"/>
              </w:rPr>
              <w:t xml:space="preserve">уговореном року и квалитету извршио услугу одржавања штампача </w:t>
            </w:r>
            <w:r w:rsidR="00A67878" w:rsidRPr="00A67878">
              <w:rPr>
                <w:rFonts w:ascii="Arial" w:hAnsi="Arial" w:cs="Arial"/>
                <w:bCs/>
                <w:sz w:val="22"/>
                <w:szCs w:val="22"/>
                <w:lang w:val="sr-Cyrl-RS"/>
              </w:rPr>
              <w:t>Xероx</w:t>
            </w:r>
            <w:r w:rsidRPr="003265F2">
              <w:rPr>
                <w:rFonts w:ascii="Arial" w:hAnsi="Arial" w:cs="Arial"/>
                <w:sz w:val="22"/>
                <w:szCs w:val="22"/>
                <w:lang w:eastAsia="sr-Latn-RS"/>
              </w:rPr>
              <w:t xml:space="preserve"> </w:t>
            </w:r>
            <w:r w:rsidR="00757962">
              <w:rPr>
                <w:rFonts w:ascii="Arial" w:hAnsi="Arial" w:cs="Arial"/>
                <w:sz w:val="22"/>
                <w:szCs w:val="22"/>
                <w:lang w:val="sr-Cyrl-RS" w:eastAsia="sr-Latn-RS"/>
              </w:rPr>
              <w:t>који су предмет јавне на</w:t>
            </w:r>
            <w:r w:rsidRPr="003265F2">
              <w:rPr>
                <w:rFonts w:ascii="Arial" w:hAnsi="Arial" w:cs="Arial"/>
                <w:sz w:val="22"/>
                <w:szCs w:val="22"/>
                <w:lang w:val="sr-Cyrl-RS" w:eastAsia="sr-Latn-RS"/>
              </w:rPr>
              <w:t>б</w:t>
            </w:r>
            <w:r w:rsidR="00757962">
              <w:rPr>
                <w:rFonts w:ascii="Arial" w:hAnsi="Arial" w:cs="Arial"/>
                <w:sz w:val="22"/>
                <w:szCs w:val="22"/>
                <w:lang w:val="sr-Cyrl-RS" w:eastAsia="sr-Latn-RS"/>
              </w:rPr>
              <w:t>а</w:t>
            </w:r>
            <w:r w:rsidRPr="003265F2">
              <w:rPr>
                <w:rFonts w:ascii="Arial" w:hAnsi="Arial" w:cs="Arial"/>
                <w:sz w:val="22"/>
                <w:szCs w:val="22"/>
                <w:lang w:val="sr-Cyrl-RS" w:eastAsia="sr-Latn-RS"/>
              </w:rPr>
              <w:t xml:space="preserve">вке </w:t>
            </w:r>
            <w:r w:rsidRPr="003265F2">
              <w:rPr>
                <w:rFonts w:ascii="Arial" w:hAnsi="Arial" w:cs="Arial"/>
                <w:sz w:val="22"/>
                <w:szCs w:val="22"/>
                <w:lang w:val="sr-Latn-RS"/>
              </w:rPr>
              <w:t xml:space="preserve">у укупном износу за све три године од најмање </w:t>
            </w:r>
            <w:r w:rsidRPr="003265F2">
              <w:rPr>
                <w:rFonts w:ascii="Arial" w:hAnsi="Arial" w:cs="Arial"/>
                <w:sz w:val="22"/>
                <w:szCs w:val="22"/>
                <w:lang w:val="sr-Cyrl-RS"/>
              </w:rPr>
              <w:t>50</w:t>
            </w:r>
            <w:r w:rsidRPr="003265F2">
              <w:rPr>
                <w:rFonts w:ascii="Arial" w:hAnsi="Arial" w:cs="Arial"/>
                <w:sz w:val="22"/>
                <w:szCs w:val="22"/>
                <w:lang w:val="sr-Latn-RS"/>
              </w:rPr>
              <w:t>.000.000 динара без ПДВ-а</w:t>
            </w:r>
            <w:r w:rsidRPr="003265F2">
              <w:rPr>
                <w:rFonts w:ascii="Arial" w:hAnsi="Arial" w:cs="Arial"/>
                <w:sz w:val="22"/>
                <w:szCs w:val="22"/>
                <w:lang w:val="sr-Cyrl-RS"/>
              </w:rPr>
              <w:t>.</w:t>
            </w:r>
          </w:p>
          <w:p w14:paraId="41A9DD77" w14:textId="77777777" w:rsidR="00840641" w:rsidRPr="00757962" w:rsidRDefault="00840641" w:rsidP="00840641">
            <w:pPr>
              <w:pStyle w:val="TableParagraph"/>
              <w:ind w:right="132"/>
              <w:jc w:val="both"/>
              <w:rPr>
                <w:rFonts w:ascii="Arial" w:hAnsi="Arial" w:cs="Arial"/>
                <w:bCs/>
                <w:sz w:val="22"/>
                <w:szCs w:val="22"/>
                <w:lang w:val="sr-Latn-RS"/>
              </w:rPr>
            </w:pPr>
          </w:p>
          <w:p w14:paraId="2CA1F260" w14:textId="77777777" w:rsidR="00840641" w:rsidRPr="00757962" w:rsidRDefault="00840641" w:rsidP="00840641">
            <w:pPr>
              <w:autoSpaceDE w:val="0"/>
              <w:autoSpaceDN w:val="0"/>
              <w:adjustRightInd w:val="0"/>
              <w:spacing w:before="0"/>
              <w:contextualSpacing/>
              <w:rPr>
                <w:rFonts w:cs="Arial"/>
                <w:b/>
                <w:u w:val="single"/>
                <w:lang w:val="sr-Cyrl-RS"/>
              </w:rPr>
            </w:pPr>
            <w:r w:rsidRPr="00757962">
              <w:rPr>
                <w:rFonts w:cs="Arial"/>
                <w:b/>
                <w:u w:val="single"/>
                <w:lang w:val="sr-Cyrl-RS"/>
              </w:rPr>
              <w:t>Доказ:</w:t>
            </w:r>
          </w:p>
          <w:p w14:paraId="4C394C3C" w14:textId="0D1DCE05" w:rsidR="00757962" w:rsidRPr="00757962" w:rsidRDefault="00757962" w:rsidP="00840641">
            <w:pPr>
              <w:pStyle w:val="TableParagraph"/>
              <w:numPr>
                <w:ilvl w:val="0"/>
                <w:numId w:val="29"/>
              </w:numPr>
              <w:autoSpaceDE/>
              <w:autoSpaceDN/>
              <w:adjustRightInd/>
              <w:ind w:right="132"/>
              <w:rPr>
                <w:rFonts w:ascii="Arial" w:hAnsi="Arial" w:cs="Arial"/>
                <w:bCs/>
                <w:sz w:val="22"/>
                <w:szCs w:val="22"/>
                <w:lang w:val="sr-Latn-RS"/>
              </w:rPr>
            </w:pPr>
            <w:r w:rsidRPr="00757962">
              <w:rPr>
                <w:rFonts w:ascii="Arial" w:hAnsi="Arial" w:cs="Arial"/>
                <w:bCs/>
                <w:sz w:val="22"/>
                <w:szCs w:val="22"/>
                <w:lang w:val="sr-Cyrl-RS"/>
              </w:rPr>
              <w:t>Образац 6- Списак извршених услуга/стручне референце</w:t>
            </w:r>
          </w:p>
          <w:p w14:paraId="5BDC260A" w14:textId="4463D596" w:rsidR="00840641" w:rsidRPr="00757962" w:rsidRDefault="00757962" w:rsidP="00840641">
            <w:pPr>
              <w:pStyle w:val="TableParagraph"/>
              <w:numPr>
                <w:ilvl w:val="0"/>
                <w:numId w:val="29"/>
              </w:numPr>
              <w:autoSpaceDE/>
              <w:autoSpaceDN/>
              <w:adjustRightInd/>
              <w:ind w:right="132"/>
              <w:rPr>
                <w:rFonts w:ascii="Arial" w:hAnsi="Arial" w:cs="Arial"/>
                <w:bCs/>
                <w:sz w:val="22"/>
                <w:szCs w:val="22"/>
                <w:lang w:val="sr-Latn-RS"/>
              </w:rPr>
            </w:pPr>
            <w:r w:rsidRPr="00757962">
              <w:rPr>
                <w:rFonts w:ascii="Arial" w:hAnsi="Arial" w:cs="Arial"/>
                <w:bCs/>
                <w:sz w:val="22"/>
                <w:szCs w:val="22"/>
                <w:lang w:val="sr-Cyrl-RS"/>
              </w:rPr>
              <w:t xml:space="preserve">Образац 7- </w:t>
            </w:r>
            <w:r w:rsidRPr="00757962">
              <w:rPr>
                <w:rFonts w:ascii="Arial" w:hAnsi="Arial" w:cs="Arial"/>
                <w:bCs/>
                <w:sz w:val="22"/>
                <w:szCs w:val="22"/>
                <w:lang w:val="sr-Latn-RS"/>
              </w:rPr>
              <w:t>Потврда</w:t>
            </w:r>
          </w:p>
          <w:p w14:paraId="27AC2D51" w14:textId="77777777" w:rsidR="00840641" w:rsidRPr="000A3E7C" w:rsidRDefault="00840641" w:rsidP="00840641">
            <w:pPr>
              <w:pStyle w:val="TableParagraph"/>
              <w:autoSpaceDE/>
              <w:autoSpaceDN/>
              <w:adjustRightInd/>
              <w:ind w:left="720" w:right="132"/>
              <w:rPr>
                <w:rFonts w:ascii="Arial" w:hAnsi="Arial" w:cs="Arial"/>
                <w:bCs/>
                <w:sz w:val="22"/>
                <w:szCs w:val="22"/>
                <w:highlight w:val="green"/>
                <w:lang w:val="sr-Latn-RS"/>
              </w:rPr>
            </w:pPr>
          </w:p>
        </w:tc>
      </w:tr>
    </w:tbl>
    <w:p w14:paraId="06155485" w14:textId="374D1A7F" w:rsidR="00840641" w:rsidRDefault="00840641" w:rsidP="005C4CBA">
      <w:pPr>
        <w:tabs>
          <w:tab w:val="left" w:pos="90"/>
        </w:tabs>
        <w:spacing w:before="0"/>
        <w:rPr>
          <w:rFonts w:cs="Arial"/>
          <w:lang w:val="sr-Cyrl-RS" w:eastAsia="zh-CN"/>
        </w:rPr>
      </w:pPr>
    </w:p>
    <w:p w14:paraId="23FE3AF4" w14:textId="77777777" w:rsidR="00840641" w:rsidRPr="00586C6B" w:rsidRDefault="00840641" w:rsidP="005C4CBA">
      <w:pPr>
        <w:tabs>
          <w:tab w:val="left" w:pos="90"/>
        </w:tabs>
        <w:spacing w:before="0"/>
        <w:rPr>
          <w:rFonts w:cs="Arial"/>
          <w:lang w:val="sr-Cyrl-RS" w:eastAsia="zh-CN"/>
        </w:rPr>
      </w:pPr>
    </w:p>
    <w:p w14:paraId="3F6697AA" w14:textId="42845187" w:rsidR="009B7AB8" w:rsidRPr="00586C6B" w:rsidRDefault="00DD2110" w:rsidP="00DD2110">
      <w:pPr>
        <w:spacing w:before="0"/>
        <w:rPr>
          <w:rFonts w:cs="Arial"/>
          <w:lang w:val="sr-Cyrl-RS" w:eastAsia="zh-CN"/>
        </w:rPr>
      </w:pPr>
      <w:r w:rsidRPr="00586C6B">
        <w:rPr>
          <w:rFonts w:cs="Arial"/>
          <w:lang w:val="sr-Cyrl-RS" w:eastAsia="zh-CN"/>
        </w:rPr>
        <w:t>Понуда понуђача који не докаже да испуњава горе на</w:t>
      </w:r>
      <w:r w:rsidR="009B7AB8" w:rsidRPr="00586C6B">
        <w:rPr>
          <w:rFonts w:cs="Arial"/>
          <w:lang w:val="sr-Cyrl-RS" w:eastAsia="zh-CN"/>
        </w:rPr>
        <w:t>ведене обавезне услове из тачке</w:t>
      </w:r>
      <w:r w:rsidRPr="00586C6B">
        <w:rPr>
          <w:rFonts w:cs="Arial"/>
          <w:lang w:val="sr-Cyrl-RS" w:eastAsia="zh-CN"/>
        </w:rPr>
        <w:t xml:space="preserve"> 1. до </w:t>
      </w:r>
      <w:r w:rsidR="00757962">
        <w:rPr>
          <w:rFonts w:cs="Arial"/>
          <w:lang w:val="sr-Cyrl-RS" w:eastAsia="zh-CN"/>
        </w:rPr>
        <w:t>7</w:t>
      </w:r>
      <w:r w:rsidR="00666A87" w:rsidRPr="00586C6B">
        <w:rPr>
          <w:rFonts w:cs="Arial"/>
          <w:lang w:val="sr-Cyrl-RS" w:eastAsia="zh-CN"/>
        </w:rPr>
        <w:t>.</w:t>
      </w:r>
      <w:r w:rsidRPr="00586C6B">
        <w:rPr>
          <w:rFonts w:cs="Arial"/>
          <w:lang w:val="sr-Cyrl-RS" w:eastAsia="zh-CN"/>
        </w:rPr>
        <w:t xml:space="preserve"> биће одбијена као неприхватљива.</w:t>
      </w:r>
    </w:p>
    <w:p w14:paraId="09F28A68" w14:textId="0D73897D" w:rsidR="009B7AB8" w:rsidRPr="00586C6B" w:rsidRDefault="00DD2110" w:rsidP="009B7AB8">
      <w:pPr>
        <w:spacing w:before="0"/>
        <w:rPr>
          <w:rFonts w:cs="Arial"/>
          <w:lang w:val="sr-Cyrl-RS"/>
        </w:rPr>
      </w:pPr>
      <w:r w:rsidRPr="00586C6B">
        <w:rPr>
          <w:rFonts w:cs="Arial"/>
          <w:lang w:val="sr-Cyrl-RS"/>
        </w:rPr>
        <w:t>1. Сваки подизвођач мора да испуњава услове из члана 75. став 1. тачка 1), 2) и 4)</w:t>
      </w:r>
      <w:r w:rsidR="009B7AB8" w:rsidRPr="00586C6B">
        <w:rPr>
          <w:rFonts w:cs="Arial"/>
          <w:lang w:val="sr-Cyrl-RS"/>
        </w:rPr>
        <w:t xml:space="preserve"> и става 2. Закона</w:t>
      </w:r>
      <w:r w:rsidRPr="00586C6B">
        <w:rPr>
          <w:rFonts w:cs="Arial"/>
          <w:lang w:val="sr-Cyrl-RS"/>
        </w:rPr>
        <w:t xml:space="preserve">, што доказује достављањем доказа наведених у овом одељку. </w:t>
      </w:r>
    </w:p>
    <w:p w14:paraId="1BDD0E29" w14:textId="458E94E2" w:rsidR="001527BB" w:rsidRPr="00586C6B" w:rsidRDefault="001527BB" w:rsidP="001527BB">
      <w:pPr>
        <w:spacing w:before="0" w:line="276" w:lineRule="auto"/>
        <w:rPr>
          <w:rFonts w:cs="Arial"/>
          <w:lang w:val="sr-Cyrl-RS"/>
        </w:rPr>
      </w:pPr>
      <w:r w:rsidRPr="00586C6B">
        <w:rPr>
          <w:rFonts w:cs="Arial"/>
          <w:lang w:val="sr-Cyrl-RS"/>
        </w:rPr>
        <w:t xml:space="preserve">Услове у вези са капацитетима из члана 76. Закона, </w:t>
      </w:r>
      <w:r w:rsidRPr="00586C6B">
        <w:rPr>
          <w:rFonts w:cs="Arial"/>
          <w:lang w:val="sr-Cyrl-ME"/>
        </w:rPr>
        <w:t>п</w:t>
      </w:r>
      <w:r w:rsidRPr="00586C6B">
        <w:rPr>
          <w:rFonts w:cs="Arial"/>
          <w:lang w:val="sr-Cyrl-RS"/>
        </w:rPr>
        <w:t>онуђача  испуњава самостално без обзира на ангажовање подизвођача.</w:t>
      </w:r>
    </w:p>
    <w:p w14:paraId="162AB88A" w14:textId="73D02E93" w:rsidR="00DD2110" w:rsidRPr="00586C6B" w:rsidRDefault="00DD2110" w:rsidP="00DD2110">
      <w:pPr>
        <w:spacing w:before="0"/>
        <w:rPr>
          <w:rFonts w:cs="Arial"/>
          <w:lang w:val="sr-Cyrl-RS" w:eastAsia="zh-CN"/>
        </w:rPr>
      </w:pPr>
      <w:r w:rsidRPr="00586C6B">
        <w:rPr>
          <w:rFonts w:cs="Arial"/>
          <w:lang w:val="sr-Cyrl-RS" w:eastAsia="zh-CN"/>
        </w:rPr>
        <w:t xml:space="preserve">2. Сваки понуђач из групе понуђача која подноси заједничку понуду мора да испуњава услове из члана 75. став 1. тачка 1), 2) и 4) </w:t>
      </w:r>
      <w:r w:rsidR="009B7AB8" w:rsidRPr="00586C6B">
        <w:rPr>
          <w:rFonts w:cs="Arial"/>
          <w:lang w:val="sr-Cyrl-RS" w:eastAsia="zh-CN"/>
        </w:rPr>
        <w:t xml:space="preserve">и става 2. </w:t>
      </w:r>
      <w:r w:rsidRPr="00586C6B">
        <w:rPr>
          <w:rFonts w:cs="Arial"/>
          <w:lang w:val="sr-Cyrl-RS"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FF65481" w14:textId="22DDA8AF" w:rsidR="00DD2110" w:rsidRPr="00586C6B" w:rsidRDefault="00DD2110" w:rsidP="00DD2110">
      <w:pPr>
        <w:spacing w:before="0"/>
        <w:rPr>
          <w:rFonts w:cs="Arial"/>
          <w:lang w:val="sr-Cyrl-ME" w:eastAsia="zh-CN"/>
        </w:rPr>
      </w:pPr>
      <w:r w:rsidRPr="00586C6B">
        <w:rPr>
          <w:rFonts w:cs="Arial"/>
          <w:lang w:val="sr-Cyrl-RS" w:eastAsia="zh-CN"/>
        </w:rPr>
        <w:lastRenderedPageBreak/>
        <w:t xml:space="preserve">3. Докази о испуњености услова из члана 77. Закона могу се достављати у неовереним копијама. Наручилац може пре доношења одлуке о </w:t>
      </w:r>
      <w:r w:rsidR="00413BD5" w:rsidRPr="00586C6B">
        <w:rPr>
          <w:rFonts w:cs="Arial"/>
          <w:lang w:val="sr-Cyrl-ME" w:eastAsia="zh-CN"/>
        </w:rPr>
        <w:t>закључењу оквирног споразума</w:t>
      </w:r>
      <w:r w:rsidRPr="00586C6B">
        <w:rPr>
          <w:rFonts w:cs="Arial"/>
          <w:lang w:val="sr-Cyrl-RS"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413BD5" w:rsidRPr="00586C6B">
        <w:rPr>
          <w:rFonts w:cs="Arial"/>
          <w:lang w:val="sr-Cyrl-ME" w:eastAsia="zh-CN"/>
        </w:rPr>
        <w:t xml:space="preserve"> </w:t>
      </w:r>
    </w:p>
    <w:p w14:paraId="2814D8EB" w14:textId="77777777" w:rsidR="00DD2110" w:rsidRPr="00586C6B" w:rsidRDefault="00DD2110" w:rsidP="00DD2110">
      <w:pPr>
        <w:spacing w:before="0"/>
        <w:rPr>
          <w:rFonts w:cs="Arial"/>
          <w:lang w:val="sr-Cyrl-ME" w:eastAsia="zh-CN"/>
        </w:rPr>
      </w:pPr>
      <w:r w:rsidRPr="00586C6B">
        <w:rPr>
          <w:rFonts w:cs="Arial"/>
          <w:lang w:val="sr-Cyrl-ME"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D2732E" w14:textId="77777777" w:rsidR="00DD2110" w:rsidRPr="00586C6B" w:rsidRDefault="00DD2110" w:rsidP="00DD2110">
      <w:pPr>
        <w:spacing w:before="0"/>
        <w:rPr>
          <w:rFonts w:cs="Arial"/>
          <w:lang w:val="sr-Cyrl-RS" w:eastAsia="zh-CN"/>
        </w:rPr>
      </w:pPr>
      <w:r w:rsidRPr="00586C6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E999450" w14:textId="77777777" w:rsidR="00DD2110" w:rsidRPr="00586C6B" w:rsidRDefault="00DD2110" w:rsidP="00DD2110">
      <w:pPr>
        <w:spacing w:before="0"/>
        <w:rPr>
          <w:rFonts w:cs="Arial"/>
          <w:lang w:val="sr-Cyrl-RS" w:eastAsia="zh-CN"/>
        </w:rPr>
      </w:pPr>
      <w:r w:rsidRPr="00586C6B">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04DB8A6C" w14:textId="77777777" w:rsidR="00DD2110" w:rsidRPr="00586C6B" w:rsidRDefault="00DD2110" w:rsidP="00DD2110">
      <w:pPr>
        <w:spacing w:before="0"/>
        <w:ind w:firstLine="720"/>
        <w:rPr>
          <w:rFonts w:cs="Arial"/>
          <w:lang w:val="sr-Cyrl-RS" w:eastAsia="zh-CN"/>
        </w:rPr>
      </w:pPr>
      <w:r w:rsidRPr="00586C6B">
        <w:rPr>
          <w:rFonts w:cs="Arial"/>
          <w:lang w:val="sr-Cyrl-RS" w:eastAsia="zh-CN"/>
        </w:rPr>
        <w:t>1) извод из регистра надлежног органа:</w:t>
      </w:r>
    </w:p>
    <w:p w14:paraId="7559FE0A" w14:textId="77777777" w:rsidR="00DD2110" w:rsidRPr="00586C6B" w:rsidRDefault="00DD2110" w:rsidP="00DD2110">
      <w:pPr>
        <w:spacing w:before="0"/>
        <w:ind w:firstLine="720"/>
        <w:rPr>
          <w:rFonts w:cs="Arial"/>
          <w:lang w:val="sr-Cyrl-RS" w:eastAsia="zh-CN"/>
        </w:rPr>
      </w:pPr>
      <w:r w:rsidRPr="00586C6B">
        <w:rPr>
          <w:rFonts w:cs="Arial"/>
          <w:lang w:val="sr-Cyrl-RS" w:eastAsia="zh-CN"/>
        </w:rPr>
        <w:t xml:space="preserve">-извод из регистра АПР: </w:t>
      </w:r>
      <w:hyperlink r:id="rId172" w:history="1">
        <w:r w:rsidRPr="00586C6B">
          <w:rPr>
            <w:rFonts w:cs="Arial"/>
            <w:lang w:eastAsia="zh-CN"/>
          </w:rPr>
          <w:t>www</w:t>
        </w:r>
        <w:r w:rsidRPr="00586C6B">
          <w:rPr>
            <w:rFonts w:cs="Arial"/>
            <w:lang w:val="sr-Cyrl-RS" w:eastAsia="zh-CN"/>
          </w:rPr>
          <w:t>.</w:t>
        </w:r>
        <w:r w:rsidRPr="00586C6B">
          <w:rPr>
            <w:rFonts w:cs="Arial"/>
            <w:lang w:eastAsia="zh-CN"/>
          </w:rPr>
          <w:t>apr</w:t>
        </w:r>
        <w:r w:rsidRPr="00586C6B">
          <w:rPr>
            <w:rFonts w:cs="Arial"/>
            <w:lang w:val="sr-Cyrl-RS" w:eastAsia="zh-CN"/>
          </w:rPr>
          <w:t>.</w:t>
        </w:r>
        <w:r w:rsidRPr="00586C6B">
          <w:rPr>
            <w:rFonts w:cs="Arial"/>
            <w:lang w:eastAsia="zh-CN"/>
          </w:rPr>
          <w:t>gov</w:t>
        </w:r>
        <w:r w:rsidRPr="00586C6B">
          <w:rPr>
            <w:rFonts w:cs="Arial"/>
            <w:lang w:val="sr-Cyrl-RS" w:eastAsia="zh-CN"/>
          </w:rPr>
          <w:t>.</w:t>
        </w:r>
        <w:r w:rsidRPr="00586C6B">
          <w:rPr>
            <w:rFonts w:cs="Arial"/>
            <w:lang w:eastAsia="zh-CN"/>
          </w:rPr>
          <w:t>rs</w:t>
        </w:r>
      </w:hyperlink>
    </w:p>
    <w:p w14:paraId="1873B74D" w14:textId="77777777" w:rsidR="00DD2110" w:rsidRPr="00586C6B" w:rsidRDefault="00DD2110" w:rsidP="00DD2110">
      <w:pPr>
        <w:spacing w:before="0"/>
        <w:ind w:firstLine="720"/>
        <w:rPr>
          <w:rFonts w:cs="Arial"/>
          <w:lang w:val="sr-Cyrl-RS" w:eastAsia="zh-CN"/>
        </w:rPr>
      </w:pPr>
      <w:r w:rsidRPr="00586C6B">
        <w:rPr>
          <w:rFonts w:cs="Arial"/>
          <w:lang w:val="sr-Cyrl-RS" w:eastAsia="zh-CN"/>
        </w:rPr>
        <w:t>2) докази из члана 75. став 1. тачка 1) ,2) и 4) Закона</w:t>
      </w:r>
    </w:p>
    <w:p w14:paraId="2A4BCD94" w14:textId="77777777" w:rsidR="00DD2110" w:rsidRPr="00586C6B" w:rsidRDefault="00DD2110" w:rsidP="00DD2110">
      <w:pPr>
        <w:spacing w:before="0"/>
        <w:ind w:firstLine="720"/>
        <w:rPr>
          <w:rFonts w:cs="Arial"/>
          <w:lang w:val="sr-Cyrl-RS" w:eastAsia="zh-CN"/>
        </w:rPr>
      </w:pPr>
      <w:r w:rsidRPr="00586C6B">
        <w:rPr>
          <w:rFonts w:cs="Arial"/>
          <w:lang w:val="sr-Cyrl-RS" w:eastAsia="zh-CN"/>
        </w:rPr>
        <w:t xml:space="preserve">-регистар понуђача: </w:t>
      </w:r>
      <w:hyperlink r:id="rId173" w:history="1">
        <w:r w:rsidRPr="00586C6B">
          <w:rPr>
            <w:rFonts w:cs="Arial"/>
            <w:lang w:eastAsia="zh-CN"/>
          </w:rPr>
          <w:t>www</w:t>
        </w:r>
        <w:r w:rsidRPr="00586C6B">
          <w:rPr>
            <w:rFonts w:cs="Arial"/>
            <w:lang w:val="sr-Cyrl-RS" w:eastAsia="zh-CN"/>
          </w:rPr>
          <w:t>.</w:t>
        </w:r>
        <w:r w:rsidRPr="00586C6B">
          <w:rPr>
            <w:rFonts w:cs="Arial"/>
            <w:lang w:eastAsia="zh-CN"/>
          </w:rPr>
          <w:t>apr</w:t>
        </w:r>
        <w:r w:rsidRPr="00586C6B">
          <w:rPr>
            <w:rFonts w:cs="Arial"/>
            <w:lang w:val="sr-Cyrl-RS" w:eastAsia="zh-CN"/>
          </w:rPr>
          <w:t>.</w:t>
        </w:r>
        <w:r w:rsidRPr="00586C6B">
          <w:rPr>
            <w:rFonts w:cs="Arial"/>
            <w:lang w:eastAsia="zh-CN"/>
          </w:rPr>
          <w:t>gov</w:t>
        </w:r>
        <w:r w:rsidRPr="00586C6B">
          <w:rPr>
            <w:rFonts w:cs="Arial"/>
            <w:lang w:val="sr-Cyrl-RS" w:eastAsia="zh-CN"/>
          </w:rPr>
          <w:t>.</w:t>
        </w:r>
        <w:r w:rsidRPr="00586C6B">
          <w:rPr>
            <w:rFonts w:cs="Arial"/>
            <w:lang w:eastAsia="zh-CN"/>
          </w:rPr>
          <w:t>rs</w:t>
        </w:r>
      </w:hyperlink>
    </w:p>
    <w:p w14:paraId="391A80FB" w14:textId="77777777" w:rsidR="00DD2110" w:rsidRPr="00586C6B" w:rsidRDefault="00DD2110" w:rsidP="00DD2110">
      <w:pPr>
        <w:spacing w:before="0"/>
        <w:ind w:firstLine="720"/>
        <w:rPr>
          <w:rFonts w:cs="Arial"/>
          <w:lang w:val="sr-Cyrl-RS" w:eastAsia="zh-CN"/>
        </w:rPr>
      </w:pPr>
      <w:r w:rsidRPr="00586C6B">
        <w:rPr>
          <w:rFonts w:cs="Arial"/>
          <w:lang w:val="sr-Cyrl-RS" w:eastAsia="zh-CN"/>
        </w:rPr>
        <w:t xml:space="preserve">3) </w:t>
      </w:r>
      <w:r w:rsidRPr="00586C6B">
        <w:rPr>
          <w:rFonts w:cs="Arial"/>
          <w:lang w:eastAsia="zh-CN"/>
        </w:rPr>
        <w:t>nbs</w:t>
      </w:r>
      <w:r w:rsidRPr="00586C6B">
        <w:rPr>
          <w:rFonts w:cs="Arial"/>
          <w:lang w:val="sr-Cyrl-RS" w:eastAsia="zh-CN"/>
        </w:rPr>
        <w:t>.</w:t>
      </w:r>
      <w:r w:rsidRPr="00586C6B">
        <w:rPr>
          <w:rFonts w:cs="Arial"/>
          <w:lang w:eastAsia="zh-CN"/>
        </w:rPr>
        <w:t>rs</w:t>
      </w:r>
    </w:p>
    <w:p w14:paraId="48D2EB55" w14:textId="77777777" w:rsidR="00DD2110" w:rsidRPr="00586C6B" w:rsidRDefault="00DD2110" w:rsidP="00DD2110">
      <w:pPr>
        <w:spacing w:before="0"/>
        <w:rPr>
          <w:rFonts w:cs="Arial"/>
          <w:lang w:val="sr-Cyrl-CS" w:eastAsia="zh-CN"/>
        </w:rPr>
      </w:pPr>
      <w:r w:rsidRPr="00586C6B">
        <w:rPr>
          <w:rFonts w:cs="Arial"/>
          <w:lang w:val="sr-Cyrl-CS" w:eastAsia="zh-CN"/>
        </w:rPr>
        <w:t>5</w:t>
      </w:r>
      <w:r w:rsidRPr="00586C6B">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86C6B">
        <w:rPr>
          <w:rFonts w:cs="Arial"/>
          <w:lang w:val="sr-Cyrl-CS" w:eastAsia="zh-CN"/>
        </w:rPr>
        <w:t>.</w:t>
      </w:r>
    </w:p>
    <w:p w14:paraId="5E9B0706" w14:textId="77777777" w:rsidR="00DD2110" w:rsidRPr="00586C6B" w:rsidRDefault="00DD2110" w:rsidP="00DD2110">
      <w:pPr>
        <w:spacing w:before="0"/>
        <w:rPr>
          <w:rFonts w:cs="Arial"/>
          <w:lang w:val="sr-Cyrl-CS" w:eastAsia="zh-CN"/>
        </w:rPr>
      </w:pPr>
      <w:r w:rsidRPr="00586C6B">
        <w:rPr>
          <w:rFonts w:cs="Arial"/>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C6967A3" w14:textId="77777777" w:rsidR="00DD2110" w:rsidRPr="00586C6B" w:rsidRDefault="00DD2110" w:rsidP="00DD2110">
      <w:pPr>
        <w:spacing w:before="0"/>
        <w:rPr>
          <w:rFonts w:cs="Arial"/>
          <w:lang w:val="sr-Cyrl-CS" w:eastAsia="zh-CN"/>
        </w:rPr>
      </w:pPr>
      <w:r w:rsidRPr="00586C6B">
        <w:rPr>
          <w:rFonts w:cs="Arial"/>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FB02708" w14:textId="77777777" w:rsidR="00DD2110" w:rsidRPr="00586C6B" w:rsidRDefault="00DD2110" w:rsidP="00DD2110">
      <w:pPr>
        <w:spacing w:before="0"/>
        <w:rPr>
          <w:rFonts w:cs="Arial"/>
          <w:lang w:val="sr-Cyrl-ME" w:eastAsia="zh-CN"/>
        </w:rPr>
      </w:pPr>
      <w:r w:rsidRPr="00586C6B">
        <w:rPr>
          <w:rFonts w:cs="Arial"/>
          <w:lang w:val="sr-Cyrl-CS" w:eastAsia="zh-CN"/>
        </w:rPr>
        <w:t>8. Ако се у држави у којој понуђач има седиште не издају докази из члана 77. став 1. З</w:t>
      </w:r>
      <w:r w:rsidRPr="00586C6B">
        <w:rPr>
          <w:rFonts w:cs="Arial"/>
          <w:lang w:val="sr-Cyrl-RS" w:eastAsia="zh-CN"/>
        </w:rPr>
        <w:t>акона</w:t>
      </w:r>
      <w:r w:rsidRPr="00586C6B">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586C6B">
        <w:rPr>
          <w:rFonts w:cs="Arial"/>
          <w:lang w:val="sr-Cyrl-ME" w:eastAsia="zh-CN"/>
        </w:rPr>
        <w:t>.</w:t>
      </w:r>
    </w:p>
    <w:p w14:paraId="03D6483C" w14:textId="77777777" w:rsidR="00DD2110" w:rsidRPr="00586C6B" w:rsidRDefault="00DD2110" w:rsidP="00DD2110">
      <w:pPr>
        <w:spacing w:before="0"/>
        <w:rPr>
          <w:rFonts w:cs="Arial"/>
          <w:lang w:val="sr-Cyrl-CS" w:eastAsia="zh-CN"/>
        </w:rPr>
      </w:pPr>
      <w:r w:rsidRPr="00586C6B">
        <w:rPr>
          <w:rFonts w:cs="Arial"/>
          <w:lang w:val="sr-Cyrl-ME"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E9DCF9B" w14:textId="77777777" w:rsidR="00DD2110" w:rsidRPr="00586C6B" w:rsidRDefault="00DD2110" w:rsidP="00DD2110">
      <w:pPr>
        <w:spacing w:before="0"/>
        <w:rPr>
          <w:rFonts w:cs="Arial"/>
          <w:color w:val="00B0F0"/>
          <w:lang w:val="sr-Cyrl-ME" w:eastAsia="zh-CN"/>
        </w:rPr>
        <w:sectPr w:rsidR="00DD2110" w:rsidRPr="00586C6B" w:rsidSect="005C72FF">
          <w:headerReference w:type="default" r:id="rId174"/>
          <w:footerReference w:type="even" r:id="rId175"/>
          <w:footerReference w:type="default" r:id="rId176"/>
          <w:headerReference w:type="first" r:id="rId177"/>
          <w:footerReference w:type="first" r:id="rId178"/>
          <w:footnotePr>
            <w:pos w:val="beneathText"/>
          </w:footnotePr>
          <w:pgSz w:w="11909" w:h="16834" w:code="9"/>
          <w:pgMar w:top="0" w:right="1440" w:bottom="1440" w:left="1440" w:header="142" w:footer="436" w:gutter="0"/>
          <w:cols w:space="708"/>
          <w:titlePg/>
          <w:docGrid w:linePitch="360"/>
        </w:sectPr>
      </w:pPr>
    </w:p>
    <w:p w14:paraId="0F36FFAD" w14:textId="77777777" w:rsidR="00F92D04" w:rsidRPr="00586C6B" w:rsidRDefault="00F92D04" w:rsidP="00F92D04">
      <w:pPr>
        <w:pStyle w:val="KDPodnaslov1"/>
        <w:tabs>
          <w:tab w:val="left" w:pos="90"/>
        </w:tabs>
        <w:spacing w:before="0"/>
        <w:ind w:right="-90"/>
        <w:rPr>
          <w:rFonts w:cs="Arial"/>
          <w:lang w:val="sr-Cyrl-ME"/>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1"/>
      <w:bookmarkEnd w:id="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bookmarkEnd w:id="185"/>
    <w:p w14:paraId="7C16B696" w14:textId="77777777" w:rsidR="0019178C" w:rsidRPr="003265F2" w:rsidRDefault="0019178C" w:rsidP="0019178C">
      <w:pPr>
        <w:pStyle w:val="KDPodnaslov1"/>
        <w:spacing w:before="0"/>
        <w:rPr>
          <w:rFonts w:cs="Arial"/>
          <w:sz w:val="20"/>
          <w:szCs w:val="20"/>
          <w:lang w:val="sr-Cyrl-ME"/>
        </w:rPr>
      </w:pPr>
      <w:r w:rsidRPr="003265F2">
        <w:rPr>
          <w:lang w:val="sr-Cyrl-ME"/>
        </w:rPr>
        <w:t xml:space="preserve">5. КРИТЕРИЈУМ ЗА </w:t>
      </w:r>
      <w:r w:rsidRPr="003265F2">
        <w:rPr>
          <w:lang w:val="sr-Cyrl-RS"/>
        </w:rPr>
        <w:t xml:space="preserve">ЗАКЉУЧЕЊЕ ОКВИРНОГ СПОРАЗУМА </w:t>
      </w:r>
    </w:p>
    <w:p w14:paraId="0E67818C" w14:textId="77777777" w:rsidR="0019178C" w:rsidRPr="003265F2" w:rsidRDefault="0019178C" w:rsidP="0019178C">
      <w:pPr>
        <w:pStyle w:val="KDKomentar"/>
        <w:spacing w:before="0"/>
        <w:rPr>
          <w:rFonts w:ascii="Times New Roman" w:hAnsi="Times New Roman"/>
          <w:b/>
          <w:bCs/>
          <w:i w:val="0"/>
          <w:color w:val="auto"/>
          <w:sz w:val="22"/>
          <w:szCs w:val="22"/>
        </w:rPr>
      </w:pPr>
      <w:r w:rsidRPr="003265F2">
        <w:rPr>
          <w:i w:val="0"/>
          <w:iCs/>
          <w:color w:val="auto"/>
          <w:sz w:val="22"/>
          <w:szCs w:val="22"/>
        </w:rPr>
        <w:t xml:space="preserve">Избор најповољније понуде ће се извршити применом критеријума </w:t>
      </w:r>
      <w:r w:rsidRPr="003265F2">
        <w:rPr>
          <w:b/>
          <w:bCs/>
          <w:i w:val="0"/>
          <w:iCs/>
          <w:color w:val="auto"/>
          <w:sz w:val="22"/>
          <w:szCs w:val="22"/>
        </w:rPr>
        <w:t>„Најнижа понуђена цена“.</w:t>
      </w:r>
    </w:p>
    <w:p w14:paraId="33E17E73" w14:textId="77777777" w:rsidR="0019178C" w:rsidRPr="003265F2" w:rsidRDefault="0019178C" w:rsidP="0019178C">
      <w:pPr>
        <w:pStyle w:val="KDKomentar"/>
        <w:spacing w:before="0"/>
        <w:rPr>
          <w:i w:val="0"/>
          <w:iCs/>
          <w:color w:val="auto"/>
          <w:sz w:val="22"/>
          <w:szCs w:val="22"/>
        </w:rPr>
      </w:pPr>
      <w:r w:rsidRPr="003265F2">
        <w:rPr>
          <w:i w:val="0"/>
          <w:iCs/>
          <w:color w:val="auto"/>
          <w:sz w:val="22"/>
          <w:szCs w:val="22"/>
        </w:rPr>
        <w:t>Критеријум за оцењивање понуда</w:t>
      </w:r>
      <w:r w:rsidRPr="003265F2">
        <w:rPr>
          <w:b/>
          <w:bCs/>
          <w:i w:val="0"/>
          <w:iCs/>
          <w:color w:val="auto"/>
          <w:sz w:val="22"/>
          <w:szCs w:val="22"/>
        </w:rPr>
        <w:t xml:space="preserve"> Најнижа понуђена цена, </w:t>
      </w:r>
      <w:r w:rsidRPr="003265F2">
        <w:rPr>
          <w:i w:val="0"/>
          <w:iCs/>
          <w:color w:val="auto"/>
          <w:sz w:val="22"/>
          <w:szCs w:val="22"/>
        </w:rPr>
        <w:t>заснива се на понуђеној цени</w:t>
      </w:r>
      <w:r w:rsidRPr="003265F2">
        <w:rPr>
          <w:i w:val="0"/>
          <w:iCs/>
          <w:color w:val="auto"/>
          <w:sz w:val="22"/>
          <w:szCs w:val="22"/>
          <w:lang w:val="sr-Cyrl-CS"/>
        </w:rPr>
        <w:t xml:space="preserve"> као једином критеријуму</w:t>
      </w:r>
      <w:r w:rsidRPr="003265F2">
        <w:rPr>
          <w:i w:val="0"/>
          <w:iCs/>
          <w:color w:val="auto"/>
          <w:sz w:val="22"/>
          <w:szCs w:val="22"/>
        </w:rPr>
        <w:t>.</w:t>
      </w:r>
    </w:p>
    <w:p w14:paraId="6CBCCA28" w14:textId="77777777" w:rsidR="0019178C" w:rsidRDefault="0019178C" w:rsidP="0019178C">
      <w:pPr>
        <w:rPr>
          <w:u w:val="single"/>
          <w:lang w:val="ru-RU"/>
        </w:rPr>
      </w:pPr>
      <w:r w:rsidRPr="003265F2">
        <w:rPr>
          <w:u w:val="single"/>
          <w:lang w:val="ru-RU"/>
        </w:rPr>
        <w:t>Критеријум служи за рангирање  и оцену прихватљивости понуда  сходно члану 3, став 1, тачка 33 Закона о јавним набавкама, а Оквирни споразум се закључује на процењену вредност јавне набавке.</w:t>
      </w:r>
    </w:p>
    <w:p w14:paraId="579071FC" w14:textId="77777777" w:rsidR="006B0086" w:rsidRPr="00586C6B" w:rsidRDefault="006B0086" w:rsidP="006B0086">
      <w:pPr>
        <w:tabs>
          <w:tab w:val="left" w:pos="567"/>
        </w:tabs>
        <w:spacing w:before="0"/>
        <w:rPr>
          <w:rFonts w:cs="Arial"/>
          <w:color w:val="00B0F0"/>
          <w:lang w:val="sr-Cyrl-CS"/>
        </w:rPr>
      </w:pPr>
    </w:p>
    <w:p w14:paraId="5B71A3F1" w14:textId="77777777" w:rsidR="006B0086" w:rsidRPr="00586C6B" w:rsidRDefault="006B0086" w:rsidP="006B0086">
      <w:pPr>
        <w:tabs>
          <w:tab w:val="left" w:pos="567"/>
          <w:tab w:val="left" w:pos="720"/>
          <w:tab w:val="left" w:pos="8352"/>
        </w:tabs>
        <w:spacing w:before="0"/>
        <w:rPr>
          <w:rFonts w:cs="Arial"/>
          <w:lang w:val="sr-Cyrl-CS"/>
        </w:rPr>
      </w:pPr>
      <w:r w:rsidRPr="00586C6B">
        <w:rPr>
          <w:rFonts w:cs="Arial"/>
          <w:lang w:val="sr-Cyrl-RS"/>
        </w:rPr>
        <w:t>У складу са</w:t>
      </w:r>
      <w:r w:rsidRPr="00586C6B">
        <w:rPr>
          <w:rFonts w:cs="Arial"/>
          <w:lang w:val="sr-Cyrl-CS"/>
        </w:rPr>
        <w:t xml:space="preserve"> одредбом члана 86. став 11. ЗЈН, од 1. септембра 2018. године укида се свака предност за понуђаче из Републике Србије у поступцима јавних набавки услуга и радова, односно свака предност за понуђаче који нуде добра домаћег порекла у поступцима јавних набавки добара, у односу на понуђаче и добра из држава чланица Европске уније.</w:t>
      </w:r>
    </w:p>
    <w:p w14:paraId="0919D759" w14:textId="23A40144" w:rsidR="00A477F6" w:rsidRPr="00586C6B" w:rsidRDefault="00A477F6" w:rsidP="005C4CBA">
      <w:pPr>
        <w:pStyle w:val="KDParagraf"/>
        <w:tabs>
          <w:tab w:val="left" w:pos="90"/>
        </w:tabs>
        <w:spacing w:before="0"/>
        <w:rPr>
          <w:rFonts w:cs="Arial"/>
          <w:lang w:val="sr-Cyrl-CS"/>
        </w:rPr>
      </w:pPr>
    </w:p>
    <w:p w14:paraId="4BFB51B6" w14:textId="77777777" w:rsidR="00F92D04" w:rsidRPr="00586C6B" w:rsidRDefault="00F92D04" w:rsidP="005C4CBA">
      <w:pPr>
        <w:pStyle w:val="KDParagraf"/>
        <w:tabs>
          <w:tab w:val="left" w:pos="90"/>
        </w:tabs>
        <w:spacing w:before="0"/>
        <w:rPr>
          <w:rFonts w:cs="Arial"/>
          <w:lang w:val="sr-Cyrl-CS"/>
        </w:rPr>
      </w:pPr>
    </w:p>
    <w:p w14:paraId="3F67185F" w14:textId="77777777" w:rsidR="00621752" w:rsidRPr="00586C6B" w:rsidRDefault="00621752" w:rsidP="00311C4E">
      <w:pPr>
        <w:pStyle w:val="KDPodnaslov2"/>
        <w:numPr>
          <w:ilvl w:val="1"/>
          <w:numId w:val="19"/>
        </w:numPr>
        <w:tabs>
          <w:tab w:val="left" w:pos="90"/>
        </w:tabs>
        <w:spacing w:before="0"/>
        <w:jc w:val="both"/>
        <w:rPr>
          <w:rFonts w:cs="Arial"/>
        </w:rPr>
      </w:pPr>
      <w:bookmarkStart w:id="191" w:name="_Toc441651548"/>
      <w:bookmarkStart w:id="192" w:name="_Toc442559886"/>
      <w:r w:rsidRPr="00586C6B">
        <w:rPr>
          <w:rFonts w:cs="Arial"/>
        </w:rPr>
        <w:t>Резервни критеријум</w:t>
      </w:r>
      <w:bookmarkEnd w:id="191"/>
      <w:bookmarkEnd w:id="192"/>
    </w:p>
    <w:p w14:paraId="711EC056" w14:textId="77777777" w:rsidR="0069089B" w:rsidRPr="00586C6B" w:rsidRDefault="0069089B" w:rsidP="005C4CBA">
      <w:pPr>
        <w:tabs>
          <w:tab w:val="left" w:pos="90"/>
        </w:tabs>
        <w:autoSpaceDE w:val="0"/>
        <w:autoSpaceDN w:val="0"/>
        <w:adjustRightInd w:val="0"/>
        <w:spacing w:before="0"/>
        <w:rPr>
          <w:rFonts w:cs="Arial"/>
        </w:rPr>
      </w:pPr>
      <w:r w:rsidRPr="00586C6B">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43C59C8D" w14:textId="2311B97E" w:rsidR="0069089B" w:rsidRPr="00586C6B" w:rsidRDefault="0069089B" w:rsidP="005C4CBA">
      <w:pPr>
        <w:tabs>
          <w:tab w:val="left" w:pos="90"/>
        </w:tabs>
        <w:autoSpaceDE w:val="0"/>
        <w:autoSpaceDN w:val="0"/>
        <w:adjustRightInd w:val="0"/>
        <w:spacing w:before="0"/>
        <w:rPr>
          <w:rFonts w:cs="Arial"/>
        </w:rPr>
      </w:pPr>
      <w:r w:rsidRPr="00586C6B">
        <w:rPr>
          <w:rFonts w:cs="Arial"/>
        </w:rPr>
        <w:t>Уколико ни после примене резервн</w:t>
      </w:r>
      <w:r w:rsidR="0092113A" w:rsidRPr="00586C6B">
        <w:rPr>
          <w:rFonts w:cs="Arial"/>
          <w:lang w:val="sr-Cyrl-RS"/>
        </w:rPr>
        <w:t>ог</w:t>
      </w:r>
      <w:r w:rsidRPr="00586C6B">
        <w:rPr>
          <w:rFonts w:cs="Arial"/>
        </w:rPr>
        <w:t xml:space="preserve"> критеријума не буде могуће изабрати најпо</w:t>
      </w:r>
      <w:r w:rsidR="004406DC" w:rsidRPr="00586C6B">
        <w:rPr>
          <w:rFonts w:cs="Arial"/>
        </w:rPr>
        <w:t>вољнију понуду, понуђач</w:t>
      </w:r>
      <w:r w:rsidRPr="00586C6B">
        <w:rPr>
          <w:rFonts w:cs="Arial"/>
        </w:rPr>
        <w:t xml:space="preserve"> ће бити изабран путем жреба.</w:t>
      </w:r>
    </w:p>
    <w:p w14:paraId="0F13AA10" w14:textId="7060AB39" w:rsidR="0069089B" w:rsidRPr="00586C6B" w:rsidRDefault="0069089B" w:rsidP="005C4CBA">
      <w:pPr>
        <w:tabs>
          <w:tab w:val="left" w:pos="90"/>
        </w:tabs>
        <w:autoSpaceDE w:val="0"/>
        <w:autoSpaceDN w:val="0"/>
        <w:adjustRightInd w:val="0"/>
        <w:spacing w:before="0"/>
        <w:rPr>
          <w:rFonts w:cs="Arial"/>
        </w:rPr>
      </w:pPr>
      <w:r w:rsidRPr="00586C6B">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4406DC" w:rsidRPr="00586C6B">
        <w:rPr>
          <w:rFonts w:cs="Arial"/>
          <w:lang w:val="sr-Cyrl-RS"/>
        </w:rPr>
        <w:t>Са п</w:t>
      </w:r>
      <w:r w:rsidRPr="00586C6B">
        <w:rPr>
          <w:rFonts w:cs="Arial"/>
        </w:rPr>
        <w:t>онуђач</w:t>
      </w:r>
      <w:r w:rsidR="004406DC" w:rsidRPr="00586C6B">
        <w:rPr>
          <w:rFonts w:cs="Arial"/>
          <w:lang w:val="sr-Cyrl-RS"/>
        </w:rPr>
        <w:t>ем</w:t>
      </w:r>
      <w:r w:rsidRPr="00586C6B">
        <w:rPr>
          <w:rFonts w:cs="Arial"/>
        </w:rPr>
        <w:t xml:space="preserve"> чији назив буде </w:t>
      </w:r>
      <w:r w:rsidR="004406DC" w:rsidRPr="00586C6B">
        <w:rPr>
          <w:rFonts w:cs="Arial"/>
        </w:rPr>
        <w:t>на извученом папиру биће зак</w:t>
      </w:r>
      <w:r w:rsidR="004406DC" w:rsidRPr="00586C6B">
        <w:rPr>
          <w:rFonts w:cs="Arial"/>
          <w:lang w:val="sr-Cyrl-RS"/>
        </w:rPr>
        <w:t>ључен</w:t>
      </w:r>
      <w:r w:rsidRPr="00586C6B">
        <w:rPr>
          <w:rFonts w:cs="Arial"/>
        </w:rPr>
        <w:t xml:space="preserve"> </w:t>
      </w:r>
      <w:r w:rsidR="0099595E" w:rsidRPr="00586C6B">
        <w:rPr>
          <w:rFonts w:cs="Arial"/>
          <w:lang w:val="sr-Cyrl-ME"/>
        </w:rPr>
        <w:t>Оквирни споразум</w:t>
      </w:r>
      <w:r w:rsidRPr="00586C6B">
        <w:rPr>
          <w:rFonts w:cs="Arial"/>
        </w:rPr>
        <w:t>.</w:t>
      </w:r>
    </w:p>
    <w:p w14:paraId="006FDD51" w14:textId="77777777" w:rsidR="00567866" w:rsidRPr="00586C6B" w:rsidRDefault="00567866" w:rsidP="005C4CBA">
      <w:pPr>
        <w:tabs>
          <w:tab w:val="left" w:pos="90"/>
        </w:tabs>
        <w:autoSpaceDE w:val="0"/>
        <w:autoSpaceDN w:val="0"/>
        <w:adjustRightInd w:val="0"/>
        <w:spacing w:before="0"/>
        <w:rPr>
          <w:rFonts w:cs="Arial"/>
        </w:rPr>
      </w:pPr>
      <w:r w:rsidRPr="00586C6B">
        <w:rPr>
          <w:rFonts w:cs="Arial"/>
        </w:rPr>
        <w:t>Наручилац ће сачинити и доставити записник о спроведеном извлачењу путем жреба.</w:t>
      </w:r>
    </w:p>
    <w:p w14:paraId="5E8A1410" w14:textId="77777777" w:rsidR="00567866" w:rsidRPr="00586C6B" w:rsidRDefault="00567866" w:rsidP="005C4CBA">
      <w:pPr>
        <w:tabs>
          <w:tab w:val="left" w:pos="90"/>
        </w:tabs>
        <w:autoSpaceDE w:val="0"/>
        <w:autoSpaceDN w:val="0"/>
        <w:adjustRightInd w:val="0"/>
        <w:spacing w:before="0"/>
        <w:rPr>
          <w:rFonts w:cs="Arial"/>
        </w:rPr>
      </w:pPr>
      <w:r w:rsidRPr="00586C6B">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D913862" w14:textId="77777777" w:rsidR="008C22A3" w:rsidRPr="00586C6B" w:rsidRDefault="00567866" w:rsidP="008C22A3">
      <w:pPr>
        <w:tabs>
          <w:tab w:val="left" w:pos="90"/>
        </w:tabs>
        <w:autoSpaceDE w:val="0"/>
        <w:autoSpaceDN w:val="0"/>
        <w:adjustRightInd w:val="0"/>
        <w:spacing w:before="0"/>
        <w:rPr>
          <w:rFonts w:eastAsia="TimesNewRomanPSMT" w:cs="Arial"/>
          <w:bCs/>
          <w:color w:val="00B0F0"/>
        </w:rPr>
      </w:pPr>
      <w:r w:rsidRPr="00586C6B">
        <w:rPr>
          <w:rFonts w:cs="Arial"/>
        </w:rPr>
        <w:t>Наручилац ће поштом или електронским путем доставити Записник о  извлачењу путем жреба понуђачима који нису присутни на извлачењу.</w:t>
      </w:r>
      <w:r w:rsidR="0069089B" w:rsidRPr="00586C6B">
        <w:rPr>
          <w:rFonts w:cs="Arial"/>
        </w:rPr>
        <w:t> </w:t>
      </w:r>
      <w:r w:rsidR="008512C6" w:rsidRPr="00586C6B">
        <w:rPr>
          <w:rFonts w:eastAsia="TimesNewRomanPSMT" w:cs="Arial"/>
          <w:bCs/>
          <w:color w:val="00B0F0"/>
        </w:rPr>
        <w:br w:type="page"/>
      </w: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p>
    <w:p w14:paraId="61E99590" w14:textId="77777777" w:rsidR="008C22A3" w:rsidRPr="00586C6B" w:rsidRDefault="008C22A3" w:rsidP="00141CCA">
      <w:pPr>
        <w:tabs>
          <w:tab w:val="left" w:pos="90"/>
        </w:tabs>
        <w:autoSpaceDE w:val="0"/>
        <w:autoSpaceDN w:val="0"/>
        <w:adjustRightInd w:val="0"/>
        <w:spacing w:before="0"/>
        <w:rPr>
          <w:rFonts w:eastAsia="TimesNewRomanPSMT" w:cs="Arial"/>
          <w:bCs/>
          <w:color w:val="00B0F0"/>
        </w:rPr>
      </w:pPr>
    </w:p>
    <w:p w14:paraId="4AB8D4FC" w14:textId="072CEF6B" w:rsidR="00645F72" w:rsidRPr="00586C6B" w:rsidRDefault="00DD2110" w:rsidP="00141CCA">
      <w:pPr>
        <w:tabs>
          <w:tab w:val="left" w:pos="90"/>
        </w:tabs>
        <w:autoSpaceDE w:val="0"/>
        <w:autoSpaceDN w:val="0"/>
        <w:adjustRightInd w:val="0"/>
        <w:spacing w:before="0"/>
        <w:rPr>
          <w:rFonts w:eastAsia="TimesNewRomanPSMT" w:cs="Arial"/>
          <w:b/>
          <w:bCs/>
          <w:color w:val="00B0F0"/>
        </w:rPr>
      </w:pPr>
      <w:r w:rsidRPr="00586C6B">
        <w:rPr>
          <w:rFonts w:eastAsia="TimesNewRomanPSMT" w:cs="Arial"/>
          <w:b/>
          <w:bCs/>
          <w:lang w:val="sr-Cyrl-ME"/>
        </w:rPr>
        <w:t xml:space="preserve">6. </w:t>
      </w:r>
      <w:r w:rsidR="008D2B23" w:rsidRPr="00586C6B">
        <w:rPr>
          <w:rFonts w:cs="Arial"/>
          <w:b/>
        </w:rPr>
        <w:t>УПУТСТВО ПОНУЂАЧИМА КАКО ДА САЧИНЕ ПОНУДУ</w:t>
      </w:r>
      <w:bookmarkEnd w:id="199"/>
    </w:p>
    <w:p w14:paraId="2FCF9F4A" w14:textId="77777777" w:rsidR="008D2B23" w:rsidRPr="00586C6B" w:rsidRDefault="008D2B23" w:rsidP="00141CCA">
      <w:pPr>
        <w:pStyle w:val="KDParagraf"/>
        <w:tabs>
          <w:tab w:val="left" w:pos="90"/>
        </w:tabs>
        <w:spacing w:before="0"/>
        <w:rPr>
          <w:rFonts w:cs="Arial"/>
          <w:lang w:val="ru-RU"/>
        </w:rPr>
      </w:pPr>
      <w:r w:rsidRPr="00586C6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B1EA842" w14:textId="77777777" w:rsidR="008D2B23" w:rsidRPr="00586C6B" w:rsidRDefault="008D2B23" w:rsidP="00141CCA">
      <w:pPr>
        <w:pStyle w:val="KDParagraf"/>
        <w:tabs>
          <w:tab w:val="left" w:pos="90"/>
        </w:tabs>
        <w:spacing w:before="0"/>
        <w:rPr>
          <w:rFonts w:cs="Arial"/>
          <w:lang w:val="ru-RU"/>
        </w:rPr>
      </w:pPr>
      <w:r w:rsidRPr="00586C6B">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229C5AA" w14:textId="77777777" w:rsidR="008D2B23" w:rsidRPr="00586C6B" w:rsidRDefault="008D2B23" w:rsidP="00141CCA">
      <w:pPr>
        <w:pStyle w:val="KDParagraf"/>
        <w:tabs>
          <w:tab w:val="left" w:pos="90"/>
        </w:tabs>
        <w:spacing w:before="0"/>
        <w:rPr>
          <w:rFonts w:cs="Arial"/>
          <w:lang w:val="ru-RU"/>
        </w:rPr>
      </w:pPr>
    </w:p>
    <w:p w14:paraId="4790F4DB" w14:textId="77777777" w:rsidR="008D2B23" w:rsidRPr="00586C6B" w:rsidRDefault="008D2B23" w:rsidP="00311C4E">
      <w:pPr>
        <w:pStyle w:val="KDPodnaslov2"/>
        <w:numPr>
          <w:ilvl w:val="1"/>
          <w:numId w:val="20"/>
        </w:numPr>
        <w:tabs>
          <w:tab w:val="left" w:pos="90"/>
        </w:tabs>
        <w:spacing w:before="0"/>
        <w:ind w:left="360"/>
        <w:jc w:val="both"/>
        <w:rPr>
          <w:rFonts w:cs="Arial"/>
          <w:lang w:val="ru-RU"/>
        </w:rPr>
      </w:pPr>
      <w:bookmarkStart w:id="200" w:name="_Toc441651577"/>
      <w:bookmarkStart w:id="201" w:name="_Toc442559888"/>
      <w:r w:rsidRPr="00586C6B">
        <w:rPr>
          <w:rFonts w:cs="Arial"/>
          <w:lang w:val="ru-RU"/>
        </w:rPr>
        <w:t>Језик на којем понуда мора бити састављена</w:t>
      </w:r>
      <w:bookmarkEnd w:id="200"/>
      <w:bookmarkEnd w:id="201"/>
    </w:p>
    <w:p w14:paraId="1F0E5731" w14:textId="77777777" w:rsidR="008D2B23" w:rsidRPr="00586C6B" w:rsidRDefault="008D2B23" w:rsidP="00141CCA">
      <w:pPr>
        <w:pStyle w:val="KDParagraf"/>
        <w:tabs>
          <w:tab w:val="left" w:pos="90"/>
        </w:tabs>
        <w:spacing w:before="0"/>
        <w:rPr>
          <w:rFonts w:cs="Arial"/>
          <w:lang w:val="ru-RU"/>
        </w:rPr>
      </w:pPr>
      <w:r w:rsidRPr="00586C6B">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0433C048" w14:textId="77777777" w:rsidR="008D2B23" w:rsidRPr="00586C6B" w:rsidRDefault="008D2B23" w:rsidP="00141CCA">
      <w:pPr>
        <w:pStyle w:val="KDKomentar"/>
        <w:tabs>
          <w:tab w:val="left" w:pos="90"/>
        </w:tabs>
        <w:spacing w:before="0"/>
        <w:rPr>
          <w:rFonts w:cs="Arial"/>
          <w:i w:val="0"/>
          <w:color w:val="auto"/>
          <w:sz w:val="22"/>
          <w:szCs w:val="22"/>
        </w:rPr>
      </w:pPr>
      <w:r w:rsidRPr="00586C6B">
        <w:rPr>
          <w:rFonts w:cs="Arial"/>
          <w:i w:val="0"/>
          <w:color w:val="auto"/>
          <w:sz w:val="22"/>
          <w:szCs w:val="22"/>
        </w:rPr>
        <w:t>Понуда са свим прилозима мора бити сачињена на српском језику.</w:t>
      </w:r>
    </w:p>
    <w:p w14:paraId="50643697" w14:textId="77777777" w:rsidR="008D2B23" w:rsidRPr="00586C6B" w:rsidRDefault="008D2B23" w:rsidP="00141CCA">
      <w:pPr>
        <w:pStyle w:val="KDKomentar"/>
        <w:tabs>
          <w:tab w:val="left" w:pos="90"/>
        </w:tabs>
        <w:spacing w:before="0"/>
        <w:rPr>
          <w:rStyle w:val="StyleArial"/>
          <w:rFonts w:cs="Arial"/>
          <w:i w:val="0"/>
          <w:color w:val="auto"/>
          <w:sz w:val="22"/>
          <w:szCs w:val="22"/>
        </w:rPr>
      </w:pPr>
      <w:r w:rsidRPr="00586C6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F8F0DAE" w14:textId="77777777" w:rsidR="008D2B23" w:rsidRPr="00586C6B" w:rsidRDefault="008D2B23" w:rsidP="005C4CBA">
      <w:pPr>
        <w:pStyle w:val="KDParagraf"/>
        <w:tabs>
          <w:tab w:val="left" w:pos="90"/>
        </w:tabs>
        <w:spacing w:before="0"/>
        <w:rPr>
          <w:rFonts w:cs="Arial"/>
          <w:lang w:val="ru-RU" w:eastAsia="sr-Latn-CS"/>
        </w:rPr>
      </w:pPr>
    </w:p>
    <w:p w14:paraId="1E0CA959"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02" w:name="_Toc441651578"/>
      <w:bookmarkStart w:id="203" w:name="_Toc442559889"/>
      <w:r w:rsidRPr="00586C6B">
        <w:rPr>
          <w:rFonts w:cs="Arial"/>
        </w:rPr>
        <w:t xml:space="preserve">Начин састављања </w:t>
      </w:r>
      <w:r w:rsidR="00FC355A" w:rsidRPr="00586C6B">
        <w:rPr>
          <w:rFonts w:cs="Arial"/>
        </w:rPr>
        <w:t xml:space="preserve">и подношења </w:t>
      </w:r>
      <w:r w:rsidRPr="00586C6B">
        <w:rPr>
          <w:rFonts w:cs="Arial"/>
        </w:rPr>
        <w:t>понуде</w:t>
      </w:r>
      <w:bookmarkEnd w:id="202"/>
      <w:bookmarkEnd w:id="203"/>
    </w:p>
    <w:p w14:paraId="66C98CB4"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Понуђач је обавезан да сачини понуду тако што</w:t>
      </w:r>
      <w:r w:rsidR="00613B13" w:rsidRPr="00586C6B">
        <w:rPr>
          <w:rFonts w:cs="Arial"/>
          <w:lang w:val="ru-RU"/>
        </w:rPr>
        <w:t xml:space="preserve"> Понуђач </w:t>
      </w:r>
      <w:r w:rsidRPr="00586C6B">
        <w:rPr>
          <w:rFonts w:cs="Arial"/>
          <w:lang w:val="ru-RU"/>
        </w:rPr>
        <w:t>уписује тражене податке у обрасце који су саста</w:t>
      </w:r>
      <w:r w:rsidR="00613B13" w:rsidRPr="00586C6B">
        <w:rPr>
          <w:rFonts w:cs="Arial"/>
          <w:lang w:val="ru-RU"/>
        </w:rPr>
        <w:t xml:space="preserve">вни део конкурсне документације </w:t>
      </w:r>
      <w:r w:rsidRPr="00586C6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6C6B">
        <w:rPr>
          <w:rFonts w:cs="Arial"/>
          <w:lang w:val="ru-RU"/>
        </w:rPr>
        <w:t xml:space="preserve"> Доставља их заједно са осталим документима који представљају обавезну садржину понуде.</w:t>
      </w:r>
    </w:p>
    <w:p w14:paraId="5D27B945"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Препоручује се да сви документи поднети у понуди  буду нумерисани</w:t>
      </w:r>
      <w:r w:rsidRPr="00586C6B">
        <w:rPr>
          <w:rFonts w:cs="Arial"/>
          <w:lang w:val="sr-Latn-CS"/>
        </w:rPr>
        <w:t xml:space="preserve"> и</w:t>
      </w:r>
      <w:r w:rsidRPr="00586C6B">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7FB6AC6" w14:textId="77777777" w:rsidR="008D2B23" w:rsidRPr="00586C6B" w:rsidRDefault="008D2B23" w:rsidP="005C4CBA">
      <w:pPr>
        <w:pStyle w:val="KDParagraf"/>
        <w:tabs>
          <w:tab w:val="left" w:pos="90"/>
        </w:tabs>
        <w:spacing w:before="0"/>
        <w:rPr>
          <w:rFonts w:cs="Arial"/>
          <w:lang w:val="ru-RU"/>
        </w:rPr>
      </w:pPr>
      <w:r w:rsidRPr="00586C6B">
        <w:rPr>
          <w:rFonts w:cs="Arial"/>
          <w:lang w:val="ru-RU"/>
        </w:rPr>
        <w:t xml:space="preserve">Препоручује се да се нумерација поднете документације </w:t>
      </w:r>
      <w:r w:rsidR="00FC355A" w:rsidRPr="00586C6B">
        <w:rPr>
          <w:rFonts w:cs="Arial"/>
          <w:lang w:val="ru-RU"/>
        </w:rPr>
        <w:t>и образац</w:t>
      </w:r>
      <w:r w:rsidR="00962DFB" w:rsidRPr="00586C6B">
        <w:rPr>
          <w:rFonts w:cs="Arial"/>
          <w:lang w:val="ru-RU"/>
        </w:rPr>
        <w:t>а</w:t>
      </w:r>
      <w:r w:rsidR="00FC355A" w:rsidRPr="00586C6B">
        <w:rPr>
          <w:rFonts w:cs="Arial"/>
          <w:lang w:val="ru-RU"/>
        </w:rPr>
        <w:t xml:space="preserve"> у понуди </w:t>
      </w:r>
      <w:r w:rsidRPr="00586C6B">
        <w:rPr>
          <w:rFonts w:cs="Arial"/>
          <w:lang w:val="ru-RU"/>
        </w:rPr>
        <w:t>изврши на свако</w:t>
      </w:r>
      <w:r w:rsidRPr="00586C6B">
        <w:rPr>
          <w:rFonts w:cs="Arial"/>
        </w:rPr>
        <w:t>j</w:t>
      </w:r>
      <w:r w:rsidRPr="00586C6B">
        <w:rPr>
          <w:rFonts w:cs="Arial"/>
          <w:lang w:val="ru-RU"/>
        </w:rPr>
        <w:t xml:space="preserve"> страни на којој има текста, исписивањем </w:t>
      </w:r>
      <w:r w:rsidRPr="00586C6B">
        <w:rPr>
          <w:rFonts w:cs="Arial"/>
          <w:i/>
          <w:lang w:val="ru-RU"/>
        </w:rPr>
        <w:t>“1 од н“, „2 од н“</w:t>
      </w:r>
      <w:r w:rsidRPr="00586C6B">
        <w:rPr>
          <w:rFonts w:cs="Arial"/>
          <w:lang w:val="ru-RU"/>
        </w:rPr>
        <w:t xml:space="preserve"> и тако све до </w:t>
      </w:r>
      <w:r w:rsidRPr="00586C6B">
        <w:rPr>
          <w:rFonts w:cs="Arial"/>
          <w:i/>
          <w:lang w:val="ru-RU"/>
        </w:rPr>
        <w:t>„н од н“</w:t>
      </w:r>
      <w:r w:rsidRPr="00586C6B">
        <w:rPr>
          <w:rFonts w:cs="Arial"/>
          <w:lang w:val="ru-RU"/>
        </w:rPr>
        <w:t xml:space="preserve">, с тим да </w:t>
      </w:r>
      <w:r w:rsidRPr="00586C6B">
        <w:rPr>
          <w:rFonts w:cs="Arial"/>
          <w:i/>
          <w:lang w:val="ru-RU"/>
        </w:rPr>
        <w:t>„н“</w:t>
      </w:r>
      <w:r w:rsidRPr="00586C6B">
        <w:rPr>
          <w:rFonts w:cs="Arial"/>
          <w:lang w:val="ru-RU"/>
        </w:rPr>
        <w:t xml:space="preserve"> представља укупан број страна понуде.</w:t>
      </w:r>
    </w:p>
    <w:p w14:paraId="633C1E8C" w14:textId="77777777" w:rsidR="008D2B23" w:rsidRPr="00586C6B" w:rsidRDefault="008D2B23" w:rsidP="005C4CBA">
      <w:pPr>
        <w:pStyle w:val="KDKomentar"/>
        <w:tabs>
          <w:tab w:val="left" w:pos="90"/>
        </w:tabs>
        <w:spacing w:before="0"/>
        <w:rPr>
          <w:rFonts w:cs="Arial"/>
          <w:i w:val="0"/>
          <w:color w:val="auto"/>
          <w:sz w:val="22"/>
          <w:szCs w:val="22"/>
        </w:rPr>
      </w:pPr>
      <w:r w:rsidRPr="00586C6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6CBAED" w14:textId="1BC49787" w:rsidR="008D2B23" w:rsidRPr="00586C6B" w:rsidRDefault="008D2B23" w:rsidP="005C4CBA">
      <w:pPr>
        <w:pStyle w:val="KDParagraf"/>
        <w:tabs>
          <w:tab w:val="left" w:pos="90"/>
        </w:tabs>
        <w:spacing w:before="0"/>
        <w:rPr>
          <w:rFonts w:cs="Arial"/>
          <w:lang w:val="ru-RU"/>
        </w:rPr>
      </w:pPr>
      <w:r w:rsidRPr="00586C6B">
        <w:rPr>
          <w:rFonts w:cs="Arial"/>
          <w:lang w:val="ru-RU"/>
        </w:rPr>
        <w:t xml:space="preserve">Понуђач подноси понуду у затвореној коверти или кутији, тако да се </w:t>
      </w:r>
      <w:r w:rsidR="00613B13" w:rsidRPr="00586C6B">
        <w:rPr>
          <w:rFonts w:cs="Arial"/>
          <w:lang w:val="ru-RU"/>
        </w:rPr>
        <w:t>при отварању може проверити да ли је затворена, као и када</w:t>
      </w:r>
      <w:r w:rsidRPr="00586C6B">
        <w:rPr>
          <w:rFonts w:cs="Arial"/>
          <w:lang w:val="ru-RU"/>
        </w:rPr>
        <w:t xml:space="preserve">, на адресу: </w:t>
      </w:r>
      <w:r w:rsidR="005A462F" w:rsidRPr="000C69DC">
        <w:rPr>
          <w:rFonts w:cs="Arial"/>
          <w:lang w:val="ru-RU"/>
        </w:rPr>
        <w:t xml:space="preserve">Јавно предузеће „Електропривреда Србије“, </w:t>
      </w:r>
      <w:r w:rsidR="005A462F">
        <w:rPr>
          <w:rFonts w:cs="Arial"/>
          <w:lang w:val="ru-RU"/>
        </w:rPr>
        <w:t>улица</w:t>
      </w:r>
      <w:r w:rsidR="005A462F" w:rsidRPr="000C69DC">
        <w:rPr>
          <w:rFonts w:cs="Arial"/>
          <w:lang w:val="ru-RU"/>
        </w:rPr>
        <w:t xml:space="preserve"> Б</w:t>
      </w:r>
      <w:r w:rsidR="005A462F">
        <w:rPr>
          <w:rFonts w:cs="Arial"/>
          <w:lang w:val="ru-RU"/>
        </w:rPr>
        <w:t xml:space="preserve">алканска бр.13, 11000 Београд </w:t>
      </w:r>
      <w:r w:rsidR="005A462F" w:rsidRPr="000C69DC">
        <w:rPr>
          <w:rFonts w:cs="Arial"/>
          <w:lang w:val="ru-RU"/>
        </w:rPr>
        <w:t>, писарница</w:t>
      </w:r>
      <w:r w:rsidR="005A462F" w:rsidRPr="00586C6B">
        <w:rPr>
          <w:rFonts w:cs="Arial"/>
          <w:b/>
          <w:lang w:val="ru-RU"/>
        </w:rPr>
        <w:t xml:space="preserve"> </w:t>
      </w:r>
      <w:r w:rsidRPr="00586C6B">
        <w:rPr>
          <w:rFonts w:cs="Arial"/>
          <w:b/>
          <w:lang w:val="ru-RU"/>
        </w:rPr>
        <w:t>са назнаком:</w:t>
      </w:r>
      <w:r w:rsidR="004153D4" w:rsidRPr="00586C6B">
        <w:rPr>
          <w:rFonts w:cs="Arial"/>
          <w:b/>
          <w:lang w:val="ru-RU"/>
        </w:rPr>
        <w:t xml:space="preserve"> </w:t>
      </w:r>
      <w:r w:rsidR="00764A5A" w:rsidRPr="00586C6B">
        <w:rPr>
          <w:rFonts w:cs="Arial"/>
          <w:b/>
          <w:lang w:val="ru-RU"/>
        </w:rPr>
        <w:t>»</w:t>
      </w:r>
      <w:r w:rsidRPr="00586C6B">
        <w:rPr>
          <w:rFonts w:cs="Arial"/>
          <w:b/>
          <w:lang w:val="ru-RU"/>
        </w:rPr>
        <w:t>Понуда за јавну набавку</w:t>
      </w:r>
      <w:r w:rsidR="00093182" w:rsidRPr="00586C6B">
        <w:rPr>
          <w:rFonts w:cs="Arial"/>
          <w:b/>
          <w:lang w:val="ru-RU"/>
        </w:rPr>
        <w:t xml:space="preserve"> услуга</w:t>
      </w:r>
      <w:r w:rsidRPr="00586C6B">
        <w:rPr>
          <w:rFonts w:cs="Arial"/>
          <w:b/>
          <w:lang w:val="ru-RU"/>
        </w:rPr>
        <w:t xml:space="preserve"> </w:t>
      </w:r>
      <w:r w:rsidR="00EE2E0B" w:rsidRPr="00586C6B">
        <w:rPr>
          <w:rFonts w:cs="Arial"/>
          <w:b/>
          <w:lang w:val="ru-RU"/>
        </w:rPr>
        <w:t>–</w:t>
      </w:r>
      <w:r w:rsidR="008966AB" w:rsidRPr="00586C6B">
        <w:rPr>
          <w:rFonts w:cs="Arial"/>
          <w:b/>
          <w:lang w:val="ru-RU"/>
        </w:rPr>
        <w:t xml:space="preserve"> </w:t>
      </w:r>
      <w:r w:rsidR="002A48FB" w:rsidRPr="00586C6B">
        <w:rPr>
          <w:rFonts w:cs="Arial"/>
          <w:b/>
          <w:i/>
          <w:lang w:val="sr-Cyrl-RS"/>
        </w:rPr>
        <w:t>Одржавање штампача, скенера и припадајуће опреме</w:t>
      </w:r>
      <w:r w:rsidR="00764A5A" w:rsidRPr="00586C6B">
        <w:rPr>
          <w:rFonts w:cs="Arial"/>
          <w:b/>
          <w:lang w:val="ru-RU"/>
        </w:rPr>
        <w:t>»</w:t>
      </w:r>
      <w:r w:rsidR="00477C7D" w:rsidRPr="00586C6B">
        <w:rPr>
          <w:rFonts w:cs="Arial"/>
          <w:b/>
          <w:lang w:val="ru-RU"/>
        </w:rPr>
        <w:t xml:space="preserve"> </w:t>
      </w:r>
      <w:r w:rsidRPr="00586C6B">
        <w:rPr>
          <w:rFonts w:cs="Arial"/>
          <w:b/>
          <w:lang w:val="ru-RU"/>
        </w:rPr>
        <w:t xml:space="preserve">- Јавна набавка број </w:t>
      </w:r>
      <w:r w:rsidR="000F1F72" w:rsidRPr="00586C6B">
        <w:rPr>
          <w:rFonts w:cs="Arial"/>
          <w:i/>
          <w:lang w:val="sr-Cyrl-RS"/>
        </w:rPr>
        <w:t>ЈНО/8000/0038/2019 (ЈАНА 2005/2019)</w:t>
      </w:r>
      <w:r w:rsidR="00001270" w:rsidRPr="00586C6B">
        <w:rPr>
          <w:rFonts w:cs="Arial"/>
          <w:i/>
          <w:lang w:val="sr-Cyrl-RS"/>
        </w:rPr>
        <w:t>)</w:t>
      </w:r>
      <w:r w:rsidR="00477C7D" w:rsidRPr="00586C6B">
        <w:rPr>
          <w:rFonts w:cs="Arial"/>
          <w:b/>
          <w:lang w:val="sr-Cyrl-RS"/>
        </w:rPr>
        <w:t xml:space="preserve"> </w:t>
      </w:r>
      <w:r w:rsidR="0048399C" w:rsidRPr="00586C6B">
        <w:rPr>
          <w:rFonts w:cs="Arial"/>
          <w:b/>
          <w:lang w:val="ru-RU"/>
        </w:rPr>
        <w:t>-</w:t>
      </w:r>
      <w:r w:rsidRPr="00586C6B">
        <w:rPr>
          <w:rFonts w:cs="Arial"/>
          <w:b/>
          <w:lang w:val="ru-RU"/>
        </w:rPr>
        <w:t xml:space="preserve"> НЕ ОТВАРАТИ</w:t>
      </w:r>
      <w:r w:rsidRPr="00586C6B">
        <w:rPr>
          <w:rFonts w:cs="Arial"/>
          <w:lang w:val="ru-RU"/>
        </w:rPr>
        <w:t xml:space="preserve">“. </w:t>
      </w:r>
    </w:p>
    <w:p w14:paraId="2A4BD650" w14:textId="77777777" w:rsidR="008D2B23" w:rsidRPr="00586C6B" w:rsidRDefault="008D2B23" w:rsidP="005C4CBA">
      <w:pPr>
        <w:pStyle w:val="KDParagraf"/>
        <w:tabs>
          <w:tab w:val="left" w:pos="90"/>
        </w:tabs>
        <w:spacing w:before="0"/>
        <w:rPr>
          <w:rFonts w:cs="Arial"/>
          <w:lang w:val="ru-RU"/>
        </w:rPr>
      </w:pPr>
      <w:r w:rsidRPr="00586C6B">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698817" w14:textId="77777777" w:rsidR="008D2B23" w:rsidRPr="00586C6B" w:rsidRDefault="008D2B23" w:rsidP="005C4CBA">
      <w:pPr>
        <w:pStyle w:val="KDParagraf"/>
        <w:tabs>
          <w:tab w:val="left" w:pos="90"/>
        </w:tabs>
        <w:spacing w:before="0"/>
        <w:rPr>
          <w:rFonts w:cs="Arial"/>
          <w:lang w:val="ru-RU"/>
        </w:rPr>
      </w:pPr>
      <w:r w:rsidRPr="00586C6B">
        <w:rPr>
          <w:rFonts w:eastAsia="TimesNewRomanPSMT" w:cs="Arial"/>
          <w:bCs/>
          <w:lang w:val="ru-RU"/>
        </w:rPr>
        <w:t xml:space="preserve">У случају да понуду подноси група понуђача, на полеђини коверте је </w:t>
      </w:r>
      <w:r w:rsidR="00FE6030" w:rsidRPr="00586C6B">
        <w:rPr>
          <w:rFonts w:eastAsia="TimesNewRomanPSMT" w:cs="Arial"/>
          <w:bCs/>
          <w:lang w:val="sr-Cyrl-RS"/>
        </w:rPr>
        <w:t xml:space="preserve">пожељно </w:t>
      </w:r>
      <w:r w:rsidRPr="00586C6B">
        <w:rPr>
          <w:rFonts w:eastAsia="TimesNewRomanPSMT" w:cs="Arial"/>
          <w:bCs/>
          <w:lang w:val="ru-RU"/>
        </w:rPr>
        <w:t>назначити да се ради о групи понуђача и навести називе и адресу свих чланова групе понуђача</w:t>
      </w:r>
      <w:r w:rsidRPr="00586C6B">
        <w:rPr>
          <w:rFonts w:cs="Arial"/>
          <w:lang w:val="ru-RU"/>
        </w:rPr>
        <w:t>.</w:t>
      </w:r>
    </w:p>
    <w:p w14:paraId="7D96A9B3" w14:textId="77777777" w:rsidR="00613B13" w:rsidRPr="00586C6B" w:rsidRDefault="00613B13" w:rsidP="005C4CBA">
      <w:pPr>
        <w:pStyle w:val="KDParagraf"/>
        <w:tabs>
          <w:tab w:val="left" w:pos="90"/>
        </w:tabs>
        <w:spacing w:before="0"/>
        <w:rPr>
          <w:rFonts w:cs="Arial"/>
          <w:lang w:val="ru-RU"/>
        </w:rPr>
      </w:pPr>
      <w:r w:rsidRPr="00586C6B">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7F945F2" w14:textId="77777777" w:rsidR="00613B13" w:rsidRPr="00586C6B" w:rsidRDefault="00613B13" w:rsidP="005C4CBA">
      <w:pPr>
        <w:pStyle w:val="KDParagraf"/>
        <w:tabs>
          <w:tab w:val="left" w:pos="90"/>
        </w:tabs>
        <w:spacing w:before="0"/>
        <w:rPr>
          <w:rFonts w:cs="Arial"/>
          <w:lang w:val="ru-RU"/>
        </w:rPr>
      </w:pPr>
      <w:r w:rsidRPr="00586C6B">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w:t>
      </w:r>
      <w:r w:rsidRPr="00586C6B">
        <w:rPr>
          <w:rFonts w:cs="Arial"/>
          <w:lang w:val="ru-RU"/>
        </w:rPr>
        <w:lastRenderedPageBreak/>
        <w:t>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6C6B">
        <w:rPr>
          <w:rFonts w:cs="Arial"/>
          <w:lang w:val="sr-Cyrl-RS"/>
        </w:rPr>
        <w:t>акона</w:t>
      </w:r>
      <w:r w:rsidRPr="00586C6B">
        <w:rPr>
          <w:rFonts w:cs="Arial"/>
          <w:lang w:val="ru-RU"/>
        </w:rPr>
        <w:t xml:space="preserve">. </w:t>
      </w:r>
    </w:p>
    <w:p w14:paraId="50FD0997" w14:textId="77777777" w:rsidR="00613B13" w:rsidRPr="00586C6B" w:rsidRDefault="00613B13" w:rsidP="005C4CBA">
      <w:pPr>
        <w:pStyle w:val="KDParagraf"/>
        <w:tabs>
          <w:tab w:val="left" w:pos="90"/>
        </w:tabs>
        <w:spacing w:before="0"/>
        <w:rPr>
          <w:rFonts w:cs="Arial"/>
          <w:lang w:val="ru-RU"/>
        </w:rPr>
      </w:pPr>
      <w:r w:rsidRPr="00586C6B">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665B3EF" w14:textId="77777777" w:rsidR="00613B13" w:rsidRPr="00586C6B" w:rsidRDefault="00613B13" w:rsidP="005C4CBA">
      <w:pPr>
        <w:tabs>
          <w:tab w:val="left" w:pos="90"/>
          <w:tab w:val="left" w:pos="284"/>
          <w:tab w:val="left" w:pos="330"/>
        </w:tabs>
        <w:spacing w:before="0"/>
        <w:rPr>
          <w:rFonts w:eastAsia="TimesNewRomanPSMT" w:cs="Arial"/>
          <w:bCs/>
          <w:lang w:val="sr-Cyrl-RS"/>
        </w:rPr>
      </w:pPr>
    </w:p>
    <w:p w14:paraId="56B495A4"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04" w:name="_Toc441651579"/>
      <w:bookmarkStart w:id="205" w:name="_Toc442559890"/>
      <w:r w:rsidRPr="00586C6B">
        <w:rPr>
          <w:rFonts w:cs="Arial"/>
        </w:rPr>
        <w:t>Обавезна садржина понуде</w:t>
      </w:r>
      <w:bookmarkEnd w:id="204"/>
      <w:bookmarkEnd w:id="205"/>
    </w:p>
    <w:p w14:paraId="68DD88CC" w14:textId="39585029" w:rsidR="008D2B23" w:rsidRPr="00586C6B" w:rsidRDefault="008D2B23" w:rsidP="005C4CBA">
      <w:pPr>
        <w:pStyle w:val="KDParagraf"/>
        <w:tabs>
          <w:tab w:val="left" w:pos="90"/>
        </w:tabs>
        <w:spacing w:before="0"/>
        <w:rPr>
          <w:rFonts w:cs="Arial"/>
          <w:lang w:val="sr-Cyrl-ME"/>
        </w:rPr>
      </w:pPr>
      <w:r w:rsidRPr="00586C6B">
        <w:rPr>
          <w:rFonts w:cs="Arial"/>
          <w:lang w:val="ru-RU" w:bidi="en-US"/>
        </w:rPr>
        <w:t>Садржину понуде, поред Обрасца понуде, чине и сви остали докази о испуњености услова из чл. 75.</w:t>
      </w:r>
      <w:r w:rsidR="00AF54C9" w:rsidRPr="00586C6B">
        <w:rPr>
          <w:rFonts w:cs="Arial"/>
          <w:lang w:val="sr-Latn-RS" w:bidi="en-US"/>
        </w:rPr>
        <w:t xml:space="preserve"> </w:t>
      </w:r>
      <w:r w:rsidR="001527BB" w:rsidRPr="00586C6B">
        <w:rPr>
          <w:rFonts w:cs="Arial"/>
          <w:lang w:val="sr-Cyrl-ME" w:bidi="en-US"/>
        </w:rPr>
        <w:t xml:space="preserve">и 76. </w:t>
      </w:r>
      <w:r w:rsidRPr="00586C6B">
        <w:rPr>
          <w:rFonts w:cs="Arial"/>
          <w:lang w:val="sr-Cyrl-ME"/>
        </w:rPr>
        <w:t>Закона</w:t>
      </w:r>
      <w:r w:rsidR="001527BB" w:rsidRPr="00586C6B">
        <w:rPr>
          <w:rFonts w:cs="Arial"/>
          <w:lang w:val="sr-Cyrl-ME"/>
        </w:rPr>
        <w:t>,</w:t>
      </w:r>
      <w:r w:rsidR="00D44070" w:rsidRPr="00586C6B">
        <w:rPr>
          <w:rFonts w:cs="Arial"/>
          <w:lang w:val="sr-Cyrl-ME"/>
        </w:rPr>
        <w:t xml:space="preserve"> </w:t>
      </w:r>
      <w:r w:rsidRPr="00586C6B">
        <w:rPr>
          <w:rFonts w:cs="Arial"/>
          <w:lang w:val="sr-Cyrl-ME" w:bidi="en-US"/>
        </w:rPr>
        <w:t>предвиђени чл. 77. Закона, који су наведени у конкурсној документацији, као и сви тражени прилози и изјаве</w:t>
      </w:r>
      <w:r w:rsidR="005A462F">
        <w:rPr>
          <w:rFonts w:cs="Arial"/>
          <w:lang w:val="sr-Cyrl-RS" w:bidi="en-US"/>
        </w:rPr>
        <w:t xml:space="preserve"> (попуњени и </w:t>
      </w:r>
      <w:r w:rsidR="001945FA" w:rsidRPr="00586C6B">
        <w:rPr>
          <w:rFonts w:cs="Arial"/>
          <w:lang w:val="sr-Cyrl-RS" w:bidi="en-US"/>
        </w:rPr>
        <w:t>потписани)</w:t>
      </w:r>
      <w:r w:rsidRPr="00586C6B">
        <w:rPr>
          <w:rFonts w:cs="Arial"/>
          <w:lang w:val="sr-Cyrl-ME" w:bidi="en-US"/>
        </w:rPr>
        <w:t xml:space="preserve"> на начин предвиђен следећим ставом ове тачке</w:t>
      </w:r>
      <w:r w:rsidRPr="00586C6B">
        <w:rPr>
          <w:rFonts w:cs="Arial"/>
          <w:lang w:val="sr-Cyrl-ME"/>
        </w:rPr>
        <w:t>:</w:t>
      </w:r>
    </w:p>
    <w:p w14:paraId="15D5DA3F" w14:textId="16E17B09" w:rsidR="00645F72" w:rsidRPr="00586C6B" w:rsidRDefault="00645F72" w:rsidP="00125960">
      <w:pPr>
        <w:pStyle w:val="KDNabrajanje"/>
        <w:tabs>
          <w:tab w:val="clear" w:pos="630"/>
        </w:tabs>
        <w:spacing w:before="0"/>
        <w:ind w:left="284"/>
        <w:rPr>
          <w:rFonts w:cs="Arial"/>
        </w:rPr>
      </w:pPr>
      <w:r w:rsidRPr="00586C6B">
        <w:rPr>
          <w:rFonts w:cs="Arial"/>
        </w:rPr>
        <w:t xml:space="preserve">Образац понуде </w:t>
      </w:r>
      <w:r w:rsidR="0019539C" w:rsidRPr="00586C6B">
        <w:rPr>
          <w:rFonts w:cs="Arial"/>
          <w:lang w:val="en-US"/>
        </w:rPr>
        <w:t xml:space="preserve"> (Образац </w:t>
      </w:r>
      <w:r w:rsidR="00D737AA" w:rsidRPr="00586C6B">
        <w:rPr>
          <w:rFonts w:cs="Arial"/>
          <w:lang w:val="sr-Cyrl-RS"/>
        </w:rPr>
        <w:t>1</w:t>
      </w:r>
      <w:r w:rsidR="0019539C" w:rsidRPr="00586C6B">
        <w:rPr>
          <w:rFonts w:cs="Arial"/>
          <w:lang w:val="en-US"/>
        </w:rPr>
        <w:t>)</w:t>
      </w:r>
    </w:p>
    <w:p w14:paraId="48225816" w14:textId="282B98DA" w:rsidR="00645F72" w:rsidRPr="00586C6B" w:rsidRDefault="00645F72" w:rsidP="00D737AA">
      <w:pPr>
        <w:pStyle w:val="KDNabrajanje"/>
        <w:tabs>
          <w:tab w:val="clear" w:pos="630"/>
        </w:tabs>
        <w:spacing w:before="0"/>
        <w:ind w:left="284"/>
        <w:rPr>
          <w:rFonts w:cs="Arial"/>
        </w:rPr>
      </w:pPr>
      <w:r w:rsidRPr="00586C6B">
        <w:rPr>
          <w:rFonts w:cs="Arial"/>
        </w:rPr>
        <w:t xml:space="preserve">Структура цене </w:t>
      </w:r>
      <w:r w:rsidR="00D737AA" w:rsidRPr="00586C6B">
        <w:rPr>
          <w:rFonts w:cs="Arial"/>
          <w:lang w:val="en-US"/>
        </w:rPr>
        <w:t xml:space="preserve">(Образац </w:t>
      </w:r>
      <w:r w:rsidR="00D737AA" w:rsidRPr="00586C6B">
        <w:rPr>
          <w:rFonts w:cs="Arial"/>
          <w:lang w:val="sr-Cyrl-RS"/>
        </w:rPr>
        <w:t>2</w:t>
      </w:r>
      <w:r w:rsidR="00D737AA" w:rsidRPr="00586C6B">
        <w:rPr>
          <w:rFonts w:cs="Arial"/>
          <w:lang w:val="en-US"/>
        </w:rPr>
        <w:t>)</w:t>
      </w:r>
    </w:p>
    <w:p w14:paraId="689A1C7B" w14:textId="2B9C61A6" w:rsidR="00645F72" w:rsidRPr="00586C6B" w:rsidRDefault="00645F72" w:rsidP="00757380">
      <w:pPr>
        <w:pStyle w:val="KDNabrajanje"/>
        <w:tabs>
          <w:tab w:val="clear" w:pos="630"/>
        </w:tabs>
        <w:spacing w:before="0"/>
        <w:ind w:left="284"/>
        <w:rPr>
          <w:rFonts w:cs="Arial"/>
        </w:rPr>
      </w:pPr>
      <w:r w:rsidRPr="00586C6B">
        <w:rPr>
          <w:rFonts w:cs="Arial"/>
        </w:rPr>
        <w:t xml:space="preserve">Образац трошкова припреме понуде, </w:t>
      </w:r>
      <w:r w:rsidR="0056571E" w:rsidRPr="00586C6B">
        <w:rPr>
          <w:rFonts w:cs="Arial"/>
        </w:rPr>
        <w:t>ако понуђач захтева надокнаду трошкова у складу са чл</w:t>
      </w:r>
      <w:r w:rsidR="00482BE6" w:rsidRPr="00586C6B">
        <w:rPr>
          <w:rFonts w:cs="Arial"/>
          <w:lang w:val="sr-Cyrl-RS"/>
        </w:rPr>
        <w:t xml:space="preserve">аном </w:t>
      </w:r>
      <w:r w:rsidR="0056571E" w:rsidRPr="00586C6B">
        <w:rPr>
          <w:rFonts w:cs="Arial"/>
        </w:rPr>
        <w:t>88</w:t>
      </w:r>
      <w:r w:rsidR="00125960" w:rsidRPr="00586C6B">
        <w:rPr>
          <w:rFonts w:cs="Arial"/>
          <w:lang w:val="sr-Cyrl-ME"/>
        </w:rPr>
        <w:t>.</w:t>
      </w:r>
      <w:r w:rsidR="0056571E" w:rsidRPr="00586C6B">
        <w:rPr>
          <w:rFonts w:cs="Arial"/>
        </w:rPr>
        <w:t xml:space="preserve"> Закона</w:t>
      </w:r>
      <w:r w:rsidR="00757380" w:rsidRPr="00586C6B">
        <w:rPr>
          <w:rFonts w:cs="Arial"/>
          <w:lang w:val="sr-Cyrl-RS"/>
        </w:rPr>
        <w:t xml:space="preserve"> </w:t>
      </w:r>
      <w:r w:rsidR="00757380" w:rsidRPr="00586C6B">
        <w:rPr>
          <w:rFonts w:cs="Arial"/>
          <w:lang w:val="en-US"/>
        </w:rPr>
        <w:t xml:space="preserve">(Образац </w:t>
      </w:r>
      <w:r w:rsidR="00757380" w:rsidRPr="00586C6B">
        <w:rPr>
          <w:rFonts w:cs="Arial"/>
          <w:lang w:val="sr-Cyrl-RS"/>
        </w:rPr>
        <w:t>5</w:t>
      </w:r>
      <w:r w:rsidR="00757380" w:rsidRPr="00586C6B">
        <w:rPr>
          <w:rFonts w:cs="Arial"/>
          <w:lang w:val="en-US"/>
        </w:rPr>
        <w:t>)</w:t>
      </w:r>
    </w:p>
    <w:p w14:paraId="7B438860" w14:textId="50966FCD" w:rsidR="008D2B23" w:rsidRPr="00586C6B" w:rsidRDefault="008D2B23" w:rsidP="00853554">
      <w:pPr>
        <w:pStyle w:val="KDNabrajanje"/>
        <w:tabs>
          <w:tab w:val="clear" w:pos="630"/>
        </w:tabs>
        <w:spacing w:before="0"/>
        <w:ind w:left="284"/>
        <w:rPr>
          <w:rFonts w:cs="Arial"/>
        </w:rPr>
      </w:pPr>
      <w:r w:rsidRPr="00586C6B">
        <w:rPr>
          <w:rFonts w:cs="Arial"/>
        </w:rPr>
        <w:t xml:space="preserve">Изјава о независној понуди </w:t>
      </w:r>
      <w:r w:rsidR="00853554" w:rsidRPr="00586C6B">
        <w:rPr>
          <w:rFonts w:cs="Arial"/>
        </w:rPr>
        <w:t xml:space="preserve">(Образац </w:t>
      </w:r>
      <w:r w:rsidR="00853554" w:rsidRPr="00586C6B">
        <w:rPr>
          <w:rFonts w:cs="Arial"/>
          <w:lang w:val="sr-Cyrl-RS"/>
        </w:rPr>
        <w:t>3</w:t>
      </w:r>
      <w:r w:rsidR="00853554" w:rsidRPr="00586C6B">
        <w:rPr>
          <w:rFonts w:cs="Arial"/>
        </w:rPr>
        <w:t>)</w:t>
      </w:r>
    </w:p>
    <w:p w14:paraId="1BB828DA" w14:textId="2CE6A9B6" w:rsidR="00164572" w:rsidRPr="00586C6B" w:rsidRDefault="00645F72" w:rsidP="00EF69BD">
      <w:pPr>
        <w:pStyle w:val="KDNabrajanje"/>
        <w:tabs>
          <w:tab w:val="clear" w:pos="630"/>
        </w:tabs>
        <w:spacing w:before="0"/>
        <w:ind w:left="284"/>
        <w:rPr>
          <w:rFonts w:cs="Arial"/>
        </w:rPr>
      </w:pPr>
      <w:r w:rsidRPr="00586C6B">
        <w:rPr>
          <w:rFonts w:cs="Arial"/>
        </w:rPr>
        <w:t>Изјав</w:t>
      </w:r>
      <w:r w:rsidR="001945FA" w:rsidRPr="00586C6B">
        <w:rPr>
          <w:rFonts w:cs="Arial"/>
          <w:lang w:val="sr-Cyrl-RS"/>
        </w:rPr>
        <w:t>а</w:t>
      </w:r>
      <w:r w:rsidRPr="00586C6B">
        <w:rPr>
          <w:rFonts w:cs="Arial"/>
        </w:rPr>
        <w:t xml:space="preserve"> у складу са чланом 75. став 2. Закона </w:t>
      </w:r>
      <w:r w:rsidR="00EF69BD" w:rsidRPr="00586C6B">
        <w:rPr>
          <w:rFonts w:cs="Arial"/>
          <w:lang w:val="en-US"/>
        </w:rPr>
        <w:t xml:space="preserve">(Образац </w:t>
      </w:r>
      <w:r w:rsidR="00EF69BD" w:rsidRPr="00586C6B">
        <w:rPr>
          <w:rFonts w:cs="Arial"/>
          <w:lang w:val="sr-Cyrl-RS"/>
        </w:rPr>
        <w:t>4</w:t>
      </w:r>
      <w:r w:rsidR="00EF69BD" w:rsidRPr="00586C6B">
        <w:rPr>
          <w:rFonts w:cs="Arial"/>
          <w:lang w:val="en-US"/>
        </w:rPr>
        <w:t>)</w:t>
      </w:r>
    </w:p>
    <w:p w14:paraId="1FAF9530" w14:textId="545E2981" w:rsidR="009B6CFC" w:rsidRPr="00586C6B" w:rsidRDefault="00164572" w:rsidP="00C25C85">
      <w:pPr>
        <w:pStyle w:val="KDNabrajanje"/>
        <w:tabs>
          <w:tab w:val="clear" w:pos="630"/>
        </w:tabs>
        <w:spacing w:before="0"/>
        <w:ind w:left="288"/>
        <w:rPr>
          <w:rFonts w:cs="Arial"/>
        </w:rPr>
      </w:pPr>
      <w:r w:rsidRPr="00586C6B">
        <w:t>Овлашћење за потписника (ако не потписује заступник)</w:t>
      </w:r>
    </w:p>
    <w:p w14:paraId="2DFB17D3" w14:textId="7E11150C" w:rsidR="00645F72" w:rsidRPr="00586C6B" w:rsidRDefault="00AF54C9" w:rsidP="00C25C85">
      <w:pPr>
        <w:pStyle w:val="KDNabrajanje"/>
        <w:tabs>
          <w:tab w:val="clear" w:pos="630"/>
        </w:tabs>
        <w:spacing w:before="0"/>
        <w:ind w:left="288"/>
        <w:rPr>
          <w:rFonts w:cs="Arial"/>
        </w:rPr>
      </w:pPr>
      <w:r w:rsidRPr="00586C6B">
        <w:rPr>
          <w:rFonts w:cs="Arial"/>
          <w:lang w:val="sr-Cyrl-RS"/>
        </w:rPr>
        <w:t>С</w:t>
      </w:r>
      <w:r w:rsidR="00645F72" w:rsidRPr="00586C6B">
        <w:rPr>
          <w:rFonts w:cs="Arial"/>
        </w:rPr>
        <w:t>редств</w:t>
      </w:r>
      <w:r w:rsidR="00DF4FB8" w:rsidRPr="00586C6B">
        <w:rPr>
          <w:rFonts w:cs="Arial"/>
          <w:lang w:val="sr-Cyrl-RS"/>
        </w:rPr>
        <w:t>о</w:t>
      </w:r>
      <w:r w:rsidR="00645F72" w:rsidRPr="00586C6B">
        <w:rPr>
          <w:rFonts w:cs="Arial"/>
        </w:rPr>
        <w:t xml:space="preserve"> финансијског обезбеђења </w:t>
      </w:r>
    </w:p>
    <w:p w14:paraId="14CDB4C6" w14:textId="42F10787" w:rsidR="00125960" w:rsidRPr="00586C6B" w:rsidRDefault="00125960" w:rsidP="00C25C85">
      <w:pPr>
        <w:pStyle w:val="KDNabrajanje"/>
        <w:tabs>
          <w:tab w:val="clear" w:pos="630"/>
        </w:tabs>
        <w:spacing w:before="0"/>
        <w:ind w:left="288"/>
      </w:pPr>
      <w:r w:rsidRPr="00586C6B">
        <w:t>Докази којима се доказује испуњеност услова за учешће у поступку јавне набавке из члана 75.</w:t>
      </w:r>
      <w:r w:rsidR="00082277" w:rsidRPr="00586C6B">
        <w:t xml:space="preserve"> </w:t>
      </w:r>
      <w:r w:rsidR="00666A87" w:rsidRPr="00586C6B">
        <w:rPr>
          <w:lang w:val="sr-Cyrl-RS"/>
        </w:rPr>
        <w:t>и 76.</w:t>
      </w:r>
      <w:r w:rsidRPr="00586C6B">
        <w:t xml:space="preserve"> </w:t>
      </w:r>
      <w:r w:rsidR="00180097" w:rsidRPr="00586C6B">
        <w:rPr>
          <w:lang w:val="sr-Cyrl-ME"/>
        </w:rPr>
        <w:t xml:space="preserve"> З</w:t>
      </w:r>
      <w:r w:rsidRPr="00586C6B">
        <w:t>ЈН у складу са упутством како се доказује испуњеност тих услова из поглавља 4. конкурсне документације,</w:t>
      </w:r>
    </w:p>
    <w:p w14:paraId="329CCF78" w14:textId="77777777" w:rsidR="000A77FC" w:rsidRPr="00586C6B" w:rsidRDefault="00125960" w:rsidP="00125960">
      <w:pPr>
        <w:pStyle w:val="KDNabrajanje"/>
        <w:tabs>
          <w:tab w:val="clear" w:pos="630"/>
        </w:tabs>
        <w:spacing w:before="0"/>
        <w:ind w:left="284"/>
        <w:rPr>
          <w:rFonts w:cs="Arial"/>
        </w:rPr>
      </w:pPr>
      <w:r w:rsidRPr="00586C6B">
        <w:rPr>
          <w:rFonts w:cs="Arial"/>
          <w:lang w:val="sr-Cyrl-ME"/>
        </w:rPr>
        <w:t>П</w:t>
      </w:r>
      <w:r w:rsidR="000A77FC" w:rsidRPr="00586C6B">
        <w:rPr>
          <w:rFonts w:cs="Arial"/>
        </w:rPr>
        <w:t xml:space="preserve">отписан и печатом оверен образац „Модел </w:t>
      </w:r>
      <w:r w:rsidR="000A77FC" w:rsidRPr="00586C6B">
        <w:rPr>
          <w:rFonts w:cs="Arial"/>
          <w:lang w:val="sr-Cyrl-RS"/>
        </w:rPr>
        <w:t>оквирног споразума</w:t>
      </w:r>
      <w:r w:rsidR="000A77FC" w:rsidRPr="00586C6B">
        <w:rPr>
          <w:rFonts w:cs="Arial"/>
        </w:rPr>
        <w:t xml:space="preserve">“ </w:t>
      </w:r>
      <w:r w:rsidR="000A77FC" w:rsidRPr="00586C6B">
        <w:rPr>
          <w:rFonts w:cs="Arial"/>
          <w:lang w:val="sr-Cyrl-RS"/>
        </w:rPr>
        <w:t>(пожељно је да буде попуњен)</w:t>
      </w:r>
    </w:p>
    <w:p w14:paraId="44D009A2" w14:textId="77777777" w:rsidR="000A77FC" w:rsidRPr="00586C6B" w:rsidRDefault="00125960" w:rsidP="00125960">
      <w:pPr>
        <w:pStyle w:val="KDNabrajanje"/>
        <w:tabs>
          <w:tab w:val="clear" w:pos="630"/>
        </w:tabs>
        <w:spacing w:before="0"/>
        <w:ind w:left="284"/>
        <w:rPr>
          <w:rFonts w:cs="Arial"/>
        </w:rPr>
      </w:pPr>
      <w:r w:rsidRPr="00586C6B">
        <w:rPr>
          <w:rFonts w:cs="Arial"/>
          <w:lang w:val="sr-Cyrl-ME"/>
        </w:rPr>
        <w:t>П</w:t>
      </w:r>
      <w:r w:rsidR="000A77FC" w:rsidRPr="00586C6B">
        <w:rPr>
          <w:rFonts w:cs="Arial"/>
        </w:rPr>
        <w:t xml:space="preserve">отписан и печатом оверен образац „Модел </w:t>
      </w:r>
      <w:r w:rsidR="000A77FC" w:rsidRPr="00586C6B">
        <w:rPr>
          <w:rFonts w:cs="Arial"/>
          <w:lang w:val="sr-Cyrl-RS"/>
        </w:rPr>
        <w:t>уговора</w:t>
      </w:r>
      <w:r w:rsidR="000A77FC" w:rsidRPr="00586C6B">
        <w:rPr>
          <w:rFonts w:cs="Arial"/>
        </w:rPr>
        <w:t xml:space="preserve">“ </w:t>
      </w:r>
      <w:r w:rsidR="000A77FC" w:rsidRPr="00586C6B">
        <w:rPr>
          <w:rFonts w:cs="Arial"/>
          <w:lang w:val="sr-Cyrl-RS"/>
        </w:rPr>
        <w:t>(пожељно је да буде попуњен)</w:t>
      </w:r>
    </w:p>
    <w:p w14:paraId="4D9CBD47" w14:textId="47AA364D" w:rsidR="000A77FC" w:rsidRPr="00586C6B" w:rsidRDefault="00164572" w:rsidP="00125960">
      <w:pPr>
        <w:pStyle w:val="KDNabrajanje"/>
        <w:tabs>
          <w:tab w:val="clear" w:pos="630"/>
        </w:tabs>
        <w:spacing w:before="0"/>
        <w:ind w:left="284"/>
        <w:rPr>
          <w:rFonts w:cs="Arial"/>
        </w:rPr>
      </w:pPr>
      <w:r w:rsidRPr="00586C6B">
        <w:t>Споразум којим се понуђачи из групе међусобно и према Наручиоцу обавезују на извршење јавне набавке</w:t>
      </w:r>
      <w:r w:rsidR="000A77FC" w:rsidRPr="00586C6B">
        <w:rPr>
          <w:rFonts w:cs="Arial"/>
          <w:lang w:val="sr-Cyrl-RS"/>
        </w:rPr>
        <w:t xml:space="preserve"> (уколико се подноси заједничка понуда)</w:t>
      </w:r>
      <w:r w:rsidR="004E33F3" w:rsidRPr="00586C6B">
        <w:rPr>
          <w:rFonts w:cs="Arial"/>
          <w:lang w:val="sr-Cyrl-RS"/>
        </w:rPr>
        <w:t xml:space="preserve"> (Прилог 1).</w:t>
      </w:r>
    </w:p>
    <w:p w14:paraId="11162117" w14:textId="77777777" w:rsidR="00567866" w:rsidRPr="00586C6B" w:rsidRDefault="00567866" w:rsidP="005C4CBA">
      <w:pPr>
        <w:pStyle w:val="KDNabrajanje"/>
        <w:numPr>
          <w:ilvl w:val="0"/>
          <w:numId w:val="0"/>
        </w:numPr>
        <w:tabs>
          <w:tab w:val="left" w:pos="90"/>
        </w:tabs>
        <w:spacing w:before="0"/>
        <w:ind w:left="568" w:hanging="284"/>
        <w:rPr>
          <w:rFonts w:cs="Arial"/>
        </w:rPr>
      </w:pPr>
    </w:p>
    <w:p w14:paraId="2FFF37FD" w14:textId="77777777" w:rsidR="007846A3" w:rsidRPr="007846A3" w:rsidRDefault="007846A3" w:rsidP="007846A3">
      <w:pPr>
        <w:tabs>
          <w:tab w:val="num" w:pos="567"/>
          <w:tab w:val="num" w:pos="630"/>
        </w:tabs>
        <w:spacing w:before="80"/>
        <w:ind w:left="568" w:hanging="284"/>
        <w:rPr>
          <w:rFonts w:cs="Arial"/>
          <w:lang w:val="ru-RU"/>
        </w:rPr>
      </w:pPr>
      <w:r w:rsidRPr="007846A3">
        <w:rPr>
          <w:rFonts w:cs="Arial"/>
          <w:lang w:val="ru-RU"/>
        </w:rPr>
        <w:t xml:space="preserve">НАПОМЕНА: </w:t>
      </w:r>
    </w:p>
    <w:p w14:paraId="6D13A02D" w14:textId="60A590DC" w:rsidR="007846A3" w:rsidRDefault="007846A3" w:rsidP="007846A3">
      <w:pPr>
        <w:tabs>
          <w:tab w:val="num" w:pos="630"/>
        </w:tabs>
        <w:spacing w:before="80"/>
        <w:rPr>
          <w:rFonts w:cs="Arial"/>
          <w:lang w:val="ru-RU"/>
        </w:rPr>
      </w:pPr>
      <w:r w:rsidRPr="007846A3">
        <w:rPr>
          <w:rFonts w:cs="Arial"/>
          <w:lang w:val="ru-RU"/>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w:t>
      </w:r>
    </w:p>
    <w:p w14:paraId="4AB32D60" w14:textId="77777777" w:rsidR="007846A3" w:rsidRPr="007846A3" w:rsidRDefault="007846A3" w:rsidP="007846A3">
      <w:pPr>
        <w:tabs>
          <w:tab w:val="num" w:pos="630"/>
        </w:tabs>
        <w:spacing w:before="80"/>
        <w:rPr>
          <w:rFonts w:cs="Arial"/>
          <w:lang w:val="ru-RU"/>
        </w:rPr>
      </w:pPr>
    </w:p>
    <w:p w14:paraId="3741E029" w14:textId="77777777" w:rsidR="008D2B23" w:rsidRPr="00586C6B" w:rsidRDefault="008D2B23" w:rsidP="005C4CBA">
      <w:pPr>
        <w:pStyle w:val="KDParagraf"/>
        <w:tabs>
          <w:tab w:val="left" w:pos="90"/>
        </w:tabs>
        <w:spacing w:before="0"/>
        <w:rPr>
          <w:rFonts w:cs="Arial"/>
          <w:u w:val="single"/>
          <w:lang w:val="ru-RU"/>
        </w:rPr>
      </w:pPr>
      <w:r w:rsidRPr="00586C6B">
        <w:rPr>
          <w:rFonts w:cs="Arial"/>
          <w:u w:val="single"/>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5415DC2" w14:textId="77777777" w:rsidR="008D2B23" w:rsidRPr="00586C6B" w:rsidRDefault="008D2B23" w:rsidP="005C4CBA">
      <w:pPr>
        <w:pStyle w:val="KDParagraf"/>
        <w:tabs>
          <w:tab w:val="left" w:pos="90"/>
        </w:tabs>
        <w:spacing w:before="0"/>
        <w:rPr>
          <w:rFonts w:cs="Arial"/>
          <w:lang w:val="ru-RU"/>
        </w:rPr>
      </w:pPr>
      <w:r w:rsidRPr="00586C6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B6C5A6" w14:textId="77777777" w:rsidR="008D2B23" w:rsidRPr="00586C6B" w:rsidRDefault="008D2B23" w:rsidP="005C4CBA">
      <w:pPr>
        <w:pStyle w:val="KDParagraf"/>
        <w:tabs>
          <w:tab w:val="left" w:pos="90"/>
        </w:tabs>
        <w:spacing w:before="0"/>
        <w:rPr>
          <w:rFonts w:eastAsia="TimesNewRomanPS-BoldMT" w:cs="Arial"/>
          <w:bCs/>
          <w:color w:val="000000"/>
          <w:lang w:val="ru-RU"/>
        </w:rPr>
      </w:pPr>
    </w:p>
    <w:p w14:paraId="69C959FA" w14:textId="77777777" w:rsidR="008D2B23" w:rsidRPr="00586C6B" w:rsidRDefault="009B6CFC" w:rsidP="00311C4E">
      <w:pPr>
        <w:pStyle w:val="KDPodnaslov2"/>
        <w:numPr>
          <w:ilvl w:val="1"/>
          <w:numId w:val="20"/>
        </w:numPr>
        <w:tabs>
          <w:tab w:val="left" w:pos="90"/>
        </w:tabs>
        <w:spacing w:before="0"/>
        <w:ind w:left="360"/>
        <w:jc w:val="both"/>
        <w:rPr>
          <w:rFonts w:cs="Arial"/>
        </w:rPr>
      </w:pPr>
      <w:bookmarkStart w:id="206" w:name="_Toc441651580"/>
      <w:bookmarkStart w:id="207" w:name="_Toc442559891"/>
      <w:r w:rsidRPr="00586C6B">
        <w:rPr>
          <w:rFonts w:cs="Arial"/>
          <w:lang w:val="sr-Cyrl-RS"/>
        </w:rPr>
        <w:t xml:space="preserve"> </w:t>
      </w:r>
      <w:r w:rsidR="003C4E60" w:rsidRPr="00586C6B">
        <w:rPr>
          <w:rFonts w:cs="Arial"/>
          <w:lang w:val="sr-Cyrl-RS"/>
        </w:rPr>
        <w:t>П</w:t>
      </w:r>
      <w:r w:rsidR="003C4E60" w:rsidRPr="00586C6B">
        <w:rPr>
          <w:rFonts w:cs="Arial"/>
        </w:rPr>
        <w:t>одношење и</w:t>
      </w:r>
      <w:r w:rsidR="008D2B23" w:rsidRPr="00586C6B">
        <w:rPr>
          <w:rFonts w:cs="Arial"/>
        </w:rPr>
        <w:t xml:space="preserve"> отварање понуда</w:t>
      </w:r>
      <w:bookmarkEnd w:id="206"/>
      <w:bookmarkEnd w:id="207"/>
    </w:p>
    <w:p w14:paraId="6C8DC281" w14:textId="77777777" w:rsidR="00FC355A" w:rsidRPr="00586C6B" w:rsidRDefault="00FC355A" w:rsidP="005C4CBA">
      <w:pPr>
        <w:pStyle w:val="KDParagraf"/>
        <w:tabs>
          <w:tab w:val="left" w:pos="90"/>
        </w:tabs>
        <w:spacing w:before="0"/>
        <w:rPr>
          <w:rFonts w:cs="Arial"/>
          <w:lang w:val="sr-Cyrl-CS"/>
        </w:rPr>
      </w:pPr>
      <w:r w:rsidRPr="00586C6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6C6B">
        <w:rPr>
          <w:rFonts w:cs="Arial"/>
          <w:lang w:val="sr-Cyrl-RS"/>
        </w:rPr>
        <w:t>е</w:t>
      </w:r>
      <w:r w:rsidRPr="00586C6B">
        <w:rPr>
          <w:rFonts w:cs="Arial"/>
          <w:lang w:val="sr-Cyrl-CS"/>
        </w:rPr>
        <w:t>.</w:t>
      </w:r>
    </w:p>
    <w:p w14:paraId="156BC447" w14:textId="77777777" w:rsidR="00125960" w:rsidRPr="00586C6B" w:rsidRDefault="00125960" w:rsidP="005C4CBA">
      <w:pPr>
        <w:pStyle w:val="KDParagraf"/>
        <w:tabs>
          <w:tab w:val="left" w:pos="90"/>
        </w:tabs>
        <w:spacing w:before="0"/>
        <w:rPr>
          <w:rFonts w:cs="Arial"/>
          <w:lang w:val="sr-Cyrl-CS"/>
        </w:rPr>
      </w:pPr>
    </w:p>
    <w:p w14:paraId="6255A38B" w14:textId="77777777" w:rsidR="00FC355A" w:rsidRPr="00586C6B" w:rsidRDefault="008D2B23" w:rsidP="005C4CBA">
      <w:pPr>
        <w:pStyle w:val="KDParagraf"/>
        <w:tabs>
          <w:tab w:val="left" w:pos="90"/>
        </w:tabs>
        <w:spacing w:before="0"/>
        <w:rPr>
          <w:rFonts w:cs="Arial"/>
          <w:lang w:val="sr-Cyrl-CS"/>
        </w:rPr>
      </w:pPr>
      <w:r w:rsidRPr="00586C6B">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571604E" w14:textId="77777777" w:rsidR="007846A3" w:rsidRPr="007846A3" w:rsidRDefault="007846A3" w:rsidP="007846A3">
      <w:pPr>
        <w:tabs>
          <w:tab w:val="left" w:pos="567"/>
        </w:tabs>
        <w:suppressAutoHyphens/>
        <w:spacing w:before="0"/>
        <w:rPr>
          <w:rFonts w:cs="Arial"/>
          <w:lang w:val="sr-Cyrl-CS" w:eastAsia="ar-SA"/>
        </w:rPr>
      </w:pPr>
      <w:r w:rsidRPr="007846A3">
        <w:rPr>
          <w:rFonts w:cs="Arial"/>
          <w:lang w:val="sr-Cyrl-CS" w:eastAsia="ar-SA"/>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7846A3">
        <w:rPr>
          <w:rFonts w:cs="Arial"/>
          <w:lang w:val="ru-RU" w:eastAsia="ar-SA"/>
        </w:rPr>
        <w:t xml:space="preserve">„Електропривреда Србије“, адреса Балканска бр.13, 11000 Београд </w:t>
      </w:r>
      <w:r w:rsidRPr="007846A3">
        <w:rPr>
          <w:rFonts w:cs="Arial"/>
          <w:lang w:val="sr-Cyrl-CS" w:eastAsia="ar-SA"/>
        </w:rPr>
        <w:t>.</w:t>
      </w:r>
    </w:p>
    <w:p w14:paraId="0569DBA1" w14:textId="77777777" w:rsidR="008D2B23" w:rsidRPr="00586C6B" w:rsidRDefault="008D2B23" w:rsidP="005C4CBA">
      <w:pPr>
        <w:pStyle w:val="KDParagraf"/>
        <w:tabs>
          <w:tab w:val="left" w:pos="90"/>
        </w:tabs>
        <w:spacing w:before="0"/>
        <w:rPr>
          <w:rFonts w:cs="Arial"/>
          <w:lang w:val="sr-Cyrl-RS"/>
        </w:rPr>
      </w:pPr>
      <w:r w:rsidRPr="00586C6B">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586C6B">
        <w:rPr>
          <w:rFonts w:cs="Arial"/>
          <w:lang w:val="sr-Cyrl-RS"/>
        </w:rPr>
        <w:t xml:space="preserve"> </w:t>
      </w:r>
      <w:r w:rsidRPr="00586C6B">
        <w:rPr>
          <w:rFonts w:cs="Arial"/>
          <w:lang w:val="sr-Cyrl-RS"/>
        </w:rPr>
        <w:t xml:space="preserve">за учествовање у овом поступку, </w:t>
      </w:r>
      <w:r w:rsidR="009B6CFC" w:rsidRPr="00586C6B">
        <w:rPr>
          <w:rFonts w:cs="Arial"/>
          <w:lang w:val="sr-Cyrl-RS"/>
        </w:rPr>
        <w:t xml:space="preserve">(пожељно је да буде </w:t>
      </w:r>
      <w:r w:rsidRPr="00586C6B">
        <w:rPr>
          <w:rFonts w:cs="Arial"/>
          <w:lang w:val="sr-Cyrl-RS"/>
        </w:rPr>
        <w:t>издато на м</w:t>
      </w:r>
      <w:r w:rsidR="00EF4665" w:rsidRPr="00586C6B">
        <w:rPr>
          <w:rFonts w:cs="Arial"/>
          <w:lang w:val="sr-Cyrl-RS"/>
        </w:rPr>
        <w:t xml:space="preserve">еморандуму понуђача), </w:t>
      </w:r>
      <w:r w:rsidR="009B6CFC" w:rsidRPr="00586C6B">
        <w:rPr>
          <w:rFonts w:cs="Arial"/>
          <w:lang w:val="sr-Cyrl-RS"/>
        </w:rPr>
        <w:t xml:space="preserve">заведено </w:t>
      </w:r>
      <w:r w:rsidRPr="00586C6B">
        <w:rPr>
          <w:rFonts w:cs="Arial"/>
          <w:lang w:val="sr-Cyrl-RS"/>
        </w:rPr>
        <w:t xml:space="preserve">и оверено печатом и потписом законског заступника понуђача или другог заступника </w:t>
      </w:r>
      <w:r w:rsidRPr="00586C6B">
        <w:rPr>
          <w:rFonts w:cs="Arial"/>
          <w:lang w:val="sr-Cyrl-RS"/>
        </w:rPr>
        <w:lastRenderedPageBreak/>
        <w:t>уписаног у регистар надлежног органа или лица овлашћеног од стране законског заступника уз доставу овлашћења у понуди.</w:t>
      </w:r>
    </w:p>
    <w:p w14:paraId="491B5DA5" w14:textId="77777777" w:rsidR="008D2B23" w:rsidRPr="00586C6B" w:rsidRDefault="008D2B23" w:rsidP="005C4CBA">
      <w:pPr>
        <w:pStyle w:val="KDParagraf"/>
        <w:tabs>
          <w:tab w:val="left" w:pos="90"/>
        </w:tabs>
        <w:spacing w:before="0"/>
        <w:rPr>
          <w:rFonts w:cs="Arial"/>
          <w:lang w:val="sr-Cyrl-RS"/>
        </w:rPr>
      </w:pPr>
      <w:r w:rsidRPr="00586C6B">
        <w:rPr>
          <w:rFonts w:cs="Arial"/>
          <w:lang w:val="sr-Cyrl-RS"/>
        </w:rPr>
        <w:t>Комисија за јавну набавку води записник о отварању понуда у који се уносе подаци у складу са Законом.</w:t>
      </w:r>
    </w:p>
    <w:p w14:paraId="39E45896" w14:textId="77777777" w:rsidR="008D2B23" w:rsidRPr="00586C6B" w:rsidRDefault="008D2B23" w:rsidP="005C4CBA">
      <w:pPr>
        <w:pStyle w:val="KDParagraf"/>
        <w:tabs>
          <w:tab w:val="left" w:pos="90"/>
        </w:tabs>
        <w:spacing w:before="0"/>
        <w:rPr>
          <w:rFonts w:cs="Arial"/>
          <w:lang w:val="sr-Cyrl-RS"/>
        </w:rPr>
      </w:pPr>
      <w:r w:rsidRPr="00586C6B">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08273D93" w14:textId="77777777" w:rsidR="008D2B23" w:rsidRPr="00586C6B" w:rsidRDefault="008D2B23" w:rsidP="005C4CBA">
      <w:pPr>
        <w:pStyle w:val="KDParagraf"/>
        <w:tabs>
          <w:tab w:val="left" w:pos="90"/>
        </w:tabs>
        <w:spacing w:before="0"/>
        <w:rPr>
          <w:rFonts w:cs="Arial"/>
          <w:lang w:val="sr-Cyrl-RS"/>
        </w:rPr>
      </w:pPr>
      <w:r w:rsidRPr="00586C6B">
        <w:rPr>
          <w:rFonts w:cs="Arial"/>
          <w:lang w:val="sr-Cyrl-RS"/>
        </w:rPr>
        <w:t xml:space="preserve">Наручилац ће у року од </w:t>
      </w:r>
      <w:r w:rsidR="00286FCA" w:rsidRPr="00586C6B">
        <w:rPr>
          <w:rFonts w:cs="Arial"/>
          <w:lang w:val="sr-Cyrl-RS"/>
        </w:rPr>
        <w:t>3</w:t>
      </w:r>
      <w:r w:rsidRPr="00586C6B">
        <w:rPr>
          <w:rFonts w:cs="Arial"/>
          <w:lang w:val="sr-Cyrl-RS"/>
        </w:rPr>
        <w:t xml:space="preserve"> (</w:t>
      </w:r>
      <w:r w:rsidR="00286FCA" w:rsidRPr="00586C6B">
        <w:rPr>
          <w:rFonts w:cs="Arial"/>
          <w:lang w:val="sr-Cyrl-RS"/>
        </w:rPr>
        <w:t>словима: три</w:t>
      </w:r>
      <w:r w:rsidRPr="00586C6B">
        <w:rPr>
          <w:rFonts w:cs="Arial"/>
          <w:lang w:val="sr-Cyrl-RS"/>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471E407" w14:textId="77777777" w:rsidR="008D2B23" w:rsidRPr="00586C6B" w:rsidRDefault="008D2B23" w:rsidP="005C4CBA">
      <w:pPr>
        <w:pStyle w:val="KDParagraf"/>
        <w:tabs>
          <w:tab w:val="left" w:pos="90"/>
        </w:tabs>
        <w:spacing w:before="0"/>
        <w:rPr>
          <w:rFonts w:cs="Arial"/>
          <w:lang w:val="sr-Cyrl-RS"/>
        </w:rPr>
      </w:pPr>
    </w:p>
    <w:p w14:paraId="0045C028"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08" w:name="_Toc441651581"/>
      <w:bookmarkStart w:id="209" w:name="_Toc442559892"/>
      <w:r w:rsidRPr="00586C6B">
        <w:rPr>
          <w:rFonts w:cs="Arial"/>
        </w:rPr>
        <w:t>Начин подношења понуде</w:t>
      </w:r>
      <w:bookmarkEnd w:id="208"/>
      <w:bookmarkEnd w:id="209"/>
    </w:p>
    <w:p w14:paraId="0EE96952"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Понуђач може поднети само једну понуду.</w:t>
      </w:r>
    </w:p>
    <w:p w14:paraId="2B7A1767"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Понуду може поднети понуђач самостално, група понуђача, као и понуђач са подизвођачем.</w:t>
      </w:r>
    </w:p>
    <w:p w14:paraId="05E09D80" w14:textId="77777777" w:rsidR="008D2B23" w:rsidRPr="00586C6B" w:rsidRDefault="008D2B23" w:rsidP="005C4CBA">
      <w:pPr>
        <w:pStyle w:val="KDParagraf"/>
        <w:tabs>
          <w:tab w:val="left" w:pos="90"/>
        </w:tabs>
        <w:spacing w:before="0"/>
        <w:rPr>
          <w:rFonts w:cs="Arial"/>
          <w:lang w:val="ru-RU"/>
        </w:rPr>
      </w:pPr>
      <w:r w:rsidRPr="00586C6B">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06DD57"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3662208" w14:textId="77777777" w:rsidR="008D2B23" w:rsidRPr="00586C6B" w:rsidRDefault="008D2B23" w:rsidP="005C4CBA">
      <w:pPr>
        <w:pStyle w:val="KDParagraf"/>
        <w:tabs>
          <w:tab w:val="left" w:pos="90"/>
        </w:tabs>
        <w:spacing w:before="0"/>
        <w:rPr>
          <w:rFonts w:cs="Arial"/>
          <w:lang w:val="ru-RU"/>
        </w:rPr>
      </w:pPr>
      <w:r w:rsidRPr="00586C6B">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0345510" w14:textId="77777777" w:rsidR="008D2B23" w:rsidRPr="00586C6B" w:rsidRDefault="008D2B23" w:rsidP="005C4CBA">
      <w:pPr>
        <w:pStyle w:val="KDParagraf"/>
        <w:tabs>
          <w:tab w:val="left" w:pos="90"/>
        </w:tabs>
        <w:spacing w:before="0"/>
        <w:rPr>
          <w:rFonts w:cs="Arial"/>
          <w:lang w:val="ru-RU"/>
        </w:rPr>
      </w:pPr>
    </w:p>
    <w:p w14:paraId="2B7A18ED" w14:textId="599A01EA" w:rsidR="006E4403" w:rsidRPr="00586C6B" w:rsidRDefault="008D2B23" w:rsidP="00311C4E">
      <w:pPr>
        <w:pStyle w:val="KDPodnaslov2"/>
        <w:numPr>
          <w:ilvl w:val="1"/>
          <w:numId w:val="20"/>
        </w:numPr>
        <w:tabs>
          <w:tab w:val="left" w:pos="90"/>
        </w:tabs>
        <w:spacing w:before="0"/>
        <w:ind w:left="360"/>
        <w:jc w:val="both"/>
        <w:rPr>
          <w:rFonts w:cs="Arial"/>
          <w:lang w:val="sr-Cyrl-RS"/>
        </w:rPr>
      </w:pPr>
      <w:bookmarkStart w:id="210" w:name="_Toc441651582"/>
      <w:bookmarkStart w:id="211" w:name="_Toc442559893"/>
      <w:r w:rsidRPr="00586C6B">
        <w:rPr>
          <w:rFonts w:cs="Arial"/>
        </w:rPr>
        <w:t>Измена, допуна и опозив понуде</w:t>
      </w:r>
      <w:bookmarkEnd w:id="210"/>
      <w:bookmarkEnd w:id="211"/>
      <w:r w:rsidR="006E4403" w:rsidRPr="00586C6B">
        <w:rPr>
          <w:rFonts w:cs="Arial"/>
          <w:lang w:val="sr-Cyrl-RS"/>
        </w:rPr>
        <w:t xml:space="preserve"> </w:t>
      </w:r>
    </w:p>
    <w:p w14:paraId="296B9DA5" w14:textId="77777777" w:rsidR="00B639A1" w:rsidRPr="00586C6B" w:rsidRDefault="00B639A1" w:rsidP="00B639A1">
      <w:pPr>
        <w:pStyle w:val="KDParagraf"/>
        <w:spacing w:before="0"/>
        <w:ind w:right="-43"/>
        <w:contextualSpacing/>
        <w:rPr>
          <w:rFonts w:cs="Arial"/>
          <w:lang w:val="ru-RU"/>
        </w:rPr>
      </w:pPr>
      <w:r w:rsidRPr="00586C6B">
        <w:rPr>
          <w:rFonts w:cs="Arial"/>
          <w:lang w:val="ru-RU"/>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8B857B" w14:textId="77777777" w:rsidR="00B639A1" w:rsidRPr="00586C6B" w:rsidRDefault="00B639A1" w:rsidP="00B639A1">
      <w:pPr>
        <w:pStyle w:val="KDParagraf"/>
        <w:spacing w:before="0"/>
        <w:ind w:right="-43"/>
        <w:contextualSpacing/>
        <w:rPr>
          <w:rFonts w:cs="Arial"/>
          <w:lang w:val="ru-RU"/>
        </w:rPr>
      </w:pPr>
      <w:r w:rsidRPr="00586C6B">
        <w:rPr>
          <w:rFonts w:cs="Arial"/>
          <w:lang w:val="ru-RU"/>
        </w:rPr>
        <w:t xml:space="preserve">У случају измене, допуне или опозива понуде, понуђач треба на коверти да назначи назив и адресу понуђача. </w:t>
      </w:r>
    </w:p>
    <w:p w14:paraId="238C7E8D" w14:textId="77777777" w:rsidR="00B639A1" w:rsidRPr="00586C6B" w:rsidRDefault="00B639A1" w:rsidP="00B639A1">
      <w:pPr>
        <w:pStyle w:val="KDParagraf"/>
        <w:spacing w:before="0"/>
        <w:ind w:right="-43"/>
        <w:contextualSpacing/>
        <w:rPr>
          <w:rFonts w:cs="Arial"/>
          <w:lang w:val="ru-RU"/>
        </w:rPr>
      </w:pPr>
      <w:r w:rsidRPr="00586C6B">
        <w:rPr>
          <w:rFonts w:cs="Arial"/>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5FDFA9E8" w14:textId="77777777" w:rsidR="00B639A1" w:rsidRPr="00586C6B" w:rsidRDefault="00B639A1" w:rsidP="00B639A1">
      <w:pPr>
        <w:pStyle w:val="KDParagraf"/>
        <w:spacing w:before="0"/>
        <w:ind w:right="-43"/>
        <w:contextualSpacing/>
        <w:rPr>
          <w:rFonts w:cs="Arial"/>
          <w:lang w:val="ru-RU"/>
        </w:rPr>
      </w:pPr>
      <w:r w:rsidRPr="00586C6B">
        <w:rPr>
          <w:rFonts w:cs="Arial"/>
          <w:lang w:val="ru-RU"/>
        </w:rPr>
        <w:t>Измену, допуну или опозив понуде треба доставити на адресу наручиоца са назнаком:</w:t>
      </w:r>
    </w:p>
    <w:p w14:paraId="14F005B3" w14:textId="77777777" w:rsidR="007846A3" w:rsidRDefault="00B639A1" w:rsidP="00B639A1">
      <w:pPr>
        <w:pStyle w:val="KDParagraf"/>
        <w:spacing w:before="0"/>
        <w:ind w:right="-43"/>
        <w:contextualSpacing/>
        <w:rPr>
          <w:rFonts w:cs="Arial"/>
          <w:lang w:val="sr-Cyrl-RS"/>
        </w:rPr>
      </w:pPr>
      <w:r w:rsidRPr="00586C6B">
        <w:rPr>
          <w:rFonts w:cs="Arial"/>
          <w:lang w:val="ru-RU"/>
        </w:rPr>
        <w:t xml:space="preserve">„Измена понуде за ЈН услуга </w:t>
      </w:r>
      <w:r w:rsidR="008A5EF8" w:rsidRPr="00586C6B">
        <w:rPr>
          <w:rFonts w:cs="Arial"/>
          <w:lang w:val="ru-RU"/>
        </w:rPr>
        <w:t xml:space="preserve"> </w:t>
      </w:r>
      <w:r w:rsidR="00264272" w:rsidRPr="00586C6B">
        <w:rPr>
          <w:rFonts w:cs="Arial"/>
          <w:lang w:val="sr-Cyrl-RS"/>
        </w:rPr>
        <w:t xml:space="preserve">Одржавање </w:t>
      </w:r>
      <w:r w:rsidR="007846A3">
        <w:rPr>
          <w:rFonts w:cs="Arial"/>
          <w:lang w:val="sr-Cyrl-RS"/>
        </w:rPr>
        <w:t>штампача, скенера и припадајуће опреме</w:t>
      </w:r>
    </w:p>
    <w:p w14:paraId="1804370D" w14:textId="4E1EF6D4" w:rsidR="00554EBB" w:rsidRPr="00586C6B" w:rsidRDefault="004724F9" w:rsidP="00B639A1">
      <w:pPr>
        <w:pStyle w:val="KDParagraf"/>
        <w:spacing w:before="0"/>
        <w:ind w:right="-43"/>
        <w:contextualSpacing/>
        <w:rPr>
          <w:rFonts w:cs="Arial"/>
          <w:lang w:val="ru-RU"/>
        </w:rPr>
      </w:pPr>
      <w:r w:rsidRPr="00586C6B">
        <w:rPr>
          <w:rFonts w:cs="Arial"/>
          <w:lang w:val="ru-RU"/>
        </w:rPr>
        <w:t xml:space="preserve"> </w:t>
      </w:r>
      <w:r w:rsidR="0071480B" w:rsidRPr="00586C6B">
        <w:rPr>
          <w:rFonts w:cs="Arial"/>
          <w:lang w:val="ru-RU"/>
        </w:rPr>
        <w:t xml:space="preserve">- Јавна набавка број </w:t>
      </w:r>
      <w:r w:rsidR="000F1F72" w:rsidRPr="00586C6B">
        <w:rPr>
          <w:rFonts w:cs="Arial"/>
          <w:lang w:val="sr-Cyrl-RS"/>
        </w:rPr>
        <w:t>ЈНО/8000/0038/2019 (ЈАНА 2005/2019)</w:t>
      </w:r>
      <w:r w:rsidR="00001270" w:rsidRPr="00586C6B">
        <w:rPr>
          <w:rFonts w:cs="Arial"/>
          <w:lang w:val="sr-Cyrl-RS"/>
        </w:rPr>
        <w:t>)</w:t>
      </w:r>
      <w:r w:rsidR="0071480B" w:rsidRPr="00586C6B">
        <w:rPr>
          <w:rFonts w:cs="Arial"/>
          <w:lang w:val="sr-Cyrl-RS"/>
        </w:rPr>
        <w:t xml:space="preserve"> </w:t>
      </w:r>
      <w:r w:rsidR="0071480B" w:rsidRPr="00586C6B">
        <w:rPr>
          <w:rFonts w:cs="Arial"/>
          <w:lang w:val="ru-RU"/>
        </w:rPr>
        <w:t xml:space="preserve">НЕ ОТВАРАТИ“. </w:t>
      </w:r>
      <w:r w:rsidR="00B639A1" w:rsidRPr="00586C6B">
        <w:rPr>
          <w:rFonts w:cs="Arial"/>
          <w:lang w:val="ru-RU"/>
        </w:rPr>
        <w:t>"</w:t>
      </w:r>
    </w:p>
    <w:p w14:paraId="22861C73" w14:textId="74C0B10B" w:rsidR="00B639A1" w:rsidRPr="00586C6B" w:rsidRDefault="00B639A1" w:rsidP="00B639A1">
      <w:pPr>
        <w:pStyle w:val="KDParagraf"/>
        <w:spacing w:before="0"/>
        <w:ind w:right="-43"/>
        <w:contextualSpacing/>
        <w:rPr>
          <w:rFonts w:cs="Arial"/>
          <w:lang w:val="ru-RU"/>
        </w:rPr>
      </w:pPr>
      <w:r w:rsidRPr="00586C6B">
        <w:rPr>
          <w:rFonts w:cs="Arial"/>
          <w:lang w:val="ru-RU"/>
        </w:rPr>
        <w:t xml:space="preserve"> или </w:t>
      </w:r>
    </w:p>
    <w:p w14:paraId="3A84D3DE" w14:textId="77777777" w:rsidR="007846A3" w:rsidRDefault="00B639A1" w:rsidP="00B639A1">
      <w:pPr>
        <w:pStyle w:val="KDParagraf"/>
        <w:spacing w:before="0"/>
        <w:ind w:right="-43"/>
        <w:contextualSpacing/>
        <w:rPr>
          <w:rFonts w:cs="Arial"/>
          <w:lang w:val="ru-RU"/>
        </w:rPr>
      </w:pPr>
      <w:r w:rsidRPr="00586C6B">
        <w:rPr>
          <w:rFonts w:cs="Arial"/>
          <w:lang w:val="ru-RU"/>
        </w:rPr>
        <w:t xml:space="preserve">„Допуна понуде за ЈН услуга </w:t>
      </w:r>
      <w:r w:rsidR="00264272" w:rsidRPr="00586C6B">
        <w:rPr>
          <w:rFonts w:cs="Arial"/>
          <w:lang w:val="sr-Cyrl-RS"/>
        </w:rPr>
        <w:t xml:space="preserve">Одржавање </w:t>
      </w:r>
      <w:r w:rsidR="007846A3">
        <w:rPr>
          <w:rFonts w:cs="Arial"/>
          <w:lang w:val="sr-Cyrl-RS"/>
        </w:rPr>
        <w:t>штампача, скенера и припадајуће опреме</w:t>
      </w:r>
      <w:r w:rsidR="007846A3" w:rsidRPr="00586C6B">
        <w:rPr>
          <w:rFonts w:cs="Arial"/>
          <w:lang w:val="ru-RU"/>
        </w:rPr>
        <w:t xml:space="preserve"> </w:t>
      </w:r>
    </w:p>
    <w:p w14:paraId="00B4B22D" w14:textId="54A434A7" w:rsidR="00554EBB" w:rsidRPr="00586C6B" w:rsidRDefault="008A5EF8" w:rsidP="00B639A1">
      <w:pPr>
        <w:pStyle w:val="KDParagraf"/>
        <w:spacing w:before="0"/>
        <w:ind w:right="-43"/>
        <w:contextualSpacing/>
        <w:rPr>
          <w:rFonts w:cs="Arial"/>
          <w:lang w:val="ru-RU"/>
        </w:rPr>
      </w:pPr>
      <w:r w:rsidRPr="00586C6B">
        <w:rPr>
          <w:rFonts w:cs="Arial"/>
          <w:lang w:val="ru-RU"/>
        </w:rPr>
        <w:t xml:space="preserve">- Јавна набавка број </w:t>
      </w:r>
      <w:r w:rsidR="000F1F72" w:rsidRPr="00586C6B">
        <w:rPr>
          <w:rFonts w:cs="Arial"/>
          <w:lang w:val="sr-Cyrl-RS"/>
        </w:rPr>
        <w:t>ЈНО/8000/0038/2019 (ЈАНА 2005/2019)</w:t>
      </w:r>
      <w:r w:rsidR="00001270" w:rsidRPr="00586C6B">
        <w:rPr>
          <w:rFonts w:cs="Arial"/>
          <w:lang w:val="sr-Cyrl-RS"/>
        </w:rPr>
        <w:t>)</w:t>
      </w:r>
      <w:r w:rsidR="000E2956" w:rsidRPr="00586C6B">
        <w:rPr>
          <w:rFonts w:cs="Arial"/>
          <w:lang w:val="sr-Cyrl-RS"/>
        </w:rPr>
        <w:t xml:space="preserve"> </w:t>
      </w:r>
      <w:r w:rsidRPr="00586C6B">
        <w:rPr>
          <w:rFonts w:cs="Arial"/>
          <w:lang w:val="ru-RU"/>
        </w:rPr>
        <w:t xml:space="preserve">НЕ ОТВАРАТИ“. </w:t>
      </w:r>
      <w:r w:rsidR="00B639A1" w:rsidRPr="00586C6B">
        <w:rPr>
          <w:rFonts w:cs="Arial"/>
          <w:lang w:val="ru-RU"/>
        </w:rPr>
        <w:t xml:space="preserve">" </w:t>
      </w:r>
    </w:p>
    <w:p w14:paraId="0DFE223A" w14:textId="2F24209F" w:rsidR="00B639A1" w:rsidRPr="00586C6B" w:rsidRDefault="00B639A1" w:rsidP="00B639A1">
      <w:pPr>
        <w:pStyle w:val="KDParagraf"/>
        <w:spacing w:before="0"/>
        <w:ind w:right="-43"/>
        <w:contextualSpacing/>
        <w:rPr>
          <w:rFonts w:cs="Arial"/>
          <w:lang w:val="ru-RU"/>
        </w:rPr>
      </w:pPr>
      <w:r w:rsidRPr="00586C6B">
        <w:rPr>
          <w:rFonts w:cs="Arial"/>
          <w:lang w:val="ru-RU"/>
        </w:rPr>
        <w:t>или</w:t>
      </w:r>
    </w:p>
    <w:p w14:paraId="4738FAEB" w14:textId="77777777" w:rsidR="007846A3" w:rsidRDefault="00B639A1" w:rsidP="00B639A1">
      <w:pPr>
        <w:pStyle w:val="KDParagraf"/>
        <w:spacing w:before="0"/>
        <w:ind w:right="-43"/>
        <w:contextualSpacing/>
        <w:rPr>
          <w:rFonts w:cs="Arial"/>
          <w:lang w:val="ru-RU"/>
        </w:rPr>
      </w:pPr>
      <w:r w:rsidRPr="00586C6B">
        <w:rPr>
          <w:rFonts w:cs="Arial"/>
          <w:lang w:val="ru-RU"/>
        </w:rPr>
        <w:t xml:space="preserve">„Опозив понуде за ЈН </w:t>
      </w:r>
      <w:r w:rsidR="00944B4B" w:rsidRPr="00586C6B">
        <w:rPr>
          <w:rFonts w:cs="Arial"/>
          <w:lang w:val="ru-RU"/>
        </w:rPr>
        <w:t xml:space="preserve">услуга </w:t>
      </w:r>
      <w:r w:rsidR="00264272" w:rsidRPr="00586C6B">
        <w:rPr>
          <w:rFonts w:cs="Arial"/>
          <w:lang w:val="sr-Cyrl-RS"/>
        </w:rPr>
        <w:t xml:space="preserve">Одржавање </w:t>
      </w:r>
      <w:r w:rsidR="007846A3">
        <w:rPr>
          <w:rFonts w:cs="Arial"/>
          <w:lang w:val="sr-Cyrl-RS"/>
        </w:rPr>
        <w:t>штампача, скенера и припадајуће опреме</w:t>
      </w:r>
      <w:r w:rsidR="007846A3" w:rsidRPr="00586C6B">
        <w:rPr>
          <w:rFonts w:cs="Arial"/>
          <w:lang w:val="ru-RU"/>
        </w:rPr>
        <w:t xml:space="preserve"> </w:t>
      </w:r>
    </w:p>
    <w:p w14:paraId="6973B241" w14:textId="1B8E900D" w:rsidR="00B639A1" w:rsidRPr="00586C6B" w:rsidRDefault="008A5EF8" w:rsidP="00B639A1">
      <w:pPr>
        <w:pStyle w:val="KDParagraf"/>
        <w:spacing w:before="0"/>
        <w:ind w:right="-43"/>
        <w:contextualSpacing/>
        <w:rPr>
          <w:rFonts w:cs="Arial"/>
          <w:lang w:val="ru-RU"/>
        </w:rPr>
      </w:pPr>
      <w:r w:rsidRPr="00586C6B">
        <w:rPr>
          <w:rFonts w:cs="Arial"/>
          <w:lang w:val="ru-RU"/>
        </w:rPr>
        <w:t>- Јавна набавка број</w:t>
      </w:r>
      <w:r w:rsidR="008263EF" w:rsidRPr="00586C6B">
        <w:rPr>
          <w:rFonts w:cs="Arial"/>
          <w:lang w:val="ru-RU"/>
        </w:rPr>
        <w:t xml:space="preserve"> -</w:t>
      </w:r>
      <w:r w:rsidRPr="00586C6B">
        <w:rPr>
          <w:rFonts w:cs="Arial"/>
          <w:lang w:val="ru-RU"/>
        </w:rPr>
        <w:t xml:space="preserve"> </w:t>
      </w:r>
      <w:r w:rsidR="000F1F72" w:rsidRPr="00586C6B">
        <w:rPr>
          <w:rFonts w:cs="Arial"/>
          <w:lang w:val="sr-Cyrl-RS"/>
        </w:rPr>
        <w:t>ЈНО/8000/0038/2019 (ЈАНА 2005/2019)</w:t>
      </w:r>
      <w:r w:rsidR="00001270" w:rsidRPr="00586C6B">
        <w:rPr>
          <w:rFonts w:cs="Arial"/>
          <w:lang w:val="sr-Cyrl-RS"/>
        </w:rPr>
        <w:t>)</w:t>
      </w:r>
      <w:r w:rsidRPr="00586C6B">
        <w:rPr>
          <w:rFonts w:cs="Arial"/>
          <w:lang w:val="ru-RU"/>
        </w:rPr>
        <w:t xml:space="preserve"> НЕ ОТВАРАТИ“. </w:t>
      </w:r>
    </w:p>
    <w:p w14:paraId="03D8A4E2" w14:textId="77777777" w:rsidR="006E4403" w:rsidRPr="00586C6B" w:rsidRDefault="006E4403" w:rsidP="006E4403">
      <w:pPr>
        <w:tabs>
          <w:tab w:val="left" w:pos="567"/>
        </w:tabs>
        <w:spacing w:before="0"/>
        <w:rPr>
          <w:rFonts w:cs="Arial"/>
          <w:lang w:val="ru-RU"/>
        </w:rPr>
      </w:pPr>
    </w:p>
    <w:p w14:paraId="44E1CCE2" w14:textId="03202FCC" w:rsidR="006E4403" w:rsidRPr="00586C6B" w:rsidRDefault="006E4403" w:rsidP="006E4403">
      <w:pPr>
        <w:tabs>
          <w:tab w:val="left" w:pos="567"/>
        </w:tabs>
        <w:spacing w:before="0"/>
        <w:rPr>
          <w:rFonts w:cs="Arial"/>
          <w:lang w:val="ru-RU"/>
        </w:rPr>
      </w:pPr>
      <w:r w:rsidRPr="00586C6B">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BF2015" w:rsidRPr="00586C6B">
        <w:rPr>
          <w:rFonts w:cs="Arial"/>
          <w:lang w:val="ru-RU"/>
        </w:rPr>
        <w:t xml:space="preserve"> </w:t>
      </w:r>
      <w:r w:rsidRPr="00586C6B">
        <w:rPr>
          <w:rFonts w:cs="Arial"/>
          <w:lang w:val="ru-RU"/>
        </w:rPr>
        <w:t>измена или допуна односи.</w:t>
      </w:r>
    </w:p>
    <w:p w14:paraId="168A67BE" w14:textId="77777777" w:rsidR="00B639A1" w:rsidRPr="00586C6B" w:rsidRDefault="00B639A1" w:rsidP="00B639A1">
      <w:pPr>
        <w:pStyle w:val="KDParagraf"/>
        <w:spacing w:before="0"/>
        <w:ind w:right="-43"/>
        <w:contextualSpacing/>
        <w:rPr>
          <w:rFonts w:eastAsia="TimesNewRomanPSMT" w:cs="Arial"/>
          <w:bCs/>
          <w:iCs/>
          <w:lang w:val="sr-Cyrl-RS"/>
        </w:rPr>
      </w:pPr>
      <w:r w:rsidRPr="00586C6B">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BAAEBA" w14:textId="77777777" w:rsidR="00B639A1" w:rsidRPr="00586C6B" w:rsidRDefault="00B639A1" w:rsidP="00B639A1">
      <w:pPr>
        <w:tabs>
          <w:tab w:val="left" w:pos="1134"/>
        </w:tabs>
        <w:spacing w:before="0"/>
        <w:ind w:right="-43"/>
        <w:rPr>
          <w:rFonts w:cs="Arial"/>
          <w:lang w:val="ru-RU"/>
        </w:rPr>
      </w:pPr>
      <w:r w:rsidRPr="00586C6B">
        <w:rPr>
          <w:rFonts w:cs="Arial"/>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2CDF314" w14:textId="77777777" w:rsidR="00EA6178" w:rsidRPr="00586C6B" w:rsidRDefault="00EA6178" w:rsidP="005C4CBA">
      <w:pPr>
        <w:pStyle w:val="KDKomentar"/>
        <w:tabs>
          <w:tab w:val="left" w:pos="90"/>
        </w:tabs>
        <w:spacing w:before="0"/>
        <w:rPr>
          <w:rFonts w:cs="Arial"/>
          <w:i w:val="0"/>
          <w:sz w:val="22"/>
          <w:szCs w:val="22"/>
        </w:rPr>
      </w:pPr>
    </w:p>
    <w:p w14:paraId="41F33A7B"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12" w:name="_Toc441651583"/>
      <w:bookmarkStart w:id="213" w:name="_Toc442559894"/>
      <w:r w:rsidRPr="00586C6B">
        <w:rPr>
          <w:rFonts w:cs="Arial"/>
          <w:lang w:val="ru-RU"/>
        </w:rPr>
        <w:t>П</w:t>
      </w:r>
      <w:r w:rsidRPr="00586C6B">
        <w:rPr>
          <w:rFonts w:cs="Arial"/>
        </w:rPr>
        <w:t>артије</w:t>
      </w:r>
      <w:bookmarkEnd w:id="212"/>
      <w:bookmarkEnd w:id="213"/>
    </w:p>
    <w:p w14:paraId="6B6ED0C9" w14:textId="3CBC81BD" w:rsidR="004E7F5A" w:rsidRPr="00586C6B" w:rsidRDefault="004E7F5A" w:rsidP="004E7F5A">
      <w:pPr>
        <w:pStyle w:val="KDParagraf"/>
        <w:spacing w:before="0"/>
        <w:rPr>
          <w:rFonts w:cs="Arial"/>
          <w:lang w:val="ru-RU"/>
        </w:rPr>
      </w:pPr>
      <w:r w:rsidRPr="00586C6B">
        <w:rPr>
          <w:rFonts w:cs="Arial"/>
          <w:lang w:val="ru-RU"/>
        </w:rPr>
        <w:t xml:space="preserve">Набавка </w:t>
      </w:r>
      <w:r w:rsidR="007E1F85" w:rsidRPr="00586C6B">
        <w:rPr>
          <w:rFonts w:cs="Arial"/>
          <w:lang w:val="ru-RU"/>
        </w:rPr>
        <w:t>је обликована по партијама.</w:t>
      </w:r>
    </w:p>
    <w:p w14:paraId="7E5D4C7B" w14:textId="25B99D05" w:rsidR="00FC005D" w:rsidRPr="00586C6B" w:rsidRDefault="00FC005D" w:rsidP="00FC005D">
      <w:pPr>
        <w:spacing w:before="0"/>
        <w:ind w:right="836"/>
        <w:rPr>
          <w:rFonts w:cs="Arial"/>
          <w:lang w:val="sr-Cyrl-CS"/>
        </w:rPr>
      </w:pPr>
      <w:r w:rsidRPr="00586C6B">
        <w:rPr>
          <w:rFonts w:cs="Arial"/>
          <w:lang w:val="sr-Cyrl-CS"/>
        </w:rPr>
        <w:t xml:space="preserve">Партија </w:t>
      </w:r>
      <w:r w:rsidR="00C47D4D" w:rsidRPr="00586C6B">
        <w:rPr>
          <w:rFonts w:cs="Arial"/>
          <w:lang w:val="sr-Cyrl-CS"/>
        </w:rPr>
        <w:t>1</w:t>
      </w:r>
      <w:r w:rsidRPr="00586C6B">
        <w:rPr>
          <w:rFonts w:cs="Arial"/>
          <w:lang w:val="sr-Cyrl-CS"/>
        </w:rPr>
        <w:t xml:space="preserve">. Одржавање опреме за штампање рачуна,обавештења,опомена и др ТЦ БГ,  </w:t>
      </w:r>
    </w:p>
    <w:p w14:paraId="5C4C16A6" w14:textId="502D8436" w:rsidR="00FC005D" w:rsidRPr="00586C6B" w:rsidRDefault="00FC005D" w:rsidP="00FC005D">
      <w:pPr>
        <w:spacing w:before="0"/>
        <w:ind w:right="836"/>
        <w:rPr>
          <w:rFonts w:cs="Arial"/>
          <w:lang w:val="sr-Cyrl-CS"/>
        </w:rPr>
      </w:pPr>
      <w:r w:rsidRPr="00586C6B">
        <w:rPr>
          <w:rFonts w:cs="Arial"/>
          <w:lang w:val="sr-Cyrl-CS"/>
        </w:rPr>
        <w:t xml:space="preserve">Партија </w:t>
      </w:r>
      <w:r w:rsidR="00C47D4D" w:rsidRPr="00586C6B">
        <w:rPr>
          <w:rFonts w:cs="Arial"/>
          <w:lang w:val="sr-Cyrl-CS"/>
        </w:rPr>
        <w:t>2</w:t>
      </w:r>
      <w:r w:rsidRPr="00586C6B">
        <w:rPr>
          <w:rFonts w:cs="Arial"/>
          <w:lang w:val="sr-Cyrl-CS"/>
        </w:rPr>
        <w:t xml:space="preserve">. Одржавање штампача за масовну штампу ТЦ КВ,  </w:t>
      </w:r>
    </w:p>
    <w:p w14:paraId="26CA16B0" w14:textId="6E2BBAFE" w:rsidR="00FC005D" w:rsidRPr="00586C6B" w:rsidRDefault="00FC005D" w:rsidP="00FC005D">
      <w:pPr>
        <w:pStyle w:val="KDParagraf"/>
        <w:spacing w:before="0"/>
        <w:rPr>
          <w:rFonts w:cs="Arial"/>
          <w:lang w:val="ru-RU"/>
        </w:rPr>
      </w:pPr>
      <w:r w:rsidRPr="00586C6B">
        <w:rPr>
          <w:rFonts w:cs="Arial"/>
          <w:lang w:val="sr-Cyrl-CS"/>
        </w:rPr>
        <w:t xml:space="preserve">Партија </w:t>
      </w:r>
      <w:r w:rsidR="00C47D4D" w:rsidRPr="00586C6B">
        <w:rPr>
          <w:rFonts w:cs="Arial"/>
          <w:lang w:val="sr-Cyrl-CS"/>
        </w:rPr>
        <w:t>3</w:t>
      </w:r>
      <w:r w:rsidRPr="00586C6B">
        <w:rPr>
          <w:rFonts w:cs="Arial"/>
          <w:lang w:val="sr-Cyrl-CS"/>
        </w:rPr>
        <w:t xml:space="preserve">. Одржавање опреме за масовну штампу ТЦ НС,  </w:t>
      </w:r>
    </w:p>
    <w:p w14:paraId="2A6FAC80" w14:textId="77777777" w:rsidR="0070630F" w:rsidRPr="004C522B" w:rsidRDefault="0070630F" w:rsidP="0070630F">
      <w:pPr>
        <w:pStyle w:val="KDParagraf"/>
        <w:spacing w:before="0"/>
        <w:rPr>
          <w:rFonts w:cs="Arial"/>
          <w:color w:val="000000" w:themeColor="text1"/>
          <w:lang w:val="sr-Cyrl-CS"/>
        </w:rPr>
      </w:pPr>
      <w:r w:rsidRPr="004C522B">
        <w:rPr>
          <w:rFonts w:cs="Arial"/>
          <w:color w:val="000000" w:themeColor="text1"/>
        </w:rPr>
        <w:lastRenderedPageBreak/>
        <w:t>Понуђач може да поднесе понуду за једну или више партија. Понуда мора да обухвати најмање једну целокупну партију.</w:t>
      </w:r>
    </w:p>
    <w:p w14:paraId="19398025" w14:textId="77777777" w:rsidR="0070630F" w:rsidRPr="004C522B" w:rsidRDefault="0070630F" w:rsidP="0070630F">
      <w:pPr>
        <w:pStyle w:val="KDParagraf"/>
        <w:spacing w:before="0"/>
        <w:rPr>
          <w:rFonts w:cs="Arial"/>
          <w:color w:val="000000" w:themeColor="text1"/>
        </w:rPr>
      </w:pPr>
      <w:r w:rsidRPr="004C522B">
        <w:rPr>
          <w:rFonts w:cs="Arial"/>
          <w:color w:val="000000" w:themeColor="text1"/>
        </w:rPr>
        <w:t>Понуђач је дужан да у понуди наведе да ли се понуда односи на целокупну набавку или само на одређене партије.</w:t>
      </w:r>
    </w:p>
    <w:p w14:paraId="4DF5D685" w14:textId="77777777" w:rsidR="0070630F" w:rsidRPr="004C522B" w:rsidRDefault="0070630F" w:rsidP="0070630F">
      <w:pPr>
        <w:pStyle w:val="KDParagraf"/>
        <w:spacing w:before="0"/>
        <w:rPr>
          <w:rFonts w:cs="Arial"/>
          <w:color w:val="000000" w:themeColor="text1"/>
        </w:rPr>
      </w:pPr>
      <w:r w:rsidRPr="004C522B">
        <w:rPr>
          <w:rFonts w:cs="Arial"/>
          <w:color w:val="000000" w:themeColor="text1"/>
        </w:rPr>
        <w:t>У случају да понуђач поднесе понуду за две или више партија, она мора бити поднета тако да се може оцењивати за сваку партију посебно.</w:t>
      </w:r>
    </w:p>
    <w:p w14:paraId="414C7F54" w14:textId="4CFD23C0" w:rsidR="0070630F" w:rsidRPr="00586C6B" w:rsidRDefault="0070630F" w:rsidP="005C4CBA">
      <w:pPr>
        <w:pStyle w:val="KDParagraf"/>
        <w:tabs>
          <w:tab w:val="left" w:pos="90"/>
        </w:tabs>
        <w:spacing w:before="0"/>
        <w:rPr>
          <w:rFonts w:cs="Arial"/>
          <w:lang w:val="ru-RU"/>
        </w:rPr>
      </w:pPr>
    </w:p>
    <w:p w14:paraId="54313B80"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14" w:name="_Toc441651584"/>
      <w:bookmarkStart w:id="215" w:name="_Toc442559895"/>
      <w:r w:rsidRPr="00586C6B">
        <w:rPr>
          <w:rFonts w:cs="Arial"/>
        </w:rPr>
        <w:t>Понуда са варијантама</w:t>
      </w:r>
      <w:bookmarkEnd w:id="214"/>
      <w:bookmarkEnd w:id="215"/>
    </w:p>
    <w:p w14:paraId="7FC483A0" w14:textId="77777777" w:rsidR="008D2B23" w:rsidRPr="00586C6B" w:rsidRDefault="008D2B23" w:rsidP="005C4CBA">
      <w:pPr>
        <w:tabs>
          <w:tab w:val="left" w:pos="90"/>
          <w:tab w:val="num" w:pos="993"/>
        </w:tabs>
        <w:spacing w:before="0"/>
        <w:rPr>
          <w:rFonts w:cs="Arial"/>
          <w:lang w:val="ru-RU"/>
        </w:rPr>
      </w:pPr>
      <w:r w:rsidRPr="00586C6B">
        <w:rPr>
          <w:rFonts w:cs="Arial"/>
          <w:lang w:val="ru-RU"/>
        </w:rPr>
        <w:t>Понуда са варијантама није дозвољена.</w:t>
      </w:r>
    </w:p>
    <w:p w14:paraId="30FA8112" w14:textId="77777777" w:rsidR="008D2B23" w:rsidRPr="00586C6B" w:rsidRDefault="008D2B23" w:rsidP="005C4CBA">
      <w:pPr>
        <w:tabs>
          <w:tab w:val="left" w:pos="90"/>
          <w:tab w:val="num" w:pos="993"/>
        </w:tabs>
        <w:spacing w:before="0"/>
        <w:rPr>
          <w:rFonts w:cs="Arial"/>
          <w:lang w:val="ru-RU"/>
        </w:rPr>
      </w:pPr>
    </w:p>
    <w:p w14:paraId="15365167" w14:textId="77777777" w:rsidR="008D2B23" w:rsidRPr="00586C6B" w:rsidRDefault="00011DCA" w:rsidP="00311C4E">
      <w:pPr>
        <w:pStyle w:val="KDPodnaslov2"/>
        <w:numPr>
          <w:ilvl w:val="1"/>
          <w:numId w:val="20"/>
        </w:numPr>
        <w:tabs>
          <w:tab w:val="left" w:pos="90"/>
        </w:tabs>
        <w:spacing w:before="0"/>
        <w:ind w:left="360"/>
        <w:jc w:val="both"/>
        <w:rPr>
          <w:rFonts w:cs="Arial"/>
        </w:rPr>
      </w:pPr>
      <w:bookmarkStart w:id="216" w:name="_Toc441651585"/>
      <w:bookmarkStart w:id="217" w:name="_Toc442559896"/>
      <w:r w:rsidRPr="00586C6B">
        <w:rPr>
          <w:rFonts w:cs="Arial"/>
          <w:lang w:val="sr-Cyrl-RS"/>
        </w:rPr>
        <w:t xml:space="preserve"> </w:t>
      </w:r>
      <w:r w:rsidR="008D2B23" w:rsidRPr="00586C6B">
        <w:rPr>
          <w:rFonts w:cs="Arial"/>
        </w:rPr>
        <w:t>Подношење понуде са подизвођачима</w:t>
      </w:r>
      <w:bookmarkEnd w:id="216"/>
      <w:bookmarkEnd w:id="217"/>
    </w:p>
    <w:p w14:paraId="5FDDA94B" w14:textId="77777777" w:rsidR="00EE070C" w:rsidRPr="00586C6B" w:rsidRDefault="00EE070C" w:rsidP="005C4CBA">
      <w:pPr>
        <w:pStyle w:val="KDParagraf"/>
        <w:tabs>
          <w:tab w:val="left" w:pos="90"/>
        </w:tabs>
        <w:spacing w:before="0"/>
        <w:rPr>
          <w:rFonts w:cs="Arial"/>
        </w:rPr>
      </w:pPr>
      <w:r w:rsidRPr="00586C6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5B48A05" w14:textId="77777777" w:rsidR="00EE070C" w:rsidRPr="00586C6B" w:rsidRDefault="00EE070C" w:rsidP="005C4CBA">
      <w:pPr>
        <w:pStyle w:val="KDParagraf"/>
        <w:tabs>
          <w:tab w:val="left" w:pos="90"/>
        </w:tabs>
        <w:spacing w:before="0"/>
        <w:rPr>
          <w:rFonts w:cs="Arial"/>
        </w:rPr>
      </w:pPr>
      <w:r w:rsidRPr="00586C6B">
        <w:rPr>
          <w:rFonts w:cs="Arial"/>
        </w:rPr>
        <w:t xml:space="preserve">- назив подизвођача, а уколико </w:t>
      </w:r>
      <w:r w:rsidR="001A63AB" w:rsidRPr="00586C6B">
        <w:rPr>
          <w:rFonts w:cs="Arial"/>
          <w:lang w:val="sr-Cyrl-RS"/>
        </w:rPr>
        <w:t>оквирни споразум</w:t>
      </w:r>
      <w:r w:rsidRPr="00586C6B">
        <w:rPr>
          <w:rFonts w:cs="Arial"/>
        </w:rPr>
        <w:t xml:space="preserve"> између наручиоца и понуђача буде закључен, тај подизвођач ће бити наведен у </w:t>
      </w:r>
      <w:r w:rsidR="001A63AB" w:rsidRPr="00586C6B">
        <w:rPr>
          <w:rFonts w:cs="Arial"/>
          <w:lang w:val="sr-Cyrl-RS"/>
        </w:rPr>
        <w:t>оквирном споразуму</w:t>
      </w:r>
      <w:r w:rsidRPr="00586C6B">
        <w:rPr>
          <w:rFonts w:cs="Arial"/>
        </w:rPr>
        <w:t>;</w:t>
      </w:r>
    </w:p>
    <w:p w14:paraId="0A1FD19D" w14:textId="77777777" w:rsidR="00EE070C" w:rsidRPr="00586C6B" w:rsidRDefault="00EE070C" w:rsidP="005C4CBA">
      <w:pPr>
        <w:pStyle w:val="KDParagraf"/>
        <w:tabs>
          <w:tab w:val="left" w:pos="90"/>
        </w:tabs>
        <w:spacing w:before="0"/>
        <w:rPr>
          <w:rFonts w:cs="Arial"/>
        </w:rPr>
      </w:pPr>
      <w:r w:rsidRPr="00586C6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1B927D1" w14:textId="77777777" w:rsidR="00EE070C" w:rsidRPr="00586C6B" w:rsidRDefault="00EE070C" w:rsidP="005C4CBA">
      <w:pPr>
        <w:pStyle w:val="KDParagraf"/>
        <w:tabs>
          <w:tab w:val="left" w:pos="90"/>
        </w:tabs>
        <w:spacing w:before="0"/>
        <w:rPr>
          <w:rFonts w:cs="Arial"/>
        </w:rPr>
      </w:pPr>
      <w:r w:rsidRPr="00586C6B">
        <w:rPr>
          <w:rFonts w:cs="Arial"/>
        </w:rPr>
        <w:t xml:space="preserve">Понуђач у потпуности одговара наручиоцу за извршење </w:t>
      </w:r>
      <w:r w:rsidR="001A63AB" w:rsidRPr="00586C6B">
        <w:rPr>
          <w:rFonts w:cs="Arial"/>
          <w:lang w:val="sr-Cyrl-RS"/>
        </w:rPr>
        <w:t>предмета</w:t>
      </w:r>
      <w:r w:rsidRPr="00586C6B">
        <w:rPr>
          <w:rFonts w:cs="Arial"/>
        </w:rPr>
        <w:t xml:space="preserve">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391DBF" w14:textId="6BE1EECA" w:rsidR="009B6CFC" w:rsidRPr="00586C6B" w:rsidRDefault="00EE070C" w:rsidP="005C4CBA">
      <w:pPr>
        <w:pStyle w:val="KDParagraf"/>
        <w:tabs>
          <w:tab w:val="left" w:pos="90"/>
        </w:tabs>
        <w:spacing w:before="0"/>
        <w:rPr>
          <w:rFonts w:cs="Arial"/>
          <w:color w:val="00B0F0"/>
          <w:lang w:val="sr-Cyrl-ME"/>
        </w:rPr>
      </w:pPr>
      <w:r w:rsidRPr="00586C6B">
        <w:rPr>
          <w:rFonts w:cs="Arial"/>
          <w:lang w:val="sr-Cyrl-RS"/>
        </w:rPr>
        <w:t xml:space="preserve">Обавеза понуђача је да за </w:t>
      </w:r>
      <w:r w:rsidR="008D2B23" w:rsidRPr="00586C6B">
        <w:rPr>
          <w:rFonts w:cs="Arial"/>
        </w:rPr>
        <w:t>подизвођач</w:t>
      </w:r>
      <w:r w:rsidRPr="00586C6B">
        <w:rPr>
          <w:rFonts w:cs="Arial"/>
          <w:lang w:val="sr-Cyrl-RS"/>
        </w:rPr>
        <w:t>а достави доказе о испуњености</w:t>
      </w:r>
      <w:r w:rsidR="008D2B23" w:rsidRPr="00586C6B">
        <w:rPr>
          <w:rFonts w:cs="Arial"/>
        </w:rPr>
        <w:t xml:space="preserve"> обавезн</w:t>
      </w:r>
      <w:r w:rsidRPr="00586C6B">
        <w:rPr>
          <w:rFonts w:cs="Arial"/>
          <w:lang w:val="sr-Cyrl-RS"/>
        </w:rPr>
        <w:t>их</w:t>
      </w:r>
      <w:r w:rsidR="008D2B23" w:rsidRPr="00586C6B">
        <w:rPr>
          <w:rFonts w:cs="Arial"/>
        </w:rPr>
        <w:t xml:space="preserve"> услов</w:t>
      </w:r>
      <w:r w:rsidRPr="00586C6B">
        <w:rPr>
          <w:rFonts w:cs="Arial"/>
          <w:lang w:val="sr-Cyrl-RS"/>
        </w:rPr>
        <w:t>а</w:t>
      </w:r>
      <w:r w:rsidR="008D2B23" w:rsidRPr="00586C6B">
        <w:rPr>
          <w:rFonts w:cs="Arial"/>
        </w:rPr>
        <w:t xml:space="preserve"> из члана 75. став 1. тачка 1), 2) и 4) </w:t>
      </w:r>
      <w:r w:rsidR="006E4403" w:rsidRPr="00586C6B">
        <w:rPr>
          <w:rFonts w:cs="Arial"/>
          <w:lang w:val="sr-Cyrl-RS"/>
        </w:rPr>
        <w:t xml:space="preserve">и става 2. </w:t>
      </w:r>
      <w:r w:rsidR="008D2B23" w:rsidRPr="00586C6B">
        <w:rPr>
          <w:rFonts w:cs="Arial"/>
          <w:lang w:val="sr-Cyrl-RS"/>
        </w:rPr>
        <w:t>Закона</w:t>
      </w:r>
      <w:r w:rsidRPr="00586C6B">
        <w:rPr>
          <w:rFonts w:cs="Arial"/>
          <w:lang w:val="sr-Cyrl-RS"/>
        </w:rPr>
        <w:t xml:space="preserve"> </w:t>
      </w:r>
      <w:r w:rsidR="008D2B23" w:rsidRPr="00586C6B">
        <w:rPr>
          <w:rFonts w:cs="Arial"/>
          <w:lang w:val="sr-Cyrl-RS"/>
        </w:rPr>
        <w:t>наведен</w:t>
      </w:r>
      <w:r w:rsidR="006E4403" w:rsidRPr="00586C6B">
        <w:rPr>
          <w:rFonts w:cs="Arial"/>
          <w:lang w:val="sr-Cyrl-RS"/>
        </w:rPr>
        <w:t>е</w:t>
      </w:r>
      <w:r w:rsidR="008D2B23" w:rsidRPr="00586C6B">
        <w:rPr>
          <w:rFonts w:cs="Arial"/>
          <w:lang w:val="sr-Cyrl-RS"/>
        </w:rPr>
        <w:t xml:space="preserve"> у одељку Услови за учешће из члана 75. </w:t>
      </w:r>
      <w:r w:rsidR="001527BB" w:rsidRPr="00586C6B">
        <w:rPr>
          <w:rFonts w:cs="Arial"/>
          <w:lang w:val="sr-Cyrl-ME"/>
        </w:rPr>
        <w:t xml:space="preserve">и 76. </w:t>
      </w:r>
      <w:r w:rsidR="008D2B23" w:rsidRPr="00586C6B">
        <w:rPr>
          <w:rFonts w:cs="Arial"/>
          <w:lang w:val="sr-Cyrl-ME"/>
        </w:rPr>
        <w:t>Закона и Упутство како се доказује испуњеност тих услова</w:t>
      </w:r>
      <w:r w:rsidR="008966AB" w:rsidRPr="00586C6B">
        <w:rPr>
          <w:rFonts w:cs="Arial"/>
          <w:lang w:val="sr-Cyrl-RS"/>
        </w:rPr>
        <w:t xml:space="preserve">. </w:t>
      </w:r>
    </w:p>
    <w:p w14:paraId="2536F14C" w14:textId="77777777" w:rsidR="008D2B23" w:rsidRPr="00586C6B" w:rsidRDefault="008D2B23" w:rsidP="005C4CBA">
      <w:pPr>
        <w:pStyle w:val="KDParagraf"/>
        <w:tabs>
          <w:tab w:val="left" w:pos="90"/>
        </w:tabs>
        <w:spacing w:before="0"/>
        <w:rPr>
          <w:rFonts w:cs="Arial"/>
          <w:lang w:val="sr-Cyrl-ME"/>
        </w:rPr>
      </w:pPr>
      <w:r w:rsidRPr="00586C6B">
        <w:rPr>
          <w:rFonts w:cs="Arial"/>
          <w:lang w:val="sr-Cyrl-ME"/>
        </w:rPr>
        <w:t>Додатне услове понуђач испуњава самостално, без обзира на агажовање подизвођача.</w:t>
      </w:r>
    </w:p>
    <w:p w14:paraId="47D3B0F9" w14:textId="21F6568D" w:rsidR="008D2B23" w:rsidRPr="00586C6B" w:rsidRDefault="008D2B23" w:rsidP="005C4CBA">
      <w:pPr>
        <w:pStyle w:val="KDParagraf"/>
        <w:tabs>
          <w:tab w:val="left" w:pos="90"/>
        </w:tabs>
        <w:spacing w:before="0"/>
        <w:rPr>
          <w:rFonts w:cs="Arial"/>
          <w:lang w:val="sr-Cyrl-ME"/>
        </w:rPr>
      </w:pPr>
      <w:r w:rsidRPr="00586C6B">
        <w:rPr>
          <w:rFonts w:cs="Arial"/>
          <w:lang w:val="sr-Cyrl-ME"/>
        </w:rPr>
        <w:t xml:space="preserve">Све обрасце у понуди потписује и оверава понуђач, изузев </w:t>
      </w:r>
      <w:r w:rsidR="00EE070C" w:rsidRPr="00586C6B">
        <w:rPr>
          <w:rFonts w:cs="Arial"/>
          <w:lang w:val="sr-Cyrl-RS"/>
        </w:rPr>
        <w:t>образаца под пуном материјалном и кривичном одговорношћу,</w:t>
      </w:r>
      <w:r w:rsidR="00980298" w:rsidRPr="00586C6B">
        <w:rPr>
          <w:rFonts w:cs="Arial"/>
          <w:lang w:val="sr-Cyrl-RS"/>
        </w:rPr>
        <w:t xml:space="preserve"> </w:t>
      </w:r>
      <w:r w:rsidRPr="00586C6B">
        <w:rPr>
          <w:rFonts w:cs="Arial"/>
          <w:lang w:val="sr-Cyrl-ME"/>
        </w:rPr>
        <w:t>које попуњава, потписује и оверава сваки подизвођач у своје име.</w:t>
      </w:r>
    </w:p>
    <w:p w14:paraId="1F391B6C" w14:textId="77777777" w:rsidR="008D2B23" w:rsidRPr="00586C6B" w:rsidRDefault="008D2B23" w:rsidP="005C4CBA">
      <w:pPr>
        <w:pStyle w:val="KDParagraf"/>
        <w:tabs>
          <w:tab w:val="left" w:pos="90"/>
        </w:tabs>
        <w:spacing w:before="0"/>
        <w:rPr>
          <w:rFonts w:cs="Arial"/>
          <w:lang w:val="sr-Cyrl-ME"/>
        </w:rPr>
      </w:pPr>
      <w:r w:rsidRPr="00586C6B">
        <w:rPr>
          <w:rFonts w:cs="Arial"/>
          <w:lang w:val="sr-Cyrl-ME"/>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A63AB" w:rsidRPr="00586C6B">
        <w:rPr>
          <w:rFonts w:cs="Arial"/>
          <w:lang w:val="sr-Cyrl-RS"/>
        </w:rPr>
        <w:t>оквирни споразум</w:t>
      </w:r>
      <w:r w:rsidRPr="00586C6B">
        <w:rPr>
          <w:rFonts w:cs="Arial"/>
          <w:lang w:val="sr-Cyrl-ME"/>
        </w:rPr>
        <w:t xml:space="preserve">, осим ако би раскидом </w:t>
      </w:r>
      <w:r w:rsidR="001A63AB" w:rsidRPr="00586C6B">
        <w:rPr>
          <w:rFonts w:cs="Arial"/>
          <w:lang w:val="sr-Cyrl-RS"/>
        </w:rPr>
        <w:t xml:space="preserve">оквирног споразума </w:t>
      </w:r>
      <w:r w:rsidRPr="00586C6B">
        <w:rPr>
          <w:rFonts w:cs="Arial"/>
          <w:lang w:val="sr-Cyrl-ME"/>
        </w:rPr>
        <w:t xml:space="preserve">наручилац претрпео знатну штету. </w:t>
      </w:r>
    </w:p>
    <w:p w14:paraId="6CDDC557" w14:textId="77777777" w:rsidR="00011DCA" w:rsidRPr="00586C6B" w:rsidRDefault="00011DCA" w:rsidP="005C4CBA">
      <w:pPr>
        <w:pStyle w:val="KDParagraf"/>
        <w:tabs>
          <w:tab w:val="left" w:pos="90"/>
        </w:tabs>
        <w:spacing w:before="0"/>
        <w:rPr>
          <w:rFonts w:cs="Arial"/>
          <w:lang w:val="sr-Cyrl-ME"/>
        </w:rPr>
      </w:pPr>
      <w:r w:rsidRPr="00586C6B">
        <w:rPr>
          <w:rFonts w:cs="Arial"/>
          <w:lang w:val="sr-Cyrl-ME"/>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567866" w:rsidRPr="00586C6B">
        <w:rPr>
          <w:rFonts w:cs="Arial"/>
          <w:lang w:val="sr-Cyrl-RS"/>
        </w:rPr>
        <w:t>-</w:t>
      </w:r>
      <w:r w:rsidRPr="00586C6B">
        <w:rPr>
          <w:rFonts w:cs="Arial"/>
          <w:lang w:val="sr-Cyrl-ME"/>
        </w:rPr>
        <w:t xml:space="preserve"> Све ово не утиче на правило да понуђач (добављач) у потпуности одговара наручиоцу за извршење обавеза из поступка јавне набавке, односн</w:t>
      </w:r>
      <w:r w:rsidR="001A63AB" w:rsidRPr="00586C6B">
        <w:rPr>
          <w:rFonts w:cs="Arial"/>
          <w:lang w:val="sr-Cyrl-ME"/>
        </w:rPr>
        <w:t>о за извршење уговорних обавеза</w:t>
      </w:r>
      <w:r w:rsidRPr="00586C6B">
        <w:rPr>
          <w:rFonts w:cs="Arial"/>
          <w:lang w:val="sr-Cyrl-ME"/>
        </w:rPr>
        <w:t>, без обзира на број подизвођача.</w:t>
      </w:r>
    </w:p>
    <w:p w14:paraId="12E882E9" w14:textId="77777777" w:rsidR="00B639A1" w:rsidRPr="00586C6B" w:rsidRDefault="00B639A1" w:rsidP="005C4CBA">
      <w:pPr>
        <w:pStyle w:val="KDParagraf"/>
        <w:tabs>
          <w:tab w:val="left" w:pos="90"/>
        </w:tabs>
        <w:spacing w:before="0"/>
        <w:rPr>
          <w:rFonts w:cs="Arial"/>
          <w:color w:val="00B0F0"/>
          <w:lang w:val="sr-Cyrl-ME" w:bidi="en-US"/>
        </w:rPr>
      </w:pPr>
    </w:p>
    <w:p w14:paraId="7CF2D21F"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18" w:name="_Toc441651586"/>
      <w:bookmarkStart w:id="219" w:name="_Toc442559897"/>
      <w:r w:rsidRPr="00586C6B">
        <w:rPr>
          <w:rFonts w:cs="Arial"/>
        </w:rPr>
        <w:t>Подношење заједничке понуде</w:t>
      </w:r>
      <w:bookmarkEnd w:id="218"/>
      <w:bookmarkEnd w:id="219"/>
    </w:p>
    <w:p w14:paraId="0A73F949" w14:textId="77777777" w:rsidR="008D2B23" w:rsidRPr="00586C6B" w:rsidRDefault="008D2B23" w:rsidP="005C4CBA">
      <w:pPr>
        <w:pStyle w:val="KDParagraf"/>
        <w:tabs>
          <w:tab w:val="left" w:pos="90"/>
        </w:tabs>
        <w:spacing w:before="0"/>
        <w:rPr>
          <w:rFonts w:cs="Arial"/>
        </w:rPr>
      </w:pPr>
      <w:r w:rsidRPr="00586C6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B639A1" w:rsidRPr="00586C6B">
        <w:rPr>
          <w:rFonts w:cs="Arial"/>
          <w:lang w:val="sr-Cyrl-ME"/>
        </w:rPr>
        <w:t xml:space="preserve"> </w:t>
      </w:r>
      <w:r w:rsidR="00B639A1" w:rsidRPr="00586C6B">
        <w:rPr>
          <w:rFonts w:cs="Arial"/>
        </w:rPr>
        <w:t>Закона</w:t>
      </w:r>
      <w:r w:rsidR="00F33F70" w:rsidRPr="00586C6B">
        <w:rPr>
          <w:rFonts w:cs="Arial"/>
          <w:lang w:val="sr-Cyrl-RS"/>
        </w:rPr>
        <w:t>,</w:t>
      </w:r>
      <w:r w:rsidRPr="00586C6B">
        <w:rPr>
          <w:rFonts w:cs="Arial"/>
        </w:rPr>
        <w:t xml:space="preserve"> и то: </w:t>
      </w:r>
    </w:p>
    <w:p w14:paraId="1E2F091D" w14:textId="77777777" w:rsidR="008D2B23" w:rsidRPr="00586C6B" w:rsidRDefault="008D2B23" w:rsidP="005C4CBA">
      <w:pPr>
        <w:pStyle w:val="KDNabrajanje"/>
        <w:tabs>
          <w:tab w:val="left" w:pos="90"/>
        </w:tabs>
        <w:spacing w:before="0"/>
        <w:ind w:left="360"/>
        <w:rPr>
          <w:rFonts w:cs="Arial"/>
        </w:rPr>
      </w:pPr>
      <w:r w:rsidRPr="00586C6B">
        <w:rPr>
          <w:rFonts w:cs="Arial"/>
          <w:lang w:val="sr-Cyrl-CS"/>
        </w:rPr>
        <w:t xml:space="preserve">податке о </w:t>
      </w:r>
      <w:r w:rsidRPr="00586C6B">
        <w:rPr>
          <w:rFonts w:cs="Arial"/>
        </w:rPr>
        <w:t xml:space="preserve">члану групе који ће бити </w:t>
      </w:r>
      <w:r w:rsidRPr="00586C6B">
        <w:rPr>
          <w:rFonts w:cs="Arial"/>
          <w:lang w:val="sr-Cyrl-CS"/>
        </w:rPr>
        <w:t>Н</w:t>
      </w:r>
      <w:r w:rsidRPr="00586C6B">
        <w:rPr>
          <w:rFonts w:cs="Arial"/>
        </w:rPr>
        <w:t xml:space="preserve">осилац посла, односно који ће поднети понуду и који ће заступати групу понуђача пред </w:t>
      </w:r>
      <w:r w:rsidRPr="00586C6B">
        <w:rPr>
          <w:rFonts w:cs="Arial"/>
          <w:lang w:val="sr-Cyrl-CS"/>
        </w:rPr>
        <w:t>Н</w:t>
      </w:r>
      <w:r w:rsidRPr="00586C6B">
        <w:rPr>
          <w:rFonts w:cs="Arial"/>
        </w:rPr>
        <w:t>аручиоцем;</w:t>
      </w:r>
    </w:p>
    <w:p w14:paraId="0D7D5BBB" w14:textId="77777777" w:rsidR="008D2B23" w:rsidRPr="00586C6B" w:rsidRDefault="008D2B23" w:rsidP="005C4CBA">
      <w:pPr>
        <w:pStyle w:val="KDNabrajanje"/>
        <w:tabs>
          <w:tab w:val="left" w:pos="90"/>
        </w:tabs>
        <w:spacing w:before="0"/>
        <w:ind w:left="360"/>
        <w:rPr>
          <w:rFonts w:cs="Arial"/>
        </w:rPr>
      </w:pPr>
      <w:r w:rsidRPr="00586C6B">
        <w:rPr>
          <w:rFonts w:cs="Arial"/>
        </w:rPr>
        <w:t xml:space="preserve">опис послова сваког од понуђача из групе понуђача у извршењу </w:t>
      </w:r>
      <w:r w:rsidR="001A63AB" w:rsidRPr="00586C6B">
        <w:rPr>
          <w:rFonts w:cs="Arial"/>
          <w:lang w:val="sr-Cyrl-RS"/>
        </w:rPr>
        <w:t>оквирног споразума</w:t>
      </w:r>
      <w:r w:rsidRPr="00586C6B">
        <w:rPr>
          <w:rFonts w:cs="Arial"/>
        </w:rPr>
        <w:t>.</w:t>
      </w:r>
    </w:p>
    <w:p w14:paraId="1D34BF45" w14:textId="27349535" w:rsidR="00011DCA" w:rsidRPr="00586C6B" w:rsidRDefault="008D2B23" w:rsidP="005C4CBA">
      <w:pPr>
        <w:pStyle w:val="KDParagraf"/>
        <w:tabs>
          <w:tab w:val="left" w:pos="90"/>
        </w:tabs>
        <w:spacing w:before="0"/>
        <w:rPr>
          <w:rFonts w:cs="Arial"/>
          <w:lang w:val="sr-Cyrl-RS"/>
        </w:rPr>
      </w:pPr>
      <w:r w:rsidRPr="00586C6B">
        <w:rPr>
          <w:rFonts w:cs="Arial"/>
          <w:lang w:val="ru-RU"/>
        </w:rPr>
        <w:t xml:space="preserve">Сваки понуђач из групе понуђача  која подноси заједничку понуду мора да испуњава услове из члана 75.  став 1. тачка 1), 2) и 4) </w:t>
      </w:r>
      <w:r w:rsidR="00980298" w:rsidRPr="00586C6B">
        <w:rPr>
          <w:rFonts w:cs="Arial"/>
          <w:lang w:val="sr-Cyrl-RS"/>
        </w:rPr>
        <w:t xml:space="preserve">и става 2. </w:t>
      </w:r>
      <w:r w:rsidRPr="00586C6B">
        <w:rPr>
          <w:rFonts w:cs="Arial"/>
          <w:lang w:val="ru-RU"/>
        </w:rPr>
        <w:t>Закона, наведене у одељк</w:t>
      </w:r>
      <w:r w:rsidR="00FE04EB" w:rsidRPr="00586C6B">
        <w:rPr>
          <w:rFonts w:cs="Arial"/>
          <w:lang w:val="ru-RU"/>
        </w:rPr>
        <w:t>у Услови за учешће из члана 75</w:t>
      </w:r>
      <w:r w:rsidR="001527BB" w:rsidRPr="00586C6B">
        <w:rPr>
          <w:rFonts w:cs="Arial"/>
          <w:lang w:val="sr-Cyrl-ME"/>
        </w:rPr>
        <w:t xml:space="preserve">. </w:t>
      </w:r>
      <w:r w:rsidRPr="00586C6B">
        <w:rPr>
          <w:rFonts w:cs="Arial"/>
          <w:lang w:val="sr-Cyrl-ME"/>
        </w:rPr>
        <w:t>Закона и Упутство како се доказује испуњеност тих услова</w:t>
      </w:r>
      <w:r w:rsidR="008966AB" w:rsidRPr="00586C6B">
        <w:rPr>
          <w:rFonts w:cs="Arial"/>
          <w:lang w:val="sr-Cyrl-ME"/>
        </w:rPr>
        <w:t xml:space="preserve">. </w:t>
      </w:r>
      <w:r w:rsidRPr="00586C6B">
        <w:rPr>
          <w:rFonts w:cs="Arial"/>
          <w:lang w:val="sr-Cyrl-ME"/>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966AB" w:rsidRPr="00586C6B">
        <w:rPr>
          <w:rFonts w:cs="Arial"/>
          <w:lang w:val="sr-Cyrl-RS"/>
        </w:rPr>
        <w:t>.</w:t>
      </w:r>
    </w:p>
    <w:p w14:paraId="0B9A8599" w14:textId="77777777" w:rsidR="00011DCA" w:rsidRPr="00586C6B" w:rsidRDefault="00011DCA" w:rsidP="005C4CBA">
      <w:pPr>
        <w:pStyle w:val="KDParagraf"/>
        <w:tabs>
          <w:tab w:val="left" w:pos="90"/>
        </w:tabs>
        <w:spacing w:before="0"/>
        <w:rPr>
          <w:rFonts w:cs="Arial"/>
          <w:lang w:val="sr-Cyrl-RS"/>
        </w:rPr>
      </w:pPr>
      <w:r w:rsidRPr="00586C6B">
        <w:rPr>
          <w:rFonts w:cs="Arial"/>
          <w:lang w:val="sr-Cyrl-RS"/>
        </w:rPr>
        <w:t>Услов из</w:t>
      </w:r>
      <w:r w:rsidR="00122D84" w:rsidRPr="00586C6B">
        <w:rPr>
          <w:rFonts w:cs="Arial"/>
          <w:lang w:val="sr-Cyrl-RS"/>
        </w:rPr>
        <w:t xml:space="preserve"> члана 75.</w:t>
      </w:r>
      <w:r w:rsidR="00B639A1" w:rsidRPr="00586C6B">
        <w:rPr>
          <w:rFonts w:cs="Arial"/>
          <w:lang w:val="sr-Cyrl-RS"/>
        </w:rPr>
        <w:t xml:space="preserve"> </w:t>
      </w:r>
      <w:r w:rsidR="00122D84" w:rsidRPr="00586C6B">
        <w:rPr>
          <w:rFonts w:cs="Arial"/>
          <w:lang w:val="sr-Cyrl-RS"/>
        </w:rPr>
        <w:t>став 1.</w:t>
      </w:r>
      <w:r w:rsidR="00B639A1" w:rsidRPr="00586C6B">
        <w:rPr>
          <w:rFonts w:cs="Arial"/>
          <w:lang w:val="sr-Cyrl-RS"/>
        </w:rPr>
        <w:t xml:space="preserve"> </w:t>
      </w:r>
      <w:r w:rsidR="00122D84" w:rsidRPr="00586C6B">
        <w:rPr>
          <w:rFonts w:cs="Arial"/>
          <w:lang w:val="sr-Cyrl-RS"/>
        </w:rPr>
        <w:t>тачка 5.</w:t>
      </w:r>
      <w:r w:rsidR="00B639A1" w:rsidRPr="00586C6B">
        <w:rPr>
          <w:rFonts w:cs="Arial"/>
          <w:lang w:val="sr-Cyrl-RS"/>
        </w:rPr>
        <w:t xml:space="preserve"> </w:t>
      </w:r>
      <w:r w:rsidR="00122D84" w:rsidRPr="00586C6B">
        <w:rPr>
          <w:rFonts w:cs="Arial"/>
          <w:lang w:val="sr-Cyrl-RS"/>
        </w:rPr>
        <w:t>Закона</w:t>
      </w:r>
      <w:r w:rsidRPr="00586C6B">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203F5A8" w14:textId="4DE7DD0A" w:rsidR="00FD7543" w:rsidRPr="00586C6B" w:rsidRDefault="008D2B23" w:rsidP="005C4CBA">
      <w:pPr>
        <w:pStyle w:val="KDParagraf"/>
        <w:tabs>
          <w:tab w:val="left" w:pos="90"/>
        </w:tabs>
        <w:spacing w:before="0"/>
        <w:rPr>
          <w:rFonts w:cs="Arial"/>
          <w:color w:val="00B0F0"/>
          <w:lang w:val="sr-Cyrl-RS" w:bidi="en-US"/>
        </w:rPr>
      </w:pPr>
      <w:r w:rsidRPr="00586C6B">
        <w:rPr>
          <w:rFonts w:cs="Arial"/>
          <w:lang w:val="sr-Cyrl-RS" w:bidi="en-US"/>
        </w:rPr>
        <w:lastRenderedPageBreak/>
        <w:t xml:space="preserve">У случају заједничке понуде групе понуђача </w:t>
      </w:r>
      <w:r w:rsidR="00011DCA" w:rsidRPr="00586C6B">
        <w:rPr>
          <w:rFonts w:cs="Arial"/>
          <w:lang w:val="sr-Cyrl-CS" w:bidi="en-US"/>
        </w:rPr>
        <w:t xml:space="preserve">обрасце под пуном материјалном и кривичном одговорношћу </w:t>
      </w:r>
      <w:r w:rsidRPr="00586C6B">
        <w:rPr>
          <w:rFonts w:cs="Arial"/>
          <w:lang w:val="sr-Cyrl-RS" w:bidi="en-US"/>
        </w:rPr>
        <w:t xml:space="preserve">попуњава, потписује и оверава сваки </w:t>
      </w:r>
      <w:r w:rsidR="00980298" w:rsidRPr="00586C6B">
        <w:rPr>
          <w:rFonts w:cs="Arial"/>
          <w:lang w:val="sr-Cyrl-RS" w:bidi="en-US"/>
        </w:rPr>
        <w:t xml:space="preserve">члан групе понуђача у своје име </w:t>
      </w:r>
      <w:r w:rsidR="00B20A6C" w:rsidRPr="00586C6B">
        <w:rPr>
          <w:rFonts w:cs="Arial"/>
          <w:lang w:val="sr-Cyrl-RS" w:bidi="en-US"/>
        </w:rPr>
        <w:t>(Образац Изјаве о независној понуди и Образац изјаве у складу са чланом 75. став 2. Закона)</w:t>
      </w:r>
      <w:r w:rsidR="00B639A1" w:rsidRPr="00586C6B">
        <w:rPr>
          <w:rFonts w:cs="Arial"/>
          <w:lang w:val="sr-Cyrl-RS" w:bidi="en-US"/>
        </w:rPr>
        <w:t>.</w:t>
      </w:r>
    </w:p>
    <w:p w14:paraId="2CF3F4EA" w14:textId="77777777" w:rsidR="008D2B23" w:rsidRPr="00586C6B" w:rsidRDefault="00011DCA" w:rsidP="005C4CBA">
      <w:pPr>
        <w:pStyle w:val="KDParagraf"/>
        <w:tabs>
          <w:tab w:val="left" w:pos="90"/>
        </w:tabs>
        <w:spacing w:before="0"/>
        <w:rPr>
          <w:rFonts w:cs="Arial"/>
          <w:lang w:val="sr-Cyrl-RS" w:bidi="en-US"/>
        </w:rPr>
      </w:pPr>
      <w:r w:rsidRPr="00586C6B">
        <w:rPr>
          <w:rFonts w:cs="Arial"/>
          <w:lang w:val="sr-Cyrl-RS" w:bidi="en-US"/>
        </w:rPr>
        <w:t>Понуђачи из групе понуђача одговорају неограничено солидарно према наручиоцу.</w:t>
      </w:r>
    </w:p>
    <w:p w14:paraId="26078868" w14:textId="77777777" w:rsidR="00011DCA" w:rsidRPr="00586C6B" w:rsidRDefault="00011DCA" w:rsidP="005C4CBA">
      <w:pPr>
        <w:pStyle w:val="KDParagraf"/>
        <w:tabs>
          <w:tab w:val="left" w:pos="90"/>
        </w:tabs>
        <w:spacing w:before="0"/>
        <w:rPr>
          <w:rFonts w:cs="Arial"/>
          <w:lang w:val="sr-Cyrl-RS" w:bidi="en-US"/>
        </w:rPr>
      </w:pPr>
    </w:p>
    <w:p w14:paraId="0A08B7A1" w14:textId="77777777" w:rsidR="008D2B23" w:rsidRPr="00586C6B" w:rsidRDefault="008D2B23" w:rsidP="00311C4E">
      <w:pPr>
        <w:pStyle w:val="KDPodnaslov2"/>
        <w:numPr>
          <w:ilvl w:val="1"/>
          <w:numId w:val="20"/>
        </w:numPr>
        <w:tabs>
          <w:tab w:val="left" w:pos="90"/>
        </w:tabs>
        <w:spacing w:before="0"/>
        <w:ind w:left="360"/>
        <w:jc w:val="both"/>
        <w:rPr>
          <w:rFonts w:cs="Arial"/>
        </w:rPr>
      </w:pPr>
      <w:bookmarkStart w:id="220" w:name="_Toc441651587"/>
      <w:bookmarkStart w:id="221" w:name="_Toc442559898"/>
      <w:r w:rsidRPr="00586C6B">
        <w:rPr>
          <w:rFonts w:cs="Arial"/>
        </w:rPr>
        <w:t>Понуђена цена</w:t>
      </w:r>
      <w:bookmarkEnd w:id="220"/>
      <w:bookmarkEnd w:id="221"/>
    </w:p>
    <w:p w14:paraId="1558C43A" w14:textId="77777777" w:rsidR="0019178C" w:rsidRPr="003265F2" w:rsidRDefault="0019178C" w:rsidP="0019178C">
      <w:pPr>
        <w:pStyle w:val="KDParagraf"/>
        <w:spacing w:before="0"/>
        <w:rPr>
          <w:lang w:val="sr-Cyrl-RS"/>
        </w:rPr>
      </w:pPr>
      <w:r w:rsidRPr="003265F2">
        <w:t>Цена се исказује у динарима, без пореза на додату вредност.</w:t>
      </w:r>
    </w:p>
    <w:p w14:paraId="096C98D9" w14:textId="77777777" w:rsidR="0019178C" w:rsidRPr="003265F2" w:rsidRDefault="0019178C" w:rsidP="0019178C">
      <w:pPr>
        <w:pStyle w:val="KDParagraf"/>
        <w:spacing w:before="0"/>
        <w:rPr>
          <w:lang w:val="sr-Cyrl-RS"/>
        </w:rPr>
      </w:pPr>
      <w:r w:rsidRPr="003265F2">
        <w:rPr>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6308404" w14:textId="77777777" w:rsidR="0019178C" w:rsidRPr="003265F2" w:rsidRDefault="0019178C" w:rsidP="0019178C">
      <w:pPr>
        <w:pStyle w:val="KDParagraf"/>
        <w:spacing w:before="0"/>
        <w:rPr>
          <w:lang w:val="sr-Cyrl-ME"/>
        </w:rPr>
      </w:pPr>
      <w:r w:rsidRPr="003265F2">
        <w:rPr>
          <w:lang w:val="sr-Cyrl-RS"/>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p>
    <w:p w14:paraId="2E45565C" w14:textId="77777777" w:rsidR="0019178C" w:rsidRPr="003265F2" w:rsidRDefault="0019178C" w:rsidP="0019178C">
      <w:pPr>
        <w:pStyle w:val="KDParagraf"/>
        <w:spacing w:before="0"/>
        <w:rPr>
          <w:u w:val="single"/>
          <w:lang w:val="sr-Cyrl-ME"/>
        </w:rPr>
      </w:pPr>
      <w:r w:rsidRPr="003265F2">
        <w:rPr>
          <w:color w:val="000000"/>
          <w:u w:val="single"/>
          <w:lang w:val="sr-Cyrl-RS"/>
        </w:rPr>
        <w:t xml:space="preserve">Вредност понуде се користи у поступку стручне оцене понуда за рангирање и оцену прихватљивости понуда, сходно члану 3, став 1, тачка 33 Закона о јавним набавкама, док се оквирни споразум закључује </w:t>
      </w:r>
      <w:r w:rsidRPr="003265F2">
        <w:rPr>
          <w:color w:val="000000"/>
          <w:u w:val="single"/>
          <w:lang w:val="sr-Latn-RS"/>
        </w:rPr>
        <w:t xml:space="preserve">на </w:t>
      </w:r>
      <w:r w:rsidRPr="003265F2">
        <w:rPr>
          <w:color w:val="000000"/>
          <w:u w:val="single"/>
          <w:lang w:val="sr-Cyrl-RS"/>
        </w:rPr>
        <w:t>процењену вредност оквирног споразума без ПДВ.</w:t>
      </w:r>
    </w:p>
    <w:p w14:paraId="350ED726" w14:textId="77777777" w:rsidR="0019178C" w:rsidRPr="003265F2" w:rsidRDefault="0019178C" w:rsidP="0019178C">
      <w:pPr>
        <w:pStyle w:val="KDParagraf"/>
        <w:spacing w:before="0"/>
        <w:rPr>
          <w:lang w:val="sr-Cyrl-RS"/>
        </w:rPr>
      </w:pPr>
      <w:r w:rsidRPr="003265F2">
        <w:rPr>
          <w:lang w:val="sr-Cyrl-RS"/>
        </w:rPr>
        <w:t>Понуда која је изражена у две валуте, сматраће се неприхватљивом.</w:t>
      </w:r>
    </w:p>
    <w:p w14:paraId="15608A79" w14:textId="31F5B24B" w:rsidR="0019178C" w:rsidRPr="0019178C" w:rsidRDefault="0019178C" w:rsidP="0019178C">
      <w:pPr>
        <w:rPr>
          <w:lang w:val="sr-Cyrl-RS"/>
        </w:rPr>
      </w:pPr>
      <w:r w:rsidRPr="003265F2">
        <w:rPr>
          <w:lang w:val="sr-Cyrl-RS"/>
        </w:rPr>
        <w:t>Понуђена цена укључује све трошкове реализације предмета набавке</w:t>
      </w:r>
      <w:r w:rsidRPr="003265F2">
        <w:rPr>
          <w:color w:val="1A1617"/>
          <w:sz w:val="24"/>
          <w:szCs w:val="24"/>
          <w:shd w:val="clear" w:color="auto" w:fill="FFFFFF"/>
          <w:lang w:val="sr-Cyrl-RS" w:eastAsia="en-GB"/>
        </w:rPr>
        <w:t xml:space="preserve">: </w:t>
      </w:r>
      <w:r w:rsidRPr="003265F2">
        <w:rPr>
          <w:color w:val="1A1617"/>
          <w:shd w:val="clear" w:color="auto" w:fill="FFFFFF"/>
          <w:lang w:val="sr-Cyrl-RS" w:eastAsia="en-GB"/>
        </w:rPr>
        <w:t xml:space="preserve">трошкови одржавања, резервних и потрошних делова као и потрошног материјала (осим папира за штампу) неопходних за штампу наведеног броја страна као и трошкови </w:t>
      </w:r>
      <w:r w:rsidRPr="003265F2">
        <w:rPr>
          <w:lang w:val="sr-Cyrl-RS"/>
        </w:rPr>
        <w:t>прибављања средстава финансијског обезбеђења и др</w:t>
      </w:r>
      <w:r w:rsidR="003265F2">
        <w:rPr>
          <w:lang w:val="sr-Cyrl-RS"/>
        </w:rPr>
        <w:t>.</w:t>
      </w:r>
    </w:p>
    <w:p w14:paraId="1859DC07" w14:textId="77777777" w:rsidR="00884385" w:rsidRPr="00586C6B" w:rsidRDefault="00884385" w:rsidP="005C4CBA">
      <w:pPr>
        <w:pStyle w:val="KDParagraf"/>
        <w:tabs>
          <w:tab w:val="left" w:pos="90"/>
        </w:tabs>
        <w:spacing w:before="0"/>
        <w:rPr>
          <w:rFonts w:cs="Arial"/>
          <w:lang w:val="sr-Cyrl-RS"/>
        </w:rPr>
      </w:pPr>
    </w:p>
    <w:p w14:paraId="39051EEE" w14:textId="5BB0BE5C" w:rsidR="00884385" w:rsidRPr="00586C6B" w:rsidRDefault="002E2F11" w:rsidP="005C4CBA">
      <w:pPr>
        <w:pStyle w:val="KDParagraf"/>
        <w:tabs>
          <w:tab w:val="left" w:pos="90"/>
        </w:tabs>
        <w:spacing w:before="0"/>
        <w:rPr>
          <w:rFonts w:cs="Arial"/>
          <w:lang w:val="sr-Cyrl-RS"/>
        </w:rPr>
      </w:pPr>
      <w:r w:rsidRPr="00586C6B">
        <w:rPr>
          <w:rFonts w:cs="Arial"/>
          <w:lang w:val="sr-Cyrl-RS"/>
        </w:rPr>
        <w:t>Ако је у понуди исказана неуобичајено ниска цена, Наручилац ће поступити у складу са чланом 92. З</w:t>
      </w:r>
      <w:r w:rsidR="00250031" w:rsidRPr="00586C6B">
        <w:rPr>
          <w:rFonts w:cs="Arial"/>
          <w:lang w:val="sr-Cyrl-RS"/>
        </w:rPr>
        <w:t>акона</w:t>
      </w:r>
      <w:r w:rsidRPr="00586C6B">
        <w:rPr>
          <w:rFonts w:cs="Arial"/>
          <w:lang w:val="sr-Cyrl-RS"/>
        </w:rPr>
        <w:t>.</w:t>
      </w:r>
    </w:p>
    <w:p w14:paraId="185A2BC9" w14:textId="77777777" w:rsidR="00884385" w:rsidRPr="00586C6B" w:rsidRDefault="00884385" w:rsidP="00884385">
      <w:pPr>
        <w:tabs>
          <w:tab w:val="left" w:pos="567"/>
        </w:tabs>
        <w:spacing w:before="0"/>
        <w:rPr>
          <w:rFonts w:eastAsia="Calibri" w:cs="Arial"/>
          <w:lang w:val="sr-Cyrl-RS"/>
        </w:rPr>
      </w:pPr>
    </w:p>
    <w:p w14:paraId="248BBC36" w14:textId="6700E536" w:rsidR="00884385" w:rsidRPr="00586C6B" w:rsidRDefault="00884385" w:rsidP="00884385">
      <w:pPr>
        <w:tabs>
          <w:tab w:val="left" w:pos="567"/>
        </w:tabs>
        <w:spacing w:before="0"/>
        <w:rPr>
          <w:rFonts w:eastAsia="Calibri" w:cs="Arial"/>
          <w:lang w:val="sr-Cyrl-RS"/>
        </w:rPr>
      </w:pPr>
      <w:r w:rsidRPr="00586C6B">
        <w:rPr>
          <w:rFonts w:eastAsia="Calibri" w:cs="Arial"/>
          <w:lang w:val="sr-Cyrl-RS"/>
        </w:rPr>
        <w:t>За време трајања Оквирног споразума, цена (јединичне цене из Обрасца структуре цене) је фиксна и не може се мењати.</w:t>
      </w:r>
    </w:p>
    <w:p w14:paraId="6A394696" w14:textId="77777777" w:rsidR="00F0052E" w:rsidRPr="00586C6B" w:rsidRDefault="00F0052E" w:rsidP="00B84918">
      <w:pPr>
        <w:tabs>
          <w:tab w:val="left" w:pos="90"/>
        </w:tabs>
        <w:spacing w:before="0"/>
        <w:rPr>
          <w:rFonts w:cs="Arial"/>
          <w:lang w:val="sr-Cyrl-RS"/>
        </w:rPr>
      </w:pPr>
    </w:p>
    <w:p w14:paraId="40F68F22" w14:textId="3042BFE0" w:rsidR="00D47953" w:rsidRPr="00586C6B" w:rsidRDefault="006E6F46" w:rsidP="00B84918">
      <w:pPr>
        <w:pStyle w:val="KDPodnaslov2"/>
        <w:numPr>
          <w:ilvl w:val="1"/>
          <w:numId w:val="20"/>
        </w:numPr>
        <w:tabs>
          <w:tab w:val="left" w:pos="90"/>
        </w:tabs>
        <w:spacing w:before="0"/>
        <w:ind w:left="360"/>
        <w:jc w:val="both"/>
        <w:rPr>
          <w:rFonts w:cs="Arial"/>
          <w:lang w:val="sr-Cyrl-ME" w:eastAsia="ar-SA"/>
        </w:rPr>
      </w:pPr>
      <w:r w:rsidRPr="00586C6B">
        <w:rPr>
          <w:rFonts w:cs="Arial"/>
          <w:lang w:val="sr-Cyrl-RS" w:eastAsia="ar-SA"/>
        </w:rPr>
        <w:t xml:space="preserve">Рок </w:t>
      </w:r>
      <w:r w:rsidR="002053E1" w:rsidRPr="00586C6B">
        <w:rPr>
          <w:rFonts w:cs="Arial"/>
          <w:lang w:val="sr-Cyrl-ME" w:eastAsia="ar-SA"/>
        </w:rPr>
        <w:t>извршења услуга</w:t>
      </w:r>
      <w:r w:rsidR="00497254" w:rsidRPr="00586C6B">
        <w:rPr>
          <w:rFonts w:cs="Arial"/>
          <w:lang w:val="sr-Cyrl-ME" w:eastAsia="ar-SA"/>
        </w:rPr>
        <w:t xml:space="preserve"> </w:t>
      </w:r>
    </w:p>
    <w:p w14:paraId="786EB094" w14:textId="50B02695" w:rsidR="00497254" w:rsidRPr="00C57475" w:rsidRDefault="00B71C14" w:rsidP="00C57475">
      <w:pPr>
        <w:rPr>
          <w:lang w:val="sr-Cyrl-ME" w:eastAsia="ar-SA"/>
        </w:rPr>
      </w:pPr>
      <w:r w:rsidRPr="00586C6B">
        <w:rPr>
          <w:rFonts w:cs="Arial"/>
          <w:b/>
          <w:lang w:val="sr-Cyrl-RS" w:eastAsia="ar-SA"/>
        </w:rPr>
        <w:t>Рок извршења као у техничкој спецификацији за сваку апартију посебно (поглавље 3 Конкурсне документације)</w:t>
      </w:r>
    </w:p>
    <w:p w14:paraId="7B17B519" w14:textId="77777777" w:rsidR="00604ECE" w:rsidRPr="00586C6B" w:rsidRDefault="00604ECE" w:rsidP="00604ECE">
      <w:pPr>
        <w:spacing w:before="0" w:line="259" w:lineRule="auto"/>
        <w:rPr>
          <w:rFonts w:cs="Arial"/>
          <w:bCs/>
          <w:i/>
          <w:noProof/>
          <w:lang w:val="sr-Cyrl-RS"/>
        </w:rPr>
      </w:pPr>
    </w:p>
    <w:p w14:paraId="5E98197F" w14:textId="6A679FFA" w:rsidR="00EB6D4D" w:rsidRPr="00586C6B" w:rsidRDefault="00EB6D4D" w:rsidP="00294A38">
      <w:pPr>
        <w:pStyle w:val="ListParagraph"/>
        <w:tabs>
          <w:tab w:val="left" w:pos="90"/>
        </w:tabs>
        <w:autoSpaceDE w:val="0"/>
        <w:autoSpaceDN w:val="0"/>
        <w:adjustRightInd w:val="0"/>
        <w:spacing w:before="0" w:after="0" w:line="240" w:lineRule="auto"/>
        <w:ind w:left="0"/>
        <w:contextualSpacing w:val="0"/>
        <w:rPr>
          <w:rFonts w:ascii="Arial" w:hAnsi="Arial" w:cs="Arial"/>
          <w:b/>
          <w:lang w:val="sr-Cyrl-RS"/>
        </w:rPr>
      </w:pPr>
      <w:r w:rsidRPr="00586C6B">
        <w:rPr>
          <w:rFonts w:ascii="Arial" w:hAnsi="Arial" w:cs="Arial"/>
          <w:b/>
          <w:lang w:val="sr-Cyrl-RS"/>
        </w:rPr>
        <w:t xml:space="preserve">6.13 </w:t>
      </w:r>
      <w:r w:rsidR="00900706" w:rsidRPr="00586C6B">
        <w:rPr>
          <w:rFonts w:ascii="Arial" w:hAnsi="Arial" w:cs="Arial"/>
          <w:b/>
          <w:lang w:val="sr-Cyrl-RS"/>
        </w:rPr>
        <w:t>Квалитативни и квантитативни пријем</w:t>
      </w:r>
    </w:p>
    <w:p w14:paraId="7B3FB661" w14:textId="66D71AC8" w:rsidR="00294A38" w:rsidRPr="00586C6B" w:rsidRDefault="00900706" w:rsidP="00294A38">
      <w:pPr>
        <w:tabs>
          <w:tab w:val="left" w:pos="0"/>
          <w:tab w:val="left" w:pos="567"/>
        </w:tabs>
        <w:spacing w:before="0"/>
        <w:rPr>
          <w:rFonts w:cs="Arial"/>
          <w:lang w:val="sr-Cyrl-RS"/>
        </w:rPr>
      </w:pPr>
      <w:r w:rsidRPr="00586C6B">
        <w:rPr>
          <w:rFonts w:eastAsia="Calibri" w:cs="Arial"/>
          <w:lang w:val="sr-Cyrl-RS"/>
        </w:rPr>
        <w:t>К</w:t>
      </w:r>
      <w:r w:rsidRPr="00586C6B">
        <w:rPr>
          <w:rFonts w:cs="Arial"/>
          <w:lang w:val="sr-Cyrl-RS"/>
        </w:rPr>
        <w:t xml:space="preserve">валитативни и квантитативни пријем </w:t>
      </w:r>
      <w:r w:rsidR="00294A38" w:rsidRPr="00586C6B">
        <w:rPr>
          <w:rFonts w:cs="Arial"/>
          <w:lang w:val="sr-Cyrl-RS"/>
        </w:rPr>
        <w:t xml:space="preserve">услуга вршиће овлашћени представник </w:t>
      </w:r>
      <w:r w:rsidR="00411F64" w:rsidRPr="00586C6B">
        <w:rPr>
          <w:rFonts w:cs="Arial"/>
          <w:lang w:val="sr-Cyrl-RS"/>
        </w:rPr>
        <w:t>Наручиоца</w:t>
      </w:r>
      <w:r w:rsidR="00294A38" w:rsidRPr="00586C6B">
        <w:rPr>
          <w:rFonts w:cs="Arial"/>
          <w:lang w:val="sr-Cyrl-RS"/>
        </w:rPr>
        <w:t xml:space="preserve"> и </w:t>
      </w:r>
      <w:r w:rsidR="00411F64" w:rsidRPr="00586C6B">
        <w:rPr>
          <w:rFonts w:cs="Arial"/>
          <w:lang w:val="sr-Cyrl-RS"/>
        </w:rPr>
        <w:t>Понуђача</w:t>
      </w:r>
      <w:r w:rsidR="00294A38" w:rsidRPr="00586C6B">
        <w:rPr>
          <w:rFonts w:cs="Arial"/>
          <w:lang w:val="sr-Cyrl-RS"/>
        </w:rPr>
        <w:t xml:space="preserve">, који ће саставити и потписати Записник о квантитативном и квалитативном пријему услуге. </w:t>
      </w:r>
    </w:p>
    <w:p w14:paraId="5644ABEF" w14:textId="7AE45B13" w:rsidR="00294A38" w:rsidRPr="00586C6B" w:rsidRDefault="009B7996" w:rsidP="00294A38">
      <w:pPr>
        <w:tabs>
          <w:tab w:val="left" w:pos="0"/>
        </w:tabs>
        <w:spacing w:before="0"/>
        <w:rPr>
          <w:rFonts w:cs="Arial"/>
          <w:lang w:val="sr-Cyrl-RS"/>
        </w:rPr>
      </w:pPr>
      <w:r w:rsidRPr="00586C6B">
        <w:rPr>
          <w:rFonts w:cs="Arial"/>
          <w:lang w:val="sr-Cyrl-RS"/>
        </w:rPr>
        <w:t xml:space="preserve">Квалитативна и квантитативна </w:t>
      </w:r>
      <w:r w:rsidR="00294A38" w:rsidRPr="00586C6B">
        <w:rPr>
          <w:rFonts w:cs="Arial"/>
          <w:lang w:val="sr-Cyrl-RS"/>
        </w:rPr>
        <w:t xml:space="preserve">провера приликом пријема услуге подразумева проверу </w:t>
      </w:r>
      <w:r w:rsidR="00294A38" w:rsidRPr="00586C6B">
        <w:rPr>
          <w:rFonts w:cs="Arial"/>
          <w:bCs/>
          <w:iCs/>
          <w:lang w:val="sr-Cyrl-RS"/>
        </w:rPr>
        <w:t xml:space="preserve">извршених услуга. </w:t>
      </w:r>
    </w:p>
    <w:p w14:paraId="2384E40A" w14:textId="25C96D79" w:rsidR="00294A38" w:rsidRPr="00586C6B" w:rsidRDefault="00294A38" w:rsidP="00294A38">
      <w:pPr>
        <w:tabs>
          <w:tab w:val="left" w:pos="0"/>
        </w:tabs>
        <w:spacing w:before="0"/>
        <w:rPr>
          <w:rFonts w:cs="Arial"/>
          <w:lang w:val="sr-Cyrl-RS"/>
        </w:rPr>
      </w:pPr>
      <w:r w:rsidRPr="00586C6B">
        <w:rPr>
          <w:rFonts w:cs="Arial"/>
          <w:lang w:val="sr-Cyrl-RS"/>
        </w:rPr>
        <w:t xml:space="preserve">Ако дође до било каквог квантитативног или квалитативног одступања Понуђач се обавезује да их отклони у року од </w:t>
      </w:r>
      <w:r w:rsidR="00CA191E" w:rsidRPr="00586C6B">
        <w:rPr>
          <w:rFonts w:cs="Arial"/>
          <w:lang w:val="sr-Cyrl-RS"/>
        </w:rPr>
        <w:t>2 (два</w:t>
      </w:r>
      <w:r w:rsidRPr="00586C6B">
        <w:rPr>
          <w:rFonts w:cs="Arial"/>
          <w:lang w:val="sr-Cyrl-RS"/>
        </w:rPr>
        <w:t>) дан</w:t>
      </w:r>
      <w:r w:rsidR="00CA191E" w:rsidRPr="00586C6B">
        <w:rPr>
          <w:rFonts w:cs="Arial"/>
          <w:lang w:val="sr-Cyrl-RS"/>
        </w:rPr>
        <w:t>а</w:t>
      </w:r>
      <w:r w:rsidRPr="00586C6B">
        <w:rPr>
          <w:rFonts w:cs="Arial"/>
          <w:lang w:val="sr-Cyrl-RS"/>
        </w:rPr>
        <w:t xml:space="preserve"> </w:t>
      </w:r>
      <w:r w:rsidRPr="00586C6B">
        <w:rPr>
          <w:rFonts w:cs="Arial"/>
          <w:bCs/>
          <w:iCs/>
          <w:lang w:val="sr-Cyrl-RS"/>
        </w:rPr>
        <w:t>од дана сачињавања записника о рекламацији</w:t>
      </w:r>
      <w:r w:rsidRPr="00586C6B">
        <w:rPr>
          <w:rFonts w:cs="Arial"/>
          <w:lang w:val="sr-Cyrl-RS"/>
        </w:rPr>
        <w:t xml:space="preserve">, у супротном </w:t>
      </w:r>
      <w:r w:rsidR="00411F64" w:rsidRPr="00586C6B">
        <w:rPr>
          <w:rFonts w:cs="Arial"/>
          <w:lang w:val="sr-Cyrl-RS"/>
        </w:rPr>
        <w:t>Наручилац</w:t>
      </w:r>
      <w:r w:rsidRPr="00586C6B">
        <w:rPr>
          <w:rFonts w:cs="Arial"/>
          <w:lang w:val="sr-Cyrl-RS"/>
        </w:rPr>
        <w:t xml:space="preserve"> може раскинути овај оквирни споразум и реализовати средство финансијског обезбеђења  за добро извршење посла.</w:t>
      </w:r>
    </w:p>
    <w:p w14:paraId="1FDE15D4" w14:textId="7BA0CCDD" w:rsidR="00EB6D4D" w:rsidRPr="00586C6B" w:rsidRDefault="00EB6D4D" w:rsidP="00816339">
      <w:pPr>
        <w:pStyle w:val="ListParagraph"/>
        <w:tabs>
          <w:tab w:val="left" w:pos="90"/>
        </w:tabs>
        <w:autoSpaceDE w:val="0"/>
        <w:autoSpaceDN w:val="0"/>
        <w:adjustRightInd w:val="0"/>
        <w:spacing w:before="0" w:after="0" w:line="240" w:lineRule="auto"/>
        <w:ind w:left="0"/>
        <w:contextualSpacing w:val="0"/>
        <w:rPr>
          <w:rFonts w:ascii="Arial" w:hAnsi="Arial" w:cs="Arial"/>
          <w:color w:val="00B0F0"/>
          <w:lang w:val="sr-Cyrl-RS"/>
        </w:rPr>
      </w:pPr>
    </w:p>
    <w:p w14:paraId="71CA4ADC" w14:textId="66853CBE" w:rsidR="0092106A" w:rsidRPr="00586C6B" w:rsidRDefault="00EB6D4D" w:rsidP="00A678EF">
      <w:pPr>
        <w:pStyle w:val="KDPodnaslov2"/>
        <w:tabs>
          <w:tab w:val="left" w:pos="90"/>
        </w:tabs>
        <w:spacing w:before="0"/>
        <w:ind w:left="284" w:hanging="284"/>
        <w:jc w:val="both"/>
        <w:rPr>
          <w:rFonts w:cs="Arial"/>
          <w:lang w:val="sr-Cyrl-RS"/>
        </w:rPr>
      </w:pPr>
      <w:r w:rsidRPr="00586C6B">
        <w:rPr>
          <w:rFonts w:cs="Arial"/>
          <w:lang w:val="sr-Cyrl-ME"/>
        </w:rPr>
        <w:t xml:space="preserve">6.14 </w:t>
      </w:r>
      <w:r w:rsidR="006E6F46" w:rsidRPr="00586C6B">
        <w:rPr>
          <w:rFonts w:cs="Arial"/>
          <w:lang w:val="sr-Cyrl-RS"/>
        </w:rPr>
        <w:t>Га</w:t>
      </w:r>
      <w:r w:rsidR="006F517A" w:rsidRPr="00586C6B">
        <w:rPr>
          <w:rFonts w:cs="Arial"/>
          <w:lang w:val="sr-Cyrl-RS"/>
        </w:rPr>
        <w:t xml:space="preserve">рантни рок </w:t>
      </w:r>
      <w:bookmarkStart w:id="222" w:name="_Toc441651588"/>
      <w:bookmarkStart w:id="223" w:name="_Toc442559899"/>
      <w:r w:rsidR="00497254" w:rsidRPr="00586C6B">
        <w:rPr>
          <w:rFonts w:cs="Arial"/>
          <w:lang w:val="sr-Cyrl-RS"/>
        </w:rPr>
        <w:t xml:space="preserve">за све партије </w:t>
      </w:r>
    </w:p>
    <w:p w14:paraId="3E3A7413" w14:textId="77777777" w:rsidR="004B549B" w:rsidRPr="00586C6B" w:rsidRDefault="004B549B" w:rsidP="00A678EF">
      <w:pPr>
        <w:spacing w:before="0"/>
        <w:rPr>
          <w:rFonts w:cs="Arial"/>
          <w:lang w:val="es-ES"/>
        </w:rPr>
      </w:pPr>
      <w:r w:rsidRPr="00586C6B">
        <w:rPr>
          <w:rFonts w:cs="Arial"/>
          <w:lang w:val="sr-Cyrl-RS"/>
        </w:rPr>
        <w:t xml:space="preserve">Понуђач </w:t>
      </w:r>
      <w:r w:rsidRPr="00586C6B">
        <w:rPr>
          <w:rFonts w:cs="Arial"/>
          <w:lang w:val="es-ES"/>
        </w:rPr>
        <w:t>је</w:t>
      </w:r>
      <w:r w:rsidRPr="00586C6B">
        <w:rPr>
          <w:rFonts w:cs="Arial"/>
          <w:lang w:val="sr-Cyrl-RS"/>
        </w:rPr>
        <w:t xml:space="preserve"> дужан да услуге које су предмет ове јавне набавке</w:t>
      </w:r>
      <w:r w:rsidRPr="00586C6B">
        <w:rPr>
          <w:rFonts w:cs="Arial"/>
          <w:lang w:val="es-ES"/>
        </w:rPr>
        <w:t>, обави стручно и квалитетно према правилима струке и важећим нормативима и стандардима.</w:t>
      </w:r>
    </w:p>
    <w:p w14:paraId="1D1F79D1" w14:textId="77777777" w:rsidR="00816339" w:rsidRPr="00586C6B" w:rsidRDefault="00816339" w:rsidP="00A678EF">
      <w:pPr>
        <w:autoSpaceDE w:val="0"/>
        <w:autoSpaceDN w:val="0"/>
        <w:adjustRightInd w:val="0"/>
        <w:spacing w:before="0"/>
        <w:rPr>
          <w:rFonts w:eastAsia="Calibri" w:cs="Arial"/>
          <w:color w:val="000000"/>
          <w:lang w:val="es-ES"/>
        </w:rPr>
      </w:pPr>
      <w:r w:rsidRPr="00586C6B">
        <w:rPr>
          <w:rFonts w:eastAsia="Calibri" w:cs="Arial"/>
          <w:color w:val="000000"/>
        </w:rPr>
        <w:t>Понуђач</w:t>
      </w:r>
      <w:r w:rsidRPr="00586C6B">
        <w:rPr>
          <w:rFonts w:eastAsia="Calibri" w:cs="Arial"/>
          <w:color w:val="000000"/>
          <w:lang w:val="es-ES"/>
        </w:rPr>
        <w:t xml:space="preserve"> </w:t>
      </w:r>
      <w:r w:rsidRPr="00586C6B">
        <w:rPr>
          <w:rFonts w:eastAsia="Calibri" w:cs="Arial"/>
          <w:color w:val="000000"/>
        </w:rPr>
        <w:t>гарантује</w:t>
      </w:r>
      <w:r w:rsidRPr="00586C6B">
        <w:rPr>
          <w:rFonts w:eastAsia="Calibri" w:cs="Arial"/>
          <w:color w:val="000000"/>
          <w:lang w:val="es-ES"/>
        </w:rPr>
        <w:t xml:space="preserve"> </w:t>
      </w:r>
      <w:r w:rsidRPr="00586C6B">
        <w:rPr>
          <w:rFonts w:eastAsia="Calibri" w:cs="Arial"/>
          <w:color w:val="000000"/>
        </w:rPr>
        <w:t>за</w:t>
      </w:r>
      <w:r w:rsidRPr="00586C6B">
        <w:rPr>
          <w:rFonts w:eastAsia="Calibri" w:cs="Arial"/>
          <w:color w:val="000000"/>
          <w:lang w:val="es-ES"/>
        </w:rPr>
        <w:t xml:space="preserve"> </w:t>
      </w:r>
      <w:r w:rsidRPr="00586C6B">
        <w:rPr>
          <w:rFonts w:eastAsia="Calibri" w:cs="Arial"/>
          <w:color w:val="000000"/>
        </w:rPr>
        <w:t>квалитет</w:t>
      </w:r>
      <w:r w:rsidRPr="00586C6B">
        <w:rPr>
          <w:rFonts w:eastAsia="Calibri" w:cs="Arial"/>
          <w:color w:val="000000"/>
          <w:lang w:val="es-ES"/>
        </w:rPr>
        <w:t xml:space="preserve"> </w:t>
      </w:r>
      <w:r w:rsidRPr="00586C6B">
        <w:rPr>
          <w:rFonts w:eastAsia="Calibri" w:cs="Arial"/>
          <w:color w:val="000000"/>
        </w:rPr>
        <w:t>извршене</w:t>
      </w:r>
      <w:r w:rsidRPr="00586C6B">
        <w:rPr>
          <w:rFonts w:eastAsia="Calibri" w:cs="Arial"/>
          <w:color w:val="000000"/>
          <w:lang w:val="es-ES"/>
        </w:rPr>
        <w:t xml:space="preserve"> </w:t>
      </w:r>
      <w:r w:rsidRPr="00586C6B">
        <w:rPr>
          <w:rFonts w:eastAsia="Calibri" w:cs="Arial"/>
          <w:color w:val="000000"/>
        </w:rPr>
        <w:t>услуге</w:t>
      </w:r>
      <w:r w:rsidRPr="00586C6B">
        <w:rPr>
          <w:rFonts w:eastAsia="Calibri" w:cs="Arial"/>
          <w:color w:val="000000"/>
          <w:lang w:val="es-ES"/>
        </w:rPr>
        <w:t xml:space="preserve">. </w:t>
      </w:r>
    </w:p>
    <w:p w14:paraId="557895AF" w14:textId="7B2BF638" w:rsidR="004B549B" w:rsidRPr="00586C6B" w:rsidRDefault="00816339" w:rsidP="00A678EF">
      <w:pPr>
        <w:spacing w:before="0"/>
        <w:rPr>
          <w:rFonts w:cs="Arial"/>
          <w:lang w:val="sr-Cyrl-RS"/>
        </w:rPr>
      </w:pPr>
      <w:r w:rsidRPr="00586C6B">
        <w:rPr>
          <w:rFonts w:eastAsia="Calibri" w:cs="Arial"/>
          <w:color w:val="000000"/>
        </w:rPr>
        <w:t>Гарантни</w:t>
      </w:r>
      <w:r w:rsidRPr="00586C6B">
        <w:rPr>
          <w:rFonts w:eastAsia="Calibri" w:cs="Arial"/>
          <w:color w:val="000000"/>
          <w:lang w:val="es-ES"/>
        </w:rPr>
        <w:t xml:space="preserve"> </w:t>
      </w:r>
      <w:r w:rsidRPr="00586C6B">
        <w:rPr>
          <w:rFonts w:eastAsia="Calibri" w:cs="Arial"/>
          <w:color w:val="000000"/>
        </w:rPr>
        <w:t>рок</w:t>
      </w:r>
      <w:r w:rsidRPr="00586C6B">
        <w:rPr>
          <w:rFonts w:eastAsia="Calibri" w:cs="Arial"/>
          <w:color w:val="000000"/>
          <w:lang w:val="es-ES"/>
        </w:rPr>
        <w:t xml:space="preserve"> </w:t>
      </w:r>
      <w:r w:rsidR="00A7188F" w:rsidRPr="00586C6B">
        <w:rPr>
          <w:rFonts w:cs="Arial"/>
          <w:lang w:val="sr-Cyrl-RS"/>
        </w:rPr>
        <w:t>је минимално</w:t>
      </w:r>
      <w:r w:rsidRPr="00586C6B">
        <w:rPr>
          <w:rFonts w:eastAsia="Calibri" w:cs="Arial"/>
          <w:color w:val="000000"/>
          <w:lang w:val="es-ES"/>
        </w:rPr>
        <w:t xml:space="preserve"> </w:t>
      </w:r>
      <w:r w:rsidRPr="00586C6B">
        <w:rPr>
          <w:rFonts w:eastAsia="Calibri" w:cs="Arial"/>
          <w:color w:val="000000"/>
          <w:lang w:val="sr-Cyrl-RS"/>
        </w:rPr>
        <w:t>12</w:t>
      </w:r>
      <w:r w:rsidRPr="00586C6B">
        <w:rPr>
          <w:rFonts w:eastAsia="Calibri" w:cs="Arial"/>
          <w:color w:val="000000"/>
          <w:lang w:val="es-ES"/>
        </w:rPr>
        <w:t xml:space="preserve"> </w:t>
      </w:r>
      <w:r w:rsidRPr="00586C6B">
        <w:rPr>
          <w:rFonts w:eastAsia="Calibri" w:cs="Arial"/>
          <w:color w:val="000000"/>
          <w:lang w:val="sr-Cyrl-RS"/>
        </w:rPr>
        <w:t xml:space="preserve">(словима: дванаест) </w:t>
      </w:r>
      <w:r w:rsidRPr="00586C6B">
        <w:rPr>
          <w:rFonts w:eastAsia="Calibri" w:cs="Arial"/>
          <w:color w:val="000000"/>
        </w:rPr>
        <w:t>месеци</w:t>
      </w:r>
      <w:r w:rsidRPr="00586C6B">
        <w:rPr>
          <w:rFonts w:eastAsia="Calibri" w:cs="Arial"/>
          <w:color w:val="000000"/>
          <w:lang w:val="es-ES"/>
        </w:rPr>
        <w:t xml:space="preserve"> </w:t>
      </w:r>
      <w:r w:rsidRPr="00586C6B">
        <w:rPr>
          <w:rFonts w:eastAsia="Calibri" w:cs="Arial"/>
          <w:color w:val="000000"/>
        </w:rPr>
        <w:t>од</w:t>
      </w:r>
      <w:r w:rsidRPr="00586C6B">
        <w:rPr>
          <w:rFonts w:eastAsia="Calibri" w:cs="Arial"/>
          <w:color w:val="000000"/>
          <w:lang w:val="es-ES"/>
        </w:rPr>
        <w:t xml:space="preserve"> </w:t>
      </w:r>
      <w:r w:rsidRPr="00586C6B">
        <w:rPr>
          <w:rFonts w:eastAsia="Calibri" w:cs="Arial"/>
          <w:color w:val="000000"/>
          <w:lang w:val="sr-Cyrl-RS"/>
        </w:rPr>
        <w:t xml:space="preserve">дана </w:t>
      </w:r>
      <w:r w:rsidRPr="00586C6B">
        <w:rPr>
          <w:rFonts w:eastAsia="Calibri" w:cs="Arial"/>
          <w:color w:val="000000"/>
        </w:rPr>
        <w:t>потписивања</w:t>
      </w:r>
      <w:r w:rsidRPr="00586C6B">
        <w:rPr>
          <w:rFonts w:eastAsia="Calibri" w:cs="Arial"/>
          <w:color w:val="000000"/>
          <w:lang w:val="es-ES"/>
        </w:rPr>
        <w:t xml:space="preserve"> </w:t>
      </w:r>
      <w:r w:rsidRPr="00586C6B">
        <w:rPr>
          <w:rFonts w:eastAsia="Calibri" w:cs="Arial"/>
          <w:color w:val="000000"/>
          <w:lang w:val="sr-Cyrl-RS"/>
        </w:rPr>
        <w:t>З</w:t>
      </w:r>
      <w:r w:rsidRPr="00586C6B">
        <w:rPr>
          <w:rFonts w:eastAsia="Calibri" w:cs="Arial"/>
        </w:rPr>
        <w:t>аписник</w:t>
      </w:r>
      <w:r w:rsidR="00FC005D" w:rsidRPr="00586C6B">
        <w:rPr>
          <w:rFonts w:eastAsia="Calibri" w:cs="Arial"/>
          <w:lang w:val="sr-Cyrl-RS"/>
        </w:rPr>
        <w:t>а</w:t>
      </w:r>
      <w:r w:rsidRPr="00586C6B">
        <w:rPr>
          <w:rFonts w:eastAsia="Calibri" w:cs="Arial"/>
          <w:color w:val="000000"/>
          <w:lang w:val="es-ES"/>
        </w:rPr>
        <w:t xml:space="preserve"> </w:t>
      </w:r>
      <w:r w:rsidRPr="00586C6B">
        <w:rPr>
          <w:rFonts w:eastAsia="Calibri" w:cs="Arial"/>
          <w:color w:val="000000"/>
        </w:rPr>
        <w:t>о</w:t>
      </w:r>
      <w:r w:rsidRPr="00586C6B">
        <w:rPr>
          <w:rFonts w:eastAsia="Calibri" w:cs="Arial"/>
          <w:color w:val="000000"/>
          <w:lang w:val="es-ES"/>
        </w:rPr>
        <w:t xml:space="preserve"> </w:t>
      </w:r>
      <w:r w:rsidRPr="00586C6B">
        <w:rPr>
          <w:rFonts w:eastAsia="Calibri" w:cs="Arial"/>
          <w:color w:val="000000"/>
          <w:lang w:val="sr-Cyrl-RS"/>
        </w:rPr>
        <w:t>квалитативном</w:t>
      </w:r>
      <w:r w:rsidR="00604DEA" w:rsidRPr="00586C6B">
        <w:rPr>
          <w:rFonts w:eastAsia="Calibri" w:cs="Arial"/>
          <w:color w:val="000000"/>
          <w:lang w:val="sr-Cyrl-RS"/>
        </w:rPr>
        <w:t xml:space="preserve"> и квантитативном</w:t>
      </w:r>
      <w:r w:rsidRPr="00586C6B">
        <w:rPr>
          <w:rFonts w:eastAsia="Calibri" w:cs="Arial"/>
          <w:lang w:val="sr-Cyrl-RS"/>
        </w:rPr>
        <w:t xml:space="preserve"> пријему</w:t>
      </w:r>
      <w:r w:rsidRPr="00586C6B">
        <w:rPr>
          <w:rFonts w:eastAsia="Calibri" w:cs="Arial"/>
          <w:lang w:val="es-ES"/>
        </w:rPr>
        <w:t xml:space="preserve"> </w:t>
      </w:r>
      <w:r w:rsidRPr="00586C6B">
        <w:rPr>
          <w:rFonts w:eastAsia="Calibri" w:cs="Arial"/>
        </w:rPr>
        <w:t>услуга</w:t>
      </w:r>
      <w:r w:rsidRPr="00586C6B">
        <w:rPr>
          <w:rFonts w:cs="Arial"/>
          <w:lang w:val="sr-Cyrl-RS"/>
        </w:rPr>
        <w:t>, без примедби</w:t>
      </w:r>
      <w:r w:rsidR="00FF5B4A" w:rsidRPr="00586C6B">
        <w:rPr>
          <w:rFonts w:cs="Arial"/>
          <w:lang w:val="sr-Cyrl-RS"/>
        </w:rPr>
        <w:t>.</w:t>
      </w:r>
    </w:p>
    <w:p w14:paraId="46403E33" w14:textId="6EE4F8F6" w:rsidR="004D6145" w:rsidRPr="00586C6B" w:rsidRDefault="004D6145" w:rsidP="00A678EF">
      <w:pPr>
        <w:autoSpaceDE w:val="0"/>
        <w:autoSpaceDN w:val="0"/>
        <w:adjustRightInd w:val="0"/>
        <w:spacing w:before="0"/>
        <w:rPr>
          <w:rFonts w:eastAsia="Calibri" w:cs="Arial"/>
          <w:lang w:val="sr-Cyrl-RS"/>
        </w:rPr>
      </w:pPr>
    </w:p>
    <w:p w14:paraId="0E133BFC" w14:textId="77777777" w:rsidR="004B549B" w:rsidRPr="00586C6B" w:rsidRDefault="004B549B" w:rsidP="00816339">
      <w:pPr>
        <w:spacing w:before="0"/>
        <w:rPr>
          <w:rFonts w:cs="Arial"/>
          <w:lang w:val="sr-Cyrl-RS"/>
        </w:rPr>
      </w:pPr>
      <w:r w:rsidRPr="00586C6B">
        <w:rPr>
          <w:rFonts w:cs="Arial"/>
          <w:lang w:val="sr-Cyrl-RS"/>
        </w:rPr>
        <w:t>За време гарантног периода све потребне исправке или замене компонената (дела), биће у потпуности одговорност Понуђача, без било каквих додатних трошкова за Наручиоца.</w:t>
      </w:r>
    </w:p>
    <w:p w14:paraId="468A0230" w14:textId="0ABD077D" w:rsidR="008864D5" w:rsidRPr="00586C6B" w:rsidRDefault="008864D5" w:rsidP="00761F5D">
      <w:pPr>
        <w:spacing w:before="0"/>
        <w:rPr>
          <w:rFonts w:cs="Arial"/>
          <w:noProof/>
          <w:lang w:val="sr-Cyrl-RS" w:eastAsia="zh-CN"/>
        </w:rPr>
      </w:pPr>
    </w:p>
    <w:p w14:paraId="002F2AD6" w14:textId="01610BBA" w:rsidR="004D336D" w:rsidRPr="00586C6B" w:rsidRDefault="00EB6D4D" w:rsidP="0017049A">
      <w:pPr>
        <w:pStyle w:val="KDPodnaslov2"/>
        <w:tabs>
          <w:tab w:val="left" w:pos="90"/>
        </w:tabs>
        <w:spacing w:before="0"/>
        <w:ind w:left="426" w:hanging="426"/>
        <w:jc w:val="both"/>
        <w:rPr>
          <w:rFonts w:cs="Arial"/>
          <w:lang w:val="sr-Cyrl-RS"/>
        </w:rPr>
      </w:pPr>
      <w:r w:rsidRPr="00586C6B">
        <w:rPr>
          <w:rFonts w:cs="Arial"/>
          <w:lang w:val="sr-Cyrl-ME"/>
        </w:rPr>
        <w:lastRenderedPageBreak/>
        <w:t xml:space="preserve">6.15 </w:t>
      </w:r>
      <w:r w:rsidR="008D2B23" w:rsidRPr="00586C6B">
        <w:rPr>
          <w:rFonts w:cs="Arial"/>
          <w:lang w:val="sr-Cyrl-RS"/>
        </w:rPr>
        <w:t>Начин и услови плаћања</w:t>
      </w:r>
      <w:bookmarkEnd w:id="222"/>
      <w:bookmarkEnd w:id="223"/>
    </w:p>
    <w:p w14:paraId="59B2B875" w14:textId="5C6D5C80" w:rsidR="0019178C" w:rsidRPr="0019178C" w:rsidRDefault="0052687C" w:rsidP="0019178C">
      <w:pPr>
        <w:tabs>
          <w:tab w:val="left" w:pos="8352"/>
        </w:tabs>
        <w:spacing w:before="0"/>
        <w:rPr>
          <w:rFonts w:eastAsia="Calibri" w:cs="Arial"/>
          <w:lang w:val="sr-Cyrl-RS"/>
        </w:rPr>
      </w:pPr>
      <w:r>
        <w:rPr>
          <w:rFonts w:eastAsia="Calibri" w:cs="Arial"/>
          <w:lang w:val="sr-Cyrl-RS"/>
        </w:rPr>
        <w:t>П</w:t>
      </w:r>
      <w:r w:rsidR="0019178C" w:rsidRPr="00C57475">
        <w:rPr>
          <w:rFonts w:eastAsia="Calibri" w:cs="Arial"/>
          <w:lang w:val="sr-Cyrl-RS"/>
        </w:rPr>
        <w:t>лаћање за</w:t>
      </w:r>
      <w:r w:rsidR="0019178C" w:rsidRPr="0019178C">
        <w:rPr>
          <w:rFonts w:eastAsia="Calibri" w:cs="Arial"/>
          <w:lang w:val="sr-Cyrl-RS"/>
        </w:rPr>
        <w:t xml:space="preserve"> пружене услуге које су предмет ове јавне набавке извршиће се на текући рачун изабраног Понуђача сукцесивно, након извршења услуга по сваком </w:t>
      </w:r>
      <w:r w:rsidR="0019178C" w:rsidRPr="0019178C">
        <w:rPr>
          <w:rFonts w:eastAsia="Calibri" w:cs="Arial"/>
          <w:bCs/>
          <w:lang w:val="sr-Cyrl-RS"/>
        </w:rPr>
        <w:t>појединачно закљученом уговору</w:t>
      </w:r>
      <w:r w:rsidR="00751296">
        <w:rPr>
          <w:rFonts w:eastAsia="Calibri" w:cs="Arial"/>
          <w:lang w:val="sr-Cyrl-RS"/>
        </w:rPr>
        <w:t xml:space="preserve">, у року </w:t>
      </w:r>
      <w:r w:rsidR="0019178C" w:rsidRPr="0019178C">
        <w:rPr>
          <w:rFonts w:eastAsia="Calibri" w:cs="Arial"/>
          <w:lang w:val="sr-Cyrl-RS"/>
        </w:rPr>
        <w:t>д</w:t>
      </w:r>
      <w:r w:rsidR="00751296">
        <w:rPr>
          <w:rFonts w:eastAsia="Calibri" w:cs="Arial"/>
          <w:lang w:val="sr-Cyrl-RS"/>
        </w:rPr>
        <w:t>о</w:t>
      </w:r>
      <w:r w:rsidR="0019178C" w:rsidRPr="0019178C">
        <w:rPr>
          <w:rFonts w:eastAsia="Calibri" w:cs="Arial"/>
          <w:lang w:val="sr-Cyrl-RS"/>
        </w:rPr>
        <w:t xml:space="preserve"> 45 </w:t>
      </w:r>
      <w:r w:rsidR="0019178C" w:rsidRPr="0019178C">
        <w:rPr>
          <w:rFonts w:cs="Arial"/>
          <w:lang w:val="sr-Cyrl-RS"/>
        </w:rPr>
        <w:t xml:space="preserve">(словима: четрдесетпет) </w:t>
      </w:r>
      <w:r w:rsidR="0019178C" w:rsidRPr="0019178C">
        <w:rPr>
          <w:rFonts w:eastAsia="Calibri" w:cs="Arial"/>
          <w:lang w:val="sr-Cyrl-RS"/>
        </w:rPr>
        <w:t xml:space="preserve">дана од дана пријема исправног рачуна на основу потписаног Записника о </w:t>
      </w:r>
      <w:r w:rsidR="0019178C" w:rsidRPr="0019178C">
        <w:rPr>
          <w:rFonts w:cs="Arial"/>
          <w:lang w:val="sr-Cyrl-RS"/>
        </w:rPr>
        <w:t>квалитативном и квантитативном пријему услуга</w:t>
      </w:r>
      <w:r w:rsidR="0019178C" w:rsidRPr="0019178C">
        <w:rPr>
          <w:rFonts w:eastAsia="Calibri" w:cs="Arial"/>
          <w:lang w:val="sr-Cyrl-RS"/>
        </w:rPr>
        <w:t xml:space="preserve"> од стране одговорних лица Наручиоца и Понуђача - без примедби.</w:t>
      </w:r>
    </w:p>
    <w:p w14:paraId="1E4D2FEB" w14:textId="2090718D" w:rsidR="00A57D83" w:rsidRPr="00641C8D" w:rsidRDefault="004D336D" w:rsidP="00A57D83">
      <w:pPr>
        <w:rPr>
          <w:rFonts w:cs="Arial"/>
        </w:rPr>
      </w:pPr>
      <w:r w:rsidRPr="00641C8D">
        <w:rPr>
          <w:rFonts w:eastAsia="Calibri" w:cs="Arial"/>
          <w:lang w:val="sr-Cyrl-RS"/>
        </w:rPr>
        <w:t>Уз рачун који је насловљен на Наручиоца: Јавно предузеће</w:t>
      </w:r>
      <w:r w:rsidR="00675E0D" w:rsidRPr="00641C8D">
        <w:rPr>
          <w:rFonts w:eastAsia="Calibri" w:cs="Arial"/>
          <w:lang w:val="sr-Cyrl-RS"/>
        </w:rPr>
        <w:t xml:space="preserve"> </w:t>
      </w:r>
      <w:r w:rsidRPr="00641C8D">
        <w:rPr>
          <w:rFonts w:eastAsia="Calibri" w:cs="Arial"/>
          <w:lang w:val="sr-Cyrl-RS"/>
        </w:rPr>
        <w:t xml:space="preserve">„Електропривреда Србије“ </w:t>
      </w:r>
      <w:r w:rsidR="00675E0D" w:rsidRPr="00641C8D">
        <w:rPr>
          <w:rFonts w:eastAsia="Calibri" w:cs="Arial"/>
          <w:lang w:val="sr-Cyrl-RS"/>
        </w:rPr>
        <w:t xml:space="preserve">Београд, Балканска број 13, 11000 Београд, ПИБ 103920327, </w:t>
      </w:r>
      <w:r w:rsidR="009E57F1" w:rsidRPr="00641C8D">
        <w:rPr>
          <w:rFonts w:cs="Arial"/>
          <w:lang w:val="sr-Cyrl-RS"/>
        </w:rPr>
        <w:t>а доставља се Кориснику услуге на адрес</w:t>
      </w:r>
      <w:r w:rsidR="00A57D83" w:rsidRPr="00641C8D">
        <w:rPr>
          <w:rFonts w:cs="Arial"/>
          <w:lang w:val="sr-Cyrl-RS"/>
        </w:rPr>
        <w:t>е</w:t>
      </w:r>
      <w:r w:rsidR="009E57F1" w:rsidRPr="00641C8D">
        <w:rPr>
          <w:rFonts w:cs="Arial"/>
          <w:lang w:val="sr-Cyrl-RS"/>
        </w:rPr>
        <w:t xml:space="preserve"> </w:t>
      </w:r>
      <w:r w:rsidR="009E57F1" w:rsidRPr="00641C8D">
        <w:rPr>
          <w:rFonts w:eastAsia="Calibri" w:cs="Arial"/>
          <w:lang w:val="sr-Cyrl-RS"/>
        </w:rPr>
        <w:t>Техн</w:t>
      </w:r>
      <w:r w:rsidR="00A57D83" w:rsidRPr="00641C8D">
        <w:rPr>
          <w:rFonts w:eastAsia="Calibri" w:cs="Arial"/>
          <w:lang w:val="sr-Cyrl-RS"/>
        </w:rPr>
        <w:t>ичких</w:t>
      </w:r>
      <w:r w:rsidR="009E57F1" w:rsidRPr="00641C8D">
        <w:rPr>
          <w:rFonts w:eastAsia="Calibri" w:cs="Arial"/>
          <w:lang w:val="sr-Cyrl-RS"/>
        </w:rPr>
        <w:t xml:space="preserve"> цент</w:t>
      </w:r>
      <w:r w:rsidR="00A57D83" w:rsidRPr="00641C8D">
        <w:rPr>
          <w:rFonts w:eastAsia="Calibri" w:cs="Arial"/>
          <w:lang w:val="sr-Cyrl-RS"/>
        </w:rPr>
        <w:t>а</w:t>
      </w:r>
      <w:r w:rsidR="009E57F1" w:rsidRPr="00641C8D">
        <w:rPr>
          <w:rFonts w:eastAsia="Calibri" w:cs="Arial"/>
          <w:lang w:val="sr-Cyrl-RS"/>
        </w:rPr>
        <w:t>ра</w:t>
      </w:r>
      <w:r w:rsidR="00A57D83" w:rsidRPr="00641C8D">
        <w:rPr>
          <w:rFonts w:eastAsia="Calibri" w:cs="Arial"/>
          <w:lang w:val="sr-Cyrl-RS"/>
        </w:rPr>
        <w:t>: за п</w:t>
      </w:r>
      <w:r w:rsidR="00A57D83" w:rsidRPr="00641C8D">
        <w:rPr>
          <w:rFonts w:cs="Arial"/>
          <w:lang w:val="sr-Cyrl-CS"/>
        </w:rPr>
        <w:t>артију 1 –</w:t>
      </w:r>
      <w:r w:rsidR="00A57D83" w:rsidRPr="00641C8D">
        <w:rPr>
          <w:rFonts w:cs="Arial"/>
          <w:lang w:val="sr-Cyrl-RS"/>
        </w:rPr>
        <w:t xml:space="preserve">ул. </w:t>
      </w:r>
      <w:r w:rsidR="00A57D83" w:rsidRPr="00641C8D">
        <w:rPr>
          <w:rFonts w:cs="Arial"/>
          <w:lang w:val="sr-Cyrl-CS" w:eastAsia="ar-SA"/>
        </w:rPr>
        <w:t>Масарикова бр. 1-3, 11000 Београд;</w:t>
      </w:r>
      <w:r w:rsidR="00A57D83" w:rsidRPr="00641C8D">
        <w:rPr>
          <w:rFonts w:cs="Arial"/>
          <w:lang w:val="sr-Cyrl-CS"/>
        </w:rPr>
        <w:t>  за партију 2</w:t>
      </w:r>
      <w:r w:rsidR="00A57D83" w:rsidRPr="00641C8D">
        <w:rPr>
          <w:rFonts w:cs="Arial"/>
          <w:lang w:val="sr-Cyrl-RS"/>
        </w:rPr>
        <w:t xml:space="preserve"> ул. </w:t>
      </w:r>
      <w:r w:rsidR="00A57D83" w:rsidRPr="00641C8D">
        <w:rPr>
          <w:rFonts w:cs="Arial"/>
          <w:lang w:val="sr-Cyrl-CS" w:eastAsia="zh-CN"/>
        </w:rPr>
        <w:t>Димитрије Туцовић  бр. 5</w:t>
      </w:r>
      <w:r w:rsidR="00A57D83" w:rsidRPr="00641C8D">
        <w:rPr>
          <w:rFonts w:cs="Arial"/>
          <w:lang w:val="sr-Cyrl-RS" w:eastAsia="zh-CN"/>
        </w:rPr>
        <w:t>,</w:t>
      </w:r>
      <w:r w:rsidR="00A57D83" w:rsidRPr="00641C8D">
        <w:rPr>
          <w:rFonts w:cs="Arial"/>
          <w:lang w:val="sr-Cyrl-RS"/>
        </w:rPr>
        <w:t xml:space="preserve"> 36000 Краљево, за </w:t>
      </w:r>
      <w:r w:rsidR="00A57D83" w:rsidRPr="00641C8D">
        <w:rPr>
          <w:rFonts w:cs="Arial"/>
          <w:lang w:val="sr-Cyrl-CS"/>
        </w:rPr>
        <w:t>Партију 3 –</w:t>
      </w:r>
      <w:r w:rsidR="00A57D83" w:rsidRPr="00641C8D">
        <w:rPr>
          <w:rFonts w:cs="Arial"/>
          <w:lang w:val="sr-Cyrl-RS"/>
        </w:rPr>
        <w:t xml:space="preserve">ул. </w:t>
      </w:r>
      <w:r w:rsidR="00A57D83" w:rsidRPr="00641C8D">
        <w:rPr>
          <w:rFonts w:cs="Arial"/>
          <w:lang w:val="sr-Cyrl-RS" w:eastAsia="zh-CN"/>
        </w:rPr>
        <w:t> </w:t>
      </w:r>
      <w:r w:rsidR="00A57D83" w:rsidRPr="00641C8D">
        <w:rPr>
          <w:rFonts w:cs="Arial"/>
        </w:rPr>
        <w:t xml:space="preserve">Булевар ослобођења </w:t>
      </w:r>
      <w:r w:rsidR="00A57D83" w:rsidRPr="00641C8D">
        <w:rPr>
          <w:rFonts w:cs="Arial"/>
          <w:lang w:val="sr-Cyrl-RS"/>
        </w:rPr>
        <w:t xml:space="preserve">бр. </w:t>
      </w:r>
      <w:r w:rsidR="00A57D83" w:rsidRPr="00641C8D">
        <w:rPr>
          <w:rFonts w:cs="Arial"/>
        </w:rPr>
        <w:t>100, 21000 Нови Сад.</w:t>
      </w:r>
    </w:p>
    <w:p w14:paraId="63C57EA6" w14:textId="12B7F43C" w:rsidR="00A57D83" w:rsidRDefault="00A57D83" w:rsidP="004D336D">
      <w:pPr>
        <w:tabs>
          <w:tab w:val="left" w:pos="8352"/>
        </w:tabs>
        <w:spacing w:before="0"/>
        <w:rPr>
          <w:rFonts w:eastAsia="Calibri" w:cs="Arial"/>
          <w:lang w:val="sr-Cyrl-RS"/>
        </w:rPr>
      </w:pPr>
    </w:p>
    <w:p w14:paraId="16281448" w14:textId="6BCAF27C" w:rsidR="004D336D" w:rsidRPr="00586C6B" w:rsidRDefault="009E57F1" w:rsidP="004D336D">
      <w:pPr>
        <w:tabs>
          <w:tab w:val="left" w:pos="8352"/>
        </w:tabs>
        <w:spacing w:before="0"/>
        <w:rPr>
          <w:rFonts w:eastAsia="Calibri" w:cs="Arial"/>
          <w:lang w:val="sr-Cyrl-RS"/>
        </w:rPr>
      </w:pPr>
      <w:r w:rsidRPr="00586C6B">
        <w:rPr>
          <w:rFonts w:eastAsia="Calibri" w:cs="Arial"/>
          <w:lang w:val="sr-Cyrl-RS"/>
        </w:rPr>
        <w:t xml:space="preserve"> коме је услуга извршена и </w:t>
      </w:r>
      <w:r w:rsidR="004D336D" w:rsidRPr="00586C6B">
        <w:rPr>
          <w:rFonts w:eastAsia="Calibri" w:cs="Arial"/>
          <w:lang w:val="sr-Cyrl-RS"/>
        </w:rPr>
        <w:t>у коме изабрани Понуђач обавезно наводи број оквирног споразума и уговора</w:t>
      </w:r>
      <w:r w:rsidR="00132E8A" w:rsidRPr="00586C6B">
        <w:rPr>
          <w:rFonts w:eastAsia="Calibri" w:cs="Arial"/>
          <w:lang w:val="sr-Cyrl-RS"/>
        </w:rPr>
        <w:t xml:space="preserve"> по ко</w:t>
      </w:r>
      <w:r w:rsidR="0017049A" w:rsidRPr="00586C6B">
        <w:rPr>
          <w:rFonts w:eastAsia="Calibri" w:cs="Arial"/>
          <w:lang w:val="sr-Cyrl-RS"/>
        </w:rPr>
        <w:t>јем</w:t>
      </w:r>
      <w:r w:rsidR="00132E8A" w:rsidRPr="00586C6B">
        <w:rPr>
          <w:rFonts w:eastAsia="Calibri" w:cs="Arial"/>
          <w:lang w:val="sr-Cyrl-RS"/>
        </w:rPr>
        <w:t xml:space="preserve"> су услуге извршене</w:t>
      </w:r>
      <w:r w:rsidR="004D336D" w:rsidRPr="00586C6B">
        <w:rPr>
          <w:rFonts w:eastAsia="Calibri" w:cs="Arial"/>
          <w:lang w:val="sr-Cyrl-RS"/>
        </w:rPr>
        <w:t xml:space="preserve">, Понуђач је у обавези да достави </w:t>
      </w:r>
      <w:r w:rsidR="0017049A" w:rsidRPr="00586C6B">
        <w:rPr>
          <w:rFonts w:eastAsia="Calibri" w:cs="Arial"/>
          <w:lang w:val="sr-Cyrl-RS"/>
        </w:rPr>
        <w:t xml:space="preserve">примерак уговора и обострано потписан </w:t>
      </w:r>
      <w:r w:rsidR="004D336D" w:rsidRPr="00586C6B">
        <w:rPr>
          <w:rFonts w:eastAsia="Calibri" w:cs="Arial"/>
          <w:lang w:val="sr-Cyrl-RS"/>
        </w:rPr>
        <w:t>Записник</w:t>
      </w:r>
      <w:r w:rsidR="0017049A" w:rsidRPr="00586C6B">
        <w:rPr>
          <w:rFonts w:eastAsia="Calibri" w:cs="Arial"/>
          <w:lang w:val="sr-Cyrl-RS"/>
        </w:rPr>
        <w:t xml:space="preserve"> </w:t>
      </w:r>
      <w:r w:rsidR="00B515C4" w:rsidRPr="00586C6B">
        <w:rPr>
          <w:rFonts w:eastAsia="Calibri" w:cs="Arial"/>
          <w:lang w:val="sr-Cyrl-RS"/>
        </w:rPr>
        <w:t xml:space="preserve">о </w:t>
      </w:r>
      <w:r w:rsidR="00B515C4" w:rsidRPr="00586C6B">
        <w:rPr>
          <w:rFonts w:cs="Arial"/>
          <w:lang w:val="sr-Cyrl-RS"/>
        </w:rPr>
        <w:t xml:space="preserve">квалитативном и квантитативном пријему </w:t>
      </w:r>
      <w:r w:rsidR="0017049A" w:rsidRPr="00586C6B">
        <w:rPr>
          <w:rFonts w:cs="Arial"/>
          <w:lang w:val="sr-Cyrl-RS"/>
        </w:rPr>
        <w:t>услуга</w:t>
      </w:r>
      <w:r w:rsidR="004D336D" w:rsidRPr="00586C6B">
        <w:rPr>
          <w:rFonts w:eastAsia="Calibri" w:cs="Arial"/>
          <w:lang w:val="sr-Cyrl-RS"/>
        </w:rPr>
        <w:t xml:space="preserve"> – без примедби, који мора да садржи датум и време извршења услуга.</w:t>
      </w:r>
    </w:p>
    <w:p w14:paraId="1A9EC35C" w14:textId="77777777" w:rsidR="004D336D" w:rsidRPr="00586C6B" w:rsidRDefault="004D336D" w:rsidP="004D336D">
      <w:pPr>
        <w:tabs>
          <w:tab w:val="left" w:pos="8352"/>
        </w:tabs>
        <w:spacing w:before="0"/>
        <w:rPr>
          <w:rFonts w:eastAsia="Calibri" w:cs="Arial"/>
          <w:lang w:val="sr-Cyrl-RS"/>
        </w:rPr>
      </w:pPr>
      <w:r w:rsidRPr="00586C6B">
        <w:rPr>
          <w:rFonts w:eastAsia="Calibri" w:cs="Arial"/>
          <w:lang w:val="sr-Cyrl-RS"/>
        </w:rPr>
        <w:t xml:space="preserve">Обрачун извршених услуга, вршиће се према јединичним ценама из Обрасца структуре цене и количинама дефинисаним у појединачном уговору. </w:t>
      </w:r>
    </w:p>
    <w:p w14:paraId="57B9528C" w14:textId="77777777" w:rsidR="004D336D" w:rsidRPr="00586C6B" w:rsidRDefault="004D336D" w:rsidP="004D336D">
      <w:pPr>
        <w:tabs>
          <w:tab w:val="left" w:pos="8352"/>
        </w:tabs>
        <w:spacing w:before="0"/>
        <w:rPr>
          <w:rFonts w:eastAsia="Calibri" w:cs="Arial"/>
          <w:lang w:val="sr-Cyrl-RS"/>
        </w:rPr>
      </w:pPr>
      <w:r w:rsidRPr="00586C6B">
        <w:rPr>
          <w:rFonts w:eastAsia="Calibri"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A7CF5A4" w14:textId="77777777" w:rsidR="0017049A" w:rsidRPr="00586C6B" w:rsidRDefault="0017049A" w:rsidP="0017049A">
      <w:pPr>
        <w:rPr>
          <w:rFonts w:cs="Arial"/>
          <w:lang w:val="sr-Latn-RS"/>
        </w:rPr>
      </w:pPr>
      <w:r w:rsidRPr="00586C6B">
        <w:rPr>
          <w:rFonts w:cs="Arial"/>
          <w:lang w:val="sr-Latn-RS"/>
        </w:rPr>
        <w:t xml:space="preserve">Обрачун </w:t>
      </w:r>
      <w:r w:rsidRPr="00586C6B">
        <w:rPr>
          <w:rFonts w:cs="Arial"/>
          <w:lang w:val="sr-Cyrl-RS"/>
        </w:rPr>
        <w:t>извршених услуга</w:t>
      </w:r>
      <w:r w:rsidRPr="00586C6B">
        <w:rPr>
          <w:rFonts w:cs="Arial"/>
          <w:lang w:val="sr-Latn-RS"/>
        </w:rPr>
        <w:t xml:space="preserve"> према свим укупно </w:t>
      </w:r>
      <w:r w:rsidRPr="00586C6B">
        <w:rPr>
          <w:rFonts w:cs="Arial"/>
          <w:lang w:val="sr-Cyrl-ME"/>
        </w:rPr>
        <w:t xml:space="preserve">закљученим </w:t>
      </w:r>
      <w:r w:rsidRPr="00586C6B">
        <w:rPr>
          <w:rFonts w:cs="Arial"/>
          <w:lang w:val="sr-Latn-RS"/>
        </w:rPr>
        <w:t xml:space="preserve">појединачним </w:t>
      </w:r>
      <w:r w:rsidRPr="00586C6B">
        <w:rPr>
          <w:rFonts w:cs="Arial"/>
          <w:lang w:val="sr-Cyrl-ME"/>
        </w:rPr>
        <w:t>уговорима</w:t>
      </w:r>
      <w:r w:rsidRPr="00586C6B">
        <w:rPr>
          <w:rFonts w:cs="Arial"/>
          <w:lang w:val="sr-Latn-RS"/>
        </w:rPr>
        <w:t xml:space="preserve"> не сме бити већи од вредности на коју се закључује Оквирни споразум.</w:t>
      </w:r>
    </w:p>
    <w:p w14:paraId="40F34FC6" w14:textId="62BCC9C1" w:rsidR="00497254" w:rsidRPr="00586C6B" w:rsidRDefault="0017049A" w:rsidP="00321CE2">
      <w:pPr>
        <w:rPr>
          <w:rFonts w:cs="Arial"/>
          <w:lang w:val="ru-RU"/>
        </w:rPr>
      </w:pPr>
      <w:r w:rsidRPr="00586C6B">
        <w:rPr>
          <w:rFonts w:cs="Arial"/>
          <w:lang w:val="ru-RU"/>
        </w:rPr>
        <w:t>Оквирни споразум, односно појединачни уговори закључени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5A2699CF" w14:textId="77777777" w:rsidR="0017049A" w:rsidRPr="00586C6B" w:rsidRDefault="0017049A" w:rsidP="0049514E">
      <w:pPr>
        <w:spacing w:before="0"/>
        <w:rPr>
          <w:rFonts w:cs="Arial"/>
          <w:lang w:val="sr-Cyrl-RS"/>
        </w:rPr>
      </w:pPr>
    </w:p>
    <w:p w14:paraId="77F03873" w14:textId="332784B9" w:rsidR="008D2B23" w:rsidRPr="00586C6B" w:rsidRDefault="00EB6D4D" w:rsidP="0049514E">
      <w:pPr>
        <w:pStyle w:val="KDPodnaslov2"/>
        <w:tabs>
          <w:tab w:val="left" w:pos="90"/>
        </w:tabs>
        <w:spacing w:before="0"/>
        <w:ind w:left="360" w:hanging="360"/>
        <w:jc w:val="both"/>
        <w:rPr>
          <w:rFonts w:cs="Arial"/>
          <w:lang w:val="ru-RU"/>
        </w:rPr>
      </w:pPr>
      <w:bookmarkStart w:id="224" w:name="_Toc441651589"/>
      <w:bookmarkStart w:id="225" w:name="_Toc442559900"/>
      <w:r w:rsidRPr="00586C6B">
        <w:rPr>
          <w:rFonts w:cs="Arial"/>
          <w:lang w:val="sr-Cyrl-ME"/>
        </w:rPr>
        <w:t xml:space="preserve">6.16 </w:t>
      </w:r>
      <w:r w:rsidR="008D2B23" w:rsidRPr="00586C6B">
        <w:rPr>
          <w:rFonts w:cs="Arial"/>
          <w:lang w:val="ru-RU"/>
        </w:rPr>
        <w:t>Рок важења понуде</w:t>
      </w:r>
      <w:bookmarkEnd w:id="224"/>
      <w:bookmarkEnd w:id="225"/>
    </w:p>
    <w:p w14:paraId="55B29E18" w14:textId="77777777" w:rsidR="008D2B23" w:rsidRPr="00586C6B" w:rsidRDefault="008D2B23" w:rsidP="0049514E">
      <w:pPr>
        <w:tabs>
          <w:tab w:val="left" w:pos="90"/>
        </w:tabs>
        <w:spacing w:before="0"/>
        <w:rPr>
          <w:rFonts w:cs="Arial"/>
          <w:lang w:val="ru-RU"/>
        </w:rPr>
      </w:pPr>
      <w:r w:rsidRPr="00586C6B">
        <w:rPr>
          <w:rFonts w:cs="Arial"/>
          <w:lang w:val="ru-RU"/>
        </w:rPr>
        <w:t>Понуда мора да важи најмање</w:t>
      </w:r>
      <w:r w:rsidR="00D651DC" w:rsidRPr="00586C6B">
        <w:rPr>
          <w:rFonts w:cs="Arial"/>
          <w:lang w:val="ru-RU"/>
        </w:rPr>
        <w:t xml:space="preserve"> </w:t>
      </w:r>
      <w:r w:rsidR="00B566EF" w:rsidRPr="00586C6B">
        <w:rPr>
          <w:rFonts w:cs="Arial"/>
          <w:lang w:val="sr-Cyrl-RS"/>
        </w:rPr>
        <w:t>9</w:t>
      </w:r>
      <w:r w:rsidR="00750A33" w:rsidRPr="00586C6B">
        <w:rPr>
          <w:rFonts w:cs="Arial"/>
          <w:lang w:val="sr-Cyrl-RS"/>
        </w:rPr>
        <w:t>0</w:t>
      </w:r>
      <w:r w:rsidRPr="00586C6B">
        <w:rPr>
          <w:rFonts w:cs="Arial"/>
          <w:lang w:val="ru-RU"/>
        </w:rPr>
        <w:t xml:space="preserve"> (словима:</w:t>
      </w:r>
      <w:r w:rsidR="00D651DC" w:rsidRPr="00586C6B">
        <w:rPr>
          <w:rFonts w:cs="Arial"/>
          <w:lang w:val="ru-RU"/>
        </w:rPr>
        <w:t xml:space="preserve"> </w:t>
      </w:r>
      <w:r w:rsidR="00B566EF" w:rsidRPr="00586C6B">
        <w:rPr>
          <w:rFonts w:cs="Arial"/>
          <w:lang w:val="sr-Cyrl-CS"/>
        </w:rPr>
        <w:t>деведес</w:t>
      </w:r>
      <w:r w:rsidR="00591222" w:rsidRPr="00586C6B">
        <w:rPr>
          <w:rFonts w:cs="Arial"/>
          <w:lang w:val="sr-Cyrl-CS"/>
        </w:rPr>
        <w:t>е</w:t>
      </w:r>
      <w:r w:rsidR="00B566EF" w:rsidRPr="00586C6B">
        <w:rPr>
          <w:rFonts w:cs="Arial"/>
          <w:lang w:val="sr-Cyrl-CS"/>
        </w:rPr>
        <w:t>т</w:t>
      </w:r>
      <w:r w:rsidRPr="00586C6B">
        <w:rPr>
          <w:rFonts w:cs="Arial"/>
          <w:lang w:val="ru-RU"/>
        </w:rPr>
        <w:t xml:space="preserve">) дана од дана отварања понуда. </w:t>
      </w:r>
    </w:p>
    <w:p w14:paraId="4067E48C" w14:textId="32C908FF" w:rsidR="008D2B23" w:rsidRPr="00586C6B" w:rsidRDefault="008D2B23" w:rsidP="0049514E">
      <w:pPr>
        <w:tabs>
          <w:tab w:val="left" w:pos="90"/>
        </w:tabs>
        <w:spacing w:before="0"/>
        <w:rPr>
          <w:rFonts w:cs="Arial"/>
          <w:lang w:val="ru-RU"/>
        </w:rPr>
      </w:pPr>
      <w:r w:rsidRPr="00586C6B">
        <w:rPr>
          <w:rFonts w:cs="Arial"/>
          <w:lang w:val="ru-RU"/>
        </w:rPr>
        <w:t xml:space="preserve">У случају да понуђач наведе краћи рок важења понуде, понуда ће бити одбијена, као неприхватљива. </w:t>
      </w:r>
    </w:p>
    <w:p w14:paraId="656AE2D2" w14:textId="77777777" w:rsidR="0017049A" w:rsidRPr="00586C6B" w:rsidRDefault="0017049A" w:rsidP="0031110D">
      <w:pPr>
        <w:tabs>
          <w:tab w:val="left" w:pos="90"/>
        </w:tabs>
        <w:spacing w:before="0"/>
        <w:rPr>
          <w:rFonts w:cs="Arial"/>
          <w:lang w:val="ru-RU"/>
        </w:rPr>
      </w:pPr>
    </w:p>
    <w:p w14:paraId="63271F5A" w14:textId="2D89DB6E" w:rsidR="008D2B23" w:rsidRPr="00586C6B" w:rsidRDefault="00EB6D4D" w:rsidP="008B7906">
      <w:pPr>
        <w:pStyle w:val="KDPodnaslov2"/>
        <w:tabs>
          <w:tab w:val="left" w:pos="90"/>
        </w:tabs>
        <w:spacing w:before="0"/>
        <w:jc w:val="both"/>
        <w:rPr>
          <w:rFonts w:cs="Arial"/>
          <w:lang w:val="sr-Cyrl-RS"/>
        </w:rPr>
      </w:pPr>
      <w:bookmarkStart w:id="226" w:name="_Toc441651593"/>
      <w:bookmarkStart w:id="227" w:name="_Toc442559904"/>
      <w:r w:rsidRPr="00586C6B">
        <w:rPr>
          <w:rFonts w:cs="Arial"/>
          <w:lang w:val="sr-Cyrl-ME"/>
        </w:rPr>
        <w:t xml:space="preserve">6.17 </w:t>
      </w:r>
      <w:r w:rsidR="008D2B23" w:rsidRPr="00586C6B">
        <w:rPr>
          <w:rFonts w:cs="Arial"/>
          <w:lang w:val="ru-RU"/>
        </w:rPr>
        <w:t>Средства финансијског обезбеђења</w:t>
      </w:r>
      <w:bookmarkEnd w:id="226"/>
      <w:bookmarkEnd w:id="227"/>
    </w:p>
    <w:p w14:paraId="62692453" w14:textId="77777777" w:rsidR="0017049A" w:rsidRPr="00586C6B" w:rsidRDefault="0017049A" w:rsidP="008B7906">
      <w:pPr>
        <w:tabs>
          <w:tab w:val="left" w:pos="8352"/>
        </w:tabs>
        <w:spacing w:before="0"/>
        <w:rPr>
          <w:rFonts w:eastAsia="TimesNewRomanPSMT" w:cs="Arial"/>
          <w:lang w:val="sr-Cyrl-RS"/>
        </w:rPr>
      </w:pPr>
      <w:r w:rsidRPr="00586C6B">
        <w:rPr>
          <w:rFonts w:eastAsia="TimesNewRomanPSMT" w:cs="Arial"/>
          <w:bCs/>
          <w:lang w:val="sr-Latn-RS"/>
        </w:rPr>
        <w:t xml:space="preserve">Наручилац користи право да захтева средства финансијског обезбеђења (у даљем тексу СФО) </w:t>
      </w:r>
      <w:r w:rsidRPr="00586C6B">
        <w:rPr>
          <w:rFonts w:eastAsia="TimesNewRomanPSMT" w:cs="Arial"/>
          <w:lang w:val="sr-Latn-RS"/>
        </w:rPr>
        <w:t>којим понуђачи обезбеђују испуњење својих обавеза</w:t>
      </w:r>
      <w:r w:rsidRPr="00586C6B">
        <w:rPr>
          <w:rFonts w:eastAsia="TimesNewRomanPSMT" w:cs="Arial"/>
          <w:lang w:val="sr-Cyrl-RS"/>
        </w:rPr>
        <w:t xml:space="preserve"> а достављају се:</w:t>
      </w:r>
    </w:p>
    <w:p w14:paraId="76A366C1" w14:textId="77777777" w:rsidR="0017049A" w:rsidRPr="00586C6B" w:rsidRDefault="0017049A" w:rsidP="00C25AF3">
      <w:pPr>
        <w:numPr>
          <w:ilvl w:val="0"/>
          <w:numId w:val="23"/>
        </w:numPr>
        <w:tabs>
          <w:tab w:val="left" w:pos="360"/>
        </w:tabs>
        <w:spacing w:before="0"/>
        <w:ind w:left="0" w:firstLine="0"/>
        <w:contextualSpacing/>
        <w:rPr>
          <w:rFonts w:eastAsia="TimesNewRomanPSMT" w:cs="Arial"/>
          <w:bCs/>
          <w:lang w:val="sr-Latn-RS"/>
        </w:rPr>
      </w:pPr>
      <w:r w:rsidRPr="00586C6B">
        <w:rPr>
          <w:rFonts w:eastAsia="TimesNewRomanPSMT" w:cs="Arial"/>
          <w:bCs/>
          <w:lang w:val="sr-Latn-RS"/>
        </w:rPr>
        <w:t>у поступку јавне набавке уз понуду</w:t>
      </w:r>
    </w:p>
    <w:p w14:paraId="75A9FBD0" w14:textId="77777777" w:rsidR="0017049A" w:rsidRPr="00586C6B" w:rsidRDefault="0017049A" w:rsidP="00C25AF3">
      <w:pPr>
        <w:numPr>
          <w:ilvl w:val="0"/>
          <w:numId w:val="23"/>
        </w:numPr>
        <w:tabs>
          <w:tab w:val="left" w:pos="360"/>
        </w:tabs>
        <w:spacing w:before="0"/>
        <w:ind w:left="0" w:firstLine="0"/>
        <w:contextualSpacing/>
        <w:rPr>
          <w:rFonts w:eastAsia="TimesNewRomanPSMT" w:cs="Arial"/>
          <w:bCs/>
          <w:lang w:val="sr-Latn-RS"/>
        </w:rPr>
      </w:pPr>
      <w:r w:rsidRPr="00586C6B">
        <w:rPr>
          <w:rFonts w:eastAsia="TimesNewRomanPSMT" w:cs="Arial"/>
          <w:bCs/>
          <w:lang w:val="sr-Cyrl-RS"/>
        </w:rPr>
        <w:t>у поступку</w:t>
      </w:r>
      <w:r w:rsidRPr="00586C6B">
        <w:rPr>
          <w:rFonts w:eastAsia="TimesNewRomanPSMT" w:cs="Arial"/>
          <w:bCs/>
          <w:lang w:val="sr-Latn-RS"/>
        </w:rPr>
        <w:t xml:space="preserve"> закључења оквирног споразума</w:t>
      </w:r>
      <w:r w:rsidRPr="00586C6B">
        <w:rPr>
          <w:rFonts w:eastAsia="TimesNewRomanPSMT" w:cs="Arial"/>
          <w:bCs/>
          <w:lang w:val="sr-Cyrl-RS"/>
        </w:rPr>
        <w:t xml:space="preserve"> и појединачног уговора</w:t>
      </w:r>
    </w:p>
    <w:p w14:paraId="152E4497" w14:textId="3E5A1213" w:rsidR="0017049A" w:rsidRPr="00586C6B" w:rsidRDefault="0017049A" w:rsidP="008B7906">
      <w:pPr>
        <w:tabs>
          <w:tab w:val="left" w:pos="8352"/>
        </w:tabs>
        <w:spacing w:before="0"/>
        <w:rPr>
          <w:rFonts w:eastAsia="TimesNewRomanPSMT" w:cs="Arial"/>
          <w:bCs/>
          <w:iCs/>
          <w:lang w:val="sr-Latn-RS"/>
        </w:rPr>
      </w:pPr>
      <w:r w:rsidRPr="00586C6B">
        <w:rPr>
          <w:rFonts w:eastAsia="TimesNewRomanPSMT" w:cs="Arial"/>
          <w:bCs/>
          <w:iCs/>
          <w:lang w:val="sr-Latn-RS"/>
        </w:rPr>
        <w:t>Сви трошкови око прибављања средстава обезбеђењ</w:t>
      </w:r>
      <w:r w:rsidR="00170C53" w:rsidRPr="00586C6B">
        <w:rPr>
          <w:rFonts w:eastAsia="TimesNewRomanPSMT" w:cs="Arial"/>
          <w:bCs/>
          <w:iCs/>
          <w:lang w:val="sr-Latn-RS"/>
        </w:rPr>
        <w:t xml:space="preserve">а падају на терет понуђача, а </w:t>
      </w:r>
      <w:r w:rsidRPr="00586C6B">
        <w:rPr>
          <w:rFonts w:eastAsia="TimesNewRomanPSMT" w:cs="Arial"/>
          <w:bCs/>
          <w:iCs/>
          <w:lang w:val="sr-Latn-RS"/>
        </w:rPr>
        <w:t>исти могу бити наведени у Обрасцу трошкова припреме понуде.</w:t>
      </w:r>
    </w:p>
    <w:p w14:paraId="2B0A093B" w14:textId="77777777" w:rsidR="0017049A" w:rsidRPr="00586C6B" w:rsidRDefault="0017049A" w:rsidP="008B7906">
      <w:pPr>
        <w:tabs>
          <w:tab w:val="left" w:pos="8352"/>
        </w:tabs>
        <w:spacing w:before="0"/>
        <w:rPr>
          <w:rFonts w:eastAsia="TimesNewRomanPSMT" w:cs="Arial"/>
          <w:bCs/>
          <w:iCs/>
          <w:lang w:val="sr-Cyrl-RS"/>
        </w:rPr>
      </w:pPr>
      <w:r w:rsidRPr="00586C6B">
        <w:rPr>
          <w:rFonts w:eastAsia="TimesNewRomanPSMT" w:cs="Arial"/>
          <w:bCs/>
          <w:iCs/>
          <w:lang w:val="sr-Cyrl-RS"/>
        </w:rPr>
        <w:t>Члан групе понуђача може бити налогодавац средства финансијског обезбеђења.</w:t>
      </w:r>
    </w:p>
    <w:p w14:paraId="3B10F500" w14:textId="77777777" w:rsidR="0017049A" w:rsidRPr="00586C6B" w:rsidRDefault="0017049A" w:rsidP="008B7906">
      <w:pPr>
        <w:tabs>
          <w:tab w:val="left" w:pos="8352"/>
        </w:tabs>
        <w:spacing w:before="0"/>
        <w:rPr>
          <w:rFonts w:eastAsia="TimesNewRomanPSMT" w:cs="Arial"/>
          <w:bCs/>
          <w:iCs/>
          <w:lang w:val="sr-Latn-RS"/>
        </w:rPr>
      </w:pPr>
      <w:r w:rsidRPr="00586C6B">
        <w:rPr>
          <w:rFonts w:eastAsia="TimesNewRomanPSMT" w:cs="Arial"/>
          <w:bCs/>
          <w:iCs/>
          <w:lang w:val="sr-Latn-RS"/>
        </w:rPr>
        <w:t>Средства финансијског обезбеђења морају да буду у валути у којој је и понуда.</w:t>
      </w:r>
    </w:p>
    <w:p w14:paraId="1493CF4E" w14:textId="77777777" w:rsidR="0017049A" w:rsidRPr="00586C6B" w:rsidRDefault="0017049A" w:rsidP="008B7906">
      <w:pPr>
        <w:tabs>
          <w:tab w:val="left" w:pos="8352"/>
        </w:tabs>
        <w:spacing w:before="0"/>
        <w:rPr>
          <w:rFonts w:eastAsia="TimesNewRomanPSMT" w:cs="Arial"/>
          <w:bCs/>
          <w:iCs/>
          <w:lang w:val="sr-Latn-RS"/>
        </w:rPr>
      </w:pPr>
      <w:r w:rsidRPr="00586C6B">
        <w:rPr>
          <w:rFonts w:eastAsia="TimesNewRomanPSMT" w:cs="Arial"/>
          <w:bCs/>
          <w:iCs/>
          <w:lang w:val="sr-Latn-RS"/>
        </w:rPr>
        <w:t xml:space="preserve">Ако се за време трајања </w:t>
      </w:r>
      <w:r w:rsidRPr="00586C6B">
        <w:rPr>
          <w:rFonts w:eastAsia="TimesNewRomanPSMT" w:cs="Arial"/>
          <w:bCs/>
          <w:iCs/>
          <w:lang w:val="sr-Cyrl-RS"/>
        </w:rPr>
        <w:t>Оквирног споразума</w:t>
      </w:r>
      <w:r w:rsidRPr="00586C6B">
        <w:rPr>
          <w:rFonts w:eastAsia="TimesNewRomanPSMT" w:cs="Arial"/>
          <w:bCs/>
          <w:iCs/>
          <w:lang w:val="sr-Latn-RS"/>
        </w:rPr>
        <w:t xml:space="preserve"> промене рокови за извршење уговорне обавезе, важност  СФО мора се продужити. </w:t>
      </w:r>
    </w:p>
    <w:p w14:paraId="59EB385E" w14:textId="703B0BCC" w:rsidR="00377831" w:rsidRPr="00586C6B" w:rsidRDefault="00377831" w:rsidP="0017049A">
      <w:pPr>
        <w:tabs>
          <w:tab w:val="left" w:pos="90"/>
        </w:tabs>
        <w:spacing w:before="0"/>
        <w:rPr>
          <w:rFonts w:cs="Arial"/>
          <w:lang w:val="ru-RU"/>
        </w:rPr>
      </w:pPr>
    </w:p>
    <w:p w14:paraId="3C1749B7" w14:textId="77777777" w:rsidR="0087286B" w:rsidRPr="00586C6B" w:rsidRDefault="0087286B" w:rsidP="0087286B">
      <w:pPr>
        <w:tabs>
          <w:tab w:val="left" w:pos="284"/>
          <w:tab w:val="left" w:pos="330"/>
          <w:tab w:val="left" w:pos="8352"/>
        </w:tabs>
        <w:spacing w:before="0"/>
        <w:rPr>
          <w:rFonts w:eastAsia="TimesNewRomanPSMT" w:cs="Arial"/>
          <w:b/>
          <w:bCs/>
          <w:lang w:val="sr-Cyrl-RS"/>
        </w:rPr>
      </w:pPr>
      <w:r w:rsidRPr="00586C6B">
        <w:rPr>
          <w:rFonts w:eastAsia="TimesNewRomanPSMT" w:cs="Arial"/>
          <w:b/>
          <w:bCs/>
          <w:lang w:val="sr-Cyrl-RS"/>
        </w:rPr>
        <w:t>Понуђач је дужан да уз понуду достави следеће средство финансијског обезбеђења:</w:t>
      </w:r>
    </w:p>
    <w:p w14:paraId="137089E9" w14:textId="1088987E" w:rsidR="00377831" w:rsidRPr="00586C6B" w:rsidRDefault="00377831" w:rsidP="006907BC">
      <w:pPr>
        <w:tabs>
          <w:tab w:val="left" w:pos="0"/>
        </w:tabs>
        <w:spacing w:before="0"/>
        <w:ind w:right="-426"/>
        <w:contextualSpacing/>
        <w:rPr>
          <w:rFonts w:eastAsia="TimesNewRomanPSMT" w:cs="Arial"/>
          <w:b/>
          <w:bCs/>
          <w:lang w:val="sr-Cyrl-RS"/>
        </w:rPr>
      </w:pPr>
    </w:p>
    <w:p w14:paraId="3250B667" w14:textId="67C56DF5" w:rsidR="00377831" w:rsidRPr="00586C6B" w:rsidRDefault="00C74BAB" w:rsidP="006907BC">
      <w:pPr>
        <w:tabs>
          <w:tab w:val="left" w:pos="0"/>
        </w:tabs>
        <w:spacing w:before="0"/>
        <w:ind w:right="-426"/>
        <w:contextualSpacing/>
        <w:rPr>
          <w:rFonts w:eastAsia="TimesNewRomanPSMT" w:cs="Arial"/>
          <w:b/>
          <w:bCs/>
          <w:lang w:val="sr-Cyrl-RS"/>
        </w:rPr>
      </w:pPr>
      <w:r w:rsidRPr="00586C6B">
        <w:rPr>
          <w:rFonts w:cs="Arial"/>
          <w:b/>
          <w:u w:val="single"/>
        </w:rPr>
        <w:t>У понуди:</w:t>
      </w:r>
    </w:p>
    <w:p w14:paraId="5E5B0B74" w14:textId="46E8D352" w:rsidR="006907BC" w:rsidRPr="00586C6B" w:rsidRDefault="006907BC" w:rsidP="006907BC">
      <w:pPr>
        <w:tabs>
          <w:tab w:val="left" w:pos="0"/>
        </w:tabs>
        <w:spacing w:before="0"/>
        <w:ind w:right="-426"/>
        <w:contextualSpacing/>
        <w:rPr>
          <w:rFonts w:eastAsia="TimesNewRomanPSMT" w:cs="Arial"/>
          <w:b/>
          <w:bCs/>
          <w:lang w:val="sr-Cyrl-RS"/>
        </w:rPr>
      </w:pPr>
      <w:r w:rsidRPr="00586C6B">
        <w:rPr>
          <w:rFonts w:eastAsia="TimesNewRomanPSMT" w:cs="Arial"/>
          <w:b/>
          <w:bCs/>
          <w:lang w:val="sr-Cyrl-RS"/>
        </w:rPr>
        <w:t>Банкарску гаранцију за озбиљност понуде</w:t>
      </w:r>
      <w:r w:rsidR="00C74BAB" w:rsidRPr="00586C6B">
        <w:rPr>
          <w:rFonts w:eastAsia="TimesNewRomanPSMT" w:cs="Arial"/>
          <w:b/>
          <w:bCs/>
          <w:lang w:val="sr-Cyrl-RS"/>
        </w:rPr>
        <w:t xml:space="preserve"> за партије 1, 2, 3.</w:t>
      </w:r>
    </w:p>
    <w:p w14:paraId="65D34D69" w14:textId="2CB7DCD9" w:rsidR="006907BC" w:rsidRPr="00586C6B" w:rsidRDefault="006907BC" w:rsidP="006907BC">
      <w:pPr>
        <w:tabs>
          <w:tab w:val="left" w:pos="0"/>
        </w:tabs>
        <w:spacing w:before="0"/>
        <w:contextualSpacing/>
        <w:rPr>
          <w:rFonts w:eastAsia="TimesNewRomanPSMT" w:cs="Arial"/>
          <w:bCs/>
          <w:lang w:val="sr-Cyrl-RS"/>
        </w:rPr>
      </w:pPr>
      <w:r w:rsidRPr="00586C6B">
        <w:rPr>
          <w:rFonts w:eastAsia="TimesNewRomanPSMT" w:cs="Arial"/>
          <w:bCs/>
          <w:lang w:val="sr-Cyrl-RS"/>
        </w:rPr>
        <w:lastRenderedPageBreak/>
        <w:t xml:space="preserve">Понуђач је у обавези да приликом подношења понуде достави оригинал банкарску гаранцију за озбиљност понуде у износу од </w:t>
      </w:r>
      <w:r w:rsidR="005D1187" w:rsidRPr="00586C6B">
        <w:rPr>
          <w:rFonts w:eastAsia="TimesNewRomanPSMT" w:cs="Arial"/>
          <w:bCs/>
          <w:lang w:val="sr-Cyrl-RS"/>
        </w:rPr>
        <w:t>5</w:t>
      </w:r>
      <w:r w:rsidRPr="00586C6B">
        <w:rPr>
          <w:rFonts w:eastAsia="TimesNewRomanPSMT" w:cs="Arial"/>
          <w:bCs/>
          <w:lang w:val="sr-Cyrl-RS"/>
        </w:rPr>
        <w:t>%</w:t>
      </w:r>
      <w:r w:rsidR="00385936" w:rsidRPr="00586C6B">
        <w:rPr>
          <w:rFonts w:eastAsia="TimesNewRomanPSMT" w:cs="Arial"/>
          <w:bCs/>
          <w:lang w:val="sr-Cyrl-RS"/>
        </w:rPr>
        <w:t xml:space="preserve"> (словима: пет)</w:t>
      </w:r>
      <w:r w:rsidRPr="00586C6B">
        <w:rPr>
          <w:rFonts w:eastAsia="TimesNewRomanPSMT" w:cs="Arial"/>
          <w:b/>
          <w:bCs/>
          <w:lang w:val="sr-Cyrl-RS"/>
        </w:rPr>
        <w:t xml:space="preserve"> </w:t>
      </w:r>
      <w:r w:rsidRPr="00586C6B">
        <w:rPr>
          <w:rFonts w:eastAsia="TimesNewRomanPSMT" w:cs="Arial"/>
          <w:bCs/>
          <w:lang w:val="sr-Cyrl-RS"/>
        </w:rPr>
        <w:t>од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764DA10A" w14:textId="77777777" w:rsidR="006907BC" w:rsidRPr="00586C6B" w:rsidRDefault="006907BC" w:rsidP="006907BC">
      <w:pPr>
        <w:tabs>
          <w:tab w:val="left" w:pos="0"/>
        </w:tabs>
        <w:spacing w:before="0"/>
        <w:contextualSpacing/>
        <w:rPr>
          <w:rFonts w:eastAsia="TimesNewRomanPSMT" w:cs="Arial"/>
          <w:bCs/>
          <w:lang w:val="sr-Cyrl-RS"/>
        </w:rPr>
      </w:pPr>
      <w:r w:rsidRPr="00586C6B">
        <w:rPr>
          <w:rFonts w:eastAsia="TimesNewRomanPSMT" w:cs="Arial"/>
          <w:bCs/>
          <w:lang w:val="sr-Cyrl-RS"/>
        </w:rPr>
        <w:t xml:space="preserve">Наручилац ће уновчити гаранцију за озбиљност понуде дату уз понуду уколико: </w:t>
      </w:r>
    </w:p>
    <w:p w14:paraId="1B27EC0E" w14:textId="77777777" w:rsidR="006907BC" w:rsidRPr="00586C6B" w:rsidRDefault="006907BC" w:rsidP="00C25AF3">
      <w:pPr>
        <w:numPr>
          <w:ilvl w:val="0"/>
          <w:numId w:val="27"/>
        </w:numPr>
        <w:tabs>
          <w:tab w:val="left" w:pos="0"/>
          <w:tab w:val="left" w:pos="142"/>
        </w:tabs>
        <w:spacing w:before="0"/>
        <w:ind w:left="0" w:firstLine="0"/>
        <w:contextualSpacing/>
        <w:rPr>
          <w:rFonts w:eastAsia="TimesNewRomanPSMT" w:cs="Arial"/>
          <w:bCs/>
          <w:lang w:val="sr-Cyrl-RS"/>
        </w:rPr>
      </w:pPr>
      <w:r w:rsidRPr="00586C6B">
        <w:rPr>
          <w:rFonts w:eastAsia="TimesNewRomanPSMT" w:cs="Arial"/>
          <w:bCs/>
          <w:lang w:val="sr-Cyrl-RS"/>
        </w:rPr>
        <w:t>Понуђач након истека рока за подношење понуда повуче, опозове или измени своју понуду или</w:t>
      </w:r>
    </w:p>
    <w:p w14:paraId="65978C75" w14:textId="77777777" w:rsidR="006907BC" w:rsidRPr="00586C6B" w:rsidRDefault="006907BC" w:rsidP="00C25AF3">
      <w:pPr>
        <w:numPr>
          <w:ilvl w:val="0"/>
          <w:numId w:val="27"/>
        </w:numPr>
        <w:tabs>
          <w:tab w:val="left" w:pos="0"/>
          <w:tab w:val="left" w:pos="142"/>
        </w:tabs>
        <w:spacing w:before="0"/>
        <w:ind w:left="0" w:firstLine="0"/>
        <w:contextualSpacing/>
        <w:rPr>
          <w:rFonts w:eastAsia="TimesNewRomanPSMT" w:cs="Arial"/>
          <w:bCs/>
          <w:lang w:val="sr-Cyrl-RS"/>
        </w:rPr>
      </w:pPr>
      <w:r w:rsidRPr="00586C6B">
        <w:rPr>
          <w:rFonts w:eastAsia="TimesNewRomanPSMT" w:cs="Arial"/>
          <w:bCs/>
          <w:lang w:val="sr-Cyrl-RS"/>
        </w:rPr>
        <w:t xml:space="preserve">Понуђач коме је додељен оквирни споразум благовремено не потпише оквирни споразум или </w:t>
      </w:r>
    </w:p>
    <w:p w14:paraId="01F44743" w14:textId="77777777" w:rsidR="006907BC" w:rsidRPr="00586C6B" w:rsidRDefault="006907BC" w:rsidP="00C25AF3">
      <w:pPr>
        <w:numPr>
          <w:ilvl w:val="0"/>
          <w:numId w:val="27"/>
        </w:numPr>
        <w:tabs>
          <w:tab w:val="left" w:pos="0"/>
          <w:tab w:val="left" w:pos="142"/>
        </w:tabs>
        <w:spacing w:before="0"/>
        <w:ind w:left="0" w:firstLine="0"/>
        <w:contextualSpacing/>
        <w:rPr>
          <w:rFonts w:eastAsia="TimesNewRomanPSMT" w:cs="Arial"/>
          <w:bCs/>
          <w:lang w:val="sr-Cyrl-RS"/>
        </w:rPr>
      </w:pPr>
      <w:r w:rsidRPr="00586C6B">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135E9841" w14:textId="77777777" w:rsidR="006907BC" w:rsidRPr="00586C6B" w:rsidRDefault="006907BC" w:rsidP="006907BC">
      <w:pPr>
        <w:tabs>
          <w:tab w:val="left" w:pos="0"/>
          <w:tab w:val="left" w:pos="180"/>
        </w:tabs>
        <w:spacing w:before="0"/>
        <w:contextualSpacing/>
        <w:rPr>
          <w:rFonts w:eastAsia="TimesNewRomanPSMT" w:cs="Arial"/>
          <w:bCs/>
          <w:lang w:val="sr-Cyrl-RS"/>
        </w:rPr>
      </w:pPr>
    </w:p>
    <w:p w14:paraId="2F03B0F6" w14:textId="77777777" w:rsidR="006907BC" w:rsidRPr="00586C6B" w:rsidRDefault="006907BC" w:rsidP="006907BC">
      <w:pPr>
        <w:tabs>
          <w:tab w:val="left" w:pos="0"/>
          <w:tab w:val="left" w:pos="180"/>
        </w:tabs>
        <w:spacing w:before="0"/>
        <w:contextualSpacing/>
        <w:rPr>
          <w:rFonts w:eastAsia="TimesNewRomanPSMT" w:cs="Arial"/>
          <w:bCs/>
          <w:lang w:val="sr-Cyrl-RS"/>
        </w:rPr>
      </w:pPr>
      <w:r w:rsidRPr="00586C6B">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A89274" w14:textId="77777777" w:rsidR="006907BC" w:rsidRPr="00586C6B" w:rsidRDefault="006907BC" w:rsidP="006907BC">
      <w:pPr>
        <w:tabs>
          <w:tab w:val="left" w:pos="0"/>
          <w:tab w:val="left" w:pos="180"/>
        </w:tabs>
        <w:spacing w:before="0"/>
        <w:contextualSpacing/>
        <w:rPr>
          <w:rFonts w:eastAsia="TimesNewRomanPSMT" w:cs="Arial"/>
          <w:bCs/>
          <w:lang w:val="sr-Cyrl-RS"/>
        </w:rPr>
      </w:pPr>
      <w:r w:rsidRPr="00586C6B">
        <w:rPr>
          <w:rFonts w:eastAsia="TimesNewRomanPSMT" w:cs="Arial"/>
          <w:b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0731C0" w14:textId="77777777" w:rsidR="006907BC" w:rsidRPr="00586C6B" w:rsidRDefault="006907BC" w:rsidP="006907BC">
      <w:pPr>
        <w:tabs>
          <w:tab w:val="left" w:pos="0"/>
          <w:tab w:val="left" w:pos="180"/>
        </w:tabs>
        <w:spacing w:before="0"/>
        <w:contextualSpacing/>
        <w:rPr>
          <w:rFonts w:eastAsia="TimesNewRomanPSMT" w:cs="Arial"/>
          <w:bCs/>
          <w:lang w:val="sr-Cyrl-RS"/>
        </w:rPr>
      </w:pPr>
      <w:r w:rsidRPr="00586C6B">
        <w:rPr>
          <w:rFonts w:eastAsia="TimesNewRomanPSMT" w:cs="Arial"/>
          <w:bCs/>
          <w:lang w:val="sr-Cyrl-RS"/>
        </w:rPr>
        <w:t>Понуђач може поднети гаранцију стране банке само ако је тој банци додељен кредитни рејтинг.</w:t>
      </w:r>
    </w:p>
    <w:p w14:paraId="280C62C6" w14:textId="77777777" w:rsidR="006907BC" w:rsidRPr="00586C6B" w:rsidRDefault="006907BC" w:rsidP="006907BC">
      <w:pPr>
        <w:tabs>
          <w:tab w:val="left" w:pos="0"/>
          <w:tab w:val="left" w:pos="180"/>
        </w:tabs>
        <w:spacing w:before="0"/>
        <w:contextualSpacing/>
        <w:rPr>
          <w:rFonts w:eastAsia="TimesNewRomanPSMT" w:cs="Arial"/>
          <w:bCs/>
          <w:lang w:val="sr-Cyrl-RS"/>
        </w:rPr>
      </w:pPr>
      <w:r w:rsidRPr="00586C6B">
        <w:rPr>
          <w:rFonts w:eastAsia="TimesNewRomanPSMT" w:cs="Arial"/>
          <w:bCs/>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14:paraId="7E361F77" w14:textId="77777777" w:rsidR="006907BC" w:rsidRPr="00586C6B" w:rsidRDefault="006907BC" w:rsidP="001853A8">
      <w:pPr>
        <w:tabs>
          <w:tab w:val="left" w:pos="0"/>
        </w:tabs>
        <w:spacing w:before="0"/>
        <w:contextualSpacing/>
        <w:rPr>
          <w:rFonts w:eastAsia="TimesNewRomanPSMT" w:cs="Arial"/>
          <w:bCs/>
          <w:lang w:val="sr-Cyrl-RS"/>
        </w:rPr>
      </w:pPr>
      <w:r w:rsidRPr="00586C6B">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7D621AC1" w14:textId="77777777" w:rsidR="006907BC" w:rsidRPr="00586C6B" w:rsidRDefault="006907BC" w:rsidP="001853A8">
      <w:pPr>
        <w:tabs>
          <w:tab w:val="left" w:pos="0"/>
        </w:tabs>
        <w:spacing w:before="0"/>
        <w:contextualSpacing/>
        <w:rPr>
          <w:rFonts w:eastAsia="TimesNewRomanPSMT" w:cs="Arial"/>
          <w:bCs/>
          <w:lang w:val="sr-Cyrl-RS"/>
        </w:rPr>
      </w:pPr>
      <w:r w:rsidRPr="00586C6B">
        <w:rPr>
          <w:rFonts w:eastAsia="TimesNewRomanPSMT" w:cs="Arial"/>
          <w:bCs/>
          <w:lang w:val="sr-Cyrl-RS"/>
        </w:rPr>
        <w:t>Гаранција се не може уступити и није преносива без сагласности Корисника, Налогодавца и Емисионе банке.</w:t>
      </w:r>
    </w:p>
    <w:p w14:paraId="37A94823" w14:textId="77777777" w:rsidR="006907BC" w:rsidRPr="00586C6B" w:rsidRDefault="006907BC" w:rsidP="001853A8">
      <w:pPr>
        <w:tabs>
          <w:tab w:val="left" w:pos="0"/>
        </w:tabs>
        <w:spacing w:before="0"/>
        <w:contextualSpacing/>
        <w:rPr>
          <w:rFonts w:eastAsia="TimesNewRomanPSMT" w:cs="Arial"/>
          <w:bCs/>
          <w:lang w:val="sr-Cyrl-RS"/>
        </w:rPr>
      </w:pPr>
      <w:r w:rsidRPr="00586C6B">
        <w:rPr>
          <w:rFonts w:eastAsia="TimesNewRomanPSMT" w:cs="Arial"/>
          <w:bCs/>
          <w:lang w:val="sr-Cyrl-RS"/>
        </w:rPr>
        <w:t>Гаранција истиче на наведени датум, без обзира да ли је овај документ враћен или не.</w:t>
      </w:r>
    </w:p>
    <w:p w14:paraId="62AFAEC7" w14:textId="77777777" w:rsidR="00612A44" w:rsidRPr="00586C6B" w:rsidRDefault="00612A44" w:rsidP="005C4CBA">
      <w:pPr>
        <w:tabs>
          <w:tab w:val="left" w:pos="90"/>
        </w:tabs>
        <w:spacing w:before="0"/>
        <w:rPr>
          <w:rFonts w:cs="Arial"/>
          <w:lang w:val="sr-Cyrl-RS"/>
        </w:rPr>
      </w:pPr>
    </w:p>
    <w:p w14:paraId="77254436" w14:textId="3510CA87" w:rsidR="0066478E" w:rsidRPr="00586C6B" w:rsidRDefault="00572146" w:rsidP="005C4CBA">
      <w:pPr>
        <w:pStyle w:val="ListParagraph"/>
        <w:tabs>
          <w:tab w:val="left" w:pos="90"/>
        </w:tabs>
        <w:spacing w:before="0" w:after="0" w:line="240" w:lineRule="auto"/>
        <w:ind w:left="0"/>
        <w:rPr>
          <w:rFonts w:ascii="Arial" w:hAnsi="Arial" w:cs="Arial"/>
          <w:b/>
          <w:u w:val="single"/>
          <w:lang w:val="sr-Cyrl-RS"/>
        </w:rPr>
      </w:pPr>
      <w:r w:rsidRPr="00586C6B">
        <w:rPr>
          <w:rFonts w:ascii="Arial" w:hAnsi="Arial" w:cs="Arial"/>
          <w:b/>
          <w:u w:val="single"/>
          <w:lang w:val="sr-Cyrl-RS"/>
        </w:rPr>
        <w:t xml:space="preserve">У року од </w:t>
      </w:r>
      <w:r w:rsidR="00BE2EA9" w:rsidRPr="00586C6B">
        <w:rPr>
          <w:rFonts w:ascii="Arial" w:hAnsi="Arial" w:cs="Arial"/>
          <w:b/>
          <w:u w:val="single"/>
          <w:lang w:val="sr-Cyrl-RS"/>
        </w:rPr>
        <w:t>10</w:t>
      </w:r>
      <w:r w:rsidRPr="00586C6B">
        <w:rPr>
          <w:rFonts w:ascii="Arial" w:hAnsi="Arial" w:cs="Arial"/>
          <w:b/>
          <w:u w:val="single"/>
          <w:lang w:val="sr-Cyrl-RS"/>
        </w:rPr>
        <w:t xml:space="preserve"> дана од</w:t>
      </w:r>
      <w:r w:rsidR="00E11DC6" w:rsidRPr="00586C6B">
        <w:rPr>
          <w:rFonts w:ascii="Arial" w:hAnsi="Arial" w:cs="Arial"/>
          <w:b/>
          <w:u w:val="single"/>
          <w:lang w:val="sr-Cyrl-RS"/>
        </w:rPr>
        <w:t xml:space="preserve"> закључења Оквирног споразума</w:t>
      </w:r>
      <w:r w:rsidR="0066478E" w:rsidRPr="00586C6B">
        <w:rPr>
          <w:rFonts w:ascii="Arial" w:hAnsi="Arial" w:cs="Arial"/>
          <w:b/>
          <w:u w:val="single"/>
          <w:lang w:val="sr-Cyrl-RS"/>
        </w:rPr>
        <w:t xml:space="preserve"> </w:t>
      </w:r>
      <w:r w:rsidR="0049456E" w:rsidRPr="00586C6B">
        <w:rPr>
          <w:rFonts w:ascii="Arial" w:eastAsia="TimesNewRomanPSMT" w:hAnsi="Arial" w:cs="Arial"/>
          <w:b/>
          <w:bCs/>
          <w:u w:val="single"/>
          <w:lang w:val="sr-Cyrl-RS"/>
        </w:rPr>
        <w:t>Понуђач</w:t>
      </w:r>
      <w:r w:rsidR="0066478E" w:rsidRPr="00586C6B">
        <w:rPr>
          <w:rFonts w:ascii="Arial" w:eastAsia="TimesNewRomanPSMT" w:hAnsi="Arial" w:cs="Arial"/>
          <w:b/>
          <w:bCs/>
          <w:u w:val="single"/>
          <w:lang w:val="sr-Cyrl-RS"/>
        </w:rPr>
        <w:t xml:space="preserve"> доставља</w:t>
      </w:r>
      <w:r w:rsidR="0066478E" w:rsidRPr="00586C6B">
        <w:rPr>
          <w:rFonts w:ascii="Arial" w:hAnsi="Arial" w:cs="Arial"/>
          <w:b/>
          <w:u w:val="single"/>
          <w:lang w:val="sr-Cyrl-RS"/>
        </w:rPr>
        <w:t>:</w:t>
      </w:r>
    </w:p>
    <w:p w14:paraId="532C253E" w14:textId="27432024" w:rsidR="008D2B23" w:rsidRPr="00586C6B" w:rsidRDefault="0066478E" w:rsidP="005C4CBA">
      <w:pPr>
        <w:pStyle w:val="KDPodnaslov3"/>
        <w:keepNext w:val="0"/>
        <w:tabs>
          <w:tab w:val="left" w:pos="90"/>
        </w:tabs>
        <w:spacing w:before="0"/>
        <w:rPr>
          <w:rFonts w:cs="Arial"/>
          <w:b/>
          <w:lang w:val="sr-Cyrl-ME"/>
        </w:rPr>
      </w:pPr>
      <w:bookmarkStart w:id="228" w:name="_Toc441651599"/>
      <w:bookmarkStart w:id="229" w:name="_Toc442559910"/>
      <w:r w:rsidRPr="00586C6B">
        <w:rPr>
          <w:rFonts w:cs="Arial"/>
          <w:b/>
          <w:lang w:val="sr-Cyrl-RS"/>
        </w:rPr>
        <w:t>Меницу као гаранцију</w:t>
      </w:r>
      <w:r w:rsidR="008D2B23" w:rsidRPr="00586C6B">
        <w:rPr>
          <w:rFonts w:cs="Arial"/>
          <w:b/>
          <w:lang w:val="sr-Cyrl-RS"/>
        </w:rPr>
        <w:t xml:space="preserve"> за добро извршење </w:t>
      </w:r>
      <w:r w:rsidR="001E6E16" w:rsidRPr="00586C6B">
        <w:rPr>
          <w:rFonts w:cs="Arial"/>
          <w:b/>
          <w:lang w:val="sr-Cyrl-ME"/>
        </w:rPr>
        <w:t>О</w:t>
      </w:r>
      <w:r w:rsidR="00873DEC" w:rsidRPr="00586C6B">
        <w:rPr>
          <w:rFonts w:cs="Arial"/>
          <w:b/>
          <w:lang w:val="sr-Cyrl-ME"/>
        </w:rPr>
        <w:t>квирног споразума</w:t>
      </w:r>
      <w:bookmarkEnd w:id="228"/>
      <w:bookmarkEnd w:id="229"/>
      <w:r w:rsidR="00C74BAB" w:rsidRPr="00586C6B">
        <w:rPr>
          <w:rFonts w:cs="Arial"/>
          <w:b/>
          <w:lang w:val="sr-Cyrl-ME"/>
        </w:rPr>
        <w:t xml:space="preserve"> </w:t>
      </w:r>
      <w:r w:rsidR="00C74BAB" w:rsidRPr="00586C6B">
        <w:rPr>
          <w:rFonts w:cs="Arial"/>
          <w:b/>
          <w:lang w:val="sr-Cyrl-RS"/>
        </w:rPr>
        <w:t xml:space="preserve">за све партије. </w:t>
      </w:r>
    </w:p>
    <w:p w14:paraId="5F9DA58C" w14:textId="77777777" w:rsidR="00BC1827" w:rsidRPr="00586C6B" w:rsidRDefault="00E11DC6" w:rsidP="005C4CBA">
      <w:pPr>
        <w:tabs>
          <w:tab w:val="left" w:pos="90"/>
        </w:tabs>
        <w:spacing w:before="0"/>
        <w:rPr>
          <w:rFonts w:cs="Arial"/>
          <w:lang w:val="sr-Cyrl-RS"/>
        </w:rPr>
      </w:pPr>
      <w:r w:rsidRPr="00586C6B">
        <w:rPr>
          <w:rFonts w:cs="Arial"/>
          <w:lang w:val="sr-Cyrl-RS"/>
        </w:rPr>
        <w:t xml:space="preserve">Изабрани понуђач </w:t>
      </w:r>
      <w:r w:rsidR="00BC1827" w:rsidRPr="00586C6B">
        <w:rPr>
          <w:rFonts w:cs="Arial"/>
          <w:lang w:val="sr-Cyrl-RS"/>
        </w:rPr>
        <w:t>је обавезан да Наручиоцу достави</w:t>
      </w:r>
      <w:r w:rsidR="00F445B5" w:rsidRPr="00586C6B">
        <w:rPr>
          <w:rFonts w:cs="Arial"/>
          <w:lang w:val="sr-Cyrl-RS"/>
        </w:rPr>
        <w:t>, као одложни услов из чл. 74.</w:t>
      </w:r>
      <w:r w:rsidR="00321CE2" w:rsidRPr="00586C6B">
        <w:rPr>
          <w:rFonts w:cs="Arial"/>
          <w:lang w:val="sr-Cyrl-ME"/>
        </w:rPr>
        <w:t xml:space="preserve"> </w:t>
      </w:r>
      <w:r w:rsidR="00F445B5" w:rsidRPr="00586C6B">
        <w:rPr>
          <w:rFonts w:cs="Arial"/>
          <w:lang w:val="sr-Cyrl-RS"/>
        </w:rPr>
        <w:t>ст.</w:t>
      </w:r>
      <w:r w:rsidR="00321CE2" w:rsidRPr="00586C6B">
        <w:rPr>
          <w:rFonts w:cs="Arial"/>
          <w:lang w:val="sr-Cyrl-ME"/>
        </w:rPr>
        <w:t xml:space="preserve"> </w:t>
      </w:r>
      <w:r w:rsidR="00F445B5" w:rsidRPr="00586C6B">
        <w:rPr>
          <w:rFonts w:cs="Arial"/>
          <w:lang w:val="sr-Cyrl-RS"/>
        </w:rPr>
        <w:t>2.</w:t>
      </w:r>
      <w:r w:rsidR="00F33F70" w:rsidRPr="00586C6B">
        <w:rPr>
          <w:rFonts w:cs="Arial"/>
          <w:lang w:val="sr-Cyrl-RS"/>
        </w:rPr>
        <w:t xml:space="preserve"> Закона о облигационим односима</w:t>
      </w:r>
      <w:r w:rsidR="00F445B5" w:rsidRPr="00586C6B">
        <w:rPr>
          <w:rFonts w:cs="Arial"/>
          <w:lang w:val="sr-Cyrl-RS"/>
        </w:rPr>
        <w:t xml:space="preserve"> ("Сл. лист СФР</w:t>
      </w:r>
      <w:r w:rsidR="00F445B5" w:rsidRPr="00586C6B">
        <w:rPr>
          <w:rFonts w:cs="Arial"/>
        </w:rPr>
        <w:t>J</w:t>
      </w:r>
      <w:r w:rsidR="00F445B5" w:rsidRPr="00586C6B">
        <w:rPr>
          <w:rFonts w:cs="Arial"/>
          <w:lang w:val="sr-Cyrl-RS"/>
        </w:rPr>
        <w:t xml:space="preserve">", бр. 29/78, 39/85, 45/89 - </w:t>
      </w:r>
      <w:r w:rsidR="00F445B5" w:rsidRPr="00586C6B">
        <w:rPr>
          <w:rFonts w:cs="Arial"/>
        </w:rPr>
        <w:t>o</w:t>
      </w:r>
      <w:r w:rsidR="00F445B5" w:rsidRPr="00586C6B">
        <w:rPr>
          <w:rFonts w:cs="Arial"/>
          <w:lang w:val="sr-Cyrl-RS"/>
        </w:rPr>
        <w:t>длук</w:t>
      </w:r>
      <w:r w:rsidR="00F445B5" w:rsidRPr="00586C6B">
        <w:rPr>
          <w:rFonts w:cs="Arial"/>
        </w:rPr>
        <w:t>a</w:t>
      </w:r>
      <w:r w:rsidR="00F445B5" w:rsidRPr="00586C6B">
        <w:rPr>
          <w:rFonts w:cs="Arial"/>
          <w:lang w:val="sr-Cyrl-RS"/>
        </w:rPr>
        <w:t xml:space="preserve"> УС</w:t>
      </w:r>
      <w:r w:rsidR="00F445B5" w:rsidRPr="00586C6B">
        <w:rPr>
          <w:rFonts w:cs="Arial"/>
        </w:rPr>
        <w:t>J</w:t>
      </w:r>
      <w:r w:rsidR="00F445B5" w:rsidRPr="00586C6B">
        <w:rPr>
          <w:rFonts w:cs="Arial"/>
          <w:lang w:val="sr-Cyrl-RS"/>
        </w:rPr>
        <w:t xml:space="preserve"> и 57/89, "Сл. лист СР</w:t>
      </w:r>
      <w:r w:rsidR="00F445B5" w:rsidRPr="00586C6B">
        <w:rPr>
          <w:rFonts w:cs="Arial"/>
        </w:rPr>
        <w:t>J</w:t>
      </w:r>
      <w:r w:rsidR="00F445B5" w:rsidRPr="00586C6B">
        <w:rPr>
          <w:rFonts w:cs="Arial"/>
          <w:lang w:val="sr-Cyrl-RS"/>
        </w:rPr>
        <w:t>", бр. 31/93 и "Сл. лист СЦГ", бр. 1/2003 - Уст</w:t>
      </w:r>
      <w:r w:rsidR="00F445B5" w:rsidRPr="00586C6B">
        <w:rPr>
          <w:rFonts w:cs="Arial"/>
        </w:rPr>
        <w:t>a</w:t>
      </w:r>
      <w:r w:rsidR="00F445B5" w:rsidRPr="00586C6B">
        <w:rPr>
          <w:rFonts w:cs="Arial"/>
          <w:lang w:val="sr-Cyrl-RS"/>
        </w:rPr>
        <w:t>вн</w:t>
      </w:r>
      <w:r w:rsidR="00F445B5" w:rsidRPr="00586C6B">
        <w:rPr>
          <w:rFonts w:cs="Arial"/>
        </w:rPr>
        <w:t>a</w:t>
      </w:r>
      <w:r w:rsidR="00F445B5" w:rsidRPr="00586C6B">
        <w:rPr>
          <w:rFonts w:cs="Arial"/>
          <w:lang w:val="sr-Cyrl-RS"/>
        </w:rPr>
        <w:t xml:space="preserve"> п</w:t>
      </w:r>
      <w:r w:rsidR="00F445B5" w:rsidRPr="00586C6B">
        <w:rPr>
          <w:rFonts w:cs="Arial"/>
        </w:rPr>
        <w:t>o</w:t>
      </w:r>
      <w:r w:rsidR="00F445B5" w:rsidRPr="00586C6B">
        <w:rPr>
          <w:rFonts w:cs="Arial"/>
          <w:lang w:val="sr-Cyrl-RS"/>
        </w:rPr>
        <w:t>в</w:t>
      </w:r>
      <w:r w:rsidR="00F445B5" w:rsidRPr="00586C6B">
        <w:rPr>
          <w:rFonts w:cs="Arial"/>
        </w:rPr>
        <w:t>e</w:t>
      </w:r>
      <w:r w:rsidR="00F445B5" w:rsidRPr="00586C6B">
        <w:rPr>
          <w:rFonts w:cs="Arial"/>
          <w:lang w:val="sr-Cyrl-RS"/>
        </w:rPr>
        <w:t>љ</w:t>
      </w:r>
      <w:r w:rsidR="00F445B5" w:rsidRPr="00586C6B">
        <w:rPr>
          <w:rFonts w:cs="Arial"/>
        </w:rPr>
        <w:t>a</w:t>
      </w:r>
      <w:r w:rsidR="00F445B5" w:rsidRPr="00586C6B">
        <w:rPr>
          <w:rFonts w:cs="Arial"/>
          <w:lang w:val="sr-Cyrl-RS"/>
        </w:rPr>
        <w:t>), (даље: ЗОО)</w:t>
      </w:r>
      <w:r w:rsidR="00BC1827" w:rsidRPr="00586C6B">
        <w:rPr>
          <w:rFonts w:cs="Arial"/>
          <w:lang w:val="sr-Cyrl-RS"/>
        </w:rPr>
        <w:t>:</w:t>
      </w:r>
    </w:p>
    <w:p w14:paraId="3DE4C686" w14:textId="322BAEDF" w:rsidR="00BC1827" w:rsidRPr="00586C6B" w:rsidRDefault="00BC1827" w:rsidP="00311C4E">
      <w:pPr>
        <w:pStyle w:val="ListParagraph"/>
        <w:numPr>
          <w:ilvl w:val="0"/>
          <w:numId w:val="12"/>
        </w:numPr>
        <w:spacing w:before="0" w:after="0" w:line="240" w:lineRule="auto"/>
        <w:ind w:left="284" w:hanging="284"/>
        <w:rPr>
          <w:rFonts w:ascii="Arial" w:hAnsi="Arial" w:cs="Arial"/>
          <w:lang w:val="sr-Cyrl-RS"/>
        </w:rPr>
      </w:pPr>
      <w:r w:rsidRPr="00586C6B">
        <w:rPr>
          <w:rFonts w:ascii="Arial" w:hAnsi="Arial" w:cs="Arial"/>
          <w:lang w:val="sr-Cyrl-RS"/>
        </w:rPr>
        <w:t xml:space="preserve">бланко сопствену меницу за добро извршење </w:t>
      </w:r>
      <w:r w:rsidR="00191599" w:rsidRPr="00586C6B">
        <w:rPr>
          <w:rFonts w:ascii="Arial" w:hAnsi="Arial" w:cs="Arial"/>
          <w:lang w:val="sr-Cyrl-RS"/>
        </w:rPr>
        <w:t>окви</w:t>
      </w:r>
      <w:r w:rsidR="00EE2134" w:rsidRPr="00586C6B">
        <w:rPr>
          <w:rFonts w:ascii="Arial" w:hAnsi="Arial" w:cs="Arial"/>
          <w:lang w:val="sr-Cyrl-RS"/>
        </w:rPr>
        <w:t>р</w:t>
      </w:r>
      <w:r w:rsidR="00191599" w:rsidRPr="00586C6B">
        <w:rPr>
          <w:rFonts w:ascii="Arial" w:hAnsi="Arial" w:cs="Arial"/>
          <w:lang w:val="sr-Cyrl-RS"/>
        </w:rPr>
        <w:t>ног споразума</w:t>
      </w:r>
      <w:r w:rsidRPr="00586C6B">
        <w:rPr>
          <w:rFonts w:ascii="Arial" w:hAnsi="Arial" w:cs="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r w:rsidR="00F445B5" w:rsidRPr="00586C6B">
        <w:rPr>
          <w:rFonts w:ascii="Arial" w:hAnsi="Arial" w:cs="Arial"/>
          <w:lang w:val="sr-Cyrl-RS"/>
        </w:rPr>
        <w:t xml:space="preserve"> н</w:t>
      </w:r>
      <w:r w:rsidR="00F445B5" w:rsidRPr="00586C6B">
        <w:rPr>
          <w:rFonts w:ascii="Arial" w:hAnsi="Arial" w:cs="Arial"/>
        </w:rPr>
        <w:t>a</w:t>
      </w:r>
      <w:r w:rsidR="00F445B5" w:rsidRPr="00586C6B">
        <w:rPr>
          <w:rFonts w:ascii="Arial" w:hAnsi="Arial" w:cs="Arial"/>
          <w:lang w:val="sr-Cyrl-RS"/>
        </w:rPr>
        <w:t xml:space="preserve"> </w:t>
      </w:r>
      <w:r w:rsidR="00F445B5" w:rsidRPr="00586C6B">
        <w:rPr>
          <w:rFonts w:ascii="Arial" w:hAnsi="Arial" w:cs="Arial"/>
        </w:rPr>
        <w:t>o</w:t>
      </w:r>
      <w:r w:rsidR="00F445B5" w:rsidRPr="00586C6B">
        <w:rPr>
          <w:rFonts w:ascii="Arial" w:hAnsi="Arial" w:cs="Arial"/>
          <w:lang w:val="sr-Cyrl-RS"/>
        </w:rPr>
        <w:t>сн</w:t>
      </w:r>
      <w:r w:rsidR="00F445B5" w:rsidRPr="00586C6B">
        <w:rPr>
          <w:rFonts w:ascii="Arial" w:hAnsi="Arial" w:cs="Arial"/>
        </w:rPr>
        <w:t>o</w:t>
      </w:r>
      <w:r w:rsidR="00F445B5" w:rsidRPr="00586C6B">
        <w:rPr>
          <w:rFonts w:ascii="Arial" w:hAnsi="Arial" w:cs="Arial"/>
          <w:lang w:val="sr-Cyrl-RS"/>
        </w:rPr>
        <w:t xml:space="preserve">ву </w:t>
      </w:r>
      <w:r w:rsidR="00F445B5" w:rsidRPr="00586C6B">
        <w:rPr>
          <w:rFonts w:ascii="Arial" w:hAnsi="Arial" w:cs="Arial"/>
        </w:rPr>
        <w:t>o</w:t>
      </w:r>
      <w:r w:rsidR="00F445B5" w:rsidRPr="00586C6B">
        <w:rPr>
          <w:rFonts w:ascii="Arial" w:hAnsi="Arial" w:cs="Arial"/>
          <w:lang w:val="sr-Cyrl-RS"/>
        </w:rPr>
        <w:t>др</w:t>
      </w:r>
      <w:r w:rsidR="00F445B5" w:rsidRPr="00586C6B">
        <w:rPr>
          <w:rFonts w:ascii="Arial" w:hAnsi="Arial" w:cs="Arial"/>
        </w:rPr>
        <w:t>e</w:t>
      </w:r>
      <w:r w:rsidR="00F445B5" w:rsidRPr="00586C6B">
        <w:rPr>
          <w:rFonts w:ascii="Arial" w:hAnsi="Arial" w:cs="Arial"/>
          <w:lang w:val="sr-Cyrl-RS"/>
        </w:rPr>
        <w:t>дби З</w:t>
      </w:r>
      <w:r w:rsidR="00F445B5" w:rsidRPr="00586C6B">
        <w:rPr>
          <w:rFonts w:ascii="Arial" w:hAnsi="Arial" w:cs="Arial"/>
        </w:rPr>
        <w:t>a</w:t>
      </w:r>
      <w:r w:rsidR="00F445B5" w:rsidRPr="00586C6B">
        <w:rPr>
          <w:rFonts w:ascii="Arial" w:hAnsi="Arial" w:cs="Arial"/>
          <w:lang w:val="sr-Cyrl-RS"/>
        </w:rPr>
        <w:t>к</w:t>
      </w:r>
      <w:r w:rsidR="00F445B5" w:rsidRPr="00586C6B">
        <w:rPr>
          <w:rFonts w:ascii="Arial" w:hAnsi="Arial" w:cs="Arial"/>
        </w:rPr>
        <w:t>o</w:t>
      </w:r>
      <w:r w:rsidR="00F445B5" w:rsidRPr="00586C6B">
        <w:rPr>
          <w:rFonts w:ascii="Arial" w:hAnsi="Arial" w:cs="Arial"/>
          <w:lang w:val="sr-Cyrl-RS"/>
        </w:rPr>
        <w:t>н</w:t>
      </w:r>
      <w:r w:rsidR="00F445B5" w:rsidRPr="00586C6B">
        <w:rPr>
          <w:rFonts w:ascii="Arial" w:hAnsi="Arial" w:cs="Arial"/>
        </w:rPr>
        <w:t>a</w:t>
      </w:r>
      <w:r w:rsidR="00F445B5" w:rsidRPr="00586C6B">
        <w:rPr>
          <w:rFonts w:ascii="Arial" w:hAnsi="Arial" w:cs="Arial"/>
          <w:lang w:val="sr-Cyrl-RS"/>
        </w:rPr>
        <w:t xml:space="preserve"> </w:t>
      </w:r>
      <w:r w:rsidR="00F445B5" w:rsidRPr="00586C6B">
        <w:rPr>
          <w:rFonts w:ascii="Arial" w:hAnsi="Arial" w:cs="Arial"/>
        </w:rPr>
        <w:t>o</w:t>
      </w:r>
      <w:r w:rsidR="00F445B5" w:rsidRPr="00586C6B">
        <w:rPr>
          <w:rFonts w:ascii="Arial" w:hAnsi="Arial" w:cs="Arial"/>
          <w:lang w:val="sr-Cyrl-RS"/>
        </w:rPr>
        <w:t xml:space="preserve"> м</w:t>
      </w:r>
      <w:r w:rsidR="00F445B5" w:rsidRPr="00586C6B">
        <w:rPr>
          <w:rFonts w:ascii="Arial" w:hAnsi="Arial" w:cs="Arial"/>
        </w:rPr>
        <w:t>e</w:t>
      </w:r>
      <w:r w:rsidR="00F445B5" w:rsidRPr="00586C6B">
        <w:rPr>
          <w:rFonts w:ascii="Arial" w:hAnsi="Arial" w:cs="Arial"/>
          <w:lang w:val="sr-Cyrl-RS"/>
        </w:rPr>
        <w:t>ници (Сл. лист ФНР</w:t>
      </w:r>
      <w:r w:rsidR="00F445B5" w:rsidRPr="00586C6B">
        <w:rPr>
          <w:rFonts w:ascii="Arial" w:hAnsi="Arial" w:cs="Arial"/>
        </w:rPr>
        <w:t>J</w:t>
      </w:r>
      <w:r w:rsidR="00F445B5" w:rsidRPr="00586C6B">
        <w:rPr>
          <w:rFonts w:ascii="Arial" w:hAnsi="Arial" w:cs="Arial"/>
          <w:lang w:val="sr-Cyrl-RS"/>
        </w:rPr>
        <w:t xml:space="preserve"> бр. 104/46 и 18/58; Сл. лист СФР</w:t>
      </w:r>
      <w:r w:rsidR="00F445B5" w:rsidRPr="00586C6B">
        <w:rPr>
          <w:rFonts w:ascii="Arial" w:hAnsi="Arial" w:cs="Arial"/>
        </w:rPr>
        <w:t>J</w:t>
      </w:r>
      <w:r w:rsidR="00F445B5" w:rsidRPr="00586C6B">
        <w:rPr>
          <w:rFonts w:ascii="Arial" w:hAnsi="Arial" w:cs="Arial"/>
          <w:lang w:val="sr-Cyrl-RS"/>
        </w:rPr>
        <w:t xml:space="preserve"> бр. 16/65, 54/70 и 57/89; Сл. лист СР</w:t>
      </w:r>
      <w:r w:rsidR="00F445B5" w:rsidRPr="00586C6B">
        <w:rPr>
          <w:rFonts w:ascii="Arial" w:hAnsi="Arial" w:cs="Arial"/>
        </w:rPr>
        <w:t>J</w:t>
      </w:r>
      <w:r w:rsidR="00F445B5" w:rsidRPr="00586C6B">
        <w:rPr>
          <w:rFonts w:ascii="Arial" w:hAnsi="Arial" w:cs="Arial"/>
          <w:lang w:val="sr-Cyrl-RS"/>
        </w:rPr>
        <w:t xml:space="preserve"> бр. 46/96, Сл. лист СЦГ бр. 01/03 Уст. Повеља, Сл.лист РС 80/15) и З</w:t>
      </w:r>
      <w:r w:rsidR="00F445B5" w:rsidRPr="00586C6B">
        <w:rPr>
          <w:rFonts w:ascii="Arial" w:hAnsi="Arial" w:cs="Arial"/>
        </w:rPr>
        <w:t>a</w:t>
      </w:r>
      <w:r w:rsidR="00F445B5" w:rsidRPr="00586C6B">
        <w:rPr>
          <w:rFonts w:ascii="Arial" w:hAnsi="Arial" w:cs="Arial"/>
          <w:lang w:val="sr-Cyrl-RS"/>
        </w:rPr>
        <w:t>к</w:t>
      </w:r>
      <w:r w:rsidR="00F445B5" w:rsidRPr="00586C6B">
        <w:rPr>
          <w:rFonts w:ascii="Arial" w:hAnsi="Arial" w:cs="Arial"/>
        </w:rPr>
        <w:t>o</w:t>
      </w:r>
      <w:r w:rsidR="00F445B5" w:rsidRPr="00586C6B">
        <w:rPr>
          <w:rFonts w:ascii="Arial" w:hAnsi="Arial" w:cs="Arial"/>
          <w:lang w:val="sr-Cyrl-RS"/>
        </w:rPr>
        <w:t>н</w:t>
      </w:r>
      <w:r w:rsidR="00F445B5" w:rsidRPr="00586C6B">
        <w:rPr>
          <w:rFonts w:ascii="Arial" w:hAnsi="Arial" w:cs="Arial"/>
        </w:rPr>
        <w:t>a</w:t>
      </w:r>
      <w:r w:rsidR="00F445B5" w:rsidRPr="00586C6B">
        <w:rPr>
          <w:rFonts w:ascii="Arial" w:hAnsi="Arial" w:cs="Arial"/>
          <w:lang w:val="sr-Cyrl-RS"/>
        </w:rPr>
        <w:t xml:space="preserve"> </w:t>
      </w:r>
      <w:r w:rsidR="00F445B5" w:rsidRPr="00586C6B">
        <w:rPr>
          <w:rFonts w:ascii="Arial" w:hAnsi="Arial" w:cs="Arial"/>
        </w:rPr>
        <w:t>o</w:t>
      </w:r>
      <w:r w:rsidR="00F445B5" w:rsidRPr="00586C6B">
        <w:rPr>
          <w:rFonts w:ascii="Arial" w:hAnsi="Arial" w:cs="Arial"/>
          <w:lang w:val="sr-Cyrl-RS"/>
        </w:rPr>
        <w:t xml:space="preserve"> п</w:t>
      </w:r>
      <w:r w:rsidR="007D437A" w:rsidRPr="00586C6B">
        <w:rPr>
          <w:rFonts w:ascii="Arial" w:hAnsi="Arial" w:cs="Arial"/>
          <w:lang w:val="sr-Cyrl-RS"/>
        </w:rPr>
        <w:t xml:space="preserve">латним услугама ( Сл. гласник </w:t>
      </w:r>
      <w:r w:rsidR="00F445B5" w:rsidRPr="00586C6B">
        <w:rPr>
          <w:rFonts w:ascii="Arial" w:hAnsi="Arial" w:cs="Arial"/>
          <w:lang w:val="sr-Cyrl-RS"/>
        </w:rPr>
        <w:t>РС.</w:t>
      </w:r>
      <w:r w:rsidR="007D437A" w:rsidRPr="00586C6B">
        <w:rPr>
          <w:rFonts w:ascii="Arial" w:hAnsi="Arial" w:cs="Arial"/>
          <w:lang w:val="sr-Cyrl-RS"/>
        </w:rPr>
        <w:t xml:space="preserve"> </w:t>
      </w:r>
      <w:r w:rsidR="00F445B5" w:rsidRPr="00586C6B">
        <w:rPr>
          <w:rFonts w:ascii="Arial" w:hAnsi="Arial" w:cs="Arial"/>
          <w:lang w:val="sr-Cyrl-RS"/>
        </w:rPr>
        <w:t>број 139/2014).</w:t>
      </w:r>
    </w:p>
    <w:p w14:paraId="0CA0D448" w14:textId="20A7EA22" w:rsidR="00E11DC6" w:rsidRPr="00586C6B" w:rsidRDefault="00ED7268" w:rsidP="00311C4E">
      <w:pPr>
        <w:numPr>
          <w:ilvl w:val="0"/>
          <w:numId w:val="12"/>
        </w:numPr>
        <w:tabs>
          <w:tab w:val="left" w:pos="180"/>
          <w:tab w:val="left" w:pos="360"/>
          <w:tab w:val="left" w:pos="720"/>
          <w:tab w:val="left" w:pos="8352"/>
        </w:tabs>
        <w:spacing w:before="0"/>
        <w:ind w:left="270" w:hanging="270"/>
        <w:rPr>
          <w:rFonts w:eastAsia="Calibri" w:cs="Arial"/>
          <w:lang w:val="ru-RU"/>
        </w:rPr>
      </w:pPr>
      <w:r w:rsidRPr="00586C6B">
        <w:rPr>
          <w:rFonts w:cs="Arial"/>
          <w:lang w:val="sr-Cyrl-RS"/>
        </w:rPr>
        <w:t xml:space="preserve">  м</w:t>
      </w:r>
      <w:r w:rsidR="00BC1827" w:rsidRPr="00586C6B">
        <w:rPr>
          <w:rFonts w:cs="Arial"/>
          <w:lang w:val="sr-Cyrl-RS"/>
        </w:rPr>
        <w:t xml:space="preserve">енично писмо – овлашћење којим понуђач овлашћује наручиоца да може </w:t>
      </w:r>
      <w:r w:rsidRPr="00586C6B">
        <w:rPr>
          <w:rFonts w:cs="Arial"/>
          <w:lang w:val="sr-Cyrl-RS"/>
        </w:rPr>
        <w:t xml:space="preserve">   </w:t>
      </w:r>
      <w:r w:rsidR="00BC1827" w:rsidRPr="00586C6B">
        <w:rPr>
          <w:rFonts w:cs="Arial"/>
          <w:lang w:val="sr-Cyrl-RS"/>
        </w:rPr>
        <w:t xml:space="preserve">наплатити меницу на износ од </w:t>
      </w:r>
      <w:r w:rsidR="00382109" w:rsidRPr="00586C6B">
        <w:rPr>
          <w:rFonts w:cs="Arial"/>
          <w:lang w:val="sr-Cyrl-ME"/>
        </w:rPr>
        <w:t>10</w:t>
      </w:r>
      <w:r w:rsidR="005F569E" w:rsidRPr="00586C6B">
        <w:rPr>
          <w:rFonts w:cs="Arial"/>
          <w:lang w:val="sr-Cyrl-RS"/>
        </w:rPr>
        <w:t xml:space="preserve">% (словима: </w:t>
      </w:r>
      <w:r w:rsidR="00385936" w:rsidRPr="00586C6B">
        <w:rPr>
          <w:rFonts w:cs="Arial"/>
          <w:lang w:val="sr-Cyrl-RS"/>
        </w:rPr>
        <w:t>десет</w:t>
      </w:r>
      <w:r w:rsidR="005F569E" w:rsidRPr="00586C6B">
        <w:rPr>
          <w:rFonts w:cs="Arial"/>
          <w:lang w:val="sr-Cyrl-RS"/>
        </w:rPr>
        <w:t xml:space="preserve">) </w:t>
      </w:r>
      <w:r w:rsidR="00BC1827" w:rsidRPr="00586C6B">
        <w:rPr>
          <w:rFonts w:cs="Arial"/>
          <w:lang w:val="sr-Cyrl-RS"/>
        </w:rPr>
        <w:t xml:space="preserve">од вредности </w:t>
      </w:r>
      <w:r w:rsidR="00E11DC6" w:rsidRPr="00586C6B">
        <w:rPr>
          <w:rFonts w:cs="Arial"/>
          <w:lang w:val="sr-Cyrl-RS"/>
        </w:rPr>
        <w:t>Оквирног споразума</w:t>
      </w:r>
      <w:r w:rsidR="00BC1827" w:rsidRPr="00586C6B">
        <w:rPr>
          <w:rFonts w:cs="Arial"/>
          <w:lang w:val="sr-Cyrl-RS"/>
        </w:rPr>
        <w:t xml:space="preserve"> (без ПДВ-а) са ро</w:t>
      </w:r>
      <w:r w:rsidR="00B02ADD" w:rsidRPr="00586C6B">
        <w:rPr>
          <w:rFonts w:cs="Arial"/>
          <w:lang w:val="sr-Cyrl-RS"/>
        </w:rPr>
        <w:t xml:space="preserve">ком важења </w:t>
      </w:r>
      <w:r w:rsidR="005F569E" w:rsidRPr="00586C6B">
        <w:rPr>
          <w:rFonts w:cs="Arial"/>
          <w:lang w:val="sr-Cyrl-RS"/>
        </w:rPr>
        <w:t xml:space="preserve">30 </w:t>
      </w:r>
      <w:r w:rsidR="00B02ADD" w:rsidRPr="00586C6B">
        <w:rPr>
          <w:rFonts w:cs="Arial"/>
          <w:lang w:val="sr-Cyrl-RS"/>
        </w:rPr>
        <w:t>(</w:t>
      </w:r>
      <w:r w:rsidR="005F569E" w:rsidRPr="00586C6B">
        <w:rPr>
          <w:rFonts w:cs="Arial"/>
          <w:lang w:val="sr-Cyrl-RS"/>
        </w:rPr>
        <w:t>словима: тридесет</w:t>
      </w:r>
      <w:r w:rsidR="00BC1827" w:rsidRPr="00586C6B">
        <w:rPr>
          <w:rFonts w:cs="Arial"/>
          <w:lang w:val="sr-Cyrl-RS"/>
        </w:rPr>
        <w:t>)</w:t>
      </w:r>
      <w:r w:rsidR="005F569E" w:rsidRPr="00586C6B">
        <w:rPr>
          <w:rFonts w:cs="Arial"/>
          <w:lang w:val="sr-Cyrl-RS"/>
        </w:rPr>
        <w:t xml:space="preserve"> дана</w:t>
      </w:r>
      <w:r w:rsidR="00BC1827" w:rsidRPr="00586C6B">
        <w:rPr>
          <w:rFonts w:cs="Arial"/>
          <w:lang w:val="sr-Cyrl-RS"/>
        </w:rPr>
        <w:t xml:space="preserve"> дужим од рока важења </w:t>
      </w:r>
      <w:r w:rsidR="00E11DC6" w:rsidRPr="00586C6B">
        <w:rPr>
          <w:rFonts w:cs="Arial"/>
          <w:lang w:val="sr-Cyrl-RS"/>
        </w:rPr>
        <w:t>Оквирног споразума</w:t>
      </w:r>
      <w:r w:rsidR="00EE2134" w:rsidRPr="00586C6B">
        <w:rPr>
          <w:rFonts w:cs="Arial"/>
          <w:lang w:val="sr-Cyrl-RS"/>
        </w:rPr>
        <w:t xml:space="preserve">, </w:t>
      </w:r>
      <w:r w:rsidR="00EE2134" w:rsidRPr="00586C6B">
        <w:rPr>
          <w:rFonts w:eastAsia="Calibri" w:cs="Arial"/>
          <w:lang w:val="ru-RU"/>
        </w:rPr>
        <w:t xml:space="preserve">с тим да евентуални продужетак рока важења </w:t>
      </w:r>
      <w:r w:rsidR="00EE2134" w:rsidRPr="00586C6B">
        <w:rPr>
          <w:rFonts w:eastAsia="Calibri" w:cs="Arial"/>
          <w:lang w:val="sr-Cyrl-RS"/>
        </w:rPr>
        <w:t>оквирног споразума</w:t>
      </w:r>
      <w:r w:rsidR="00EE2134" w:rsidRPr="00586C6B">
        <w:rPr>
          <w:rFonts w:eastAsia="Calibri" w:cs="Arial"/>
          <w:lang w:val="ru-RU"/>
        </w:rPr>
        <w:t xml:space="preserve"> има за последицу и продужење рока важења менице и меничног овлашћења, </w:t>
      </w:r>
    </w:p>
    <w:p w14:paraId="10FC7A38" w14:textId="77777777" w:rsidR="00BC1827" w:rsidRPr="00586C6B" w:rsidRDefault="00BC1827" w:rsidP="00311C4E">
      <w:pPr>
        <w:pStyle w:val="ListParagraph"/>
        <w:numPr>
          <w:ilvl w:val="0"/>
          <w:numId w:val="12"/>
        </w:numPr>
        <w:spacing w:before="0" w:after="0" w:line="240" w:lineRule="auto"/>
        <w:ind w:left="284" w:hanging="284"/>
        <w:rPr>
          <w:rFonts w:ascii="Arial" w:hAnsi="Arial" w:cs="Arial"/>
          <w:lang w:val="ru-RU"/>
        </w:rPr>
      </w:pPr>
      <w:r w:rsidRPr="00586C6B">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E96254" w14:textId="77777777" w:rsidR="00BC1827" w:rsidRPr="00586C6B" w:rsidRDefault="00BC1827" w:rsidP="00311C4E">
      <w:pPr>
        <w:pStyle w:val="ListParagraph"/>
        <w:numPr>
          <w:ilvl w:val="0"/>
          <w:numId w:val="12"/>
        </w:numPr>
        <w:spacing w:before="0" w:after="0" w:line="240" w:lineRule="auto"/>
        <w:ind w:left="284" w:hanging="284"/>
        <w:rPr>
          <w:rFonts w:ascii="Arial" w:hAnsi="Arial" w:cs="Arial"/>
        </w:rPr>
      </w:pPr>
      <w:r w:rsidRPr="00586C6B">
        <w:rPr>
          <w:rFonts w:ascii="Arial" w:hAnsi="Arial" w:cs="Arial"/>
        </w:rPr>
        <w:lastRenderedPageBreak/>
        <w:t>фотокопију ОП обрасца.</w:t>
      </w:r>
    </w:p>
    <w:p w14:paraId="546DFBE4" w14:textId="4B1C8D55" w:rsidR="00BC1827" w:rsidRPr="00586C6B" w:rsidRDefault="00ED7268" w:rsidP="00311C4E">
      <w:pPr>
        <w:pStyle w:val="ListParagraph"/>
        <w:numPr>
          <w:ilvl w:val="0"/>
          <w:numId w:val="12"/>
        </w:numPr>
        <w:spacing w:before="0" w:after="0" w:line="240" w:lineRule="auto"/>
        <w:ind w:left="284" w:hanging="284"/>
        <w:rPr>
          <w:rFonts w:ascii="Arial" w:hAnsi="Arial" w:cs="Arial"/>
        </w:rPr>
      </w:pPr>
      <w:r w:rsidRPr="00586C6B">
        <w:rPr>
          <w:rFonts w:ascii="Arial" w:hAnsi="Arial" w:cs="Arial"/>
        </w:rPr>
        <w:t>д</w:t>
      </w:r>
      <w:r w:rsidR="00BC1827" w:rsidRPr="00586C6B">
        <w:rPr>
          <w:rFonts w:ascii="Arial" w:hAnsi="Arial" w:cs="Arial"/>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445B5" w:rsidRPr="00586C6B">
        <w:rPr>
          <w:rFonts w:ascii="Arial" w:hAnsi="Arial" w:cs="Arial"/>
        </w:rPr>
        <w:t>у складу са Одлуком о ближим условима, садржини и начину вођења регистра меница и овлашћења („Сл. гласник РС“, бр. 56/2011, 80/2015,</w:t>
      </w:r>
      <w:r w:rsidR="00C7148A" w:rsidRPr="00586C6B">
        <w:rPr>
          <w:rFonts w:ascii="Arial" w:hAnsi="Arial" w:cs="Arial"/>
          <w:lang w:val="sr-Cyrl-ME"/>
        </w:rPr>
        <w:t xml:space="preserve"> </w:t>
      </w:r>
      <w:r w:rsidR="00F445B5" w:rsidRPr="00586C6B">
        <w:rPr>
          <w:rFonts w:ascii="Arial" w:hAnsi="Arial" w:cs="Arial"/>
        </w:rPr>
        <w:t>76/2016 и 82/17)</w:t>
      </w:r>
      <w:r w:rsidR="00321CE2" w:rsidRPr="00586C6B">
        <w:rPr>
          <w:rFonts w:ascii="Arial" w:hAnsi="Arial" w:cs="Arial"/>
          <w:lang w:val="sr-Cyrl-ME"/>
        </w:rPr>
        <w:t>.</w:t>
      </w:r>
    </w:p>
    <w:p w14:paraId="1A654FB1" w14:textId="555EAA47" w:rsidR="008D2B23" w:rsidRPr="00586C6B" w:rsidRDefault="008D2B23" w:rsidP="00321CE2">
      <w:pPr>
        <w:tabs>
          <w:tab w:val="left" w:pos="90"/>
        </w:tabs>
        <w:spacing w:before="0"/>
        <w:ind w:left="284"/>
        <w:rPr>
          <w:rFonts w:cs="Arial"/>
        </w:rPr>
      </w:pPr>
      <w:r w:rsidRPr="00586C6B">
        <w:rPr>
          <w:rFonts w:cs="Arial"/>
        </w:rPr>
        <w:t>Меница може бити наплаћена у случају да изабрани понуђач не буде извршавао своје обавезе</w:t>
      </w:r>
      <w:r w:rsidR="001A63AB" w:rsidRPr="00586C6B">
        <w:rPr>
          <w:rFonts w:cs="Arial"/>
          <w:lang w:val="sr-Cyrl-RS"/>
        </w:rPr>
        <w:t xml:space="preserve"> дефинисане оквирним споразумом</w:t>
      </w:r>
      <w:r w:rsidRPr="00586C6B">
        <w:rPr>
          <w:rFonts w:cs="Arial"/>
        </w:rPr>
        <w:t xml:space="preserve"> у рокови</w:t>
      </w:r>
      <w:r w:rsidR="00E11DC6" w:rsidRPr="00586C6B">
        <w:rPr>
          <w:rFonts w:cs="Arial"/>
        </w:rPr>
        <w:t>ма и на начин предвиђен Оквирним споразумом</w:t>
      </w:r>
      <w:r w:rsidRPr="00586C6B">
        <w:rPr>
          <w:rFonts w:cs="Arial"/>
        </w:rPr>
        <w:t xml:space="preserve">. </w:t>
      </w:r>
    </w:p>
    <w:p w14:paraId="497695A3" w14:textId="01840D00" w:rsidR="00EE2134" w:rsidRPr="00586C6B" w:rsidRDefault="00EE2134" w:rsidP="00EE2134">
      <w:pPr>
        <w:pStyle w:val="ListParagraph"/>
        <w:spacing w:before="0" w:after="0" w:line="240" w:lineRule="auto"/>
        <w:ind w:left="284"/>
        <w:rPr>
          <w:rFonts w:ascii="Arial" w:hAnsi="Arial" w:cs="Arial"/>
        </w:rPr>
      </w:pPr>
      <w:r w:rsidRPr="00586C6B">
        <w:rPr>
          <w:rFonts w:ascii="Arial" w:hAnsi="Arial" w:cs="Arial"/>
        </w:rPr>
        <w:t xml:space="preserve">По истеку важности оквирног споразума, уколико је </w:t>
      </w:r>
      <w:r w:rsidR="00DA7058" w:rsidRPr="00586C6B">
        <w:rPr>
          <w:rFonts w:ascii="Arial" w:hAnsi="Arial" w:cs="Arial"/>
          <w:lang w:val="sr-Cyrl-RS"/>
        </w:rPr>
        <w:t>Понуђач</w:t>
      </w:r>
      <w:r w:rsidRPr="00586C6B">
        <w:rPr>
          <w:rFonts w:ascii="Arial" w:hAnsi="Arial" w:cs="Arial"/>
        </w:rPr>
        <w:t xml:space="preserve"> испунио све уговорне обавезе, </w:t>
      </w:r>
      <w:r w:rsidR="00DA7058" w:rsidRPr="00586C6B">
        <w:rPr>
          <w:rFonts w:ascii="Arial" w:hAnsi="Arial" w:cs="Arial"/>
          <w:lang w:val="sr-Cyrl-RS"/>
        </w:rPr>
        <w:t>Наручилац</w:t>
      </w:r>
      <w:r w:rsidRPr="00586C6B">
        <w:rPr>
          <w:rFonts w:ascii="Arial" w:hAnsi="Arial" w:cs="Arial"/>
        </w:rPr>
        <w:t xml:space="preserve"> је у обавези да на писмени захтев </w:t>
      </w:r>
      <w:r w:rsidR="00DA7058" w:rsidRPr="00586C6B">
        <w:rPr>
          <w:rFonts w:ascii="Arial" w:hAnsi="Arial" w:cs="Arial"/>
          <w:lang w:val="sr-Cyrl-RS"/>
        </w:rPr>
        <w:t xml:space="preserve">Понуђача </w:t>
      </w:r>
      <w:r w:rsidRPr="00586C6B">
        <w:rPr>
          <w:rFonts w:ascii="Arial" w:hAnsi="Arial" w:cs="Arial"/>
        </w:rPr>
        <w:t>врати достављену бланко сопствену меницу.</w:t>
      </w:r>
    </w:p>
    <w:p w14:paraId="2BB7531D" w14:textId="77777777" w:rsidR="00EE2134" w:rsidRPr="00586C6B" w:rsidRDefault="00EE2134" w:rsidP="00321CE2">
      <w:pPr>
        <w:tabs>
          <w:tab w:val="left" w:pos="90"/>
        </w:tabs>
        <w:spacing w:before="0"/>
        <w:ind w:left="284"/>
        <w:rPr>
          <w:rFonts w:cs="Arial"/>
        </w:rPr>
      </w:pPr>
    </w:p>
    <w:p w14:paraId="744AF12B" w14:textId="11FEA0B6" w:rsidR="00EA4078" w:rsidRPr="00586C6B" w:rsidRDefault="003C0CD7" w:rsidP="00AC7E08">
      <w:pPr>
        <w:tabs>
          <w:tab w:val="left" w:pos="8352"/>
        </w:tabs>
        <w:spacing w:before="0"/>
        <w:rPr>
          <w:rFonts w:eastAsia="Calibri" w:cs="Arial"/>
          <w:b/>
          <w:u w:val="single"/>
        </w:rPr>
      </w:pPr>
      <w:bookmarkStart w:id="230" w:name="_Toc441651598"/>
      <w:bookmarkStart w:id="231" w:name="_Toc442559909"/>
      <w:r w:rsidRPr="00586C6B">
        <w:rPr>
          <w:rFonts w:eastAsia="Calibri" w:cs="Arial"/>
          <w:b/>
          <w:u w:val="single"/>
        </w:rPr>
        <w:t xml:space="preserve">У тренутку закључења </w:t>
      </w:r>
      <w:r w:rsidRPr="00586C6B">
        <w:rPr>
          <w:rFonts w:eastAsia="Calibri" w:cs="Arial"/>
          <w:b/>
          <w:u w:val="single"/>
          <w:lang w:val="sr-Cyrl-RS"/>
        </w:rPr>
        <w:t>појединачног уговора,</w:t>
      </w:r>
      <w:r w:rsidRPr="00586C6B">
        <w:rPr>
          <w:rFonts w:eastAsia="Calibri" w:cs="Arial"/>
          <w:b/>
          <w:lang w:val="sr-Cyrl-RS"/>
        </w:rPr>
        <w:t xml:space="preserve"> </w:t>
      </w:r>
      <w:r w:rsidR="001C5248" w:rsidRPr="00586C6B">
        <w:rPr>
          <w:rFonts w:eastAsia="Calibri" w:cs="Arial"/>
          <w:b/>
          <w:lang w:val="sr-Cyrl-RS"/>
        </w:rPr>
        <w:t>а најкасније у року од 10</w:t>
      </w:r>
      <w:r w:rsidRPr="00586C6B">
        <w:rPr>
          <w:rFonts w:eastAsia="Calibri" w:cs="Arial"/>
          <w:b/>
          <w:lang w:val="sr-Cyrl-RS"/>
        </w:rPr>
        <w:t xml:space="preserve"> дана од дана закључења појединачног уговора </w:t>
      </w:r>
      <w:r w:rsidRPr="00586C6B">
        <w:rPr>
          <w:rFonts w:eastAsia="Calibri" w:cs="Arial"/>
          <w:b/>
          <w:u w:val="single"/>
          <w:lang w:val="sr-Cyrl-RS"/>
        </w:rPr>
        <w:t xml:space="preserve">на основу оквирног споразума, </w:t>
      </w:r>
      <w:r w:rsidRPr="00586C6B">
        <w:rPr>
          <w:rFonts w:eastAsia="Calibri" w:cs="Arial"/>
          <w:b/>
          <w:u w:val="single"/>
        </w:rPr>
        <w:t>понуђач је дужан да достави:</w:t>
      </w:r>
      <w:bookmarkEnd w:id="230"/>
      <w:bookmarkEnd w:id="231"/>
    </w:p>
    <w:p w14:paraId="70682761" w14:textId="7E8502C5" w:rsidR="00C74BAB" w:rsidRPr="00586C6B" w:rsidRDefault="00C74BAB" w:rsidP="00AC7E08">
      <w:pPr>
        <w:tabs>
          <w:tab w:val="left" w:pos="8352"/>
        </w:tabs>
        <w:spacing w:before="0"/>
        <w:rPr>
          <w:rFonts w:eastAsia="Calibri" w:cs="Arial"/>
          <w:b/>
          <w:u w:val="single"/>
        </w:rPr>
      </w:pPr>
    </w:p>
    <w:p w14:paraId="1886D4E5" w14:textId="31122C66" w:rsidR="004435AD" w:rsidRPr="00586C6B" w:rsidRDefault="004435AD" w:rsidP="00DC7FBA">
      <w:pPr>
        <w:tabs>
          <w:tab w:val="left" w:pos="284"/>
          <w:tab w:val="left" w:pos="330"/>
        </w:tabs>
        <w:spacing w:before="0"/>
        <w:ind w:right="90"/>
        <w:contextualSpacing/>
        <w:rPr>
          <w:rFonts w:eastAsia="TimesNewRomanPSMT" w:cs="Arial"/>
          <w:b/>
          <w:bCs/>
          <w:lang w:val="sr-Cyrl-RS"/>
        </w:rPr>
      </w:pPr>
      <w:r w:rsidRPr="00586C6B">
        <w:rPr>
          <w:rFonts w:eastAsia="TimesNewRomanPSMT" w:cs="Arial"/>
          <w:b/>
          <w:bCs/>
          <w:lang w:val="sr-Cyrl-RS"/>
        </w:rPr>
        <w:t>Банкарску гаранцију за добро извршење посла</w:t>
      </w:r>
      <w:r w:rsidR="002769E8" w:rsidRPr="00586C6B">
        <w:rPr>
          <w:rFonts w:eastAsia="TimesNewRomanPSMT" w:cs="Arial"/>
          <w:b/>
          <w:bCs/>
          <w:lang w:val="sr-Cyrl-RS"/>
        </w:rPr>
        <w:t xml:space="preserve"> </w:t>
      </w:r>
      <w:r w:rsidR="00C74BAB" w:rsidRPr="00586C6B">
        <w:rPr>
          <w:rFonts w:eastAsia="TimesNewRomanPSMT" w:cs="Arial"/>
          <w:b/>
          <w:bCs/>
          <w:lang w:val="sr-Cyrl-RS"/>
        </w:rPr>
        <w:t>за партије 1, 2, 3.</w:t>
      </w:r>
    </w:p>
    <w:p w14:paraId="07A20945" w14:textId="38A36BC0" w:rsidR="004435AD" w:rsidRPr="00586C6B" w:rsidRDefault="0019178C" w:rsidP="00DC7FBA">
      <w:pPr>
        <w:tabs>
          <w:tab w:val="left" w:pos="284"/>
          <w:tab w:val="left" w:pos="330"/>
        </w:tabs>
        <w:spacing w:before="0"/>
        <w:ind w:right="90"/>
        <w:contextualSpacing/>
        <w:rPr>
          <w:rFonts w:eastAsia="TimesNewRomanPSMT" w:cs="Arial"/>
          <w:bCs/>
          <w:lang w:val="sr-Cyrl-RS"/>
        </w:rPr>
      </w:pPr>
      <w:r w:rsidRPr="00586C6B">
        <w:rPr>
          <w:rFonts w:eastAsia="TimesNewRomanPSMT" w:cs="Arial"/>
          <w:bCs/>
          <w:lang w:val="sr-Cyrl-RS"/>
        </w:rPr>
        <w:t xml:space="preserve">Понуђач је дужан да у </w:t>
      </w:r>
      <w:r w:rsidRPr="003265F2">
        <w:rPr>
          <w:rFonts w:eastAsia="TimesNewRomanPSMT" w:cs="Arial"/>
          <w:bCs/>
          <w:lang w:val="sr-Cyrl-RS"/>
        </w:rPr>
        <w:t>тренутку закључења појединачног уговора а најкасније</w:t>
      </w:r>
      <w:r w:rsidRPr="00586C6B">
        <w:rPr>
          <w:rFonts w:eastAsia="TimesNewRomanPSMT" w:cs="Arial"/>
          <w:bCs/>
          <w:lang w:val="sr-Cyrl-RS"/>
        </w:rPr>
        <w:t xml:space="preserve"> у року од 10</w:t>
      </w:r>
      <w:r>
        <w:rPr>
          <w:rFonts w:eastAsia="TimesNewRomanPSMT" w:cs="Arial"/>
          <w:bCs/>
          <w:lang w:val="sr-Cyrl-RS"/>
        </w:rPr>
        <w:t xml:space="preserve"> </w:t>
      </w:r>
      <w:r w:rsidR="004435AD" w:rsidRPr="00586C6B">
        <w:rPr>
          <w:rFonts w:eastAsia="TimesNewRomanPSMT" w:cs="Arial"/>
          <w:bCs/>
          <w:lang w:val="sr-Cyrl-RS"/>
        </w:rPr>
        <w:t xml:space="preserve">дана од дана обостраног потписивања појединачног уговора од стране законских заступника  страна, а пре почетка </w:t>
      </w:r>
      <w:r w:rsidR="00FD6382">
        <w:rPr>
          <w:rFonts w:eastAsia="TimesNewRomanPSMT" w:cs="Arial"/>
          <w:bCs/>
          <w:lang w:val="sr-Cyrl-RS"/>
        </w:rPr>
        <w:t>извршења услуга</w:t>
      </w:r>
      <w:r w:rsidR="004435AD" w:rsidRPr="00586C6B">
        <w:rPr>
          <w:rFonts w:eastAsia="TimesNewRomanPSMT" w:cs="Arial"/>
          <w:bCs/>
          <w:lang w:val="sr-Cyrl-RS"/>
        </w:rPr>
        <w:t>, преда Наручиоцу СФО за добро извршење посла.</w:t>
      </w:r>
    </w:p>
    <w:p w14:paraId="6E4A58C1" w14:textId="77777777" w:rsidR="004435AD" w:rsidRPr="00586C6B" w:rsidRDefault="004435AD" w:rsidP="00DC7FBA">
      <w:pPr>
        <w:tabs>
          <w:tab w:val="left" w:pos="284"/>
          <w:tab w:val="left" w:pos="330"/>
        </w:tabs>
        <w:spacing w:before="0"/>
        <w:ind w:right="90"/>
        <w:contextualSpacing/>
        <w:rPr>
          <w:rFonts w:eastAsia="TimesNewRomanPSMT" w:cs="Arial"/>
          <w:bCs/>
          <w:lang w:val="sr-Cyrl-RS"/>
        </w:rPr>
      </w:pPr>
      <w:r w:rsidRPr="00586C6B">
        <w:rPr>
          <w:rFonts w:eastAsia="TimesNewRomanPSMT" w:cs="Arial"/>
          <w:bCs/>
          <w:lang w:val="sr-Cyrl-RS"/>
        </w:rPr>
        <w:t>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појединачног уговора без ПДВ и роком важности 30 (словима: тридесет) дана дужим од</w:t>
      </w:r>
      <w:r w:rsidRPr="00586C6B">
        <w:rPr>
          <w:rFonts w:eastAsia="TimesNewRomanPSMT" w:cs="Arial"/>
          <w:lang w:val="ru-RU"/>
        </w:rPr>
        <w:t xml:space="preserve"> рока важења </w:t>
      </w:r>
      <w:r w:rsidRPr="00586C6B">
        <w:rPr>
          <w:rFonts w:eastAsia="TimesNewRomanPSMT" w:cs="Arial"/>
          <w:bCs/>
          <w:lang w:val="sr-Cyrl-RS"/>
        </w:rPr>
        <w:t>појединачног уговора.</w:t>
      </w:r>
    </w:p>
    <w:p w14:paraId="353BE943" w14:textId="77777777" w:rsidR="004435AD" w:rsidRPr="00586C6B" w:rsidRDefault="004435AD" w:rsidP="00DC7FBA">
      <w:pPr>
        <w:tabs>
          <w:tab w:val="left" w:pos="284"/>
          <w:tab w:val="left" w:pos="330"/>
        </w:tabs>
        <w:spacing w:before="0"/>
        <w:ind w:right="90"/>
        <w:contextualSpacing/>
        <w:rPr>
          <w:rFonts w:eastAsia="TimesNewRomanPSMT" w:cs="Arial"/>
          <w:bCs/>
          <w:lang w:val="sr-Cyrl-RS"/>
        </w:rPr>
      </w:pPr>
      <w:r w:rsidRPr="00586C6B">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7080A3" w14:textId="77777777" w:rsidR="004435AD" w:rsidRPr="00586C6B" w:rsidRDefault="004435AD" w:rsidP="00E67547">
      <w:pPr>
        <w:tabs>
          <w:tab w:val="left" w:pos="284"/>
          <w:tab w:val="left" w:pos="330"/>
        </w:tabs>
        <w:spacing w:before="0"/>
        <w:contextualSpacing/>
        <w:rPr>
          <w:rFonts w:eastAsia="TimesNewRomanPSMT" w:cs="Arial"/>
          <w:bCs/>
          <w:lang w:val="sr-Cyrl-RS"/>
        </w:rPr>
      </w:pPr>
      <w:r w:rsidRPr="00586C6B">
        <w:rPr>
          <w:rFonts w:eastAsia="TimesNewRomanPSMT" w:cs="Arial"/>
          <w:bCs/>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sidRPr="00586C6B">
        <w:rPr>
          <w:rFonts w:eastAsia="TimesNewRomanPSMT" w:cs="Arial"/>
          <w:bCs/>
          <w:lang w:val="sr-Latn-RS"/>
        </w:rPr>
        <w:t xml:space="preserve"> </w:t>
      </w:r>
      <w:r w:rsidRPr="00586C6B">
        <w:rPr>
          <w:rFonts w:eastAsia="TimesNewRomanPSMT" w:cs="Arial"/>
          <w:bCs/>
          <w:lang w:val="sr-Cyrl-RS"/>
        </w:rPr>
        <w:t xml:space="preserve">оквирним споразумом и појединачним уговорима. </w:t>
      </w:r>
    </w:p>
    <w:p w14:paraId="3503CA20" w14:textId="77777777" w:rsidR="004435AD" w:rsidRPr="00586C6B" w:rsidRDefault="004435AD" w:rsidP="00E67547">
      <w:pPr>
        <w:tabs>
          <w:tab w:val="left" w:pos="284"/>
          <w:tab w:val="left" w:pos="330"/>
        </w:tabs>
        <w:spacing w:before="0"/>
        <w:contextualSpacing/>
        <w:rPr>
          <w:rFonts w:eastAsia="TimesNewRomanPSMT" w:cs="Arial"/>
          <w:bCs/>
          <w:strike/>
          <w:color w:val="FF0000"/>
          <w:lang w:val="sr-Cyrl-RS"/>
        </w:rPr>
      </w:pPr>
    </w:p>
    <w:p w14:paraId="6D6E1074" w14:textId="77777777" w:rsidR="004435AD" w:rsidRPr="00586C6B" w:rsidRDefault="004435AD" w:rsidP="00E67547">
      <w:pPr>
        <w:tabs>
          <w:tab w:val="left" w:pos="284"/>
          <w:tab w:val="left" w:pos="330"/>
        </w:tabs>
        <w:spacing w:before="0"/>
        <w:contextualSpacing/>
        <w:rPr>
          <w:rFonts w:eastAsia="TimesNewRomanPSMT" w:cs="Arial"/>
          <w:bCs/>
          <w:lang w:val="sr-Cyrl-RS"/>
        </w:rPr>
      </w:pPr>
      <w:r w:rsidRPr="00586C6B">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C7BEEC" w14:textId="4E7DA342" w:rsidR="00AD4015" w:rsidRPr="00586C6B" w:rsidRDefault="004435AD" w:rsidP="00DC7FBA">
      <w:pPr>
        <w:spacing w:before="0"/>
        <w:contextualSpacing/>
        <w:rPr>
          <w:rFonts w:eastAsia="TimesNewRomanPSMT" w:cs="Arial"/>
          <w:bCs/>
          <w:lang w:val="ru-RU"/>
        </w:rPr>
      </w:pPr>
      <w:r w:rsidRPr="00586C6B">
        <w:rPr>
          <w:rFonts w:eastAsia="TimesNewRomanPSMT" w:cs="Arial"/>
          <w:bCs/>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963A902" w14:textId="77777777" w:rsidR="006958A8" w:rsidRPr="00586C6B" w:rsidRDefault="006958A8" w:rsidP="005C4CBA">
      <w:pPr>
        <w:tabs>
          <w:tab w:val="left" w:pos="90"/>
        </w:tabs>
        <w:spacing w:before="0"/>
        <w:rPr>
          <w:rFonts w:cs="Arial"/>
          <w:b/>
          <w:u w:val="single"/>
          <w:lang w:val="sr-Cyrl-RS"/>
        </w:rPr>
      </w:pPr>
    </w:p>
    <w:p w14:paraId="3D80A3C4" w14:textId="193E490C" w:rsidR="00A859B1" w:rsidRDefault="00E11DC6" w:rsidP="006F4980">
      <w:pPr>
        <w:tabs>
          <w:tab w:val="left" w:pos="90"/>
        </w:tabs>
        <w:spacing w:before="0"/>
        <w:rPr>
          <w:rFonts w:cs="Arial"/>
          <w:b/>
          <w:bCs/>
          <w:iCs/>
          <w:u w:val="single"/>
          <w:lang w:val="sr-Cyrl-RS"/>
        </w:rPr>
      </w:pPr>
      <w:r w:rsidRPr="00586C6B">
        <w:rPr>
          <w:rFonts w:cs="Arial"/>
          <w:b/>
          <w:u w:val="single"/>
          <w:lang w:val="sr-Cyrl-RS"/>
        </w:rPr>
        <w:t xml:space="preserve">У тренутку </w:t>
      </w:r>
      <w:r w:rsidRPr="00586C6B">
        <w:rPr>
          <w:rFonts w:cs="Arial"/>
          <w:b/>
          <w:bCs/>
          <w:iCs/>
          <w:u w:val="single"/>
          <w:lang w:val="sr-Cyrl-RS"/>
        </w:rPr>
        <w:t xml:space="preserve">примопредаје предмета </w:t>
      </w:r>
      <w:r w:rsidR="00C7148A" w:rsidRPr="00586C6B">
        <w:rPr>
          <w:rFonts w:cs="Arial"/>
          <w:b/>
          <w:bCs/>
          <w:iCs/>
          <w:u w:val="single"/>
          <w:lang w:val="sr-Cyrl-RS"/>
        </w:rPr>
        <w:t>уговора</w:t>
      </w:r>
    </w:p>
    <w:p w14:paraId="3A0E9905" w14:textId="28A91435" w:rsidR="0052687C" w:rsidRPr="0019178C" w:rsidRDefault="004F5F5C" w:rsidP="0052687C">
      <w:pPr>
        <w:tabs>
          <w:tab w:val="left" w:pos="284"/>
          <w:tab w:val="left" w:pos="330"/>
        </w:tabs>
        <w:spacing w:before="0" w:after="200" w:line="276" w:lineRule="auto"/>
        <w:ind w:right="90"/>
        <w:contextualSpacing/>
        <w:rPr>
          <w:rFonts w:eastAsia="TimesNewRomanPSMT" w:cs="Arial"/>
          <w:b/>
          <w:bCs/>
          <w:lang w:val="sr-Cyrl-RS"/>
        </w:rPr>
      </w:pPr>
      <w:r w:rsidRPr="0052687C">
        <w:rPr>
          <w:rFonts w:cs="Arial"/>
          <w:b/>
          <w:bCs/>
          <w:iCs/>
          <w:u w:val="single"/>
          <w:lang w:val="sr-Cyrl-RS"/>
        </w:rPr>
        <w:t>Банкарску гаранцију</w:t>
      </w:r>
      <w:r w:rsidR="0052687C" w:rsidRPr="0052687C">
        <w:rPr>
          <w:rFonts w:eastAsia="Calibri" w:cs="Arial"/>
          <w:b/>
          <w:bCs/>
          <w:color w:val="000000" w:themeColor="text1"/>
          <w:lang w:val="sr-Cyrl-RS"/>
        </w:rPr>
        <w:t xml:space="preserve"> за </w:t>
      </w:r>
      <w:r w:rsidR="0052687C" w:rsidRPr="0052687C">
        <w:rPr>
          <w:rFonts w:eastAsia="Calibri" w:cs="Arial"/>
          <w:b/>
          <w:bCs/>
          <w:lang w:val="sr-Cyrl-RS"/>
        </w:rPr>
        <w:t>отклањање недостатака у гарантном року</w:t>
      </w:r>
      <w:r w:rsidR="0052687C" w:rsidRPr="0052687C">
        <w:rPr>
          <w:rFonts w:eastAsia="TimesNewRomanPSMT" w:cs="Arial"/>
          <w:b/>
          <w:bCs/>
          <w:lang w:val="sr-Cyrl-RS"/>
        </w:rPr>
        <w:t xml:space="preserve"> за партије</w:t>
      </w:r>
      <w:r w:rsidR="0052687C" w:rsidRPr="0019178C">
        <w:rPr>
          <w:rFonts w:eastAsia="TimesNewRomanPSMT" w:cs="Arial"/>
          <w:b/>
          <w:bCs/>
          <w:lang w:val="sr-Cyrl-RS"/>
        </w:rPr>
        <w:t xml:space="preserve"> 1, 2, 3</w:t>
      </w:r>
    </w:p>
    <w:p w14:paraId="196C46BD" w14:textId="4FCD2373" w:rsidR="0052687C" w:rsidRPr="0073207C" w:rsidRDefault="0052687C" w:rsidP="0052687C">
      <w:pPr>
        <w:spacing w:before="0"/>
        <w:rPr>
          <w:rFonts w:cs="Arial"/>
          <w:lang w:val="sr-Cyrl-RS"/>
        </w:rPr>
      </w:pPr>
      <w:r w:rsidRPr="0073207C">
        <w:rPr>
          <w:rFonts w:cs="Arial"/>
          <w:lang w:val="sr-Cyrl-RS"/>
        </w:rPr>
        <w:t xml:space="preserve">Понуђач је дужан да преда Наручиоцу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w:t>
      </w:r>
      <w:r w:rsidRPr="00586C6B">
        <w:rPr>
          <w:rFonts w:cs="Arial"/>
          <w:color w:val="000000" w:themeColor="text1"/>
          <w:lang w:val="sr-Cyrl-RS"/>
        </w:rPr>
        <w:t xml:space="preserve">од 10% од вредности Уговора (без ПДВ) са роком важења минимално 30 </w:t>
      </w:r>
      <w:r w:rsidRPr="00586C6B">
        <w:rPr>
          <w:rFonts w:cs="Arial"/>
          <w:lang w:val="sr-Cyrl-RS"/>
        </w:rPr>
        <w:t xml:space="preserve">(словима:тридесет) </w:t>
      </w:r>
      <w:r w:rsidRPr="00586C6B">
        <w:rPr>
          <w:rFonts w:cs="Arial"/>
          <w:color w:val="000000" w:themeColor="text1"/>
          <w:lang w:val="sr-Cyrl-RS"/>
        </w:rPr>
        <w:t>дана дужим од гарантног рока, с тим да евентуални продужетак гарантног рока има за последицу и продужење рока важења</w:t>
      </w:r>
      <w:r>
        <w:rPr>
          <w:rFonts w:cs="Arial"/>
          <w:lang w:val="sr-Cyrl-RS"/>
        </w:rPr>
        <w:t xml:space="preserve"> банкарске гаранције.</w:t>
      </w:r>
    </w:p>
    <w:p w14:paraId="69E2806C" w14:textId="12769F68" w:rsidR="0052687C" w:rsidRPr="0073207C" w:rsidRDefault="0052687C" w:rsidP="0052687C">
      <w:pPr>
        <w:spacing w:before="0"/>
        <w:rPr>
          <w:rFonts w:cs="Arial"/>
          <w:lang w:val="sr-Cyrl-RS"/>
        </w:rPr>
      </w:pPr>
      <w:r w:rsidRPr="0073207C">
        <w:rPr>
          <w:rFonts w:cs="Arial"/>
          <w:lang w:val="sr-Cyrl-RS"/>
        </w:rPr>
        <w:t xml:space="preserve">Банкарска гаранција за отклањање недостатака у гарантном року, доставља се </w:t>
      </w:r>
      <w:r w:rsidRPr="006F4980">
        <w:rPr>
          <w:rFonts w:cs="Arial"/>
          <w:color w:val="000000" w:themeColor="text1"/>
          <w:lang w:val="sr-Cyrl-RS"/>
        </w:rPr>
        <w:t>у тренутку потписивања Записника о квантитативном и квалитативном пријему услуге</w:t>
      </w:r>
      <w:r w:rsidRPr="0073207C">
        <w:rPr>
          <w:rFonts w:cs="Arial"/>
          <w:lang w:val="sr-Cyrl-RS"/>
        </w:rPr>
        <w:t>.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1659F2E" w14:textId="77777777" w:rsidR="0052687C" w:rsidRPr="0073207C" w:rsidRDefault="0052687C" w:rsidP="0052687C">
      <w:pPr>
        <w:spacing w:before="0"/>
        <w:rPr>
          <w:rFonts w:cs="Arial"/>
          <w:lang w:val="sr-Cyrl-RS"/>
        </w:rPr>
      </w:pPr>
      <w:r w:rsidRPr="0073207C">
        <w:rPr>
          <w:rFonts w:cs="Arial"/>
          <w:lang w:val="sr-Cyrl-RS"/>
        </w:rPr>
        <w:t>Достављена банкарска гаранција не може да садржи додатне услове за исплату, краћи рок и мањи износ.</w:t>
      </w:r>
    </w:p>
    <w:p w14:paraId="2298696D" w14:textId="77777777" w:rsidR="0052687C" w:rsidRPr="0073207C" w:rsidRDefault="0052687C" w:rsidP="0052687C">
      <w:pPr>
        <w:spacing w:before="0"/>
        <w:rPr>
          <w:rFonts w:cs="Arial"/>
          <w:lang w:val="sr-Cyrl-RS"/>
        </w:rPr>
      </w:pPr>
      <w:r w:rsidRPr="0073207C">
        <w:rPr>
          <w:rFonts w:cs="Arial"/>
          <w:lang w:val="sr-Cyrl-RS"/>
        </w:rPr>
        <w:lastRenderedPageBreak/>
        <w:t xml:space="preserve">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113989" w14:textId="77777777" w:rsidR="0052687C" w:rsidRPr="0073207C" w:rsidRDefault="0052687C" w:rsidP="0052687C">
      <w:pPr>
        <w:spacing w:before="0"/>
        <w:rPr>
          <w:rFonts w:cs="Arial"/>
          <w:lang w:val="sr-Cyrl-RS"/>
        </w:rPr>
      </w:pPr>
      <w:r w:rsidRPr="0073207C">
        <w:rPr>
          <w:rFonts w:cs="Arial"/>
          <w:lang w:val="sr-Cyrl-RS"/>
        </w:rPr>
        <w:t>Уколико гаранцију издаје страна банка, мора имати кредитни рејтинг.</w:t>
      </w:r>
    </w:p>
    <w:p w14:paraId="4BD92CC9" w14:textId="77777777" w:rsidR="0052687C" w:rsidRPr="0073207C" w:rsidRDefault="0052687C" w:rsidP="0052687C">
      <w:pPr>
        <w:spacing w:before="0"/>
        <w:rPr>
          <w:rFonts w:cs="Arial"/>
          <w:lang w:val="sr-Cyrl-RS"/>
        </w:rPr>
      </w:pPr>
      <w:r w:rsidRPr="0073207C">
        <w:rPr>
          <w:rFonts w:cs="Arial"/>
          <w:lang w:val="sr-Cyrl-RS"/>
        </w:rPr>
        <w:t>Гаранција се не може уступити и није преносива без сагласности Наручиоца, Налогодавца и Емисионе банке. Гаранција истиче на наведени датум, без обзира да ли нам је овај документ враћен или не.</w:t>
      </w:r>
    </w:p>
    <w:p w14:paraId="65980A10" w14:textId="77777777" w:rsidR="0052687C" w:rsidRPr="0073207C" w:rsidRDefault="0052687C" w:rsidP="0052687C">
      <w:pPr>
        <w:spacing w:before="0"/>
        <w:rPr>
          <w:rFonts w:cs="Arial"/>
          <w:lang w:val="sr-Latn-RS"/>
        </w:rPr>
      </w:pPr>
      <w:r w:rsidRPr="0073207C">
        <w:rPr>
          <w:rFonts w:cs="Arial"/>
          <w:lang w:val="sr-Cyrl-RS"/>
        </w:rPr>
        <w:t>На банкарску гаранцију примењују се одредбе Једнобразних правила за гаранције УРДГ 758, Међународне Трговинске коморе у Паризу.</w:t>
      </w:r>
    </w:p>
    <w:p w14:paraId="14C6E8FF" w14:textId="77777777" w:rsidR="0052687C" w:rsidRPr="0073207C" w:rsidRDefault="0052687C" w:rsidP="0052687C">
      <w:pPr>
        <w:spacing w:before="0"/>
        <w:rPr>
          <w:rFonts w:cs="Arial"/>
          <w:lang w:val="sr-Latn-RS"/>
        </w:rPr>
      </w:pPr>
      <w:r w:rsidRPr="0073207C">
        <w:rPr>
          <w:rFonts w:cs="Arial"/>
          <w:lang w:val="sr-Cyrl-RS"/>
        </w:rPr>
        <w:t>Банкарска гаранција треба да буду у валути у којој је Понуда.</w:t>
      </w:r>
      <w:r w:rsidRPr="0073207C">
        <w:rPr>
          <w:lang w:val="ru-RU"/>
        </w:rPr>
        <w:t xml:space="preserve"> </w:t>
      </w:r>
      <w:r w:rsidRPr="0073207C">
        <w:rPr>
          <w:rFonts w:cs="Arial"/>
          <w:lang w:val="sr-Cyrl-RS"/>
        </w:rPr>
        <w:t>Понуђач може поднети гаранцију стране банке само ако је тој банци додељен прихватљив кредитни рејтинг</w:t>
      </w:r>
      <w:r w:rsidRPr="0073207C">
        <w:rPr>
          <w:rFonts w:cs="Arial"/>
          <w:lang w:val="sr-Latn-RS"/>
        </w:rPr>
        <w:t>.</w:t>
      </w:r>
    </w:p>
    <w:p w14:paraId="2DE548AB" w14:textId="77777777" w:rsidR="0052687C" w:rsidRPr="0073207C" w:rsidRDefault="0052687C" w:rsidP="0052687C">
      <w:pPr>
        <w:spacing w:before="0"/>
        <w:rPr>
          <w:rFonts w:cs="Arial"/>
          <w:lang w:val="sr-Latn-RS"/>
        </w:rPr>
      </w:pPr>
      <w:r w:rsidRPr="0073207C">
        <w:rPr>
          <w:rFonts w:cs="Arial"/>
          <w:lang w:val="sr-Cyrl-RS"/>
        </w:rPr>
        <w:t>Банкарска гаранција истиче на наведени датум без обзира да ли је овај документ враћен или није</w:t>
      </w:r>
      <w:r w:rsidRPr="0073207C">
        <w:rPr>
          <w:rFonts w:cs="Arial"/>
          <w:lang w:val="sr-Latn-RS"/>
        </w:rPr>
        <w:t>.</w:t>
      </w:r>
    </w:p>
    <w:p w14:paraId="7707E485" w14:textId="77777777" w:rsidR="004C3B38" w:rsidRPr="00586C6B" w:rsidRDefault="004C3B38" w:rsidP="006D24C9">
      <w:pPr>
        <w:tabs>
          <w:tab w:val="left" w:pos="90"/>
        </w:tabs>
        <w:spacing w:before="0"/>
        <w:rPr>
          <w:rFonts w:eastAsia="TimesNewRomanPSMT" w:cs="Arial"/>
          <w:b/>
          <w:lang w:val="sr-Cyrl-RS"/>
        </w:rPr>
      </w:pPr>
      <w:r w:rsidRPr="00586C6B">
        <w:rPr>
          <w:rFonts w:eastAsia="TimesNewRomanPSMT" w:cs="Arial"/>
          <w:b/>
          <w:lang w:val="sr-Cyrl-RS"/>
        </w:rPr>
        <w:t>Достављање средстава финансијског обезбеђења</w:t>
      </w:r>
    </w:p>
    <w:p w14:paraId="740C0E2F" w14:textId="293B7260" w:rsidR="009B6E68" w:rsidRPr="00586C6B" w:rsidRDefault="0004538C" w:rsidP="006D24C9">
      <w:pPr>
        <w:tabs>
          <w:tab w:val="left" w:pos="284"/>
          <w:tab w:val="left" w:pos="567"/>
          <w:tab w:val="left" w:pos="720"/>
        </w:tabs>
        <w:spacing w:before="0"/>
        <w:rPr>
          <w:rFonts w:cs="Arial"/>
          <w:bCs/>
          <w:lang w:val="sr-Cyrl-RS"/>
        </w:rPr>
      </w:pPr>
      <w:r w:rsidRPr="00586C6B">
        <w:rPr>
          <w:rFonts w:cs="Arial"/>
          <w:lang w:val="sr-Cyrl-RS"/>
        </w:rPr>
        <w:t xml:space="preserve">Сва средства финансијског обезбеђења: </w:t>
      </w:r>
      <w:r w:rsidRPr="00586C6B">
        <w:rPr>
          <w:rFonts w:cs="Arial"/>
          <w:b/>
          <w:lang w:val="sr-Cyrl-RS"/>
        </w:rPr>
        <w:t>гласе на: Јавно предузеће „Електропривреда Србије“ Београд, Балканска 13, 11</w:t>
      </w:r>
      <w:r w:rsidR="003C560E" w:rsidRPr="00586C6B">
        <w:rPr>
          <w:rFonts w:cs="Arial"/>
          <w:b/>
          <w:lang w:val="sr-Cyrl-RS"/>
        </w:rPr>
        <w:t>0</w:t>
      </w:r>
      <w:r w:rsidRPr="00586C6B">
        <w:rPr>
          <w:rFonts w:cs="Arial"/>
          <w:b/>
          <w:lang w:val="sr-Cyrl-RS"/>
        </w:rPr>
        <w:t xml:space="preserve">00 Београд, </w:t>
      </w:r>
      <w:r w:rsidRPr="00586C6B">
        <w:rPr>
          <w:rFonts w:cs="Arial"/>
          <w:b/>
          <w:bCs/>
          <w:lang w:val="sr-Cyrl-RS"/>
        </w:rPr>
        <w:t>ПИБ 103920327, матични број 20053658</w:t>
      </w:r>
      <w:r w:rsidR="009B6E68" w:rsidRPr="00586C6B">
        <w:rPr>
          <w:rFonts w:cs="Arial"/>
          <w:bCs/>
          <w:lang w:val="sr-Cyrl-RS"/>
        </w:rPr>
        <w:t>.</w:t>
      </w:r>
    </w:p>
    <w:p w14:paraId="359F7D93" w14:textId="77777777" w:rsidR="00C911D4" w:rsidRPr="00586C6B" w:rsidRDefault="00C911D4" w:rsidP="00C911D4">
      <w:pPr>
        <w:tabs>
          <w:tab w:val="left" w:pos="567"/>
          <w:tab w:val="left" w:pos="709"/>
        </w:tabs>
        <w:spacing w:before="0"/>
        <w:contextualSpacing/>
        <w:rPr>
          <w:rFonts w:cs="Arial"/>
          <w:lang w:val="ru-RU"/>
        </w:rPr>
      </w:pPr>
      <w:r w:rsidRPr="00586C6B">
        <w:rPr>
          <w:rFonts w:cs="Arial"/>
          <w:lang w:val="ru-RU"/>
        </w:rPr>
        <w:t>Средство финансијског обезбеђења за озбиљност понуде гласи на Јавно предузеће „Електропривреда Србије“ Београд, Балканскабр. 13,Београд, а доставља се као саставни део понуде.</w:t>
      </w:r>
    </w:p>
    <w:p w14:paraId="42A15196" w14:textId="77777777" w:rsidR="00C911D4" w:rsidRPr="00586C6B" w:rsidRDefault="00C911D4" w:rsidP="00C911D4">
      <w:pPr>
        <w:tabs>
          <w:tab w:val="left" w:pos="567"/>
          <w:tab w:val="left" w:pos="709"/>
        </w:tabs>
        <w:spacing w:before="0"/>
        <w:contextualSpacing/>
        <w:rPr>
          <w:rFonts w:cs="Arial"/>
          <w:lang w:val="ru-RU"/>
        </w:rPr>
      </w:pPr>
    </w:p>
    <w:p w14:paraId="29DDECBE" w14:textId="5C7CE3A4" w:rsidR="00B236FF" w:rsidRPr="00586C6B" w:rsidRDefault="00C911D4" w:rsidP="00C911D4">
      <w:pPr>
        <w:pStyle w:val="ListParagraph"/>
        <w:tabs>
          <w:tab w:val="left" w:pos="0"/>
          <w:tab w:val="left" w:pos="90"/>
          <w:tab w:val="left" w:pos="567"/>
        </w:tabs>
        <w:spacing w:before="0" w:after="0" w:line="240" w:lineRule="auto"/>
        <w:ind w:left="0"/>
        <w:contextualSpacing w:val="0"/>
        <w:rPr>
          <w:rFonts w:ascii="Arial" w:hAnsi="Arial" w:cs="Arial"/>
          <w:lang w:val="sr-Cyrl-RS"/>
        </w:rPr>
      </w:pPr>
      <w:r w:rsidRPr="00586C6B">
        <w:rPr>
          <w:rFonts w:ascii="Arial" w:hAnsi="Arial" w:cs="Arial"/>
          <w:lang w:val="ru-RU"/>
        </w:rPr>
        <w:t>Средство финансијског обезбеђења за добро извршење посла</w:t>
      </w:r>
      <w:r w:rsidR="00212D91" w:rsidRPr="00586C6B">
        <w:rPr>
          <w:rFonts w:ascii="Arial" w:hAnsi="Arial" w:cs="Arial"/>
          <w:lang w:val="ru-RU"/>
        </w:rPr>
        <w:t xml:space="preserve"> и отклањање грешака у гарантном року</w:t>
      </w:r>
      <w:r w:rsidRPr="00586C6B">
        <w:rPr>
          <w:rFonts w:ascii="Arial" w:hAnsi="Arial" w:cs="Arial"/>
          <w:lang w:val="ru-RU"/>
        </w:rPr>
        <w:t xml:space="preserve"> гласи на Јавно предузеће „Електропривреда Србије“ Београд, Балканска бр. 13, Београд, а доставља се лично или поштом на адресу Јавно предузеће „Електропривреда Србије“ Београд, Балканска бр. 13,Београд, са назнаком: Средство финансијског обезбеђења </w:t>
      </w:r>
      <w:r w:rsidR="00F066DE" w:rsidRPr="00586C6B">
        <w:rPr>
          <w:rFonts w:ascii="Arial" w:hAnsi="Arial" w:cs="Arial"/>
          <w:u w:val="single"/>
          <w:lang w:val="sr-Cyrl-RS"/>
        </w:rPr>
        <w:t xml:space="preserve">за ЈН </w:t>
      </w:r>
      <w:r w:rsidR="005F569E" w:rsidRPr="00586C6B">
        <w:rPr>
          <w:rFonts w:ascii="Arial" w:hAnsi="Arial" w:cs="Arial"/>
          <w:u w:val="single"/>
          <w:lang w:val="sr-Cyrl-RS"/>
        </w:rPr>
        <w:t>број</w:t>
      </w:r>
      <w:r w:rsidR="00B84867" w:rsidRPr="00586C6B">
        <w:rPr>
          <w:rFonts w:ascii="Arial" w:hAnsi="Arial" w:cs="Arial"/>
          <w:u w:val="single"/>
          <w:lang w:val="sr-Cyrl-RS"/>
        </w:rPr>
        <w:t xml:space="preserve"> </w:t>
      </w:r>
      <w:r w:rsidR="000F1F72" w:rsidRPr="00586C6B">
        <w:rPr>
          <w:rFonts w:ascii="Arial" w:hAnsi="Arial" w:cs="Arial"/>
          <w:lang w:val="sr-Cyrl-RS"/>
        </w:rPr>
        <w:t>ЈНО/8000/0038/2019 (ЈАНА 2005/2019)</w:t>
      </w:r>
      <w:r w:rsidR="00001270" w:rsidRPr="00586C6B">
        <w:rPr>
          <w:rFonts w:ascii="Arial" w:hAnsi="Arial" w:cs="Arial"/>
          <w:lang w:val="sr-Cyrl-RS"/>
        </w:rPr>
        <w:t>)</w:t>
      </w:r>
      <w:r w:rsidR="00BC4987" w:rsidRPr="00586C6B">
        <w:rPr>
          <w:rFonts w:ascii="Arial" w:hAnsi="Arial" w:cs="Arial"/>
          <w:lang w:val="sr-Cyrl-RS"/>
        </w:rPr>
        <w:t>.</w:t>
      </w:r>
    </w:p>
    <w:p w14:paraId="799DE43C" w14:textId="2E7E7DA2" w:rsidR="00C911D4" w:rsidRPr="00586C6B" w:rsidRDefault="00C911D4" w:rsidP="00C911D4">
      <w:pPr>
        <w:pStyle w:val="ListParagraph"/>
        <w:tabs>
          <w:tab w:val="left" w:pos="0"/>
          <w:tab w:val="left" w:pos="90"/>
          <w:tab w:val="left" w:pos="567"/>
        </w:tabs>
        <w:spacing w:before="0" w:after="0" w:line="240" w:lineRule="auto"/>
        <w:ind w:left="0"/>
        <w:contextualSpacing w:val="0"/>
        <w:rPr>
          <w:rFonts w:ascii="Arial" w:hAnsi="Arial" w:cs="Arial"/>
          <w:lang w:val="sr-Cyrl-RS"/>
        </w:rPr>
      </w:pPr>
    </w:p>
    <w:p w14:paraId="45A68C8A" w14:textId="6299B9EE" w:rsidR="00C911D4" w:rsidRPr="00586C6B" w:rsidRDefault="00C911D4" w:rsidP="00C911D4">
      <w:pPr>
        <w:pStyle w:val="ListParagraph"/>
        <w:tabs>
          <w:tab w:val="left" w:pos="0"/>
          <w:tab w:val="left" w:pos="90"/>
          <w:tab w:val="left" w:pos="567"/>
        </w:tabs>
        <w:spacing w:before="0" w:after="0" w:line="240" w:lineRule="auto"/>
        <w:ind w:left="0"/>
        <w:contextualSpacing w:val="0"/>
        <w:rPr>
          <w:rFonts w:ascii="Arial" w:hAnsi="Arial" w:cs="Arial"/>
          <w:u w:val="single"/>
          <w:lang w:val="sr-Cyrl-RS"/>
        </w:rPr>
      </w:pPr>
      <w:r w:rsidRPr="00586C6B">
        <w:rPr>
          <w:rFonts w:ascii="Arial" w:hAnsi="Arial" w:cs="Arial"/>
          <w:color w:val="000000" w:themeColor="text1"/>
          <w:lang w:val="sr-Cyrl-RS"/>
        </w:rPr>
        <w:t xml:space="preserve">Изабрани понуђач је обавезан да Наручиоцу у тренутку потписивања првог Записника о квантитативном и квалитативном пријему услуге, достави средство финансијског обезбеђења за </w:t>
      </w:r>
      <w:r w:rsidRPr="00586C6B">
        <w:rPr>
          <w:rFonts w:ascii="Arial" w:hAnsi="Arial" w:cs="Arial"/>
          <w:b/>
          <w:bCs/>
          <w:lang w:val="sr-Cyrl-RS"/>
        </w:rPr>
        <w:t>отклањање недостатака у гарантном року;</w:t>
      </w:r>
    </w:p>
    <w:p w14:paraId="62FCE6CE" w14:textId="77777777" w:rsidR="005F569E" w:rsidRPr="00586C6B" w:rsidRDefault="005F569E" w:rsidP="005C4CBA">
      <w:pPr>
        <w:tabs>
          <w:tab w:val="left" w:pos="90"/>
        </w:tabs>
        <w:spacing w:before="0"/>
        <w:rPr>
          <w:rFonts w:cs="Arial"/>
          <w:lang w:val="sr-Cyrl-RS"/>
        </w:rPr>
      </w:pPr>
    </w:p>
    <w:p w14:paraId="1B2F512B" w14:textId="56491F1D" w:rsidR="0085348E" w:rsidRPr="00586C6B" w:rsidRDefault="00EB6D4D" w:rsidP="00EB6D4D">
      <w:pPr>
        <w:pStyle w:val="KDPodnaslov2"/>
        <w:tabs>
          <w:tab w:val="left" w:pos="90"/>
        </w:tabs>
        <w:spacing w:before="0"/>
        <w:jc w:val="both"/>
        <w:rPr>
          <w:rFonts w:cs="Arial"/>
          <w:lang w:val="sr-Cyrl-RS"/>
        </w:rPr>
      </w:pPr>
      <w:r w:rsidRPr="00586C6B">
        <w:rPr>
          <w:rFonts w:cs="Arial"/>
          <w:lang w:val="sr-Cyrl-ME"/>
        </w:rPr>
        <w:t xml:space="preserve">6.18 </w:t>
      </w:r>
      <w:r w:rsidR="0085348E" w:rsidRPr="00586C6B">
        <w:rPr>
          <w:rFonts w:cs="Arial"/>
          <w:lang w:val="sr-Cyrl-RS"/>
        </w:rPr>
        <w:t>Начин означавања поверљивих података у понуди</w:t>
      </w:r>
    </w:p>
    <w:p w14:paraId="01499A6B"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B5AC65"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77A3A15D"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B727022"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5044B239"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Наручилац не одговара за поверљивост података који нису означени на горе наведени начин.</w:t>
      </w:r>
    </w:p>
    <w:p w14:paraId="767627CB" w14:textId="77777777" w:rsidR="0085348E" w:rsidRPr="00586C6B" w:rsidRDefault="0085348E" w:rsidP="005C4CBA">
      <w:pPr>
        <w:pStyle w:val="KDParagraf"/>
        <w:tabs>
          <w:tab w:val="left" w:pos="90"/>
        </w:tabs>
        <w:spacing w:before="0"/>
        <w:rPr>
          <w:rFonts w:cs="Arial"/>
          <w:lang w:val="sr-Cyrl-RS"/>
        </w:rPr>
      </w:pPr>
      <w:r w:rsidRPr="00586C6B">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DE196F3" w14:textId="77777777" w:rsidR="0085348E" w:rsidRPr="00586C6B" w:rsidRDefault="0085348E" w:rsidP="005C4CBA">
      <w:pPr>
        <w:pStyle w:val="KDParagraf"/>
        <w:tabs>
          <w:tab w:val="left" w:pos="90"/>
        </w:tabs>
        <w:spacing w:before="0"/>
        <w:rPr>
          <w:rFonts w:cs="Arial"/>
          <w:lang w:val="ru-RU"/>
        </w:rPr>
      </w:pPr>
      <w:r w:rsidRPr="00586C6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68BA06" w14:textId="77777777" w:rsidR="0085348E" w:rsidRPr="00586C6B" w:rsidRDefault="0085348E" w:rsidP="005C4CBA">
      <w:pPr>
        <w:pStyle w:val="KDParagraf"/>
        <w:tabs>
          <w:tab w:val="left" w:pos="90"/>
        </w:tabs>
        <w:spacing w:before="0"/>
        <w:rPr>
          <w:rFonts w:cs="Arial"/>
          <w:lang w:val="ru-RU"/>
        </w:rPr>
      </w:pPr>
      <w:r w:rsidRPr="00586C6B">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B5588A" w14:textId="77777777" w:rsidR="0085348E" w:rsidRPr="00586C6B" w:rsidRDefault="0085348E" w:rsidP="005C4CBA">
      <w:pPr>
        <w:pStyle w:val="KDParagraf"/>
        <w:tabs>
          <w:tab w:val="left" w:pos="90"/>
        </w:tabs>
        <w:spacing w:before="0"/>
        <w:rPr>
          <w:rFonts w:cs="Arial"/>
          <w:lang w:val="ru-RU"/>
        </w:rPr>
      </w:pPr>
      <w:r w:rsidRPr="00586C6B">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612703D" w14:textId="77777777" w:rsidR="00A859B1" w:rsidRPr="00586C6B" w:rsidRDefault="00A859B1" w:rsidP="005C4CBA">
      <w:pPr>
        <w:pStyle w:val="KDParagraf"/>
        <w:tabs>
          <w:tab w:val="left" w:pos="90"/>
        </w:tabs>
        <w:spacing w:before="0"/>
        <w:rPr>
          <w:rFonts w:cs="Arial"/>
          <w:lang w:val="ru-RU"/>
        </w:rPr>
      </w:pPr>
    </w:p>
    <w:p w14:paraId="4A2578F5" w14:textId="7619A5A2" w:rsidR="0085348E" w:rsidRPr="00586C6B" w:rsidRDefault="00EB6D4D" w:rsidP="001B44CB">
      <w:pPr>
        <w:pStyle w:val="KDPodnaslov2"/>
        <w:tabs>
          <w:tab w:val="left" w:pos="90"/>
        </w:tabs>
        <w:spacing w:before="0"/>
        <w:jc w:val="both"/>
        <w:rPr>
          <w:rFonts w:cs="Arial"/>
          <w:lang w:val="ru-RU"/>
        </w:rPr>
      </w:pPr>
      <w:r w:rsidRPr="00586C6B">
        <w:rPr>
          <w:rFonts w:cs="Arial"/>
          <w:lang w:val="sr-Cyrl-ME"/>
        </w:rPr>
        <w:t xml:space="preserve">6.19 </w:t>
      </w:r>
      <w:r w:rsidR="0085348E" w:rsidRPr="00586C6B">
        <w:rPr>
          <w:rFonts w:cs="Arial"/>
          <w:lang w:val="ru-RU"/>
        </w:rPr>
        <w:t>Поштовање обавеза које произ</w:t>
      </w:r>
      <w:r w:rsidR="00ED7268" w:rsidRPr="00586C6B">
        <w:rPr>
          <w:rFonts w:cs="Arial"/>
          <w:lang w:val="sr-Cyrl-RS"/>
        </w:rPr>
        <w:t>и</w:t>
      </w:r>
      <w:r w:rsidR="0085348E" w:rsidRPr="00586C6B">
        <w:rPr>
          <w:rFonts w:cs="Arial"/>
          <w:lang w:val="ru-RU"/>
        </w:rPr>
        <w:t>лазе из прописа о заштити на раду и других прописа</w:t>
      </w:r>
    </w:p>
    <w:p w14:paraId="1A9E2C5E" w14:textId="77777777" w:rsidR="0085348E" w:rsidRPr="00586C6B" w:rsidRDefault="0085348E" w:rsidP="001B44CB">
      <w:pPr>
        <w:pStyle w:val="KDParagraf"/>
        <w:tabs>
          <w:tab w:val="left" w:pos="90"/>
        </w:tabs>
        <w:spacing w:before="0"/>
        <w:rPr>
          <w:rFonts w:cs="Arial"/>
          <w:lang w:val="ru-RU"/>
        </w:rPr>
      </w:pPr>
      <w:r w:rsidRPr="00586C6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D4684" w:rsidRPr="00586C6B">
        <w:rPr>
          <w:rFonts w:cs="Arial"/>
          <w:lang w:val="ru-RU"/>
        </w:rPr>
        <w:t>.</w:t>
      </w:r>
    </w:p>
    <w:p w14:paraId="4118D210" w14:textId="77777777" w:rsidR="0085348E" w:rsidRPr="00586C6B" w:rsidRDefault="0085348E" w:rsidP="001B44CB">
      <w:pPr>
        <w:pStyle w:val="KDParagraf"/>
        <w:tabs>
          <w:tab w:val="left" w:pos="90"/>
        </w:tabs>
        <w:spacing w:before="0"/>
        <w:rPr>
          <w:rFonts w:cs="Arial"/>
          <w:lang w:val="ru-RU"/>
        </w:rPr>
      </w:pPr>
    </w:p>
    <w:p w14:paraId="703F8753" w14:textId="5D4310D1" w:rsidR="0085348E" w:rsidRPr="00586C6B" w:rsidRDefault="00EB6D4D" w:rsidP="001B44CB">
      <w:pPr>
        <w:pStyle w:val="KDPodnaslov2"/>
        <w:tabs>
          <w:tab w:val="left" w:pos="90"/>
        </w:tabs>
        <w:spacing w:before="0"/>
        <w:jc w:val="both"/>
        <w:rPr>
          <w:rFonts w:cs="Arial"/>
          <w:lang w:val="ru-RU"/>
        </w:rPr>
      </w:pPr>
      <w:r w:rsidRPr="00586C6B">
        <w:rPr>
          <w:rFonts w:cs="Arial"/>
          <w:lang w:val="sr-Cyrl-ME"/>
        </w:rPr>
        <w:t xml:space="preserve">6.20 </w:t>
      </w:r>
      <w:r w:rsidR="0085348E" w:rsidRPr="00586C6B">
        <w:rPr>
          <w:rFonts w:cs="Arial"/>
          <w:lang w:val="ru-RU"/>
        </w:rPr>
        <w:t>Накнада за коришћење патената</w:t>
      </w:r>
    </w:p>
    <w:p w14:paraId="50378159" w14:textId="77777777" w:rsidR="0085348E" w:rsidRPr="00586C6B" w:rsidRDefault="00F33F70" w:rsidP="001B44CB">
      <w:pPr>
        <w:pStyle w:val="KDParagraf"/>
        <w:tabs>
          <w:tab w:val="left" w:pos="90"/>
        </w:tabs>
        <w:spacing w:before="0"/>
        <w:rPr>
          <w:rFonts w:cs="Arial"/>
          <w:lang w:val="ru-RU" w:eastAsia="sr-Latn-CS"/>
        </w:rPr>
      </w:pPr>
      <w:r w:rsidRPr="00586C6B">
        <w:rPr>
          <w:rFonts w:cs="Arial"/>
          <w:lang w:val="ru-RU" w:eastAsia="sr-Latn-CS"/>
        </w:rPr>
        <w:t>О</w:t>
      </w:r>
      <w:r w:rsidR="0085348E" w:rsidRPr="00586C6B">
        <w:rPr>
          <w:rFonts w:cs="Arial"/>
          <w:lang w:val="ru-RU" w:eastAsia="sr-Latn-CS"/>
        </w:rPr>
        <w:t>дговорност за повреду заштићених права интелектуалне својине трећих лица сноси понуђач.</w:t>
      </w:r>
    </w:p>
    <w:p w14:paraId="7C6A1975" w14:textId="77777777" w:rsidR="008F774C" w:rsidRPr="00586C6B" w:rsidRDefault="008F774C" w:rsidP="001B44CB">
      <w:pPr>
        <w:pStyle w:val="KDParagraf"/>
        <w:tabs>
          <w:tab w:val="left" w:pos="90"/>
        </w:tabs>
        <w:spacing w:before="0"/>
        <w:rPr>
          <w:rFonts w:cs="Arial"/>
          <w:lang w:val="ru-RU" w:eastAsia="sr-Latn-CS"/>
        </w:rPr>
      </w:pPr>
    </w:p>
    <w:p w14:paraId="0D5F8D73" w14:textId="70E90E32" w:rsidR="0085348E" w:rsidRPr="00586C6B" w:rsidRDefault="00EB6D4D" w:rsidP="001B44CB">
      <w:pPr>
        <w:pStyle w:val="KDPodnaslov2"/>
        <w:tabs>
          <w:tab w:val="left" w:pos="90"/>
        </w:tabs>
        <w:spacing w:before="0"/>
        <w:jc w:val="both"/>
        <w:rPr>
          <w:rFonts w:cs="Arial"/>
          <w:lang w:val="ru-RU"/>
        </w:rPr>
      </w:pPr>
      <w:r w:rsidRPr="00586C6B">
        <w:rPr>
          <w:rFonts w:cs="Arial"/>
          <w:lang w:val="sr-Cyrl-ME"/>
        </w:rPr>
        <w:t xml:space="preserve">6.21 </w:t>
      </w:r>
      <w:r w:rsidR="008F774C" w:rsidRPr="00586C6B">
        <w:rPr>
          <w:rFonts w:cs="Arial"/>
          <w:lang w:val="ru-RU"/>
        </w:rPr>
        <w:t>Начело заштите животне средине и обезбеђивања енергетске ефикасности</w:t>
      </w:r>
    </w:p>
    <w:p w14:paraId="25C236A4" w14:textId="77777777" w:rsidR="008F774C" w:rsidRPr="00586C6B" w:rsidRDefault="008F774C" w:rsidP="001B44CB">
      <w:pPr>
        <w:pStyle w:val="KDParagraf"/>
        <w:tabs>
          <w:tab w:val="left" w:pos="90"/>
        </w:tabs>
        <w:spacing w:before="0"/>
        <w:rPr>
          <w:rFonts w:cs="Arial"/>
          <w:lang w:val="ru-RU" w:eastAsia="sr-Latn-CS"/>
        </w:rPr>
      </w:pPr>
      <w:r w:rsidRPr="00586C6B">
        <w:rPr>
          <w:rFonts w:cs="Arial"/>
          <w:lang w:val="ru-RU" w:eastAsia="sr-Latn-CS"/>
        </w:rPr>
        <w:t xml:space="preserve">Наручилац је дужан да набавља </w:t>
      </w:r>
      <w:r w:rsidR="00041FE3" w:rsidRPr="00586C6B">
        <w:rPr>
          <w:rFonts w:cs="Arial"/>
          <w:lang w:val="ru-RU" w:eastAsia="sr-Latn-CS"/>
        </w:rPr>
        <w:t>услуге</w:t>
      </w:r>
      <w:r w:rsidRPr="00586C6B">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6B6FE75" w14:textId="77777777" w:rsidR="00FD649B" w:rsidRPr="00586C6B" w:rsidRDefault="00FD649B" w:rsidP="005C4CBA">
      <w:pPr>
        <w:pStyle w:val="KDParagraf"/>
        <w:tabs>
          <w:tab w:val="left" w:pos="90"/>
        </w:tabs>
        <w:spacing w:before="0"/>
        <w:rPr>
          <w:rFonts w:cs="Arial"/>
          <w:lang w:val="ru-RU" w:eastAsia="sr-Latn-CS"/>
        </w:rPr>
      </w:pPr>
    </w:p>
    <w:p w14:paraId="554C8FEA" w14:textId="37D28010" w:rsidR="008D2B23" w:rsidRPr="00586C6B" w:rsidRDefault="00EB6D4D" w:rsidP="00EB6D4D">
      <w:pPr>
        <w:pStyle w:val="KDPodnaslov2"/>
        <w:tabs>
          <w:tab w:val="left" w:pos="90"/>
        </w:tabs>
        <w:spacing w:before="0"/>
        <w:jc w:val="both"/>
        <w:rPr>
          <w:rFonts w:cs="Arial"/>
          <w:lang w:val="ru-RU"/>
        </w:rPr>
      </w:pPr>
      <w:bookmarkStart w:id="232" w:name="_Toc441651602"/>
      <w:bookmarkStart w:id="233" w:name="_Toc442559913"/>
      <w:r w:rsidRPr="00586C6B">
        <w:rPr>
          <w:rFonts w:cs="Arial"/>
          <w:lang w:val="sr-Cyrl-ME"/>
        </w:rPr>
        <w:t xml:space="preserve">6.22 </w:t>
      </w:r>
      <w:r w:rsidR="008D2B23" w:rsidRPr="00586C6B">
        <w:rPr>
          <w:rFonts w:cs="Arial"/>
          <w:lang w:val="ru-RU"/>
        </w:rPr>
        <w:t>Додатне информације и објашњења</w:t>
      </w:r>
      <w:bookmarkEnd w:id="232"/>
      <w:bookmarkEnd w:id="233"/>
    </w:p>
    <w:p w14:paraId="7539F3CC" w14:textId="256EC710" w:rsidR="008D2B23" w:rsidRPr="00586C6B" w:rsidRDefault="008D2B23" w:rsidP="005C4CBA">
      <w:pPr>
        <w:widowControl w:val="0"/>
        <w:tabs>
          <w:tab w:val="left" w:pos="90"/>
        </w:tabs>
        <w:spacing w:before="0"/>
        <w:rPr>
          <w:rFonts w:cs="Arial"/>
        </w:rPr>
      </w:pPr>
      <w:r w:rsidRPr="00586C6B">
        <w:rPr>
          <w:rFonts w:cs="Arial"/>
          <w:lang w:val="ru-RU"/>
        </w:rPr>
        <w:t xml:space="preserve">Заинтерсовано лице може, у писаном облику, тражити </w:t>
      </w:r>
      <w:r w:rsidR="00B505E8" w:rsidRPr="00586C6B">
        <w:rPr>
          <w:rFonts w:cs="Arial"/>
          <w:lang w:val="ru-RU"/>
        </w:rPr>
        <w:t xml:space="preserve">од Наручиоца </w:t>
      </w:r>
      <w:r w:rsidRPr="00586C6B">
        <w:rPr>
          <w:rFonts w:cs="Arial"/>
          <w:lang w:val="ru-RU"/>
        </w:rPr>
        <w:t>додатне информације или појашњења у вези са припрем</w:t>
      </w:r>
      <w:r w:rsidR="00B505E8" w:rsidRPr="00586C6B">
        <w:rPr>
          <w:rFonts w:cs="Arial"/>
          <w:lang w:val="ru-RU"/>
        </w:rPr>
        <w:t>ањем</w:t>
      </w:r>
      <w:r w:rsidRPr="00586C6B">
        <w:rPr>
          <w:rFonts w:cs="Arial"/>
          <w:lang w:val="ru-RU"/>
        </w:rPr>
        <w:t xml:space="preserve"> понуде,</w:t>
      </w:r>
      <w:r w:rsidR="0094571D" w:rsidRPr="00586C6B">
        <w:rPr>
          <w:rFonts w:cs="Arial"/>
          <w:lang w:val="ru-RU"/>
        </w:rPr>
        <w:t xml:space="preserve"> </w:t>
      </w:r>
      <w:r w:rsidR="00B505E8" w:rsidRPr="00586C6B">
        <w:rPr>
          <w:rFonts w:cs="Arial"/>
          <w:lang w:val="ru-RU"/>
        </w:rPr>
        <w:t>при чему може да укаже Наручиоцу и на евентуално уочене недостатке и неправилности у конкурсној документацији,</w:t>
      </w:r>
      <w:r w:rsidRPr="00586C6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F1F72" w:rsidRPr="00586C6B">
        <w:rPr>
          <w:rFonts w:cs="Arial"/>
          <w:lang w:val="sr-Cyrl-RS"/>
        </w:rPr>
        <w:t>ЈНО/8000/0038/2019 (ЈАНА 2005/2019)</w:t>
      </w:r>
      <w:r w:rsidR="00001270" w:rsidRPr="00586C6B">
        <w:rPr>
          <w:rFonts w:cs="Arial"/>
          <w:lang w:val="sr-Cyrl-RS"/>
        </w:rPr>
        <w:t>)</w:t>
      </w:r>
      <w:r w:rsidRPr="00586C6B">
        <w:rPr>
          <w:rFonts w:cs="Arial"/>
          <w:lang w:val="ru-RU"/>
        </w:rPr>
        <w:t>“ или електронским путем на е-</w:t>
      </w:r>
      <w:r w:rsidRPr="00586C6B">
        <w:rPr>
          <w:rFonts w:cs="Arial"/>
        </w:rPr>
        <w:t>mail</w:t>
      </w:r>
      <w:r w:rsidRPr="00586C6B">
        <w:rPr>
          <w:rFonts w:cs="Arial"/>
          <w:lang w:val="ru-RU"/>
        </w:rPr>
        <w:t xml:space="preserve"> адресу:</w:t>
      </w:r>
      <w:r w:rsidR="007D4684" w:rsidRPr="00586C6B">
        <w:rPr>
          <w:rFonts w:cs="Arial"/>
          <w:lang w:val="ru-RU"/>
        </w:rPr>
        <w:t xml:space="preserve"> </w:t>
      </w:r>
      <w:hyperlink r:id="rId179" w:history="1">
        <w:r w:rsidR="00FC005D" w:rsidRPr="00586C6B">
          <w:rPr>
            <w:rStyle w:val="Hyperlink"/>
            <w:rFonts w:cs="Arial"/>
            <w:lang w:val="sr-Latn-RS"/>
          </w:rPr>
          <w:t>danica.vlajic@eps.rs</w:t>
        </w:r>
      </w:hyperlink>
      <w:r w:rsidR="00424EFB" w:rsidRPr="00586C6B">
        <w:rPr>
          <w:rStyle w:val="Hyperlink"/>
          <w:rFonts w:cs="Arial"/>
          <w:lang w:val="sr-Cyrl-RS"/>
        </w:rPr>
        <w:t>.</w:t>
      </w:r>
      <w:r w:rsidR="00FC005D" w:rsidRPr="00586C6B">
        <w:rPr>
          <w:rStyle w:val="Hyperlink"/>
          <w:rFonts w:cs="Arial"/>
          <w:lang w:val="sr-Cyrl-RS"/>
        </w:rPr>
        <w:t xml:space="preserve"> </w:t>
      </w:r>
      <w:r w:rsidR="004453C0">
        <w:rPr>
          <w:rStyle w:val="Hyperlink"/>
          <w:rFonts w:cs="Arial"/>
          <w:lang w:val="sr-Cyrl-RS"/>
        </w:rPr>
        <w:t>и</w:t>
      </w:r>
      <w:r w:rsidR="00FC005D" w:rsidRPr="00586C6B">
        <w:rPr>
          <w:rStyle w:val="Hyperlink"/>
          <w:rFonts w:cs="Arial"/>
        </w:rPr>
        <w:t xml:space="preserve"> </w:t>
      </w:r>
      <w:hyperlink r:id="rId180" w:history="1">
        <w:r w:rsidR="00FC005D" w:rsidRPr="00586C6B">
          <w:rPr>
            <w:rStyle w:val="Hyperlink"/>
            <w:rFonts w:cs="Arial"/>
          </w:rPr>
          <w:t>popovic.aleksandar@eps.rs</w:t>
        </w:r>
      </w:hyperlink>
      <w:r w:rsidR="00FC005D" w:rsidRPr="00586C6B">
        <w:rPr>
          <w:rStyle w:val="Hyperlink"/>
          <w:rFonts w:cs="Arial"/>
        </w:rPr>
        <w:t xml:space="preserve">; </w:t>
      </w:r>
    </w:p>
    <w:p w14:paraId="4B4AD99C" w14:textId="77777777" w:rsidR="008D2B23" w:rsidRPr="00586C6B" w:rsidRDefault="008D2B23" w:rsidP="005C4CBA">
      <w:pPr>
        <w:tabs>
          <w:tab w:val="left" w:pos="90"/>
        </w:tabs>
        <w:spacing w:before="0"/>
        <w:rPr>
          <w:rFonts w:cs="Arial"/>
          <w:lang w:val="ru-RU"/>
        </w:rPr>
      </w:pPr>
      <w:r w:rsidRPr="00586C6B">
        <w:rPr>
          <w:rFonts w:cs="Arial"/>
          <w:lang w:val="ru-RU"/>
        </w:rPr>
        <w:t xml:space="preserve">Наручилац ће у року од </w:t>
      </w:r>
      <w:r w:rsidR="00F33F70" w:rsidRPr="00586C6B">
        <w:rPr>
          <w:rFonts w:cs="Arial"/>
          <w:lang w:val="ru-RU"/>
        </w:rPr>
        <w:t xml:space="preserve">3 (словима: </w:t>
      </w:r>
      <w:r w:rsidRPr="00586C6B">
        <w:rPr>
          <w:rFonts w:cs="Arial"/>
          <w:lang w:val="ru-RU"/>
        </w:rPr>
        <w:t>три</w:t>
      </w:r>
      <w:r w:rsidR="00F33F70" w:rsidRPr="00586C6B">
        <w:rPr>
          <w:rFonts w:cs="Arial"/>
          <w:lang w:val="ru-RU"/>
        </w:rPr>
        <w:t>)</w:t>
      </w:r>
      <w:r w:rsidRPr="00586C6B">
        <w:rPr>
          <w:rFonts w:cs="Arial"/>
          <w:lang w:val="ru-RU"/>
        </w:rPr>
        <w:t xml:space="preserve"> дана по пријему захтева објавити </w:t>
      </w:r>
      <w:r w:rsidRPr="00586C6B">
        <w:rPr>
          <w:rFonts w:cs="Arial"/>
          <w:lang w:val="sr-Cyrl-ME"/>
        </w:rPr>
        <w:t>Одговор на захтев</w:t>
      </w:r>
      <w:r w:rsidRPr="00586C6B">
        <w:rPr>
          <w:rFonts w:cs="Arial"/>
          <w:lang w:val="ru-RU"/>
        </w:rPr>
        <w:t xml:space="preserve"> на Порталу јавних набавки и својој интернет страници.</w:t>
      </w:r>
    </w:p>
    <w:p w14:paraId="118B234C" w14:textId="77777777" w:rsidR="008D2B23" w:rsidRPr="00586C6B" w:rsidRDefault="008D2B23" w:rsidP="005C4CBA">
      <w:pPr>
        <w:pStyle w:val="KDMojTekst"/>
        <w:tabs>
          <w:tab w:val="left" w:pos="90"/>
        </w:tabs>
        <w:spacing w:before="0"/>
        <w:rPr>
          <w:rFonts w:cs="Arial"/>
          <w:i w:val="0"/>
          <w:color w:val="auto"/>
          <w:sz w:val="22"/>
          <w:szCs w:val="22"/>
        </w:rPr>
      </w:pPr>
      <w:r w:rsidRPr="00586C6B">
        <w:rPr>
          <w:rFonts w:cs="Arial"/>
          <w:i w:val="0"/>
          <w:color w:val="auto"/>
          <w:sz w:val="22"/>
          <w:szCs w:val="22"/>
        </w:rPr>
        <w:t>Тражење додатних информација и појашњења телефоном није дозвољено.</w:t>
      </w:r>
    </w:p>
    <w:p w14:paraId="21D5C41F" w14:textId="77777777" w:rsidR="00C14152" w:rsidRPr="00586C6B" w:rsidRDefault="00C14152" w:rsidP="005C4CBA">
      <w:pPr>
        <w:tabs>
          <w:tab w:val="left" w:pos="90"/>
        </w:tabs>
        <w:spacing w:before="0"/>
        <w:rPr>
          <w:rFonts w:cs="Arial"/>
          <w:lang w:val="ru-RU"/>
        </w:rPr>
      </w:pPr>
      <w:r w:rsidRPr="00586C6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0D1A4DE" w14:textId="77777777" w:rsidR="00C14152" w:rsidRPr="00586C6B" w:rsidRDefault="00C14152" w:rsidP="005C4CBA">
      <w:pPr>
        <w:tabs>
          <w:tab w:val="left" w:pos="90"/>
        </w:tabs>
        <w:spacing w:before="0"/>
        <w:rPr>
          <w:rFonts w:cs="Arial"/>
          <w:lang w:val="ru-RU"/>
        </w:rPr>
      </w:pPr>
      <w:r w:rsidRPr="00586C6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5AE96B1" w14:textId="77777777" w:rsidR="00C14152" w:rsidRPr="00586C6B" w:rsidRDefault="00C14152" w:rsidP="005C4CBA">
      <w:pPr>
        <w:tabs>
          <w:tab w:val="left" w:pos="90"/>
        </w:tabs>
        <w:spacing w:before="0"/>
        <w:rPr>
          <w:rFonts w:cs="Arial"/>
          <w:lang w:val="ru-RU"/>
        </w:rPr>
      </w:pPr>
      <w:r w:rsidRPr="00586C6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5D7C710" w14:textId="77777777" w:rsidR="00C14152" w:rsidRPr="00586C6B" w:rsidRDefault="00C14152" w:rsidP="005C4CBA">
      <w:pPr>
        <w:tabs>
          <w:tab w:val="left" w:pos="90"/>
        </w:tabs>
        <w:spacing w:before="0"/>
        <w:rPr>
          <w:rFonts w:cs="Arial"/>
          <w:lang w:val="ru-RU"/>
        </w:rPr>
      </w:pPr>
      <w:r w:rsidRPr="00586C6B">
        <w:rPr>
          <w:rFonts w:cs="Arial"/>
          <w:lang w:val="ru-RU"/>
        </w:rPr>
        <w:t>По истеку рока предвиђеног за подношење понуда наручилац не може да мења нити да допуњује конкурсну документацију.</w:t>
      </w:r>
    </w:p>
    <w:p w14:paraId="31FC8495" w14:textId="77777777" w:rsidR="00D31828" w:rsidRPr="00586C6B" w:rsidRDefault="008D2B23" w:rsidP="005C4CBA">
      <w:pPr>
        <w:pStyle w:val="KDMojTekst"/>
        <w:tabs>
          <w:tab w:val="left" w:pos="90"/>
        </w:tabs>
        <w:spacing w:before="0"/>
        <w:rPr>
          <w:rFonts w:cs="Arial"/>
          <w:i w:val="0"/>
          <w:color w:val="auto"/>
          <w:sz w:val="22"/>
          <w:szCs w:val="22"/>
          <w:lang w:val="sr-Cyrl-CS"/>
        </w:rPr>
      </w:pPr>
      <w:r w:rsidRPr="00586C6B">
        <w:rPr>
          <w:rFonts w:cs="Arial"/>
          <w:i w:val="0"/>
          <w:color w:val="auto"/>
          <w:sz w:val="22"/>
          <w:szCs w:val="22"/>
        </w:rPr>
        <w:t>Комуникација у поступку јавне н</w:t>
      </w:r>
      <w:r w:rsidR="00EA1925" w:rsidRPr="00586C6B">
        <w:rPr>
          <w:rFonts w:cs="Arial"/>
          <w:i w:val="0"/>
          <w:color w:val="auto"/>
          <w:sz w:val="22"/>
          <w:szCs w:val="22"/>
        </w:rPr>
        <w:t xml:space="preserve">абавке се врши на начин </w:t>
      </w:r>
      <w:r w:rsidR="00B02ADD" w:rsidRPr="00586C6B">
        <w:rPr>
          <w:rFonts w:cs="Arial"/>
          <w:i w:val="0"/>
          <w:color w:val="auto"/>
          <w:sz w:val="22"/>
          <w:szCs w:val="22"/>
          <w:lang w:val="sr-Cyrl-RS"/>
        </w:rPr>
        <w:t>предвиђен</w:t>
      </w:r>
      <w:r w:rsidRPr="00586C6B">
        <w:rPr>
          <w:rFonts w:cs="Arial"/>
          <w:i w:val="0"/>
          <w:color w:val="auto"/>
          <w:sz w:val="22"/>
          <w:szCs w:val="22"/>
        </w:rPr>
        <w:t xml:space="preserve"> чланом 20. Закона.</w:t>
      </w:r>
    </w:p>
    <w:p w14:paraId="3F7724D1" w14:textId="77777777" w:rsidR="00D31828" w:rsidRPr="00586C6B" w:rsidRDefault="00D31828" w:rsidP="005C4CBA">
      <w:pPr>
        <w:pStyle w:val="KDParagraf"/>
        <w:tabs>
          <w:tab w:val="left" w:pos="90"/>
        </w:tabs>
        <w:spacing w:before="0"/>
        <w:rPr>
          <w:rFonts w:cs="Arial"/>
          <w:lang w:val="ru-RU"/>
        </w:rPr>
      </w:pPr>
      <w:r w:rsidRPr="00586C6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586C6B">
          <w:rPr>
            <w:rStyle w:val="Hyperlink"/>
            <w:rFonts w:cs="Arial"/>
          </w:rPr>
          <w:t>www</w:t>
        </w:r>
        <w:r w:rsidR="000B45FD" w:rsidRPr="00586C6B">
          <w:rPr>
            <w:rStyle w:val="Hyperlink"/>
            <w:rFonts w:cs="Arial"/>
            <w:lang w:val="ru-RU"/>
          </w:rPr>
          <w:t>.</w:t>
        </w:r>
        <w:r w:rsidR="000B45FD" w:rsidRPr="00586C6B">
          <w:rPr>
            <w:rStyle w:val="Hyperlink"/>
            <w:rFonts w:cs="Arial"/>
            <w:lang w:val="sr-Cyrl-CS"/>
          </w:rPr>
          <w:t>к</w:t>
        </w:r>
        <w:r w:rsidR="000B45FD" w:rsidRPr="00586C6B">
          <w:rPr>
            <w:rStyle w:val="Hyperlink"/>
            <w:rFonts w:cs="Arial"/>
          </w:rPr>
          <w:t>jn</w:t>
        </w:r>
        <w:r w:rsidR="000B45FD" w:rsidRPr="00586C6B">
          <w:rPr>
            <w:rStyle w:val="Hyperlink"/>
            <w:rFonts w:cs="Arial"/>
            <w:lang w:val="ru-RU"/>
          </w:rPr>
          <w:t>.</w:t>
        </w:r>
        <w:r w:rsidR="000B45FD" w:rsidRPr="00586C6B">
          <w:rPr>
            <w:rStyle w:val="Hyperlink"/>
            <w:rFonts w:cs="Arial"/>
          </w:rPr>
          <w:t>gov</w:t>
        </w:r>
        <w:r w:rsidR="000B45FD" w:rsidRPr="00586C6B">
          <w:rPr>
            <w:rStyle w:val="Hyperlink"/>
            <w:rFonts w:cs="Arial"/>
            <w:lang w:val="ru-RU"/>
          </w:rPr>
          <w:t>.</w:t>
        </w:r>
        <w:r w:rsidR="000B45FD" w:rsidRPr="00586C6B">
          <w:rPr>
            <w:rStyle w:val="Hyperlink"/>
            <w:rFonts w:cs="Arial"/>
          </w:rPr>
          <w:t>rs</w:t>
        </w:r>
      </w:hyperlink>
      <w:r w:rsidRPr="00586C6B">
        <w:rPr>
          <w:rFonts w:cs="Arial"/>
          <w:lang w:val="ru-RU"/>
        </w:rPr>
        <w:t>).</w:t>
      </w:r>
    </w:p>
    <w:p w14:paraId="58CC33DA" w14:textId="77777777" w:rsidR="008D2B23" w:rsidRPr="00586C6B" w:rsidRDefault="008D2B23" w:rsidP="005C4CBA">
      <w:pPr>
        <w:pStyle w:val="KDMojTekst"/>
        <w:tabs>
          <w:tab w:val="left" w:pos="90"/>
        </w:tabs>
        <w:spacing w:before="0"/>
        <w:rPr>
          <w:rFonts w:cs="Arial"/>
          <w:i w:val="0"/>
          <w:color w:val="auto"/>
          <w:sz w:val="22"/>
          <w:szCs w:val="22"/>
        </w:rPr>
      </w:pPr>
    </w:p>
    <w:p w14:paraId="2CEE0870" w14:textId="2187AEDF" w:rsidR="008D2B23" w:rsidRPr="00586C6B" w:rsidRDefault="00EB6D4D" w:rsidP="00EB6D4D">
      <w:pPr>
        <w:pStyle w:val="KDPodnaslov2"/>
        <w:tabs>
          <w:tab w:val="left" w:pos="90"/>
        </w:tabs>
        <w:spacing w:before="0"/>
        <w:jc w:val="both"/>
        <w:rPr>
          <w:rFonts w:cs="Arial"/>
          <w:lang w:val="sr-Latn-CS"/>
        </w:rPr>
      </w:pPr>
      <w:bookmarkStart w:id="234" w:name="_Toc441651603"/>
      <w:bookmarkStart w:id="235" w:name="_Toc442559914"/>
      <w:r w:rsidRPr="00586C6B">
        <w:rPr>
          <w:rFonts w:cs="Arial"/>
          <w:lang w:val="sr-Cyrl-ME"/>
        </w:rPr>
        <w:t xml:space="preserve">6.23 </w:t>
      </w:r>
      <w:r w:rsidR="008D2B23" w:rsidRPr="00586C6B">
        <w:rPr>
          <w:rFonts w:cs="Arial"/>
          <w:lang w:val="sr-Latn-CS"/>
        </w:rPr>
        <w:t>Трошкови понуде</w:t>
      </w:r>
      <w:bookmarkEnd w:id="234"/>
      <w:bookmarkEnd w:id="235"/>
    </w:p>
    <w:p w14:paraId="42C68D26" w14:textId="77777777" w:rsidR="008D2B23" w:rsidRPr="00586C6B" w:rsidRDefault="008D2B23" w:rsidP="005C4CBA">
      <w:pPr>
        <w:pStyle w:val="KDParagraf"/>
        <w:tabs>
          <w:tab w:val="left" w:pos="90"/>
        </w:tabs>
        <w:spacing w:before="0"/>
        <w:rPr>
          <w:rFonts w:cs="Arial"/>
          <w:lang w:val="ru-RU"/>
        </w:rPr>
      </w:pPr>
      <w:r w:rsidRPr="00586C6B">
        <w:rPr>
          <w:rFonts w:cs="Arial"/>
          <w:lang w:val="ru-RU"/>
        </w:rPr>
        <w:t>Трошкове припреме и подношења понуде сноси искључиво понуђач и не може тражити од наручиоца накнаду трошкова.</w:t>
      </w:r>
    </w:p>
    <w:p w14:paraId="5621CA30" w14:textId="77777777" w:rsidR="008D2B23" w:rsidRPr="00586C6B" w:rsidRDefault="008D2B23" w:rsidP="005C4CBA">
      <w:pPr>
        <w:pStyle w:val="KDParagraf"/>
        <w:tabs>
          <w:tab w:val="left" w:pos="90"/>
        </w:tabs>
        <w:spacing w:before="0"/>
        <w:rPr>
          <w:rFonts w:cs="Arial"/>
          <w:lang w:val="ru-RU"/>
        </w:rPr>
      </w:pPr>
      <w:r w:rsidRPr="00586C6B">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56760A" w14:textId="77777777" w:rsidR="008D2B23" w:rsidRPr="00586C6B" w:rsidRDefault="008D2B23" w:rsidP="005C4CBA">
      <w:pPr>
        <w:pStyle w:val="KDParagraf"/>
        <w:tabs>
          <w:tab w:val="left" w:pos="90"/>
        </w:tabs>
        <w:spacing w:before="0"/>
        <w:rPr>
          <w:rFonts w:cs="Arial"/>
          <w:lang w:val="ru-RU"/>
        </w:rPr>
      </w:pPr>
      <w:r w:rsidRPr="00586C6B">
        <w:rPr>
          <w:rFonts w:cs="Arial"/>
          <w:lang w:val="ru-RU"/>
        </w:rPr>
        <w:t>Ако је поступак јавне набавке обуставље</w:t>
      </w:r>
      <w:r w:rsidR="00B02ADD" w:rsidRPr="00586C6B">
        <w:rPr>
          <w:rFonts w:cs="Arial"/>
          <w:lang w:val="ru-RU"/>
        </w:rPr>
        <w:t>н из разлога који су на страни Наручиоца, Н</w:t>
      </w:r>
      <w:r w:rsidRPr="00586C6B">
        <w:rPr>
          <w:rFonts w:cs="Arial"/>
          <w:lang w:val="ru-RU"/>
        </w:rPr>
        <w:t xml:space="preserve">аручилац је дужан да понуђачу надокнади трошкове израде узорка или модела, ако су израђени у складу </w:t>
      </w:r>
      <w:r w:rsidRPr="00586C6B">
        <w:rPr>
          <w:rFonts w:cs="Arial"/>
          <w:lang w:val="ru-RU"/>
        </w:rPr>
        <w:lastRenderedPageBreak/>
        <w:t>са технич</w:t>
      </w:r>
      <w:r w:rsidR="00B02ADD" w:rsidRPr="00586C6B">
        <w:rPr>
          <w:rFonts w:cs="Arial"/>
          <w:lang w:val="ru-RU"/>
        </w:rPr>
        <w:t>ким спецификацијама Н</w:t>
      </w:r>
      <w:r w:rsidRPr="00586C6B">
        <w:rPr>
          <w:rFonts w:cs="Arial"/>
          <w:lang w:val="ru-RU"/>
        </w:rPr>
        <w:t>аручиоца и трошкове прибављања средства обезбеђења, под условом да је понуђач тражио накнаду тих трошкова у својој понуди.</w:t>
      </w:r>
    </w:p>
    <w:p w14:paraId="34FB5F56" w14:textId="77777777" w:rsidR="008D2B23" w:rsidRPr="00586C6B" w:rsidRDefault="008D2B23" w:rsidP="005C4CBA">
      <w:pPr>
        <w:pStyle w:val="KDParagraf"/>
        <w:tabs>
          <w:tab w:val="left" w:pos="90"/>
        </w:tabs>
        <w:spacing w:before="0"/>
        <w:rPr>
          <w:rFonts w:cs="Arial"/>
          <w:lang w:val="ru-RU"/>
        </w:rPr>
      </w:pPr>
    </w:p>
    <w:p w14:paraId="2A8529D4" w14:textId="6D4C584E" w:rsidR="00C14152" w:rsidRPr="00586C6B" w:rsidRDefault="00EB6D4D" w:rsidP="00EB6D4D">
      <w:pPr>
        <w:pStyle w:val="KDPodnaslov2"/>
        <w:tabs>
          <w:tab w:val="left" w:pos="90"/>
        </w:tabs>
        <w:spacing w:before="0"/>
        <w:jc w:val="both"/>
        <w:rPr>
          <w:rFonts w:cs="Arial"/>
          <w:lang w:val="ru-RU"/>
        </w:rPr>
      </w:pPr>
      <w:r w:rsidRPr="00586C6B">
        <w:rPr>
          <w:rFonts w:cs="Arial"/>
          <w:lang w:val="sr-Cyrl-ME"/>
        </w:rPr>
        <w:t xml:space="preserve">6.24 </w:t>
      </w:r>
      <w:r w:rsidR="00C14152" w:rsidRPr="00586C6B">
        <w:rPr>
          <w:rFonts w:cs="Arial"/>
          <w:lang w:val="ru-RU"/>
        </w:rPr>
        <w:t>Д</w:t>
      </w:r>
      <w:r w:rsidR="00C14152" w:rsidRPr="00586C6B">
        <w:rPr>
          <w:rFonts w:cs="Arial"/>
          <w:lang w:val="sr-Latn-CS"/>
        </w:rPr>
        <w:t>одатн</w:t>
      </w:r>
      <w:r w:rsidR="00C14152" w:rsidRPr="00586C6B">
        <w:rPr>
          <w:rFonts w:cs="Arial"/>
          <w:lang w:val="ru-RU"/>
        </w:rPr>
        <w:t>а</w:t>
      </w:r>
      <w:r w:rsidR="00C14152" w:rsidRPr="00586C6B">
        <w:rPr>
          <w:rFonts w:cs="Arial"/>
          <w:lang w:val="sr-Latn-CS"/>
        </w:rPr>
        <w:t xml:space="preserve"> објашњења</w:t>
      </w:r>
      <w:r w:rsidR="00C14152" w:rsidRPr="00586C6B">
        <w:rPr>
          <w:rFonts w:cs="Arial"/>
          <w:lang w:val="ru-RU"/>
        </w:rPr>
        <w:t>, контрола и допуштене исправке</w:t>
      </w:r>
    </w:p>
    <w:p w14:paraId="51A27DB6" w14:textId="77777777" w:rsidR="00C14152" w:rsidRPr="00586C6B" w:rsidRDefault="00C14152" w:rsidP="005C4CBA">
      <w:pPr>
        <w:pStyle w:val="KDParagraf"/>
        <w:tabs>
          <w:tab w:val="left" w:pos="90"/>
        </w:tabs>
        <w:spacing w:before="0"/>
        <w:rPr>
          <w:rFonts w:eastAsia="TimesNewRomanPSMT" w:cs="Arial"/>
          <w:lang w:val="ru-RU"/>
        </w:rPr>
      </w:pPr>
      <w:r w:rsidRPr="00586C6B">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BD84D5" w14:textId="77777777" w:rsidR="00C14152" w:rsidRPr="00586C6B" w:rsidRDefault="00C14152" w:rsidP="005C4CBA">
      <w:pPr>
        <w:pStyle w:val="KDParagraf"/>
        <w:tabs>
          <w:tab w:val="left" w:pos="90"/>
        </w:tabs>
        <w:spacing w:before="0"/>
        <w:rPr>
          <w:rFonts w:eastAsia="TimesNewRomanPSMT" w:cs="Arial"/>
          <w:lang w:val="ru-RU"/>
        </w:rPr>
      </w:pPr>
      <w:r w:rsidRPr="00586C6B">
        <w:rPr>
          <w:rFonts w:eastAsia="TimesNewRomanPSMT" w:cs="Arial"/>
          <w:lang w:val="ru-RU"/>
        </w:rPr>
        <w:t>Уколико је потребно вршити додатна објашњења, наручилац ће понуђачу оставити прим</w:t>
      </w:r>
      <w:r w:rsidR="00B02ADD" w:rsidRPr="00586C6B">
        <w:rPr>
          <w:rFonts w:eastAsia="TimesNewRomanPSMT" w:cs="Arial"/>
          <w:lang w:val="ru-RU"/>
        </w:rPr>
        <w:t>ерени рок да поступи по позиву Н</w:t>
      </w:r>
      <w:r w:rsidRPr="00586C6B">
        <w:rPr>
          <w:rFonts w:eastAsia="TimesNewRomanPSMT" w:cs="Arial"/>
          <w:lang w:val="ru-RU"/>
        </w:rPr>
        <w:t>аручиоца</w:t>
      </w:r>
      <w:r w:rsidR="00B02ADD" w:rsidRPr="00586C6B">
        <w:rPr>
          <w:rFonts w:eastAsia="TimesNewRomanPSMT" w:cs="Arial"/>
          <w:lang w:val="ru-RU"/>
        </w:rPr>
        <w:t>, односно да омогући Н</w:t>
      </w:r>
      <w:r w:rsidRPr="00586C6B">
        <w:rPr>
          <w:rFonts w:eastAsia="TimesNewRomanPSMT" w:cs="Arial"/>
          <w:lang w:val="ru-RU"/>
        </w:rPr>
        <w:t>аручиоцу контролу (увид) код понуђача, као и код његовог подизвођача.</w:t>
      </w:r>
    </w:p>
    <w:p w14:paraId="3E9DD7CA" w14:textId="77777777" w:rsidR="00C14152" w:rsidRPr="00586C6B" w:rsidRDefault="00C14152" w:rsidP="005C4CBA">
      <w:pPr>
        <w:pStyle w:val="KDParagraf"/>
        <w:tabs>
          <w:tab w:val="left" w:pos="90"/>
        </w:tabs>
        <w:spacing w:before="0"/>
        <w:rPr>
          <w:rFonts w:eastAsia="TimesNewRomanPSMT" w:cs="Arial"/>
          <w:lang w:val="ru-RU"/>
        </w:rPr>
      </w:pPr>
      <w:r w:rsidRPr="00586C6B">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86C3640" w14:textId="77777777" w:rsidR="00C14152" w:rsidRPr="00586C6B" w:rsidRDefault="00C14152" w:rsidP="005C4CBA">
      <w:pPr>
        <w:pStyle w:val="KDParagraf"/>
        <w:tabs>
          <w:tab w:val="left" w:pos="90"/>
        </w:tabs>
        <w:spacing w:before="0"/>
        <w:rPr>
          <w:rFonts w:eastAsia="TimesNewRomanPSMT" w:cs="Arial"/>
          <w:lang w:val="ru-RU"/>
        </w:rPr>
      </w:pPr>
      <w:r w:rsidRPr="00586C6B">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A6A153B" w14:textId="77777777" w:rsidR="008D2B23" w:rsidRPr="00586C6B" w:rsidRDefault="008D2B23" w:rsidP="005C4CBA">
      <w:pPr>
        <w:tabs>
          <w:tab w:val="left" w:pos="90"/>
        </w:tabs>
        <w:spacing w:before="0"/>
        <w:rPr>
          <w:rFonts w:cs="Arial"/>
          <w:lang w:val="ru-RU"/>
        </w:rPr>
      </w:pPr>
    </w:p>
    <w:p w14:paraId="52BD6C6C" w14:textId="24E4AA7D" w:rsidR="00B20A6C" w:rsidRPr="00586C6B" w:rsidRDefault="00EB6D4D" w:rsidP="00EB6D4D">
      <w:pPr>
        <w:pStyle w:val="KDPodnaslov2"/>
        <w:tabs>
          <w:tab w:val="left" w:pos="90"/>
        </w:tabs>
        <w:spacing w:before="0"/>
        <w:jc w:val="both"/>
        <w:rPr>
          <w:rFonts w:cs="Arial"/>
          <w:lang w:val="ru-RU"/>
        </w:rPr>
      </w:pPr>
      <w:bookmarkStart w:id="236" w:name="_Toc442559917"/>
      <w:bookmarkStart w:id="237" w:name="_Toc441651606"/>
      <w:r w:rsidRPr="00586C6B">
        <w:rPr>
          <w:rFonts w:cs="Arial"/>
          <w:lang w:val="sr-Cyrl-ME"/>
        </w:rPr>
        <w:t xml:space="preserve">6.25 </w:t>
      </w:r>
      <w:r w:rsidR="00B20A6C" w:rsidRPr="00586C6B">
        <w:rPr>
          <w:rFonts w:cs="Arial"/>
          <w:lang w:val="ru-RU"/>
        </w:rPr>
        <w:t>Разлози за одбијање понуде</w:t>
      </w:r>
      <w:bookmarkEnd w:id="236"/>
      <w:r w:rsidR="00B20A6C" w:rsidRPr="00586C6B">
        <w:rPr>
          <w:rFonts w:cs="Arial"/>
          <w:lang w:val="ru-RU"/>
        </w:rPr>
        <w:t xml:space="preserve"> </w:t>
      </w:r>
      <w:bookmarkEnd w:id="237"/>
    </w:p>
    <w:p w14:paraId="47F54BF7" w14:textId="77777777" w:rsidR="00B20A6C" w:rsidRPr="00586C6B" w:rsidRDefault="00B20A6C" w:rsidP="005C4CBA">
      <w:pPr>
        <w:tabs>
          <w:tab w:val="left" w:pos="90"/>
        </w:tabs>
        <w:autoSpaceDE w:val="0"/>
        <w:autoSpaceDN w:val="0"/>
        <w:adjustRightInd w:val="0"/>
        <w:spacing w:before="0"/>
        <w:rPr>
          <w:rFonts w:eastAsia="TimesNewRomanPSMT" w:cs="Arial"/>
          <w:bCs/>
          <w:iCs/>
          <w:lang w:val="ru-RU"/>
        </w:rPr>
      </w:pPr>
      <w:r w:rsidRPr="00586C6B">
        <w:rPr>
          <w:rFonts w:eastAsia="TimesNewRomanPSMT" w:cs="Arial"/>
          <w:bCs/>
          <w:iCs/>
          <w:lang w:val="ru-RU"/>
        </w:rPr>
        <w:t>Понуда ће бити одбијена ако:</w:t>
      </w:r>
    </w:p>
    <w:p w14:paraId="28702FAE" w14:textId="77777777" w:rsidR="00B20A6C" w:rsidRPr="00586C6B"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lang w:val="ru-RU"/>
        </w:rPr>
      </w:pPr>
      <w:r w:rsidRPr="00586C6B">
        <w:rPr>
          <w:rFonts w:ascii="Arial" w:eastAsia="TimesNewRomanPSMT" w:hAnsi="Arial" w:cs="Arial"/>
          <w:bCs/>
          <w:iCs/>
          <w:lang w:val="ru-RU"/>
        </w:rPr>
        <w:t>је неблаговремена, неприхватљива или неодговарајућа;</w:t>
      </w:r>
    </w:p>
    <w:p w14:paraId="72E1DDBB" w14:textId="77777777" w:rsidR="00B20A6C" w:rsidRPr="00586C6B"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lang w:val="ru-RU"/>
        </w:rPr>
      </w:pPr>
      <w:r w:rsidRPr="00586C6B">
        <w:rPr>
          <w:rFonts w:ascii="Arial" w:eastAsia="TimesNewRomanPSMT" w:hAnsi="Arial" w:cs="Arial"/>
          <w:bCs/>
          <w:iCs/>
          <w:lang w:val="ru-RU"/>
        </w:rPr>
        <w:t>ако се понуђач не сагласи са исправком рачунских грешака;</w:t>
      </w:r>
    </w:p>
    <w:p w14:paraId="5E043FA0" w14:textId="77777777" w:rsidR="00B20A6C" w:rsidRPr="00586C6B"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586C6B">
        <w:rPr>
          <w:rFonts w:ascii="Arial" w:eastAsia="TimesNewRomanPSMT" w:hAnsi="Arial" w:cs="Arial"/>
          <w:bCs/>
          <w:iCs/>
          <w:lang w:val="ru-RU"/>
        </w:rPr>
        <w:t xml:space="preserve">ако има битне недостатке сходно члану 106. </w:t>
      </w:r>
      <w:r w:rsidR="00F33F70" w:rsidRPr="00586C6B">
        <w:rPr>
          <w:rFonts w:ascii="Arial" w:eastAsia="TimesNewRomanPSMT" w:hAnsi="Arial" w:cs="Arial"/>
          <w:bCs/>
          <w:iCs/>
          <w:lang w:val="sr-Cyrl-RS"/>
        </w:rPr>
        <w:t>Закона</w:t>
      </w:r>
    </w:p>
    <w:p w14:paraId="5ACB7070" w14:textId="77777777" w:rsidR="00AB0240" w:rsidRPr="00586C6B" w:rsidRDefault="00AB0240" w:rsidP="00AB0240">
      <w:pPr>
        <w:pStyle w:val="ListParagraph"/>
        <w:autoSpaceDE w:val="0"/>
        <w:autoSpaceDN w:val="0"/>
        <w:adjustRightInd w:val="0"/>
        <w:spacing w:before="0" w:after="0" w:line="240" w:lineRule="auto"/>
        <w:ind w:left="0"/>
        <w:rPr>
          <w:rFonts w:ascii="Arial" w:eastAsia="TimesNewRomanPSMT" w:hAnsi="Arial" w:cs="Arial"/>
          <w:bCs/>
          <w:iCs/>
        </w:rPr>
      </w:pPr>
      <w:r w:rsidRPr="00586C6B">
        <w:rPr>
          <w:rFonts w:ascii="Arial" w:eastAsia="TimesNewRomanPSMT" w:hAnsi="Arial" w:cs="Arial"/>
          <w:bCs/>
          <w:iCs/>
        </w:rPr>
        <w:t>односно ако:</w:t>
      </w:r>
    </w:p>
    <w:p w14:paraId="49A55FB7" w14:textId="77777777" w:rsidR="00AB0240" w:rsidRPr="00586C6B" w:rsidRDefault="00AB0240" w:rsidP="00C25AF3">
      <w:pPr>
        <w:pStyle w:val="KDNabrajanje"/>
        <w:numPr>
          <w:ilvl w:val="0"/>
          <w:numId w:val="25"/>
        </w:numPr>
        <w:spacing w:before="0"/>
        <w:ind w:left="714" w:hanging="357"/>
        <w:rPr>
          <w:rFonts w:cs="Arial"/>
        </w:rPr>
      </w:pPr>
      <w:r w:rsidRPr="00586C6B">
        <w:rPr>
          <w:rFonts w:cs="Arial"/>
        </w:rPr>
        <w:t xml:space="preserve">Понуђач не докаже да </w:t>
      </w:r>
      <w:r w:rsidRPr="00586C6B">
        <w:rPr>
          <w:rFonts w:eastAsia="TimesNewRomanPSMT" w:cs="Arial"/>
          <w:bCs/>
          <w:iCs/>
        </w:rPr>
        <w:t>испуњава обавезне услове за учешће;</w:t>
      </w:r>
    </w:p>
    <w:p w14:paraId="6855BFF4" w14:textId="77777777" w:rsidR="00AB0240" w:rsidRPr="00586C6B" w:rsidRDefault="00AB0240" w:rsidP="00C25AF3">
      <w:pPr>
        <w:pStyle w:val="KDNabrajanje"/>
        <w:numPr>
          <w:ilvl w:val="0"/>
          <w:numId w:val="25"/>
        </w:numPr>
        <w:spacing w:before="0"/>
        <w:ind w:left="714" w:hanging="357"/>
        <w:rPr>
          <w:rFonts w:cs="Arial"/>
        </w:rPr>
      </w:pPr>
      <w:r w:rsidRPr="00586C6B">
        <w:rPr>
          <w:rFonts w:eastAsia="TimesNewRomanPSMT" w:cs="Arial"/>
          <w:bCs/>
          <w:iCs/>
        </w:rPr>
        <w:t>понуђач не докаже да испуњава додатне услове;</w:t>
      </w:r>
    </w:p>
    <w:p w14:paraId="3CB1D0A1" w14:textId="77777777" w:rsidR="00AB0240" w:rsidRPr="00586C6B" w:rsidRDefault="00AB0240" w:rsidP="00C25AF3">
      <w:pPr>
        <w:pStyle w:val="KDNabrajanje"/>
        <w:numPr>
          <w:ilvl w:val="0"/>
          <w:numId w:val="25"/>
        </w:numPr>
        <w:spacing w:before="0"/>
        <w:ind w:left="714" w:hanging="357"/>
        <w:rPr>
          <w:rFonts w:cs="Arial"/>
        </w:rPr>
      </w:pPr>
      <w:r w:rsidRPr="00586C6B">
        <w:rPr>
          <w:rFonts w:eastAsia="TimesNewRomanPSMT" w:cs="Arial"/>
          <w:bCs/>
          <w:iCs/>
        </w:rPr>
        <w:t>понуђач није доставио тражено средство обезбеђења;</w:t>
      </w:r>
    </w:p>
    <w:p w14:paraId="0C9D73ED" w14:textId="77777777" w:rsidR="00AB0240" w:rsidRPr="00586C6B" w:rsidRDefault="00AB0240" w:rsidP="00C25AF3">
      <w:pPr>
        <w:pStyle w:val="KDNabrajanje"/>
        <w:numPr>
          <w:ilvl w:val="0"/>
          <w:numId w:val="25"/>
        </w:numPr>
        <w:spacing w:before="0"/>
        <w:ind w:left="714" w:hanging="357"/>
        <w:rPr>
          <w:rFonts w:eastAsia="TimesNewRomanPSMT" w:cs="Arial"/>
        </w:rPr>
      </w:pPr>
      <w:r w:rsidRPr="00586C6B">
        <w:rPr>
          <w:rFonts w:eastAsia="TimesNewRomanPSMT" w:cs="Arial"/>
        </w:rPr>
        <w:t>је понуђени рок важења понуде краћи од прописаног;</w:t>
      </w:r>
    </w:p>
    <w:p w14:paraId="0F7510DC" w14:textId="77777777" w:rsidR="00AB0240" w:rsidRPr="00586C6B" w:rsidRDefault="00AB0240" w:rsidP="00C25AF3">
      <w:pPr>
        <w:pStyle w:val="KDNabrajanje"/>
        <w:numPr>
          <w:ilvl w:val="0"/>
          <w:numId w:val="25"/>
        </w:numPr>
        <w:spacing w:before="0"/>
        <w:ind w:left="714" w:hanging="357"/>
        <w:rPr>
          <w:rFonts w:cs="Arial"/>
        </w:rPr>
      </w:pPr>
      <w:r w:rsidRPr="00586C6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409BE28" w14:textId="77777777" w:rsidR="00B20A6C" w:rsidRPr="00586C6B" w:rsidRDefault="00B20A6C" w:rsidP="005C4CBA">
      <w:pPr>
        <w:tabs>
          <w:tab w:val="left" w:pos="90"/>
        </w:tabs>
        <w:spacing w:before="0"/>
        <w:rPr>
          <w:rFonts w:cs="Arial"/>
          <w:lang w:val="ru-RU"/>
        </w:rPr>
      </w:pPr>
    </w:p>
    <w:p w14:paraId="64D0E6FC" w14:textId="77777777" w:rsidR="00B20A6C" w:rsidRPr="00586C6B" w:rsidRDefault="00B20A6C" w:rsidP="005C4CBA">
      <w:pPr>
        <w:tabs>
          <w:tab w:val="left" w:pos="90"/>
        </w:tabs>
        <w:spacing w:before="0"/>
        <w:rPr>
          <w:rFonts w:cs="Arial"/>
          <w:lang w:val="sr-Cyrl-CS"/>
        </w:rPr>
      </w:pPr>
      <w:r w:rsidRPr="00586C6B">
        <w:rPr>
          <w:rFonts w:cs="Arial"/>
          <w:lang w:val="sr-Cyrl-CS"/>
        </w:rPr>
        <w:t>Наручилац ће донети одлуку о обустави поступка јавне набавке у складу са чланом 109. Закона.</w:t>
      </w:r>
    </w:p>
    <w:p w14:paraId="3D3A4550" w14:textId="77777777" w:rsidR="00B20A6C" w:rsidRPr="00586C6B" w:rsidRDefault="00B20A6C" w:rsidP="005C4CBA">
      <w:pPr>
        <w:pStyle w:val="ListParagraph"/>
        <w:tabs>
          <w:tab w:val="left" w:pos="90"/>
        </w:tabs>
        <w:autoSpaceDE w:val="0"/>
        <w:autoSpaceDN w:val="0"/>
        <w:adjustRightInd w:val="0"/>
        <w:spacing w:before="0" w:after="0" w:line="240" w:lineRule="auto"/>
        <w:ind w:left="0"/>
        <w:rPr>
          <w:rFonts w:ascii="Arial" w:eastAsia="TimesNewRomanPSMT" w:hAnsi="Arial" w:cs="Arial"/>
          <w:bCs/>
          <w:iCs/>
          <w:lang w:val="sr-Cyrl-CS"/>
        </w:rPr>
      </w:pPr>
    </w:p>
    <w:p w14:paraId="7F81D9E3" w14:textId="736D4484" w:rsidR="008D2B23" w:rsidRPr="00586C6B" w:rsidRDefault="00EB6D4D" w:rsidP="00EB6D4D">
      <w:pPr>
        <w:pStyle w:val="KDPodnaslov2"/>
        <w:tabs>
          <w:tab w:val="left" w:pos="90"/>
        </w:tabs>
        <w:spacing w:before="0"/>
        <w:jc w:val="both"/>
        <w:rPr>
          <w:rFonts w:cs="Arial"/>
          <w:lang w:val="sr-Cyrl-CS"/>
        </w:rPr>
      </w:pPr>
      <w:r w:rsidRPr="00586C6B">
        <w:rPr>
          <w:rFonts w:cs="Arial"/>
          <w:lang w:val="sr-Cyrl-ME"/>
        </w:rPr>
        <w:t xml:space="preserve">6.26 </w:t>
      </w:r>
      <w:r w:rsidR="00E11DC6" w:rsidRPr="00586C6B">
        <w:rPr>
          <w:rFonts w:cs="Arial"/>
          <w:lang w:val="sr-Cyrl-CS"/>
        </w:rPr>
        <w:t>Рок за доношење Одлуке о закључењу Оквирног споразума</w:t>
      </w:r>
      <w:r w:rsidR="00C14152" w:rsidRPr="00586C6B">
        <w:rPr>
          <w:rFonts w:cs="Arial"/>
          <w:lang w:val="sr-Cyrl-CS"/>
        </w:rPr>
        <w:t>/обустави</w:t>
      </w:r>
    </w:p>
    <w:p w14:paraId="3390D2C6" w14:textId="77777777" w:rsidR="00C14152" w:rsidRPr="00586C6B" w:rsidRDefault="00C14152" w:rsidP="005C4CBA">
      <w:pPr>
        <w:pStyle w:val="KDParagraf"/>
        <w:tabs>
          <w:tab w:val="left" w:pos="90"/>
        </w:tabs>
        <w:spacing w:before="0"/>
        <w:rPr>
          <w:rFonts w:eastAsia="TimesNewRomanPSMT" w:cs="Arial"/>
          <w:lang w:val="sr-Cyrl-CS"/>
        </w:rPr>
      </w:pPr>
      <w:r w:rsidRPr="00586C6B">
        <w:rPr>
          <w:rFonts w:eastAsia="TimesNewRomanPSMT" w:cs="Arial"/>
          <w:lang w:val="sr-Cyrl-CS"/>
        </w:rPr>
        <w:t>Нару</w:t>
      </w:r>
      <w:r w:rsidR="00E11DC6" w:rsidRPr="00586C6B">
        <w:rPr>
          <w:rFonts w:eastAsia="TimesNewRomanPSMT" w:cs="Arial"/>
          <w:lang w:val="sr-Cyrl-CS"/>
        </w:rPr>
        <w:t>чилац ће одлуку о закључењу оквирног споразума</w:t>
      </w:r>
      <w:r w:rsidRPr="00586C6B">
        <w:rPr>
          <w:rFonts w:eastAsia="TimesNewRomanPSMT" w:cs="Arial"/>
          <w:i/>
          <w:lang w:val="sr-Cyrl-CS"/>
        </w:rPr>
        <w:t>/обустави поступка</w:t>
      </w:r>
      <w:r w:rsidRPr="00586C6B">
        <w:rPr>
          <w:rFonts w:eastAsia="TimesNewRomanPSMT" w:cs="Arial"/>
          <w:lang w:val="sr-Cyrl-CS"/>
        </w:rPr>
        <w:t xml:space="preserve"> донети у року од максимално </w:t>
      </w:r>
      <w:r w:rsidR="005F569E" w:rsidRPr="00586C6B">
        <w:rPr>
          <w:rFonts w:eastAsia="TimesNewRomanPSMT" w:cs="Arial"/>
          <w:lang w:val="sr-Cyrl-CS"/>
        </w:rPr>
        <w:t>25</w:t>
      </w:r>
      <w:r w:rsidRPr="00586C6B">
        <w:rPr>
          <w:rFonts w:eastAsia="TimesNewRomanPSMT" w:cs="Arial"/>
          <w:lang w:val="sr-Cyrl-CS"/>
        </w:rPr>
        <w:t xml:space="preserve"> (</w:t>
      </w:r>
      <w:r w:rsidR="005F569E" w:rsidRPr="00586C6B">
        <w:rPr>
          <w:rFonts w:eastAsia="TimesNewRomanPSMT" w:cs="Arial"/>
          <w:lang w:val="sr-Cyrl-RS"/>
        </w:rPr>
        <w:t>словима: двадесетпет</w:t>
      </w:r>
      <w:r w:rsidRPr="00586C6B">
        <w:rPr>
          <w:rFonts w:eastAsia="TimesNewRomanPSMT" w:cs="Arial"/>
          <w:lang w:val="sr-Cyrl-CS"/>
        </w:rPr>
        <w:t>) дана од дана јавног отварања понуда.</w:t>
      </w:r>
    </w:p>
    <w:p w14:paraId="55F2D2C4" w14:textId="77777777" w:rsidR="00C14152" w:rsidRPr="00586C6B" w:rsidRDefault="00E11DC6" w:rsidP="005C4CBA">
      <w:pPr>
        <w:pStyle w:val="KDParagraf"/>
        <w:tabs>
          <w:tab w:val="left" w:pos="90"/>
        </w:tabs>
        <w:spacing w:before="0"/>
        <w:rPr>
          <w:rFonts w:eastAsia="TimesNewRomanPSMT" w:cs="Arial"/>
          <w:lang w:val="sr-Cyrl-CS"/>
        </w:rPr>
      </w:pPr>
      <w:r w:rsidRPr="00586C6B">
        <w:rPr>
          <w:rFonts w:eastAsia="TimesNewRomanPSMT" w:cs="Arial"/>
          <w:lang w:val="sr-Cyrl-CS"/>
        </w:rPr>
        <w:t>Одлуку о закључењу оквирног споразума</w:t>
      </w:r>
      <w:r w:rsidR="00C14152" w:rsidRPr="00586C6B">
        <w:rPr>
          <w:rFonts w:eastAsia="TimesNewRomanPSMT" w:cs="Arial"/>
          <w:lang w:val="sr-Cyrl-CS"/>
        </w:rPr>
        <w:t>/обустави поступка  Наручилац ће објавити на Порталу јавних набавки и на својој интернет страници у року од 3 (</w:t>
      </w:r>
      <w:r w:rsidR="005F569E" w:rsidRPr="00586C6B">
        <w:rPr>
          <w:rFonts w:eastAsia="TimesNewRomanPSMT" w:cs="Arial"/>
          <w:lang w:val="sr-Cyrl-RS"/>
        </w:rPr>
        <w:t xml:space="preserve">словима: </w:t>
      </w:r>
      <w:r w:rsidR="00C14152" w:rsidRPr="00586C6B">
        <w:rPr>
          <w:rFonts w:eastAsia="TimesNewRomanPSMT" w:cs="Arial"/>
          <w:lang w:val="sr-Cyrl-CS"/>
        </w:rPr>
        <w:t>три) дана од дана доношења.</w:t>
      </w:r>
    </w:p>
    <w:p w14:paraId="5F8C8510" w14:textId="77777777" w:rsidR="008D2B23" w:rsidRPr="00586C6B" w:rsidRDefault="008D2B23" w:rsidP="005C4CBA">
      <w:pPr>
        <w:pStyle w:val="KDParagraf"/>
        <w:tabs>
          <w:tab w:val="left" w:pos="90"/>
        </w:tabs>
        <w:spacing w:before="0"/>
        <w:rPr>
          <w:rFonts w:eastAsia="TimesNewRomanPSMT" w:cs="Arial"/>
          <w:lang w:val="sr-Cyrl-CS"/>
        </w:rPr>
      </w:pPr>
    </w:p>
    <w:p w14:paraId="2CD9AB2D" w14:textId="41EA6441" w:rsidR="008D2B23" w:rsidRPr="00586C6B" w:rsidRDefault="00EB6D4D" w:rsidP="00EB6D4D">
      <w:pPr>
        <w:pStyle w:val="KDPodnaslov2"/>
        <w:tabs>
          <w:tab w:val="left" w:pos="90"/>
        </w:tabs>
        <w:spacing w:before="0"/>
        <w:jc w:val="both"/>
        <w:rPr>
          <w:rFonts w:cs="Arial"/>
          <w:lang w:val="ru-RU"/>
        </w:rPr>
      </w:pPr>
      <w:bookmarkStart w:id="238" w:name="_Toc441651607"/>
      <w:bookmarkStart w:id="239" w:name="_Toc442559918"/>
      <w:r w:rsidRPr="00586C6B">
        <w:rPr>
          <w:rFonts w:cs="Arial"/>
          <w:lang w:val="ru-RU"/>
        </w:rPr>
        <w:t xml:space="preserve">6.27 </w:t>
      </w:r>
      <w:r w:rsidR="008D2B23" w:rsidRPr="00586C6B">
        <w:rPr>
          <w:rFonts w:cs="Arial"/>
          <w:lang w:val="ru-RU"/>
        </w:rPr>
        <w:t>Н</w:t>
      </w:r>
      <w:r w:rsidR="008D2B23" w:rsidRPr="00586C6B">
        <w:rPr>
          <w:rFonts w:cs="Arial"/>
          <w:lang w:val="sr-Cyrl-CS"/>
        </w:rPr>
        <w:t>егативне референце</w:t>
      </w:r>
      <w:bookmarkEnd w:id="238"/>
      <w:bookmarkEnd w:id="239"/>
    </w:p>
    <w:p w14:paraId="3588BA8F" w14:textId="77777777" w:rsidR="008D2B23" w:rsidRPr="00586C6B" w:rsidRDefault="008D2B23" w:rsidP="005C4CBA">
      <w:pPr>
        <w:tabs>
          <w:tab w:val="left" w:pos="90"/>
        </w:tabs>
        <w:spacing w:before="0"/>
        <w:rPr>
          <w:rFonts w:cs="Arial"/>
          <w:lang w:val="ru-RU"/>
        </w:rPr>
      </w:pPr>
      <w:r w:rsidRPr="00586C6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969D84A" w14:textId="77777777" w:rsidR="008D2B23" w:rsidRPr="00586C6B" w:rsidRDefault="008D2B23" w:rsidP="005C4CBA">
      <w:pPr>
        <w:pStyle w:val="KDNabrajanje"/>
        <w:tabs>
          <w:tab w:val="left" w:pos="90"/>
        </w:tabs>
        <w:spacing w:before="0"/>
        <w:ind w:left="360"/>
        <w:rPr>
          <w:rFonts w:cs="Arial"/>
        </w:rPr>
      </w:pPr>
      <w:r w:rsidRPr="00586C6B">
        <w:rPr>
          <w:rFonts w:cs="Arial"/>
        </w:rPr>
        <w:t>поступао супротно забрани из чл. 23. и 25. Закона;</w:t>
      </w:r>
    </w:p>
    <w:p w14:paraId="4C9B6EA4" w14:textId="77777777" w:rsidR="008D2B23" w:rsidRPr="00586C6B" w:rsidRDefault="008D2B23" w:rsidP="005C4CBA">
      <w:pPr>
        <w:pStyle w:val="KDNabrajanje"/>
        <w:tabs>
          <w:tab w:val="left" w:pos="90"/>
        </w:tabs>
        <w:spacing w:before="0"/>
        <w:ind w:left="360"/>
        <w:rPr>
          <w:rFonts w:cs="Arial"/>
        </w:rPr>
      </w:pPr>
      <w:r w:rsidRPr="00586C6B">
        <w:rPr>
          <w:rFonts w:cs="Arial"/>
        </w:rPr>
        <w:t>учинио повреду конкуренције;</w:t>
      </w:r>
    </w:p>
    <w:p w14:paraId="01F068AB" w14:textId="06833ADD" w:rsidR="008D2B23" w:rsidRPr="00586C6B" w:rsidRDefault="008D2B23" w:rsidP="005C4CBA">
      <w:pPr>
        <w:pStyle w:val="KDNabrajanje"/>
        <w:tabs>
          <w:tab w:val="left" w:pos="90"/>
        </w:tabs>
        <w:spacing w:before="0"/>
        <w:ind w:left="360"/>
        <w:rPr>
          <w:rFonts w:cs="Arial"/>
        </w:rPr>
      </w:pPr>
      <w:r w:rsidRPr="00586C6B">
        <w:rPr>
          <w:rFonts w:cs="Arial"/>
        </w:rPr>
        <w:t xml:space="preserve">доставио неистините податке у понуди или без оправданих разлога одбио да закључи </w:t>
      </w:r>
      <w:r w:rsidR="0099595E" w:rsidRPr="00586C6B">
        <w:rPr>
          <w:rFonts w:cs="Arial"/>
          <w:lang w:val="sr-Cyrl-ME"/>
        </w:rPr>
        <w:t xml:space="preserve">оквирни споразум, односно </w:t>
      </w:r>
      <w:r w:rsidRPr="00586C6B">
        <w:rPr>
          <w:rFonts w:cs="Arial"/>
        </w:rPr>
        <w:t xml:space="preserve">уговор о јавној набавци, након што му је </w:t>
      </w:r>
      <w:r w:rsidR="0099595E" w:rsidRPr="00586C6B">
        <w:rPr>
          <w:rFonts w:cs="Arial"/>
          <w:lang w:val="sr-Cyrl-ME"/>
        </w:rPr>
        <w:t xml:space="preserve">оквирни споразум, односно </w:t>
      </w:r>
      <w:r w:rsidRPr="00586C6B">
        <w:rPr>
          <w:rFonts w:cs="Arial"/>
        </w:rPr>
        <w:t>уговор додељен;</w:t>
      </w:r>
    </w:p>
    <w:p w14:paraId="7EEC087D" w14:textId="77777777" w:rsidR="008D2B23" w:rsidRPr="00586C6B" w:rsidRDefault="008D2B23" w:rsidP="005C4CBA">
      <w:pPr>
        <w:pStyle w:val="KDNabrajanje"/>
        <w:tabs>
          <w:tab w:val="left" w:pos="90"/>
        </w:tabs>
        <w:spacing w:before="0"/>
        <w:ind w:left="360"/>
        <w:rPr>
          <w:rFonts w:cs="Arial"/>
        </w:rPr>
      </w:pPr>
      <w:r w:rsidRPr="00586C6B">
        <w:rPr>
          <w:rFonts w:cs="Arial"/>
        </w:rPr>
        <w:t>одбио да достави доказе и средства обезбеђења на шта се у понуди обавезао.</w:t>
      </w:r>
    </w:p>
    <w:p w14:paraId="400E8F3C" w14:textId="77777777" w:rsidR="008D2B23" w:rsidRPr="00586C6B" w:rsidRDefault="008D2B23" w:rsidP="005C4CBA">
      <w:pPr>
        <w:pStyle w:val="KDParagraf"/>
        <w:tabs>
          <w:tab w:val="left" w:pos="90"/>
        </w:tabs>
        <w:spacing w:before="0"/>
        <w:ind w:left="360"/>
        <w:rPr>
          <w:rFonts w:cs="Arial"/>
          <w:lang w:val="ru-RU"/>
        </w:rPr>
      </w:pPr>
      <w:r w:rsidRPr="00586C6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999C9E4" w14:textId="77777777" w:rsidR="008D2B23" w:rsidRPr="00586C6B" w:rsidRDefault="008D2B23" w:rsidP="005C4CBA">
      <w:pPr>
        <w:pStyle w:val="KDParagraf"/>
        <w:tabs>
          <w:tab w:val="left" w:pos="90"/>
        </w:tabs>
        <w:spacing w:before="0"/>
        <w:ind w:left="360"/>
        <w:rPr>
          <w:rFonts w:cs="Arial"/>
        </w:rPr>
      </w:pPr>
      <w:r w:rsidRPr="00586C6B">
        <w:rPr>
          <w:rFonts w:cs="Arial"/>
        </w:rPr>
        <w:t>Доказ наведеног може бити:</w:t>
      </w:r>
    </w:p>
    <w:p w14:paraId="6BE2E22D" w14:textId="77777777" w:rsidR="008D2B23" w:rsidRPr="00586C6B" w:rsidRDefault="008D2B23" w:rsidP="005C4CBA">
      <w:pPr>
        <w:pStyle w:val="KDNabrajanje"/>
        <w:tabs>
          <w:tab w:val="left" w:pos="90"/>
        </w:tabs>
        <w:spacing w:before="0"/>
        <w:ind w:left="360"/>
        <w:rPr>
          <w:rFonts w:cs="Arial"/>
        </w:rPr>
      </w:pPr>
      <w:r w:rsidRPr="00586C6B">
        <w:rPr>
          <w:rFonts w:cs="Arial"/>
        </w:rPr>
        <w:t>правоснажна судска одлука или коначна одлука другог надлежног органа;</w:t>
      </w:r>
    </w:p>
    <w:p w14:paraId="7A0BDAF2" w14:textId="77777777" w:rsidR="008D2B23" w:rsidRPr="00586C6B" w:rsidRDefault="008D2B23" w:rsidP="005C4CBA">
      <w:pPr>
        <w:pStyle w:val="KDNabrajanje"/>
        <w:tabs>
          <w:tab w:val="left" w:pos="90"/>
        </w:tabs>
        <w:spacing w:before="0"/>
        <w:ind w:left="360"/>
        <w:rPr>
          <w:rFonts w:cs="Arial"/>
        </w:rPr>
      </w:pPr>
      <w:r w:rsidRPr="00586C6B">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33DB66D5" w14:textId="77777777" w:rsidR="008D2B23" w:rsidRPr="00586C6B" w:rsidRDefault="008D2B23" w:rsidP="005C4CBA">
      <w:pPr>
        <w:pStyle w:val="KDNabrajanje"/>
        <w:tabs>
          <w:tab w:val="left" w:pos="90"/>
        </w:tabs>
        <w:spacing w:before="0"/>
        <w:ind w:left="360"/>
        <w:rPr>
          <w:rFonts w:cs="Arial"/>
        </w:rPr>
      </w:pPr>
      <w:r w:rsidRPr="00586C6B">
        <w:rPr>
          <w:rFonts w:cs="Arial"/>
        </w:rPr>
        <w:t>исправа о наплаћеној уговорној казни;</w:t>
      </w:r>
    </w:p>
    <w:p w14:paraId="0304C908" w14:textId="77777777" w:rsidR="008D2B23" w:rsidRPr="00586C6B" w:rsidRDefault="008D2B23" w:rsidP="005C4CBA">
      <w:pPr>
        <w:pStyle w:val="KDNabrajanje"/>
        <w:tabs>
          <w:tab w:val="left" w:pos="90"/>
        </w:tabs>
        <w:spacing w:before="0"/>
        <w:ind w:left="360"/>
        <w:rPr>
          <w:rFonts w:cs="Arial"/>
        </w:rPr>
      </w:pPr>
      <w:r w:rsidRPr="00586C6B">
        <w:rPr>
          <w:rFonts w:cs="Arial"/>
        </w:rPr>
        <w:t>рекламације потрошача, односно корисника, ако нису отклоњене у уговореном року;</w:t>
      </w:r>
    </w:p>
    <w:p w14:paraId="69A0EE9A" w14:textId="77777777" w:rsidR="008D2B23" w:rsidRPr="00586C6B" w:rsidRDefault="008D2B23" w:rsidP="005C4CBA">
      <w:pPr>
        <w:pStyle w:val="KDNabrajanje"/>
        <w:tabs>
          <w:tab w:val="left" w:pos="90"/>
        </w:tabs>
        <w:spacing w:before="0"/>
        <w:ind w:left="360"/>
        <w:rPr>
          <w:rFonts w:cs="Arial"/>
        </w:rPr>
      </w:pPr>
      <w:r w:rsidRPr="00586C6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DEE7AB7" w14:textId="77777777" w:rsidR="008D2B23" w:rsidRPr="00586C6B" w:rsidRDefault="008D2B23" w:rsidP="005C4CBA">
      <w:pPr>
        <w:pStyle w:val="KDNabrajanje"/>
        <w:tabs>
          <w:tab w:val="left" w:pos="90"/>
        </w:tabs>
        <w:spacing w:before="0"/>
        <w:ind w:left="360"/>
        <w:rPr>
          <w:rFonts w:cs="Arial"/>
        </w:rPr>
      </w:pPr>
      <w:r w:rsidRPr="00586C6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0E6971F" w14:textId="49BEC088" w:rsidR="008D2B23" w:rsidRPr="00586C6B" w:rsidRDefault="008D2B23" w:rsidP="005C4CBA">
      <w:pPr>
        <w:pStyle w:val="KDNabrajanje"/>
        <w:tabs>
          <w:tab w:val="left" w:pos="90"/>
        </w:tabs>
        <w:spacing w:before="0"/>
        <w:ind w:left="360"/>
        <w:rPr>
          <w:rFonts w:cs="Arial"/>
        </w:rPr>
      </w:pPr>
      <w:r w:rsidRPr="00586C6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002A48FB" w:rsidRPr="00586C6B">
        <w:rPr>
          <w:rFonts w:cs="Arial"/>
          <w:lang w:val="en-US"/>
        </w:rPr>
        <w:t xml:space="preserve"> </w:t>
      </w:r>
    </w:p>
    <w:p w14:paraId="49405588" w14:textId="77777777" w:rsidR="008D2B23" w:rsidRPr="00586C6B" w:rsidRDefault="008D2B23" w:rsidP="005C4CBA">
      <w:pPr>
        <w:pStyle w:val="KDParagraf"/>
        <w:tabs>
          <w:tab w:val="left" w:pos="90"/>
        </w:tabs>
        <w:spacing w:before="0"/>
        <w:ind w:left="360"/>
        <w:rPr>
          <w:rFonts w:cs="Arial"/>
          <w:lang w:val="ru-RU"/>
        </w:rPr>
      </w:pPr>
      <w:r w:rsidRPr="00586C6B">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41E1102" w14:textId="77777777" w:rsidR="008D2B23" w:rsidRPr="00586C6B" w:rsidRDefault="008D2B23" w:rsidP="005C4CBA">
      <w:pPr>
        <w:pStyle w:val="KDParagraf"/>
        <w:tabs>
          <w:tab w:val="left" w:pos="90"/>
        </w:tabs>
        <w:spacing w:before="0"/>
        <w:ind w:left="360"/>
        <w:rPr>
          <w:rFonts w:cs="Arial"/>
          <w:lang w:val="ru-RU" w:bidi="en-US"/>
        </w:rPr>
      </w:pPr>
      <w:r w:rsidRPr="00586C6B">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07F41F5" w14:textId="77777777" w:rsidR="00F34B46" w:rsidRPr="00586C6B" w:rsidRDefault="00F34B46" w:rsidP="005C4CBA">
      <w:pPr>
        <w:pStyle w:val="KDParagraf"/>
        <w:tabs>
          <w:tab w:val="left" w:pos="90"/>
        </w:tabs>
        <w:spacing w:before="0"/>
        <w:rPr>
          <w:rFonts w:cs="Arial"/>
          <w:lang w:val="ru-RU" w:bidi="en-US"/>
        </w:rPr>
      </w:pPr>
    </w:p>
    <w:p w14:paraId="3D1231BD" w14:textId="5814E575" w:rsidR="008D2B23" w:rsidRPr="00586C6B" w:rsidRDefault="00EB6D4D" w:rsidP="00EB6D4D">
      <w:pPr>
        <w:pStyle w:val="KDPodnaslov2"/>
        <w:tabs>
          <w:tab w:val="left" w:pos="90"/>
        </w:tabs>
        <w:spacing w:before="0"/>
        <w:jc w:val="both"/>
        <w:rPr>
          <w:rFonts w:cs="Arial"/>
          <w:lang w:val="ru-RU"/>
        </w:rPr>
      </w:pPr>
      <w:bookmarkStart w:id="240" w:name="_Toc441651608"/>
      <w:bookmarkStart w:id="241" w:name="_Toc442559919"/>
      <w:r w:rsidRPr="00586C6B">
        <w:rPr>
          <w:rFonts w:cs="Arial"/>
          <w:lang w:val="sr-Cyrl-ME"/>
        </w:rPr>
        <w:t xml:space="preserve">6.28 </w:t>
      </w:r>
      <w:r w:rsidR="008D2B23" w:rsidRPr="00586C6B">
        <w:rPr>
          <w:rFonts w:cs="Arial"/>
          <w:lang w:val="ru-RU"/>
        </w:rPr>
        <w:t>Увид у документацију</w:t>
      </w:r>
      <w:bookmarkEnd w:id="240"/>
      <w:bookmarkEnd w:id="241"/>
    </w:p>
    <w:p w14:paraId="7E0B026A" w14:textId="77777777" w:rsidR="008D2B23" w:rsidRPr="00586C6B" w:rsidRDefault="008D2B23" w:rsidP="005C4CBA">
      <w:pPr>
        <w:pStyle w:val="KDParagraf"/>
        <w:tabs>
          <w:tab w:val="left" w:pos="90"/>
        </w:tabs>
        <w:spacing w:before="0"/>
        <w:rPr>
          <w:rFonts w:cs="Arial"/>
          <w:lang w:val="ru-RU" w:bidi="en-US"/>
        </w:rPr>
      </w:pPr>
      <w:r w:rsidRPr="00586C6B">
        <w:rPr>
          <w:rFonts w:cs="Arial"/>
          <w:lang w:val="ru-RU" w:bidi="en-US"/>
        </w:rPr>
        <w:t>Понуђач има право да изврши увид у документацију о спроведеном поступку јавне набавк</w:t>
      </w:r>
      <w:r w:rsidR="00E11DC6" w:rsidRPr="00586C6B">
        <w:rPr>
          <w:rFonts w:cs="Arial"/>
          <w:lang w:val="ru-RU" w:bidi="en-US"/>
        </w:rPr>
        <w:t>е после доношења одлуке о закључењу Оквирног споразума</w:t>
      </w:r>
      <w:r w:rsidRPr="00586C6B">
        <w:rPr>
          <w:rFonts w:cs="Arial"/>
          <w:lang w:val="ru-RU" w:bidi="en-US"/>
        </w:rPr>
        <w:t>, односно одлуке о обустави поступка о чему може поднети писмени захтев Наручиоцу.</w:t>
      </w:r>
    </w:p>
    <w:p w14:paraId="076885C9" w14:textId="77777777" w:rsidR="008D2B23" w:rsidRPr="00586C6B" w:rsidRDefault="008D2B23" w:rsidP="005C4CBA">
      <w:pPr>
        <w:pStyle w:val="KDParagraf"/>
        <w:tabs>
          <w:tab w:val="left" w:pos="90"/>
        </w:tabs>
        <w:spacing w:before="0"/>
        <w:rPr>
          <w:rFonts w:cs="Arial"/>
          <w:lang w:val="ru-RU" w:bidi="en-US"/>
        </w:rPr>
      </w:pPr>
      <w:r w:rsidRPr="00586C6B">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FE12B70" w14:textId="77777777" w:rsidR="008D2B23" w:rsidRPr="00586C6B" w:rsidRDefault="008D2B23" w:rsidP="005C4CBA">
      <w:pPr>
        <w:pStyle w:val="KDParagraf"/>
        <w:tabs>
          <w:tab w:val="left" w:pos="90"/>
        </w:tabs>
        <w:spacing w:before="0"/>
        <w:rPr>
          <w:rFonts w:cs="Arial"/>
          <w:lang w:val="ru-RU" w:bidi="en-US"/>
        </w:rPr>
      </w:pPr>
    </w:p>
    <w:p w14:paraId="0C4C431A" w14:textId="34B39D29" w:rsidR="008D2B23" w:rsidRPr="00586C6B" w:rsidRDefault="00EB6D4D" w:rsidP="00EB6D4D">
      <w:pPr>
        <w:pStyle w:val="KDPodnaslov2"/>
        <w:tabs>
          <w:tab w:val="left" w:pos="90"/>
        </w:tabs>
        <w:spacing w:before="0"/>
        <w:jc w:val="both"/>
        <w:rPr>
          <w:rFonts w:cs="Arial"/>
          <w:lang w:val="ru-RU"/>
        </w:rPr>
      </w:pPr>
      <w:bookmarkStart w:id="242" w:name="_Toc441651609"/>
      <w:bookmarkStart w:id="243" w:name="_Toc442559920"/>
      <w:r w:rsidRPr="00586C6B">
        <w:rPr>
          <w:rFonts w:cs="Arial"/>
          <w:lang w:val="ru-RU"/>
        </w:rPr>
        <w:t xml:space="preserve">6.29 </w:t>
      </w:r>
      <w:r w:rsidR="008D2B23" w:rsidRPr="00586C6B">
        <w:rPr>
          <w:rFonts w:cs="Arial"/>
          <w:lang w:val="ru-RU"/>
        </w:rPr>
        <w:t>Заштита права понуђача</w:t>
      </w:r>
      <w:bookmarkEnd w:id="242"/>
      <w:bookmarkEnd w:id="243"/>
    </w:p>
    <w:p w14:paraId="64B706FF" w14:textId="77777777" w:rsidR="0031435B" w:rsidRPr="00586C6B" w:rsidRDefault="0031435B" w:rsidP="002537B1">
      <w:pPr>
        <w:tabs>
          <w:tab w:val="left" w:pos="90"/>
        </w:tabs>
        <w:spacing w:before="0"/>
        <w:rPr>
          <w:rFonts w:cs="Arial"/>
          <w:lang w:val="ru-RU"/>
        </w:rPr>
      </w:pPr>
      <w:r w:rsidRPr="00586C6B">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C945A93" w14:textId="77777777" w:rsidR="0031435B" w:rsidRPr="00586C6B" w:rsidRDefault="0031435B" w:rsidP="002537B1">
      <w:pPr>
        <w:tabs>
          <w:tab w:val="left" w:pos="90"/>
        </w:tabs>
        <w:spacing w:before="0"/>
        <w:rPr>
          <w:rFonts w:cs="Arial"/>
          <w:lang w:val="ru-RU"/>
        </w:rPr>
      </w:pPr>
      <w:r w:rsidRPr="00586C6B">
        <w:rPr>
          <w:rFonts w:cs="Arial"/>
          <w:lang w:val="ru-RU"/>
        </w:rPr>
        <w:t>Рокови и начин подношења захтева за заштиту права:</w:t>
      </w:r>
    </w:p>
    <w:p w14:paraId="42638F7F" w14:textId="10AF330F" w:rsidR="0031435B" w:rsidRPr="00586C6B" w:rsidRDefault="0031435B" w:rsidP="002537B1">
      <w:pPr>
        <w:tabs>
          <w:tab w:val="left" w:pos="90"/>
        </w:tabs>
        <w:spacing w:before="0"/>
        <w:rPr>
          <w:rFonts w:cs="Arial"/>
          <w:lang w:val="ru-RU"/>
        </w:rPr>
      </w:pPr>
      <w:r w:rsidRPr="00586C6B">
        <w:rPr>
          <w:rFonts w:cs="Arial"/>
          <w:lang w:val="ru-RU"/>
        </w:rPr>
        <w:t xml:space="preserve">Захтев за заштиту права подноси се лично или путем поште на адресу: ЈП „Електропривреда Србије“ </w:t>
      </w:r>
      <w:r w:rsidR="001567FA" w:rsidRPr="00586C6B">
        <w:rPr>
          <w:rFonts w:cs="Arial"/>
          <w:lang w:val="ru-RU"/>
        </w:rPr>
        <w:t>Београд</w:t>
      </w:r>
      <w:r w:rsidR="001567FA" w:rsidRPr="00586C6B">
        <w:rPr>
          <w:rFonts w:cs="Arial"/>
          <w:lang w:val="sr-Cyrl-RS"/>
        </w:rPr>
        <w:t xml:space="preserve"> </w:t>
      </w:r>
      <w:r w:rsidR="00F96D8D" w:rsidRPr="00586C6B">
        <w:rPr>
          <w:rFonts w:cs="Arial"/>
          <w:lang w:val="sr-Cyrl-RS"/>
        </w:rPr>
        <w:t>, Балканска 13, 1100 Београд</w:t>
      </w:r>
      <w:r w:rsidR="001567FA" w:rsidRPr="00586C6B">
        <w:rPr>
          <w:rFonts w:cs="Arial"/>
          <w:lang w:val="sr-Cyrl-RS"/>
        </w:rPr>
        <w:t xml:space="preserve">, </w:t>
      </w:r>
      <w:r w:rsidRPr="00586C6B">
        <w:rPr>
          <w:rFonts w:cs="Arial"/>
          <w:lang w:val="ru-RU"/>
        </w:rPr>
        <w:t xml:space="preserve"> са назнаком Захтев за заштиту права за ЈН </w:t>
      </w:r>
      <w:r w:rsidR="00873133" w:rsidRPr="00586C6B">
        <w:rPr>
          <w:rFonts w:cs="Arial"/>
          <w:lang w:val="sr-Cyrl-RS"/>
        </w:rPr>
        <w:t>услуга</w:t>
      </w:r>
      <w:r w:rsidR="005F569E" w:rsidRPr="00586C6B">
        <w:rPr>
          <w:rFonts w:cs="Arial"/>
          <w:lang w:val="sr-Cyrl-RS"/>
        </w:rPr>
        <w:t xml:space="preserve"> </w:t>
      </w:r>
      <w:r w:rsidR="00264272" w:rsidRPr="00586C6B">
        <w:rPr>
          <w:rFonts w:cs="Arial"/>
          <w:lang w:val="sr-Latn-RS"/>
        </w:rPr>
        <w:t>Одржавање опреме за штампу (рачуни. обавештења, опомене...)</w:t>
      </w:r>
      <w:r w:rsidR="00BF1685" w:rsidRPr="00586C6B">
        <w:rPr>
          <w:rFonts w:cs="Arial"/>
          <w:lang w:val="sr-Cyrl-RS"/>
        </w:rPr>
        <w:t>,</w:t>
      </w:r>
      <w:r w:rsidR="005F569E" w:rsidRPr="00586C6B">
        <w:rPr>
          <w:rFonts w:cs="Arial"/>
          <w:lang w:val="ru-RU"/>
        </w:rPr>
        <w:t xml:space="preserve"> број </w:t>
      </w:r>
      <w:r w:rsidR="000F1F72" w:rsidRPr="00586C6B">
        <w:rPr>
          <w:rFonts w:cs="Arial"/>
          <w:lang w:val="sr-Cyrl-RS"/>
        </w:rPr>
        <w:t>ЈНО/8000/0038/2019 (ЈАНА 2005/2019)</w:t>
      </w:r>
      <w:r w:rsidR="00001270" w:rsidRPr="00586C6B">
        <w:rPr>
          <w:rFonts w:cs="Arial"/>
          <w:lang w:val="sr-Cyrl-RS"/>
        </w:rPr>
        <w:t>)</w:t>
      </w:r>
      <w:r w:rsidRPr="00586C6B">
        <w:rPr>
          <w:rFonts w:cs="Arial"/>
          <w:lang w:val="ru-RU"/>
        </w:rPr>
        <w:t>, а копија се истовремено доставља Републичкој комисији.</w:t>
      </w:r>
    </w:p>
    <w:p w14:paraId="0084C9AA" w14:textId="139CCA01" w:rsidR="00D62A2E" w:rsidRPr="00586C6B" w:rsidRDefault="0031435B" w:rsidP="002537B1">
      <w:pPr>
        <w:tabs>
          <w:tab w:val="left" w:pos="90"/>
        </w:tabs>
        <w:spacing w:before="0"/>
        <w:rPr>
          <w:rFonts w:cs="Arial"/>
          <w:lang w:val="sr-Cyrl-RS"/>
        </w:rPr>
      </w:pPr>
      <w:r w:rsidRPr="00586C6B">
        <w:rPr>
          <w:rFonts w:cs="Arial"/>
          <w:lang w:val="ru-RU"/>
        </w:rPr>
        <w:t xml:space="preserve">Захтев за заштиту права се може доставити и путем електронске поште на </w:t>
      </w:r>
      <w:r w:rsidRPr="00586C6B">
        <w:rPr>
          <w:rFonts w:cs="Arial"/>
        </w:rPr>
        <w:t>e</w:t>
      </w:r>
      <w:r w:rsidRPr="00586C6B">
        <w:rPr>
          <w:rFonts w:cs="Arial"/>
          <w:lang w:val="ru-RU"/>
        </w:rPr>
        <w:t>-</w:t>
      </w:r>
      <w:r w:rsidRPr="00586C6B">
        <w:rPr>
          <w:rFonts w:cs="Arial"/>
        </w:rPr>
        <w:t>mail</w:t>
      </w:r>
      <w:r w:rsidRPr="00586C6B">
        <w:rPr>
          <w:rFonts w:cs="Arial"/>
          <w:lang w:val="ru-RU"/>
        </w:rPr>
        <w:t>:</w:t>
      </w:r>
      <w:r w:rsidR="005F569E" w:rsidRPr="00586C6B">
        <w:rPr>
          <w:rFonts w:cs="Arial"/>
          <w:lang w:val="sr-Latn-RS"/>
        </w:rPr>
        <w:t xml:space="preserve"> </w:t>
      </w:r>
      <w:hyperlink r:id="rId182" w:history="1">
        <w:r w:rsidR="00FC005D" w:rsidRPr="00586C6B">
          <w:rPr>
            <w:rStyle w:val="Hyperlink"/>
            <w:rFonts w:cs="Arial"/>
            <w:lang w:val="sr-Latn-RS"/>
          </w:rPr>
          <w:t>danica.vlajic@eps.rs</w:t>
        </w:r>
      </w:hyperlink>
      <w:r w:rsidR="00FC005D" w:rsidRPr="00586C6B">
        <w:rPr>
          <w:rStyle w:val="Hyperlink"/>
          <w:rFonts w:cs="Arial"/>
          <w:lang w:val="sr-Cyrl-RS"/>
        </w:rPr>
        <w:t xml:space="preserve"> </w:t>
      </w:r>
      <w:r w:rsidR="00FC005D" w:rsidRPr="00586C6B">
        <w:rPr>
          <w:rStyle w:val="Hyperlink"/>
          <w:rFonts w:cs="Arial"/>
        </w:rPr>
        <w:t>(</w:t>
      </w:r>
      <w:r w:rsidR="00FC005D" w:rsidRPr="00586C6B">
        <w:rPr>
          <w:rStyle w:val="Hyperlink"/>
          <w:rFonts w:cs="Arial"/>
          <w:lang w:val="sr-Cyrl-RS"/>
        </w:rPr>
        <w:t>или)</w:t>
      </w:r>
      <w:r w:rsidR="00FC005D" w:rsidRPr="00586C6B">
        <w:rPr>
          <w:rStyle w:val="Hyperlink"/>
          <w:rFonts w:cs="Arial"/>
        </w:rPr>
        <w:t xml:space="preserve"> </w:t>
      </w:r>
      <w:hyperlink r:id="rId183" w:history="1">
        <w:r w:rsidR="00FC005D" w:rsidRPr="00586C6B">
          <w:rPr>
            <w:rStyle w:val="Hyperlink"/>
            <w:rFonts w:cs="Arial"/>
          </w:rPr>
          <w:t>popovic.aleksandar@eps.rs</w:t>
        </w:r>
      </w:hyperlink>
      <w:r w:rsidR="00FC005D" w:rsidRPr="00586C6B">
        <w:rPr>
          <w:rStyle w:val="Hyperlink"/>
          <w:rFonts w:cs="Arial"/>
        </w:rPr>
        <w:t>;</w:t>
      </w:r>
      <w:r w:rsidR="00FC005D" w:rsidRPr="00586C6B">
        <w:rPr>
          <w:rStyle w:val="Hyperlink"/>
          <w:rFonts w:cs="Arial"/>
          <w:lang w:val="sr-Cyrl-RS"/>
        </w:rPr>
        <w:t xml:space="preserve"> </w:t>
      </w:r>
    </w:p>
    <w:p w14:paraId="01394006" w14:textId="77777777" w:rsidR="0031435B" w:rsidRPr="00586C6B" w:rsidRDefault="0031435B" w:rsidP="005C4CBA">
      <w:pPr>
        <w:tabs>
          <w:tab w:val="left" w:pos="90"/>
        </w:tabs>
        <w:spacing w:before="0"/>
        <w:rPr>
          <w:rFonts w:cs="Arial"/>
          <w:lang w:val="sr-Cyrl-ME"/>
        </w:rPr>
      </w:pPr>
      <w:r w:rsidRPr="00586C6B">
        <w:rPr>
          <w:rFonts w:cs="Arial"/>
          <w:lang w:val="sr-Cyrl-ME"/>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C59E1AD"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86C6B">
        <w:rPr>
          <w:rFonts w:cs="Arial"/>
          <w:b/>
          <w:lang w:val="sr-Cyrl-ME"/>
        </w:rPr>
        <w:t>7 (седам)</w:t>
      </w:r>
      <w:r w:rsidRPr="00586C6B">
        <w:rPr>
          <w:rFonts w:cs="Arial"/>
          <w:lang w:val="sr-Cyrl-ME"/>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F33715D"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390E13D" w14:textId="77777777" w:rsidR="0031435B" w:rsidRPr="00586C6B" w:rsidRDefault="0031435B" w:rsidP="005C4CBA">
      <w:pPr>
        <w:tabs>
          <w:tab w:val="left" w:pos="90"/>
        </w:tabs>
        <w:spacing w:before="0"/>
        <w:rPr>
          <w:rFonts w:cs="Arial"/>
          <w:lang w:val="sr-Cyrl-ME"/>
        </w:rPr>
      </w:pPr>
      <w:r w:rsidRPr="00586C6B">
        <w:rPr>
          <w:rFonts w:cs="Arial"/>
          <w:lang w:val="sr-Cyrl-ME"/>
        </w:rPr>
        <w:t>После доношења одлук</w:t>
      </w:r>
      <w:r w:rsidR="00C44353" w:rsidRPr="00586C6B">
        <w:rPr>
          <w:rFonts w:cs="Arial"/>
          <w:lang w:val="sr-Cyrl-ME"/>
        </w:rPr>
        <w:t>е о закључењу оквирног споразума</w:t>
      </w:r>
      <w:r w:rsidRPr="00586C6B">
        <w:rPr>
          <w:rFonts w:cs="Arial"/>
          <w:lang w:val="sr-Cyrl-ME"/>
        </w:rPr>
        <w:t xml:space="preserve">  и одлуке о обустави поступка, рок за подношење захтева за заштиту права је </w:t>
      </w:r>
      <w:r w:rsidRPr="00586C6B">
        <w:rPr>
          <w:rFonts w:cs="Arial"/>
          <w:b/>
          <w:lang w:val="sr-Cyrl-ME"/>
        </w:rPr>
        <w:t>10 (десет)</w:t>
      </w:r>
      <w:r w:rsidRPr="00586C6B">
        <w:rPr>
          <w:rFonts w:cs="Arial"/>
          <w:lang w:val="sr-Cyrl-ME"/>
        </w:rPr>
        <w:t xml:space="preserve"> дана од дана објављивања одлуке на Порталу јавних набавки. </w:t>
      </w:r>
    </w:p>
    <w:p w14:paraId="081DA3A0" w14:textId="77777777" w:rsidR="0031435B" w:rsidRPr="00586C6B" w:rsidRDefault="0031435B" w:rsidP="005C4CBA">
      <w:pPr>
        <w:tabs>
          <w:tab w:val="left" w:pos="90"/>
        </w:tabs>
        <w:spacing w:before="0"/>
        <w:rPr>
          <w:rFonts w:cs="Arial"/>
          <w:lang w:val="sr-Cyrl-ME"/>
        </w:rPr>
      </w:pPr>
      <w:r w:rsidRPr="00586C6B">
        <w:rPr>
          <w:rFonts w:cs="Arial"/>
          <w:lang w:val="sr-Cyrl-ME"/>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741AE905"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76A51FD"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4D82369" w14:textId="77777777" w:rsidR="0031435B" w:rsidRPr="00586C6B" w:rsidRDefault="0031435B" w:rsidP="005C4CBA">
      <w:pPr>
        <w:tabs>
          <w:tab w:val="left" w:pos="90"/>
        </w:tabs>
        <w:spacing w:before="0"/>
        <w:rPr>
          <w:rFonts w:cs="Arial"/>
          <w:lang w:val="sr-Cyrl-ME"/>
        </w:rPr>
      </w:pPr>
    </w:p>
    <w:p w14:paraId="02D35E72" w14:textId="77777777" w:rsidR="0031435B" w:rsidRPr="00586C6B" w:rsidRDefault="0031435B" w:rsidP="005C4CBA">
      <w:pPr>
        <w:tabs>
          <w:tab w:val="left" w:pos="90"/>
        </w:tabs>
        <w:spacing w:before="0"/>
        <w:rPr>
          <w:rFonts w:cs="Arial"/>
          <w:lang w:val="sr-Cyrl-ME"/>
        </w:rPr>
      </w:pPr>
      <w:r w:rsidRPr="00586C6B">
        <w:rPr>
          <w:rFonts w:cs="Arial"/>
          <w:lang w:val="sr-Cyrl-ME"/>
        </w:rPr>
        <w:t>Детаљно упутство о садржини потпуног захтева за заштиту права у складу са чланом   151. став 1. тач. 1) – 7) ЗЈН:</w:t>
      </w:r>
    </w:p>
    <w:p w14:paraId="01DAF317" w14:textId="77777777" w:rsidR="0031435B" w:rsidRPr="00586C6B" w:rsidRDefault="0031435B" w:rsidP="005C4CBA">
      <w:pPr>
        <w:tabs>
          <w:tab w:val="left" w:pos="90"/>
        </w:tabs>
        <w:spacing w:before="0"/>
        <w:rPr>
          <w:rFonts w:cs="Arial"/>
          <w:lang w:val="sr-Cyrl-ME"/>
        </w:rPr>
      </w:pPr>
      <w:r w:rsidRPr="00586C6B">
        <w:rPr>
          <w:rFonts w:cs="Arial"/>
          <w:lang w:val="sr-Cyrl-ME"/>
        </w:rPr>
        <w:t>Захтев за заштиту права садржи:</w:t>
      </w:r>
    </w:p>
    <w:p w14:paraId="47AC6B43" w14:textId="77777777" w:rsidR="0031435B" w:rsidRPr="00586C6B" w:rsidRDefault="0031435B" w:rsidP="005C4CBA">
      <w:pPr>
        <w:tabs>
          <w:tab w:val="left" w:pos="90"/>
        </w:tabs>
        <w:spacing w:before="0"/>
        <w:rPr>
          <w:rFonts w:cs="Arial"/>
          <w:lang w:val="sr-Cyrl-ME"/>
        </w:rPr>
      </w:pPr>
      <w:r w:rsidRPr="00586C6B">
        <w:rPr>
          <w:rFonts w:cs="Arial"/>
          <w:lang w:val="sr-Cyrl-ME"/>
        </w:rPr>
        <w:t>1) назив и адресу подносиоца захтева и лице за контакт</w:t>
      </w:r>
    </w:p>
    <w:p w14:paraId="3C9BB2C4" w14:textId="77777777" w:rsidR="0031435B" w:rsidRPr="00586C6B" w:rsidRDefault="0031435B" w:rsidP="005C4CBA">
      <w:pPr>
        <w:tabs>
          <w:tab w:val="left" w:pos="90"/>
        </w:tabs>
        <w:spacing w:before="0"/>
        <w:rPr>
          <w:rFonts w:cs="Arial"/>
          <w:lang w:val="sr-Cyrl-ME"/>
        </w:rPr>
      </w:pPr>
      <w:r w:rsidRPr="00586C6B">
        <w:rPr>
          <w:rFonts w:cs="Arial"/>
          <w:lang w:val="sr-Cyrl-ME"/>
        </w:rPr>
        <w:t>2) назив и адресу наручиоца</w:t>
      </w:r>
    </w:p>
    <w:p w14:paraId="3C25DBB3" w14:textId="77777777" w:rsidR="0031435B" w:rsidRPr="00586C6B" w:rsidRDefault="0031435B" w:rsidP="005C4CBA">
      <w:pPr>
        <w:tabs>
          <w:tab w:val="left" w:pos="90"/>
        </w:tabs>
        <w:spacing w:before="0"/>
        <w:rPr>
          <w:rFonts w:cs="Arial"/>
          <w:lang w:val="sr-Cyrl-ME"/>
        </w:rPr>
      </w:pPr>
      <w:r w:rsidRPr="00586C6B">
        <w:rPr>
          <w:rFonts w:cs="Arial"/>
          <w:lang w:val="sr-Cyrl-ME"/>
        </w:rPr>
        <w:t>3) податке о јавној набавци која је предмет захтева, односно о одлуци наручиоца</w:t>
      </w:r>
    </w:p>
    <w:p w14:paraId="136A3B58" w14:textId="77777777" w:rsidR="0031435B" w:rsidRPr="00586C6B" w:rsidRDefault="0031435B" w:rsidP="005C4CBA">
      <w:pPr>
        <w:tabs>
          <w:tab w:val="left" w:pos="90"/>
        </w:tabs>
        <w:spacing w:before="0"/>
        <w:rPr>
          <w:rFonts w:cs="Arial"/>
          <w:lang w:val="sr-Cyrl-ME"/>
        </w:rPr>
      </w:pPr>
      <w:r w:rsidRPr="00586C6B">
        <w:rPr>
          <w:rFonts w:cs="Arial"/>
          <w:lang w:val="sr-Cyrl-ME"/>
        </w:rPr>
        <w:t>4) повреде прописа којима се уређује поступак јавне набавке</w:t>
      </w:r>
    </w:p>
    <w:p w14:paraId="6D736639" w14:textId="77777777" w:rsidR="0031435B" w:rsidRPr="00586C6B" w:rsidRDefault="0031435B" w:rsidP="005C4CBA">
      <w:pPr>
        <w:tabs>
          <w:tab w:val="left" w:pos="90"/>
        </w:tabs>
        <w:spacing w:before="0"/>
        <w:rPr>
          <w:rFonts w:cs="Arial"/>
          <w:lang w:val="sr-Cyrl-ME"/>
        </w:rPr>
      </w:pPr>
      <w:r w:rsidRPr="00586C6B">
        <w:rPr>
          <w:rFonts w:cs="Arial"/>
          <w:lang w:val="sr-Cyrl-ME"/>
        </w:rPr>
        <w:t>5) чињенице и доказе којима се повреде доказују</w:t>
      </w:r>
    </w:p>
    <w:p w14:paraId="7F258EF1" w14:textId="77777777" w:rsidR="0031435B" w:rsidRPr="00586C6B" w:rsidRDefault="0031435B" w:rsidP="005C4CBA">
      <w:pPr>
        <w:tabs>
          <w:tab w:val="left" w:pos="90"/>
        </w:tabs>
        <w:spacing w:before="0"/>
        <w:rPr>
          <w:rFonts w:cs="Arial"/>
          <w:lang w:val="sr-Cyrl-ME"/>
        </w:rPr>
      </w:pPr>
      <w:r w:rsidRPr="00586C6B">
        <w:rPr>
          <w:rFonts w:cs="Arial"/>
          <w:lang w:val="sr-Cyrl-ME"/>
        </w:rPr>
        <w:t>6) потврду о уплати таксе из члана 156. ЗЈН</w:t>
      </w:r>
    </w:p>
    <w:p w14:paraId="5EE9A5AA" w14:textId="77777777" w:rsidR="0031435B" w:rsidRPr="00586C6B" w:rsidRDefault="0031435B" w:rsidP="005C4CBA">
      <w:pPr>
        <w:tabs>
          <w:tab w:val="left" w:pos="90"/>
        </w:tabs>
        <w:spacing w:before="0"/>
        <w:rPr>
          <w:rFonts w:cs="Arial"/>
          <w:lang w:val="sr-Cyrl-ME"/>
        </w:rPr>
      </w:pPr>
      <w:r w:rsidRPr="00586C6B">
        <w:rPr>
          <w:rFonts w:cs="Arial"/>
          <w:lang w:val="sr-Cyrl-ME"/>
        </w:rPr>
        <w:t>7) потпис подносиоца.</w:t>
      </w:r>
    </w:p>
    <w:p w14:paraId="44855D2C" w14:textId="77777777" w:rsidR="0031435B" w:rsidRPr="00586C6B" w:rsidRDefault="0031435B" w:rsidP="005C4CBA">
      <w:pPr>
        <w:tabs>
          <w:tab w:val="left" w:pos="90"/>
        </w:tabs>
        <w:spacing w:before="0"/>
        <w:rPr>
          <w:rFonts w:cs="Arial"/>
          <w:lang w:val="sr-Cyrl-ME"/>
        </w:rPr>
      </w:pPr>
    </w:p>
    <w:p w14:paraId="4B5448D6"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Ако поднети захтев за заштиту права не садржи све обавезне елементе   наручилац ће такав захтев одбацити закључком. </w:t>
      </w:r>
    </w:p>
    <w:p w14:paraId="7B7B0A23"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Закључак   наручилац доставља подносиоцу захтева и Републичкој комисији у року од три дана од дана доношења. </w:t>
      </w:r>
    </w:p>
    <w:p w14:paraId="3A40DD19"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56ECFA3" w14:textId="77777777" w:rsidR="0031435B" w:rsidRPr="00586C6B" w:rsidRDefault="0031435B" w:rsidP="005C4CBA">
      <w:pPr>
        <w:tabs>
          <w:tab w:val="left" w:pos="90"/>
        </w:tabs>
        <w:spacing w:before="0"/>
        <w:rPr>
          <w:rFonts w:cs="Arial"/>
          <w:lang w:val="sr-Cyrl-ME"/>
        </w:rPr>
      </w:pPr>
    </w:p>
    <w:p w14:paraId="67208BF6" w14:textId="77777777" w:rsidR="0031435B" w:rsidRPr="00586C6B" w:rsidRDefault="0031435B" w:rsidP="005C4CBA">
      <w:pPr>
        <w:tabs>
          <w:tab w:val="left" w:pos="90"/>
        </w:tabs>
        <w:spacing w:before="0"/>
        <w:rPr>
          <w:rFonts w:cs="Arial"/>
          <w:lang w:val="sr-Cyrl-ME"/>
        </w:rPr>
      </w:pPr>
      <w:r w:rsidRPr="00586C6B">
        <w:rPr>
          <w:rFonts w:cs="Arial"/>
          <w:lang w:val="sr-Cyrl-ME"/>
        </w:rPr>
        <w:t>Износ таксе из члана 156. став 1. тач. 1)- 3) ЗЈН:</w:t>
      </w:r>
    </w:p>
    <w:p w14:paraId="66A63DD9" w14:textId="263650FB" w:rsidR="0031435B" w:rsidRPr="00586C6B" w:rsidRDefault="0031435B" w:rsidP="005C4CBA">
      <w:pPr>
        <w:tabs>
          <w:tab w:val="left" w:pos="90"/>
        </w:tabs>
        <w:spacing w:before="0"/>
        <w:rPr>
          <w:rFonts w:cs="Arial"/>
          <w:lang w:val="sr-Cyrl-RS"/>
        </w:rPr>
      </w:pPr>
      <w:r w:rsidRPr="00586C6B">
        <w:rPr>
          <w:rFonts w:cs="Arial"/>
          <w:lang w:val="sr-Cyrl-ME"/>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008C4ABB" w:rsidRPr="00586C6B">
        <w:rPr>
          <w:rFonts w:cs="Arial"/>
          <w:lang w:val="sr-Cyrl-ME"/>
        </w:rPr>
        <w:t xml:space="preserve"> </w:t>
      </w:r>
      <w:r w:rsidR="00D33F4B" w:rsidRPr="00586C6B">
        <w:rPr>
          <w:rFonts w:cs="Arial"/>
          <w:lang w:val="sr-Cyrl-ME"/>
        </w:rPr>
        <w:t>број</w:t>
      </w:r>
      <w:r w:rsidR="008C4ABB" w:rsidRPr="00586C6B">
        <w:rPr>
          <w:rFonts w:cs="Arial"/>
          <w:lang w:val="sr-Cyrl-ME"/>
        </w:rPr>
        <w:t xml:space="preserve"> </w:t>
      </w:r>
      <w:r w:rsidR="002A48FB" w:rsidRPr="00586C6B">
        <w:rPr>
          <w:rFonts w:cs="Arial"/>
          <w:lang w:val="sr-Cyrl-RS"/>
        </w:rPr>
        <w:t>80000038</w:t>
      </w:r>
      <w:r w:rsidR="00001270" w:rsidRPr="00586C6B">
        <w:rPr>
          <w:rFonts w:cs="Arial"/>
          <w:lang w:val="sr-Cyrl-RS"/>
        </w:rPr>
        <w:t>2019 (1068/2019)</w:t>
      </w:r>
      <w:r w:rsidR="008C4ABB" w:rsidRPr="00586C6B">
        <w:rPr>
          <w:rFonts w:cs="Arial"/>
          <w:lang w:val="sr-Cyrl-ME"/>
        </w:rPr>
        <w:t xml:space="preserve">, сврха: ЗЗП, ЈП ЕПС, </w:t>
      </w:r>
      <w:r w:rsidR="00D33F4B" w:rsidRPr="00586C6B">
        <w:rPr>
          <w:rFonts w:cs="Arial"/>
          <w:lang w:val="sr-Cyrl-ME"/>
        </w:rPr>
        <w:t>јавна набавка</w:t>
      </w:r>
      <w:r w:rsidR="008C4ABB" w:rsidRPr="00586C6B">
        <w:rPr>
          <w:rFonts w:cs="Arial"/>
          <w:lang w:val="sr-Cyrl-ME"/>
        </w:rPr>
        <w:t xml:space="preserve"> бр.</w:t>
      </w:r>
      <w:r w:rsidR="00C75D64" w:rsidRPr="00586C6B">
        <w:rPr>
          <w:rFonts w:cs="Arial"/>
          <w:color w:val="000000"/>
          <w:lang w:val="ru-RU"/>
        </w:rPr>
        <w:t xml:space="preserve"> </w:t>
      </w:r>
      <w:r w:rsidR="000F1F72" w:rsidRPr="00586C6B">
        <w:rPr>
          <w:rFonts w:cs="Arial"/>
          <w:lang w:val="sr-Cyrl-RS"/>
        </w:rPr>
        <w:t>ЈНО/8000/0038/2019 (ЈАНА 2005/2019)</w:t>
      </w:r>
      <w:r w:rsidR="002A48FB" w:rsidRPr="00586C6B">
        <w:rPr>
          <w:rFonts w:cs="Arial"/>
          <w:lang w:val="sr-Cyrl-RS"/>
        </w:rPr>
        <w:t>)</w:t>
      </w:r>
      <w:r w:rsidRPr="00586C6B">
        <w:rPr>
          <w:rFonts w:cs="Arial"/>
          <w:lang w:val="sr-Cyrl-RS"/>
        </w:rPr>
        <w:t xml:space="preserve">, прималац уплате: буџет Републике Србије) уплати таксу од: </w:t>
      </w:r>
    </w:p>
    <w:p w14:paraId="129F93BD" w14:textId="52C50768" w:rsidR="0031435B" w:rsidRPr="00586C6B" w:rsidRDefault="0031435B" w:rsidP="005C4CBA">
      <w:pPr>
        <w:tabs>
          <w:tab w:val="left" w:pos="90"/>
        </w:tabs>
        <w:spacing w:before="0"/>
        <w:rPr>
          <w:rFonts w:cs="Arial"/>
          <w:lang w:val="sr-Cyrl-ME"/>
        </w:rPr>
      </w:pPr>
      <w:r w:rsidRPr="00586C6B">
        <w:rPr>
          <w:rFonts w:cs="Arial"/>
          <w:lang w:val="sr-Cyrl-RS"/>
        </w:rPr>
        <w:t>1) 120.000</w:t>
      </w:r>
      <w:r w:rsidR="00873133" w:rsidRPr="00586C6B">
        <w:rPr>
          <w:rFonts w:cs="Arial"/>
          <w:lang w:val="sr-Cyrl-RS"/>
        </w:rPr>
        <w:t>,00</w:t>
      </w:r>
      <w:r w:rsidRPr="00586C6B">
        <w:rPr>
          <w:rFonts w:cs="Arial"/>
          <w:lang w:val="sr-Cyrl-RS"/>
        </w:rPr>
        <w:t xml:space="preserve"> динара ако се захтев за заштиту права подноси пре отварања понуда </w:t>
      </w:r>
      <w:r w:rsidR="00D33F4B" w:rsidRPr="00586C6B">
        <w:rPr>
          <w:rFonts w:cs="Arial"/>
          <w:lang w:val="sr-Cyrl-ME"/>
        </w:rPr>
        <w:t xml:space="preserve"> </w:t>
      </w:r>
    </w:p>
    <w:p w14:paraId="0EF36E57" w14:textId="77777777" w:rsidR="0031435B" w:rsidRPr="00586C6B" w:rsidRDefault="008C4ABB" w:rsidP="005C4CBA">
      <w:pPr>
        <w:tabs>
          <w:tab w:val="left" w:pos="90"/>
        </w:tabs>
        <w:spacing w:before="0"/>
        <w:rPr>
          <w:rFonts w:cs="Arial"/>
          <w:lang w:val="sr-Cyrl-ME"/>
        </w:rPr>
      </w:pPr>
      <w:r w:rsidRPr="00586C6B">
        <w:rPr>
          <w:rFonts w:cs="Arial"/>
          <w:lang w:val="sr-Cyrl-RS"/>
        </w:rPr>
        <w:t>2</w:t>
      </w:r>
      <w:r w:rsidR="0031435B" w:rsidRPr="00586C6B">
        <w:rPr>
          <w:rFonts w:cs="Arial"/>
          <w:lang w:val="sr-Cyrl-ME"/>
        </w:rPr>
        <w:t>) 120.000</w:t>
      </w:r>
      <w:r w:rsidR="00873133" w:rsidRPr="00586C6B">
        <w:rPr>
          <w:rFonts w:cs="Arial"/>
          <w:lang w:val="sr-Cyrl-RS"/>
        </w:rPr>
        <w:t>,00</w:t>
      </w:r>
      <w:r w:rsidR="0031435B" w:rsidRPr="00586C6B">
        <w:rPr>
          <w:rFonts w:cs="Arial"/>
          <w:lang w:val="sr-Cyrl-ME"/>
        </w:rPr>
        <w:t xml:space="preserve"> динара ако се захтев за заштиту права подноси након отварања понуда </w:t>
      </w:r>
    </w:p>
    <w:p w14:paraId="2BDCA752" w14:textId="77777777" w:rsidR="0031435B" w:rsidRPr="00586C6B" w:rsidRDefault="0031435B" w:rsidP="005C4CBA">
      <w:pPr>
        <w:tabs>
          <w:tab w:val="left" w:pos="90"/>
        </w:tabs>
        <w:spacing w:before="0"/>
        <w:rPr>
          <w:rFonts w:cs="Arial"/>
          <w:lang w:val="sr-Cyrl-ME"/>
        </w:rPr>
      </w:pPr>
      <w:r w:rsidRPr="00586C6B">
        <w:rPr>
          <w:rFonts w:cs="Arial"/>
          <w:lang w:val="sr-Cyrl-ME"/>
        </w:rPr>
        <w:t>Свака странка у поступку сноси трошкове које проузрокује својим радњама.</w:t>
      </w:r>
    </w:p>
    <w:p w14:paraId="4B0BB29B" w14:textId="77777777" w:rsidR="0031435B" w:rsidRPr="00586C6B" w:rsidRDefault="0031435B" w:rsidP="005C4CBA">
      <w:pPr>
        <w:tabs>
          <w:tab w:val="left" w:pos="90"/>
        </w:tabs>
        <w:spacing w:before="0"/>
        <w:rPr>
          <w:rFonts w:cs="Arial"/>
          <w:lang w:val="sr-Cyrl-ME"/>
        </w:rPr>
      </w:pPr>
      <w:r w:rsidRPr="00586C6B">
        <w:rPr>
          <w:rFonts w:cs="Arial"/>
          <w:lang w:val="sr-Cyrl-ME"/>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ACFB888" w14:textId="77777777" w:rsidR="0031435B" w:rsidRPr="00586C6B" w:rsidRDefault="0031435B" w:rsidP="005C4CBA">
      <w:pPr>
        <w:tabs>
          <w:tab w:val="left" w:pos="90"/>
        </w:tabs>
        <w:spacing w:before="0"/>
        <w:rPr>
          <w:rFonts w:cs="Arial"/>
          <w:lang w:val="sr-Cyrl-ME"/>
        </w:rPr>
      </w:pPr>
      <w:r w:rsidRPr="00586C6B">
        <w:rPr>
          <w:rFonts w:cs="Arial"/>
          <w:lang w:val="sr-Cyrl-ME"/>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E6F32D" w14:textId="77777777" w:rsidR="0031435B" w:rsidRPr="00586C6B" w:rsidRDefault="0031435B" w:rsidP="005C4CBA">
      <w:pPr>
        <w:tabs>
          <w:tab w:val="left" w:pos="90"/>
        </w:tabs>
        <w:spacing w:before="0"/>
        <w:rPr>
          <w:rFonts w:cs="Arial"/>
          <w:lang w:val="sr-Cyrl-ME"/>
        </w:rPr>
      </w:pPr>
      <w:r w:rsidRPr="00586C6B">
        <w:rPr>
          <w:rFonts w:cs="Arial"/>
          <w:lang w:val="sr-Cyrl-ME"/>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00BE0EA" w14:textId="77777777" w:rsidR="0031435B" w:rsidRPr="00586C6B" w:rsidRDefault="0031435B" w:rsidP="005C4CBA">
      <w:pPr>
        <w:tabs>
          <w:tab w:val="left" w:pos="90"/>
        </w:tabs>
        <w:spacing w:before="0"/>
        <w:rPr>
          <w:rFonts w:cs="Arial"/>
          <w:lang w:val="sr-Cyrl-ME"/>
        </w:rPr>
      </w:pPr>
      <w:r w:rsidRPr="00586C6B">
        <w:rPr>
          <w:rFonts w:cs="Arial"/>
          <w:lang w:val="sr-Cyrl-ME"/>
        </w:rPr>
        <w:t>Странке у захтеву морају прецизно да наведу трошкове за које траже накнаду.</w:t>
      </w:r>
    </w:p>
    <w:p w14:paraId="32C02323" w14:textId="77777777" w:rsidR="0031435B" w:rsidRPr="00586C6B" w:rsidRDefault="0031435B" w:rsidP="005C4CBA">
      <w:pPr>
        <w:tabs>
          <w:tab w:val="left" w:pos="90"/>
        </w:tabs>
        <w:spacing w:before="0"/>
        <w:rPr>
          <w:rFonts w:cs="Arial"/>
          <w:lang w:val="sr-Cyrl-ME"/>
        </w:rPr>
      </w:pPr>
      <w:r w:rsidRPr="00586C6B">
        <w:rPr>
          <w:rFonts w:cs="Arial"/>
          <w:lang w:val="sr-Cyrl-ME"/>
        </w:rPr>
        <w:t>Накнаду трошкова могуће је тражити до доношења одлуке наручиоца, односно Републичке комисије о поднетом захтеву за заштиту права.</w:t>
      </w:r>
    </w:p>
    <w:p w14:paraId="1010BD0D" w14:textId="77777777" w:rsidR="0031435B" w:rsidRPr="00586C6B" w:rsidRDefault="0031435B" w:rsidP="005C4CBA">
      <w:pPr>
        <w:tabs>
          <w:tab w:val="left" w:pos="90"/>
        </w:tabs>
        <w:spacing w:before="0"/>
        <w:rPr>
          <w:rFonts w:cs="Arial"/>
          <w:lang w:val="sr-Cyrl-ME"/>
        </w:rPr>
      </w:pPr>
      <w:r w:rsidRPr="00586C6B">
        <w:rPr>
          <w:rFonts w:cs="Arial"/>
          <w:lang w:val="sr-Cyrl-ME"/>
        </w:rPr>
        <w:t>О трошковима одлучује Републичка комисија. Одлука Републичке комисије је извршни наслов.</w:t>
      </w:r>
    </w:p>
    <w:p w14:paraId="6D314C33" w14:textId="77777777" w:rsidR="00A859B1" w:rsidRPr="00586C6B" w:rsidRDefault="00A859B1" w:rsidP="005C4CBA">
      <w:pPr>
        <w:tabs>
          <w:tab w:val="left" w:pos="90"/>
        </w:tabs>
        <w:spacing w:before="0"/>
        <w:rPr>
          <w:rFonts w:cs="Arial"/>
          <w:b/>
          <w:lang w:val="sr-Cyrl-ME"/>
        </w:rPr>
      </w:pPr>
    </w:p>
    <w:p w14:paraId="17452E60" w14:textId="77777777" w:rsidR="0031435B" w:rsidRPr="00586C6B" w:rsidRDefault="0031435B" w:rsidP="005C4CBA">
      <w:pPr>
        <w:tabs>
          <w:tab w:val="left" w:pos="90"/>
        </w:tabs>
        <w:spacing w:before="0"/>
        <w:rPr>
          <w:rFonts w:cs="Arial"/>
          <w:b/>
          <w:lang w:val="sr-Cyrl-ME"/>
        </w:rPr>
      </w:pPr>
      <w:r w:rsidRPr="00586C6B">
        <w:rPr>
          <w:rFonts w:cs="Arial"/>
          <w:b/>
          <w:lang w:val="sr-Cyrl-ME"/>
        </w:rPr>
        <w:t>Детаљно упутство о потврди из члана 151. став 1. тачка 6) ЗЈН</w:t>
      </w:r>
    </w:p>
    <w:p w14:paraId="5410D770" w14:textId="77777777" w:rsidR="0031435B" w:rsidRPr="00586C6B" w:rsidRDefault="0031435B" w:rsidP="005C4CBA">
      <w:pPr>
        <w:tabs>
          <w:tab w:val="left" w:pos="90"/>
        </w:tabs>
        <w:spacing w:before="0"/>
        <w:rPr>
          <w:rFonts w:cs="Arial"/>
          <w:lang w:val="sr-Cyrl-ME"/>
        </w:rPr>
      </w:pPr>
      <w:r w:rsidRPr="00586C6B">
        <w:rPr>
          <w:rFonts w:cs="Arial"/>
          <w:lang w:val="sr-Cyrl-ME"/>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525D73B"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Чланом 151. Закона </w:t>
      </w:r>
      <w:r w:rsidR="00F33F70" w:rsidRPr="00586C6B">
        <w:rPr>
          <w:rFonts w:cs="Arial"/>
          <w:lang w:val="sr-Cyrl-RS"/>
        </w:rPr>
        <w:t>,</w:t>
      </w:r>
      <w:r w:rsidRPr="00586C6B">
        <w:rPr>
          <w:rFonts w:cs="Arial"/>
          <w:lang w:val="sr-Cyrl-ME"/>
        </w:rPr>
        <w:t xml:space="preserve"> је прописано да захтев за заштиту права мора да садржи, између осталог, и потврду о уплати таксе из члана 156. ЗЈН.</w:t>
      </w:r>
    </w:p>
    <w:p w14:paraId="37BEA95B" w14:textId="77777777" w:rsidR="0031435B" w:rsidRPr="00586C6B" w:rsidRDefault="0031435B" w:rsidP="005C4CBA">
      <w:pPr>
        <w:tabs>
          <w:tab w:val="left" w:pos="90"/>
        </w:tabs>
        <w:spacing w:before="0"/>
        <w:rPr>
          <w:rFonts w:cs="Arial"/>
          <w:lang w:val="sr-Cyrl-ME"/>
        </w:rPr>
      </w:pPr>
      <w:r w:rsidRPr="00586C6B">
        <w:rPr>
          <w:rFonts w:cs="Arial"/>
          <w:lang w:val="sr-Cyrl-ME"/>
        </w:rPr>
        <w:lastRenderedPageBreak/>
        <w:t>Подносилац захтева за заштиту права је дужан да на одређени рачун буџета Републике Србије уплати таксу у износу прописаном чланом 156. ЗЈН.</w:t>
      </w:r>
    </w:p>
    <w:p w14:paraId="2873E75F" w14:textId="77777777" w:rsidR="0031435B" w:rsidRPr="00586C6B" w:rsidRDefault="0031435B" w:rsidP="005C4CBA">
      <w:pPr>
        <w:tabs>
          <w:tab w:val="left" w:pos="90"/>
        </w:tabs>
        <w:spacing w:before="0"/>
        <w:rPr>
          <w:rFonts w:cs="Arial"/>
          <w:lang w:val="sr-Cyrl-ME"/>
        </w:rPr>
      </w:pPr>
      <w:r w:rsidRPr="00586C6B">
        <w:rPr>
          <w:rFonts w:cs="Arial"/>
          <w:lang w:val="sr-Cyrl-ME"/>
        </w:rPr>
        <w:t>Као доказ о уплати таксе, у смислу члана 151. став 1. тачка 6) ЗЈН, прихватиће се:</w:t>
      </w:r>
    </w:p>
    <w:p w14:paraId="017FDCCA" w14:textId="77777777" w:rsidR="0031435B" w:rsidRPr="00586C6B" w:rsidRDefault="0031435B" w:rsidP="005C4CBA">
      <w:pPr>
        <w:tabs>
          <w:tab w:val="left" w:pos="90"/>
        </w:tabs>
        <w:spacing w:before="0"/>
        <w:rPr>
          <w:rFonts w:cs="Arial"/>
          <w:lang w:val="sr-Cyrl-ME"/>
        </w:rPr>
      </w:pPr>
    </w:p>
    <w:p w14:paraId="2145EA7B" w14:textId="77777777" w:rsidR="0031435B" w:rsidRPr="00586C6B" w:rsidRDefault="0031435B" w:rsidP="005C4CBA">
      <w:pPr>
        <w:tabs>
          <w:tab w:val="left" w:pos="90"/>
        </w:tabs>
        <w:spacing w:before="0"/>
        <w:rPr>
          <w:rFonts w:cs="Arial"/>
          <w:lang w:val="sr-Cyrl-ME"/>
        </w:rPr>
      </w:pPr>
      <w:r w:rsidRPr="00586C6B">
        <w:rPr>
          <w:rFonts w:cs="Arial"/>
          <w:lang w:val="sr-Cyrl-ME"/>
        </w:rPr>
        <w:t>1. Потврда о извршеној уплати таксе из члана 156. ЗЈН која садржи следеће елементе:</w:t>
      </w:r>
    </w:p>
    <w:p w14:paraId="124133E6" w14:textId="77777777" w:rsidR="0031435B" w:rsidRPr="00586C6B" w:rsidRDefault="0031435B" w:rsidP="005C4CBA">
      <w:pPr>
        <w:tabs>
          <w:tab w:val="left" w:pos="90"/>
        </w:tabs>
        <w:spacing w:before="0"/>
        <w:rPr>
          <w:rFonts w:cs="Arial"/>
          <w:lang w:val="sr-Cyrl-ME"/>
        </w:rPr>
      </w:pPr>
      <w:r w:rsidRPr="00586C6B">
        <w:rPr>
          <w:rFonts w:cs="Arial"/>
          <w:lang w:val="sr-Cyrl-ME"/>
        </w:rPr>
        <w:t>(1) да буде издата од стране банке и да садржи печат банке;</w:t>
      </w:r>
    </w:p>
    <w:p w14:paraId="6A70BAE8" w14:textId="77777777" w:rsidR="0031435B" w:rsidRPr="00586C6B" w:rsidRDefault="0031435B" w:rsidP="005C4CBA">
      <w:pPr>
        <w:tabs>
          <w:tab w:val="left" w:pos="90"/>
        </w:tabs>
        <w:spacing w:before="0"/>
        <w:rPr>
          <w:rFonts w:cs="Arial"/>
          <w:lang w:val="sr-Cyrl-ME"/>
        </w:rPr>
      </w:pPr>
      <w:r w:rsidRPr="00586C6B">
        <w:rPr>
          <w:rFonts w:cs="Arial"/>
          <w:lang w:val="sr-Cyrl-ME"/>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1BF4F42" w14:textId="77777777" w:rsidR="0031435B" w:rsidRPr="00586C6B" w:rsidRDefault="0031435B" w:rsidP="005C4CBA">
      <w:pPr>
        <w:tabs>
          <w:tab w:val="left" w:pos="90"/>
        </w:tabs>
        <w:spacing w:before="0"/>
        <w:rPr>
          <w:rFonts w:cs="Arial"/>
          <w:lang w:val="sr-Cyrl-ME"/>
        </w:rPr>
      </w:pPr>
      <w:r w:rsidRPr="00586C6B">
        <w:rPr>
          <w:rFonts w:cs="Arial"/>
          <w:lang w:val="sr-Cyrl-ME"/>
        </w:rPr>
        <w:t>(3) износ таксе из члана 156. ЗЈН чија се уплата врши;</w:t>
      </w:r>
    </w:p>
    <w:p w14:paraId="2350413D" w14:textId="77777777" w:rsidR="0031435B" w:rsidRPr="00586C6B" w:rsidRDefault="0031435B" w:rsidP="005C4CBA">
      <w:pPr>
        <w:tabs>
          <w:tab w:val="left" w:pos="90"/>
        </w:tabs>
        <w:spacing w:before="0"/>
        <w:rPr>
          <w:rFonts w:cs="Arial"/>
          <w:lang w:val="sr-Cyrl-ME"/>
        </w:rPr>
      </w:pPr>
      <w:r w:rsidRPr="00586C6B">
        <w:rPr>
          <w:rFonts w:cs="Arial"/>
          <w:lang w:val="sr-Cyrl-ME"/>
        </w:rPr>
        <w:t>(4) број рачуна: 840-30678845-06;</w:t>
      </w:r>
    </w:p>
    <w:p w14:paraId="58E385B8" w14:textId="77777777" w:rsidR="0031435B" w:rsidRPr="00586C6B" w:rsidRDefault="0031435B" w:rsidP="005C4CBA">
      <w:pPr>
        <w:tabs>
          <w:tab w:val="left" w:pos="90"/>
        </w:tabs>
        <w:spacing w:before="0"/>
        <w:rPr>
          <w:rFonts w:cs="Arial"/>
          <w:lang w:val="sr-Cyrl-ME"/>
        </w:rPr>
      </w:pPr>
      <w:r w:rsidRPr="00586C6B">
        <w:rPr>
          <w:rFonts w:cs="Arial"/>
          <w:lang w:val="sr-Cyrl-ME"/>
        </w:rPr>
        <w:t>(5) шифру плаћања: 153 или 253;</w:t>
      </w:r>
    </w:p>
    <w:p w14:paraId="2B8DDC68" w14:textId="77777777" w:rsidR="0031435B" w:rsidRPr="00586C6B" w:rsidRDefault="0031435B" w:rsidP="005C4CBA">
      <w:pPr>
        <w:tabs>
          <w:tab w:val="left" w:pos="90"/>
        </w:tabs>
        <w:spacing w:before="0"/>
        <w:rPr>
          <w:rFonts w:cs="Arial"/>
          <w:lang w:val="sr-Cyrl-ME"/>
        </w:rPr>
      </w:pPr>
      <w:r w:rsidRPr="00586C6B">
        <w:rPr>
          <w:rFonts w:cs="Arial"/>
          <w:lang w:val="sr-Cyrl-ME"/>
        </w:rPr>
        <w:t>(6) позив на број: подаци о броју или ознаци јавне набавке поводом које се подноси захтев за заштиту права;</w:t>
      </w:r>
    </w:p>
    <w:p w14:paraId="7C4D3F38" w14:textId="77777777" w:rsidR="0031435B" w:rsidRPr="00586C6B" w:rsidRDefault="0031435B" w:rsidP="005C4CBA">
      <w:pPr>
        <w:tabs>
          <w:tab w:val="left" w:pos="90"/>
        </w:tabs>
        <w:spacing w:before="0"/>
        <w:rPr>
          <w:rFonts w:cs="Arial"/>
          <w:lang w:val="sr-Cyrl-ME"/>
        </w:rPr>
      </w:pPr>
      <w:r w:rsidRPr="00586C6B">
        <w:rPr>
          <w:rFonts w:cs="Arial"/>
          <w:lang w:val="sr-Cyrl-ME"/>
        </w:rPr>
        <w:t>(7) сврха: ЗЗП; назив наручиоца; број или ознака јавне набавке поводом које се подноси захтев за заштиту права;</w:t>
      </w:r>
    </w:p>
    <w:p w14:paraId="3A7F4573" w14:textId="77777777" w:rsidR="0031435B" w:rsidRPr="00586C6B" w:rsidRDefault="0031435B" w:rsidP="005C4CBA">
      <w:pPr>
        <w:tabs>
          <w:tab w:val="left" w:pos="90"/>
        </w:tabs>
        <w:spacing w:before="0"/>
        <w:rPr>
          <w:rFonts w:cs="Arial"/>
          <w:lang w:val="sr-Cyrl-ME"/>
        </w:rPr>
      </w:pPr>
      <w:r w:rsidRPr="00586C6B">
        <w:rPr>
          <w:rFonts w:cs="Arial"/>
          <w:lang w:val="sr-Cyrl-ME"/>
        </w:rPr>
        <w:t>(8) корисник: буџет Републике Србије;</w:t>
      </w:r>
    </w:p>
    <w:p w14:paraId="3F981B3A" w14:textId="77777777" w:rsidR="0031435B" w:rsidRPr="00586C6B" w:rsidRDefault="0031435B" w:rsidP="005C4CBA">
      <w:pPr>
        <w:tabs>
          <w:tab w:val="left" w:pos="90"/>
        </w:tabs>
        <w:spacing w:before="0"/>
        <w:rPr>
          <w:rFonts w:cs="Arial"/>
          <w:lang w:val="sr-Cyrl-ME"/>
        </w:rPr>
      </w:pPr>
      <w:r w:rsidRPr="00586C6B">
        <w:rPr>
          <w:rFonts w:cs="Arial"/>
          <w:lang w:val="sr-Cyrl-ME"/>
        </w:rPr>
        <w:t>(9) назив уплатиоца, односно назив подносиоца захтева за заштиту права за којег је извршена уплата таксе;</w:t>
      </w:r>
    </w:p>
    <w:p w14:paraId="495960BA" w14:textId="77777777" w:rsidR="0031435B" w:rsidRPr="00586C6B" w:rsidRDefault="0031435B" w:rsidP="005C4CBA">
      <w:pPr>
        <w:tabs>
          <w:tab w:val="left" w:pos="90"/>
        </w:tabs>
        <w:spacing w:before="0"/>
        <w:rPr>
          <w:rFonts w:cs="Arial"/>
          <w:lang w:val="sr-Cyrl-ME"/>
        </w:rPr>
      </w:pPr>
      <w:r w:rsidRPr="00586C6B">
        <w:rPr>
          <w:rFonts w:cs="Arial"/>
          <w:lang w:val="sr-Cyrl-ME"/>
        </w:rPr>
        <w:t>(10) потпис овлашћеног лица банке.</w:t>
      </w:r>
    </w:p>
    <w:p w14:paraId="04E0A58D" w14:textId="77777777" w:rsidR="0031435B" w:rsidRPr="00586C6B" w:rsidRDefault="0031435B" w:rsidP="005C4CBA">
      <w:pPr>
        <w:tabs>
          <w:tab w:val="left" w:pos="90"/>
        </w:tabs>
        <w:spacing w:before="0"/>
        <w:rPr>
          <w:rFonts w:cs="Arial"/>
          <w:lang w:val="sr-Cyrl-ME"/>
        </w:rPr>
      </w:pPr>
      <w:r w:rsidRPr="00586C6B">
        <w:rPr>
          <w:rFonts w:cs="Arial"/>
          <w:lang w:val="sr-Cyrl-ME"/>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93BCDDE" w14:textId="77777777" w:rsidR="0031435B" w:rsidRPr="00586C6B" w:rsidRDefault="0031435B" w:rsidP="005C4CBA">
      <w:pPr>
        <w:tabs>
          <w:tab w:val="left" w:pos="90"/>
        </w:tabs>
        <w:spacing w:before="0"/>
        <w:rPr>
          <w:rFonts w:cs="Arial"/>
          <w:lang w:val="sr-Cyrl-ME"/>
        </w:rPr>
      </w:pPr>
      <w:r w:rsidRPr="00586C6B">
        <w:rPr>
          <w:rFonts w:cs="Arial"/>
          <w:lang w:val="sr-Cyrl-ME"/>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655879A" w14:textId="77777777" w:rsidR="0031435B" w:rsidRPr="00586C6B" w:rsidRDefault="0031435B" w:rsidP="005C4CBA">
      <w:pPr>
        <w:tabs>
          <w:tab w:val="left" w:pos="90"/>
        </w:tabs>
        <w:spacing w:before="0"/>
        <w:rPr>
          <w:rFonts w:cs="Arial"/>
          <w:lang w:val="sr-Cyrl-ME"/>
        </w:rPr>
      </w:pPr>
      <w:r w:rsidRPr="00586C6B">
        <w:rPr>
          <w:rFonts w:cs="Arial"/>
          <w:lang w:val="sr-Cyrl-ME"/>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A40037F" w14:textId="77777777" w:rsidR="0031435B" w:rsidRPr="00586C6B" w:rsidRDefault="0031435B" w:rsidP="005C4CBA">
      <w:pPr>
        <w:tabs>
          <w:tab w:val="left" w:pos="90"/>
        </w:tabs>
        <w:spacing w:before="0"/>
        <w:rPr>
          <w:rFonts w:cs="Arial"/>
          <w:lang w:val="sr-Cyrl-ME"/>
        </w:rPr>
      </w:pPr>
      <w:r w:rsidRPr="00586C6B">
        <w:rPr>
          <w:rFonts w:cs="Arial"/>
          <w:lang w:val="sr-Cyrl-ME"/>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4D31632"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6C6B">
        <w:rPr>
          <w:rFonts w:cs="Arial"/>
        </w:rPr>
        <w:t>http</w:t>
      </w:r>
      <w:r w:rsidRPr="00586C6B">
        <w:rPr>
          <w:rFonts w:cs="Arial"/>
          <w:lang w:val="sr-Cyrl-ME"/>
        </w:rPr>
        <w:t>://</w:t>
      </w:r>
      <w:r w:rsidRPr="00586C6B">
        <w:rPr>
          <w:rFonts w:cs="Arial"/>
        </w:rPr>
        <w:t>www</w:t>
      </w:r>
      <w:r w:rsidRPr="00586C6B">
        <w:rPr>
          <w:rFonts w:cs="Arial"/>
          <w:lang w:val="sr-Cyrl-ME"/>
        </w:rPr>
        <w:t>.</w:t>
      </w:r>
      <w:r w:rsidRPr="00586C6B">
        <w:rPr>
          <w:rFonts w:cs="Arial"/>
        </w:rPr>
        <w:t>kjn</w:t>
      </w:r>
      <w:r w:rsidRPr="00586C6B">
        <w:rPr>
          <w:rFonts w:cs="Arial"/>
          <w:lang w:val="sr-Cyrl-ME"/>
        </w:rPr>
        <w:t>.</w:t>
      </w:r>
      <w:r w:rsidRPr="00586C6B">
        <w:rPr>
          <w:rFonts w:cs="Arial"/>
        </w:rPr>
        <w:t>gov</w:t>
      </w:r>
      <w:r w:rsidRPr="00586C6B">
        <w:rPr>
          <w:rFonts w:cs="Arial"/>
          <w:lang w:val="sr-Cyrl-ME"/>
        </w:rPr>
        <w:t>.</w:t>
      </w:r>
      <w:r w:rsidRPr="00586C6B">
        <w:rPr>
          <w:rFonts w:cs="Arial"/>
        </w:rPr>
        <w:t>rs</w:t>
      </w:r>
      <w:r w:rsidRPr="00586C6B">
        <w:rPr>
          <w:rFonts w:cs="Arial"/>
          <w:lang w:val="sr-Cyrl-ME"/>
        </w:rPr>
        <w:t>/</w:t>
      </w:r>
      <w:r w:rsidRPr="00586C6B">
        <w:rPr>
          <w:rFonts w:cs="Arial"/>
        </w:rPr>
        <w:t>ci</w:t>
      </w:r>
      <w:r w:rsidRPr="00586C6B">
        <w:rPr>
          <w:rFonts w:cs="Arial"/>
          <w:lang w:val="sr-Cyrl-ME"/>
        </w:rPr>
        <w:t>/</w:t>
      </w:r>
      <w:r w:rsidRPr="00586C6B">
        <w:rPr>
          <w:rFonts w:cs="Arial"/>
        </w:rPr>
        <w:t>uputstvo</w:t>
      </w:r>
      <w:r w:rsidRPr="00586C6B">
        <w:rPr>
          <w:rFonts w:cs="Arial"/>
          <w:lang w:val="sr-Cyrl-ME"/>
        </w:rPr>
        <w:t>-</w:t>
      </w:r>
      <w:r w:rsidRPr="00586C6B">
        <w:rPr>
          <w:rFonts w:cs="Arial"/>
        </w:rPr>
        <w:t>o</w:t>
      </w:r>
      <w:r w:rsidRPr="00586C6B">
        <w:rPr>
          <w:rFonts w:cs="Arial"/>
          <w:lang w:val="sr-Cyrl-ME"/>
        </w:rPr>
        <w:t>-</w:t>
      </w:r>
      <w:r w:rsidRPr="00586C6B">
        <w:rPr>
          <w:rFonts w:cs="Arial"/>
        </w:rPr>
        <w:t>uplati</w:t>
      </w:r>
      <w:r w:rsidRPr="00586C6B">
        <w:rPr>
          <w:rFonts w:cs="Arial"/>
          <w:lang w:val="sr-Cyrl-ME"/>
        </w:rPr>
        <w:t>-</w:t>
      </w:r>
      <w:r w:rsidRPr="00586C6B">
        <w:rPr>
          <w:rFonts w:cs="Arial"/>
        </w:rPr>
        <w:t>republicke</w:t>
      </w:r>
      <w:r w:rsidRPr="00586C6B">
        <w:rPr>
          <w:rFonts w:cs="Arial"/>
          <w:lang w:val="sr-Cyrl-ME"/>
        </w:rPr>
        <w:t>-</w:t>
      </w:r>
      <w:r w:rsidRPr="00586C6B">
        <w:rPr>
          <w:rFonts w:cs="Arial"/>
        </w:rPr>
        <w:t>administrativne</w:t>
      </w:r>
      <w:r w:rsidRPr="00586C6B">
        <w:rPr>
          <w:rFonts w:cs="Arial"/>
          <w:lang w:val="sr-Cyrl-ME"/>
        </w:rPr>
        <w:t>-</w:t>
      </w:r>
      <w:r w:rsidRPr="00586C6B">
        <w:rPr>
          <w:rFonts w:cs="Arial"/>
        </w:rPr>
        <w:t>takse</w:t>
      </w:r>
      <w:r w:rsidRPr="00586C6B">
        <w:rPr>
          <w:rFonts w:cs="Arial"/>
          <w:lang w:val="sr-Cyrl-ME"/>
        </w:rPr>
        <w:t>.</w:t>
      </w:r>
      <w:r w:rsidRPr="00586C6B">
        <w:rPr>
          <w:rFonts w:cs="Arial"/>
        </w:rPr>
        <w:t>html</w:t>
      </w:r>
      <w:r w:rsidRPr="00586C6B">
        <w:rPr>
          <w:rFonts w:cs="Arial"/>
          <w:lang w:val="sr-Cyrl-ME"/>
        </w:rPr>
        <w:t xml:space="preserve">и </w:t>
      </w:r>
      <w:r w:rsidRPr="00586C6B">
        <w:rPr>
          <w:rFonts w:cs="Arial"/>
        </w:rPr>
        <w:t>http</w:t>
      </w:r>
      <w:r w:rsidRPr="00586C6B">
        <w:rPr>
          <w:rFonts w:cs="Arial"/>
          <w:lang w:val="sr-Cyrl-ME"/>
        </w:rPr>
        <w:t>://</w:t>
      </w:r>
      <w:r w:rsidRPr="00586C6B">
        <w:rPr>
          <w:rFonts w:cs="Arial"/>
        </w:rPr>
        <w:t>www</w:t>
      </w:r>
      <w:r w:rsidRPr="00586C6B">
        <w:rPr>
          <w:rFonts w:cs="Arial"/>
          <w:lang w:val="sr-Cyrl-ME"/>
        </w:rPr>
        <w:t>.</w:t>
      </w:r>
      <w:r w:rsidRPr="00586C6B">
        <w:rPr>
          <w:rFonts w:cs="Arial"/>
        </w:rPr>
        <w:t>kjn</w:t>
      </w:r>
      <w:r w:rsidRPr="00586C6B">
        <w:rPr>
          <w:rFonts w:cs="Arial"/>
          <w:lang w:val="sr-Cyrl-ME"/>
        </w:rPr>
        <w:t>.</w:t>
      </w:r>
      <w:r w:rsidRPr="00586C6B">
        <w:rPr>
          <w:rFonts w:cs="Arial"/>
        </w:rPr>
        <w:t>gov</w:t>
      </w:r>
      <w:r w:rsidRPr="00586C6B">
        <w:rPr>
          <w:rFonts w:cs="Arial"/>
          <w:lang w:val="sr-Cyrl-ME"/>
        </w:rPr>
        <w:t>.</w:t>
      </w:r>
      <w:r w:rsidRPr="00586C6B">
        <w:rPr>
          <w:rFonts w:cs="Arial"/>
        </w:rPr>
        <w:t>rs</w:t>
      </w:r>
      <w:r w:rsidRPr="00586C6B">
        <w:rPr>
          <w:rFonts w:cs="Arial"/>
          <w:lang w:val="sr-Cyrl-ME"/>
        </w:rPr>
        <w:t>/</w:t>
      </w:r>
      <w:r w:rsidRPr="00586C6B">
        <w:rPr>
          <w:rFonts w:cs="Arial"/>
        </w:rPr>
        <w:t>download</w:t>
      </w:r>
      <w:r w:rsidRPr="00586C6B">
        <w:rPr>
          <w:rFonts w:cs="Arial"/>
          <w:lang w:val="sr-Cyrl-ME"/>
        </w:rPr>
        <w:t>/</w:t>
      </w:r>
      <w:r w:rsidRPr="00586C6B">
        <w:rPr>
          <w:rFonts w:cs="Arial"/>
        </w:rPr>
        <w:t>Taksa</w:t>
      </w:r>
      <w:r w:rsidRPr="00586C6B">
        <w:rPr>
          <w:rFonts w:cs="Arial"/>
          <w:lang w:val="sr-Cyrl-ME"/>
        </w:rPr>
        <w:t>-</w:t>
      </w:r>
      <w:r w:rsidRPr="00586C6B">
        <w:rPr>
          <w:rFonts w:cs="Arial"/>
        </w:rPr>
        <w:t>popunjeni</w:t>
      </w:r>
      <w:r w:rsidRPr="00586C6B">
        <w:rPr>
          <w:rFonts w:cs="Arial"/>
          <w:lang w:val="sr-Cyrl-ME"/>
        </w:rPr>
        <w:t>-</w:t>
      </w:r>
      <w:r w:rsidRPr="00586C6B">
        <w:rPr>
          <w:rFonts w:cs="Arial"/>
        </w:rPr>
        <w:t>nalozi</w:t>
      </w:r>
      <w:r w:rsidRPr="00586C6B">
        <w:rPr>
          <w:rFonts w:cs="Arial"/>
          <w:lang w:val="sr-Cyrl-ME"/>
        </w:rPr>
        <w:t>-</w:t>
      </w:r>
      <w:r w:rsidRPr="00586C6B">
        <w:rPr>
          <w:rFonts w:cs="Arial"/>
        </w:rPr>
        <w:t>ci</w:t>
      </w:r>
      <w:r w:rsidRPr="00586C6B">
        <w:rPr>
          <w:rFonts w:cs="Arial"/>
          <w:lang w:val="sr-Cyrl-ME"/>
        </w:rPr>
        <w:t>.</w:t>
      </w:r>
      <w:r w:rsidRPr="00586C6B">
        <w:rPr>
          <w:rFonts w:cs="Arial"/>
        </w:rPr>
        <w:t>pdf</w:t>
      </w:r>
    </w:p>
    <w:p w14:paraId="11076E0F" w14:textId="77777777" w:rsidR="0031435B" w:rsidRPr="00586C6B" w:rsidRDefault="0031435B" w:rsidP="005C4CBA">
      <w:pPr>
        <w:tabs>
          <w:tab w:val="left" w:pos="90"/>
        </w:tabs>
        <w:spacing w:before="0"/>
        <w:rPr>
          <w:rFonts w:cs="Arial"/>
          <w:lang w:val="sr-Cyrl-ME"/>
        </w:rPr>
      </w:pPr>
    </w:p>
    <w:p w14:paraId="6515EC85" w14:textId="77777777" w:rsidR="0031435B" w:rsidRPr="00586C6B" w:rsidRDefault="0031435B" w:rsidP="005C4CBA">
      <w:pPr>
        <w:tabs>
          <w:tab w:val="left" w:pos="90"/>
        </w:tabs>
        <w:spacing w:before="0"/>
        <w:rPr>
          <w:rFonts w:cs="Arial"/>
          <w:lang w:val="sr-Cyrl-ME"/>
        </w:rPr>
      </w:pPr>
      <w:r w:rsidRPr="00586C6B">
        <w:rPr>
          <w:rFonts w:cs="Arial"/>
          <w:lang w:val="sr-Cyrl-ME"/>
        </w:rPr>
        <w:t>УПЛАТА ИЗ ИНОСТРАНСТВА</w:t>
      </w:r>
    </w:p>
    <w:p w14:paraId="151F9791" w14:textId="77777777" w:rsidR="0031435B" w:rsidRPr="00586C6B" w:rsidRDefault="0031435B" w:rsidP="005C4CBA">
      <w:pPr>
        <w:tabs>
          <w:tab w:val="left" w:pos="90"/>
        </w:tabs>
        <w:spacing w:before="0"/>
        <w:rPr>
          <w:rFonts w:cs="Arial"/>
          <w:lang w:val="sr-Cyrl-ME"/>
        </w:rPr>
      </w:pPr>
      <w:r w:rsidRPr="00586C6B">
        <w:rPr>
          <w:rFonts w:cs="Arial"/>
          <w:lang w:val="sr-Cyrl-ME"/>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339F9F7" w14:textId="77777777" w:rsidR="0004538C" w:rsidRPr="00586C6B" w:rsidRDefault="0004538C" w:rsidP="005C4CBA">
      <w:pPr>
        <w:tabs>
          <w:tab w:val="left" w:pos="90"/>
        </w:tabs>
        <w:spacing w:before="0"/>
        <w:rPr>
          <w:rFonts w:cs="Arial"/>
          <w:lang w:val="sr-Cyrl-ME"/>
        </w:rPr>
      </w:pPr>
    </w:p>
    <w:p w14:paraId="023734E7" w14:textId="77777777" w:rsidR="0031435B" w:rsidRPr="00586C6B" w:rsidRDefault="0031435B" w:rsidP="005C4CBA">
      <w:pPr>
        <w:tabs>
          <w:tab w:val="left" w:pos="90"/>
        </w:tabs>
        <w:spacing w:before="0"/>
        <w:rPr>
          <w:rFonts w:cs="Arial"/>
          <w:lang w:val="sr-Cyrl-ME"/>
        </w:rPr>
      </w:pPr>
      <w:r w:rsidRPr="00586C6B">
        <w:rPr>
          <w:rFonts w:cs="Arial"/>
          <w:lang w:val="sr-Cyrl-ME"/>
        </w:rPr>
        <w:t>НАЗИВ И АДРЕСА БАНКЕ:</w:t>
      </w:r>
    </w:p>
    <w:p w14:paraId="1AF52FED" w14:textId="77777777" w:rsidR="0031435B" w:rsidRPr="00586C6B" w:rsidRDefault="0031435B" w:rsidP="005C4CBA">
      <w:pPr>
        <w:tabs>
          <w:tab w:val="left" w:pos="90"/>
        </w:tabs>
        <w:spacing w:before="0"/>
        <w:rPr>
          <w:rFonts w:cs="Arial"/>
          <w:lang w:val="sr-Cyrl-ME"/>
        </w:rPr>
      </w:pPr>
      <w:r w:rsidRPr="00586C6B">
        <w:rPr>
          <w:rFonts w:cs="Arial"/>
          <w:lang w:val="sr-Cyrl-ME"/>
        </w:rPr>
        <w:t>Народна банка Србије (НБС)</w:t>
      </w:r>
    </w:p>
    <w:p w14:paraId="4B3C5ECE" w14:textId="77777777" w:rsidR="0031435B" w:rsidRPr="00586C6B" w:rsidRDefault="0031435B" w:rsidP="005C4CBA">
      <w:pPr>
        <w:tabs>
          <w:tab w:val="left" w:pos="90"/>
        </w:tabs>
        <w:spacing w:before="0"/>
        <w:rPr>
          <w:rFonts w:cs="Arial"/>
          <w:lang w:val="sr-Cyrl-ME"/>
        </w:rPr>
      </w:pPr>
      <w:r w:rsidRPr="00586C6B">
        <w:rPr>
          <w:rFonts w:cs="Arial"/>
          <w:lang w:val="sr-Cyrl-ME"/>
        </w:rPr>
        <w:t>11000 Београд, ул. Немањина бр. 17</w:t>
      </w:r>
    </w:p>
    <w:p w14:paraId="660DEF28" w14:textId="77777777" w:rsidR="0031435B" w:rsidRPr="00586C6B" w:rsidRDefault="0031435B" w:rsidP="005C4CBA">
      <w:pPr>
        <w:tabs>
          <w:tab w:val="left" w:pos="90"/>
        </w:tabs>
        <w:spacing w:before="0"/>
        <w:rPr>
          <w:rFonts w:cs="Arial"/>
          <w:lang w:val="sr-Cyrl-ME"/>
        </w:rPr>
      </w:pPr>
      <w:r w:rsidRPr="00586C6B">
        <w:rPr>
          <w:rFonts w:cs="Arial"/>
          <w:lang w:val="sr-Cyrl-ME"/>
        </w:rPr>
        <w:t>Србија</w:t>
      </w:r>
    </w:p>
    <w:p w14:paraId="3F9CC811" w14:textId="77777777" w:rsidR="0031435B" w:rsidRPr="00586C6B" w:rsidRDefault="0031435B" w:rsidP="005C4CBA">
      <w:pPr>
        <w:tabs>
          <w:tab w:val="left" w:pos="90"/>
        </w:tabs>
        <w:spacing w:before="0"/>
        <w:rPr>
          <w:rFonts w:cs="Arial"/>
          <w:lang w:val="sr-Cyrl-ME"/>
        </w:rPr>
      </w:pPr>
      <w:r w:rsidRPr="00586C6B">
        <w:rPr>
          <w:rFonts w:cs="Arial"/>
        </w:rPr>
        <w:t>SWIFT</w:t>
      </w:r>
      <w:r w:rsidRPr="00586C6B">
        <w:rPr>
          <w:rFonts w:cs="Arial"/>
          <w:lang w:val="sr-Cyrl-ME"/>
        </w:rPr>
        <w:t xml:space="preserve"> </w:t>
      </w:r>
      <w:r w:rsidRPr="00586C6B">
        <w:rPr>
          <w:rFonts w:cs="Arial"/>
        </w:rPr>
        <w:t>CODE</w:t>
      </w:r>
      <w:r w:rsidRPr="00586C6B">
        <w:rPr>
          <w:rFonts w:cs="Arial"/>
          <w:lang w:val="sr-Cyrl-ME"/>
        </w:rPr>
        <w:t xml:space="preserve">: </w:t>
      </w:r>
      <w:r w:rsidRPr="00586C6B">
        <w:rPr>
          <w:rFonts w:cs="Arial"/>
        </w:rPr>
        <w:t>NBSRRSBGXXX</w:t>
      </w:r>
    </w:p>
    <w:p w14:paraId="7CB41BA6" w14:textId="77777777" w:rsidR="0031435B" w:rsidRPr="00586C6B" w:rsidRDefault="0031435B" w:rsidP="005C4CBA">
      <w:pPr>
        <w:tabs>
          <w:tab w:val="left" w:pos="90"/>
        </w:tabs>
        <w:spacing w:before="0"/>
        <w:rPr>
          <w:rFonts w:cs="Arial"/>
          <w:lang w:val="sr-Cyrl-ME"/>
        </w:rPr>
      </w:pPr>
    </w:p>
    <w:p w14:paraId="2495A997" w14:textId="77777777" w:rsidR="0031435B" w:rsidRPr="00586C6B" w:rsidRDefault="0031435B" w:rsidP="005C4CBA">
      <w:pPr>
        <w:tabs>
          <w:tab w:val="left" w:pos="90"/>
        </w:tabs>
        <w:spacing w:before="0"/>
        <w:rPr>
          <w:rFonts w:cs="Arial"/>
          <w:lang w:val="sr-Cyrl-ME"/>
        </w:rPr>
      </w:pPr>
      <w:r w:rsidRPr="00586C6B">
        <w:rPr>
          <w:rFonts w:cs="Arial"/>
          <w:lang w:val="sr-Cyrl-ME"/>
        </w:rPr>
        <w:t>НАЗИВ И АДРЕСА ИНСТИТУЦИЈЕ:</w:t>
      </w:r>
    </w:p>
    <w:p w14:paraId="1C97CA1E" w14:textId="77777777" w:rsidR="0031435B" w:rsidRPr="00586C6B" w:rsidRDefault="0031435B" w:rsidP="005C4CBA">
      <w:pPr>
        <w:tabs>
          <w:tab w:val="left" w:pos="90"/>
        </w:tabs>
        <w:spacing w:before="0"/>
        <w:rPr>
          <w:rFonts w:cs="Arial"/>
          <w:lang w:val="sr-Cyrl-ME"/>
        </w:rPr>
      </w:pPr>
      <w:r w:rsidRPr="00586C6B">
        <w:rPr>
          <w:rFonts w:cs="Arial"/>
          <w:lang w:val="sr-Cyrl-ME"/>
        </w:rPr>
        <w:t>Министарство финансија</w:t>
      </w:r>
    </w:p>
    <w:p w14:paraId="0631A696" w14:textId="77777777" w:rsidR="0031435B" w:rsidRPr="00586C6B" w:rsidRDefault="0031435B" w:rsidP="005C4CBA">
      <w:pPr>
        <w:tabs>
          <w:tab w:val="left" w:pos="90"/>
        </w:tabs>
        <w:spacing w:before="0"/>
        <w:rPr>
          <w:rFonts w:cs="Arial"/>
          <w:lang w:val="sr-Cyrl-ME"/>
        </w:rPr>
      </w:pPr>
      <w:r w:rsidRPr="00586C6B">
        <w:rPr>
          <w:rFonts w:cs="Arial"/>
          <w:lang w:val="sr-Cyrl-ME"/>
        </w:rPr>
        <w:t>Управа за трезор</w:t>
      </w:r>
    </w:p>
    <w:p w14:paraId="39D0791F" w14:textId="77777777" w:rsidR="0031435B" w:rsidRPr="00586C6B" w:rsidRDefault="0031435B" w:rsidP="005C4CBA">
      <w:pPr>
        <w:tabs>
          <w:tab w:val="left" w:pos="90"/>
        </w:tabs>
        <w:spacing w:before="0"/>
        <w:rPr>
          <w:rFonts w:cs="Arial"/>
          <w:lang w:val="sr-Cyrl-ME"/>
        </w:rPr>
      </w:pPr>
      <w:r w:rsidRPr="00586C6B">
        <w:rPr>
          <w:rFonts w:cs="Arial"/>
          <w:lang w:val="sr-Cyrl-ME"/>
        </w:rPr>
        <w:lastRenderedPageBreak/>
        <w:t>ул. Поп Лукина бр. 7-9</w:t>
      </w:r>
    </w:p>
    <w:p w14:paraId="0DC36FAF" w14:textId="77777777" w:rsidR="0031435B" w:rsidRPr="00586C6B" w:rsidRDefault="0031435B" w:rsidP="005C4CBA">
      <w:pPr>
        <w:tabs>
          <w:tab w:val="left" w:pos="90"/>
        </w:tabs>
        <w:spacing w:before="0"/>
        <w:rPr>
          <w:rFonts w:cs="Arial"/>
          <w:lang w:val="sr-Cyrl-ME"/>
        </w:rPr>
      </w:pPr>
      <w:r w:rsidRPr="00586C6B">
        <w:rPr>
          <w:rFonts w:cs="Arial"/>
          <w:lang w:val="sr-Cyrl-ME"/>
        </w:rPr>
        <w:t>11000 Београд</w:t>
      </w:r>
    </w:p>
    <w:p w14:paraId="1DA042C0" w14:textId="77777777" w:rsidR="0031435B" w:rsidRPr="00586C6B" w:rsidRDefault="0031435B" w:rsidP="005C4CBA">
      <w:pPr>
        <w:tabs>
          <w:tab w:val="left" w:pos="90"/>
        </w:tabs>
        <w:spacing w:before="0"/>
        <w:rPr>
          <w:rFonts w:cs="Arial"/>
          <w:lang w:val="sr-Cyrl-ME"/>
        </w:rPr>
      </w:pPr>
      <w:r w:rsidRPr="00586C6B">
        <w:rPr>
          <w:rFonts w:cs="Arial"/>
        </w:rPr>
        <w:t>IBAN</w:t>
      </w:r>
      <w:r w:rsidRPr="00586C6B">
        <w:rPr>
          <w:rFonts w:cs="Arial"/>
          <w:lang w:val="sr-Cyrl-ME"/>
        </w:rPr>
        <w:t xml:space="preserve">: </w:t>
      </w:r>
      <w:r w:rsidRPr="00586C6B">
        <w:rPr>
          <w:rFonts w:cs="Arial"/>
        </w:rPr>
        <w:t>RS</w:t>
      </w:r>
      <w:r w:rsidRPr="00586C6B">
        <w:rPr>
          <w:rFonts w:cs="Arial"/>
          <w:lang w:val="sr-Cyrl-ME"/>
        </w:rPr>
        <w:t xml:space="preserve"> 35908500103019323073</w:t>
      </w:r>
    </w:p>
    <w:p w14:paraId="282D7FBE" w14:textId="77777777" w:rsidR="0031435B" w:rsidRPr="00586C6B" w:rsidRDefault="0031435B" w:rsidP="005C4CBA">
      <w:pPr>
        <w:tabs>
          <w:tab w:val="left" w:pos="90"/>
        </w:tabs>
        <w:spacing w:before="0"/>
        <w:rPr>
          <w:rFonts w:cs="Arial"/>
          <w:lang w:val="sr-Cyrl-ME"/>
        </w:rPr>
      </w:pPr>
    </w:p>
    <w:p w14:paraId="748A5424" w14:textId="77777777" w:rsidR="0031435B" w:rsidRPr="00586C6B" w:rsidRDefault="0031435B" w:rsidP="005C4CBA">
      <w:pPr>
        <w:tabs>
          <w:tab w:val="left" w:pos="90"/>
        </w:tabs>
        <w:spacing w:before="0"/>
        <w:rPr>
          <w:rFonts w:cs="Arial"/>
          <w:lang w:val="sr-Cyrl-ME"/>
        </w:rPr>
      </w:pPr>
      <w:r w:rsidRPr="00586C6B">
        <w:rPr>
          <w:rFonts w:cs="Arial"/>
          <w:lang w:val="sr-Cyrl-ME"/>
        </w:rPr>
        <w:t>НАПОМЕНА: Приликом уплата средстава потребно је навести следеће информације о плаћању - „детаљи плаћања“ (</w:t>
      </w:r>
      <w:r w:rsidRPr="00586C6B">
        <w:rPr>
          <w:rFonts w:cs="Arial"/>
        </w:rPr>
        <w:t>FIELD</w:t>
      </w:r>
      <w:r w:rsidRPr="00586C6B">
        <w:rPr>
          <w:rFonts w:cs="Arial"/>
          <w:lang w:val="sr-Cyrl-ME"/>
        </w:rPr>
        <w:t xml:space="preserve"> 70: </w:t>
      </w:r>
      <w:r w:rsidRPr="00586C6B">
        <w:rPr>
          <w:rFonts w:cs="Arial"/>
        </w:rPr>
        <w:t>DETAILS</w:t>
      </w:r>
      <w:r w:rsidRPr="00586C6B">
        <w:rPr>
          <w:rFonts w:cs="Arial"/>
          <w:lang w:val="sr-Cyrl-ME"/>
        </w:rPr>
        <w:t xml:space="preserve"> </w:t>
      </w:r>
      <w:r w:rsidRPr="00586C6B">
        <w:rPr>
          <w:rFonts w:cs="Arial"/>
        </w:rPr>
        <w:t>OF</w:t>
      </w:r>
      <w:r w:rsidRPr="00586C6B">
        <w:rPr>
          <w:rFonts w:cs="Arial"/>
          <w:lang w:val="sr-Cyrl-ME"/>
        </w:rPr>
        <w:t xml:space="preserve"> </w:t>
      </w:r>
      <w:r w:rsidRPr="00586C6B">
        <w:rPr>
          <w:rFonts w:cs="Arial"/>
        </w:rPr>
        <w:t>PAYMENT</w:t>
      </w:r>
      <w:r w:rsidRPr="00586C6B">
        <w:rPr>
          <w:rFonts w:cs="Arial"/>
          <w:lang w:val="sr-Cyrl-ME"/>
        </w:rPr>
        <w:t>):</w:t>
      </w:r>
    </w:p>
    <w:p w14:paraId="79CAEB27" w14:textId="77777777" w:rsidR="0031435B" w:rsidRPr="00586C6B" w:rsidRDefault="0031435B" w:rsidP="005C4CBA">
      <w:pPr>
        <w:tabs>
          <w:tab w:val="left" w:pos="90"/>
        </w:tabs>
        <w:spacing w:before="0"/>
        <w:rPr>
          <w:rFonts w:cs="Arial"/>
          <w:lang w:val="sr-Cyrl-ME"/>
        </w:rPr>
      </w:pPr>
      <w:r w:rsidRPr="00586C6B">
        <w:rPr>
          <w:rFonts w:cs="Arial"/>
          <w:lang w:val="sr-Cyrl-ME"/>
        </w:rPr>
        <w:t>– број у поступку јавне набавке на које се захтев за заштиту права односи и</w:t>
      </w:r>
    </w:p>
    <w:p w14:paraId="78AC1D98" w14:textId="77777777" w:rsidR="0031435B" w:rsidRPr="00586C6B" w:rsidRDefault="0031435B" w:rsidP="005C4CBA">
      <w:pPr>
        <w:tabs>
          <w:tab w:val="left" w:pos="90"/>
        </w:tabs>
        <w:spacing w:before="0"/>
        <w:rPr>
          <w:rFonts w:cs="Arial"/>
          <w:lang w:val="sr-Cyrl-ME"/>
        </w:rPr>
      </w:pPr>
      <w:r w:rsidRPr="00586C6B">
        <w:rPr>
          <w:rFonts w:cs="Arial"/>
          <w:lang w:val="sr-Cyrl-ME"/>
        </w:rPr>
        <w:t>назив наручиоца у поступку јавне набавке.</w:t>
      </w:r>
    </w:p>
    <w:p w14:paraId="7DF835BE" w14:textId="77777777" w:rsidR="0031435B" w:rsidRPr="00586C6B" w:rsidRDefault="0031435B" w:rsidP="005C4CBA">
      <w:pPr>
        <w:tabs>
          <w:tab w:val="left" w:pos="90"/>
        </w:tabs>
        <w:spacing w:before="0"/>
        <w:rPr>
          <w:rFonts w:cs="Arial"/>
          <w:lang w:val="sr-Cyrl-ME"/>
        </w:rPr>
      </w:pPr>
      <w:r w:rsidRPr="00586C6B">
        <w:rPr>
          <w:rFonts w:cs="Arial"/>
          <w:lang w:val="sr-Cyrl-ME"/>
        </w:rPr>
        <w:t xml:space="preserve">У прилогу су инструкције за уплате у валутама: </w:t>
      </w:r>
      <w:r w:rsidRPr="00586C6B">
        <w:rPr>
          <w:rFonts w:cs="Arial"/>
        </w:rPr>
        <w:t>EUR</w:t>
      </w:r>
      <w:r w:rsidRPr="00586C6B">
        <w:rPr>
          <w:rFonts w:cs="Arial"/>
          <w:lang w:val="sr-Cyrl-ME"/>
        </w:rPr>
        <w:t xml:space="preserve"> и </w:t>
      </w:r>
      <w:r w:rsidRPr="00586C6B">
        <w:rPr>
          <w:rFonts w:cs="Arial"/>
        </w:rPr>
        <w:t>USD</w:t>
      </w:r>
      <w:r w:rsidRPr="00586C6B">
        <w:rPr>
          <w:rFonts w:cs="Arial"/>
          <w:lang w:val="sr-Cyrl-ME"/>
        </w:rPr>
        <w:t>.</w:t>
      </w:r>
    </w:p>
    <w:p w14:paraId="28A61DE2" w14:textId="77777777" w:rsidR="000C5BF7" w:rsidRPr="00586C6B" w:rsidRDefault="000C5BF7" w:rsidP="005C4CBA">
      <w:pPr>
        <w:tabs>
          <w:tab w:val="left" w:pos="90"/>
        </w:tabs>
        <w:spacing w:before="0"/>
        <w:rPr>
          <w:rFonts w:cs="Arial"/>
          <w:lang w:val="sr-Cyrl-ME"/>
        </w:rPr>
      </w:pPr>
    </w:p>
    <w:p w14:paraId="3632BF06"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586C6B" w14:paraId="7C08EF48" w14:textId="77777777" w:rsidTr="005C0AF9">
        <w:trPr>
          <w:trHeight w:val="30"/>
        </w:trPr>
        <w:tc>
          <w:tcPr>
            <w:tcW w:w="9576" w:type="dxa"/>
            <w:gridSpan w:val="2"/>
            <w:shd w:val="clear" w:color="auto" w:fill="auto"/>
          </w:tcPr>
          <w:p w14:paraId="53D70C8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SWIFT MESSAGE MT103 – EUR</w:t>
            </w:r>
          </w:p>
        </w:tc>
      </w:tr>
      <w:tr w:rsidR="00886827" w:rsidRPr="00586C6B" w14:paraId="38B56607" w14:textId="77777777" w:rsidTr="005C0AF9">
        <w:trPr>
          <w:trHeight w:val="20"/>
        </w:trPr>
        <w:tc>
          <w:tcPr>
            <w:tcW w:w="4788" w:type="dxa"/>
            <w:shd w:val="clear" w:color="auto" w:fill="auto"/>
          </w:tcPr>
          <w:p w14:paraId="7DD0A599"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32A: </w:t>
            </w:r>
          </w:p>
        </w:tc>
        <w:tc>
          <w:tcPr>
            <w:tcW w:w="4788" w:type="dxa"/>
            <w:shd w:val="clear" w:color="auto" w:fill="auto"/>
          </w:tcPr>
          <w:p w14:paraId="486DD5F1"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VALUE DATE – EUR- AMOUNT</w:t>
            </w:r>
          </w:p>
        </w:tc>
      </w:tr>
      <w:tr w:rsidR="00886827" w:rsidRPr="00586C6B" w14:paraId="01731A76" w14:textId="77777777" w:rsidTr="005C0AF9">
        <w:trPr>
          <w:trHeight w:val="20"/>
        </w:trPr>
        <w:tc>
          <w:tcPr>
            <w:tcW w:w="4788" w:type="dxa"/>
            <w:shd w:val="clear" w:color="auto" w:fill="auto"/>
          </w:tcPr>
          <w:p w14:paraId="2217EE77"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50K:  </w:t>
            </w:r>
          </w:p>
        </w:tc>
        <w:tc>
          <w:tcPr>
            <w:tcW w:w="4788" w:type="dxa"/>
            <w:shd w:val="clear" w:color="auto" w:fill="auto"/>
          </w:tcPr>
          <w:p w14:paraId="0B240F7E"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ORDERING CUSTOMER</w:t>
            </w:r>
          </w:p>
        </w:tc>
      </w:tr>
      <w:tr w:rsidR="00886827" w:rsidRPr="00586C6B" w14:paraId="2A0E9197" w14:textId="77777777" w:rsidTr="005C0AF9">
        <w:trPr>
          <w:trHeight w:val="20"/>
        </w:trPr>
        <w:tc>
          <w:tcPr>
            <w:tcW w:w="4788" w:type="dxa"/>
            <w:shd w:val="clear" w:color="auto" w:fill="auto"/>
          </w:tcPr>
          <w:p w14:paraId="37CAD17F"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50K:  </w:t>
            </w:r>
          </w:p>
        </w:tc>
        <w:tc>
          <w:tcPr>
            <w:tcW w:w="4788" w:type="dxa"/>
            <w:shd w:val="clear" w:color="auto" w:fill="auto"/>
          </w:tcPr>
          <w:p w14:paraId="7AD3CA8E"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ORDERING CUSTOMER</w:t>
            </w:r>
          </w:p>
        </w:tc>
      </w:tr>
      <w:tr w:rsidR="00886827" w:rsidRPr="00586C6B" w14:paraId="5DC242D0" w14:textId="77777777" w:rsidTr="005C0AF9">
        <w:trPr>
          <w:trHeight w:val="1113"/>
        </w:trPr>
        <w:tc>
          <w:tcPr>
            <w:tcW w:w="4788" w:type="dxa"/>
            <w:shd w:val="clear" w:color="auto" w:fill="auto"/>
          </w:tcPr>
          <w:p w14:paraId="0BF405D5"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56A:</w:t>
            </w:r>
          </w:p>
          <w:p w14:paraId="2B9063CB"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(INTERMEDIARY)</w:t>
            </w:r>
          </w:p>
        </w:tc>
        <w:tc>
          <w:tcPr>
            <w:tcW w:w="4788" w:type="dxa"/>
            <w:shd w:val="clear" w:color="auto" w:fill="auto"/>
          </w:tcPr>
          <w:p w14:paraId="5D512B0D" w14:textId="77777777" w:rsidR="00886827" w:rsidRPr="00586C6B" w:rsidRDefault="00886827" w:rsidP="005C4CBA">
            <w:pPr>
              <w:pStyle w:val="KDParagraf"/>
              <w:tabs>
                <w:tab w:val="left" w:pos="90"/>
              </w:tabs>
              <w:spacing w:before="0"/>
              <w:rPr>
                <w:rFonts w:cs="Arial"/>
                <w:lang w:val="de-DE" w:bidi="en-US"/>
              </w:rPr>
            </w:pPr>
            <w:r w:rsidRPr="00586C6B">
              <w:rPr>
                <w:rFonts w:cs="Arial"/>
                <w:lang w:val="de-DE" w:bidi="en-US"/>
              </w:rPr>
              <w:t>DEUTDEFFXXX</w:t>
            </w:r>
          </w:p>
          <w:p w14:paraId="0DED766E" w14:textId="77777777" w:rsidR="00886827" w:rsidRPr="00586C6B" w:rsidRDefault="00886827" w:rsidP="005C4CBA">
            <w:pPr>
              <w:pStyle w:val="KDParagraf"/>
              <w:tabs>
                <w:tab w:val="left" w:pos="90"/>
              </w:tabs>
              <w:spacing w:before="0"/>
              <w:rPr>
                <w:rFonts w:cs="Arial"/>
                <w:lang w:val="de-DE" w:bidi="en-US"/>
              </w:rPr>
            </w:pPr>
            <w:r w:rsidRPr="00586C6B">
              <w:rPr>
                <w:rFonts w:cs="Arial"/>
                <w:lang w:val="de-DE" w:bidi="en-US"/>
              </w:rPr>
              <w:t>DEUTSCHE BANK AG, F/M</w:t>
            </w:r>
          </w:p>
          <w:p w14:paraId="69E5123B"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TAUNUSANLAGE 12</w:t>
            </w:r>
          </w:p>
          <w:p w14:paraId="13F94B16"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GERMANY</w:t>
            </w:r>
          </w:p>
        </w:tc>
      </w:tr>
      <w:tr w:rsidR="00886827" w:rsidRPr="00586C6B" w14:paraId="71206587" w14:textId="77777777" w:rsidTr="000C5BF7">
        <w:trPr>
          <w:trHeight w:val="1565"/>
        </w:trPr>
        <w:tc>
          <w:tcPr>
            <w:tcW w:w="4788" w:type="dxa"/>
            <w:shd w:val="clear" w:color="auto" w:fill="auto"/>
          </w:tcPr>
          <w:p w14:paraId="008A0BC5"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57A:</w:t>
            </w:r>
          </w:p>
          <w:p w14:paraId="4AF22EC0"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(ACC. WITH BANK)</w:t>
            </w:r>
          </w:p>
        </w:tc>
        <w:tc>
          <w:tcPr>
            <w:tcW w:w="4788" w:type="dxa"/>
            <w:shd w:val="clear" w:color="auto" w:fill="auto"/>
          </w:tcPr>
          <w:p w14:paraId="47F85FB5"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/DE20500700100935930800</w:t>
            </w:r>
          </w:p>
          <w:p w14:paraId="1E7C6D89"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NBSRRSBGXXX</w:t>
            </w:r>
          </w:p>
          <w:p w14:paraId="2682DEE3"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NARODNA BANKA SRBIJE (NATIONAL</w:t>
            </w:r>
          </w:p>
          <w:p w14:paraId="05AD7433"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BANK OF SERBIA – NBS BEOGRAD,</w:t>
            </w:r>
          </w:p>
          <w:p w14:paraId="6A4F71D0"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NEMANJINA 17</w:t>
            </w:r>
          </w:p>
          <w:p w14:paraId="04CE15A1"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SERBIA</w:t>
            </w:r>
          </w:p>
        </w:tc>
      </w:tr>
      <w:tr w:rsidR="00886827" w:rsidRPr="00586C6B" w14:paraId="67C5EF0F" w14:textId="77777777" w:rsidTr="005C0AF9">
        <w:trPr>
          <w:trHeight w:val="20"/>
        </w:trPr>
        <w:tc>
          <w:tcPr>
            <w:tcW w:w="4788" w:type="dxa"/>
            <w:shd w:val="clear" w:color="auto" w:fill="auto"/>
          </w:tcPr>
          <w:p w14:paraId="02E3D40C"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59:</w:t>
            </w:r>
          </w:p>
          <w:p w14:paraId="794A8854"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(BENEFICIARY)</w:t>
            </w:r>
          </w:p>
        </w:tc>
        <w:tc>
          <w:tcPr>
            <w:tcW w:w="4788" w:type="dxa"/>
            <w:shd w:val="clear" w:color="auto" w:fill="auto"/>
          </w:tcPr>
          <w:p w14:paraId="3B5CF2A8"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/RS35908500103019323073</w:t>
            </w:r>
          </w:p>
          <w:p w14:paraId="77D5F669"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MINISTARSTVO FINANSIJA</w:t>
            </w:r>
          </w:p>
          <w:p w14:paraId="665B231D"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UPRAVA ZA TREZOR</w:t>
            </w:r>
          </w:p>
          <w:p w14:paraId="515EEADF"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POP LUKINA7-9</w:t>
            </w:r>
          </w:p>
          <w:p w14:paraId="416556F6"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BEOGRAD</w:t>
            </w:r>
          </w:p>
        </w:tc>
      </w:tr>
      <w:tr w:rsidR="00886827" w:rsidRPr="00586C6B" w14:paraId="0CD9BD03" w14:textId="77777777" w:rsidTr="005C0AF9">
        <w:trPr>
          <w:trHeight w:val="20"/>
        </w:trPr>
        <w:tc>
          <w:tcPr>
            <w:tcW w:w="4788" w:type="dxa"/>
            <w:shd w:val="clear" w:color="auto" w:fill="auto"/>
          </w:tcPr>
          <w:p w14:paraId="2F710E88"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70:  </w:t>
            </w:r>
          </w:p>
        </w:tc>
        <w:tc>
          <w:tcPr>
            <w:tcW w:w="4788" w:type="dxa"/>
            <w:shd w:val="clear" w:color="auto" w:fill="auto"/>
          </w:tcPr>
          <w:p w14:paraId="1F474974"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DETAILS OF PAYMENT</w:t>
            </w:r>
          </w:p>
        </w:tc>
      </w:tr>
      <w:tr w:rsidR="00886827" w:rsidRPr="00586C6B" w14:paraId="59467DC1" w14:textId="77777777" w:rsidTr="005C0AF9">
        <w:trPr>
          <w:trHeight w:val="20"/>
        </w:trPr>
        <w:tc>
          <w:tcPr>
            <w:tcW w:w="4788" w:type="dxa"/>
            <w:shd w:val="clear" w:color="auto" w:fill="auto"/>
          </w:tcPr>
          <w:p w14:paraId="1834D5B6" w14:textId="77777777" w:rsidR="00886827" w:rsidRPr="00586C6B" w:rsidRDefault="00886827" w:rsidP="005C4CBA">
            <w:pPr>
              <w:pStyle w:val="KDParagraf"/>
              <w:tabs>
                <w:tab w:val="left" w:pos="90"/>
              </w:tabs>
              <w:spacing w:before="0"/>
              <w:rPr>
                <w:rFonts w:cs="Arial"/>
                <w:lang w:bidi="en-US"/>
              </w:rPr>
            </w:pPr>
          </w:p>
        </w:tc>
        <w:tc>
          <w:tcPr>
            <w:tcW w:w="4788" w:type="dxa"/>
            <w:shd w:val="clear" w:color="auto" w:fill="auto"/>
          </w:tcPr>
          <w:p w14:paraId="3DF774BE" w14:textId="77777777" w:rsidR="00886827" w:rsidRPr="00586C6B" w:rsidRDefault="00886827" w:rsidP="005C4CBA">
            <w:pPr>
              <w:pStyle w:val="KDParagraf"/>
              <w:tabs>
                <w:tab w:val="left" w:pos="90"/>
              </w:tabs>
              <w:spacing w:before="0"/>
              <w:rPr>
                <w:rFonts w:cs="Arial"/>
                <w:lang w:bidi="en-US"/>
              </w:rPr>
            </w:pPr>
          </w:p>
        </w:tc>
      </w:tr>
    </w:tbl>
    <w:p w14:paraId="00534210" w14:textId="77777777" w:rsidR="00886827" w:rsidRPr="00586C6B" w:rsidRDefault="00886827" w:rsidP="005C4CBA">
      <w:pPr>
        <w:pStyle w:val="KDParagraf"/>
        <w:tabs>
          <w:tab w:val="left" w:pos="90"/>
        </w:tabs>
        <w:spacing w:before="0"/>
        <w:rPr>
          <w:rFonts w:cs="Arial"/>
          <w:lang w:bidi="en-US"/>
        </w:rPr>
      </w:pPr>
    </w:p>
    <w:p w14:paraId="151A1756" w14:textId="77777777" w:rsidR="00886827" w:rsidRPr="00586C6B" w:rsidRDefault="00886827" w:rsidP="005C4CBA">
      <w:pPr>
        <w:pStyle w:val="KDParagraf"/>
        <w:tabs>
          <w:tab w:val="left" w:pos="90"/>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42"/>
      </w:tblGrid>
      <w:tr w:rsidR="00886827" w:rsidRPr="00586C6B" w14:paraId="30FF8637" w14:textId="77777777" w:rsidTr="008C4ABB">
        <w:tc>
          <w:tcPr>
            <w:tcW w:w="2491" w:type="pct"/>
            <w:shd w:val="clear" w:color="auto" w:fill="auto"/>
          </w:tcPr>
          <w:p w14:paraId="24FE0893"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SWIFT MESSAGE MT103 – USD</w:t>
            </w:r>
          </w:p>
        </w:tc>
        <w:tc>
          <w:tcPr>
            <w:tcW w:w="2509" w:type="pct"/>
            <w:shd w:val="clear" w:color="auto" w:fill="auto"/>
          </w:tcPr>
          <w:p w14:paraId="409BB870" w14:textId="77777777" w:rsidR="00886827" w:rsidRPr="00586C6B" w:rsidRDefault="00886827" w:rsidP="005C4CBA">
            <w:pPr>
              <w:pStyle w:val="KDParagraf"/>
              <w:tabs>
                <w:tab w:val="left" w:pos="90"/>
              </w:tabs>
              <w:spacing w:before="0"/>
              <w:rPr>
                <w:rFonts w:cs="Arial"/>
                <w:lang w:bidi="en-US"/>
              </w:rPr>
            </w:pPr>
          </w:p>
        </w:tc>
      </w:tr>
      <w:tr w:rsidR="00886827" w:rsidRPr="00586C6B" w14:paraId="36A9F7DF" w14:textId="77777777" w:rsidTr="008C4ABB">
        <w:tc>
          <w:tcPr>
            <w:tcW w:w="2491" w:type="pct"/>
            <w:shd w:val="clear" w:color="auto" w:fill="auto"/>
          </w:tcPr>
          <w:p w14:paraId="55CCCA8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32A: </w:t>
            </w:r>
          </w:p>
        </w:tc>
        <w:tc>
          <w:tcPr>
            <w:tcW w:w="2509" w:type="pct"/>
            <w:shd w:val="clear" w:color="auto" w:fill="auto"/>
          </w:tcPr>
          <w:p w14:paraId="2C82F2D1"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VALUE DATE – USD- AMOUNT</w:t>
            </w:r>
          </w:p>
        </w:tc>
      </w:tr>
      <w:tr w:rsidR="00886827" w:rsidRPr="00586C6B" w14:paraId="451BC786" w14:textId="77777777" w:rsidTr="008C4ABB">
        <w:tc>
          <w:tcPr>
            <w:tcW w:w="2491" w:type="pct"/>
            <w:shd w:val="clear" w:color="auto" w:fill="auto"/>
          </w:tcPr>
          <w:p w14:paraId="3196E57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50K:  </w:t>
            </w:r>
          </w:p>
        </w:tc>
        <w:tc>
          <w:tcPr>
            <w:tcW w:w="2509" w:type="pct"/>
            <w:shd w:val="clear" w:color="auto" w:fill="auto"/>
          </w:tcPr>
          <w:p w14:paraId="04EE4D65"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ORDERING CUSTOMER</w:t>
            </w:r>
          </w:p>
        </w:tc>
      </w:tr>
      <w:tr w:rsidR="00886827" w:rsidRPr="00586C6B" w14:paraId="00398C2F" w14:textId="77777777" w:rsidTr="008C4ABB">
        <w:tc>
          <w:tcPr>
            <w:tcW w:w="2491" w:type="pct"/>
            <w:shd w:val="clear" w:color="auto" w:fill="auto"/>
          </w:tcPr>
          <w:p w14:paraId="55C2437C"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56A:</w:t>
            </w:r>
          </w:p>
          <w:p w14:paraId="18A3C3C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(INTERMEDIARY)</w:t>
            </w:r>
          </w:p>
          <w:p w14:paraId="5D9AEAC2" w14:textId="77777777" w:rsidR="00886827" w:rsidRPr="00586C6B" w:rsidRDefault="00886827" w:rsidP="005C4CBA">
            <w:pPr>
              <w:pStyle w:val="KDParagraf"/>
              <w:tabs>
                <w:tab w:val="left" w:pos="90"/>
              </w:tabs>
              <w:spacing w:before="0"/>
              <w:rPr>
                <w:rFonts w:cs="Arial"/>
                <w:lang w:bidi="en-US"/>
              </w:rPr>
            </w:pPr>
          </w:p>
        </w:tc>
        <w:tc>
          <w:tcPr>
            <w:tcW w:w="2509" w:type="pct"/>
            <w:shd w:val="clear" w:color="auto" w:fill="auto"/>
          </w:tcPr>
          <w:p w14:paraId="1B2CEE2B"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BKTRUS33XXX</w:t>
            </w:r>
          </w:p>
          <w:p w14:paraId="25B9AB5C"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DEUTSCHE BANK TRUST COMPANIY</w:t>
            </w:r>
          </w:p>
          <w:p w14:paraId="5EEFA3B0"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AMERICAS, NEW YORK</w:t>
            </w:r>
          </w:p>
          <w:p w14:paraId="2A678AC7"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60 WALL STREET</w:t>
            </w:r>
          </w:p>
          <w:p w14:paraId="6143C716"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UNITED STATES</w:t>
            </w:r>
          </w:p>
        </w:tc>
      </w:tr>
      <w:tr w:rsidR="00886827" w:rsidRPr="00586C6B" w14:paraId="71AF38A8" w14:textId="77777777" w:rsidTr="008C4ABB">
        <w:tc>
          <w:tcPr>
            <w:tcW w:w="2491" w:type="pct"/>
            <w:shd w:val="clear" w:color="auto" w:fill="auto"/>
          </w:tcPr>
          <w:p w14:paraId="3AC39DD9"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57A:</w:t>
            </w:r>
          </w:p>
          <w:p w14:paraId="7D8B5F34"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(ACC. WITH BANK)</w:t>
            </w:r>
          </w:p>
          <w:p w14:paraId="66D04027" w14:textId="77777777" w:rsidR="00886827" w:rsidRPr="00586C6B" w:rsidRDefault="00886827" w:rsidP="005C4CBA">
            <w:pPr>
              <w:pStyle w:val="KDParagraf"/>
              <w:tabs>
                <w:tab w:val="left" w:pos="90"/>
              </w:tabs>
              <w:spacing w:before="0"/>
              <w:rPr>
                <w:rFonts w:cs="Arial"/>
                <w:lang w:bidi="en-US"/>
              </w:rPr>
            </w:pPr>
          </w:p>
        </w:tc>
        <w:tc>
          <w:tcPr>
            <w:tcW w:w="2509" w:type="pct"/>
            <w:shd w:val="clear" w:color="auto" w:fill="auto"/>
          </w:tcPr>
          <w:p w14:paraId="5E3A1885"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NBSRRSBGXXX</w:t>
            </w:r>
          </w:p>
          <w:p w14:paraId="75CB85EC"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NARODNA BANKA SRBIJE (NATIONAL</w:t>
            </w:r>
          </w:p>
          <w:p w14:paraId="1BDDA63F"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BANK OF SERBIA – NB BEOGRAD,</w:t>
            </w:r>
          </w:p>
          <w:p w14:paraId="213F8DF0"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NEMANJINA 17</w:t>
            </w:r>
          </w:p>
          <w:p w14:paraId="1E34FBDE"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SERBIA</w:t>
            </w:r>
          </w:p>
        </w:tc>
      </w:tr>
      <w:tr w:rsidR="00886827" w:rsidRPr="00586C6B" w14:paraId="1D28568D" w14:textId="77777777" w:rsidTr="008C4ABB">
        <w:tc>
          <w:tcPr>
            <w:tcW w:w="2491" w:type="pct"/>
            <w:shd w:val="clear" w:color="auto" w:fill="auto"/>
          </w:tcPr>
          <w:p w14:paraId="6A1D6A08"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FIELD 59:</w:t>
            </w:r>
          </w:p>
          <w:p w14:paraId="0579AF6B"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(BENEFICIARY)</w:t>
            </w:r>
          </w:p>
          <w:p w14:paraId="284B4EAD" w14:textId="77777777" w:rsidR="00886827" w:rsidRPr="00586C6B" w:rsidRDefault="00886827" w:rsidP="005C4CBA">
            <w:pPr>
              <w:pStyle w:val="KDParagraf"/>
              <w:tabs>
                <w:tab w:val="left" w:pos="90"/>
              </w:tabs>
              <w:spacing w:before="0"/>
              <w:rPr>
                <w:rFonts w:cs="Arial"/>
                <w:lang w:bidi="en-US"/>
              </w:rPr>
            </w:pPr>
          </w:p>
        </w:tc>
        <w:tc>
          <w:tcPr>
            <w:tcW w:w="2509" w:type="pct"/>
            <w:shd w:val="clear" w:color="auto" w:fill="auto"/>
          </w:tcPr>
          <w:p w14:paraId="6C15FC2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/RS35908500103019323073</w:t>
            </w:r>
          </w:p>
          <w:p w14:paraId="2277D5BD"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MINISTARSTVO FINANSIJA</w:t>
            </w:r>
          </w:p>
          <w:p w14:paraId="6A4F7E83"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UPRAVA ZA TREZOR</w:t>
            </w:r>
          </w:p>
          <w:p w14:paraId="06B5530A"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POP LUKINA7-9</w:t>
            </w:r>
          </w:p>
          <w:p w14:paraId="753F6C3D"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BEOGRAD</w:t>
            </w:r>
          </w:p>
        </w:tc>
      </w:tr>
      <w:tr w:rsidR="00886827" w:rsidRPr="00586C6B" w14:paraId="0BD9BADC" w14:textId="77777777" w:rsidTr="008C4ABB">
        <w:tc>
          <w:tcPr>
            <w:tcW w:w="2491" w:type="pct"/>
            <w:shd w:val="clear" w:color="auto" w:fill="auto"/>
          </w:tcPr>
          <w:p w14:paraId="2F8D1266"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 xml:space="preserve">FIELD 70:  </w:t>
            </w:r>
          </w:p>
        </w:tc>
        <w:tc>
          <w:tcPr>
            <w:tcW w:w="2509" w:type="pct"/>
            <w:shd w:val="clear" w:color="auto" w:fill="auto"/>
          </w:tcPr>
          <w:p w14:paraId="5207AF37" w14:textId="77777777" w:rsidR="00886827" w:rsidRPr="00586C6B" w:rsidRDefault="00886827" w:rsidP="005C4CBA">
            <w:pPr>
              <w:pStyle w:val="KDParagraf"/>
              <w:tabs>
                <w:tab w:val="left" w:pos="90"/>
              </w:tabs>
              <w:spacing w:before="0"/>
              <w:rPr>
                <w:rFonts w:cs="Arial"/>
                <w:lang w:bidi="en-US"/>
              </w:rPr>
            </w:pPr>
            <w:r w:rsidRPr="00586C6B">
              <w:rPr>
                <w:rFonts w:cs="Arial"/>
                <w:lang w:bidi="en-US"/>
              </w:rPr>
              <w:t>DETAILS OF PAYMENT</w:t>
            </w:r>
          </w:p>
        </w:tc>
      </w:tr>
    </w:tbl>
    <w:p w14:paraId="3AE23049" w14:textId="77777777" w:rsidR="008C3986" w:rsidRPr="00586C6B" w:rsidRDefault="008C3986" w:rsidP="00A22561">
      <w:pPr>
        <w:tabs>
          <w:tab w:val="left" w:pos="90"/>
        </w:tabs>
        <w:spacing w:before="0"/>
        <w:rPr>
          <w:rFonts w:cs="Arial"/>
          <w:color w:val="00B0F0"/>
          <w:lang w:eastAsia="sr-Latn-CS"/>
        </w:rPr>
      </w:pPr>
    </w:p>
    <w:p w14:paraId="12633A5D" w14:textId="5F4B64A5" w:rsidR="0004538C" w:rsidRPr="00586C6B" w:rsidRDefault="00EB6D4D" w:rsidP="00DB6487">
      <w:pPr>
        <w:pStyle w:val="KDPodnaslov2"/>
        <w:spacing w:before="0"/>
        <w:contextualSpacing/>
        <w:jc w:val="both"/>
        <w:rPr>
          <w:rFonts w:cs="Arial"/>
        </w:rPr>
      </w:pPr>
      <w:r w:rsidRPr="00586C6B">
        <w:rPr>
          <w:rFonts w:cs="Arial"/>
          <w:lang w:val="sr-Cyrl-RS"/>
        </w:rPr>
        <w:t xml:space="preserve">6.30 </w:t>
      </w:r>
      <w:r w:rsidR="0004538C" w:rsidRPr="00586C6B">
        <w:rPr>
          <w:rFonts w:cs="Arial"/>
        </w:rPr>
        <w:t>Закључивање и ступање на снагу Оквирног споразума</w:t>
      </w:r>
    </w:p>
    <w:p w14:paraId="03C2AD19" w14:textId="2920CC22" w:rsidR="0004538C" w:rsidRPr="00586C6B" w:rsidRDefault="005A20B1" w:rsidP="00DB6487">
      <w:pPr>
        <w:tabs>
          <w:tab w:val="left" w:pos="284"/>
          <w:tab w:val="left" w:pos="330"/>
        </w:tabs>
        <w:spacing w:before="0"/>
        <w:rPr>
          <w:rFonts w:eastAsia="TimesNewRomanPSMT" w:cs="Arial"/>
          <w:bCs/>
        </w:rPr>
      </w:pPr>
      <w:r w:rsidRPr="00586C6B">
        <w:rPr>
          <w:rFonts w:eastAsia="TimesNewRomanPSMT" w:cs="Arial"/>
          <w:bCs/>
        </w:rPr>
        <w:t xml:space="preserve">Наручилац ће доставити </w:t>
      </w:r>
      <w:r w:rsidR="0004538C" w:rsidRPr="00586C6B">
        <w:rPr>
          <w:rFonts w:eastAsia="TimesNewRomanPSMT" w:cs="Arial"/>
          <w:bCs/>
          <w:lang w:val="sr-Cyrl-RS"/>
        </w:rPr>
        <w:t>Оквирни споразум</w:t>
      </w:r>
      <w:r w:rsidRPr="00586C6B">
        <w:rPr>
          <w:rFonts w:eastAsia="TimesNewRomanPSMT" w:cs="Arial"/>
          <w:bCs/>
        </w:rPr>
        <w:t xml:space="preserve"> </w:t>
      </w:r>
      <w:r w:rsidR="0004538C" w:rsidRPr="00586C6B">
        <w:rPr>
          <w:rFonts w:eastAsia="TimesNewRomanPSMT" w:cs="Arial"/>
          <w:bCs/>
        </w:rPr>
        <w:t>изабраном понуђачу у року од</w:t>
      </w:r>
      <w:r w:rsidR="0004538C" w:rsidRPr="00586C6B">
        <w:rPr>
          <w:rFonts w:eastAsia="TimesNewRomanPSMT" w:cs="Arial"/>
          <w:bCs/>
          <w:lang w:val="sr-Cyrl-RS"/>
        </w:rPr>
        <w:t xml:space="preserve"> 8 (словима:</w:t>
      </w:r>
      <w:r w:rsidR="0004538C" w:rsidRPr="00586C6B">
        <w:rPr>
          <w:rFonts w:eastAsia="TimesNewRomanPSMT" w:cs="Arial"/>
          <w:bCs/>
        </w:rPr>
        <w:t xml:space="preserve"> осам</w:t>
      </w:r>
      <w:r w:rsidR="0004538C" w:rsidRPr="00586C6B">
        <w:rPr>
          <w:rFonts w:eastAsia="TimesNewRomanPSMT" w:cs="Arial"/>
          <w:bCs/>
          <w:lang w:val="sr-Cyrl-RS"/>
        </w:rPr>
        <w:t>)</w:t>
      </w:r>
      <w:r w:rsidR="0004538C" w:rsidRPr="00586C6B">
        <w:rPr>
          <w:rFonts w:eastAsia="TimesNewRomanPSMT" w:cs="Arial"/>
          <w:bCs/>
        </w:rPr>
        <w:t xml:space="preserve"> дана од дана протека рока за подношење захтева за заштиту права.</w:t>
      </w:r>
    </w:p>
    <w:p w14:paraId="5E774B1B" w14:textId="2E025EB3" w:rsidR="0004538C" w:rsidRPr="00586C6B" w:rsidRDefault="0004538C" w:rsidP="00DB6487">
      <w:pPr>
        <w:tabs>
          <w:tab w:val="left" w:pos="284"/>
          <w:tab w:val="left" w:pos="330"/>
        </w:tabs>
        <w:spacing w:before="0"/>
        <w:rPr>
          <w:rFonts w:eastAsia="TimesNewRomanPSMT" w:cs="Arial"/>
          <w:bCs/>
        </w:rPr>
      </w:pPr>
      <w:r w:rsidRPr="00586C6B">
        <w:rPr>
          <w:rFonts w:eastAsia="TimesNewRomanPSMT" w:cs="Arial"/>
          <w:bCs/>
        </w:rPr>
        <w:t xml:space="preserve">Понуђач </w:t>
      </w:r>
      <w:r w:rsidR="005A20B1" w:rsidRPr="00586C6B">
        <w:rPr>
          <w:rFonts w:eastAsia="TimesNewRomanPSMT" w:cs="Arial"/>
          <w:bCs/>
          <w:lang w:val="sr-Cyrl-RS"/>
        </w:rPr>
        <w:t xml:space="preserve">са </w:t>
      </w:r>
      <w:r w:rsidR="005A20B1" w:rsidRPr="00586C6B">
        <w:rPr>
          <w:rFonts w:eastAsia="TimesNewRomanPSMT" w:cs="Arial"/>
          <w:bCs/>
        </w:rPr>
        <w:t>који</w:t>
      </w:r>
      <w:r w:rsidRPr="00586C6B">
        <w:rPr>
          <w:rFonts w:eastAsia="TimesNewRomanPSMT" w:cs="Arial"/>
          <w:bCs/>
        </w:rPr>
        <w:t xml:space="preserve">м буде </w:t>
      </w:r>
      <w:r w:rsidRPr="00586C6B">
        <w:rPr>
          <w:rFonts w:eastAsia="TimesNewRomanPSMT" w:cs="Arial"/>
          <w:bCs/>
          <w:lang w:val="sr-Cyrl-RS"/>
        </w:rPr>
        <w:t>закључен</w:t>
      </w:r>
      <w:r w:rsidRPr="00586C6B">
        <w:rPr>
          <w:rFonts w:eastAsia="TimesNewRomanPSMT" w:cs="Arial"/>
          <w:bCs/>
        </w:rPr>
        <w:t xml:space="preserve"> </w:t>
      </w:r>
      <w:r w:rsidRPr="00586C6B">
        <w:rPr>
          <w:rFonts w:eastAsia="TimesNewRomanPSMT" w:cs="Arial"/>
          <w:bCs/>
          <w:lang w:val="sr-Cyrl-RS"/>
        </w:rPr>
        <w:t>Оквирни споразум</w:t>
      </w:r>
      <w:r w:rsidRPr="00586C6B">
        <w:rPr>
          <w:rFonts w:eastAsia="TimesNewRomanPSMT" w:cs="Arial"/>
          <w:bCs/>
        </w:rPr>
        <w:t xml:space="preserve">, обавезан је да у </w:t>
      </w:r>
      <w:r w:rsidRPr="00586C6B">
        <w:rPr>
          <w:rFonts w:eastAsia="TimesNewRomanPSMT" w:cs="Arial"/>
          <w:bCs/>
          <w:lang w:val="sr-Cyrl-RS"/>
        </w:rPr>
        <w:t xml:space="preserve">тренутку закључења </w:t>
      </w:r>
      <w:r w:rsidRPr="00586C6B">
        <w:rPr>
          <w:rFonts w:eastAsia="TimesNewRomanPSMT" w:cs="Arial"/>
          <w:lang w:val="sr-Cyrl-ME"/>
        </w:rPr>
        <w:t>Оквирног споразума</w:t>
      </w:r>
      <w:r w:rsidRPr="00586C6B">
        <w:rPr>
          <w:rFonts w:eastAsia="TimesNewRomanPSMT" w:cs="Arial"/>
          <w:bCs/>
          <w:lang w:val="sr-Cyrl-RS"/>
        </w:rPr>
        <w:t>, а</w:t>
      </w:r>
      <w:r w:rsidRPr="00586C6B">
        <w:rPr>
          <w:rFonts w:eastAsia="TimesNewRomanPSMT" w:cs="Arial"/>
          <w:bCs/>
        </w:rPr>
        <w:t xml:space="preserve"> највише</w:t>
      </w:r>
      <w:r w:rsidRPr="00586C6B">
        <w:rPr>
          <w:rFonts w:eastAsia="TimesNewRomanPSMT" w:cs="Arial"/>
          <w:bCs/>
          <w:lang w:val="sr-Cyrl-RS"/>
        </w:rPr>
        <w:t xml:space="preserve"> 10 (словима: десет)</w:t>
      </w:r>
      <w:r w:rsidRPr="00586C6B">
        <w:rPr>
          <w:rFonts w:eastAsia="TimesNewRomanPSMT" w:cs="Arial"/>
          <w:bCs/>
        </w:rPr>
        <w:t xml:space="preserve"> дана од дана закључења истог достави </w:t>
      </w:r>
      <w:r w:rsidRPr="00586C6B">
        <w:rPr>
          <w:rFonts w:eastAsia="TimesNewRomanPSMT" w:cs="Arial"/>
          <w:bCs/>
          <w:lang w:val="sr-Cyrl-RS"/>
        </w:rPr>
        <w:t>меницу</w:t>
      </w:r>
      <w:r w:rsidR="005A20B1" w:rsidRPr="00586C6B">
        <w:rPr>
          <w:rFonts w:eastAsia="TimesNewRomanPSMT" w:cs="Arial"/>
          <w:bCs/>
        </w:rPr>
        <w:t xml:space="preserve"> за добро извршење оквирног споразума</w:t>
      </w:r>
      <w:r w:rsidRPr="00586C6B">
        <w:rPr>
          <w:rFonts w:eastAsia="TimesNewRomanPSMT" w:cs="Arial"/>
          <w:bCs/>
        </w:rPr>
        <w:t>.</w:t>
      </w:r>
    </w:p>
    <w:p w14:paraId="21893F66" w14:textId="77777777" w:rsidR="0004538C" w:rsidRPr="00586C6B" w:rsidRDefault="0004538C" w:rsidP="00DB6487">
      <w:pPr>
        <w:tabs>
          <w:tab w:val="left" w:pos="284"/>
          <w:tab w:val="left" w:pos="330"/>
        </w:tabs>
        <w:spacing w:before="0"/>
        <w:rPr>
          <w:rFonts w:eastAsia="TimesNewRomanPSMT" w:cs="Arial"/>
          <w:bCs/>
        </w:rPr>
      </w:pPr>
      <w:r w:rsidRPr="00586C6B">
        <w:rPr>
          <w:rFonts w:eastAsia="TimesNewRomanPSMT" w:cs="Arial"/>
          <w:bCs/>
        </w:rPr>
        <w:t xml:space="preserve">Достављање средства финансијског обезбеђења представља одложни услов, тако да правно дејство </w:t>
      </w:r>
      <w:r w:rsidRPr="00586C6B">
        <w:rPr>
          <w:rFonts w:eastAsia="TimesNewRomanPSMT" w:cs="Arial"/>
          <w:bCs/>
          <w:lang w:val="sr-Cyrl-RS"/>
        </w:rPr>
        <w:t xml:space="preserve">оквирног споразума </w:t>
      </w:r>
      <w:r w:rsidRPr="00586C6B">
        <w:rPr>
          <w:rFonts w:eastAsia="TimesNewRomanPSMT" w:cs="Arial"/>
          <w:bCs/>
        </w:rPr>
        <w:t xml:space="preserve">не настаје док се одложни услов не испуни. </w:t>
      </w:r>
    </w:p>
    <w:p w14:paraId="2951F7CF" w14:textId="77777777" w:rsidR="0004538C" w:rsidRPr="00586C6B" w:rsidRDefault="0004538C" w:rsidP="00DB6487">
      <w:pPr>
        <w:tabs>
          <w:tab w:val="left" w:pos="284"/>
          <w:tab w:val="left" w:pos="330"/>
        </w:tabs>
        <w:spacing w:before="0"/>
        <w:rPr>
          <w:rFonts w:eastAsia="TimesNewRomanPSMT" w:cs="Arial"/>
          <w:bCs/>
        </w:rPr>
      </w:pPr>
      <w:r w:rsidRPr="00586C6B">
        <w:rPr>
          <w:rFonts w:eastAsia="TimesNewRomanPSMT" w:cs="Arial"/>
          <w:bCs/>
        </w:rPr>
        <w:t xml:space="preserve">Ако понуђач којем је додељен </w:t>
      </w:r>
      <w:r w:rsidRPr="00586C6B">
        <w:rPr>
          <w:rFonts w:eastAsia="TimesNewRomanPSMT" w:cs="Arial"/>
          <w:bCs/>
          <w:lang w:val="sr-Cyrl-RS"/>
        </w:rPr>
        <w:t xml:space="preserve">Оквирни споразум </w:t>
      </w:r>
      <w:r w:rsidRPr="00586C6B">
        <w:rPr>
          <w:rFonts w:eastAsia="TimesNewRomanPSMT" w:cs="Arial"/>
          <w:bCs/>
        </w:rPr>
        <w:t xml:space="preserve">одбије да закључи </w:t>
      </w:r>
      <w:r w:rsidRPr="00586C6B">
        <w:rPr>
          <w:rFonts w:eastAsia="TimesNewRomanPSMT" w:cs="Arial"/>
          <w:bCs/>
          <w:lang w:val="sr-Cyrl-RS"/>
        </w:rPr>
        <w:t xml:space="preserve">Оквирни споразум </w:t>
      </w:r>
      <w:r w:rsidRPr="00586C6B">
        <w:rPr>
          <w:rFonts w:eastAsia="TimesNewRomanPSMT" w:cs="Arial"/>
          <w:bCs/>
        </w:rPr>
        <w:t xml:space="preserve">наручилац може да закључи </w:t>
      </w:r>
      <w:r w:rsidRPr="00586C6B">
        <w:rPr>
          <w:rFonts w:eastAsia="TimesNewRomanPSMT" w:cs="Arial"/>
          <w:bCs/>
          <w:lang w:val="sr-Cyrl-RS"/>
        </w:rPr>
        <w:t xml:space="preserve">Оквирни споразум </w:t>
      </w:r>
      <w:r w:rsidRPr="00586C6B">
        <w:rPr>
          <w:rFonts w:eastAsia="TimesNewRomanPSMT" w:cs="Arial"/>
          <w:bCs/>
        </w:rPr>
        <w:t>са првим следећим најповољнијим понуђачем.</w:t>
      </w:r>
    </w:p>
    <w:p w14:paraId="38BA7B3B" w14:textId="77777777" w:rsidR="0004538C" w:rsidRPr="00586C6B" w:rsidRDefault="0004538C" w:rsidP="00A22561">
      <w:pPr>
        <w:pStyle w:val="KDPodnaslov2"/>
        <w:tabs>
          <w:tab w:val="left" w:pos="90"/>
        </w:tabs>
        <w:spacing w:before="0"/>
        <w:jc w:val="both"/>
        <w:rPr>
          <w:rFonts w:cs="Arial"/>
          <w:lang w:val="sr-Cyrl-RS"/>
        </w:rPr>
      </w:pPr>
    </w:p>
    <w:p w14:paraId="65165AF3" w14:textId="2D4646D2" w:rsidR="00C44353" w:rsidRPr="00586C6B" w:rsidRDefault="0004538C" w:rsidP="00A22561">
      <w:pPr>
        <w:pStyle w:val="KDPodnaslov2"/>
        <w:tabs>
          <w:tab w:val="left" w:pos="90"/>
        </w:tabs>
        <w:spacing w:before="0"/>
        <w:jc w:val="both"/>
        <w:rPr>
          <w:rFonts w:cs="Arial"/>
          <w:lang w:val="sr-Cyrl-RS"/>
        </w:rPr>
      </w:pPr>
      <w:r w:rsidRPr="00586C6B">
        <w:rPr>
          <w:rFonts w:cs="Arial"/>
          <w:lang w:val="sr-Cyrl-ME"/>
        </w:rPr>
        <w:t>6.3</w:t>
      </w:r>
      <w:r w:rsidR="00EB6D4D" w:rsidRPr="00586C6B">
        <w:rPr>
          <w:rFonts w:cs="Arial"/>
          <w:lang w:val="sr-Cyrl-ME"/>
        </w:rPr>
        <w:t>1</w:t>
      </w:r>
      <w:r w:rsidRPr="00586C6B">
        <w:rPr>
          <w:rFonts w:cs="Arial"/>
          <w:lang w:val="sr-Cyrl-ME"/>
        </w:rPr>
        <w:t xml:space="preserve"> </w:t>
      </w:r>
      <w:r w:rsidR="00441A39" w:rsidRPr="00586C6B">
        <w:rPr>
          <w:rFonts w:cs="Arial"/>
          <w:lang w:val="sr-Cyrl-RS"/>
        </w:rPr>
        <w:t>Закључивање појединачних уговора</w:t>
      </w:r>
    </w:p>
    <w:p w14:paraId="51E7A035" w14:textId="61DC6159" w:rsidR="00520F3E" w:rsidRPr="00586C6B" w:rsidRDefault="00520F3E" w:rsidP="00520F3E">
      <w:pPr>
        <w:tabs>
          <w:tab w:val="left" w:pos="284"/>
          <w:tab w:val="left" w:pos="330"/>
        </w:tabs>
        <w:spacing w:before="0"/>
        <w:rPr>
          <w:rFonts w:eastAsia="TimesNewRomanPSMT" w:cs="Arial"/>
          <w:bCs/>
          <w:lang w:val="sr-Cyrl-RS"/>
        </w:rPr>
      </w:pPr>
      <w:r w:rsidRPr="00586C6B">
        <w:rPr>
          <w:rFonts w:eastAsia="TimesNewRomanPSMT" w:cs="Arial"/>
          <w:bCs/>
          <w:lang w:val="sr-Cyrl-RS"/>
        </w:rPr>
        <w:t xml:space="preserve">Наручилац, сходно члану 112. став 2. тачка 1) Закона, може закључити уговор на основу оквирног споразума са понуђачем и пре истека рока за подношење захтева за заштиту права. </w:t>
      </w:r>
    </w:p>
    <w:p w14:paraId="25AC1849" w14:textId="7B8779B9" w:rsidR="00C44353" w:rsidRPr="00586C6B" w:rsidRDefault="00441A39" w:rsidP="00A22561">
      <w:pPr>
        <w:tabs>
          <w:tab w:val="left" w:pos="90"/>
        </w:tabs>
        <w:spacing w:before="0"/>
        <w:rPr>
          <w:rFonts w:cs="Arial"/>
          <w:lang w:val="sr-Cyrl-RS"/>
        </w:rPr>
      </w:pPr>
      <w:bookmarkStart w:id="244" w:name="_Toc441651611"/>
      <w:bookmarkStart w:id="245" w:name="_Toc442559922"/>
      <w:r w:rsidRPr="00586C6B">
        <w:rPr>
          <w:rFonts w:cs="Arial"/>
          <w:lang w:val="sr-Cyrl-RS"/>
        </w:rPr>
        <w:t xml:space="preserve">Уговори </w:t>
      </w:r>
      <w:r w:rsidR="00C44353" w:rsidRPr="00586C6B">
        <w:rPr>
          <w:rFonts w:cs="Arial"/>
          <w:lang w:val="sr-Cyrl-RS"/>
        </w:rPr>
        <w:t xml:space="preserve">који се закључују на основу </w:t>
      </w:r>
      <w:r w:rsidR="00F33F70" w:rsidRPr="00586C6B">
        <w:rPr>
          <w:rFonts w:cs="Arial"/>
          <w:lang w:val="sr-Cyrl-RS"/>
        </w:rPr>
        <w:t xml:space="preserve">Оквирног </w:t>
      </w:r>
      <w:r w:rsidR="00C44353" w:rsidRPr="00586C6B">
        <w:rPr>
          <w:rFonts w:cs="Arial"/>
          <w:lang w:val="sr-Cyrl-RS"/>
        </w:rPr>
        <w:t xml:space="preserve">споразума морају се доделити </w:t>
      </w:r>
      <w:r w:rsidR="00F33F70" w:rsidRPr="00586C6B">
        <w:rPr>
          <w:rFonts w:cs="Arial"/>
          <w:lang w:val="sr-Cyrl-RS"/>
        </w:rPr>
        <w:t>за време важења</w:t>
      </w:r>
      <w:r w:rsidR="00C44353" w:rsidRPr="00586C6B">
        <w:rPr>
          <w:rFonts w:cs="Arial"/>
          <w:lang w:val="sr-Cyrl-RS"/>
        </w:rPr>
        <w:t xml:space="preserve"> </w:t>
      </w:r>
      <w:r w:rsidR="00F33F70" w:rsidRPr="00586C6B">
        <w:rPr>
          <w:rFonts w:cs="Arial"/>
          <w:lang w:val="sr-Cyrl-RS"/>
        </w:rPr>
        <w:t>О</w:t>
      </w:r>
      <w:r w:rsidR="00C44353" w:rsidRPr="00586C6B">
        <w:rPr>
          <w:rFonts w:cs="Arial"/>
          <w:lang w:val="sr-Cyrl-RS"/>
        </w:rPr>
        <w:t xml:space="preserve">квирног споразума, с тим да се трајање </w:t>
      </w:r>
      <w:r w:rsidR="0020297E" w:rsidRPr="00586C6B">
        <w:rPr>
          <w:rFonts w:cs="Arial"/>
          <w:lang w:val="sr-Cyrl-ME"/>
        </w:rPr>
        <w:t>поједи</w:t>
      </w:r>
      <w:r w:rsidR="0099595E" w:rsidRPr="00586C6B">
        <w:rPr>
          <w:rFonts w:cs="Arial"/>
          <w:lang w:val="sr-Cyrl-ME"/>
        </w:rPr>
        <w:t xml:space="preserve">начних </w:t>
      </w:r>
      <w:r w:rsidR="00E54348" w:rsidRPr="00586C6B">
        <w:rPr>
          <w:rFonts w:cs="Arial"/>
          <w:lang w:val="sr-Cyrl-RS"/>
        </w:rPr>
        <w:t>уговора</w:t>
      </w:r>
      <w:r w:rsidR="00C44353" w:rsidRPr="00586C6B">
        <w:rPr>
          <w:rFonts w:cs="Arial"/>
          <w:lang w:val="sr-Cyrl-RS"/>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562C7399" w14:textId="1487380C" w:rsidR="00F445B5" w:rsidRPr="00586C6B" w:rsidRDefault="00C44353" w:rsidP="005C4CBA">
      <w:pPr>
        <w:spacing w:before="0"/>
        <w:rPr>
          <w:rFonts w:cs="Arial"/>
          <w:lang w:val="sr-Cyrl-ME"/>
        </w:rPr>
      </w:pPr>
      <w:r w:rsidRPr="00586C6B">
        <w:rPr>
          <w:rFonts w:cs="Arial"/>
          <w:lang w:val="sr-Cyrl-RS"/>
        </w:rPr>
        <w:t xml:space="preserve">При </w:t>
      </w:r>
      <w:r w:rsidR="00D54F53" w:rsidRPr="00586C6B">
        <w:rPr>
          <w:rFonts w:cs="Arial"/>
          <w:lang w:val="sr-Cyrl-RS"/>
        </w:rPr>
        <w:t>закључењу</w:t>
      </w:r>
      <w:r w:rsidRPr="00586C6B">
        <w:rPr>
          <w:rFonts w:cs="Arial"/>
          <w:lang w:val="sr-Cyrl-RS"/>
        </w:rPr>
        <w:t xml:space="preserve"> </w:t>
      </w:r>
      <w:r w:rsidR="00E54348" w:rsidRPr="00586C6B">
        <w:rPr>
          <w:rFonts w:cs="Arial"/>
          <w:lang w:val="sr-Cyrl-RS"/>
        </w:rPr>
        <w:t>уговора</w:t>
      </w:r>
      <w:r w:rsidRPr="00586C6B">
        <w:rPr>
          <w:rFonts w:cs="Arial"/>
          <w:lang w:val="sr-Cyrl-RS"/>
        </w:rPr>
        <w:t xml:space="preserve"> на основу оквирног споразума стране не могу мењати битне услове оквирног споразума</w:t>
      </w:r>
      <w:r w:rsidR="00F445B5" w:rsidRPr="00586C6B">
        <w:rPr>
          <w:rFonts w:cs="Arial"/>
          <w:lang w:val="sr-Cyrl-RS"/>
        </w:rPr>
        <w:t xml:space="preserve"> у погледу предмета набавке, цена, начина и рокова плаћања, рокова </w:t>
      </w:r>
      <w:r w:rsidR="00D54F53" w:rsidRPr="00586C6B">
        <w:rPr>
          <w:rFonts w:cs="Arial"/>
          <w:lang w:val="sr-Cyrl-ME"/>
        </w:rPr>
        <w:t>извршења услуга</w:t>
      </w:r>
      <w:r w:rsidR="00F445B5" w:rsidRPr="00586C6B">
        <w:rPr>
          <w:rFonts w:cs="Arial"/>
          <w:lang w:val="sr-Cyrl-RS"/>
        </w:rPr>
        <w:t>, гарантног рока</w:t>
      </w:r>
      <w:r w:rsidR="0004538C" w:rsidRPr="00586C6B">
        <w:rPr>
          <w:rFonts w:cs="Arial"/>
          <w:lang w:val="sr-Cyrl-ME"/>
        </w:rPr>
        <w:t>.</w:t>
      </w:r>
    </w:p>
    <w:p w14:paraId="24DD9D2B" w14:textId="16FD485D" w:rsidR="0020297E" w:rsidRPr="00586C6B" w:rsidRDefault="0020297E" w:rsidP="0020297E">
      <w:pPr>
        <w:tabs>
          <w:tab w:val="left" w:pos="284"/>
          <w:tab w:val="left" w:pos="330"/>
        </w:tabs>
        <w:spacing w:before="0"/>
        <w:rPr>
          <w:rFonts w:eastAsia="TimesNewRomanPSMT" w:cs="Arial"/>
          <w:bCs/>
          <w:lang w:val="sr-Cyrl-CS"/>
        </w:rPr>
      </w:pPr>
      <w:r w:rsidRPr="00586C6B">
        <w:rPr>
          <w:rFonts w:eastAsia="TimesNewRomanPSMT" w:cs="Arial"/>
          <w:bCs/>
          <w:lang w:val="sr-Cyrl-CS"/>
        </w:rPr>
        <w:t xml:space="preserve">Понуђач са којим буде </w:t>
      </w:r>
      <w:r w:rsidRPr="00586C6B">
        <w:rPr>
          <w:rFonts w:eastAsia="TimesNewRomanPSMT" w:cs="Arial"/>
          <w:bCs/>
          <w:lang w:val="sr-Cyrl-RS"/>
        </w:rPr>
        <w:t>закључен Оквирни споразум</w:t>
      </w:r>
      <w:r w:rsidRPr="00586C6B">
        <w:rPr>
          <w:rFonts w:eastAsia="TimesNewRomanPSMT" w:cs="Arial"/>
          <w:bCs/>
          <w:lang w:val="sr-Cyrl-CS"/>
        </w:rPr>
        <w:t xml:space="preserve">, обавезан је да у </w:t>
      </w:r>
      <w:r w:rsidRPr="00586C6B">
        <w:rPr>
          <w:rFonts w:eastAsia="TimesNewRomanPSMT" w:cs="Arial"/>
          <w:bCs/>
          <w:lang w:val="sr-Cyrl-RS"/>
        </w:rPr>
        <w:t xml:space="preserve">тренутку закључења уговора на основу </w:t>
      </w:r>
      <w:r w:rsidRPr="00586C6B">
        <w:rPr>
          <w:rFonts w:eastAsia="TimesNewRomanPSMT" w:cs="Arial"/>
          <w:lang w:val="sr-Cyrl-ME"/>
        </w:rPr>
        <w:t>Оквирног споразума</w:t>
      </w:r>
      <w:r w:rsidRPr="00586C6B">
        <w:rPr>
          <w:rFonts w:eastAsia="TimesNewRomanPSMT" w:cs="Arial"/>
          <w:bCs/>
          <w:lang w:val="sr-Cyrl-RS"/>
        </w:rPr>
        <w:t>, а</w:t>
      </w:r>
      <w:r w:rsidRPr="00586C6B">
        <w:rPr>
          <w:rFonts w:eastAsia="TimesNewRomanPSMT" w:cs="Arial"/>
          <w:bCs/>
          <w:lang w:val="sr-Cyrl-CS"/>
        </w:rPr>
        <w:t xml:space="preserve"> највише</w:t>
      </w:r>
      <w:r w:rsidRPr="00586C6B">
        <w:rPr>
          <w:rFonts w:eastAsia="TimesNewRomanPSMT" w:cs="Arial"/>
          <w:bCs/>
          <w:lang w:val="sr-Cyrl-RS"/>
        </w:rPr>
        <w:t xml:space="preserve"> у року од </w:t>
      </w:r>
      <w:r w:rsidR="00BC2218" w:rsidRPr="00586C6B">
        <w:rPr>
          <w:rFonts w:eastAsia="TimesNewRomanPSMT" w:cs="Arial"/>
          <w:bCs/>
          <w:lang w:val="sr-Cyrl-RS"/>
        </w:rPr>
        <w:t>10</w:t>
      </w:r>
      <w:r w:rsidRPr="00586C6B">
        <w:rPr>
          <w:rFonts w:eastAsia="TimesNewRomanPSMT" w:cs="Arial"/>
          <w:bCs/>
          <w:lang w:val="sr-Cyrl-RS"/>
        </w:rPr>
        <w:t xml:space="preserve"> (словима: </w:t>
      </w:r>
      <w:r w:rsidR="00FD6382">
        <w:rPr>
          <w:rFonts w:eastAsia="TimesNewRomanPSMT" w:cs="Arial"/>
          <w:bCs/>
          <w:lang w:val="sr-Cyrl-RS"/>
        </w:rPr>
        <w:t>десет</w:t>
      </w:r>
      <w:r w:rsidRPr="00586C6B">
        <w:rPr>
          <w:rFonts w:eastAsia="TimesNewRomanPSMT" w:cs="Arial"/>
          <w:bCs/>
          <w:lang w:val="sr-Cyrl-CS"/>
        </w:rPr>
        <w:t xml:space="preserve"> дана од дана закључења уговора, достави </w:t>
      </w:r>
      <w:r w:rsidR="000476E4" w:rsidRPr="00586C6B">
        <w:rPr>
          <w:rFonts w:eastAsia="TimesNewRomanPSMT" w:cs="Arial"/>
          <w:bCs/>
          <w:lang w:val="sr-Cyrl-RS"/>
        </w:rPr>
        <w:t>средство финансијског обезбеђења</w:t>
      </w:r>
      <w:r w:rsidRPr="00586C6B">
        <w:rPr>
          <w:rFonts w:eastAsia="TimesNewRomanPSMT" w:cs="Arial"/>
          <w:bCs/>
          <w:lang w:val="sr-Cyrl-CS"/>
        </w:rPr>
        <w:t xml:space="preserve"> за добро извршење посла.</w:t>
      </w:r>
    </w:p>
    <w:bookmarkEnd w:id="244"/>
    <w:bookmarkEnd w:id="245"/>
    <w:p w14:paraId="15D8CCD4" w14:textId="6DDB54CB" w:rsidR="00A22561" w:rsidRPr="00586C6B" w:rsidRDefault="00A22561" w:rsidP="005C4CBA">
      <w:pPr>
        <w:spacing w:before="0"/>
        <w:jc w:val="left"/>
        <w:rPr>
          <w:rFonts w:cs="Arial"/>
          <w:lang w:val="sr-Cyrl-ME"/>
        </w:rPr>
      </w:pPr>
    </w:p>
    <w:p w14:paraId="3936AC78" w14:textId="5A3EB21A" w:rsidR="00A22561" w:rsidRPr="00586C6B" w:rsidRDefault="00A22561" w:rsidP="00DB6487">
      <w:pPr>
        <w:keepNext/>
        <w:keepLines/>
        <w:spacing w:before="0"/>
        <w:outlineLvl w:val="2"/>
        <w:rPr>
          <w:rFonts w:eastAsiaTheme="majorEastAsia" w:cs="Arial"/>
          <w:b/>
          <w:lang w:val="sr-Cyrl-ME"/>
        </w:rPr>
      </w:pPr>
      <w:r w:rsidRPr="00586C6B">
        <w:rPr>
          <w:rFonts w:eastAsiaTheme="majorEastAsia" w:cs="Arial"/>
          <w:b/>
          <w:lang w:val="sr-Cyrl-RS"/>
        </w:rPr>
        <w:t>6.</w:t>
      </w:r>
      <w:r w:rsidR="00EB6D4D" w:rsidRPr="00586C6B">
        <w:rPr>
          <w:rFonts w:eastAsiaTheme="majorEastAsia" w:cs="Arial"/>
          <w:b/>
          <w:lang w:val="sr-Cyrl-RS"/>
        </w:rPr>
        <w:t>3</w:t>
      </w:r>
      <w:r w:rsidR="008E02CC" w:rsidRPr="00586C6B">
        <w:rPr>
          <w:rFonts w:eastAsiaTheme="majorEastAsia" w:cs="Arial"/>
          <w:b/>
          <w:lang w:val="sr-Cyrl-RS"/>
        </w:rPr>
        <w:t>2</w:t>
      </w:r>
      <w:r w:rsidRPr="00586C6B">
        <w:rPr>
          <w:rFonts w:eastAsiaTheme="majorEastAsia" w:cs="Arial"/>
          <w:b/>
          <w:lang w:val="sr-Cyrl-RS"/>
        </w:rPr>
        <w:t xml:space="preserve"> </w:t>
      </w:r>
      <w:r w:rsidRPr="00586C6B">
        <w:rPr>
          <w:rFonts w:eastAsiaTheme="majorEastAsia" w:cs="Arial"/>
          <w:b/>
          <w:lang w:val="sr-Cyrl-ME"/>
        </w:rPr>
        <w:t>Услови под којим представници понуђача могу учествовати у поступку        отварања понуда</w:t>
      </w:r>
    </w:p>
    <w:p w14:paraId="01834E11" w14:textId="31FB6EE1" w:rsidR="00A22561" w:rsidRPr="00586C6B" w:rsidRDefault="00A22561" w:rsidP="00DB6487">
      <w:pPr>
        <w:tabs>
          <w:tab w:val="left" w:pos="284"/>
          <w:tab w:val="left" w:pos="330"/>
        </w:tabs>
        <w:spacing w:before="0"/>
        <w:rPr>
          <w:rFonts w:eastAsia="TimesNewRomanPSMT" w:cs="Arial"/>
          <w:bCs/>
          <w:lang w:val="sr-Cyrl-RS"/>
        </w:rPr>
      </w:pPr>
      <w:r w:rsidRPr="00586C6B">
        <w:rPr>
          <w:rFonts w:eastAsia="TimesNewRomanPSMT" w:cs="Arial"/>
          <w:bCs/>
          <w:lang w:val="sr-Cyrl-ME"/>
        </w:rPr>
        <w:t>Представници понуђача који желе активно да учествују у поступку</w:t>
      </w:r>
      <w:r w:rsidRPr="00586C6B">
        <w:rPr>
          <w:rFonts w:eastAsia="TimesNewRomanPSMT" w:cs="Arial"/>
          <w:bCs/>
        </w:rPr>
        <w:t> </w:t>
      </w:r>
      <w:r w:rsidRPr="00586C6B">
        <w:rPr>
          <w:rFonts w:eastAsia="TimesNewRomanPSMT" w:cs="Arial"/>
          <w:bCs/>
          <w:lang w:val="sr-Cyrl-ME"/>
        </w:rPr>
        <w:t xml:space="preserve"> јавног отварања понуда, обавезни су</w:t>
      </w:r>
      <w:r w:rsidRPr="00586C6B">
        <w:rPr>
          <w:rFonts w:eastAsia="TimesNewRomanPSMT" w:cs="Arial"/>
          <w:bCs/>
        </w:rPr>
        <w:t> </w:t>
      </w:r>
      <w:r w:rsidRPr="00586C6B">
        <w:rPr>
          <w:rFonts w:eastAsia="TimesNewRomanPSMT" w:cs="Arial"/>
          <w:bCs/>
          <w:lang w:val="sr-Cyrl-ME"/>
        </w:rPr>
        <w:t xml:space="preserve"> да пре почетка јавног отварања</w:t>
      </w:r>
      <w:r w:rsidRPr="00586C6B">
        <w:rPr>
          <w:rFonts w:eastAsia="TimesNewRomanPSMT" w:cs="Arial"/>
          <w:bCs/>
        </w:rPr>
        <w:t> </w:t>
      </w:r>
      <w:r w:rsidRPr="00586C6B">
        <w:rPr>
          <w:rFonts w:eastAsia="TimesNewRomanPSMT" w:cs="Arial"/>
          <w:bCs/>
          <w:lang w:val="sr-Cyrl-ME"/>
        </w:rPr>
        <w:t xml:space="preserve"> комисији наручиоца предају</w:t>
      </w:r>
      <w:r w:rsidRPr="00586C6B">
        <w:rPr>
          <w:rFonts w:eastAsia="TimesNewRomanPSMT" w:cs="Arial"/>
          <w:bCs/>
        </w:rPr>
        <w:t> </w:t>
      </w:r>
      <w:r w:rsidRPr="00586C6B">
        <w:rPr>
          <w:rFonts w:eastAsia="TimesNewRomanPSMT" w:cs="Arial"/>
          <w:bCs/>
          <w:lang w:val="sr-Cyrl-ME"/>
        </w:rPr>
        <w:t>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w:t>
      </w:r>
      <w:r w:rsidR="00A64F83" w:rsidRPr="00586C6B">
        <w:rPr>
          <w:rFonts w:eastAsia="TimesNewRomanPSMT" w:cs="Arial"/>
          <w:bCs/>
          <w:lang w:val="sr-Cyrl-RS"/>
        </w:rPr>
        <w:t>а</w:t>
      </w:r>
      <w:r w:rsidRPr="00586C6B">
        <w:rPr>
          <w:rFonts w:eastAsia="TimesNewRomanPSMT" w:cs="Arial"/>
          <w:bCs/>
          <w:lang w:val="sr-Cyrl-ME"/>
        </w:rPr>
        <w:t xml:space="preserve"> овлашћење, немају право да коментаришу и дају примедбе на ток отварања понуда</w:t>
      </w:r>
      <w:r w:rsidRPr="00586C6B">
        <w:rPr>
          <w:rFonts w:eastAsia="TimesNewRomanPSMT" w:cs="Arial"/>
          <w:bCs/>
          <w:lang w:val="sr-Cyrl-RS"/>
        </w:rPr>
        <w:t>.</w:t>
      </w:r>
    </w:p>
    <w:p w14:paraId="51637CF1" w14:textId="77777777" w:rsidR="00FB2FA3" w:rsidRPr="00586C6B" w:rsidRDefault="00FB2FA3" w:rsidP="00FB2FA3">
      <w:pPr>
        <w:spacing w:before="0"/>
        <w:rPr>
          <w:rFonts w:cs="Arial"/>
          <w:lang w:val="ru-RU"/>
        </w:rPr>
      </w:pPr>
    </w:p>
    <w:p w14:paraId="70BD0C01" w14:textId="065A4139" w:rsidR="00FB2FA3" w:rsidRPr="00586C6B" w:rsidRDefault="00FB2FA3" w:rsidP="00C25AF3">
      <w:pPr>
        <w:pStyle w:val="KDPodnaslov2"/>
        <w:numPr>
          <w:ilvl w:val="1"/>
          <w:numId w:val="26"/>
        </w:numPr>
        <w:spacing w:before="0"/>
        <w:jc w:val="both"/>
        <w:rPr>
          <w:rFonts w:cs="Arial"/>
        </w:rPr>
      </w:pPr>
      <w:r w:rsidRPr="00586C6B">
        <w:rPr>
          <w:rFonts w:cs="Arial"/>
        </w:rPr>
        <w:t>Измене током трајања уговора</w:t>
      </w:r>
    </w:p>
    <w:p w14:paraId="1F827621" w14:textId="77777777" w:rsidR="00FB2FA3" w:rsidRPr="00586C6B" w:rsidRDefault="00FB2FA3" w:rsidP="00FB2FA3">
      <w:pPr>
        <w:spacing w:before="0"/>
        <w:rPr>
          <w:rFonts w:cs="Arial"/>
          <w:lang w:val="ru-RU" w:eastAsia="sr-Latn-CS"/>
        </w:rPr>
      </w:pPr>
      <w:r w:rsidRPr="00586C6B">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AFA9BE3" w14:textId="77777777" w:rsidR="00FB2FA3" w:rsidRPr="00586C6B" w:rsidRDefault="00FB2FA3" w:rsidP="00FB2FA3">
      <w:pPr>
        <w:spacing w:before="0"/>
        <w:rPr>
          <w:rFonts w:cs="Arial"/>
          <w:lang w:val="ru-RU" w:eastAsia="sr-Latn-CS"/>
        </w:rPr>
      </w:pPr>
      <w:r w:rsidRPr="00586C6B">
        <w:rPr>
          <w:rFonts w:cs="Arial"/>
          <w:lang w:val="ru-RU"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255686D1" w14:textId="77777777" w:rsidR="00B236FF" w:rsidRPr="00586C6B" w:rsidRDefault="00B236FF" w:rsidP="00FB2FA3">
      <w:pPr>
        <w:spacing w:before="0"/>
        <w:jc w:val="left"/>
        <w:rPr>
          <w:rFonts w:cs="Arial"/>
          <w:lang w:val="sr-Cyrl-ME"/>
        </w:rPr>
      </w:pPr>
      <w:r w:rsidRPr="00586C6B">
        <w:rPr>
          <w:rFonts w:cs="Arial"/>
          <w:lang w:val="sr-Cyrl-ME"/>
        </w:rPr>
        <w:br w:type="page"/>
      </w:r>
    </w:p>
    <w:p w14:paraId="037ED2F4" w14:textId="77777777" w:rsidR="00A22561" w:rsidRPr="00586C6B" w:rsidRDefault="00A22561" w:rsidP="005C4CBA">
      <w:pPr>
        <w:spacing w:before="0"/>
        <w:jc w:val="left"/>
        <w:rPr>
          <w:rFonts w:cs="Arial"/>
          <w:lang w:val="sr-Cyrl-ME"/>
        </w:rPr>
      </w:pPr>
    </w:p>
    <w:p w14:paraId="336F7D25" w14:textId="77777777" w:rsidR="00A22561" w:rsidRPr="00586C6B" w:rsidRDefault="00A22561" w:rsidP="005C4CBA">
      <w:pPr>
        <w:spacing w:before="0"/>
        <w:jc w:val="left"/>
        <w:rPr>
          <w:rFonts w:cs="Arial"/>
          <w:lang w:val="sr-Cyrl-ME"/>
        </w:rPr>
      </w:pPr>
    </w:p>
    <w:p w14:paraId="5720D3DD" w14:textId="77777777" w:rsidR="00A22561" w:rsidRPr="00586C6B" w:rsidRDefault="00A22561" w:rsidP="005C4CBA">
      <w:pPr>
        <w:spacing w:before="0"/>
        <w:jc w:val="left"/>
        <w:rPr>
          <w:rFonts w:cs="Arial"/>
          <w:lang w:val="sr-Cyrl-ME"/>
        </w:rPr>
      </w:pPr>
    </w:p>
    <w:p w14:paraId="216C9832" w14:textId="77777777" w:rsidR="00A22561" w:rsidRPr="00586C6B" w:rsidRDefault="00A22561" w:rsidP="005C4CBA">
      <w:pPr>
        <w:spacing w:before="0"/>
        <w:jc w:val="left"/>
        <w:rPr>
          <w:rFonts w:cs="Arial"/>
          <w:lang w:val="sr-Cyrl-ME"/>
        </w:rPr>
      </w:pPr>
    </w:p>
    <w:p w14:paraId="5E177C4C" w14:textId="77777777" w:rsidR="00A22561" w:rsidRPr="00586C6B" w:rsidRDefault="00A22561" w:rsidP="005C4CBA">
      <w:pPr>
        <w:spacing w:before="0"/>
        <w:jc w:val="left"/>
        <w:rPr>
          <w:rFonts w:cs="Arial"/>
          <w:lang w:val="sr-Cyrl-ME"/>
        </w:rPr>
      </w:pPr>
    </w:p>
    <w:p w14:paraId="46084A0C" w14:textId="77777777" w:rsidR="00A22561" w:rsidRPr="00586C6B" w:rsidRDefault="00A22561" w:rsidP="005C4CBA">
      <w:pPr>
        <w:spacing w:before="0"/>
        <w:jc w:val="left"/>
        <w:rPr>
          <w:rFonts w:cs="Arial"/>
          <w:lang w:val="sr-Cyrl-ME"/>
        </w:rPr>
      </w:pPr>
    </w:p>
    <w:p w14:paraId="470D916A" w14:textId="77777777" w:rsidR="00A22561" w:rsidRPr="00586C6B" w:rsidRDefault="00A22561" w:rsidP="005C4CBA">
      <w:pPr>
        <w:spacing w:before="0"/>
        <w:jc w:val="left"/>
        <w:rPr>
          <w:rFonts w:cs="Arial"/>
          <w:lang w:val="sr-Cyrl-ME"/>
        </w:rPr>
      </w:pPr>
    </w:p>
    <w:p w14:paraId="6E906E4A" w14:textId="77777777" w:rsidR="00A22561" w:rsidRPr="00586C6B" w:rsidRDefault="00A22561" w:rsidP="005C4CBA">
      <w:pPr>
        <w:spacing w:before="0"/>
        <w:jc w:val="left"/>
        <w:rPr>
          <w:rFonts w:cs="Arial"/>
          <w:lang w:val="sr-Cyrl-ME"/>
        </w:rPr>
      </w:pPr>
    </w:p>
    <w:p w14:paraId="5AE52192" w14:textId="77777777" w:rsidR="007D047D" w:rsidRPr="00586C6B" w:rsidRDefault="007D047D" w:rsidP="005C4CBA">
      <w:pPr>
        <w:spacing w:before="0"/>
        <w:jc w:val="left"/>
        <w:rPr>
          <w:rFonts w:cs="Arial"/>
          <w:lang w:val="sr-Cyrl-ME"/>
        </w:rPr>
      </w:pPr>
    </w:p>
    <w:p w14:paraId="2345BFD3" w14:textId="77777777" w:rsidR="007D047D" w:rsidRPr="00586C6B" w:rsidRDefault="007D047D" w:rsidP="005C4CBA">
      <w:pPr>
        <w:spacing w:before="0"/>
        <w:jc w:val="left"/>
        <w:rPr>
          <w:rFonts w:cs="Arial"/>
          <w:lang w:val="sr-Cyrl-ME"/>
        </w:rPr>
      </w:pPr>
    </w:p>
    <w:p w14:paraId="45DCB6B4" w14:textId="77777777" w:rsidR="007D047D" w:rsidRPr="00586C6B" w:rsidRDefault="007D047D" w:rsidP="005C4CBA">
      <w:pPr>
        <w:spacing w:before="0"/>
        <w:jc w:val="left"/>
        <w:rPr>
          <w:rFonts w:cs="Arial"/>
          <w:lang w:val="sr-Cyrl-ME"/>
        </w:rPr>
      </w:pPr>
    </w:p>
    <w:p w14:paraId="3F59E1F2" w14:textId="77777777" w:rsidR="007D047D" w:rsidRPr="00586C6B" w:rsidRDefault="007D047D" w:rsidP="005C4CBA">
      <w:pPr>
        <w:spacing w:before="0"/>
        <w:jc w:val="left"/>
        <w:rPr>
          <w:rFonts w:cs="Arial"/>
          <w:lang w:val="sr-Cyrl-ME"/>
        </w:rPr>
      </w:pPr>
    </w:p>
    <w:p w14:paraId="763DD07C" w14:textId="77777777" w:rsidR="007D047D" w:rsidRPr="00586C6B" w:rsidRDefault="007D047D" w:rsidP="005C4CBA">
      <w:pPr>
        <w:spacing w:before="0"/>
        <w:jc w:val="left"/>
        <w:rPr>
          <w:rFonts w:cs="Arial"/>
          <w:lang w:val="sr-Cyrl-ME"/>
        </w:rPr>
      </w:pPr>
    </w:p>
    <w:p w14:paraId="35E40478" w14:textId="77777777" w:rsidR="00A22561" w:rsidRPr="00586C6B" w:rsidRDefault="00A22561" w:rsidP="005C4CBA">
      <w:pPr>
        <w:spacing w:before="0"/>
        <w:jc w:val="left"/>
        <w:rPr>
          <w:rFonts w:cs="Arial"/>
          <w:lang w:val="sr-Cyrl-ME"/>
        </w:rPr>
      </w:pPr>
    </w:p>
    <w:p w14:paraId="078C458A" w14:textId="77777777" w:rsidR="00A22561" w:rsidRPr="00586C6B" w:rsidRDefault="00A22561" w:rsidP="005C4CBA">
      <w:pPr>
        <w:spacing w:before="0"/>
        <w:jc w:val="left"/>
        <w:rPr>
          <w:rFonts w:cs="Arial"/>
          <w:lang w:val="sr-Cyrl-ME"/>
        </w:rPr>
      </w:pPr>
    </w:p>
    <w:p w14:paraId="2B547FB9" w14:textId="77777777" w:rsidR="00A22561" w:rsidRPr="00586C6B" w:rsidRDefault="00A22561" w:rsidP="005C4CBA">
      <w:pPr>
        <w:spacing w:before="0"/>
        <w:jc w:val="left"/>
        <w:rPr>
          <w:rFonts w:cs="Arial"/>
          <w:lang w:val="sr-Cyrl-ME"/>
        </w:rPr>
      </w:pPr>
    </w:p>
    <w:p w14:paraId="63B4A5B6" w14:textId="77777777" w:rsidR="00A22561" w:rsidRPr="00586C6B" w:rsidRDefault="00A22561" w:rsidP="005C4CBA">
      <w:pPr>
        <w:spacing w:before="0"/>
        <w:jc w:val="left"/>
        <w:rPr>
          <w:rFonts w:cs="Arial"/>
          <w:lang w:val="sr-Cyrl-ME"/>
        </w:rPr>
      </w:pPr>
    </w:p>
    <w:p w14:paraId="2446183A" w14:textId="77777777" w:rsidR="00A22561" w:rsidRPr="00586C6B" w:rsidRDefault="00A22561" w:rsidP="005C4CBA">
      <w:pPr>
        <w:spacing w:before="0"/>
        <w:jc w:val="left"/>
        <w:rPr>
          <w:rFonts w:cs="Arial"/>
          <w:lang w:val="sr-Cyrl-ME"/>
        </w:rPr>
      </w:pPr>
    </w:p>
    <w:p w14:paraId="301C2C22" w14:textId="77777777" w:rsidR="00A22561" w:rsidRPr="00586C6B" w:rsidRDefault="00A22561" w:rsidP="005C4CBA">
      <w:pPr>
        <w:spacing w:before="0"/>
        <w:jc w:val="left"/>
        <w:rPr>
          <w:rFonts w:cs="Arial"/>
          <w:lang w:val="sr-Cyrl-ME"/>
        </w:rPr>
      </w:pPr>
    </w:p>
    <w:p w14:paraId="43D5DDA2" w14:textId="77777777" w:rsidR="00A22561" w:rsidRPr="00586C6B" w:rsidRDefault="00A22561" w:rsidP="005C4CBA">
      <w:pPr>
        <w:spacing w:before="0"/>
        <w:jc w:val="left"/>
        <w:rPr>
          <w:rFonts w:cs="Arial"/>
          <w:lang w:val="sr-Cyrl-ME"/>
        </w:rPr>
      </w:pPr>
    </w:p>
    <w:p w14:paraId="026C5484" w14:textId="61D97BBB" w:rsidR="008C3986" w:rsidRPr="00586C6B" w:rsidRDefault="008C3986" w:rsidP="00C25AF3">
      <w:pPr>
        <w:pStyle w:val="KDPodnaslov1"/>
        <w:numPr>
          <w:ilvl w:val="0"/>
          <w:numId w:val="26"/>
        </w:numPr>
        <w:tabs>
          <w:tab w:val="left" w:pos="90"/>
        </w:tabs>
        <w:spacing w:before="0"/>
        <w:jc w:val="center"/>
        <w:rPr>
          <w:rFonts w:cs="Arial"/>
          <w:sz w:val="32"/>
          <w:szCs w:val="32"/>
        </w:rPr>
      </w:pPr>
      <w:r w:rsidRPr="00586C6B">
        <w:rPr>
          <w:rFonts w:cs="Arial"/>
          <w:sz w:val="32"/>
          <w:szCs w:val="32"/>
        </w:rPr>
        <w:t>О</w:t>
      </w:r>
      <w:r w:rsidR="00400C90" w:rsidRPr="00586C6B">
        <w:rPr>
          <w:rFonts w:cs="Arial"/>
          <w:sz w:val="32"/>
          <w:szCs w:val="32"/>
          <w:lang w:val="sr-Cyrl-RS"/>
        </w:rPr>
        <w:t xml:space="preserve"> </w:t>
      </w:r>
      <w:r w:rsidRPr="00586C6B">
        <w:rPr>
          <w:rFonts w:cs="Arial"/>
          <w:sz w:val="32"/>
          <w:szCs w:val="32"/>
        </w:rPr>
        <w:t>Б</w:t>
      </w:r>
      <w:r w:rsidR="00400C90" w:rsidRPr="00586C6B">
        <w:rPr>
          <w:rFonts w:cs="Arial"/>
          <w:sz w:val="32"/>
          <w:szCs w:val="32"/>
          <w:lang w:val="sr-Cyrl-RS"/>
        </w:rPr>
        <w:t xml:space="preserve"> </w:t>
      </w:r>
      <w:r w:rsidRPr="00586C6B">
        <w:rPr>
          <w:rFonts w:cs="Arial"/>
          <w:sz w:val="32"/>
          <w:szCs w:val="32"/>
        </w:rPr>
        <w:t>Р</w:t>
      </w:r>
      <w:r w:rsidR="00400C90" w:rsidRPr="00586C6B">
        <w:rPr>
          <w:rFonts w:cs="Arial"/>
          <w:sz w:val="32"/>
          <w:szCs w:val="32"/>
          <w:lang w:val="sr-Cyrl-RS"/>
        </w:rPr>
        <w:t xml:space="preserve"> </w:t>
      </w:r>
      <w:r w:rsidRPr="00586C6B">
        <w:rPr>
          <w:rFonts w:cs="Arial"/>
          <w:sz w:val="32"/>
          <w:szCs w:val="32"/>
        </w:rPr>
        <w:t>А</w:t>
      </w:r>
      <w:r w:rsidR="00400C90" w:rsidRPr="00586C6B">
        <w:rPr>
          <w:rFonts w:cs="Arial"/>
          <w:sz w:val="32"/>
          <w:szCs w:val="32"/>
          <w:lang w:val="sr-Cyrl-RS"/>
        </w:rPr>
        <w:t xml:space="preserve"> </w:t>
      </w:r>
      <w:r w:rsidRPr="00586C6B">
        <w:rPr>
          <w:rFonts w:cs="Arial"/>
          <w:sz w:val="32"/>
          <w:szCs w:val="32"/>
        </w:rPr>
        <w:t>С</w:t>
      </w:r>
      <w:r w:rsidR="00400C90" w:rsidRPr="00586C6B">
        <w:rPr>
          <w:rFonts w:cs="Arial"/>
          <w:sz w:val="32"/>
          <w:szCs w:val="32"/>
          <w:lang w:val="sr-Cyrl-RS"/>
        </w:rPr>
        <w:t xml:space="preserve"> </w:t>
      </w:r>
      <w:r w:rsidRPr="00586C6B">
        <w:rPr>
          <w:rFonts w:cs="Arial"/>
          <w:sz w:val="32"/>
          <w:szCs w:val="32"/>
        </w:rPr>
        <w:t>Ц</w:t>
      </w:r>
      <w:r w:rsidR="00400C90" w:rsidRPr="00586C6B">
        <w:rPr>
          <w:rFonts w:cs="Arial"/>
          <w:sz w:val="32"/>
          <w:szCs w:val="32"/>
          <w:lang w:val="sr-Cyrl-RS"/>
        </w:rPr>
        <w:t xml:space="preserve"> </w:t>
      </w:r>
      <w:r w:rsidRPr="00586C6B">
        <w:rPr>
          <w:rFonts w:cs="Arial"/>
          <w:sz w:val="32"/>
          <w:szCs w:val="32"/>
        </w:rPr>
        <w:t>И</w:t>
      </w:r>
    </w:p>
    <w:p w14:paraId="10F2EDC0" w14:textId="77777777" w:rsidR="008C3986" w:rsidRPr="00586C6B" w:rsidRDefault="008C3986" w:rsidP="005C4CBA">
      <w:pPr>
        <w:tabs>
          <w:tab w:val="left" w:pos="90"/>
        </w:tabs>
        <w:spacing w:before="0"/>
        <w:rPr>
          <w:rFonts w:cs="Arial"/>
          <w:lang w:eastAsia="sr-Latn-CS"/>
        </w:rPr>
      </w:pPr>
    </w:p>
    <w:p w14:paraId="52978F28" w14:textId="77777777" w:rsidR="008C3986" w:rsidRPr="00586C6B" w:rsidRDefault="008C3986" w:rsidP="005C4CBA">
      <w:pPr>
        <w:tabs>
          <w:tab w:val="left" w:pos="90"/>
        </w:tabs>
        <w:spacing w:before="0"/>
        <w:rPr>
          <w:rFonts w:cs="Arial"/>
          <w:lang w:eastAsia="sr-Latn-CS"/>
        </w:rPr>
      </w:pPr>
    </w:p>
    <w:p w14:paraId="1B5BC90D" w14:textId="77777777" w:rsidR="008C3986" w:rsidRPr="00586C6B" w:rsidRDefault="008C3986" w:rsidP="005C4CBA">
      <w:pPr>
        <w:tabs>
          <w:tab w:val="left" w:pos="90"/>
        </w:tabs>
        <w:spacing w:before="0"/>
        <w:rPr>
          <w:rFonts w:cs="Arial"/>
          <w:lang w:eastAsia="sr-Latn-CS"/>
        </w:rPr>
      </w:pPr>
    </w:p>
    <w:p w14:paraId="2B3CB132" w14:textId="77777777" w:rsidR="008C3986" w:rsidRPr="00586C6B" w:rsidRDefault="008C3986" w:rsidP="005C4CBA">
      <w:pPr>
        <w:tabs>
          <w:tab w:val="left" w:pos="90"/>
        </w:tabs>
        <w:spacing w:before="0"/>
        <w:rPr>
          <w:rFonts w:cs="Arial"/>
          <w:lang w:eastAsia="sr-Latn-CS"/>
        </w:rPr>
      </w:pPr>
    </w:p>
    <w:p w14:paraId="52668ADA" w14:textId="77777777" w:rsidR="008C3986" w:rsidRPr="00586C6B" w:rsidRDefault="008C3986" w:rsidP="005C4CBA">
      <w:pPr>
        <w:tabs>
          <w:tab w:val="left" w:pos="90"/>
        </w:tabs>
        <w:spacing w:before="0"/>
        <w:rPr>
          <w:rFonts w:cs="Arial"/>
          <w:lang w:eastAsia="sr-Latn-CS"/>
        </w:rPr>
      </w:pPr>
    </w:p>
    <w:p w14:paraId="42E9B62C" w14:textId="77777777" w:rsidR="008C3986" w:rsidRPr="00586C6B" w:rsidRDefault="008C3986" w:rsidP="005C4CBA">
      <w:pPr>
        <w:tabs>
          <w:tab w:val="left" w:pos="90"/>
        </w:tabs>
        <w:spacing w:before="0"/>
        <w:rPr>
          <w:rFonts w:cs="Arial"/>
          <w:lang w:eastAsia="sr-Latn-CS"/>
        </w:rPr>
      </w:pPr>
    </w:p>
    <w:p w14:paraId="1AFE7BD2" w14:textId="77777777" w:rsidR="008C3986" w:rsidRPr="00586C6B" w:rsidRDefault="008C3986" w:rsidP="005C4CBA">
      <w:pPr>
        <w:tabs>
          <w:tab w:val="left" w:pos="90"/>
        </w:tabs>
        <w:spacing w:before="0"/>
        <w:rPr>
          <w:rFonts w:cs="Arial"/>
          <w:lang w:eastAsia="sr-Latn-CS"/>
        </w:rPr>
      </w:pPr>
    </w:p>
    <w:p w14:paraId="2FE0E5DB" w14:textId="77777777" w:rsidR="008C3986" w:rsidRPr="00586C6B" w:rsidRDefault="008C3986" w:rsidP="005C4CBA">
      <w:pPr>
        <w:tabs>
          <w:tab w:val="left" w:pos="90"/>
        </w:tabs>
        <w:spacing w:before="0"/>
        <w:rPr>
          <w:rFonts w:cs="Arial"/>
          <w:lang w:eastAsia="sr-Latn-CS"/>
        </w:rPr>
      </w:pPr>
    </w:p>
    <w:p w14:paraId="61DECFBC" w14:textId="77777777" w:rsidR="008C3986" w:rsidRPr="00586C6B" w:rsidRDefault="008C3986" w:rsidP="005C4CBA">
      <w:pPr>
        <w:tabs>
          <w:tab w:val="left" w:pos="90"/>
        </w:tabs>
        <w:spacing w:before="0"/>
        <w:rPr>
          <w:rFonts w:cs="Arial"/>
          <w:lang w:eastAsia="sr-Latn-CS"/>
        </w:rPr>
      </w:pPr>
    </w:p>
    <w:p w14:paraId="3BD43C95" w14:textId="77777777" w:rsidR="008C3986" w:rsidRPr="00586C6B" w:rsidRDefault="008C3986" w:rsidP="005C4CBA">
      <w:pPr>
        <w:tabs>
          <w:tab w:val="left" w:pos="90"/>
        </w:tabs>
        <w:spacing w:before="0"/>
        <w:rPr>
          <w:rFonts w:cs="Arial"/>
          <w:lang w:eastAsia="sr-Latn-CS"/>
        </w:rPr>
      </w:pPr>
    </w:p>
    <w:p w14:paraId="5824FF70" w14:textId="77777777" w:rsidR="008C3986" w:rsidRPr="00586C6B" w:rsidRDefault="008C3986" w:rsidP="005C4CBA">
      <w:pPr>
        <w:tabs>
          <w:tab w:val="left" w:pos="90"/>
        </w:tabs>
        <w:spacing w:before="0"/>
        <w:rPr>
          <w:rFonts w:cs="Arial"/>
          <w:lang w:eastAsia="sr-Latn-CS"/>
        </w:rPr>
      </w:pPr>
    </w:p>
    <w:p w14:paraId="1E684754" w14:textId="77777777" w:rsidR="008C3986" w:rsidRPr="00586C6B" w:rsidRDefault="008C3986" w:rsidP="005C4CBA">
      <w:pPr>
        <w:tabs>
          <w:tab w:val="left" w:pos="90"/>
        </w:tabs>
        <w:spacing w:before="0"/>
        <w:rPr>
          <w:rFonts w:cs="Arial"/>
          <w:lang w:eastAsia="sr-Latn-CS"/>
        </w:rPr>
      </w:pPr>
    </w:p>
    <w:p w14:paraId="21851A9D" w14:textId="77777777" w:rsidR="008C3986" w:rsidRPr="00586C6B" w:rsidRDefault="008C3986" w:rsidP="005C4CBA">
      <w:pPr>
        <w:tabs>
          <w:tab w:val="left" w:pos="90"/>
        </w:tabs>
        <w:spacing w:before="0"/>
        <w:rPr>
          <w:rFonts w:cs="Arial"/>
          <w:lang w:eastAsia="sr-Latn-CS"/>
        </w:rPr>
      </w:pPr>
    </w:p>
    <w:p w14:paraId="0A5ABC40" w14:textId="77777777" w:rsidR="008C3986" w:rsidRPr="00586C6B" w:rsidRDefault="008C3986" w:rsidP="005C4CBA">
      <w:pPr>
        <w:tabs>
          <w:tab w:val="left" w:pos="90"/>
        </w:tabs>
        <w:spacing w:before="0"/>
        <w:rPr>
          <w:rFonts w:cs="Arial"/>
          <w:lang w:eastAsia="sr-Latn-CS"/>
        </w:rPr>
      </w:pPr>
    </w:p>
    <w:p w14:paraId="55F4941A" w14:textId="77777777" w:rsidR="008C3986" w:rsidRPr="00586C6B" w:rsidRDefault="008C3986" w:rsidP="005C4CBA">
      <w:pPr>
        <w:tabs>
          <w:tab w:val="left" w:pos="90"/>
        </w:tabs>
        <w:spacing w:before="0"/>
        <w:rPr>
          <w:rFonts w:cs="Arial"/>
          <w:lang w:eastAsia="sr-Latn-CS"/>
        </w:rPr>
      </w:pPr>
    </w:p>
    <w:p w14:paraId="22E293C5" w14:textId="77777777" w:rsidR="008C3986" w:rsidRPr="00586C6B" w:rsidRDefault="008C3986" w:rsidP="005C4CBA">
      <w:pPr>
        <w:tabs>
          <w:tab w:val="left" w:pos="90"/>
        </w:tabs>
        <w:spacing w:before="0"/>
        <w:rPr>
          <w:rFonts w:cs="Arial"/>
          <w:lang w:eastAsia="sr-Latn-CS"/>
        </w:rPr>
      </w:pPr>
    </w:p>
    <w:p w14:paraId="694BBCBD" w14:textId="77777777" w:rsidR="008C3986" w:rsidRPr="00586C6B" w:rsidRDefault="008C3986" w:rsidP="005C4CBA">
      <w:pPr>
        <w:tabs>
          <w:tab w:val="left" w:pos="90"/>
        </w:tabs>
        <w:spacing w:before="0"/>
        <w:rPr>
          <w:rFonts w:cs="Arial"/>
          <w:lang w:eastAsia="sr-Latn-CS"/>
        </w:rPr>
      </w:pPr>
    </w:p>
    <w:p w14:paraId="19948624" w14:textId="77777777" w:rsidR="008C3986" w:rsidRPr="00586C6B" w:rsidRDefault="008C3986" w:rsidP="005C4CBA">
      <w:pPr>
        <w:tabs>
          <w:tab w:val="left" w:pos="90"/>
        </w:tabs>
        <w:spacing w:before="0"/>
        <w:rPr>
          <w:rFonts w:cs="Arial"/>
          <w:lang w:eastAsia="sr-Latn-CS"/>
        </w:rPr>
      </w:pPr>
    </w:p>
    <w:p w14:paraId="71EAC0A2" w14:textId="77777777" w:rsidR="008C3986" w:rsidRPr="00586C6B" w:rsidRDefault="008C3986" w:rsidP="005C4CBA">
      <w:pPr>
        <w:tabs>
          <w:tab w:val="left" w:pos="90"/>
        </w:tabs>
        <w:spacing w:before="0"/>
        <w:rPr>
          <w:rFonts w:cs="Arial"/>
          <w:lang w:eastAsia="sr-Latn-CS"/>
        </w:rPr>
      </w:pPr>
    </w:p>
    <w:p w14:paraId="55ECF179" w14:textId="77777777" w:rsidR="008C3986" w:rsidRPr="00586C6B" w:rsidRDefault="008C3986" w:rsidP="005C4CBA">
      <w:pPr>
        <w:tabs>
          <w:tab w:val="left" w:pos="90"/>
        </w:tabs>
        <w:spacing w:before="0"/>
        <w:rPr>
          <w:rFonts w:cs="Arial"/>
          <w:lang w:eastAsia="sr-Latn-CS"/>
        </w:rPr>
      </w:pPr>
    </w:p>
    <w:p w14:paraId="7DF89B13" w14:textId="77777777" w:rsidR="008C3986" w:rsidRPr="00586C6B" w:rsidRDefault="008C3986" w:rsidP="005C4CBA">
      <w:pPr>
        <w:tabs>
          <w:tab w:val="left" w:pos="90"/>
        </w:tabs>
        <w:spacing w:before="0"/>
        <w:rPr>
          <w:rFonts w:cs="Arial"/>
          <w:lang w:eastAsia="sr-Latn-CS"/>
        </w:rPr>
      </w:pPr>
    </w:p>
    <w:p w14:paraId="45622C3A" w14:textId="77777777" w:rsidR="008C3986" w:rsidRPr="00586C6B" w:rsidRDefault="008C3986" w:rsidP="005C4CBA">
      <w:pPr>
        <w:tabs>
          <w:tab w:val="left" w:pos="90"/>
        </w:tabs>
        <w:spacing w:before="0"/>
        <w:rPr>
          <w:rFonts w:cs="Arial"/>
          <w:lang w:eastAsia="sr-Latn-CS"/>
        </w:rPr>
      </w:pPr>
    </w:p>
    <w:p w14:paraId="62477E84" w14:textId="77777777" w:rsidR="008C3986" w:rsidRPr="00586C6B" w:rsidRDefault="008C3986" w:rsidP="005C4CBA">
      <w:pPr>
        <w:tabs>
          <w:tab w:val="left" w:pos="90"/>
        </w:tabs>
        <w:spacing w:before="0"/>
        <w:rPr>
          <w:rFonts w:cs="Arial"/>
          <w:lang w:eastAsia="sr-Latn-CS"/>
        </w:rPr>
      </w:pPr>
    </w:p>
    <w:p w14:paraId="6BCD78CC" w14:textId="77777777" w:rsidR="008C3986" w:rsidRPr="00586C6B" w:rsidRDefault="008C3986" w:rsidP="005C4CBA">
      <w:pPr>
        <w:tabs>
          <w:tab w:val="left" w:pos="90"/>
        </w:tabs>
        <w:spacing w:before="0"/>
        <w:rPr>
          <w:rFonts w:cs="Arial"/>
          <w:lang w:eastAsia="sr-Latn-CS"/>
        </w:rPr>
      </w:pPr>
    </w:p>
    <w:p w14:paraId="44A02B10" w14:textId="77777777" w:rsidR="008C3986" w:rsidRPr="00586C6B" w:rsidRDefault="008C3986" w:rsidP="005C4CBA">
      <w:pPr>
        <w:tabs>
          <w:tab w:val="left" w:pos="90"/>
        </w:tabs>
        <w:spacing w:before="0"/>
        <w:rPr>
          <w:rFonts w:cs="Arial"/>
          <w:lang w:eastAsia="sr-Latn-CS"/>
        </w:rPr>
      </w:pPr>
    </w:p>
    <w:p w14:paraId="4FA0CF84" w14:textId="77777777" w:rsidR="008C3986" w:rsidRPr="00586C6B" w:rsidRDefault="008C3986" w:rsidP="005C4CBA">
      <w:pPr>
        <w:tabs>
          <w:tab w:val="left" w:pos="90"/>
        </w:tabs>
        <w:spacing w:before="0"/>
        <w:rPr>
          <w:rFonts w:cs="Arial"/>
          <w:lang w:eastAsia="sr-Latn-CS"/>
        </w:rPr>
      </w:pPr>
    </w:p>
    <w:p w14:paraId="6745D876" w14:textId="77777777" w:rsidR="008C3986" w:rsidRPr="00586C6B" w:rsidRDefault="008C3986" w:rsidP="005C4CBA">
      <w:pPr>
        <w:tabs>
          <w:tab w:val="left" w:pos="90"/>
        </w:tabs>
        <w:spacing w:before="0"/>
        <w:rPr>
          <w:rFonts w:cs="Arial"/>
          <w:lang w:eastAsia="sr-Latn-CS"/>
        </w:rPr>
      </w:pPr>
    </w:p>
    <w:p w14:paraId="7D8E1B14" w14:textId="77777777" w:rsidR="008C3986" w:rsidRPr="00586C6B" w:rsidRDefault="008C3986" w:rsidP="005C4CBA">
      <w:pPr>
        <w:tabs>
          <w:tab w:val="left" w:pos="90"/>
        </w:tabs>
        <w:spacing w:before="0"/>
        <w:rPr>
          <w:rFonts w:cs="Arial"/>
          <w:lang w:eastAsia="sr-Latn-CS"/>
        </w:rPr>
      </w:pPr>
    </w:p>
    <w:p w14:paraId="4FB1C3E7" w14:textId="77777777" w:rsidR="00922EDB" w:rsidRPr="00586C6B" w:rsidRDefault="00922EDB" w:rsidP="005C4CBA">
      <w:pPr>
        <w:tabs>
          <w:tab w:val="left" w:pos="90"/>
        </w:tabs>
        <w:spacing w:before="0"/>
        <w:rPr>
          <w:rFonts w:cs="Arial"/>
          <w:color w:val="00B0F0"/>
          <w:lang w:eastAsia="sr-Latn-CS"/>
        </w:rPr>
      </w:pPr>
    </w:p>
    <w:p w14:paraId="71B555A6" w14:textId="77777777" w:rsidR="008C4ABB" w:rsidRPr="00586C6B" w:rsidRDefault="008C4ABB" w:rsidP="005C4CBA">
      <w:pPr>
        <w:tabs>
          <w:tab w:val="left" w:pos="90"/>
        </w:tabs>
        <w:spacing w:before="0"/>
        <w:jc w:val="left"/>
        <w:rPr>
          <w:rFonts w:cs="Arial"/>
          <w:b/>
        </w:rPr>
      </w:pPr>
      <w:bookmarkStart w:id="246" w:name="_Toc442559924"/>
      <w:r w:rsidRPr="00586C6B">
        <w:rPr>
          <w:rFonts w:cs="Arial"/>
        </w:rPr>
        <w:br w:type="page"/>
      </w:r>
    </w:p>
    <w:p w14:paraId="54A3AE40" w14:textId="77777777" w:rsidR="00343A18" w:rsidRPr="00586C6B" w:rsidRDefault="00343A18" w:rsidP="005C4CBA">
      <w:pPr>
        <w:pStyle w:val="KDObrazac"/>
        <w:tabs>
          <w:tab w:val="left" w:pos="90"/>
        </w:tabs>
        <w:spacing w:before="0"/>
        <w:rPr>
          <w:noProof/>
        </w:rPr>
      </w:pPr>
      <w:r w:rsidRPr="00586C6B">
        <w:lastRenderedPageBreak/>
        <w:t xml:space="preserve">ОБРАЗАЦ </w:t>
      </w:r>
      <w:r w:rsidR="008C4ABB" w:rsidRPr="00586C6B">
        <w:rPr>
          <w:lang w:val="sr-Cyrl-RS"/>
        </w:rPr>
        <w:t>1</w:t>
      </w:r>
      <w:r w:rsidRPr="00586C6B">
        <w:rPr>
          <w:noProof/>
        </w:rPr>
        <w:t>.</w:t>
      </w:r>
      <w:bookmarkEnd w:id="246"/>
    </w:p>
    <w:p w14:paraId="2660AB49" w14:textId="77777777" w:rsidR="00343A18" w:rsidRPr="00586C6B" w:rsidRDefault="00343A18" w:rsidP="005C4CBA">
      <w:pPr>
        <w:tabs>
          <w:tab w:val="left" w:pos="90"/>
        </w:tabs>
        <w:spacing w:before="0"/>
        <w:rPr>
          <w:rFonts w:cs="Arial"/>
        </w:rPr>
      </w:pPr>
    </w:p>
    <w:p w14:paraId="6597E7C8" w14:textId="4246B6B0" w:rsidR="00343A18" w:rsidRPr="00586C6B" w:rsidRDefault="00C74BAB" w:rsidP="005C4CBA">
      <w:pPr>
        <w:tabs>
          <w:tab w:val="left" w:pos="90"/>
        </w:tabs>
        <w:spacing w:before="0"/>
        <w:jc w:val="center"/>
        <w:rPr>
          <w:rStyle w:val="BookTitle"/>
          <w:rFonts w:cs="Arial"/>
        </w:rPr>
      </w:pPr>
      <w:r w:rsidRPr="00586C6B">
        <w:rPr>
          <w:rStyle w:val="BookTitle"/>
          <w:rFonts w:cs="Arial"/>
        </w:rPr>
        <w:t>ОБРАЗАЦ ПОНУДЕ</w:t>
      </w:r>
      <w:r w:rsidRPr="00586C6B">
        <w:rPr>
          <w:rStyle w:val="BookTitle"/>
          <w:rFonts w:cs="Arial"/>
          <w:lang w:val="sr-Cyrl-RS"/>
        </w:rPr>
        <w:t xml:space="preserve"> ЗА ПАРТИЈУ: ______ (уписати број партије)</w:t>
      </w:r>
    </w:p>
    <w:p w14:paraId="0FA3E2D0" w14:textId="77777777" w:rsidR="00343A18" w:rsidRPr="00586C6B" w:rsidRDefault="00343A18" w:rsidP="005C4CBA">
      <w:pPr>
        <w:tabs>
          <w:tab w:val="left" w:pos="90"/>
        </w:tabs>
        <w:spacing w:before="0"/>
        <w:rPr>
          <w:rStyle w:val="BookTitle"/>
          <w:rFonts w:cs="Arial"/>
        </w:rPr>
      </w:pPr>
    </w:p>
    <w:p w14:paraId="1D410268" w14:textId="77777777" w:rsidR="00343A18" w:rsidRPr="00586C6B" w:rsidRDefault="00343A18" w:rsidP="005C4CBA">
      <w:pPr>
        <w:tabs>
          <w:tab w:val="left" w:pos="90"/>
        </w:tabs>
        <w:spacing w:before="0"/>
        <w:rPr>
          <w:rStyle w:val="BookTitle"/>
          <w:rFonts w:cs="Arial"/>
        </w:rPr>
      </w:pPr>
    </w:p>
    <w:p w14:paraId="62061623" w14:textId="3ED6BB7F" w:rsidR="00343A18" w:rsidRPr="00586C6B" w:rsidRDefault="00343A18" w:rsidP="005C4CBA">
      <w:pPr>
        <w:tabs>
          <w:tab w:val="left" w:pos="90"/>
        </w:tabs>
        <w:spacing w:before="0"/>
        <w:rPr>
          <w:rFonts w:eastAsia="TimesNewRomanPS-BoldMT" w:cs="Arial"/>
          <w:bCs/>
          <w:color w:val="000000" w:themeColor="text1"/>
          <w:lang w:val="sr-Cyrl-RS"/>
        </w:rPr>
      </w:pPr>
      <w:r w:rsidRPr="00586C6B">
        <w:rPr>
          <w:rFonts w:eastAsia="TimesNewRomanPS-BoldMT" w:cs="Arial"/>
          <w:bCs/>
          <w:color w:val="000000"/>
        </w:rPr>
        <w:t>Понуда бр</w:t>
      </w:r>
      <w:r w:rsidR="00A22561" w:rsidRPr="00586C6B">
        <w:rPr>
          <w:rFonts w:eastAsia="TimesNewRomanPS-BoldMT" w:cs="Arial"/>
          <w:bCs/>
          <w:color w:val="000000"/>
          <w:lang w:val="sr-Cyrl-ME"/>
        </w:rPr>
        <w:t xml:space="preserve">ој </w:t>
      </w:r>
      <w:r w:rsidRPr="00586C6B">
        <w:rPr>
          <w:rFonts w:eastAsia="TimesNewRomanPS-BoldMT" w:cs="Arial"/>
          <w:bCs/>
          <w:color w:val="000000"/>
        </w:rPr>
        <w:t xml:space="preserve">_________ од _______________ за  </w:t>
      </w:r>
      <w:r w:rsidR="0031435B" w:rsidRPr="00586C6B">
        <w:rPr>
          <w:rFonts w:eastAsia="TimesNewRomanPS-BoldMT" w:cs="Arial"/>
          <w:bCs/>
          <w:color w:val="000000"/>
          <w:lang w:val="sr-Cyrl-RS"/>
        </w:rPr>
        <w:t xml:space="preserve">отворени </w:t>
      </w:r>
      <w:r w:rsidRPr="00586C6B">
        <w:rPr>
          <w:rFonts w:eastAsia="TimesNewRomanPS-BoldMT" w:cs="Arial"/>
          <w:bCs/>
          <w:color w:val="000000"/>
        </w:rPr>
        <w:t>поступак јавне набавке</w:t>
      </w:r>
      <w:r w:rsidR="00A22561" w:rsidRPr="00586C6B">
        <w:rPr>
          <w:rFonts w:eastAsia="TimesNewRomanPS-BoldMT" w:cs="Arial"/>
          <w:bCs/>
          <w:color w:val="000000"/>
          <w:lang w:val="sr-Cyrl-ME"/>
        </w:rPr>
        <w:t xml:space="preserve"> услуга </w:t>
      </w:r>
      <w:r w:rsidRPr="00586C6B">
        <w:rPr>
          <w:rFonts w:eastAsia="TimesNewRomanPS-BoldMT" w:cs="Arial"/>
          <w:bCs/>
          <w:color w:val="000000"/>
        </w:rPr>
        <w:t>–</w:t>
      </w:r>
      <w:r w:rsidR="00A22561" w:rsidRPr="00586C6B">
        <w:rPr>
          <w:rFonts w:eastAsia="TimesNewRomanPS-BoldMT" w:cs="Arial"/>
          <w:bCs/>
          <w:color w:val="000000"/>
          <w:lang w:val="sr-Cyrl-ME"/>
        </w:rPr>
        <w:t xml:space="preserve"> </w:t>
      </w:r>
      <w:r w:rsidR="00264272" w:rsidRPr="00586C6B">
        <w:rPr>
          <w:rFonts w:cs="Arial"/>
          <w:lang w:val="sr-Latn-RS"/>
        </w:rPr>
        <w:t>Одржавање опреме за штампу (рачуни. обавештења, опомене...)</w:t>
      </w:r>
      <w:r w:rsidR="00137EE9" w:rsidRPr="00586C6B">
        <w:rPr>
          <w:rFonts w:eastAsia="TimesNewRomanPS-BoldMT" w:cs="Arial"/>
          <w:bCs/>
          <w:color w:val="000000" w:themeColor="text1"/>
          <w:lang w:val="sr-Cyrl-RS"/>
        </w:rPr>
        <w:t xml:space="preserve">, </w:t>
      </w:r>
      <w:r w:rsidRPr="00586C6B">
        <w:rPr>
          <w:rFonts w:eastAsia="TimesNewRomanPS-BoldMT" w:cs="Arial"/>
          <w:bCs/>
          <w:color w:val="000000" w:themeColor="text1"/>
        </w:rPr>
        <w:t>ЈН бр</w:t>
      </w:r>
      <w:r w:rsidR="00A22561" w:rsidRPr="00586C6B">
        <w:rPr>
          <w:rFonts w:eastAsia="TimesNewRomanPS-BoldMT" w:cs="Arial"/>
          <w:bCs/>
          <w:color w:val="000000" w:themeColor="text1"/>
          <w:lang w:val="sr-Cyrl-ME"/>
        </w:rPr>
        <w:t>ој</w:t>
      </w:r>
      <w:r w:rsidRPr="00586C6B">
        <w:rPr>
          <w:rFonts w:eastAsia="TimesNewRomanPS-BoldMT" w:cs="Arial"/>
          <w:bCs/>
          <w:color w:val="000000" w:themeColor="text1"/>
        </w:rPr>
        <w:t xml:space="preserve"> </w:t>
      </w:r>
      <w:r w:rsidR="000F1F72" w:rsidRPr="00586C6B">
        <w:rPr>
          <w:rFonts w:cs="Arial"/>
          <w:lang w:val="sr-Cyrl-RS"/>
        </w:rPr>
        <w:t>ЈНО/8000/0038/2019 (ЈАНА 2005/2019)</w:t>
      </w:r>
      <w:r w:rsidR="002A48FB" w:rsidRPr="00586C6B">
        <w:rPr>
          <w:rFonts w:cs="Arial"/>
          <w:lang w:val="sr-Cyrl-RS"/>
        </w:rPr>
        <w:t>)</w:t>
      </w:r>
      <w:r w:rsidR="0063796D" w:rsidRPr="00586C6B">
        <w:rPr>
          <w:rFonts w:eastAsia="TimesNewRomanPS-BoldMT" w:cs="Arial"/>
          <w:bCs/>
          <w:color w:val="000000" w:themeColor="text1"/>
          <w:lang w:val="sr-Cyrl-RS"/>
        </w:rPr>
        <w:t>.</w:t>
      </w:r>
    </w:p>
    <w:p w14:paraId="1E8C2C10" w14:textId="77777777" w:rsidR="00343A18" w:rsidRPr="00586C6B" w:rsidRDefault="00343A18" w:rsidP="005C4CBA">
      <w:pPr>
        <w:tabs>
          <w:tab w:val="left" w:pos="90"/>
        </w:tabs>
        <w:spacing w:before="0"/>
        <w:rPr>
          <w:rFonts w:eastAsia="TimesNewRomanPS-BoldMT" w:cs="Arial"/>
          <w:bCs/>
          <w:color w:val="00B0F0"/>
        </w:rPr>
      </w:pPr>
    </w:p>
    <w:p w14:paraId="02831225" w14:textId="77777777" w:rsidR="00343A18" w:rsidRPr="00586C6B" w:rsidRDefault="00343A18" w:rsidP="005C4CBA">
      <w:pPr>
        <w:tabs>
          <w:tab w:val="left" w:pos="90"/>
        </w:tabs>
        <w:spacing w:before="0"/>
        <w:rPr>
          <w:rFonts w:cs="Arial"/>
          <w:b/>
          <w:bCs/>
          <w:iCs/>
        </w:rPr>
      </w:pPr>
      <w:r w:rsidRPr="00586C6B">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586C6B" w14:paraId="44D76488" w14:textId="77777777" w:rsidTr="00F96AAA">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795BCEFC" w14:textId="77777777" w:rsidR="0055619B" w:rsidRPr="00586C6B" w:rsidRDefault="0055619B" w:rsidP="00F96AAA">
            <w:pPr>
              <w:tabs>
                <w:tab w:val="left" w:pos="90"/>
              </w:tabs>
              <w:spacing w:before="0"/>
              <w:jc w:val="left"/>
              <w:rPr>
                <w:rFonts w:cs="Arial"/>
                <w:iCs/>
              </w:rPr>
            </w:pPr>
            <w:r w:rsidRPr="00586C6B">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208692" w14:textId="77777777" w:rsidR="0055619B" w:rsidRPr="00586C6B" w:rsidRDefault="0055619B" w:rsidP="005C4CBA">
            <w:pPr>
              <w:tabs>
                <w:tab w:val="left" w:pos="90"/>
              </w:tabs>
              <w:snapToGrid w:val="0"/>
              <w:spacing w:before="0"/>
              <w:rPr>
                <w:rFonts w:cs="Arial"/>
                <w:b/>
                <w:bCs/>
                <w:iCs/>
              </w:rPr>
            </w:pPr>
          </w:p>
        </w:tc>
      </w:tr>
      <w:tr w:rsidR="00343A18" w:rsidRPr="00586C6B" w14:paraId="2392A9FD" w14:textId="77777777" w:rsidTr="00F96AAA">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163898EA" w14:textId="77777777" w:rsidR="00343A18" w:rsidRPr="00586C6B" w:rsidRDefault="0055619B" w:rsidP="00F96AAA">
            <w:pPr>
              <w:tabs>
                <w:tab w:val="left" w:pos="90"/>
              </w:tabs>
              <w:spacing w:before="0"/>
              <w:jc w:val="left"/>
              <w:rPr>
                <w:rFonts w:cs="Arial"/>
                <w:b/>
                <w:bCs/>
                <w:iCs/>
              </w:rPr>
            </w:pPr>
            <w:r w:rsidRPr="00586C6B">
              <w:rPr>
                <w:rFonts w:cs="Arial"/>
                <w:iCs/>
              </w:rPr>
              <w:t>Врста правног лица: (микро, мало, средње, велико</w:t>
            </w:r>
            <w:r w:rsidR="008C4ABB" w:rsidRPr="00586C6B">
              <w:rPr>
                <w:rFonts w:cs="Arial"/>
                <w:iCs/>
                <w:lang w:val="sr-Cyrl-RS"/>
              </w:rPr>
              <w:t xml:space="preserve"> или</w:t>
            </w:r>
            <w:r w:rsidRPr="00586C6B">
              <w:rPr>
                <w:rFonts w:cs="Arial"/>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4F04E1" w14:textId="77777777" w:rsidR="00343A18" w:rsidRPr="00586C6B" w:rsidRDefault="00343A18" w:rsidP="005C4CBA">
            <w:pPr>
              <w:tabs>
                <w:tab w:val="left" w:pos="90"/>
              </w:tabs>
              <w:spacing w:before="0"/>
              <w:rPr>
                <w:rFonts w:cs="Arial"/>
                <w:b/>
                <w:bCs/>
                <w:iCs/>
              </w:rPr>
            </w:pPr>
          </w:p>
          <w:p w14:paraId="367AE43C" w14:textId="77777777" w:rsidR="00343A18" w:rsidRPr="00586C6B" w:rsidRDefault="00343A18" w:rsidP="005C4CBA">
            <w:pPr>
              <w:tabs>
                <w:tab w:val="left" w:pos="90"/>
              </w:tabs>
              <w:spacing w:before="0"/>
              <w:rPr>
                <w:rFonts w:cs="Arial"/>
                <w:b/>
                <w:bCs/>
                <w:iCs/>
              </w:rPr>
            </w:pPr>
          </w:p>
        </w:tc>
      </w:tr>
      <w:tr w:rsidR="00343A18" w:rsidRPr="00586C6B" w14:paraId="70EC0952" w14:textId="77777777" w:rsidTr="00F96AAA">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4C9020BB" w14:textId="77777777" w:rsidR="00343A18" w:rsidRPr="00586C6B" w:rsidRDefault="00343A18" w:rsidP="00F96AAA">
            <w:pPr>
              <w:tabs>
                <w:tab w:val="left" w:pos="90"/>
              </w:tabs>
              <w:spacing w:before="0"/>
              <w:jc w:val="left"/>
              <w:rPr>
                <w:rFonts w:cs="Arial"/>
                <w:b/>
                <w:bCs/>
                <w:iCs/>
              </w:rPr>
            </w:pPr>
            <w:r w:rsidRPr="00586C6B">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448D42" w14:textId="77777777" w:rsidR="00343A18" w:rsidRPr="00586C6B" w:rsidRDefault="00343A18" w:rsidP="005C4CBA">
            <w:pPr>
              <w:tabs>
                <w:tab w:val="left" w:pos="90"/>
              </w:tabs>
              <w:spacing w:before="0"/>
              <w:rPr>
                <w:rFonts w:cs="Arial"/>
                <w:b/>
                <w:bCs/>
                <w:iCs/>
              </w:rPr>
            </w:pPr>
          </w:p>
        </w:tc>
      </w:tr>
      <w:tr w:rsidR="00343A18" w:rsidRPr="00586C6B" w14:paraId="4C8397A3" w14:textId="77777777" w:rsidTr="00F96AAA">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2A2E81A8" w14:textId="77777777" w:rsidR="00343A18" w:rsidRPr="00586C6B" w:rsidRDefault="00343A18" w:rsidP="00F96AAA">
            <w:pPr>
              <w:tabs>
                <w:tab w:val="left" w:pos="90"/>
              </w:tabs>
              <w:spacing w:before="0"/>
              <w:jc w:val="left"/>
              <w:rPr>
                <w:rFonts w:cs="Arial"/>
                <w:b/>
                <w:bCs/>
                <w:iCs/>
              </w:rPr>
            </w:pPr>
            <w:r w:rsidRPr="00586C6B">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30CF0A" w14:textId="77777777" w:rsidR="00343A18" w:rsidRPr="00586C6B" w:rsidRDefault="00343A18" w:rsidP="005C4CBA">
            <w:pPr>
              <w:tabs>
                <w:tab w:val="left" w:pos="90"/>
              </w:tabs>
              <w:spacing w:before="0"/>
              <w:rPr>
                <w:rFonts w:cs="Arial"/>
                <w:b/>
                <w:bCs/>
                <w:iCs/>
              </w:rPr>
            </w:pPr>
          </w:p>
        </w:tc>
      </w:tr>
      <w:tr w:rsidR="00343A18" w:rsidRPr="00586C6B" w14:paraId="0481C635" w14:textId="77777777" w:rsidTr="00F96AAA">
        <w:tc>
          <w:tcPr>
            <w:tcW w:w="4621" w:type="dxa"/>
            <w:tcBorders>
              <w:top w:val="single" w:sz="4" w:space="0" w:color="000000"/>
              <w:left w:val="single" w:sz="4" w:space="0" w:color="000000"/>
              <w:bottom w:val="single" w:sz="4" w:space="0" w:color="000000"/>
            </w:tcBorders>
            <w:shd w:val="clear" w:color="auto" w:fill="auto"/>
            <w:vAlign w:val="center"/>
          </w:tcPr>
          <w:p w14:paraId="6F5D1C5B" w14:textId="77777777" w:rsidR="00343A18" w:rsidRPr="00586C6B" w:rsidRDefault="00343A18" w:rsidP="00F96AAA">
            <w:pPr>
              <w:tabs>
                <w:tab w:val="left" w:pos="90"/>
              </w:tabs>
              <w:spacing w:before="0"/>
              <w:jc w:val="left"/>
              <w:rPr>
                <w:rFonts w:cs="Arial"/>
                <w:b/>
                <w:bCs/>
                <w:iCs/>
                <w:lang w:val="ru-RU"/>
              </w:rPr>
            </w:pPr>
            <w:r w:rsidRPr="00586C6B">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15CE96" w14:textId="77777777" w:rsidR="00343A18" w:rsidRPr="00586C6B" w:rsidRDefault="00343A18" w:rsidP="005C4CBA">
            <w:pPr>
              <w:tabs>
                <w:tab w:val="left" w:pos="90"/>
              </w:tabs>
              <w:snapToGrid w:val="0"/>
              <w:spacing w:before="0"/>
              <w:rPr>
                <w:rFonts w:cs="Arial"/>
                <w:b/>
                <w:bCs/>
                <w:iCs/>
                <w:lang w:val="ru-RU"/>
              </w:rPr>
            </w:pPr>
          </w:p>
          <w:p w14:paraId="79A33053" w14:textId="77777777" w:rsidR="008C4ABB" w:rsidRPr="00586C6B" w:rsidRDefault="008C4ABB" w:rsidP="005C4CBA">
            <w:pPr>
              <w:tabs>
                <w:tab w:val="left" w:pos="90"/>
              </w:tabs>
              <w:snapToGrid w:val="0"/>
              <w:spacing w:before="0"/>
              <w:rPr>
                <w:rFonts w:cs="Arial"/>
                <w:b/>
                <w:bCs/>
                <w:iCs/>
                <w:lang w:val="ru-RU"/>
              </w:rPr>
            </w:pPr>
          </w:p>
        </w:tc>
      </w:tr>
      <w:tr w:rsidR="00343A18" w:rsidRPr="00586C6B" w14:paraId="4DD4261E" w14:textId="77777777" w:rsidTr="00F96AAA">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019DA205" w14:textId="77777777" w:rsidR="00343A18" w:rsidRPr="00586C6B" w:rsidRDefault="00343A18" w:rsidP="00F96AAA">
            <w:pPr>
              <w:tabs>
                <w:tab w:val="left" w:pos="90"/>
              </w:tabs>
              <w:spacing w:before="0"/>
              <w:jc w:val="left"/>
              <w:rPr>
                <w:rFonts w:cs="Arial"/>
                <w:b/>
                <w:bCs/>
                <w:iCs/>
              </w:rPr>
            </w:pPr>
            <w:r w:rsidRPr="00586C6B">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5D473A" w14:textId="77777777" w:rsidR="00343A18" w:rsidRPr="00586C6B" w:rsidRDefault="00343A18" w:rsidP="005C4CBA">
            <w:pPr>
              <w:tabs>
                <w:tab w:val="left" w:pos="90"/>
              </w:tabs>
              <w:snapToGrid w:val="0"/>
              <w:spacing w:before="0"/>
              <w:rPr>
                <w:rFonts w:cs="Arial"/>
                <w:b/>
                <w:bCs/>
                <w:iCs/>
              </w:rPr>
            </w:pPr>
          </w:p>
          <w:p w14:paraId="70823264" w14:textId="77777777" w:rsidR="00343A18" w:rsidRPr="00586C6B" w:rsidRDefault="00343A18" w:rsidP="005C4CBA">
            <w:pPr>
              <w:tabs>
                <w:tab w:val="left" w:pos="90"/>
              </w:tabs>
              <w:spacing w:before="0"/>
              <w:rPr>
                <w:rFonts w:cs="Arial"/>
                <w:b/>
                <w:bCs/>
                <w:iCs/>
              </w:rPr>
            </w:pPr>
          </w:p>
        </w:tc>
      </w:tr>
      <w:tr w:rsidR="00343A18" w:rsidRPr="00586C6B" w14:paraId="783A034C" w14:textId="77777777" w:rsidTr="00CA16F5">
        <w:trPr>
          <w:trHeight w:val="458"/>
        </w:trPr>
        <w:tc>
          <w:tcPr>
            <w:tcW w:w="4621" w:type="dxa"/>
            <w:tcBorders>
              <w:top w:val="single" w:sz="4" w:space="0" w:color="000000"/>
              <w:left w:val="single" w:sz="4" w:space="0" w:color="000000"/>
              <w:bottom w:val="single" w:sz="4" w:space="0" w:color="000000"/>
            </w:tcBorders>
            <w:shd w:val="clear" w:color="auto" w:fill="auto"/>
            <w:vAlign w:val="center"/>
          </w:tcPr>
          <w:p w14:paraId="718BBBFD" w14:textId="77777777" w:rsidR="00CA16F5" w:rsidRPr="00586C6B" w:rsidRDefault="00CA16F5" w:rsidP="00F96AAA">
            <w:pPr>
              <w:tabs>
                <w:tab w:val="left" w:pos="90"/>
              </w:tabs>
              <w:spacing w:before="0"/>
              <w:jc w:val="left"/>
              <w:rPr>
                <w:rFonts w:cs="Arial"/>
                <w:iCs/>
                <w:lang w:val="ru-RU"/>
              </w:rPr>
            </w:pPr>
          </w:p>
          <w:p w14:paraId="5EC731D3" w14:textId="77777777" w:rsidR="00343A18" w:rsidRPr="00586C6B" w:rsidRDefault="00343A18" w:rsidP="00F96AAA">
            <w:pPr>
              <w:tabs>
                <w:tab w:val="left" w:pos="90"/>
              </w:tabs>
              <w:spacing w:before="0"/>
              <w:jc w:val="left"/>
              <w:rPr>
                <w:rFonts w:cs="Arial"/>
                <w:b/>
                <w:bCs/>
                <w:iCs/>
                <w:lang w:val="ru-RU"/>
              </w:rPr>
            </w:pPr>
            <w:r w:rsidRPr="00586C6B">
              <w:rPr>
                <w:rFonts w:cs="Arial"/>
                <w:iCs/>
                <w:lang w:val="ru-RU"/>
              </w:rPr>
              <w:t>Електронска адреса понуђача (</w:t>
            </w:r>
            <w:r w:rsidRPr="00586C6B">
              <w:rPr>
                <w:rFonts w:cs="Arial"/>
                <w:iCs/>
              </w:rPr>
              <w:t>e</w:t>
            </w:r>
            <w:r w:rsidRPr="00586C6B">
              <w:rPr>
                <w:rFonts w:cs="Arial"/>
                <w:iCs/>
                <w:lang w:val="ru-RU"/>
              </w:rPr>
              <w:t>-</w:t>
            </w:r>
            <w:r w:rsidRPr="00586C6B">
              <w:rPr>
                <w:rFonts w:cs="Arial"/>
                <w:iCs/>
              </w:rPr>
              <w:t>mail</w:t>
            </w:r>
            <w:r w:rsidRPr="00586C6B">
              <w:rPr>
                <w:rFonts w:cs="Arial"/>
                <w:iCs/>
                <w:lang w:val="ru-RU"/>
              </w:rPr>
              <w:t>):</w:t>
            </w:r>
          </w:p>
          <w:p w14:paraId="1ACF5F32" w14:textId="77777777" w:rsidR="00343A18" w:rsidRPr="00586C6B" w:rsidRDefault="00343A18" w:rsidP="00F96AAA">
            <w:pPr>
              <w:tabs>
                <w:tab w:val="left" w:pos="90"/>
              </w:tabs>
              <w:spacing w:before="0"/>
              <w:jc w:val="left"/>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83B817" w14:textId="77777777" w:rsidR="00343A18" w:rsidRPr="00586C6B" w:rsidRDefault="00343A18" w:rsidP="005C4CBA">
            <w:pPr>
              <w:tabs>
                <w:tab w:val="left" w:pos="90"/>
              </w:tabs>
              <w:snapToGrid w:val="0"/>
              <w:spacing w:before="0"/>
              <w:rPr>
                <w:rFonts w:cs="Arial"/>
                <w:b/>
                <w:bCs/>
                <w:iCs/>
                <w:lang w:val="ru-RU"/>
              </w:rPr>
            </w:pPr>
          </w:p>
        </w:tc>
      </w:tr>
      <w:tr w:rsidR="00343A18" w:rsidRPr="00586C6B" w14:paraId="0C11106C" w14:textId="77777777" w:rsidTr="00F96AAA">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649D7C9C" w14:textId="77777777" w:rsidR="00343A18" w:rsidRPr="00586C6B" w:rsidRDefault="00343A18" w:rsidP="00F96AAA">
            <w:pPr>
              <w:tabs>
                <w:tab w:val="left" w:pos="90"/>
              </w:tabs>
              <w:spacing w:before="0"/>
              <w:jc w:val="left"/>
              <w:rPr>
                <w:rFonts w:cs="Arial"/>
                <w:b/>
                <w:bCs/>
                <w:iCs/>
              </w:rPr>
            </w:pPr>
            <w:r w:rsidRPr="00586C6B">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C24C36" w14:textId="77777777" w:rsidR="00343A18" w:rsidRPr="00586C6B" w:rsidRDefault="00343A18" w:rsidP="005C4CBA">
            <w:pPr>
              <w:tabs>
                <w:tab w:val="left" w:pos="90"/>
              </w:tabs>
              <w:snapToGrid w:val="0"/>
              <w:spacing w:before="0"/>
              <w:rPr>
                <w:rFonts w:cs="Arial"/>
                <w:b/>
                <w:bCs/>
                <w:iCs/>
              </w:rPr>
            </w:pPr>
          </w:p>
          <w:p w14:paraId="20F2576F" w14:textId="77777777" w:rsidR="00343A18" w:rsidRPr="00586C6B" w:rsidRDefault="00343A18" w:rsidP="005C4CBA">
            <w:pPr>
              <w:tabs>
                <w:tab w:val="left" w:pos="90"/>
              </w:tabs>
              <w:spacing w:before="0"/>
              <w:rPr>
                <w:rFonts w:cs="Arial"/>
                <w:b/>
                <w:bCs/>
                <w:iCs/>
              </w:rPr>
            </w:pPr>
          </w:p>
        </w:tc>
      </w:tr>
      <w:tr w:rsidR="00343A18" w:rsidRPr="00586C6B" w14:paraId="704E66C6" w14:textId="77777777" w:rsidTr="00F96AAA">
        <w:trPr>
          <w:trHeight w:val="530"/>
        </w:trPr>
        <w:tc>
          <w:tcPr>
            <w:tcW w:w="4621" w:type="dxa"/>
            <w:tcBorders>
              <w:top w:val="single" w:sz="4" w:space="0" w:color="000000"/>
              <w:left w:val="single" w:sz="4" w:space="0" w:color="000000"/>
              <w:bottom w:val="single" w:sz="4" w:space="0" w:color="000000"/>
            </w:tcBorders>
            <w:shd w:val="clear" w:color="auto" w:fill="auto"/>
            <w:vAlign w:val="center"/>
          </w:tcPr>
          <w:p w14:paraId="05AFC393" w14:textId="77777777" w:rsidR="00343A18" w:rsidRPr="00586C6B" w:rsidRDefault="00343A18" w:rsidP="00F96AAA">
            <w:pPr>
              <w:tabs>
                <w:tab w:val="left" w:pos="90"/>
              </w:tabs>
              <w:spacing w:before="0"/>
              <w:jc w:val="left"/>
              <w:rPr>
                <w:rFonts w:cs="Arial"/>
                <w:b/>
                <w:bCs/>
                <w:iCs/>
              </w:rPr>
            </w:pPr>
            <w:r w:rsidRPr="00586C6B">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E84B1" w14:textId="77777777" w:rsidR="00343A18" w:rsidRPr="00586C6B" w:rsidRDefault="00343A18" w:rsidP="005C4CBA">
            <w:pPr>
              <w:tabs>
                <w:tab w:val="left" w:pos="90"/>
              </w:tabs>
              <w:spacing w:before="0"/>
              <w:rPr>
                <w:rFonts w:cs="Arial"/>
                <w:b/>
                <w:bCs/>
                <w:iCs/>
              </w:rPr>
            </w:pPr>
          </w:p>
          <w:p w14:paraId="53654D2C" w14:textId="77777777" w:rsidR="00343A18" w:rsidRPr="00586C6B" w:rsidRDefault="00343A18" w:rsidP="005C4CBA">
            <w:pPr>
              <w:tabs>
                <w:tab w:val="left" w:pos="90"/>
              </w:tabs>
              <w:spacing w:before="0"/>
              <w:rPr>
                <w:rFonts w:cs="Arial"/>
                <w:b/>
                <w:bCs/>
                <w:iCs/>
              </w:rPr>
            </w:pPr>
          </w:p>
        </w:tc>
      </w:tr>
      <w:tr w:rsidR="00343A18" w:rsidRPr="00586C6B" w14:paraId="0346FC30" w14:textId="77777777" w:rsidTr="00F96AA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0AC9B950" w14:textId="77777777" w:rsidR="00343A18" w:rsidRPr="00586C6B" w:rsidRDefault="00343A18" w:rsidP="00F96AAA">
            <w:pPr>
              <w:tabs>
                <w:tab w:val="left" w:pos="90"/>
              </w:tabs>
              <w:spacing w:before="0"/>
              <w:jc w:val="left"/>
              <w:rPr>
                <w:rFonts w:cs="Arial"/>
                <w:b/>
                <w:bCs/>
                <w:iCs/>
                <w:lang w:val="ru-RU"/>
              </w:rPr>
            </w:pPr>
            <w:r w:rsidRPr="00586C6B">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6DD71" w14:textId="77777777" w:rsidR="00343A18" w:rsidRPr="00586C6B" w:rsidRDefault="00343A18" w:rsidP="005C4CBA">
            <w:pPr>
              <w:tabs>
                <w:tab w:val="left" w:pos="90"/>
              </w:tabs>
              <w:spacing w:before="0"/>
              <w:rPr>
                <w:rFonts w:cs="Arial"/>
                <w:b/>
                <w:bCs/>
                <w:iCs/>
                <w:lang w:val="ru-RU"/>
              </w:rPr>
            </w:pPr>
          </w:p>
          <w:p w14:paraId="08FA3EC7" w14:textId="77777777" w:rsidR="00343A18" w:rsidRPr="00586C6B" w:rsidRDefault="00343A18" w:rsidP="005C4CBA">
            <w:pPr>
              <w:tabs>
                <w:tab w:val="left" w:pos="90"/>
              </w:tabs>
              <w:spacing w:before="0"/>
              <w:rPr>
                <w:rFonts w:cs="Arial"/>
                <w:b/>
                <w:bCs/>
                <w:iCs/>
                <w:lang w:val="ru-RU"/>
              </w:rPr>
            </w:pPr>
          </w:p>
        </w:tc>
      </w:tr>
      <w:tr w:rsidR="00343A18" w:rsidRPr="00586C6B" w14:paraId="56F4A913" w14:textId="77777777" w:rsidTr="00F96AA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55457123" w14:textId="669613C6" w:rsidR="00343A18" w:rsidRPr="00586C6B" w:rsidRDefault="00343A18" w:rsidP="0099595E">
            <w:pPr>
              <w:tabs>
                <w:tab w:val="left" w:pos="90"/>
              </w:tabs>
              <w:spacing w:before="0"/>
              <w:jc w:val="left"/>
              <w:rPr>
                <w:rFonts w:cs="Arial"/>
                <w:b/>
                <w:bCs/>
                <w:iCs/>
                <w:lang w:val="ru-RU"/>
              </w:rPr>
            </w:pPr>
            <w:r w:rsidRPr="00586C6B">
              <w:rPr>
                <w:rFonts w:cs="Arial"/>
                <w:iCs/>
                <w:lang w:val="ru-RU"/>
              </w:rPr>
              <w:t xml:space="preserve">Лице овлашћено за потписивање </w:t>
            </w:r>
            <w:r w:rsidR="0099595E" w:rsidRPr="00586C6B">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12324B" w14:textId="77777777" w:rsidR="00343A18" w:rsidRPr="00586C6B" w:rsidRDefault="00343A18" w:rsidP="005C4CBA">
            <w:pPr>
              <w:tabs>
                <w:tab w:val="left" w:pos="90"/>
              </w:tabs>
              <w:spacing w:before="0"/>
              <w:ind w:firstLine="708"/>
              <w:rPr>
                <w:rFonts w:cs="Arial"/>
                <w:b/>
                <w:bCs/>
                <w:iCs/>
                <w:lang w:val="ru-RU"/>
              </w:rPr>
            </w:pPr>
          </w:p>
          <w:p w14:paraId="29204B47" w14:textId="77777777" w:rsidR="00343A18" w:rsidRPr="00586C6B" w:rsidRDefault="00343A18" w:rsidP="005C4CBA">
            <w:pPr>
              <w:tabs>
                <w:tab w:val="left" w:pos="90"/>
              </w:tabs>
              <w:spacing w:before="0"/>
              <w:ind w:firstLine="708"/>
              <w:rPr>
                <w:rFonts w:cs="Arial"/>
                <w:b/>
                <w:bCs/>
                <w:iCs/>
                <w:lang w:val="ru-RU"/>
              </w:rPr>
            </w:pPr>
          </w:p>
        </w:tc>
      </w:tr>
    </w:tbl>
    <w:p w14:paraId="03072648" w14:textId="77777777" w:rsidR="00343A18" w:rsidRPr="00586C6B" w:rsidRDefault="00343A18" w:rsidP="005C4CBA">
      <w:pPr>
        <w:tabs>
          <w:tab w:val="left" w:pos="90"/>
        </w:tabs>
        <w:spacing w:before="0"/>
        <w:rPr>
          <w:rFonts w:cs="Arial"/>
        </w:rPr>
      </w:pPr>
    </w:p>
    <w:p w14:paraId="44544C9B" w14:textId="77777777" w:rsidR="00A22561" w:rsidRPr="00586C6B" w:rsidRDefault="00A22561" w:rsidP="005C4CBA">
      <w:pPr>
        <w:tabs>
          <w:tab w:val="left" w:pos="90"/>
        </w:tabs>
        <w:spacing w:before="0"/>
        <w:rPr>
          <w:rFonts w:cs="Arial"/>
        </w:rPr>
      </w:pPr>
    </w:p>
    <w:p w14:paraId="694C00A6" w14:textId="77777777" w:rsidR="00A22561" w:rsidRPr="00586C6B" w:rsidRDefault="00A22561" w:rsidP="005C4CBA">
      <w:pPr>
        <w:tabs>
          <w:tab w:val="left" w:pos="90"/>
        </w:tabs>
        <w:spacing w:before="0"/>
        <w:rPr>
          <w:rFonts w:cs="Arial"/>
        </w:rPr>
      </w:pPr>
    </w:p>
    <w:p w14:paraId="23C1D0C6" w14:textId="77777777" w:rsidR="00343A18" w:rsidRPr="00586C6B" w:rsidRDefault="00343A18" w:rsidP="005C4CBA">
      <w:pPr>
        <w:tabs>
          <w:tab w:val="left" w:pos="90"/>
        </w:tabs>
        <w:spacing w:before="0"/>
        <w:rPr>
          <w:rFonts w:eastAsia="TimesNewRomanPSMT" w:cs="Arial"/>
          <w:b/>
          <w:bCs/>
          <w:iCs/>
        </w:rPr>
      </w:pPr>
      <w:r w:rsidRPr="00586C6B">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86C6B" w14:paraId="6EE8638E" w14:textId="77777777" w:rsidTr="00F96AAA">
        <w:trPr>
          <w:trHeight w:val="321"/>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080E" w14:textId="77777777" w:rsidR="00F96AAA" w:rsidRPr="00586C6B" w:rsidRDefault="00F96AAA" w:rsidP="00F96AAA">
            <w:pPr>
              <w:tabs>
                <w:tab w:val="left" w:pos="90"/>
              </w:tabs>
              <w:spacing w:before="0"/>
              <w:jc w:val="center"/>
              <w:rPr>
                <w:rFonts w:eastAsia="TimesNewRomanPSMT" w:cs="Arial"/>
                <w:b/>
                <w:bCs/>
              </w:rPr>
            </w:pPr>
          </w:p>
          <w:p w14:paraId="2108EFE8" w14:textId="77777777" w:rsidR="00343A18" w:rsidRPr="00586C6B" w:rsidRDefault="00343A18" w:rsidP="00F96AAA">
            <w:pPr>
              <w:tabs>
                <w:tab w:val="left" w:pos="90"/>
              </w:tabs>
              <w:spacing w:before="0"/>
              <w:jc w:val="center"/>
              <w:rPr>
                <w:rFonts w:eastAsia="TimesNewRomanPSMT" w:cs="Arial"/>
                <w:b/>
                <w:bCs/>
              </w:rPr>
            </w:pPr>
            <w:r w:rsidRPr="00586C6B">
              <w:rPr>
                <w:rFonts w:eastAsia="TimesNewRomanPSMT" w:cs="Arial"/>
                <w:b/>
                <w:bCs/>
              </w:rPr>
              <w:t>А) САМОСТАЛНО</w:t>
            </w:r>
          </w:p>
        </w:tc>
      </w:tr>
      <w:tr w:rsidR="00343A18" w:rsidRPr="00586C6B" w14:paraId="74B2D45F" w14:textId="77777777" w:rsidTr="00F96AAA">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3B57" w14:textId="77777777" w:rsidR="00F96AAA" w:rsidRPr="00586C6B" w:rsidRDefault="00F96AAA" w:rsidP="00F96AAA">
            <w:pPr>
              <w:tabs>
                <w:tab w:val="left" w:pos="90"/>
              </w:tabs>
              <w:spacing w:before="0"/>
              <w:jc w:val="center"/>
              <w:rPr>
                <w:rFonts w:eastAsia="TimesNewRomanPSMT" w:cs="Arial"/>
                <w:b/>
                <w:bCs/>
              </w:rPr>
            </w:pPr>
          </w:p>
          <w:p w14:paraId="0F316315" w14:textId="77777777" w:rsidR="00F96AAA" w:rsidRPr="00586C6B" w:rsidRDefault="00343A18" w:rsidP="00F96AAA">
            <w:pPr>
              <w:tabs>
                <w:tab w:val="left" w:pos="90"/>
              </w:tabs>
              <w:spacing w:before="0"/>
              <w:jc w:val="center"/>
              <w:rPr>
                <w:rFonts w:eastAsia="TimesNewRomanPSMT" w:cs="Arial"/>
                <w:b/>
                <w:bCs/>
              </w:rPr>
            </w:pPr>
            <w:r w:rsidRPr="00586C6B">
              <w:rPr>
                <w:rFonts w:eastAsia="TimesNewRomanPSMT" w:cs="Arial"/>
                <w:b/>
                <w:bCs/>
              </w:rPr>
              <w:t>Б) СА ПОДИЗВОЂАЧЕМ</w:t>
            </w:r>
          </w:p>
        </w:tc>
      </w:tr>
      <w:tr w:rsidR="00343A18" w:rsidRPr="00586C6B" w14:paraId="56821F8E" w14:textId="77777777" w:rsidTr="00F96AAA">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461D" w14:textId="77777777" w:rsidR="00F96AAA" w:rsidRPr="00586C6B" w:rsidRDefault="00F96AAA" w:rsidP="00F96AAA">
            <w:pPr>
              <w:tabs>
                <w:tab w:val="left" w:pos="90"/>
              </w:tabs>
              <w:spacing w:before="0"/>
              <w:jc w:val="center"/>
              <w:rPr>
                <w:rFonts w:eastAsia="TimesNewRomanPSMT" w:cs="Arial"/>
                <w:b/>
                <w:bCs/>
              </w:rPr>
            </w:pPr>
          </w:p>
          <w:p w14:paraId="52B074EA" w14:textId="77777777" w:rsidR="00F96AAA" w:rsidRPr="00586C6B" w:rsidRDefault="00343A18" w:rsidP="00F96AAA">
            <w:pPr>
              <w:tabs>
                <w:tab w:val="left" w:pos="90"/>
              </w:tabs>
              <w:spacing w:before="0"/>
              <w:jc w:val="center"/>
              <w:rPr>
                <w:rFonts w:cs="Arial"/>
                <w:b/>
                <w:iCs/>
                <w:lang w:val="ru-RU"/>
              </w:rPr>
            </w:pPr>
            <w:r w:rsidRPr="00586C6B">
              <w:rPr>
                <w:rFonts w:eastAsia="TimesNewRomanPSMT" w:cs="Arial"/>
                <w:b/>
                <w:bCs/>
              </w:rPr>
              <w:t>В) КАО ЗАЈЕДНИЧКУ ПОНУДУ</w:t>
            </w:r>
          </w:p>
        </w:tc>
      </w:tr>
    </w:tbl>
    <w:p w14:paraId="59016FAA" w14:textId="77777777" w:rsidR="00A22561" w:rsidRPr="00586C6B" w:rsidRDefault="00A22561" w:rsidP="005C4CBA">
      <w:pPr>
        <w:tabs>
          <w:tab w:val="left" w:pos="90"/>
        </w:tabs>
        <w:spacing w:before="0"/>
        <w:rPr>
          <w:rFonts w:cs="Arial"/>
          <w:b/>
          <w:iCs/>
          <w:lang w:val="ru-RU"/>
        </w:rPr>
      </w:pPr>
    </w:p>
    <w:p w14:paraId="2725A7DF" w14:textId="77777777" w:rsidR="00343A18" w:rsidRPr="00586C6B" w:rsidRDefault="00343A18" w:rsidP="005C4CBA">
      <w:pPr>
        <w:tabs>
          <w:tab w:val="left" w:pos="90"/>
        </w:tabs>
        <w:spacing w:before="0"/>
        <w:rPr>
          <w:rFonts w:eastAsia="TimesNewRomanPSMT" w:cs="Arial"/>
          <w:bCs/>
          <w:lang w:val="ru-RU"/>
        </w:rPr>
      </w:pPr>
      <w:r w:rsidRPr="00586C6B">
        <w:rPr>
          <w:rFonts w:cs="Arial"/>
          <w:b/>
          <w:iCs/>
          <w:lang w:val="ru-RU"/>
        </w:rPr>
        <w:t>Напомена:</w:t>
      </w:r>
      <w:r w:rsidRPr="00586C6B">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AA5EB0E" w14:textId="77777777" w:rsidR="00343A18" w:rsidRPr="00586C6B" w:rsidRDefault="00343A18" w:rsidP="005C4CBA">
      <w:pPr>
        <w:tabs>
          <w:tab w:val="left" w:pos="90"/>
        </w:tabs>
        <w:spacing w:before="0"/>
        <w:rPr>
          <w:rFonts w:eastAsia="TimesNewRomanPSMT" w:cs="Arial"/>
          <w:bCs/>
          <w:lang w:val="ru-RU"/>
        </w:rPr>
      </w:pPr>
    </w:p>
    <w:p w14:paraId="7A375824" w14:textId="77777777" w:rsidR="00A22561" w:rsidRPr="00586C6B" w:rsidRDefault="00A22561" w:rsidP="005C4CBA">
      <w:pPr>
        <w:tabs>
          <w:tab w:val="left" w:pos="90"/>
        </w:tabs>
        <w:spacing w:before="0"/>
        <w:rPr>
          <w:rFonts w:eastAsia="TimesNewRomanPSMT" w:cs="Arial"/>
          <w:bCs/>
          <w:lang w:val="ru-RU"/>
        </w:rPr>
      </w:pPr>
    </w:p>
    <w:p w14:paraId="383D5809" w14:textId="77777777" w:rsidR="00A22561" w:rsidRPr="00586C6B" w:rsidRDefault="00A22561" w:rsidP="005C4CBA">
      <w:pPr>
        <w:tabs>
          <w:tab w:val="left" w:pos="90"/>
        </w:tabs>
        <w:spacing w:before="0"/>
        <w:rPr>
          <w:rFonts w:eastAsia="TimesNewRomanPSMT" w:cs="Arial"/>
          <w:bCs/>
          <w:lang w:val="ru-RU"/>
        </w:rPr>
      </w:pPr>
    </w:p>
    <w:p w14:paraId="24672DF5" w14:textId="77777777" w:rsidR="00A22561" w:rsidRPr="00586C6B" w:rsidRDefault="00A22561" w:rsidP="005C4CBA">
      <w:pPr>
        <w:tabs>
          <w:tab w:val="left" w:pos="90"/>
        </w:tabs>
        <w:spacing w:before="0"/>
        <w:rPr>
          <w:rFonts w:eastAsia="TimesNewRomanPSMT" w:cs="Arial"/>
          <w:bCs/>
          <w:lang w:val="ru-RU"/>
        </w:rPr>
      </w:pPr>
    </w:p>
    <w:p w14:paraId="255ADDEE" w14:textId="77777777" w:rsidR="00A22561" w:rsidRPr="00586C6B" w:rsidRDefault="00A22561" w:rsidP="005C4CBA">
      <w:pPr>
        <w:tabs>
          <w:tab w:val="left" w:pos="90"/>
        </w:tabs>
        <w:spacing w:before="0"/>
        <w:rPr>
          <w:rFonts w:eastAsia="TimesNewRomanPSMT" w:cs="Arial"/>
          <w:bCs/>
          <w:lang w:val="ru-RU"/>
        </w:rPr>
      </w:pPr>
    </w:p>
    <w:p w14:paraId="2A00C9B4" w14:textId="4FD2BD6D" w:rsidR="00343A18" w:rsidRPr="00586C6B" w:rsidRDefault="00343A18" w:rsidP="005C4CBA">
      <w:pPr>
        <w:tabs>
          <w:tab w:val="left" w:pos="90"/>
        </w:tabs>
        <w:spacing w:before="0"/>
        <w:rPr>
          <w:rFonts w:eastAsia="TimesNewRomanPSMT" w:cs="Arial"/>
          <w:b/>
          <w:bCs/>
        </w:rPr>
      </w:pPr>
      <w:r w:rsidRPr="00586C6B">
        <w:rPr>
          <w:rFonts w:eastAsia="TimesNewRomanPSMT" w:cs="Arial"/>
          <w:b/>
          <w:bCs/>
          <w:lang w:val="sr-Cyrl-CS"/>
        </w:rPr>
        <w:t xml:space="preserve">3) </w:t>
      </w:r>
      <w:r w:rsidRPr="00586C6B">
        <w:rPr>
          <w:rFonts w:eastAsia="TimesNewRomanPSMT" w:cs="Arial"/>
          <w:b/>
          <w:bCs/>
        </w:rPr>
        <w:t xml:space="preserve">ПОДАЦИ О ПОДИЗВОЂАЧУ </w:t>
      </w:r>
    </w:p>
    <w:p w14:paraId="62B9D4C3" w14:textId="77777777" w:rsidR="00C74BAB" w:rsidRPr="00586C6B" w:rsidRDefault="00C74BAB" w:rsidP="005C4CBA">
      <w:pPr>
        <w:tabs>
          <w:tab w:val="left" w:pos="90"/>
        </w:tabs>
        <w:spacing w:before="0"/>
        <w:rPr>
          <w:rFonts w:eastAsia="TimesNewRomanPSMT" w:cs="Arial"/>
          <w:b/>
          <w:bCs/>
        </w:rPr>
      </w:pPr>
    </w:p>
    <w:tbl>
      <w:tblPr>
        <w:tblW w:w="9282" w:type="dxa"/>
        <w:tblInd w:w="-20" w:type="dxa"/>
        <w:tblLayout w:type="fixed"/>
        <w:tblLook w:val="0000" w:firstRow="0" w:lastRow="0" w:firstColumn="0" w:lastColumn="0" w:noHBand="0" w:noVBand="0"/>
      </w:tblPr>
      <w:tblGrid>
        <w:gridCol w:w="465"/>
        <w:gridCol w:w="4219"/>
        <w:gridCol w:w="4598"/>
      </w:tblGrid>
      <w:tr w:rsidR="00343A18" w:rsidRPr="00586C6B" w14:paraId="494E6FAC" w14:textId="77777777" w:rsidTr="00C74BAB">
        <w:trPr>
          <w:trHeight w:val="1036"/>
        </w:trPr>
        <w:tc>
          <w:tcPr>
            <w:tcW w:w="465" w:type="dxa"/>
            <w:tcBorders>
              <w:top w:val="single" w:sz="4" w:space="0" w:color="000000"/>
              <w:left w:val="single" w:sz="4" w:space="0" w:color="000000"/>
              <w:bottom w:val="single" w:sz="4" w:space="0" w:color="000000"/>
            </w:tcBorders>
            <w:shd w:val="clear" w:color="auto" w:fill="auto"/>
            <w:vAlign w:val="center"/>
          </w:tcPr>
          <w:p w14:paraId="7B46DAD9" w14:textId="77777777" w:rsidR="00343A18" w:rsidRPr="00586C6B" w:rsidRDefault="00343A18" w:rsidP="00C74BAB">
            <w:pPr>
              <w:tabs>
                <w:tab w:val="left" w:pos="90"/>
              </w:tabs>
              <w:spacing w:before="0"/>
              <w:jc w:val="center"/>
              <w:rPr>
                <w:rFonts w:eastAsia="TimesNewRomanPSMT" w:cs="Arial"/>
                <w:bCs/>
              </w:rPr>
            </w:pPr>
            <w:r w:rsidRPr="00586C6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6846BC94" w14:textId="77777777" w:rsidR="00343A18" w:rsidRPr="00586C6B" w:rsidRDefault="00343A18" w:rsidP="00C74BAB">
            <w:pPr>
              <w:tabs>
                <w:tab w:val="left" w:pos="90"/>
              </w:tabs>
              <w:spacing w:before="0"/>
              <w:jc w:val="center"/>
              <w:rPr>
                <w:rFonts w:eastAsia="TimesNewRomanPSMT" w:cs="Arial"/>
                <w:b/>
                <w:bCs/>
              </w:rPr>
            </w:pPr>
            <w:r w:rsidRPr="00586C6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D5C71" w14:textId="77777777" w:rsidR="00343A18" w:rsidRPr="00586C6B" w:rsidRDefault="00343A18" w:rsidP="005C4CBA">
            <w:pPr>
              <w:tabs>
                <w:tab w:val="left" w:pos="90"/>
              </w:tabs>
              <w:snapToGrid w:val="0"/>
              <w:spacing w:before="0"/>
              <w:rPr>
                <w:rFonts w:eastAsia="TimesNewRomanPSMT" w:cs="Arial"/>
                <w:b/>
                <w:bCs/>
              </w:rPr>
            </w:pPr>
          </w:p>
          <w:p w14:paraId="079063B9" w14:textId="77777777" w:rsidR="008C4ABB" w:rsidRPr="00586C6B" w:rsidRDefault="008C4ABB" w:rsidP="005C4CBA">
            <w:pPr>
              <w:tabs>
                <w:tab w:val="left" w:pos="90"/>
              </w:tabs>
              <w:snapToGrid w:val="0"/>
              <w:spacing w:before="0"/>
              <w:rPr>
                <w:rFonts w:eastAsia="TimesNewRomanPSMT" w:cs="Arial"/>
                <w:b/>
                <w:bCs/>
              </w:rPr>
            </w:pPr>
          </w:p>
        </w:tc>
      </w:tr>
      <w:tr w:rsidR="0055619B" w:rsidRPr="00586C6B" w14:paraId="5D55B49B" w14:textId="77777777" w:rsidTr="00F96AAA">
        <w:trPr>
          <w:trHeight w:val="557"/>
        </w:trPr>
        <w:tc>
          <w:tcPr>
            <w:tcW w:w="465" w:type="dxa"/>
            <w:tcBorders>
              <w:top w:val="single" w:sz="4" w:space="0" w:color="000000"/>
              <w:left w:val="single" w:sz="4" w:space="0" w:color="000000"/>
              <w:bottom w:val="single" w:sz="4" w:space="0" w:color="000000"/>
            </w:tcBorders>
            <w:shd w:val="clear" w:color="auto" w:fill="auto"/>
          </w:tcPr>
          <w:p w14:paraId="611EED8D" w14:textId="77777777" w:rsidR="0055619B" w:rsidRPr="00586C6B" w:rsidRDefault="0055619B"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7A8C32C7" w14:textId="77777777" w:rsidR="0055619B" w:rsidRPr="00586C6B" w:rsidRDefault="0055619B" w:rsidP="00F96AAA">
            <w:pPr>
              <w:tabs>
                <w:tab w:val="left" w:pos="90"/>
              </w:tabs>
              <w:snapToGrid w:val="0"/>
              <w:spacing w:before="0"/>
              <w:jc w:val="left"/>
              <w:rPr>
                <w:rFonts w:eastAsia="TimesNewRomanPSMT" w:cs="Arial"/>
                <w:bCs/>
              </w:rPr>
            </w:pPr>
            <w:r w:rsidRPr="00586C6B">
              <w:rPr>
                <w:rFonts w:eastAsia="TimesNewRomanPSMT" w:cs="Arial"/>
                <w:bCs/>
              </w:rPr>
              <w:t>Врста правног лица: (микро, мало, средње, велико</w:t>
            </w:r>
            <w:r w:rsidR="008C4ABB" w:rsidRPr="00586C6B">
              <w:rPr>
                <w:rFonts w:eastAsia="TimesNewRomanPSMT" w:cs="Arial"/>
                <w:bCs/>
                <w:lang w:val="sr-Cyrl-RS"/>
              </w:rPr>
              <w:t xml:space="preserve"> или</w:t>
            </w:r>
            <w:r w:rsidRPr="00586C6B">
              <w:rPr>
                <w:rFonts w:eastAsia="TimesNewRomanPSMT" w:cs="Arial"/>
                <w:bC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50675" w14:textId="77777777" w:rsidR="0055619B" w:rsidRPr="00586C6B" w:rsidRDefault="0055619B" w:rsidP="005C4CBA">
            <w:pPr>
              <w:tabs>
                <w:tab w:val="left" w:pos="90"/>
              </w:tabs>
              <w:snapToGrid w:val="0"/>
              <w:spacing w:before="0"/>
              <w:rPr>
                <w:rFonts w:eastAsia="TimesNewRomanPSMT" w:cs="Arial"/>
                <w:b/>
                <w:bCs/>
              </w:rPr>
            </w:pPr>
          </w:p>
        </w:tc>
      </w:tr>
      <w:tr w:rsidR="00343A18" w:rsidRPr="00586C6B" w14:paraId="67CF2E80" w14:textId="77777777" w:rsidTr="00F96AAA">
        <w:tc>
          <w:tcPr>
            <w:tcW w:w="465" w:type="dxa"/>
            <w:tcBorders>
              <w:top w:val="single" w:sz="4" w:space="0" w:color="000000"/>
              <w:left w:val="single" w:sz="4" w:space="0" w:color="000000"/>
              <w:bottom w:val="single" w:sz="4" w:space="0" w:color="000000"/>
            </w:tcBorders>
            <w:shd w:val="clear" w:color="auto" w:fill="auto"/>
          </w:tcPr>
          <w:p w14:paraId="3BFE931F" w14:textId="77777777" w:rsidR="00343A18" w:rsidRPr="00586C6B" w:rsidRDefault="00343A18" w:rsidP="005C4CBA">
            <w:pPr>
              <w:tabs>
                <w:tab w:val="left" w:pos="90"/>
              </w:tabs>
              <w:snapToGrid w:val="0"/>
              <w:spacing w:before="0"/>
              <w:rPr>
                <w:rFonts w:eastAsia="TimesNewRomanPSMT" w:cs="Arial"/>
                <w:bCs/>
              </w:rPr>
            </w:pPr>
          </w:p>
          <w:p w14:paraId="305EECEC"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4B3D959" w14:textId="77777777" w:rsidR="00343A18" w:rsidRPr="00586C6B" w:rsidRDefault="00343A18" w:rsidP="00F96AAA">
            <w:pPr>
              <w:tabs>
                <w:tab w:val="left" w:pos="90"/>
              </w:tabs>
              <w:snapToGrid w:val="0"/>
              <w:spacing w:before="0"/>
              <w:jc w:val="left"/>
              <w:rPr>
                <w:rFonts w:eastAsia="TimesNewRomanPSMT" w:cs="Arial"/>
                <w:bCs/>
              </w:rPr>
            </w:pPr>
          </w:p>
          <w:p w14:paraId="42A60D57"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5A8C8F"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32157D5F" w14:textId="77777777" w:rsidTr="00F96AAA">
        <w:tc>
          <w:tcPr>
            <w:tcW w:w="465" w:type="dxa"/>
            <w:tcBorders>
              <w:top w:val="single" w:sz="4" w:space="0" w:color="000000"/>
              <w:left w:val="single" w:sz="4" w:space="0" w:color="000000"/>
              <w:bottom w:val="single" w:sz="4" w:space="0" w:color="000000"/>
            </w:tcBorders>
            <w:shd w:val="clear" w:color="auto" w:fill="auto"/>
          </w:tcPr>
          <w:p w14:paraId="1237DBB7" w14:textId="77777777" w:rsidR="00343A18" w:rsidRPr="00586C6B" w:rsidRDefault="00343A18" w:rsidP="005C4CBA">
            <w:pPr>
              <w:tabs>
                <w:tab w:val="left" w:pos="90"/>
              </w:tabs>
              <w:snapToGrid w:val="0"/>
              <w:spacing w:before="0"/>
              <w:rPr>
                <w:rFonts w:eastAsia="TimesNewRomanPSMT" w:cs="Arial"/>
                <w:bCs/>
              </w:rPr>
            </w:pPr>
          </w:p>
          <w:p w14:paraId="03F4AE96"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5CDA5F52"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7BAC9"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51315147" w14:textId="77777777" w:rsidTr="00F96AAA">
        <w:tc>
          <w:tcPr>
            <w:tcW w:w="465" w:type="dxa"/>
            <w:tcBorders>
              <w:top w:val="single" w:sz="4" w:space="0" w:color="000000"/>
              <w:left w:val="single" w:sz="4" w:space="0" w:color="000000"/>
              <w:bottom w:val="single" w:sz="4" w:space="0" w:color="000000"/>
            </w:tcBorders>
            <w:shd w:val="clear" w:color="auto" w:fill="auto"/>
          </w:tcPr>
          <w:p w14:paraId="7D7782DE" w14:textId="77777777" w:rsidR="00343A18" w:rsidRPr="00586C6B" w:rsidRDefault="00343A18" w:rsidP="005C4CBA">
            <w:pPr>
              <w:tabs>
                <w:tab w:val="left" w:pos="90"/>
              </w:tabs>
              <w:snapToGrid w:val="0"/>
              <w:spacing w:before="0"/>
              <w:rPr>
                <w:rFonts w:eastAsia="TimesNewRomanPSMT" w:cs="Arial"/>
                <w:bCs/>
              </w:rPr>
            </w:pPr>
          </w:p>
          <w:p w14:paraId="6CE48B49"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16C06D7A"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4A1D5"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237EBED4" w14:textId="77777777" w:rsidTr="00F96AAA">
        <w:tc>
          <w:tcPr>
            <w:tcW w:w="465" w:type="dxa"/>
            <w:tcBorders>
              <w:top w:val="single" w:sz="4" w:space="0" w:color="000000"/>
              <w:left w:val="single" w:sz="4" w:space="0" w:color="000000"/>
              <w:bottom w:val="single" w:sz="4" w:space="0" w:color="000000"/>
            </w:tcBorders>
            <w:shd w:val="clear" w:color="auto" w:fill="auto"/>
          </w:tcPr>
          <w:p w14:paraId="6C07F605"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87606DF"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F23F9A" w14:textId="77777777" w:rsidR="00343A18" w:rsidRPr="00586C6B" w:rsidRDefault="00343A18" w:rsidP="005C4CBA">
            <w:pPr>
              <w:tabs>
                <w:tab w:val="left" w:pos="90"/>
              </w:tabs>
              <w:snapToGrid w:val="0"/>
              <w:spacing w:before="0"/>
              <w:rPr>
                <w:rFonts w:eastAsia="TimesNewRomanPSMT" w:cs="Arial"/>
                <w:b/>
                <w:bCs/>
              </w:rPr>
            </w:pPr>
          </w:p>
          <w:p w14:paraId="127EBF54" w14:textId="77777777" w:rsidR="008C4ABB" w:rsidRPr="00586C6B" w:rsidRDefault="008C4ABB" w:rsidP="005C4CBA">
            <w:pPr>
              <w:tabs>
                <w:tab w:val="left" w:pos="90"/>
              </w:tabs>
              <w:snapToGrid w:val="0"/>
              <w:spacing w:before="0"/>
              <w:rPr>
                <w:rFonts w:eastAsia="TimesNewRomanPSMT" w:cs="Arial"/>
                <w:b/>
                <w:bCs/>
              </w:rPr>
            </w:pPr>
          </w:p>
        </w:tc>
      </w:tr>
      <w:tr w:rsidR="00343A18" w:rsidRPr="00586C6B" w14:paraId="2AA1F5E3" w14:textId="77777777" w:rsidTr="00CA16F5">
        <w:trPr>
          <w:trHeight w:val="548"/>
        </w:trPr>
        <w:tc>
          <w:tcPr>
            <w:tcW w:w="465" w:type="dxa"/>
            <w:tcBorders>
              <w:top w:val="single" w:sz="4" w:space="0" w:color="000000"/>
              <w:left w:val="single" w:sz="4" w:space="0" w:color="000000"/>
              <w:bottom w:val="single" w:sz="4" w:space="0" w:color="000000"/>
            </w:tcBorders>
            <w:shd w:val="clear" w:color="auto" w:fill="auto"/>
          </w:tcPr>
          <w:p w14:paraId="506B7F2A"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6FA5848"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199CD3" w14:textId="77777777" w:rsidR="00343A18" w:rsidRPr="00586C6B" w:rsidRDefault="00343A18" w:rsidP="005C4CBA">
            <w:pPr>
              <w:tabs>
                <w:tab w:val="left" w:pos="90"/>
              </w:tabs>
              <w:snapToGrid w:val="0"/>
              <w:spacing w:before="0"/>
              <w:rPr>
                <w:rFonts w:eastAsia="TimesNewRomanPSMT" w:cs="Arial"/>
                <w:b/>
                <w:bCs/>
                <w:lang w:val="ru-RU"/>
              </w:rPr>
            </w:pPr>
          </w:p>
        </w:tc>
      </w:tr>
      <w:tr w:rsidR="00343A18" w:rsidRPr="00586C6B" w14:paraId="2F57840D" w14:textId="77777777" w:rsidTr="00CA16F5">
        <w:trPr>
          <w:trHeight w:val="620"/>
        </w:trPr>
        <w:tc>
          <w:tcPr>
            <w:tcW w:w="465" w:type="dxa"/>
            <w:tcBorders>
              <w:top w:val="single" w:sz="4" w:space="0" w:color="000000"/>
              <w:left w:val="single" w:sz="4" w:space="0" w:color="000000"/>
              <w:bottom w:val="single" w:sz="4" w:space="0" w:color="000000"/>
            </w:tcBorders>
            <w:shd w:val="clear" w:color="auto" w:fill="auto"/>
          </w:tcPr>
          <w:p w14:paraId="2262D7E3" w14:textId="77777777" w:rsidR="00343A18" w:rsidRPr="00586C6B" w:rsidRDefault="00343A18"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500F1D0"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983F1" w14:textId="77777777" w:rsidR="00343A18" w:rsidRPr="00586C6B" w:rsidRDefault="00343A18" w:rsidP="005C4CBA">
            <w:pPr>
              <w:tabs>
                <w:tab w:val="left" w:pos="90"/>
              </w:tabs>
              <w:snapToGrid w:val="0"/>
              <w:spacing w:before="0"/>
              <w:rPr>
                <w:rFonts w:eastAsia="TimesNewRomanPSMT" w:cs="Arial"/>
                <w:b/>
                <w:bCs/>
                <w:lang w:val="ru-RU"/>
              </w:rPr>
            </w:pPr>
          </w:p>
        </w:tc>
      </w:tr>
      <w:tr w:rsidR="00343A18" w:rsidRPr="00586C6B" w14:paraId="22D42692" w14:textId="77777777" w:rsidTr="00C74BAB">
        <w:trPr>
          <w:trHeight w:val="992"/>
        </w:trPr>
        <w:tc>
          <w:tcPr>
            <w:tcW w:w="465" w:type="dxa"/>
            <w:tcBorders>
              <w:top w:val="single" w:sz="4" w:space="0" w:color="000000"/>
              <w:left w:val="single" w:sz="4" w:space="0" w:color="000000"/>
              <w:bottom w:val="single" w:sz="4" w:space="0" w:color="000000"/>
            </w:tcBorders>
            <w:shd w:val="clear" w:color="auto" w:fill="auto"/>
            <w:vAlign w:val="center"/>
          </w:tcPr>
          <w:p w14:paraId="4B71B5D9" w14:textId="77777777" w:rsidR="00343A18" w:rsidRPr="00586C6B" w:rsidRDefault="00343A18" w:rsidP="00C74BAB">
            <w:pPr>
              <w:tabs>
                <w:tab w:val="left" w:pos="90"/>
              </w:tabs>
              <w:spacing w:before="0"/>
              <w:jc w:val="center"/>
              <w:rPr>
                <w:rFonts w:eastAsia="TimesNewRomanPSMT" w:cs="Arial"/>
                <w:bCs/>
              </w:rPr>
            </w:pPr>
            <w:r w:rsidRPr="00586C6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645A187A" w14:textId="77777777" w:rsidR="00343A18" w:rsidRPr="00586C6B" w:rsidRDefault="00343A18" w:rsidP="00C74BAB">
            <w:pPr>
              <w:tabs>
                <w:tab w:val="left" w:pos="90"/>
              </w:tabs>
              <w:spacing w:before="0"/>
              <w:jc w:val="center"/>
              <w:rPr>
                <w:rFonts w:eastAsia="TimesNewRomanPSMT" w:cs="Arial"/>
                <w:b/>
                <w:bCs/>
              </w:rPr>
            </w:pPr>
            <w:r w:rsidRPr="00586C6B">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69E792" w14:textId="77777777" w:rsidR="00343A18" w:rsidRPr="00586C6B" w:rsidRDefault="00343A18" w:rsidP="005C4CBA">
            <w:pPr>
              <w:tabs>
                <w:tab w:val="left" w:pos="90"/>
              </w:tabs>
              <w:snapToGrid w:val="0"/>
              <w:spacing w:before="0"/>
              <w:rPr>
                <w:rFonts w:eastAsia="TimesNewRomanPSMT" w:cs="Arial"/>
                <w:b/>
                <w:bCs/>
              </w:rPr>
            </w:pPr>
          </w:p>
          <w:p w14:paraId="4CE5B16B" w14:textId="77777777" w:rsidR="008C4ABB" w:rsidRPr="00586C6B" w:rsidRDefault="008C4ABB" w:rsidP="005C4CBA">
            <w:pPr>
              <w:tabs>
                <w:tab w:val="left" w:pos="90"/>
              </w:tabs>
              <w:snapToGrid w:val="0"/>
              <w:spacing w:before="0"/>
              <w:rPr>
                <w:rFonts w:eastAsia="TimesNewRomanPSMT" w:cs="Arial"/>
                <w:b/>
                <w:bCs/>
              </w:rPr>
            </w:pPr>
          </w:p>
        </w:tc>
      </w:tr>
      <w:tr w:rsidR="0055619B" w:rsidRPr="00586C6B" w14:paraId="27DAD96B" w14:textId="77777777" w:rsidTr="00F96AAA">
        <w:trPr>
          <w:trHeight w:val="512"/>
        </w:trPr>
        <w:tc>
          <w:tcPr>
            <w:tcW w:w="465" w:type="dxa"/>
            <w:tcBorders>
              <w:top w:val="single" w:sz="4" w:space="0" w:color="000000"/>
              <w:left w:val="single" w:sz="4" w:space="0" w:color="000000"/>
              <w:bottom w:val="single" w:sz="4" w:space="0" w:color="000000"/>
            </w:tcBorders>
            <w:shd w:val="clear" w:color="auto" w:fill="auto"/>
          </w:tcPr>
          <w:p w14:paraId="3FD87A91" w14:textId="77777777" w:rsidR="0055619B" w:rsidRPr="00586C6B" w:rsidRDefault="0055619B"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EE2EA1C" w14:textId="77777777" w:rsidR="0055619B" w:rsidRPr="00586C6B" w:rsidRDefault="0055619B" w:rsidP="00F96AAA">
            <w:pPr>
              <w:tabs>
                <w:tab w:val="left" w:pos="90"/>
              </w:tabs>
              <w:snapToGrid w:val="0"/>
              <w:spacing w:before="0"/>
              <w:jc w:val="left"/>
              <w:rPr>
                <w:rFonts w:eastAsia="TimesNewRomanPSMT" w:cs="Arial"/>
                <w:bCs/>
              </w:rPr>
            </w:pPr>
            <w:r w:rsidRPr="00586C6B">
              <w:rPr>
                <w:rFonts w:eastAsia="TimesNewRomanPSMT" w:cs="Arial"/>
                <w:bCs/>
              </w:rPr>
              <w:t>Врста правног лица: (микро, мало, ср</w:t>
            </w:r>
            <w:r w:rsidR="008C4ABB" w:rsidRPr="00586C6B">
              <w:rPr>
                <w:rFonts w:eastAsia="TimesNewRomanPSMT" w:cs="Arial"/>
                <w:bCs/>
              </w:rPr>
              <w:t>едње, велико или</w:t>
            </w:r>
            <w:r w:rsidRPr="00586C6B">
              <w:rPr>
                <w:rFonts w:eastAsia="TimesNewRomanPSMT" w:cs="Arial"/>
                <w:bC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C216C" w14:textId="77777777" w:rsidR="0055619B" w:rsidRPr="00586C6B" w:rsidRDefault="0055619B" w:rsidP="005C4CBA">
            <w:pPr>
              <w:tabs>
                <w:tab w:val="left" w:pos="90"/>
              </w:tabs>
              <w:snapToGrid w:val="0"/>
              <w:spacing w:before="0"/>
              <w:rPr>
                <w:rFonts w:eastAsia="TimesNewRomanPSMT" w:cs="Arial"/>
                <w:b/>
                <w:bCs/>
              </w:rPr>
            </w:pPr>
          </w:p>
        </w:tc>
      </w:tr>
      <w:tr w:rsidR="00343A18" w:rsidRPr="00586C6B" w14:paraId="016CC46F" w14:textId="77777777" w:rsidTr="00F96AAA">
        <w:tc>
          <w:tcPr>
            <w:tcW w:w="465" w:type="dxa"/>
            <w:tcBorders>
              <w:top w:val="single" w:sz="4" w:space="0" w:color="000000"/>
              <w:left w:val="single" w:sz="4" w:space="0" w:color="000000"/>
              <w:bottom w:val="single" w:sz="4" w:space="0" w:color="000000"/>
            </w:tcBorders>
            <w:shd w:val="clear" w:color="auto" w:fill="auto"/>
          </w:tcPr>
          <w:p w14:paraId="11D3A5A8" w14:textId="77777777" w:rsidR="00343A18" w:rsidRPr="00586C6B" w:rsidRDefault="00343A18" w:rsidP="005C4CBA">
            <w:pPr>
              <w:tabs>
                <w:tab w:val="left" w:pos="90"/>
              </w:tabs>
              <w:snapToGrid w:val="0"/>
              <w:spacing w:before="0"/>
              <w:rPr>
                <w:rFonts w:eastAsia="TimesNewRomanPSMT" w:cs="Arial"/>
                <w:bCs/>
              </w:rPr>
            </w:pPr>
          </w:p>
          <w:p w14:paraId="7F86D1F4"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7231791F"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08149"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401BBD55" w14:textId="77777777" w:rsidTr="00F96AAA">
        <w:tc>
          <w:tcPr>
            <w:tcW w:w="465" w:type="dxa"/>
            <w:tcBorders>
              <w:top w:val="single" w:sz="4" w:space="0" w:color="000000"/>
              <w:left w:val="single" w:sz="4" w:space="0" w:color="000000"/>
              <w:bottom w:val="single" w:sz="4" w:space="0" w:color="000000"/>
            </w:tcBorders>
            <w:shd w:val="clear" w:color="auto" w:fill="auto"/>
          </w:tcPr>
          <w:p w14:paraId="44B893FE" w14:textId="77777777" w:rsidR="00343A18" w:rsidRPr="00586C6B" w:rsidRDefault="00343A18" w:rsidP="005C4CBA">
            <w:pPr>
              <w:tabs>
                <w:tab w:val="left" w:pos="90"/>
              </w:tabs>
              <w:snapToGrid w:val="0"/>
              <w:spacing w:before="0"/>
              <w:rPr>
                <w:rFonts w:eastAsia="TimesNewRomanPSMT" w:cs="Arial"/>
                <w:bCs/>
              </w:rPr>
            </w:pPr>
          </w:p>
          <w:p w14:paraId="78123D8E"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ED0646C"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97C8B"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63BF8B2D" w14:textId="77777777" w:rsidTr="00F96AAA">
        <w:tc>
          <w:tcPr>
            <w:tcW w:w="465" w:type="dxa"/>
            <w:tcBorders>
              <w:top w:val="single" w:sz="4" w:space="0" w:color="000000"/>
              <w:left w:val="single" w:sz="4" w:space="0" w:color="000000"/>
              <w:bottom w:val="single" w:sz="4" w:space="0" w:color="000000"/>
            </w:tcBorders>
            <w:shd w:val="clear" w:color="auto" w:fill="auto"/>
          </w:tcPr>
          <w:p w14:paraId="033B41BF" w14:textId="77777777" w:rsidR="00343A18" w:rsidRPr="00586C6B" w:rsidRDefault="00343A18" w:rsidP="005C4CBA">
            <w:pPr>
              <w:tabs>
                <w:tab w:val="left" w:pos="90"/>
              </w:tabs>
              <w:snapToGrid w:val="0"/>
              <w:spacing w:before="0"/>
              <w:rPr>
                <w:rFonts w:eastAsia="TimesNewRomanPSMT" w:cs="Arial"/>
                <w:bCs/>
              </w:rPr>
            </w:pPr>
          </w:p>
          <w:p w14:paraId="1355E407"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1199764"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D1C6AC"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50DAB1C6" w14:textId="77777777" w:rsidTr="00F96AAA">
        <w:tc>
          <w:tcPr>
            <w:tcW w:w="465" w:type="dxa"/>
            <w:tcBorders>
              <w:top w:val="single" w:sz="4" w:space="0" w:color="000000"/>
              <w:left w:val="single" w:sz="4" w:space="0" w:color="000000"/>
              <w:bottom w:val="single" w:sz="4" w:space="0" w:color="000000"/>
            </w:tcBorders>
            <w:shd w:val="clear" w:color="auto" w:fill="auto"/>
          </w:tcPr>
          <w:p w14:paraId="464B1D41"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AAE33A2"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FB2B5" w14:textId="77777777" w:rsidR="00343A18" w:rsidRPr="00586C6B" w:rsidRDefault="00343A18" w:rsidP="005C4CBA">
            <w:pPr>
              <w:tabs>
                <w:tab w:val="left" w:pos="90"/>
              </w:tabs>
              <w:snapToGrid w:val="0"/>
              <w:spacing w:before="0"/>
              <w:rPr>
                <w:rFonts w:eastAsia="TimesNewRomanPSMT" w:cs="Arial"/>
                <w:b/>
                <w:bCs/>
              </w:rPr>
            </w:pPr>
          </w:p>
          <w:p w14:paraId="47778FF6" w14:textId="77777777" w:rsidR="008C4ABB" w:rsidRPr="00586C6B" w:rsidRDefault="008C4ABB" w:rsidP="005C4CBA">
            <w:pPr>
              <w:tabs>
                <w:tab w:val="left" w:pos="90"/>
              </w:tabs>
              <w:snapToGrid w:val="0"/>
              <w:spacing w:before="0"/>
              <w:rPr>
                <w:rFonts w:eastAsia="TimesNewRomanPSMT" w:cs="Arial"/>
                <w:b/>
                <w:bCs/>
              </w:rPr>
            </w:pPr>
          </w:p>
        </w:tc>
      </w:tr>
      <w:tr w:rsidR="00343A18" w:rsidRPr="00586C6B" w14:paraId="13EF4EFB" w14:textId="77777777" w:rsidTr="00CA16F5">
        <w:trPr>
          <w:trHeight w:val="575"/>
        </w:trPr>
        <w:tc>
          <w:tcPr>
            <w:tcW w:w="465" w:type="dxa"/>
            <w:tcBorders>
              <w:top w:val="single" w:sz="4" w:space="0" w:color="000000"/>
              <w:left w:val="single" w:sz="4" w:space="0" w:color="000000"/>
              <w:bottom w:val="single" w:sz="4" w:space="0" w:color="000000"/>
            </w:tcBorders>
            <w:shd w:val="clear" w:color="auto" w:fill="auto"/>
          </w:tcPr>
          <w:p w14:paraId="70E2D7DC"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9801872"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369B44" w14:textId="77777777" w:rsidR="00343A18" w:rsidRPr="00586C6B" w:rsidRDefault="00343A18" w:rsidP="005C4CBA">
            <w:pPr>
              <w:tabs>
                <w:tab w:val="left" w:pos="90"/>
              </w:tabs>
              <w:snapToGrid w:val="0"/>
              <w:spacing w:before="0"/>
              <w:rPr>
                <w:rFonts w:eastAsia="TimesNewRomanPSMT" w:cs="Arial"/>
                <w:b/>
                <w:bCs/>
                <w:lang w:val="ru-RU"/>
              </w:rPr>
            </w:pPr>
          </w:p>
        </w:tc>
      </w:tr>
      <w:tr w:rsidR="00343A18" w:rsidRPr="00586C6B" w14:paraId="0C0CB73A" w14:textId="77777777" w:rsidTr="00CA16F5">
        <w:trPr>
          <w:trHeight w:val="620"/>
        </w:trPr>
        <w:tc>
          <w:tcPr>
            <w:tcW w:w="465" w:type="dxa"/>
            <w:tcBorders>
              <w:top w:val="single" w:sz="4" w:space="0" w:color="000000"/>
              <w:left w:val="single" w:sz="4" w:space="0" w:color="000000"/>
              <w:bottom w:val="single" w:sz="4" w:space="0" w:color="000000"/>
            </w:tcBorders>
            <w:shd w:val="clear" w:color="auto" w:fill="auto"/>
          </w:tcPr>
          <w:p w14:paraId="5EB5AD67" w14:textId="77777777" w:rsidR="00343A18" w:rsidRPr="00586C6B" w:rsidRDefault="00343A18"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ACA276C"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5766BA" w14:textId="77777777" w:rsidR="00343A18" w:rsidRPr="00586C6B" w:rsidRDefault="00343A18" w:rsidP="005C4CBA">
            <w:pPr>
              <w:tabs>
                <w:tab w:val="left" w:pos="90"/>
              </w:tabs>
              <w:snapToGrid w:val="0"/>
              <w:spacing w:before="0"/>
              <w:rPr>
                <w:rFonts w:eastAsia="TimesNewRomanPSMT" w:cs="Arial"/>
                <w:b/>
                <w:bCs/>
                <w:lang w:val="ru-RU"/>
              </w:rPr>
            </w:pPr>
          </w:p>
        </w:tc>
      </w:tr>
    </w:tbl>
    <w:p w14:paraId="5EDDF4C0" w14:textId="77777777" w:rsidR="00A22561" w:rsidRPr="00586C6B" w:rsidRDefault="00A22561" w:rsidP="005C4CBA">
      <w:pPr>
        <w:tabs>
          <w:tab w:val="left" w:pos="90"/>
        </w:tabs>
        <w:spacing w:before="0"/>
        <w:rPr>
          <w:rFonts w:cs="Arial"/>
          <w:b/>
          <w:bCs/>
          <w:iCs/>
          <w:u w:val="single"/>
          <w:lang w:val="ru-RU"/>
        </w:rPr>
      </w:pPr>
    </w:p>
    <w:p w14:paraId="0D7AF030" w14:textId="77777777" w:rsidR="00F74E77" w:rsidRPr="00586C6B" w:rsidRDefault="00F74E77" w:rsidP="005C4CBA">
      <w:pPr>
        <w:tabs>
          <w:tab w:val="left" w:pos="90"/>
        </w:tabs>
        <w:spacing w:before="0"/>
        <w:rPr>
          <w:rFonts w:cs="Arial"/>
          <w:b/>
          <w:bCs/>
          <w:iCs/>
          <w:u w:val="single"/>
          <w:lang w:val="ru-RU"/>
        </w:rPr>
      </w:pPr>
    </w:p>
    <w:p w14:paraId="04034AF0" w14:textId="77777777" w:rsidR="00343A18" w:rsidRPr="00586C6B" w:rsidRDefault="00343A18" w:rsidP="005C4CBA">
      <w:pPr>
        <w:tabs>
          <w:tab w:val="left" w:pos="90"/>
        </w:tabs>
        <w:spacing w:before="0"/>
        <w:rPr>
          <w:rFonts w:cs="Arial"/>
          <w:iCs/>
          <w:lang w:val="ru-RU"/>
        </w:rPr>
      </w:pPr>
      <w:r w:rsidRPr="00586C6B">
        <w:rPr>
          <w:rFonts w:cs="Arial"/>
          <w:b/>
          <w:bCs/>
          <w:iCs/>
          <w:u w:val="single"/>
          <w:lang w:val="ru-RU"/>
        </w:rPr>
        <w:t>Напомена:</w:t>
      </w:r>
    </w:p>
    <w:p w14:paraId="0D5E7CDB" w14:textId="77777777" w:rsidR="00343A18" w:rsidRPr="00586C6B" w:rsidRDefault="00343A18" w:rsidP="005C4CBA">
      <w:pPr>
        <w:tabs>
          <w:tab w:val="left" w:pos="90"/>
        </w:tabs>
        <w:spacing w:before="0"/>
        <w:rPr>
          <w:rFonts w:eastAsia="TimesNewRomanPSMT" w:cs="Arial"/>
          <w:b/>
          <w:bCs/>
          <w:lang w:val="ru-RU"/>
        </w:rPr>
      </w:pPr>
      <w:r w:rsidRPr="00586C6B">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CE8A2B7" w14:textId="77777777" w:rsidR="00343A18" w:rsidRPr="00586C6B" w:rsidRDefault="00343A18" w:rsidP="005C4CBA">
      <w:pPr>
        <w:tabs>
          <w:tab w:val="left" w:pos="90"/>
        </w:tabs>
        <w:spacing w:before="0"/>
        <w:rPr>
          <w:rFonts w:eastAsia="TimesNewRomanPSMT" w:cs="Arial"/>
          <w:b/>
          <w:bCs/>
          <w:lang w:val="ru-RU"/>
        </w:rPr>
      </w:pPr>
    </w:p>
    <w:p w14:paraId="03B7396D" w14:textId="77777777" w:rsidR="00A22561" w:rsidRPr="00586C6B" w:rsidRDefault="00A22561" w:rsidP="005C4CBA">
      <w:pPr>
        <w:tabs>
          <w:tab w:val="left" w:pos="90"/>
        </w:tabs>
        <w:spacing w:before="0"/>
        <w:rPr>
          <w:rFonts w:eastAsia="TimesNewRomanPSMT" w:cs="Arial"/>
          <w:b/>
          <w:bCs/>
          <w:lang w:val="sr-Cyrl-CS"/>
        </w:rPr>
      </w:pPr>
    </w:p>
    <w:p w14:paraId="2722B04A" w14:textId="77777777" w:rsidR="00A22561" w:rsidRPr="00586C6B" w:rsidRDefault="00A22561" w:rsidP="005C4CBA">
      <w:pPr>
        <w:tabs>
          <w:tab w:val="left" w:pos="90"/>
        </w:tabs>
        <w:spacing w:before="0"/>
        <w:rPr>
          <w:rFonts w:eastAsia="TimesNewRomanPSMT" w:cs="Arial"/>
          <w:b/>
          <w:bCs/>
          <w:i/>
          <w:lang w:val="sr-Cyrl-CS"/>
        </w:rPr>
      </w:pPr>
    </w:p>
    <w:p w14:paraId="78D1C85E" w14:textId="77777777" w:rsidR="00A22561" w:rsidRPr="00586C6B" w:rsidRDefault="00A22561" w:rsidP="005C4CBA">
      <w:pPr>
        <w:tabs>
          <w:tab w:val="left" w:pos="90"/>
        </w:tabs>
        <w:spacing w:before="0"/>
        <w:rPr>
          <w:rFonts w:eastAsia="TimesNewRomanPSMT" w:cs="Arial"/>
          <w:b/>
          <w:bCs/>
          <w:i/>
          <w:lang w:val="sr-Cyrl-CS"/>
        </w:rPr>
      </w:pPr>
    </w:p>
    <w:p w14:paraId="2300B4E9" w14:textId="77777777" w:rsidR="00A22561" w:rsidRPr="00586C6B" w:rsidRDefault="00A22561" w:rsidP="005C4CBA">
      <w:pPr>
        <w:tabs>
          <w:tab w:val="left" w:pos="90"/>
        </w:tabs>
        <w:spacing w:before="0"/>
        <w:rPr>
          <w:rFonts w:eastAsia="TimesNewRomanPSMT" w:cs="Arial"/>
          <w:b/>
          <w:bCs/>
          <w:i/>
          <w:lang w:val="sr-Cyrl-CS"/>
        </w:rPr>
      </w:pPr>
    </w:p>
    <w:p w14:paraId="6D2924BC" w14:textId="77777777" w:rsidR="00A22561" w:rsidRPr="00586C6B" w:rsidRDefault="00A22561" w:rsidP="005C4CBA">
      <w:pPr>
        <w:tabs>
          <w:tab w:val="left" w:pos="90"/>
        </w:tabs>
        <w:spacing w:before="0"/>
        <w:rPr>
          <w:rFonts w:eastAsia="TimesNewRomanPSMT" w:cs="Arial"/>
          <w:b/>
          <w:bCs/>
          <w:i/>
          <w:lang w:val="sr-Cyrl-CS"/>
        </w:rPr>
      </w:pPr>
    </w:p>
    <w:p w14:paraId="5E73352F" w14:textId="77777777" w:rsidR="00A22561" w:rsidRPr="00586C6B" w:rsidRDefault="00A22561" w:rsidP="005C4CBA">
      <w:pPr>
        <w:tabs>
          <w:tab w:val="left" w:pos="90"/>
        </w:tabs>
        <w:spacing w:before="0"/>
        <w:rPr>
          <w:rFonts w:eastAsia="TimesNewRomanPSMT" w:cs="Arial"/>
          <w:b/>
          <w:bCs/>
          <w:i/>
          <w:lang w:val="sr-Cyrl-CS"/>
        </w:rPr>
      </w:pPr>
    </w:p>
    <w:p w14:paraId="04CC33B4" w14:textId="77777777" w:rsidR="00A22561" w:rsidRPr="00586C6B" w:rsidRDefault="00A22561" w:rsidP="005C4CBA">
      <w:pPr>
        <w:tabs>
          <w:tab w:val="left" w:pos="90"/>
        </w:tabs>
        <w:spacing w:before="0"/>
        <w:rPr>
          <w:rFonts w:eastAsia="TimesNewRomanPSMT" w:cs="Arial"/>
          <w:b/>
          <w:bCs/>
          <w:i/>
          <w:lang w:val="sr-Cyrl-CS"/>
        </w:rPr>
      </w:pPr>
    </w:p>
    <w:p w14:paraId="241941C0" w14:textId="77777777" w:rsidR="00A22561" w:rsidRPr="00586C6B" w:rsidRDefault="00A22561" w:rsidP="005C4CBA">
      <w:pPr>
        <w:tabs>
          <w:tab w:val="left" w:pos="90"/>
        </w:tabs>
        <w:spacing w:before="0"/>
        <w:rPr>
          <w:rFonts w:eastAsia="TimesNewRomanPSMT" w:cs="Arial"/>
          <w:b/>
          <w:bCs/>
          <w:i/>
          <w:lang w:val="sr-Cyrl-CS"/>
        </w:rPr>
      </w:pPr>
    </w:p>
    <w:p w14:paraId="77FC33D2" w14:textId="77777777" w:rsidR="00343A18" w:rsidRPr="00586C6B" w:rsidRDefault="00343A18" w:rsidP="005C4CBA">
      <w:pPr>
        <w:tabs>
          <w:tab w:val="left" w:pos="90"/>
        </w:tabs>
        <w:spacing w:before="0"/>
        <w:rPr>
          <w:rFonts w:eastAsia="TimesNewRomanPSMT" w:cs="Arial"/>
          <w:b/>
          <w:bCs/>
          <w:lang w:val="ru-RU"/>
        </w:rPr>
      </w:pPr>
      <w:r w:rsidRPr="00586C6B">
        <w:rPr>
          <w:rFonts w:eastAsia="TimesNewRomanPSMT" w:cs="Arial"/>
          <w:b/>
          <w:bCs/>
          <w:lang w:val="sr-Cyrl-CS"/>
        </w:rPr>
        <w:t xml:space="preserve">4) </w:t>
      </w:r>
      <w:r w:rsidRPr="00586C6B">
        <w:rPr>
          <w:rFonts w:eastAsia="TimesNewRomanPSMT" w:cs="Arial"/>
          <w:b/>
          <w:bCs/>
          <w:lang w:val="ru-RU"/>
        </w:rPr>
        <w:t>ПОДАЦИ ЧЛАНУ ГРУПЕ ПОНУЂАЧА</w:t>
      </w:r>
    </w:p>
    <w:p w14:paraId="405D271F" w14:textId="77777777" w:rsidR="00F74E77" w:rsidRPr="00586C6B" w:rsidRDefault="00F74E77" w:rsidP="005C4CBA">
      <w:pPr>
        <w:tabs>
          <w:tab w:val="left" w:pos="90"/>
        </w:tabs>
        <w:spacing w:before="0"/>
        <w:rPr>
          <w:rFonts w:eastAsia="TimesNewRomanPSMT" w:cs="Arial"/>
          <w:b/>
          <w:bCs/>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586C6B" w14:paraId="2090ACF3" w14:textId="77777777" w:rsidTr="00F96AAA">
        <w:tc>
          <w:tcPr>
            <w:tcW w:w="465" w:type="dxa"/>
            <w:tcBorders>
              <w:top w:val="single" w:sz="4" w:space="0" w:color="000000"/>
              <w:left w:val="single" w:sz="4" w:space="0" w:color="000000"/>
              <w:bottom w:val="single" w:sz="4" w:space="0" w:color="000000"/>
            </w:tcBorders>
            <w:shd w:val="clear" w:color="auto" w:fill="auto"/>
          </w:tcPr>
          <w:p w14:paraId="215CEDA9" w14:textId="77777777" w:rsidR="00343A18" w:rsidRPr="00586C6B" w:rsidRDefault="00343A18" w:rsidP="005C4CBA">
            <w:pPr>
              <w:tabs>
                <w:tab w:val="left" w:pos="90"/>
              </w:tabs>
              <w:spacing w:before="0"/>
              <w:rPr>
                <w:rFonts w:eastAsia="TimesNewRomanPSMT" w:cs="Arial"/>
                <w:bCs/>
                <w:lang w:val="ru-RU"/>
              </w:rPr>
            </w:pPr>
            <w:r w:rsidRPr="00586C6B">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0516354E"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79AB2" w14:textId="77777777" w:rsidR="00343A18" w:rsidRPr="00586C6B" w:rsidRDefault="00343A18" w:rsidP="005C4CBA">
            <w:pPr>
              <w:tabs>
                <w:tab w:val="left" w:pos="90"/>
              </w:tabs>
              <w:snapToGrid w:val="0"/>
              <w:spacing w:before="0"/>
              <w:rPr>
                <w:rFonts w:eastAsia="TimesNewRomanPSMT" w:cs="Arial"/>
                <w:b/>
                <w:bCs/>
                <w:lang w:val="ru-RU"/>
              </w:rPr>
            </w:pPr>
          </w:p>
          <w:p w14:paraId="7EC682B1" w14:textId="77777777" w:rsidR="008C4ABB" w:rsidRPr="00586C6B" w:rsidRDefault="008C4ABB" w:rsidP="005C4CBA">
            <w:pPr>
              <w:tabs>
                <w:tab w:val="left" w:pos="90"/>
              </w:tabs>
              <w:snapToGrid w:val="0"/>
              <w:spacing w:before="0"/>
              <w:rPr>
                <w:rFonts w:eastAsia="TimesNewRomanPSMT" w:cs="Arial"/>
                <w:b/>
                <w:bCs/>
                <w:lang w:val="ru-RU"/>
              </w:rPr>
            </w:pPr>
          </w:p>
        </w:tc>
      </w:tr>
      <w:tr w:rsidR="0055619B" w:rsidRPr="00586C6B" w14:paraId="21326C30" w14:textId="77777777" w:rsidTr="00F96AAA">
        <w:trPr>
          <w:trHeight w:val="557"/>
        </w:trPr>
        <w:tc>
          <w:tcPr>
            <w:tcW w:w="465" w:type="dxa"/>
            <w:tcBorders>
              <w:top w:val="single" w:sz="4" w:space="0" w:color="000000"/>
              <w:left w:val="single" w:sz="4" w:space="0" w:color="000000"/>
              <w:bottom w:val="single" w:sz="4" w:space="0" w:color="000000"/>
            </w:tcBorders>
            <w:shd w:val="clear" w:color="auto" w:fill="auto"/>
          </w:tcPr>
          <w:p w14:paraId="6947A870" w14:textId="77777777" w:rsidR="0055619B" w:rsidRPr="00586C6B"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D15B96F" w14:textId="77777777" w:rsidR="0055619B" w:rsidRPr="00586C6B" w:rsidRDefault="0055619B" w:rsidP="00F96AAA">
            <w:pPr>
              <w:tabs>
                <w:tab w:val="left" w:pos="90"/>
              </w:tabs>
              <w:snapToGrid w:val="0"/>
              <w:spacing w:before="0"/>
              <w:jc w:val="left"/>
              <w:rPr>
                <w:rFonts w:eastAsia="TimesNewRomanPSMT" w:cs="Arial"/>
                <w:bCs/>
                <w:lang w:val="ru-RU"/>
              </w:rPr>
            </w:pPr>
            <w:r w:rsidRPr="00586C6B">
              <w:rPr>
                <w:rFonts w:eastAsia="TimesNewRomanPSMT" w:cs="Arial"/>
                <w:bCs/>
                <w:lang w:val="ru-RU"/>
              </w:rPr>
              <w:t>Врста правног лица: (микро, мало, средње, велико</w:t>
            </w:r>
            <w:r w:rsidR="008C4ABB" w:rsidRPr="00586C6B">
              <w:rPr>
                <w:rFonts w:eastAsia="TimesNewRomanPSMT" w:cs="Arial"/>
                <w:bCs/>
                <w:lang w:val="ru-RU"/>
              </w:rPr>
              <w:t xml:space="preserve"> или</w:t>
            </w:r>
            <w:r w:rsidRPr="00586C6B">
              <w:rPr>
                <w:rFonts w:eastAsia="TimesNewRomanPSMT" w:cs="Arial"/>
                <w:bCs/>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7D4FB" w14:textId="77777777" w:rsidR="0055619B" w:rsidRPr="00586C6B" w:rsidRDefault="0055619B" w:rsidP="005C4CBA">
            <w:pPr>
              <w:tabs>
                <w:tab w:val="left" w:pos="90"/>
              </w:tabs>
              <w:snapToGrid w:val="0"/>
              <w:spacing w:before="0"/>
              <w:rPr>
                <w:rFonts w:eastAsia="TimesNewRomanPSMT" w:cs="Arial"/>
                <w:b/>
                <w:bCs/>
                <w:lang w:val="ru-RU"/>
              </w:rPr>
            </w:pPr>
          </w:p>
        </w:tc>
      </w:tr>
      <w:tr w:rsidR="00343A18" w:rsidRPr="00586C6B" w14:paraId="506C8215" w14:textId="77777777" w:rsidTr="00F96AAA">
        <w:tc>
          <w:tcPr>
            <w:tcW w:w="465" w:type="dxa"/>
            <w:tcBorders>
              <w:top w:val="single" w:sz="4" w:space="0" w:color="000000"/>
              <w:left w:val="single" w:sz="4" w:space="0" w:color="000000"/>
              <w:bottom w:val="single" w:sz="4" w:space="0" w:color="000000"/>
            </w:tcBorders>
            <w:shd w:val="clear" w:color="auto" w:fill="auto"/>
          </w:tcPr>
          <w:p w14:paraId="266D4076" w14:textId="77777777" w:rsidR="00343A18" w:rsidRPr="00586C6B" w:rsidRDefault="00343A18" w:rsidP="005C4CBA">
            <w:pPr>
              <w:tabs>
                <w:tab w:val="left" w:pos="90"/>
              </w:tabs>
              <w:snapToGrid w:val="0"/>
              <w:spacing w:before="0"/>
              <w:rPr>
                <w:rFonts w:eastAsia="TimesNewRomanPSMT" w:cs="Arial"/>
                <w:bCs/>
                <w:lang w:val="ru-RU"/>
              </w:rPr>
            </w:pPr>
          </w:p>
          <w:p w14:paraId="484EAC3C" w14:textId="77777777" w:rsidR="00343A18" w:rsidRPr="00586C6B"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D324A93"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39589"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45846EDD" w14:textId="77777777" w:rsidTr="00F96AAA">
        <w:tc>
          <w:tcPr>
            <w:tcW w:w="465" w:type="dxa"/>
            <w:tcBorders>
              <w:top w:val="single" w:sz="4" w:space="0" w:color="000000"/>
              <w:left w:val="single" w:sz="4" w:space="0" w:color="000000"/>
              <w:bottom w:val="single" w:sz="4" w:space="0" w:color="000000"/>
            </w:tcBorders>
            <w:shd w:val="clear" w:color="auto" w:fill="auto"/>
          </w:tcPr>
          <w:p w14:paraId="6DC74D3F" w14:textId="77777777" w:rsidR="00343A18" w:rsidRPr="00586C6B" w:rsidRDefault="00343A18" w:rsidP="005C4CBA">
            <w:pPr>
              <w:tabs>
                <w:tab w:val="left" w:pos="90"/>
              </w:tabs>
              <w:snapToGrid w:val="0"/>
              <w:spacing w:before="0"/>
              <w:rPr>
                <w:rFonts w:eastAsia="TimesNewRomanPSMT" w:cs="Arial"/>
                <w:bCs/>
              </w:rPr>
            </w:pPr>
          </w:p>
          <w:p w14:paraId="11EB6020"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DD37762"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979038"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6D76DB9F" w14:textId="77777777" w:rsidTr="00F96AAA">
        <w:tc>
          <w:tcPr>
            <w:tcW w:w="465" w:type="dxa"/>
            <w:tcBorders>
              <w:top w:val="single" w:sz="4" w:space="0" w:color="000000"/>
              <w:left w:val="single" w:sz="4" w:space="0" w:color="000000"/>
              <w:bottom w:val="single" w:sz="4" w:space="0" w:color="000000"/>
            </w:tcBorders>
            <w:shd w:val="clear" w:color="auto" w:fill="auto"/>
          </w:tcPr>
          <w:p w14:paraId="049DE8CF" w14:textId="77777777" w:rsidR="00343A18" w:rsidRPr="00586C6B" w:rsidRDefault="00343A18" w:rsidP="005C4CBA">
            <w:pPr>
              <w:tabs>
                <w:tab w:val="left" w:pos="90"/>
              </w:tabs>
              <w:snapToGrid w:val="0"/>
              <w:spacing w:before="0"/>
              <w:rPr>
                <w:rFonts w:eastAsia="TimesNewRomanPSMT" w:cs="Arial"/>
                <w:bCs/>
              </w:rPr>
            </w:pPr>
          </w:p>
          <w:p w14:paraId="38F8FC7B"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2FAC5C3"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1A3D5"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395534C0" w14:textId="77777777" w:rsidTr="00F96AAA">
        <w:tc>
          <w:tcPr>
            <w:tcW w:w="465" w:type="dxa"/>
            <w:tcBorders>
              <w:top w:val="single" w:sz="4" w:space="0" w:color="000000"/>
              <w:left w:val="single" w:sz="4" w:space="0" w:color="000000"/>
              <w:bottom w:val="single" w:sz="4" w:space="0" w:color="000000"/>
            </w:tcBorders>
            <w:shd w:val="clear" w:color="auto" w:fill="auto"/>
          </w:tcPr>
          <w:p w14:paraId="03D45A47"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497FE7C"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A805C" w14:textId="77777777" w:rsidR="00343A18" w:rsidRPr="00586C6B" w:rsidRDefault="00343A18" w:rsidP="005C4CBA">
            <w:pPr>
              <w:tabs>
                <w:tab w:val="left" w:pos="90"/>
              </w:tabs>
              <w:snapToGrid w:val="0"/>
              <w:spacing w:before="0"/>
              <w:rPr>
                <w:rFonts w:eastAsia="TimesNewRomanPSMT" w:cs="Arial"/>
                <w:b/>
                <w:bCs/>
              </w:rPr>
            </w:pPr>
          </w:p>
          <w:p w14:paraId="6BEB34CB" w14:textId="77777777" w:rsidR="008C4ABB" w:rsidRPr="00586C6B" w:rsidRDefault="008C4ABB" w:rsidP="005C4CBA">
            <w:pPr>
              <w:tabs>
                <w:tab w:val="left" w:pos="90"/>
              </w:tabs>
              <w:snapToGrid w:val="0"/>
              <w:spacing w:before="0"/>
              <w:rPr>
                <w:rFonts w:eastAsia="TimesNewRomanPSMT" w:cs="Arial"/>
                <w:b/>
                <w:bCs/>
              </w:rPr>
            </w:pPr>
          </w:p>
        </w:tc>
      </w:tr>
      <w:tr w:rsidR="00343A18" w:rsidRPr="00586C6B" w14:paraId="79368DEE" w14:textId="77777777" w:rsidTr="00F96AAA">
        <w:tc>
          <w:tcPr>
            <w:tcW w:w="465" w:type="dxa"/>
            <w:tcBorders>
              <w:top w:val="single" w:sz="4" w:space="0" w:color="000000"/>
              <w:left w:val="single" w:sz="4" w:space="0" w:color="000000"/>
              <w:bottom w:val="single" w:sz="4" w:space="0" w:color="000000"/>
            </w:tcBorders>
            <w:shd w:val="clear" w:color="auto" w:fill="auto"/>
          </w:tcPr>
          <w:p w14:paraId="14D57DE6" w14:textId="77777777" w:rsidR="00343A18" w:rsidRPr="00586C6B" w:rsidRDefault="00343A18" w:rsidP="005C4CBA">
            <w:pPr>
              <w:tabs>
                <w:tab w:val="left" w:pos="90"/>
              </w:tabs>
              <w:spacing w:before="0"/>
              <w:rPr>
                <w:rFonts w:eastAsia="TimesNewRomanPSMT" w:cs="Arial"/>
                <w:bCs/>
                <w:lang w:val="ru-RU"/>
              </w:rPr>
            </w:pPr>
            <w:r w:rsidRPr="00586C6B">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5D4B935B"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0E9BE" w14:textId="77777777" w:rsidR="00343A18" w:rsidRPr="00586C6B" w:rsidRDefault="00343A18" w:rsidP="005C4CBA">
            <w:pPr>
              <w:tabs>
                <w:tab w:val="left" w:pos="90"/>
              </w:tabs>
              <w:snapToGrid w:val="0"/>
              <w:spacing w:before="0"/>
              <w:rPr>
                <w:rFonts w:eastAsia="TimesNewRomanPSMT" w:cs="Arial"/>
                <w:b/>
                <w:bCs/>
                <w:lang w:val="ru-RU"/>
              </w:rPr>
            </w:pPr>
          </w:p>
          <w:p w14:paraId="1BF3F624" w14:textId="77777777" w:rsidR="008C4ABB" w:rsidRPr="00586C6B" w:rsidRDefault="008C4ABB" w:rsidP="005C4CBA">
            <w:pPr>
              <w:tabs>
                <w:tab w:val="left" w:pos="90"/>
              </w:tabs>
              <w:snapToGrid w:val="0"/>
              <w:spacing w:before="0"/>
              <w:rPr>
                <w:rFonts w:eastAsia="TimesNewRomanPSMT" w:cs="Arial"/>
                <w:b/>
                <w:bCs/>
                <w:lang w:val="ru-RU"/>
              </w:rPr>
            </w:pPr>
          </w:p>
        </w:tc>
      </w:tr>
      <w:tr w:rsidR="0055619B" w:rsidRPr="00586C6B" w14:paraId="58D18989" w14:textId="77777777" w:rsidTr="00F96AAA">
        <w:trPr>
          <w:trHeight w:val="602"/>
        </w:trPr>
        <w:tc>
          <w:tcPr>
            <w:tcW w:w="465" w:type="dxa"/>
            <w:tcBorders>
              <w:top w:val="single" w:sz="4" w:space="0" w:color="000000"/>
              <w:left w:val="single" w:sz="4" w:space="0" w:color="000000"/>
              <w:bottom w:val="single" w:sz="4" w:space="0" w:color="000000"/>
            </w:tcBorders>
            <w:shd w:val="clear" w:color="auto" w:fill="auto"/>
          </w:tcPr>
          <w:p w14:paraId="3CEFCEE9" w14:textId="77777777" w:rsidR="0055619B" w:rsidRPr="00586C6B"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6E18667" w14:textId="77777777" w:rsidR="0055619B" w:rsidRPr="00586C6B" w:rsidRDefault="0055619B" w:rsidP="00F96AAA">
            <w:pPr>
              <w:tabs>
                <w:tab w:val="left" w:pos="90"/>
              </w:tabs>
              <w:snapToGrid w:val="0"/>
              <w:spacing w:before="0"/>
              <w:jc w:val="left"/>
              <w:rPr>
                <w:rFonts w:eastAsia="TimesNewRomanPSMT" w:cs="Arial"/>
                <w:bCs/>
                <w:lang w:val="ru-RU"/>
              </w:rPr>
            </w:pPr>
            <w:r w:rsidRPr="00586C6B">
              <w:rPr>
                <w:rFonts w:eastAsia="TimesNewRomanPSMT" w:cs="Arial"/>
                <w:bCs/>
                <w:lang w:val="ru-RU"/>
              </w:rPr>
              <w:t xml:space="preserve">Врста правног лица: </w:t>
            </w:r>
            <w:r w:rsidR="008C4ABB" w:rsidRPr="00586C6B">
              <w:rPr>
                <w:rFonts w:eastAsia="TimesNewRomanPSMT" w:cs="Arial"/>
                <w:bCs/>
                <w:lang w:val="ru-RU"/>
              </w:rPr>
              <w:t>(микро, мало, средње, велико или</w:t>
            </w:r>
            <w:r w:rsidRPr="00586C6B">
              <w:rPr>
                <w:rFonts w:eastAsia="TimesNewRomanPSMT" w:cs="Arial"/>
                <w:bCs/>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EDFB61" w14:textId="77777777" w:rsidR="0055619B" w:rsidRPr="00586C6B" w:rsidRDefault="0055619B" w:rsidP="005C4CBA">
            <w:pPr>
              <w:tabs>
                <w:tab w:val="left" w:pos="90"/>
              </w:tabs>
              <w:snapToGrid w:val="0"/>
              <w:spacing w:before="0"/>
              <w:rPr>
                <w:rFonts w:eastAsia="TimesNewRomanPSMT" w:cs="Arial"/>
                <w:b/>
                <w:bCs/>
                <w:lang w:val="ru-RU"/>
              </w:rPr>
            </w:pPr>
          </w:p>
        </w:tc>
      </w:tr>
      <w:tr w:rsidR="00343A18" w:rsidRPr="00586C6B" w14:paraId="0CFB8015" w14:textId="77777777" w:rsidTr="00F96AAA">
        <w:tc>
          <w:tcPr>
            <w:tcW w:w="465" w:type="dxa"/>
            <w:tcBorders>
              <w:top w:val="single" w:sz="4" w:space="0" w:color="000000"/>
              <w:left w:val="single" w:sz="4" w:space="0" w:color="000000"/>
              <w:bottom w:val="single" w:sz="4" w:space="0" w:color="000000"/>
            </w:tcBorders>
            <w:shd w:val="clear" w:color="auto" w:fill="auto"/>
          </w:tcPr>
          <w:p w14:paraId="799629AD" w14:textId="77777777" w:rsidR="00343A18" w:rsidRPr="00586C6B" w:rsidRDefault="00343A18" w:rsidP="005C4CBA">
            <w:pPr>
              <w:tabs>
                <w:tab w:val="left" w:pos="90"/>
              </w:tabs>
              <w:snapToGrid w:val="0"/>
              <w:spacing w:before="0"/>
              <w:rPr>
                <w:rFonts w:eastAsia="TimesNewRomanPSMT" w:cs="Arial"/>
                <w:bCs/>
                <w:lang w:val="ru-RU"/>
              </w:rPr>
            </w:pPr>
          </w:p>
          <w:p w14:paraId="10C9DB0B" w14:textId="77777777" w:rsidR="00343A18" w:rsidRPr="00586C6B"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AE4FEF4"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1594D5"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16533B44" w14:textId="77777777" w:rsidTr="00F96AAA">
        <w:tc>
          <w:tcPr>
            <w:tcW w:w="465" w:type="dxa"/>
            <w:tcBorders>
              <w:top w:val="single" w:sz="4" w:space="0" w:color="000000"/>
              <w:left w:val="single" w:sz="4" w:space="0" w:color="000000"/>
              <w:bottom w:val="single" w:sz="4" w:space="0" w:color="000000"/>
            </w:tcBorders>
            <w:shd w:val="clear" w:color="auto" w:fill="auto"/>
          </w:tcPr>
          <w:p w14:paraId="276D4ACC" w14:textId="77777777" w:rsidR="00343A18" w:rsidRPr="00586C6B" w:rsidRDefault="00343A18" w:rsidP="005C4CBA">
            <w:pPr>
              <w:tabs>
                <w:tab w:val="left" w:pos="90"/>
              </w:tabs>
              <w:snapToGrid w:val="0"/>
              <w:spacing w:before="0"/>
              <w:rPr>
                <w:rFonts w:eastAsia="TimesNewRomanPSMT" w:cs="Arial"/>
                <w:bCs/>
              </w:rPr>
            </w:pPr>
          </w:p>
          <w:p w14:paraId="26DB2B2F"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11470F5"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E3A66"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45D6500E" w14:textId="77777777" w:rsidTr="00F96AAA">
        <w:tc>
          <w:tcPr>
            <w:tcW w:w="465" w:type="dxa"/>
            <w:tcBorders>
              <w:top w:val="single" w:sz="4" w:space="0" w:color="000000"/>
              <w:left w:val="single" w:sz="4" w:space="0" w:color="000000"/>
              <w:bottom w:val="single" w:sz="4" w:space="0" w:color="000000"/>
            </w:tcBorders>
            <w:shd w:val="clear" w:color="auto" w:fill="auto"/>
          </w:tcPr>
          <w:p w14:paraId="12155BE0" w14:textId="77777777" w:rsidR="00343A18" w:rsidRPr="00586C6B" w:rsidRDefault="00343A18" w:rsidP="005C4CBA">
            <w:pPr>
              <w:tabs>
                <w:tab w:val="left" w:pos="90"/>
              </w:tabs>
              <w:snapToGrid w:val="0"/>
              <w:spacing w:before="0"/>
              <w:rPr>
                <w:rFonts w:eastAsia="TimesNewRomanPSMT" w:cs="Arial"/>
                <w:bCs/>
              </w:rPr>
            </w:pPr>
          </w:p>
          <w:p w14:paraId="58724E61"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435CD4F"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22306"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1EFDE949" w14:textId="77777777" w:rsidTr="00F96AAA">
        <w:tc>
          <w:tcPr>
            <w:tcW w:w="465" w:type="dxa"/>
            <w:tcBorders>
              <w:top w:val="single" w:sz="4" w:space="0" w:color="000000"/>
              <w:left w:val="single" w:sz="4" w:space="0" w:color="000000"/>
              <w:bottom w:val="single" w:sz="4" w:space="0" w:color="000000"/>
            </w:tcBorders>
            <w:shd w:val="clear" w:color="auto" w:fill="auto"/>
          </w:tcPr>
          <w:p w14:paraId="49CA0FBD"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7CA99A7"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758D42" w14:textId="77777777" w:rsidR="00343A18" w:rsidRPr="00586C6B" w:rsidRDefault="00343A18" w:rsidP="005C4CBA">
            <w:pPr>
              <w:tabs>
                <w:tab w:val="left" w:pos="90"/>
              </w:tabs>
              <w:snapToGrid w:val="0"/>
              <w:spacing w:before="0"/>
              <w:rPr>
                <w:rFonts w:eastAsia="TimesNewRomanPSMT" w:cs="Arial"/>
                <w:b/>
                <w:bCs/>
              </w:rPr>
            </w:pPr>
          </w:p>
          <w:p w14:paraId="52B904E7" w14:textId="77777777" w:rsidR="008C4ABB" w:rsidRPr="00586C6B" w:rsidRDefault="008C4ABB" w:rsidP="005C4CBA">
            <w:pPr>
              <w:tabs>
                <w:tab w:val="left" w:pos="90"/>
              </w:tabs>
              <w:snapToGrid w:val="0"/>
              <w:spacing w:before="0"/>
              <w:rPr>
                <w:rFonts w:eastAsia="TimesNewRomanPSMT" w:cs="Arial"/>
                <w:b/>
                <w:bCs/>
              </w:rPr>
            </w:pPr>
          </w:p>
        </w:tc>
      </w:tr>
      <w:tr w:rsidR="00343A18" w:rsidRPr="00586C6B" w14:paraId="323F0FB2" w14:textId="77777777" w:rsidTr="00F96AAA">
        <w:tc>
          <w:tcPr>
            <w:tcW w:w="465" w:type="dxa"/>
            <w:tcBorders>
              <w:top w:val="single" w:sz="4" w:space="0" w:color="000000"/>
              <w:left w:val="single" w:sz="4" w:space="0" w:color="000000"/>
              <w:bottom w:val="single" w:sz="4" w:space="0" w:color="000000"/>
            </w:tcBorders>
            <w:shd w:val="clear" w:color="auto" w:fill="auto"/>
          </w:tcPr>
          <w:p w14:paraId="0DEB676B" w14:textId="77777777" w:rsidR="00343A18" w:rsidRPr="00586C6B" w:rsidRDefault="00343A18" w:rsidP="005C4CBA">
            <w:pPr>
              <w:tabs>
                <w:tab w:val="left" w:pos="90"/>
              </w:tabs>
              <w:spacing w:before="0"/>
              <w:rPr>
                <w:rFonts w:eastAsia="TimesNewRomanPSMT" w:cs="Arial"/>
                <w:bCs/>
                <w:lang w:val="ru-RU"/>
              </w:rPr>
            </w:pPr>
            <w:r w:rsidRPr="00586C6B">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1AEB3BCE" w14:textId="77777777" w:rsidR="00343A18" w:rsidRPr="00586C6B" w:rsidRDefault="00343A18" w:rsidP="00F96AAA">
            <w:pPr>
              <w:tabs>
                <w:tab w:val="left" w:pos="90"/>
              </w:tabs>
              <w:spacing w:before="0"/>
              <w:jc w:val="left"/>
              <w:rPr>
                <w:rFonts w:eastAsia="TimesNewRomanPSMT" w:cs="Arial"/>
                <w:b/>
                <w:bCs/>
                <w:lang w:val="ru-RU"/>
              </w:rPr>
            </w:pPr>
            <w:r w:rsidRPr="00586C6B">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620FB3" w14:textId="77777777" w:rsidR="00343A18" w:rsidRPr="00586C6B" w:rsidRDefault="00343A18" w:rsidP="005C4CBA">
            <w:pPr>
              <w:tabs>
                <w:tab w:val="left" w:pos="90"/>
              </w:tabs>
              <w:snapToGrid w:val="0"/>
              <w:spacing w:before="0"/>
              <w:rPr>
                <w:rFonts w:eastAsia="TimesNewRomanPSMT" w:cs="Arial"/>
                <w:b/>
                <w:bCs/>
                <w:lang w:val="ru-RU"/>
              </w:rPr>
            </w:pPr>
          </w:p>
          <w:p w14:paraId="460112E7" w14:textId="77777777" w:rsidR="008C4ABB" w:rsidRPr="00586C6B" w:rsidRDefault="008C4ABB" w:rsidP="005C4CBA">
            <w:pPr>
              <w:tabs>
                <w:tab w:val="left" w:pos="90"/>
              </w:tabs>
              <w:snapToGrid w:val="0"/>
              <w:spacing w:before="0"/>
              <w:rPr>
                <w:rFonts w:eastAsia="TimesNewRomanPSMT" w:cs="Arial"/>
                <w:b/>
                <w:bCs/>
                <w:lang w:val="ru-RU"/>
              </w:rPr>
            </w:pPr>
          </w:p>
        </w:tc>
      </w:tr>
      <w:tr w:rsidR="0055619B" w:rsidRPr="00586C6B" w14:paraId="199646B7" w14:textId="77777777" w:rsidTr="00CF2328">
        <w:trPr>
          <w:trHeight w:val="557"/>
        </w:trPr>
        <w:tc>
          <w:tcPr>
            <w:tcW w:w="465" w:type="dxa"/>
            <w:tcBorders>
              <w:top w:val="single" w:sz="4" w:space="0" w:color="000000"/>
              <w:left w:val="single" w:sz="4" w:space="0" w:color="000000"/>
              <w:bottom w:val="single" w:sz="4" w:space="0" w:color="000000"/>
            </w:tcBorders>
            <w:shd w:val="clear" w:color="auto" w:fill="auto"/>
          </w:tcPr>
          <w:p w14:paraId="3849E918" w14:textId="77777777" w:rsidR="0055619B" w:rsidRPr="00586C6B"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68017DC" w14:textId="77777777" w:rsidR="0055619B" w:rsidRPr="00586C6B" w:rsidRDefault="0055619B" w:rsidP="00F96AAA">
            <w:pPr>
              <w:tabs>
                <w:tab w:val="left" w:pos="90"/>
              </w:tabs>
              <w:snapToGrid w:val="0"/>
              <w:spacing w:before="0"/>
              <w:jc w:val="left"/>
              <w:rPr>
                <w:rFonts w:eastAsia="TimesNewRomanPSMT" w:cs="Arial"/>
                <w:bCs/>
                <w:lang w:val="ru-RU"/>
              </w:rPr>
            </w:pPr>
            <w:r w:rsidRPr="00586C6B">
              <w:rPr>
                <w:rFonts w:eastAsia="TimesNewRomanPSMT" w:cs="Arial"/>
                <w:bCs/>
                <w:lang w:val="ru-RU"/>
              </w:rPr>
              <w:t>Врста правног лица: (микро, мало, средње, велико</w:t>
            </w:r>
            <w:r w:rsidR="008C4ABB" w:rsidRPr="00586C6B">
              <w:rPr>
                <w:rFonts w:eastAsia="TimesNewRomanPSMT" w:cs="Arial"/>
                <w:bCs/>
                <w:lang w:val="ru-RU"/>
              </w:rPr>
              <w:t xml:space="preserve"> или</w:t>
            </w:r>
            <w:r w:rsidRPr="00586C6B">
              <w:rPr>
                <w:rFonts w:eastAsia="TimesNewRomanPSMT" w:cs="Arial"/>
                <w:bCs/>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01A1A" w14:textId="77777777" w:rsidR="0055619B" w:rsidRPr="00586C6B" w:rsidRDefault="0055619B" w:rsidP="005C4CBA">
            <w:pPr>
              <w:tabs>
                <w:tab w:val="left" w:pos="90"/>
              </w:tabs>
              <w:snapToGrid w:val="0"/>
              <w:spacing w:before="0"/>
              <w:rPr>
                <w:rFonts w:eastAsia="TimesNewRomanPSMT" w:cs="Arial"/>
                <w:b/>
                <w:bCs/>
                <w:lang w:val="ru-RU"/>
              </w:rPr>
            </w:pPr>
          </w:p>
        </w:tc>
      </w:tr>
      <w:tr w:rsidR="00343A18" w:rsidRPr="00586C6B" w14:paraId="4B16C833" w14:textId="77777777" w:rsidTr="00F96AAA">
        <w:tc>
          <w:tcPr>
            <w:tcW w:w="465" w:type="dxa"/>
            <w:tcBorders>
              <w:top w:val="single" w:sz="4" w:space="0" w:color="000000"/>
              <w:left w:val="single" w:sz="4" w:space="0" w:color="000000"/>
              <w:bottom w:val="single" w:sz="4" w:space="0" w:color="000000"/>
            </w:tcBorders>
            <w:shd w:val="clear" w:color="auto" w:fill="auto"/>
          </w:tcPr>
          <w:p w14:paraId="3523AA48" w14:textId="77777777" w:rsidR="00343A18" w:rsidRPr="00586C6B" w:rsidRDefault="00343A18" w:rsidP="005C4CBA">
            <w:pPr>
              <w:tabs>
                <w:tab w:val="left" w:pos="90"/>
              </w:tabs>
              <w:snapToGrid w:val="0"/>
              <w:spacing w:before="0"/>
              <w:rPr>
                <w:rFonts w:eastAsia="TimesNewRomanPSMT" w:cs="Arial"/>
                <w:bCs/>
                <w:lang w:val="ru-RU"/>
              </w:rPr>
            </w:pPr>
          </w:p>
          <w:p w14:paraId="344850CB" w14:textId="77777777" w:rsidR="00343A18" w:rsidRPr="00586C6B"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5503DE8"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63D609"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421E1721" w14:textId="77777777" w:rsidTr="00F96AAA">
        <w:tc>
          <w:tcPr>
            <w:tcW w:w="465" w:type="dxa"/>
            <w:tcBorders>
              <w:top w:val="single" w:sz="4" w:space="0" w:color="000000"/>
              <w:left w:val="single" w:sz="4" w:space="0" w:color="000000"/>
              <w:bottom w:val="single" w:sz="4" w:space="0" w:color="000000"/>
            </w:tcBorders>
            <w:shd w:val="clear" w:color="auto" w:fill="auto"/>
          </w:tcPr>
          <w:p w14:paraId="440B1775" w14:textId="77777777" w:rsidR="00343A18" w:rsidRPr="00586C6B" w:rsidRDefault="00343A18" w:rsidP="005C4CBA">
            <w:pPr>
              <w:tabs>
                <w:tab w:val="left" w:pos="90"/>
              </w:tabs>
              <w:snapToGrid w:val="0"/>
              <w:spacing w:before="0"/>
              <w:rPr>
                <w:rFonts w:eastAsia="TimesNewRomanPSMT" w:cs="Arial"/>
                <w:bCs/>
              </w:rPr>
            </w:pPr>
          </w:p>
          <w:p w14:paraId="788FC68E"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EC13ABC"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70F99"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3382420E" w14:textId="77777777" w:rsidTr="00F96AAA">
        <w:tc>
          <w:tcPr>
            <w:tcW w:w="465" w:type="dxa"/>
            <w:tcBorders>
              <w:top w:val="single" w:sz="4" w:space="0" w:color="000000"/>
              <w:left w:val="single" w:sz="4" w:space="0" w:color="000000"/>
              <w:bottom w:val="single" w:sz="4" w:space="0" w:color="000000"/>
            </w:tcBorders>
            <w:shd w:val="clear" w:color="auto" w:fill="auto"/>
          </w:tcPr>
          <w:p w14:paraId="176A2FD2" w14:textId="77777777" w:rsidR="00343A18" w:rsidRPr="00586C6B" w:rsidRDefault="00343A18" w:rsidP="005C4CBA">
            <w:pPr>
              <w:tabs>
                <w:tab w:val="left" w:pos="90"/>
              </w:tabs>
              <w:snapToGrid w:val="0"/>
              <w:spacing w:before="0"/>
              <w:rPr>
                <w:rFonts w:eastAsia="TimesNewRomanPSMT" w:cs="Arial"/>
                <w:bCs/>
              </w:rPr>
            </w:pPr>
          </w:p>
          <w:p w14:paraId="5FB9552B" w14:textId="77777777" w:rsidR="00343A18" w:rsidRPr="00586C6B"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4053034"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173613" w14:textId="77777777" w:rsidR="00343A18" w:rsidRPr="00586C6B" w:rsidRDefault="00343A18" w:rsidP="005C4CBA">
            <w:pPr>
              <w:tabs>
                <w:tab w:val="left" w:pos="90"/>
              </w:tabs>
              <w:snapToGrid w:val="0"/>
              <w:spacing w:before="0"/>
              <w:rPr>
                <w:rFonts w:eastAsia="TimesNewRomanPSMT" w:cs="Arial"/>
                <w:b/>
                <w:bCs/>
              </w:rPr>
            </w:pPr>
          </w:p>
        </w:tc>
      </w:tr>
      <w:tr w:rsidR="00343A18" w:rsidRPr="00586C6B" w14:paraId="71251A3E" w14:textId="77777777" w:rsidTr="00F96AAA">
        <w:tc>
          <w:tcPr>
            <w:tcW w:w="465" w:type="dxa"/>
            <w:tcBorders>
              <w:top w:val="single" w:sz="4" w:space="0" w:color="000000"/>
              <w:left w:val="single" w:sz="4" w:space="0" w:color="000000"/>
              <w:bottom w:val="single" w:sz="4" w:space="0" w:color="000000"/>
            </w:tcBorders>
            <w:shd w:val="clear" w:color="auto" w:fill="auto"/>
          </w:tcPr>
          <w:p w14:paraId="272CF40C" w14:textId="77777777" w:rsidR="00343A18" w:rsidRPr="00586C6B"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29B257D" w14:textId="77777777" w:rsidR="00343A18" w:rsidRPr="00586C6B" w:rsidRDefault="00343A18" w:rsidP="00F96AAA">
            <w:pPr>
              <w:tabs>
                <w:tab w:val="left" w:pos="90"/>
              </w:tabs>
              <w:spacing w:before="0"/>
              <w:jc w:val="left"/>
              <w:rPr>
                <w:rFonts w:eastAsia="TimesNewRomanPSMT" w:cs="Arial"/>
                <w:b/>
                <w:bCs/>
              </w:rPr>
            </w:pPr>
            <w:r w:rsidRPr="00586C6B">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F9D792" w14:textId="77777777" w:rsidR="00343A18" w:rsidRPr="00586C6B" w:rsidRDefault="00343A18" w:rsidP="005C4CBA">
            <w:pPr>
              <w:tabs>
                <w:tab w:val="left" w:pos="90"/>
              </w:tabs>
              <w:snapToGrid w:val="0"/>
              <w:spacing w:before="0"/>
              <w:rPr>
                <w:rFonts w:eastAsia="TimesNewRomanPSMT" w:cs="Arial"/>
                <w:b/>
                <w:bCs/>
              </w:rPr>
            </w:pPr>
          </w:p>
          <w:p w14:paraId="4FCFC77E" w14:textId="77777777" w:rsidR="008C4ABB" w:rsidRPr="00586C6B" w:rsidRDefault="008C4ABB" w:rsidP="005C4CBA">
            <w:pPr>
              <w:tabs>
                <w:tab w:val="left" w:pos="90"/>
              </w:tabs>
              <w:snapToGrid w:val="0"/>
              <w:spacing w:before="0"/>
              <w:rPr>
                <w:rFonts w:eastAsia="TimesNewRomanPSMT" w:cs="Arial"/>
                <w:b/>
                <w:bCs/>
              </w:rPr>
            </w:pPr>
          </w:p>
        </w:tc>
      </w:tr>
    </w:tbl>
    <w:p w14:paraId="376CA4D3" w14:textId="77777777" w:rsidR="00A22561" w:rsidRPr="00586C6B" w:rsidRDefault="00A22561" w:rsidP="005C4CBA">
      <w:pPr>
        <w:tabs>
          <w:tab w:val="left" w:pos="90"/>
        </w:tabs>
        <w:spacing w:before="0"/>
        <w:rPr>
          <w:rFonts w:cs="Arial"/>
          <w:b/>
          <w:bCs/>
          <w:iCs/>
          <w:u w:val="single"/>
        </w:rPr>
      </w:pPr>
    </w:p>
    <w:p w14:paraId="5DFC067F" w14:textId="77777777" w:rsidR="00343A18" w:rsidRPr="00586C6B" w:rsidRDefault="00343A18" w:rsidP="005C4CBA">
      <w:pPr>
        <w:tabs>
          <w:tab w:val="left" w:pos="90"/>
        </w:tabs>
        <w:spacing w:before="0"/>
        <w:rPr>
          <w:rFonts w:cs="Arial"/>
          <w:iCs/>
          <w:lang w:val="ru-RU"/>
        </w:rPr>
      </w:pPr>
      <w:r w:rsidRPr="00586C6B">
        <w:rPr>
          <w:rFonts w:cs="Arial"/>
          <w:b/>
          <w:bCs/>
          <w:iCs/>
          <w:u w:val="single"/>
        </w:rPr>
        <w:t>Напомена:</w:t>
      </w:r>
    </w:p>
    <w:p w14:paraId="289219CB" w14:textId="77777777" w:rsidR="00343A18" w:rsidRPr="00586C6B" w:rsidRDefault="00343A18" w:rsidP="005C4CBA">
      <w:pPr>
        <w:tabs>
          <w:tab w:val="left" w:pos="90"/>
        </w:tabs>
        <w:spacing w:before="0"/>
        <w:rPr>
          <w:rFonts w:cs="Arial"/>
          <w:iCs/>
          <w:lang w:val="ru-RU"/>
        </w:rPr>
      </w:pPr>
      <w:r w:rsidRPr="00586C6B">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7F44A8E" w14:textId="77777777" w:rsidR="00F2311C" w:rsidRPr="00586C6B" w:rsidRDefault="00F2311C" w:rsidP="005C4CBA">
      <w:pPr>
        <w:tabs>
          <w:tab w:val="left" w:pos="90"/>
        </w:tabs>
        <w:spacing w:before="0"/>
        <w:rPr>
          <w:rFonts w:cs="Arial"/>
          <w:iCs/>
          <w:lang w:val="ru-RU"/>
        </w:rPr>
      </w:pPr>
    </w:p>
    <w:p w14:paraId="41DCD9D7" w14:textId="77777777" w:rsidR="00A22561" w:rsidRPr="00586C6B" w:rsidRDefault="00A22561" w:rsidP="005C4CBA">
      <w:pPr>
        <w:tabs>
          <w:tab w:val="left" w:pos="90"/>
        </w:tabs>
        <w:spacing w:before="0"/>
        <w:rPr>
          <w:rFonts w:eastAsia="TimesNewRomanPSMT" w:cs="Arial"/>
          <w:b/>
          <w:bCs/>
          <w:i/>
          <w:lang w:val="sr-Cyrl-CS"/>
        </w:rPr>
      </w:pPr>
    </w:p>
    <w:p w14:paraId="509DE60B" w14:textId="77777777" w:rsidR="00A22561" w:rsidRPr="00586C6B" w:rsidRDefault="00A22561" w:rsidP="005C4CBA">
      <w:pPr>
        <w:tabs>
          <w:tab w:val="left" w:pos="90"/>
        </w:tabs>
        <w:spacing w:before="0"/>
        <w:rPr>
          <w:rFonts w:eastAsia="TimesNewRomanPSMT" w:cs="Arial"/>
          <w:b/>
          <w:bCs/>
          <w:i/>
          <w:lang w:val="sr-Cyrl-CS"/>
        </w:rPr>
      </w:pPr>
    </w:p>
    <w:p w14:paraId="548F2523" w14:textId="77777777" w:rsidR="00A22561" w:rsidRPr="00586C6B" w:rsidRDefault="00A22561" w:rsidP="005C4CBA">
      <w:pPr>
        <w:tabs>
          <w:tab w:val="left" w:pos="90"/>
        </w:tabs>
        <w:spacing w:before="0"/>
        <w:rPr>
          <w:rFonts w:eastAsia="TimesNewRomanPSMT" w:cs="Arial"/>
          <w:b/>
          <w:bCs/>
          <w:i/>
          <w:lang w:val="sr-Cyrl-CS"/>
        </w:rPr>
      </w:pPr>
    </w:p>
    <w:p w14:paraId="12909432" w14:textId="77777777" w:rsidR="00A22561" w:rsidRPr="00586C6B" w:rsidRDefault="00A22561" w:rsidP="005C4CBA">
      <w:pPr>
        <w:tabs>
          <w:tab w:val="left" w:pos="90"/>
        </w:tabs>
        <w:spacing w:before="0"/>
        <w:rPr>
          <w:rFonts w:eastAsia="TimesNewRomanPSMT" w:cs="Arial"/>
          <w:b/>
          <w:bCs/>
          <w:i/>
          <w:lang w:val="sr-Cyrl-CS"/>
        </w:rPr>
      </w:pPr>
    </w:p>
    <w:p w14:paraId="30DF1FD7" w14:textId="77777777" w:rsidR="00A22561" w:rsidRPr="00586C6B" w:rsidRDefault="00A22561" w:rsidP="005C4CBA">
      <w:pPr>
        <w:tabs>
          <w:tab w:val="left" w:pos="90"/>
        </w:tabs>
        <w:spacing w:before="0"/>
        <w:rPr>
          <w:rFonts w:eastAsia="TimesNewRomanPSMT" w:cs="Arial"/>
          <w:b/>
          <w:bCs/>
          <w:i/>
          <w:lang w:val="sr-Cyrl-CS"/>
        </w:rPr>
      </w:pPr>
    </w:p>
    <w:p w14:paraId="7AD5582A" w14:textId="77777777" w:rsidR="00A22561" w:rsidRPr="00586C6B" w:rsidRDefault="00A22561" w:rsidP="005C4CBA">
      <w:pPr>
        <w:tabs>
          <w:tab w:val="left" w:pos="90"/>
        </w:tabs>
        <w:spacing w:before="0"/>
        <w:rPr>
          <w:rFonts w:eastAsia="TimesNewRomanPSMT" w:cs="Arial"/>
          <w:b/>
          <w:bCs/>
          <w:i/>
          <w:lang w:val="sr-Cyrl-CS"/>
        </w:rPr>
      </w:pPr>
    </w:p>
    <w:p w14:paraId="0A68C716" w14:textId="77777777" w:rsidR="00C74BAB" w:rsidRPr="00586C6B" w:rsidRDefault="00BA2C2D" w:rsidP="00212D91">
      <w:pPr>
        <w:spacing w:before="0"/>
        <w:jc w:val="left"/>
        <w:rPr>
          <w:rFonts w:eastAsia="TimesNewRomanPSMT" w:cs="Arial"/>
          <w:b/>
          <w:bCs/>
          <w:lang w:val="sr-Cyrl-CS"/>
        </w:rPr>
      </w:pPr>
      <w:r w:rsidRPr="00586C6B">
        <w:rPr>
          <w:rFonts w:eastAsia="TimesNewRomanPSMT" w:cs="Arial"/>
          <w:b/>
          <w:bCs/>
          <w:lang w:val="sr-Cyrl-CS"/>
        </w:rPr>
        <w:t xml:space="preserve">5) </w:t>
      </w:r>
      <w:r w:rsidR="00C74BAB" w:rsidRPr="00586C6B">
        <w:rPr>
          <w:rFonts w:eastAsia="TimesNewRomanPSMT" w:cs="Arial"/>
          <w:b/>
          <w:bCs/>
          <w:lang w:val="sr-Cyrl-CS"/>
        </w:rPr>
        <w:t>ЦЕНА И КОМЕРЦИЈАЛНИ УСЛОВИ ПОНУДЕ ЗА ПАРТИЈУ: ________</w:t>
      </w:r>
    </w:p>
    <w:p w14:paraId="67B20A4C" w14:textId="77777777" w:rsidR="00C74BAB" w:rsidRPr="00586C6B" w:rsidRDefault="00C74BAB" w:rsidP="00212D91">
      <w:pPr>
        <w:tabs>
          <w:tab w:val="left" w:pos="90"/>
        </w:tabs>
        <w:spacing w:before="0"/>
        <w:jc w:val="right"/>
        <w:rPr>
          <w:rFonts w:eastAsia="TimesNewRomanPSMT" w:cs="Arial"/>
          <w:b/>
          <w:bCs/>
          <w:lang w:val="sr-Cyrl-CS"/>
        </w:rPr>
      </w:pPr>
      <w:r w:rsidRPr="00586C6B">
        <w:rPr>
          <w:rFonts w:eastAsia="TimesNewRomanPSMT" w:cs="Arial"/>
          <w:b/>
          <w:bCs/>
          <w:lang w:val="sr-Cyrl-CS"/>
        </w:rPr>
        <w:t xml:space="preserve">___________________________________________________________________  </w:t>
      </w:r>
    </w:p>
    <w:p w14:paraId="7A0DDC80" w14:textId="33F8B7DB" w:rsidR="00675CE1" w:rsidRPr="00586C6B" w:rsidRDefault="00C74BAB" w:rsidP="00212D91">
      <w:pPr>
        <w:tabs>
          <w:tab w:val="left" w:pos="90"/>
        </w:tabs>
        <w:spacing w:before="0"/>
        <w:jc w:val="right"/>
        <w:rPr>
          <w:rFonts w:eastAsia="TimesNewRomanPSMT" w:cs="Arial"/>
          <w:b/>
          <w:bCs/>
          <w:lang w:val="sr-Cyrl-CS"/>
        </w:rPr>
      </w:pPr>
      <w:r w:rsidRPr="00586C6B">
        <w:rPr>
          <w:rFonts w:eastAsia="TimesNewRomanPSMT" w:cs="Arial"/>
          <w:b/>
          <w:bCs/>
          <w:i/>
          <w:color w:val="4F81BD" w:themeColor="accent1"/>
          <w:lang w:val="sr-Cyrl-CS"/>
        </w:rPr>
        <w:t>(уписати број и комплетан назив партије за коју се подноси понуда)</w:t>
      </w:r>
    </w:p>
    <w:p w14:paraId="676CB241" w14:textId="77777777" w:rsidR="000E75A0" w:rsidRPr="00586C6B" w:rsidRDefault="000E75A0" w:rsidP="00C74BAB">
      <w:pPr>
        <w:tabs>
          <w:tab w:val="left" w:pos="90"/>
        </w:tabs>
        <w:spacing w:before="0"/>
        <w:rPr>
          <w:rFonts w:cs="Arial"/>
          <w:b/>
          <w:bCs/>
          <w:iCs/>
          <w:u w:val="single"/>
          <w:lang w:val="sr-Cyrl-CS"/>
        </w:rPr>
      </w:pPr>
      <w:r w:rsidRPr="00586C6B">
        <w:rPr>
          <w:rFonts w:cs="Arial"/>
          <w:b/>
          <w:bCs/>
          <w:iCs/>
          <w:u w:val="single"/>
          <w:lang w:val="sr-Cyrl-CS"/>
        </w:rPr>
        <w:t>ЦЕНА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211"/>
      </w:tblGrid>
      <w:tr w:rsidR="000E75A0" w:rsidRPr="00586C6B" w14:paraId="2C8411E4" w14:textId="77777777" w:rsidTr="0059299D">
        <w:trPr>
          <w:trHeight w:val="485"/>
        </w:trPr>
        <w:tc>
          <w:tcPr>
            <w:tcW w:w="5565" w:type="dxa"/>
            <w:shd w:val="clear" w:color="auto" w:fill="C6D9F1" w:themeFill="text2" w:themeFillTint="33"/>
            <w:vAlign w:val="center"/>
          </w:tcPr>
          <w:p w14:paraId="4FFF4CEA" w14:textId="77777777" w:rsidR="000E75A0" w:rsidRPr="00586C6B" w:rsidRDefault="000E75A0" w:rsidP="005C4CBA">
            <w:pPr>
              <w:tabs>
                <w:tab w:val="left" w:pos="90"/>
              </w:tabs>
              <w:spacing w:before="0"/>
              <w:jc w:val="center"/>
              <w:rPr>
                <w:rFonts w:cs="Arial"/>
                <w:b/>
                <w:bCs/>
                <w:iCs/>
                <w:lang w:val="sr-Cyrl-CS"/>
              </w:rPr>
            </w:pPr>
            <w:r w:rsidRPr="00586C6B">
              <w:rPr>
                <w:rFonts w:eastAsia="TimesNewRomanPSMT" w:cs="Arial"/>
                <w:b/>
                <w:bCs/>
              </w:rPr>
              <w:t xml:space="preserve">ПРЕДМЕТ </w:t>
            </w:r>
            <w:r w:rsidRPr="00586C6B">
              <w:rPr>
                <w:rFonts w:eastAsia="TimesNewRomanPSMT" w:cs="Arial"/>
                <w:b/>
                <w:bCs/>
                <w:lang w:val="sr-Cyrl-CS"/>
              </w:rPr>
              <w:t xml:space="preserve">И БРОЈ </w:t>
            </w:r>
            <w:r w:rsidRPr="00586C6B">
              <w:rPr>
                <w:rFonts w:eastAsia="TimesNewRomanPSMT" w:cs="Arial"/>
                <w:b/>
                <w:bCs/>
              </w:rPr>
              <w:t>НАБАВКЕ</w:t>
            </w:r>
          </w:p>
        </w:tc>
        <w:tc>
          <w:tcPr>
            <w:tcW w:w="4211" w:type="dxa"/>
            <w:shd w:val="clear" w:color="auto" w:fill="C6D9F1" w:themeFill="text2" w:themeFillTint="33"/>
            <w:vAlign w:val="center"/>
          </w:tcPr>
          <w:p w14:paraId="1A32DE3A" w14:textId="1E95E328" w:rsidR="000E75A0" w:rsidRPr="00586C6B" w:rsidRDefault="000E75A0" w:rsidP="00C74BAB">
            <w:pPr>
              <w:tabs>
                <w:tab w:val="left" w:pos="90"/>
              </w:tabs>
              <w:spacing w:before="0"/>
              <w:jc w:val="center"/>
              <w:rPr>
                <w:rFonts w:cs="Arial"/>
                <w:b/>
                <w:bCs/>
                <w:iCs/>
                <w:lang w:val="sr-Cyrl-CS"/>
              </w:rPr>
            </w:pPr>
            <w:r w:rsidRPr="00586C6B">
              <w:rPr>
                <w:rFonts w:cs="Arial"/>
                <w:b/>
                <w:bCs/>
                <w:iCs/>
                <w:lang w:val="sr-Cyrl-CS"/>
              </w:rPr>
              <w:t xml:space="preserve">УКУПНА ЦЕНА </w:t>
            </w:r>
            <w:r w:rsidRPr="00586C6B">
              <w:rPr>
                <w:rFonts w:eastAsia="Arial Unicode MS" w:cs="Arial"/>
                <w:b/>
                <w:bCs/>
                <w:iCs/>
                <w:kern w:val="1"/>
                <w:lang w:val="sr-Cyrl-CS" w:eastAsia="ar-SA"/>
              </w:rPr>
              <w:t>дин</w:t>
            </w:r>
            <w:r w:rsidR="008C4ABB" w:rsidRPr="00586C6B">
              <w:rPr>
                <w:rFonts w:eastAsia="Arial Unicode MS" w:cs="Arial"/>
                <w:b/>
                <w:bCs/>
                <w:iCs/>
                <w:kern w:val="1"/>
                <w:lang w:val="sr-Cyrl-CS" w:eastAsia="ar-SA"/>
              </w:rPr>
              <w:t>ара</w:t>
            </w:r>
            <w:r w:rsidRPr="00586C6B">
              <w:rPr>
                <w:rFonts w:cs="Arial"/>
                <w:b/>
                <w:bCs/>
                <w:iCs/>
                <w:color w:val="00B0F0"/>
                <w:lang w:val="sr-Cyrl-CS"/>
              </w:rPr>
              <w:t xml:space="preserve"> </w:t>
            </w:r>
            <w:r w:rsidRPr="00586C6B">
              <w:rPr>
                <w:rFonts w:cs="Arial"/>
                <w:b/>
                <w:bCs/>
                <w:iCs/>
                <w:lang w:val="sr-Cyrl-CS"/>
              </w:rPr>
              <w:t>без ПДВ-а</w:t>
            </w:r>
          </w:p>
        </w:tc>
      </w:tr>
      <w:tr w:rsidR="000E75A0" w:rsidRPr="00586C6B" w14:paraId="5971B128" w14:textId="77777777" w:rsidTr="0059299D">
        <w:trPr>
          <w:trHeight w:val="440"/>
        </w:trPr>
        <w:tc>
          <w:tcPr>
            <w:tcW w:w="5565" w:type="dxa"/>
            <w:vAlign w:val="center"/>
          </w:tcPr>
          <w:p w14:paraId="61AF21DB" w14:textId="150E55E9" w:rsidR="000E75A0" w:rsidRPr="00586C6B" w:rsidRDefault="00264272" w:rsidP="00C74BAB">
            <w:pPr>
              <w:tabs>
                <w:tab w:val="left" w:pos="90"/>
              </w:tabs>
              <w:spacing w:before="0"/>
              <w:jc w:val="left"/>
              <w:rPr>
                <w:rFonts w:cs="Arial"/>
                <w:b/>
                <w:lang w:val="sr-Cyrl-CS"/>
              </w:rPr>
            </w:pPr>
            <w:r w:rsidRPr="00586C6B">
              <w:rPr>
                <w:rFonts w:cs="Arial"/>
                <w:lang w:val="sr-Latn-RS"/>
              </w:rPr>
              <w:t xml:space="preserve">Одржавање </w:t>
            </w:r>
            <w:r w:rsidR="00C74BAB" w:rsidRPr="00586C6B">
              <w:rPr>
                <w:rFonts w:cs="Arial"/>
                <w:lang w:val="sr-Cyrl-RS"/>
              </w:rPr>
              <w:t>штампача, скенера и припадајуће опреме</w:t>
            </w:r>
            <w:r w:rsidRPr="00586C6B">
              <w:rPr>
                <w:rFonts w:cs="Arial"/>
                <w:lang w:val="sr-Latn-RS"/>
              </w:rPr>
              <w:t>)</w:t>
            </w:r>
            <w:r w:rsidR="00CF2328" w:rsidRPr="00586C6B">
              <w:rPr>
                <w:rFonts w:eastAsia="TimesNewRomanPS-BoldMT" w:cs="Arial"/>
                <w:bCs/>
                <w:color w:val="000000" w:themeColor="text1"/>
                <w:lang w:val="sr-Cyrl-RS"/>
              </w:rPr>
              <w:t xml:space="preserve"> </w:t>
            </w:r>
            <w:r w:rsidR="00F008F3" w:rsidRPr="00586C6B">
              <w:rPr>
                <w:rFonts w:eastAsia="TimesNewRomanPS-BoldMT" w:cs="Arial"/>
                <w:bCs/>
                <w:color w:val="000000" w:themeColor="text1"/>
                <w:lang w:val="sr-Cyrl-RS"/>
              </w:rPr>
              <w:t xml:space="preserve"> </w:t>
            </w:r>
            <w:r w:rsidR="000F1F72" w:rsidRPr="00586C6B">
              <w:rPr>
                <w:rFonts w:cs="Arial"/>
                <w:lang w:val="sr-Cyrl-RS"/>
              </w:rPr>
              <w:t>ЈНО/8000/0038/2019 (ЈАНА 2005/2019)</w:t>
            </w:r>
            <w:r w:rsidR="002A48FB" w:rsidRPr="00586C6B">
              <w:rPr>
                <w:rFonts w:cs="Arial"/>
                <w:lang w:val="sr-Cyrl-RS"/>
              </w:rPr>
              <w:t>)</w:t>
            </w:r>
          </w:p>
        </w:tc>
        <w:tc>
          <w:tcPr>
            <w:tcW w:w="4211" w:type="dxa"/>
          </w:tcPr>
          <w:p w14:paraId="16B2BA15" w14:textId="77777777" w:rsidR="000E75A0" w:rsidRPr="00586C6B" w:rsidRDefault="000E75A0" w:rsidP="005C4CBA">
            <w:pPr>
              <w:tabs>
                <w:tab w:val="left" w:pos="90"/>
              </w:tabs>
              <w:spacing w:before="0"/>
              <w:jc w:val="center"/>
              <w:rPr>
                <w:rFonts w:cs="Arial"/>
                <w:b/>
                <w:bCs/>
                <w:iCs/>
                <w:lang w:val="sr-Cyrl-CS"/>
              </w:rPr>
            </w:pPr>
          </w:p>
          <w:p w14:paraId="61998434" w14:textId="77777777" w:rsidR="000E75A0" w:rsidRPr="00586C6B" w:rsidRDefault="000E75A0" w:rsidP="005C4CBA">
            <w:pPr>
              <w:tabs>
                <w:tab w:val="left" w:pos="90"/>
              </w:tabs>
              <w:spacing w:before="0"/>
              <w:jc w:val="center"/>
              <w:rPr>
                <w:rFonts w:cs="Arial"/>
                <w:b/>
                <w:bCs/>
                <w:iCs/>
                <w:lang w:val="sr-Cyrl-CS"/>
              </w:rPr>
            </w:pPr>
          </w:p>
        </w:tc>
      </w:tr>
    </w:tbl>
    <w:p w14:paraId="79A62571" w14:textId="77777777" w:rsidR="00582A5E" w:rsidRPr="00586C6B" w:rsidRDefault="00582A5E" w:rsidP="005C4CBA">
      <w:pPr>
        <w:tabs>
          <w:tab w:val="left" w:pos="90"/>
        </w:tabs>
        <w:spacing w:before="0"/>
        <w:jc w:val="center"/>
        <w:rPr>
          <w:rFonts w:cs="Arial"/>
          <w:b/>
          <w:bCs/>
          <w:i/>
          <w:iCs/>
          <w:u w:val="single"/>
          <w:lang w:val="sr-Cyrl-CS"/>
        </w:rPr>
      </w:pPr>
    </w:p>
    <w:p w14:paraId="75F75F0D" w14:textId="77777777" w:rsidR="000E75A0" w:rsidRPr="00586C6B" w:rsidRDefault="000E75A0" w:rsidP="005C4CBA">
      <w:pPr>
        <w:tabs>
          <w:tab w:val="left" w:pos="90"/>
        </w:tabs>
        <w:spacing w:before="0"/>
        <w:jc w:val="center"/>
        <w:rPr>
          <w:rFonts w:cs="Arial"/>
          <w:b/>
          <w:bCs/>
          <w:iCs/>
          <w:u w:val="single"/>
          <w:lang w:val="sr-Cyrl-CS"/>
        </w:rPr>
      </w:pPr>
      <w:r w:rsidRPr="00586C6B">
        <w:rPr>
          <w:rFonts w:cs="Arial"/>
          <w:b/>
          <w:bCs/>
          <w:iCs/>
          <w:u w:val="single"/>
          <w:lang w:val="sr-Cyrl-CS"/>
        </w:rPr>
        <w:t>КОМЕРЦИЈАЛНИ УСЛОВИ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082"/>
      </w:tblGrid>
      <w:tr w:rsidR="0059299D" w:rsidRPr="00586C6B" w14:paraId="1D45F3A9" w14:textId="77777777" w:rsidTr="002F08F2">
        <w:trPr>
          <w:trHeight w:val="327"/>
        </w:trPr>
        <w:tc>
          <w:tcPr>
            <w:tcW w:w="5665" w:type="dxa"/>
            <w:shd w:val="clear" w:color="auto" w:fill="C6D9F1" w:themeFill="text2" w:themeFillTint="33"/>
            <w:vAlign w:val="center"/>
          </w:tcPr>
          <w:p w14:paraId="7935B233" w14:textId="77777777" w:rsidR="0059299D" w:rsidRPr="00586C6B" w:rsidRDefault="0059299D" w:rsidP="002F08F2">
            <w:pPr>
              <w:spacing w:before="0"/>
              <w:jc w:val="center"/>
              <w:rPr>
                <w:rFonts w:cs="Arial"/>
                <w:b/>
                <w:bCs/>
                <w:iCs/>
                <w:lang w:val="sr-Cyrl-CS"/>
              </w:rPr>
            </w:pPr>
            <w:r w:rsidRPr="00586C6B">
              <w:rPr>
                <w:rFonts w:cs="Arial"/>
                <w:b/>
                <w:bCs/>
                <w:iCs/>
                <w:lang w:val="sr-Cyrl-CS"/>
              </w:rPr>
              <w:t>УСЛОВ НАРУЧИОЦА</w:t>
            </w:r>
          </w:p>
        </w:tc>
        <w:tc>
          <w:tcPr>
            <w:tcW w:w="4082" w:type="dxa"/>
            <w:shd w:val="clear" w:color="auto" w:fill="C6D9F1" w:themeFill="text2" w:themeFillTint="33"/>
            <w:vAlign w:val="center"/>
          </w:tcPr>
          <w:p w14:paraId="1C023F5F" w14:textId="77777777" w:rsidR="0059299D" w:rsidRPr="00586C6B" w:rsidRDefault="0059299D" w:rsidP="002F08F2">
            <w:pPr>
              <w:spacing w:before="0"/>
              <w:jc w:val="center"/>
              <w:rPr>
                <w:rFonts w:cs="Arial"/>
                <w:b/>
                <w:bCs/>
                <w:iCs/>
                <w:lang w:val="sr-Cyrl-CS"/>
              </w:rPr>
            </w:pPr>
            <w:r w:rsidRPr="00586C6B">
              <w:rPr>
                <w:rFonts w:cs="Arial"/>
                <w:b/>
                <w:bCs/>
                <w:iCs/>
                <w:lang w:val="sr-Cyrl-CS"/>
              </w:rPr>
              <w:t>ПОНУДА ПОНУЂАЧА</w:t>
            </w:r>
          </w:p>
        </w:tc>
      </w:tr>
      <w:tr w:rsidR="0059299D" w:rsidRPr="00586C6B" w14:paraId="1BDA7673" w14:textId="77777777" w:rsidTr="002F08F2">
        <w:trPr>
          <w:trHeight w:val="1385"/>
        </w:trPr>
        <w:tc>
          <w:tcPr>
            <w:tcW w:w="5665" w:type="dxa"/>
            <w:vAlign w:val="center"/>
          </w:tcPr>
          <w:p w14:paraId="1FA14D33" w14:textId="77777777" w:rsidR="0059299D" w:rsidRPr="00586C6B" w:rsidRDefault="0059299D" w:rsidP="002F08F2">
            <w:pPr>
              <w:spacing w:before="0"/>
              <w:jc w:val="center"/>
              <w:rPr>
                <w:rFonts w:cs="Arial"/>
                <w:b/>
                <w:bCs/>
                <w:iCs/>
                <w:lang w:val="sr-Cyrl-CS"/>
              </w:rPr>
            </w:pPr>
            <w:r w:rsidRPr="00586C6B">
              <w:rPr>
                <w:rFonts w:cs="Arial"/>
                <w:b/>
                <w:bCs/>
                <w:iCs/>
                <w:lang w:val="sr-Cyrl-CS"/>
              </w:rPr>
              <w:t>РОК И НАЧИН ПЛАЋАЊА:</w:t>
            </w:r>
          </w:p>
          <w:p w14:paraId="0A1B56DA" w14:textId="603B8BA8" w:rsidR="0059299D" w:rsidRPr="00751296" w:rsidRDefault="00751296" w:rsidP="00751296">
            <w:pPr>
              <w:tabs>
                <w:tab w:val="left" w:pos="8352"/>
              </w:tabs>
              <w:spacing w:before="0"/>
              <w:rPr>
                <w:rFonts w:eastAsia="Calibri" w:cs="Arial"/>
                <w:lang w:val="sr-Cyrl-RS"/>
              </w:rPr>
            </w:pPr>
            <w:r>
              <w:rPr>
                <w:rFonts w:eastAsia="Calibri" w:cs="Arial"/>
                <w:lang w:val="sr-Cyrl-RS"/>
              </w:rPr>
              <w:t>П</w:t>
            </w:r>
            <w:r w:rsidRPr="00C57475">
              <w:rPr>
                <w:rFonts w:eastAsia="Calibri" w:cs="Arial"/>
                <w:lang w:val="sr-Cyrl-RS"/>
              </w:rPr>
              <w:t>лаћање за</w:t>
            </w:r>
            <w:r w:rsidRPr="0019178C">
              <w:rPr>
                <w:rFonts w:eastAsia="Calibri" w:cs="Arial"/>
                <w:lang w:val="sr-Cyrl-RS"/>
              </w:rPr>
              <w:t xml:space="preserve"> пружене услуге које су предмет ове јавне набавке извршиће се на текући рачун изабраног Понуђача сукцесивно, након извршења услуга по сваком </w:t>
            </w:r>
            <w:r w:rsidRPr="0019178C">
              <w:rPr>
                <w:rFonts w:eastAsia="Calibri" w:cs="Arial"/>
                <w:bCs/>
                <w:lang w:val="sr-Cyrl-RS"/>
              </w:rPr>
              <w:t>појединачно закљученом уговору</w:t>
            </w:r>
            <w:r>
              <w:rPr>
                <w:rFonts w:eastAsia="Calibri" w:cs="Arial"/>
                <w:lang w:val="sr-Cyrl-RS"/>
              </w:rPr>
              <w:t xml:space="preserve">, у року </w:t>
            </w:r>
            <w:r w:rsidRPr="0019178C">
              <w:rPr>
                <w:rFonts w:eastAsia="Calibri" w:cs="Arial"/>
                <w:lang w:val="sr-Cyrl-RS"/>
              </w:rPr>
              <w:t>д</w:t>
            </w:r>
            <w:r>
              <w:rPr>
                <w:rFonts w:eastAsia="Calibri" w:cs="Arial"/>
                <w:lang w:val="sr-Cyrl-RS"/>
              </w:rPr>
              <w:t>о</w:t>
            </w:r>
            <w:r w:rsidRPr="0019178C">
              <w:rPr>
                <w:rFonts w:eastAsia="Calibri" w:cs="Arial"/>
                <w:lang w:val="sr-Cyrl-RS"/>
              </w:rPr>
              <w:t xml:space="preserve"> 45 </w:t>
            </w:r>
            <w:r w:rsidRPr="0019178C">
              <w:rPr>
                <w:rFonts w:cs="Arial"/>
                <w:lang w:val="sr-Cyrl-RS"/>
              </w:rPr>
              <w:t xml:space="preserve">(словима: четрдесетпет) </w:t>
            </w:r>
            <w:r w:rsidRPr="0019178C">
              <w:rPr>
                <w:rFonts w:eastAsia="Calibri" w:cs="Arial"/>
                <w:lang w:val="sr-Cyrl-RS"/>
              </w:rPr>
              <w:t xml:space="preserve">дана од дана пријема исправног рачуна на основу потписаног Записника о </w:t>
            </w:r>
            <w:r w:rsidRPr="0019178C">
              <w:rPr>
                <w:rFonts w:cs="Arial"/>
                <w:lang w:val="sr-Cyrl-RS"/>
              </w:rPr>
              <w:t>квалитативном и квантитативном пријему услуга</w:t>
            </w:r>
            <w:r w:rsidRPr="0019178C">
              <w:rPr>
                <w:rFonts w:eastAsia="Calibri" w:cs="Arial"/>
                <w:lang w:val="sr-Cyrl-RS"/>
              </w:rPr>
              <w:t xml:space="preserve"> од стране одговорних лица Наручиоца и Понуђача - без примедби.</w:t>
            </w:r>
          </w:p>
        </w:tc>
        <w:tc>
          <w:tcPr>
            <w:tcW w:w="4082" w:type="dxa"/>
            <w:vAlign w:val="center"/>
          </w:tcPr>
          <w:p w14:paraId="55DF9AF2" w14:textId="77777777" w:rsidR="0059299D" w:rsidRPr="00586C6B" w:rsidRDefault="0059299D" w:rsidP="002F08F2">
            <w:pPr>
              <w:spacing w:before="0"/>
              <w:jc w:val="center"/>
              <w:rPr>
                <w:rFonts w:cs="Arial"/>
                <w:bCs/>
                <w:iCs/>
                <w:lang w:val="sr-Cyrl-CS"/>
              </w:rPr>
            </w:pPr>
            <w:r w:rsidRPr="00586C6B">
              <w:rPr>
                <w:rFonts w:cs="Arial"/>
                <w:bCs/>
                <w:iCs/>
                <w:lang w:val="sr-Cyrl-CS"/>
              </w:rPr>
              <w:t>Сагласан за захтевом наручиоца</w:t>
            </w:r>
          </w:p>
          <w:p w14:paraId="7E482721" w14:textId="77777777" w:rsidR="0059299D" w:rsidRPr="00586C6B" w:rsidRDefault="0059299D" w:rsidP="002F08F2">
            <w:pPr>
              <w:spacing w:before="0"/>
              <w:jc w:val="center"/>
              <w:rPr>
                <w:rFonts w:cs="Arial"/>
                <w:bCs/>
                <w:iCs/>
                <w:lang w:val="sr-Cyrl-CS"/>
              </w:rPr>
            </w:pPr>
            <w:r w:rsidRPr="00586C6B">
              <w:rPr>
                <w:rFonts w:cs="Arial"/>
                <w:bCs/>
                <w:iCs/>
                <w:lang w:val="sr-Cyrl-CS"/>
              </w:rPr>
              <w:t>ДА/НЕ (заокружити)</w:t>
            </w:r>
          </w:p>
          <w:p w14:paraId="31120870" w14:textId="77777777" w:rsidR="0059299D" w:rsidRPr="00586C6B" w:rsidRDefault="0059299D" w:rsidP="002F08F2">
            <w:pPr>
              <w:spacing w:before="0"/>
              <w:jc w:val="center"/>
              <w:rPr>
                <w:rFonts w:cs="Arial"/>
                <w:b/>
                <w:bCs/>
                <w:i/>
                <w:iCs/>
                <w:lang w:val="sr-Cyrl-CS"/>
              </w:rPr>
            </w:pPr>
          </w:p>
        </w:tc>
      </w:tr>
      <w:tr w:rsidR="0059299D" w:rsidRPr="00586C6B" w14:paraId="7EB61C50" w14:textId="77777777" w:rsidTr="0059299D">
        <w:trPr>
          <w:trHeight w:val="1385"/>
        </w:trPr>
        <w:tc>
          <w:tcPr>
            <w:tcW w:w="5665" w:type="dxa"/>
            <w:vAlign w:val="center"/>
          </w:tcPr>
          <w:p w14:paraId="72F2B02F" w14:textId="0E2300A7" w:rsidR="0059299D" w:rsidRPr="00586C6B" w:rsidRDefault="0059299D" w:rsidP="0059299D">
            <w:pPr>
              <w:spacing w:before="0"/>
              <w:rPr>
                <w:rFonts w:cs="Arial"/>
                <w:b/>
                <w:bCs/>
                <w:iCs/>
                <w:lang w:val="sr-Cyrl-CS"/>
              </w:rPr>
            </w:pPr>
            <w:r w:rsidRPr="00586C6B">
              <w:rPr>
                <w:rFonts w:cs="Arial"/>
                <w:b/>
                <w:bCs/>
                <w:iCs/>
                <w:lang w:val="sr-Cyrl-CS"/>
              </w:rPr>
              <w:t>РОК ИЗВРШЕЊА</w:t>
            </w:r>
            <w:r w:rsidR="005C031E" w:rsidRPr="00586C6B">
              <w:rPr>
                <w:rFonts w:cs="Arial"/>
                <w:b/>
                <w:bCs/>
                <w:iCs/>
                <w:lang w:val="sr-Cyrl-CS"/>
              </w:rPr>
              <w:t xml:space="preserve"> ЗА ПАРТИЈУ 1 И 3 </w:t>
            </w:r>
          </w:p>
          <w:p w14:paraId="4573A0FC" w14:textId="230EEB63" w:rsidR="00497254" w:rsidRPr="00586C6B" w:rsidRDefault="00497254" w:rsidP="00497254">
            <w:pPr>
              <w:spacing w:before="0"/>
              <w:contextualSpacing/>
              <w:rPr>
                <w:rFonts w:cs="Arial"/>
                <w:b/>
                <w:color w:val="1A1617"/>
                <w:shd w:val="clear" w:color="auto" w:fill="FFFFFF"/>
                <w:lang w:val="sr-Cyrl-RS" w:eastAsia="en-GB"/>
              </w:rPr>
            </w:pPr>
            <w:r w:rsidRPr="00586C6B">
              <w:rPr>
                <w:rFonts w:eastAsia="Calibri"/>
              </w:rPr>
              <w:t xml:space="preserve">За време трајања </w:t>
            </w:r>
            <w:r w:rsidRPr="00586C6B">
              <w:rPr>
                <w:rFonts w:eastAsia="Calibri"/>
                <w:lang w:val="sr-Cyrl-RS"/>
              </w:rPr>
              <w:t>Оквирног споразума,</w:t>
            </w:r>
            <w:r w:rsidRPr="00586C6B">
              <w:rPr>
                <w:rFonts w:eastAsia="Calibri"/>
              </w:rPr>
              <w:t xml:space="preserve"> П</w:t>
            </w:r>
            <w:r w:rsidRPr="00586C6B">
              <w:rPr>
                <w:rFonts w:eastAsia="Calibri"/>
                <w:lang w:val="sr-Cyrl-RS"/>
              </w:rPr>
              <w:t>онуђач</w:t>
            </w:r>
            <w:r w:rsidRPr="00586C6B">
              <w:rPr>
                <w:rFonts w:eastAsia="Calibri"/>
              </w:rPr>
              <w:t xml:space="preserve"> се обавезује да сукцесивно</w:t>
            </w:r>
            <w:r w:rsidRPr="00586C6B">
              <w:rPr>
                <w:rFonts w:eastAsia="Calibri"/>
                <w:lang w:val="sr-Cyrl-RS"/>
              </w:rPr>
              <w:t>, на месечном нивоу, а на основу појединачно закључених уговора,</w:t>
            </w:r>
            <w:r w:rsidRPr="00586C6B">
              <w:rPr>
                <w:rFonts w:eastAsia="Calibri"/>
              </w:rPr>
              <w:t xml:space="preserve"> изврш</w:t>
            </w:r>
            <w:r w:rsidRPr="00586C6B">
              <w:rPr>
                <w:rFonts w:eastAsia="Calibri"/>
                <w:lang w:val="sr-Cyrl-RS"/>
              </w:rPr>
              <w:t xml:space="preserve">ава услуге које су предмет јавне набавке односно </w:t>
            </w:r>
            <w:r w:rsidRPr="00586C6B">
              <w:rPr>
                <w:rFonts w:cs="Arial"/>
                <w:lang w:val="sr-Cyrl-RS"/>
              </w:rPr>
              <w:t xml:space="preserve">услугу одржавања постојећих штампача на начин и у роковима предвиђен техничком спецификаијом. </w:t>
            </w:r>
          </w:p>
          <w:p w14:paraId="7FF3AF25" w14:textId="77777777" w:rsidR="00497254" w:rsidRPr="00586C6B" w:rsidRDefault="00497254" w:rsidP="00497254">
            <w:pPr>
              <w:spacing w:before="0"/>
              <w:contextualSpacing/>
              <w:rPr>
                <w:rFonts w:cs="Arial"/>
                <w:b/>
                <w:color w:val="1A1617"/>
                <w:shd w:val="clear" w:color="auto" w:fill="FFFFFF"/>
                <w:lang w:val="sr-Cyrl-RS" w:eastAsia="en-GB"/>
              </w:rPr>
            </w:pPr>
          </w:p>
          <w:p w14:paraId="42932935" w14:textId="09B5D1C3" w:rsidR="00497254" w:rsidRPr="003265F2" w:rsidRDefault="00497254" w:rsidP="00497254">
            <w:pPr>
              <w:spacing w:before="0"/>
              <w:contextualSpacing/>
              <w:rPr>
                <w:rFonts w:cs="Arial"/>
                <w:color w:val="1A1617"/>
                <w:shd w:val="clear" w:color="auto" w:fill="FFFFFF"/>
                <w:lang w:val="sr-Cyrl-RS" w:eastAsia="en-GB"/>
              </w:rPr>
            </w:pPr>
            <w:r w:rsidRPr="003265F2">
              <w:rPr>
                <w:rFonts w:cs="Arial"/>
                <w:color w:val="1A1617"/>
                <w:shd w:val="clear" w:color="auto" w:fill="FFFFFF"/>
                <w:lang w:val="sr-Cyrl-RS" w:eastAsia="en-GB"/>
              </w:rPr>
              <w:t>Понуђач је у обавези да започне инт</w:t>
            </w:r>
            <w:r w:rsidR="0019178C" w:rsidRPr="003265F2">
              <w:rPr>
                <w:rFonts w:cs="Arial"/>
                <w:color w:val="1A1617"/>
                <w:shd w:val="clear" w:color="auto" w:fill="FFFFFF"/>
                <w:lang w:val="sr-Cyrl-RS" w:eastAsia="en-GB"/>
              </w:rPr>
              <w:t>ервенцију у року од максимално 4</w:t>
            </w:r>
            <w:r w:rsidRPr="003265F2">
              <w:rPr>
                <w:rFonts w:cs="Arial"/>
                <w:color w:val="1A1617"/>
                <w:shd w:val="clear" w:color="auto" w:fill="FFFFFF"/>
                <w:lang w:val="sr-Cyrl-RS" w:eastAsia="en-GB"/>
              </w:rPr>
              <w:t xml:space="preserve"> часова од позива Наручиоца на интервенцију. Рок у коме ће Понуђач извршити интервенцију је максимално 24 часа од изласка на интервенцију.</w:t>
            </w:r>
          </w:p>
          <w:p w14:paraId="22A0BF61" w14:textId="079C48BE" w:rsidR="00497254" w:rsidRPr="00586C6B" w:rsidRDefault="00497254" w:rsidP="00497254">
            <w:pPr>
              <w:spacing w:before="0"/>
              <w:contextualSpacing/>
              <w:rPr>
                <w:rFonts w:cs="Arial"/>
                <w:color w:val="1A1617"/>
                <w:shd w:val="clear" w:color="auto" w:fill="FFFFFF"/>
                <w:lang w:val="sr-Cyrl-RS" w:eastAsia="en-GB"/>
              </w:rPr>
            </w:pPr>
            <w:r w:rsidRPr="003265F2">
              <w:rPr>
                <w:rFonts w:cs="Arial"/>
                <w:color w:val="1A1617"/>
                <w:shd w:val="clear" w:color="auto" w:fill="FFFFFF"/>
                <w:lang w:val="sr-Cyrl-RS" w:eastAsia="en-GB"/>
              </w:rPr>
              <w:t>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w:t>
            </w:r>
            <w:r w:rsidR="00F5010F" w:rsidRPr="003265F2">
              <w:rPr>
                <w:rFonts w:cs="Arial"/>
                <w:color w:val="1A1617"/>
                <w:shd w:val="clear" w:color="auto" w:fill="FFFFFF"/>
                <w:lang w:val="sr-Cyrl-RS" w:eastAsia="en-GB"/>
              </w:rPr>
              <w:t>, без новчане накнаде,</w:t>
            </w:r>
            <w:r w:rsidRPr="003265F2">
              <w:rPr>
                <w:rFonts w:cs="Arial"/>
                <w:color w:val="1A1617"/>
                <w:shd w:val="clear" w:color="auto" w:fill="FFFFFF"/>
                <w:lang w:val="sr-Cyrl-RS" w:eastAsia="en-GB"/>
              </w:rPr>
              <w:t xml:space="preserve"> мења заменским штампачем који је истих или бољих техничких карактеристика него наведени штампачи који су предмет услуге. Понуђач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Наручиоца до извршења поправке или до трајања оквирног споразума.</w:t>
            </w:r>
          </w:p>
          <w:p w14:paraId="2111CE61" w14:textId="77777777" w:rsidR="00A67DB6" w:rsidRPr="00586C6B" w:rsidRDefault="00497254" w:rsidP="00497254">
            <w:pPr>
              <w:tabs>
                <w:tab w:val="num" w:pos="993"/>
              </w:tabs>
              <w:suppressAutoHyphens/>
              <w:spacing w:before="0"/>
              <w:rPr>
                <w:rFonts w:cs="Arial"/>
                <w:lang w:val="sr-Cyrl-RS"/>
              </w:rPr>
            </w:pPr>
            <w:r w:rsidRPr="00586C6B">
              <w:rPr>
                <w:rFonts w:cs="Arial"/>
                <w:lang w:val="sr-Cyrl-CS"/>
              </w:rPr>
              <w:t xml:space="preserve">Понуђач је дужан да </w:t>
            </w:r>
            <w:r w:rsidRPr="00586C6B">
              <w:rPr>
                <w:rFonts w:cs="Arial"/>
                <w:lang w:val="sr-Cyrl-RS"/>
              </w:rPr>
              <w:t>изврши реализацију</w:t>
            </w:r>
            <w:r w:rsidRPr="00586C6B">
              <w:rPr>
                <w:rFonts w:cs="Arial"/>
                <w:lang w:val="sr-Cyrl-CS"/>
              </w:rPr>
              <w:t xml:space="preserve"> предметн</w:t>
            </w:r>
            <w:r w:rsidRPr="00586C6B">
              <w:rPr>
                <w:rFonts w:cs="Arial"/>
                <w:lang w:val="sr-Cyrl-RS"/>
              </w:rPr>
              <w:t>е</w:t>
            </w:r>
            <w:r w:rsidRPr="00586C6B">
              <w:rPr>
                <w:rFonts w:cs="Arial"/>
                <w:lang w:val="sr-Cyrl-CS"/>
              </w:rPr>
              <w:t xml:space="preserve"> услуг</w:t>
            </w:r>
            <w:r w:rsidRPr="00586C6B">
              <w:rPr>
                <w:rFonts w:cs="Arial"/>
                <w:lang w:val="sr-Cyrl-RS"/>
              </w:rPr>
              <w:t>е</w:t>
            </w:r>
            <w:r w:rsidRPr="00586C6B">
              <w:rPr>
                <w:rFonts w:cs="Arial"/>
                <w:lang w:val="sr-Cyrl-CS"/>
              </w:rPr>
              <w:t xml:space="preserve"> у року и на начин који је понуђен и уговорен</w:t>
            </w:r>
            <w:r w:rsidRPr="00586C6B">
              <w:rPr>
                <w:rFonts w:cs="Arial"/>
                <w:lang w:val="sr-Cyrl-RS"/>
              </w:rPr>
              <w:t>.</w:t>
            </w:r>
          </w:p>
          <w:p w14:paraId="0BDAC003" w14:textId="54822D54" w:rsidR="00497254" w:rsidRPr="00586C6B" w:rsidRDefault="00497254" w:rsidP="00497254">
            <w:pPr>
              <w:tabs>
                <w:tab w:val="num" w:pos="993"/>
              </w:tabs>
              <w:suppressAutoHyphens/>
              <w:spacing w:before="0"/>
              <w:rPr>
                <w:rFonts w:cs="Arial"/>
                <w:lang w:val="sr-Cyrl-RS"/>
              </w:rPr>
            </w:pPr>
            <w:r w:rsidRPr="00586C6B">
              <w:rPr>
                <w:rFonts w:cs="Arial"/>
                <w:lang w:val="sr-Cyrl-RS"/>
              </w:rPr>
              <w:t xml:space="preserve"> </w:t>
            </w:r>
          </w:p>
          <w:p w14:paraId="1BBB9790" w14:textId="6BB5970D" w:rsidR="005C031E" w:rsidRPr="00586C6B" w:rsidRDefault="005C031E" w:rsidP="00497254">
            <w:pPr>
              <w:tabs>
                <w:tab w:val="num" w:pos="993"/>
              </w:tabs>
              <w:suppressAutoHyphens/>
              <w:spacing w:before="0"/>
              <w:rPr>
                <w:rFonts w:cs="Arial"/>
                <w:lang w:val="sr-Cyrl-RS"/>
              </w:rPr>
            </w:pPr>
            <w:r w:rsidRPr="00586C6B">
              <w:rPr>
                <w:rFonts w:cs="Arial"/>
                <w:lang w:val="sr-Cyrl-RS"/>
              </w:rPr>
              <w:t>ПАРТИЈА 2:</w:t>
            </w:r>
          </w:p>
          <w:p w14:paraId="1843CB6B" w14:textId="77777777" w:rsidR="005C031E" w:rsidRPr="00586C6B" w:rsidRDefault="005C031E" w:rsidP="005C031E">
            <w:pPr>
              <w:spacing w:before="0"/>
              <w:contextualSpacing/>
              <w:rPr>
                <w:rFonts w:cs="Arial"/>
                <w:b/>
                <w:color w:val="1A1617"/>
                <w:shd w:val="clear" w:color="auto" w:fill="FFFFFF"/>
                <w:lang w:val="sr-Cyrl-RS" w:eastAsia="en-GB"/>
              </w:rPr>
            </w:pPr>
            <w:r w:rsidRPr="00586C6B">
              <w:rPr>
                <w:rFonts w:eastAsia="Calibri"/>
              </w:rPr>
              <w:t xml:space="preserve">За време трајања </w:t>
            </w:r>
            <w:r w:rsidRPr="00586C6B">
              <w:rPr>
                <w:rFonts w:eastAsia="Calibri"/>
                <w:lang w:val="sr-Cyrl-RS"/>
              </w:rPr>
              <w:t>Оквирног споразума,</w:t>
            </w:r>
            <w:r w:rsidRPr="00586C6B">
              <w:rPr>
                <w:rFonts w:eastAsia="Calibri"/>
              </w:rPr>
              <w:t xml:space="preserve"> П</w:t>
            </w:r>
            <w:r w:rsidRPr="00586C6B">
              <w:rPr>
                <w:rFonts w:eastAsia="Calibri"/>
                <w:lang w:val="sr-Cyrl-RS"/>
              </w:rPr>
              <w:t>онуђач</w:t>
            </w:r>
            <w:r w:rsidRPr="00586C6B">
              <w:rPr>
                <w:rFonts w:eastAsia="Calibri"/>
              </w:rPr>
              <w:t xml:space="preserve"> се обавезује да сукцесивно</w:t>
            </w:r>
            <w:r w:rsidRPr="00586C6B">
              <w:rPr>
                <w:rFonts w:eastAsia="Calibri"/>
                <w:lang w:val="sr-Cyrl-RS"/>
              </w:rPr>
              <w:t xml:space="preserve">, на месечном нивоу, а на </w:t>
            </w:r>
            <w:r w:rsidRPr="00586C6B">
              <w:rPr>
                <w:rFonts w:eastAsia="Calibri"/>
                <w:lang w:val="sr-Cyrl-RS"/>
              </w:rPr>
              <w:lastRenderedPageBreak/>
              <w:t>основу појединачно закључених уговора,</w:t>
            </w:r>
            <w:r w:rsidRPr="00586C6B">
              <w:rPr>
                <w:rFonts w:eastAsia="Calibri"/>
              </w:rPr>
              <w:t xml:space="preserve"> изврш</w:t>
            </w:r>
            <w:r w:rsidRPr="00586C6B">
              <w:rPr>
                <w:rFonts w:eastAsia="Calibri"/>
                <w:lang w:val="sr-Cyrl-RS"/>
              </w:rPr>
              <w:t xml:space="preserve">ава услуге које су предмет јавне набавке односно </w:t>
            </w:r>
            <w:r w:rsidRPr="00586C6B">
              <w:rPr>
                <w:rFonts w:cs="Arial"/>
                <w:lang w:val="sr-Cyrl-RS"/>
              </w:rPr>
              <w:t xml:space="preserve">услугу одржавања постојећих штампача на начин и у роковима предвиђен овом техничком спецификацијом. </w:t>
            </w:r>
          </w:p>
          <w:p w14:paraId="7BDF73ED" w14:textId="77777777" w:rsidR="005C031E" w:rsidRPr="00586C6B" w:rsidRDefault="005C031E" w:rsidP="005C031E">
            <w:pPr>
              <w:spacing w:before="0"/>
              <w:contextualSpacing/>
              <w:rPr>
                <w:rFonts w:cs="Arial"/>
                <w:b/>
                <w:color w:val="1A1617"/>
                <w:shd w:val="clear" w:color="auto" w:fill="FFFFFF"/>
                <w:lang w:val="sr-Cyrl-RS" w:eastAsia="en-GB"/>
              </w:rPr>
            </w:pPr>
          </w:p>
          <w:p w14:paraId="466F43CF" w14:textId="77777777" w:rsidR="005C031E" w:rsidRPr="00586C6B" w:rsidRDefault="005C031E" w:rsidP="005C031E">
            <w:pPr>
              <w:tabs>
                <w:tab w:val="num" w:pos="993"/>
              </w:tabs>
              <w:suppressAutoHyphens/>
              <w:spacing w:before="0"/>
              <w:rPr>
                <w:rFonts w:cs="Arial"/>
                <w:color w:val="FF0000"/>
                <w:lang w:val="sr-Cyrl-RS"/>
              </w:rPr>
            </w:pPr>
            <w:r w:rsidRPr="00586C6B">
              <w:rPr>
                <w:rFonts w:cs="Arial"/>
                <w:color w:val="000000"/>
                <w:lang w:val="sr-Cyrl-CS"/>
              </w:rPr>
              <w:t>Обавеза</w:t>
            </w:r>
            <w:r w:rsidRPr="00586C6B">
              <w:rPr>
                <w:rFonts w:cs="Arial"/>
                <w:color w:val="000000"/>
                <w:lang w:val="sr-Cyrl-RS"/>
              </w:rPr>
              <w:t xml:space="preserve"> Понуђача</w:t>
            </w:r>
            <w:r w:rsidRPr="00586C6B">
              <w:rPr>
                <w:rFonts w:cs="Arial"/>
                <w:color w:val="000000"/>
                <w:lang w:val="sr-Cyrl-CS"/>
              </w:rPr>
              <w:t xml:space="preserve"> је да услуг</w:t>
            </w:r>
            <w:r w:rsidRPr="00586C6B">
              <w:rPr>
                <w:rFonts w:cs="Arial"/>
                <w:color w:val="000000"/>
                <w:lang w:val="sr-Cyrl-RS"/>
              </w:rPr>
              <w:t>у</w:t>
            </w:r>
            <w:r w:rsidRPr="00586C6B">
              <w:rPr>
                <w:rFonts w:cs="Arial"/>
                <w:color w:val="000000"/>
                <w:lang w:val="sr-Cyrl-CS"/>
              </w:rPr>
              <w:t xml:space="preserve"> кој</w:t>
            </w:r>
            <w:r w:rsidRPr="00586C6B">
              <w:rPr>
                <w:rFonts w:cs="Arial"/>
                <w:color w:val="000000"/>
                <w:lang w:val="sr-Cyrl-RS"/>
              </w:rPr>
              <w:t>а</w:t>
            </w:r>
            <w:r w:rsidRPr="00586C6B">
              <w:rPr>
                <w:rFonts w:cs="Arial"/>
                <w:color w:val="000000"/>
                <w:lang w:val="sr-Cyrl-CS"/>
              </w:rPr>
              <w:t xml:space="preserve"> </w:t>
            </w:r>
            <w:r w:rsidRPr="00586C6B">
              <w:rPr>
                <w:rFonts w:cs="Arial"/>
                <w:color w:val="000000"/>
                <w:lang w:val="sr-Cyrl-RS"/>
              </w:rPr>
              <w:t>је</w:t>
            </w:r>
            <w:r w:rsidRPr="00586C6B">
              <w:rPr>
                <w:rFonts w:cs="Arial"/>
                <w:color w:val="000000"/>
                <w:lang w:val="sr-Cyrl-CS"/>
              </w:rPr>
              <w:t xml:space="preserve"> предмет ове јавне набавке извршава континуирано </w:t>
            </w:r>
            <w:r w:rsidRPr="00586C6B">
              <w:rPr>
                <w:rFonts w:cs="Arial"/>
                <w:color w:val="000000"/>
                <w:lang w:val="sr-Cyrl-RS"/>
              </w:rPr>
              <w:t xml:space="preserve">током </w:t>
            </w:r>
            <w:r w:rsidRPr="00586C6B">
              <w:rPr>
                <w:rFonts w:cs="Arial"/>
                <w:color w:val="000000"/>
                <w:lang w:val="sr-Cyrl-CS"/>
              </w:rPr>
              <w:t>трајању појединачног уговора/</w:t>
            </w:r>
            <w:r w:rsidRPr="00586C6B">
              <w:rPr>
                <w:rFonts w:cs="Arial"/>
                <w:lang w:val="sr-Cyrl-CS"/>
              </w:rPr>
              <w:t xml:space="preserve">оквирног споразума. </w:t>
            </w:r>
          </w:p>
          <w:p w14:paraId="358927A7" w14:textId="77777777" w:rsidR="005C031E" w:rsidRPr="00586C6B" w:rsidRDefault="005C031E" w:rsidP="005C031E">
            <w:pPr>
              <w:spacing w:before="0"/>
              <w:contextualSpacing/>
              <w:rPr>
                <w:rFonts w:cs="Arial"/>
                <w:color w:val="1A1617"/>
                <w:shd w:val="clear" w:color="auto" w:fill="FFFFFF"/>
                <w:lang w:val="sr-Cyrl-RS" w:eastAsia="en-GB"/>
              </w:rPr>
            </w:pPr>
            <w:r w:rsidRPr="00586C6B">
              <w:rPr>
                <w:rFonts w:cs="Arial"/>
                <w:color w:val="1A1617"/>
                <w:shd w:val="clear" w:color="auto" w:fill="FFFFFF"/>
                <w:lang w:val="sr-Cyrl-RS" w:eastAsia="en-GB"/>
              </w:rPr>
              <w:t>Понуђач је у обавези да започне интервенцију следећи радни дан  од позива Наручиоца на интервенцију. Рок у коме ће Понуђач извршити интервенцију је максимално 24 часа од изласка на интервенцију.</w:t>
            </w:r>
          </w:p>
          <w:p w14:paraId="69C30822" w14:textId="41582DF5" w:rsidR="005C031E" w:rsidRPr="00586C6B" w:rsidRDefault="005C031E" w:rsidP="005C031E">
            <w:pPr>
              <w:autoSpaceDE w:val="0"/>
              <w:autoSpaceDN w:val="0"/>
              <w:adjustRightInd w:val="0"/>
              <w:ind w:right="4"/>
              <w:rPr>
                <w:rFonts w:cs="Arial"/>
                <w:lang w:val="sr-Cyrl-RS" w:eastAsia="sr-Cyrl-RS"/>
              </w:rPr>
            </w:pPr>
            <w:r w:rsidRPr="00586C6B">
              <w:rPr>
                <w:rFonts w:cs="Arial"/>
                <w:lang w:val="sr-Cyrl-RS" w:eastAsia="sr-Cyrl-RS"/>
              </w:rPr>
              <w:t>Обавеза понуђача је да обезебди потр</w:t>
            </w:r>
            <w:r w:rsidR="00952856">
              <w:rPr>
                <w:rFonts w:cs="Arial"/>
                <w:lang w:val="sr-Cyrl-RS" w:eastAsia="sr-Cyrl-RS"/>
              </w:rPr>
              <w:t>ошни материјал за штампу до 2.09</w:t>
            </w:r>
            <w:r w:rsidRPr="00586C6B">
              <w:rPr>
                <w:rFonts w:cs="Arial"/>
                <w:lang w:val="sr-Cyrl-RS" w:eastAsia="sr-Cyrl-RS"/>
              </w:rPr>
              <w:t xml:space="preserve">0.000 страна на месечном нивоу. Потрошни материјал (maintenance kit, оригинални тонери) мора бити допремљен на адресу Наручиоца најкасније до 3. дана у месецу за сваки месец. </w:t>
            </w:r>
          </w:p>
          <w:p w14:paraId="7A1BF1B7" w14:textId="465F67C9" w:rsidR="005C031E" w:rsidRPr="00586C6B" w:rsidRDefault="005C031E" w:rsidP="005C031E">
            <w:pPr>
              <w:rPr>
                <w:rFonts w:cs="Arial"/>
                <w:color w:val="1A1617"/>
                <w:shd w:val="clear" w:color="auto" w:fill="FFFFFF"/>
                <w:lang w:val="sr-Cyrl-RS" w:eastAsia="en-GB"/>
              </w:rPr>
            </w:pPr>
            <w:r w:rsidRPr="00586C6B">
              <w:rPr>
                <w:rFonts w:cs="Arial"/>
                <w:color w:val="1A1617"/>
                <w:shd w:val="clear" w:color="auto" w:fill="FFFFFF"/>
                <w:lang w:val="sr-Cyrl-RS" w:eastAsia="en-GB"/>
              </w:rPr>
              <w:t xml:space="preserve">Понуђач је дужан да поправку апарата изврши на локацији Наручиоца. Уколико природа квара штампача захтева дужи период за </w:t>
            </w:r>
            <w:r w:rsidRPr="003265F2">
              <w:rPr>
                <w:rFonts w:cs="Arial"/>
                <w:color w:val="1A1617"/>
                <w:shd w:val="clear" w:color="auto" w:fill="FFFFFF"/>
                <w:lang w:val="sr-Cyrl-RS" w:eastAsia="en-GB"/>
              </w:rPr>
              <w:t>поправку од 24 часа, поправка се врши у сервису Понуђача, а покварени штампач се</w:t>
            </w:r>
            <w:r w:rsidR="00F5010F" w:rsidRPr="003265F2">
              <w:rPr>
                <w:rFonts w:cs="Arial"/>
                <w:color w:val="1A1617"/>
                <w:shd w:val="clear" w:color="auto" w:fill="FFFFFF"/>
                <w:lang w:val="sr-Cyrl-RS" w:eastAsia="en-GB"/>
              </w:rPr>
              <w:t>, без новчане накнаде,</w:t>
            </w:r>
            <w:r w:rsidRPr="003265F2">
              <w:rPr>
                <w:rFonts w:cs="Arial"/>
                <w:color w:val="1A1617"/>
                <w:shd w:val="clear" w:color="auto" w:fill="FFFFFF"/>
                <w:lang w:val="sr-Cyrl-RS" w:eastAsia="en-GB"/>
              </w:rPr>
              <w:t xml:space="preserve"> мења заменским штампачем који је истих или бољих техничких карактеристика него наведени штампачи</w:t>
            </w:r>
            <w:r w:rsidRPr="00586C6B">
              <w:rPr>
                <w:rFonts w:cs="Arial"/>
                <w:color w:val="1A1617"/>
                <w:shd w:val="clear" w:color="auto" w:fill="FFFFFF"/>
                <w:lang w:val="sr-Cyrl-RS" w:eastAsia="en-GB"/>
              </w:rPr>
              <w:t xml:space="preserve"> који су предмет услуге. Понуђач  прихвата обавезу да уколико неисправан штампач није могуће поправити у року од 24 часа беу накнаде инсталира одговарајући исправни заменски штампач на локацији Наручиоца до извршења поправке или до трајања уговора.</w:t>
            </w:r>
          </w:p>
          <w:p w14:paraId="3070C35D" w14:textId="77777777" w:rsidR="005C031E" w:rsidRPr="00586C6B" w:rsidRDefault="005C031E" w:rsidP="00497254">
            <w:pPr>
              <w:tabs>
                <w:tab w:val="num" w:pos="993"/>
              </w:tabs>
              <w:suppressAutoHyphens/>
              <w:spacing w:before="0"/>
              <w:rPr>
                <w:rFonts w:cs="Arial"/>
                <w:lang w:val="sr-Cyrl-RS"/>
              </w:rPr>
            </w:pPr>
          </w:p>
          <w:p w14:paraId="2060B9EC" w14:textId="0FB56905" w:rsidR="0059299D" w:rsidRPr="00586C6B" w:rsidRDefault="0059299D" w:rsidP="0059299D">
            <w:pPr>
              <w:spacing w:before="0"/>
              <w:rPr>
                <w:rFonts w:cs="Arial"/>
                <w:b/>
                <w:bCs/>
                <w:iCs/>
                <w:lang w:val="sr-Cyrl-CS"/>
              </w:rPr>
            </w:pPr>
          </w:p>
        </w:tc>
        <w:tc>
          <w:tcPr>
            <w:tcW w:w="4082" w:type="dxa"/>
            <w:vAlign w:val="center"/>
          </w:tcPr>
          <w:p w14:paraId="03CC9342" w14:textId="33860A00" w:rsidR="001E5350" w:rsidRPr="00586C6B" w:rsidRDefault="001E5350" w:rsidP="0059299D">
            <w:pPr>
              <w:spacing w:before="0"/>
              <w:rPr>
                <w:rFonts w:cs="Arial"/>
                <w:bCs/>
                <w:iCs/>
                <w:lang w:val="sr-Cyrl-CS"/>
              </w:rPr>
            </w:pPr>
            <w:r w:rsidRPr="00586C6B">
              <w:rPr>
                <w:rFonts w:cs="Arial"/>
                <w:bCs/>
                <w:iCs/>
                <w:lang w:val="sr-Cyrl-CS"/>
              </w:rPr>
              <w:lastRenderedPageBreak/>
              <w:t>ПАРТИЈА 1:</w:t>
            </w:r>
          </w:p>
          <w:p w14:paraId="116EB3A5" w14:textId="655B8A11" w:rsidR="0059299D" w:rsidRPr="00586C6B" w:rsidRDefault="0059299D" w:rsidP="0059299D">
            <w:pPr>
              <w:spacing w:before="0"/>
              <w:rPr>
                <w:rFonts w:cs="Arial"/>
                <w:color w:val="1A1617"/>
                <w:shd w:val="clear" w:color="auto" w:fill="FFFFFF"/>
                <w:lang w:val="sr-Cyrl-RS" w:eastAsia="en-GB"/>
              </w:rPr>
            </w:pPr>
            <w:r w:rsidRPr="00586C6B">
              <w:rPr>
                <w:rFonts w:cs="Arial"/>
                <w:bCs/>
                <w:iCs/>
                <w:lang w:val="sr-Cyrl-CS"/>
              </w:rPr>
              <w:t xml:space="preserve">Рок за почетак интервенције је ____  (словима: ________ ) часова </w:t>
            </w:r>
            <w:r w:rsidRPr="00586C6B">
              <w:rPr>
                <w:rFonts w:cs="Arial"/>
                <w:color w:val="1A1617"/>
                <w:shd w:val="clear" w:color="auto" w:fill="FFFFFF"/>
                <w:lang w:val="sr-Cyrl-RS" w:eastAsia="en-GB"/>
              </w:rPr>
              <w:t>од позива Наручиоца на интервенцију.</w:t>
            </w:r>
          </w:p>
          <w:p w14:paraId="392B699A" w14:textId="77777777" w:rsidR="005D5F29" w:rsidRPr="00586C6B" w:rsidRDefault="005D5F29" w:rsidP="0059299D">
            <w:pPr>
              <w:spacing w:before="0"/>
              <w:rPr>
                <w:rFonts w:cs="Arial"/>
                <w:color w:val="1A1617"/>
                <w:shd w:val="clear" w:color="auto" w:fill="FFFFFF"/>
                <w:lang w:val="sr-Cyrl-RS" w:eastAsia="en-GB"/>
              </w:rPr>
            </w:pPr>
          </w:p>
          <w:p w14:paraId="539EB4FF" w14:textId="77777777" w:rsidR="005D5F29" w:rsidRPr="00586C6B" w:rsidRDefault="005D5F29" w:rsidP="0059299D">
            <w:pPr>
              <w:spacing w:before="0"/>
              <w:rPr>
                <w:rFonts w:cs="Arial"/>
                <w:color w:val="1A1617"/>
                <w:shd w:val="clear" w:color="auto" w:fill="FFFFFF"/>
                <w:lang w:val="sr-Cyrl-RS" w:eastAsia="en-GB"/>
              </w:rPr>
            </w:pPr>
            <w:r w:rsidRPr="00586C6B">
              <w:rPr>
                <w:rFonts w:cs="Arial"/>
                <w:color w:val="1A1617"/>
                <w:shd w:val="clear" w:color="auto" w:fill="FFFFFF"/>
                <w:lang w:val="sr-Cyrl-RS" w:eastAsia="en-GB"/>
              </w:rPr>
              <w:t xml:space="preserve">Рок у коме ће Понуђач извршити интервенцију </w:t>
            </w:r>
            <w:r w:rsidRPr="00586C6B">
              <w:rPr>
                <w:rFonts w:cs="Arial"/>
                <w:bCs/>
                <w:iCs/>
                <w:lang w:val="sr-Cyrl-CS"/>
              </w:rPr>
              <w:t>је ____  (словима: ________ ) часова</w:t>
            </w:r>
            <w:r w:rsidRPr="00586C6B">
              <w:rPr>
                <w:rFonts w:cs="Arial"/>
                <w:color w:val="1A1617"/>
                <w:shd w:val="clear" w:color="auto" w:fill="FFFFFF"/>
                <w:lang w:val="sr-Cyrl-RS" w:eastAsia="en-GB"/>
              </w:rPr>
              <w:t xml:space="preserve">  од изласка на интервенцију.</w:t>
            </w:r>
          </w:p>
          <w:p w14:paraId="3E16BFD1" w14:textId="6E300078" w:rsidR="005C031E" w:rsidRPr="00586C6B" w:rsidRDefault="005C031E" w:rsidP="0059299D">
            <w:pPr>
              <w:spacing w:before="0"/>
              <w:rPr>
                <w:rFonts w:cs="Arial"/>
                <w:bCs/>
                <w:iCs/>
                <w:lang w:val="sr-Cyrl-CS"/>
              </w:rPr>
            </w:pPr>
          </w:p>
          <w:p w14:paraId="428EFD4B" w14:textId="301AF0DF" w:rsidR="005C031E" w:rsidRPr="00586C6B" w:rsidRDefault="00A67DB6" w:rsidP="0059299D">
            <w:pPr>
              <w:spacing w:before="0"/>
              <w:rPr>
                <w:rFonts w:cs="Arial"/>
                <w:bCs/>
                <w:iCs/>
                <w:lang w:val="sr-Cyrl-CS"/>
              </w:rPr>
            </w:pPr>
            <w:r w:rsidRPr="00586C6B">
              <w:rPr>
                <w:rFonts w:cs="Arial"/>
                <w:bCs/>
                <w:iCs/>
                <w:lang w:val="sr-Cyrl-CS"/>
              </w:rPr>
              <w:t>ПАРТИЈА 2</w:t>
            </w:r>
          </w:p>
          <w:p w14:paraId="24605EB3" w14:textId="772CA572" w:rsidR="005C031E" w:rsidRPr="00586C6B" w:rsidRDefault="005C031E" w:rsidP="005C031E">
            <w:pPr>
              <w:spacing w:before="0"/>
              <w:rPr>
                <w:rFonts w:cs="Arial"/>
                <w:color w:val="1A1617"/>
                <w:shd w:val="clear" w:color="auto" w:fill="FFFFFF"/>
                <w:lang w:val="sr-Cyrl-RS" w:eastAsia="en-GB"/>
              </w:rPr>
            </w:pPr>
            <w:r w:rsidRPr="00586C6B">
              <w:rPr>
                <w:rFonts w:cs="Arial"/>
                <w:bCs/>
                <w:iCs/>
                <w:lang w:val="sr-Cyrl-CS"/>
              </w:rPr>
              <w:t xml:space="preserve">Рок за почетак интервенције је </w:t>
            </w:r>
            <w:r w:rsidR="00A67DB6" w:rsidRPr="00586C6B">
              <w:rPr>
                <w:rFonts w:cs="Arial"/>
                <w:bCs/>
                <w:iCs/>
                <w:lang w:val="sr-Cyrl-CS"/>
              </w:rPr>
              <w:t>следећи радни дан</w:t>
            </w:r>
            <w:r w:rsidR="00A67DB6" w:rsidRPr="00586C6B">
              <w:rPr>
                <w:rFonts w:cs="Arial"/>
                <w:color w:val="1A1617"/>
                <w:shd w:val="clear" w:color="auto" w:fill="FFFFFF"/>
                <w:lang w:val="sr-Cyrl-RS" w:eastAsia="en-GB"/>
              </w:rPr>
              <w:t xml:space="preserve"> од позива Наручиоца на интервенцију.</w:t>
            </w:r>
          </w:p>
          <w:p w14:paraId="201DB233" w14:textId="77777777" w:rsidR="005C031E" w:rsidRPr="00586C6B" w:rsidRDefault="005C031E" w:rsidP="005C031E">
            <w:pPr>
              <w:spacing w:before="0"/>
              <w:rPr>
                <w:rFonts w:cs="Arial"/>
                <w:color w:val="1A1617"/>
                <w:shd w:val="clear" w:color="auto" w:fill="FFFFFF"/>
                <w:lang w:val="sr-Cyrl-RS" w:eastAsia="en-GB"/>
              </w:rPr>
            </w:pPr>
          </w:p>
          <w:p w14:paraId="5DADB62E" w14:textId="7A438F6C" w:rsidR="005C031E" w:rsidRPr="00586C6B" w:rsidRDefault="005C031E" w:rsidP="005C031E">
            <w:pPr>
              <w:spacing w:before="0"/>
              <w:rPr>
                <w:rFonts w:cs="Arial"/>
                <w:color w:val="1A1617"/>
                <w:shd w:val="clear" w:color="auto" w:fill="FFFFFF"/>
                <w:lang w:val="sr-Cyrl-RS" w:eastAsia="en-GB"/>
              </w:rPr>
            </w:pPr>
            <w:r w:rsidRPr="00586C6B">
              <w:rPr>
                <w:rFonts w:cs="Arial"/>
                <w:color w:val="1A1617"/>
                <w:shd w:val="clear" w:color="auto" w:fill="FFFFFF"/>
                <w:lang w:val="sr-Cyrl-RS" w:eastAsia="en-GB"/>
              </w:rPr>
              <w:t xml:space="preserve">Рок у коме ће Понуђач извршити интервенцију </w:t>
            </w:r>
            <w:r w:rsidRPr="00586C6B">
              <w:rPr>
                <w:rFonts w:cs="Arial"/>
                <w:bCs/>
                <w:iCs/>
                <w:lang w:val="sr-Cyrl-CS"/>
              </w:rPr>
              <w:t>је ____  (словима: ________ ) часова</w:t>
            </w:r>
            <w:r w:rsidRPr="00586C6B">
              <w:rPr>
                <w:rFonts w:cs="Arial"/>
                <w:color w:val="1A1617"/>
                <w:shd w:val="clear" w:color="auto" w:fill="FFFFFF"/>
                <w:lang w:val="sr-Cyrl-RS" w:eastAsia="en-GB"/>
              </w:rPr>
              <w:t xml:space="preserve">  од изласка на интервенцију.</w:t>
            </w:r>
          </w:p>
          <w:p w14:paraId="0CE21E3F" w14:textId="77777777" w:rsidR="001E5350" w:rsidRPr="00586C6B" w:rsidRDefault="001E5350" w:rsidP="005C031E">
            <w:pPr>
              <w:spacing w:before="0"/>
              <w:rPr>
                <w:rFonts w:cs="Arial"/>
                <w:color w:val="1A1617"/>
                <w:shd w:val="clear" w:color="auto" w:fill="FFFFFF"/>
                <w:lang w:val="sr-Cyrl-RS" w:eastAsia="en-GB"/>
              </w:rPr>
            </w:pPr>
          </w:p>
          <w:p w14:paraId="28308CCE" w14:textId="3064D87B" w:rsidR="001E5350" w:rsidRPr="00586C6B" w:rsidRDefault="001E5350" w:rsidP="001E5350">
            <w:pPr>
              <w:spacing w:before="0"/>
              <w:rPr>
                <w:rFonts w:cs="Arial"/>
                <w:bCs/>
                <w:iCs/>
                <w:lang w:val="sr-Cyrl-CS"/>
              </w:rPr>
            </w:pPr>
            <w:r w:rsidRPr="00586C6B">
              <w:rPr>
                <w:rFonts w:cs="Arial"/>
                <w:bCs/>
                <w:iCs/>
                <w:lang w:val="sr-Cyrl-CS"/>
              </w:rPr>
              <w:t>ПАРТИЈА 3:</w:t>
            </w:r>
          </w:p>
          <w:p w14:paraId="27D1A879" w14:textId="77777777" w:rsidR="001E5350" w:rsidRPr="00586C6B" w:rsidRDefault="001E5350" w:rsidP="001E5350">
            <w:pPr>
              <w:spacing w:before="0"/>
              <w:rPr>
                <w:rFonts w:cs="Arial"/>
                <w:bCs/>
                <w:iCs/>
                <w:lang w:val="sr-Cyrl-CS"/>
              </w:rPr>
            </w:pPr>
          </w:p>
          <w:p w14:paraId="148992F6" w14:textId="77777777" w:rsidR="001E5350" w:rsidRPr="00586C6B" w:rsidRDefault="001E5350" w:rsidP="001E5350">
            <w:pPr>
              <w:spacing w:before="0"/>
              <w:rPr>
                <w:rFonts w:cs="Arial"/>
                <w:color w:val="1A1617"/>
                <w:shd w:val="clear" w:color="auto" w:fill="FFFFFF"/>
                <w:lang w:val="sr-Cyrl-RS" w:eastAsia="en-GB"/>
              </w:rPr>
            </w:pPr>
            <w:r w:rsidRPr="00586C6B">
              <w:rPr>
                <w:rFonts w:cs="Arial"/>
                <w:bCs/>
                <w:iCs/>
                <w:lang w:val="sr-Cyrl-CS"/>
              </w:rPr>
              <w:t xml:space="preserve">Рок за почетак интервенције је ____  (словима: ________ ) часова </w:t>
            </w:r>
            <w:r w:rsidRPr="00586C6B">
              <w:rPr>
                <w:rFonts w:cs="Arial"/>
                <w:color w:val="1A1617"/>
                <w:shd w:val="clear" w:color="auto" w:fill="FFFFFF"/>
                <w:lang w:val="sr-Cyrl-RS" w:eastAsia="en-GB"/>
              </w:rPr>
              <w:t>од позива Наручиоца на интервенцију.</w:t>
            </w:r>
          </w:p>
          <w:p w14:paraId="7CD7A57B" w14:textId="77777777" w:rsidR="001E5350" w:rsidRPr="00586C6B" w:rsidRDefault="001E5350" w:rsidP="001E5350">
            <w:pPr>
              <w:spacing w:before="0"/>
              <w:rPr>
                <w:rFonts w:cs="Arial"/>
                <w:color w:val="1A1617"/>
                <w:shd w:val="clear" w:color="auto" w:fill="FFFFFF"/>
                <w:lang w:val="sr-Cyrl-RS" w:eastAsia="en-GB"/>
              </w:rPr>
            </w:pPr>
          </w:p>
          <w:p w14:paraId="77F44FC6" w14:textId="77777777" w:rsidR="001E5350" w:rsidRPr="00586C6B" w:rsidRDefault="001E5350" w:rsidP="001E5350">
            <w:pPr>
              <w:spacing w:before="0"/>
              <w:rPr>
                <w:rFonts w:cs="Arial"/>
                <w:color w:val="1A1617"/>
                <w:shd w:val="clear" w:color="auto" w:fill="FFFFFF"/>
                <w:lang w:val="sr-Cyrl-RS" w:eastAsia="en-GB"/>
              </w:rPr>
            </w:pPr>
            <w:r w:rsidRPr="00586C6B">
              <w:rPr>
                <w:rFonts w:cs="Arial"/>
                <w:color w:val="1A1617"/>
                <w:shd w:val="clear" w:color="auto" w:fill="FFFFFF"/>
                <w:lang w:val="sr-Cyrl-RS" w:eastAsia="en-GB"/>
              </w:rPr>
              <w:t xml:space="preserve">Рок у коме ће Понуђач извршити интервенцију </w:t>
            </w:r>
            <w:r w:rsidRPr="00586C6B">
              <w:rPr>
                <w:rFonts w:cs="Arial"/>
                <w:bCs/>
                <w:iCs/>
                <w:lang w:val="sr-Cyrl-CS"/>
              </w:rPr>
              <w:t>је ____  (словима: ________ ) часова</w:t>
            </w:r>
            <w:r w:rsidRPr="00586C6B">
              <w:rPr>
                <w:rFonts w:cs="Arial"/>
                <w:color w:val="1A1617"/>
                <w:shd w:val="clear" w:color="auto" w:fill="FFFFFF"/>
                <w:lang w:val="sr-Cyrl-RS" w:eastAsia="en-GB"/>
              </w:rPr>
              <w:t xml:space="preserve">  од изласка на интервенцију.</w:t>
            </w:r>
          </w:p>
          <w:p w14:paraId="39C96861" w14:textId="72846F46" w:rsidR="001E5350" w:rsidRPr="00586C6B" w:rsidRDefault="001E5350" w:rsidP="005C031E">
            <w:pPr>
              <w:spacing w:before="0"/>
              <w:rPr>
                <w:rFonts w:cs="Arial"/>
                <w:bCs/>
                <w:iCs/>
                <w:lang w:val="sr-Cyrl-CS"/>
              </w:rPr>
            </w:pPr>
          </w:p>
        </w:tc>
      </w:tr>
      <w:tr w:rsidR="0059299D" w:rsidRPr="00586C6B" w14:paraId="5DC876B9" w14:textId="77777777" w:rsidTr="00212D91">
        <w:trPr>
          <w:trHeight w:val="838"/>
        </w:trPr>
        <w:tc>
          <w:tcPr>
            <w:tcW w:w="9747" w:type="dxa"/>
            <w:gridSpan w:val="2"/>
            <w:vAlign w:val="center"/>
          </w:tcPr>
          <w:p w14:paraId="2F827932" w14:textId="2A50BDE4" w:rsidR="0059299D" w:rsidRPr="00586C6B" w:rsidRDefault="0059299D" w:rsidP="002F08F2">
            <w:pPr>
              <w:spacing w:before="0"/>
              <w:jc w:val="center"/>
              <w:rPr>
                <w:rFonts w:cs="Arial"/>
                <w:b/>
                <w:bCs/>
                <w:iCs/>
                <w:lang w:val="sr-Cyrl-RS"/>
              </w:rPr>
            </w:pPr>
            <w:r w:rsidRPr="00586C6B">
              <w:rPr>
                <w:rFonts w:cs="Arial"/>
                <w:b/>
                <w:bCs/>
                <w:iCs/>
              </w:rPr>
              <w:lastRenderedPageBreak/>
              <w:t xml:space="preserve">ГАРАНТНИ РОК </w:t>
            </w:r>
            <w:r w:rsidR="005D5F29" w:rsidRPr="00586C6B">
              <w:rPr>
                <w:rFonts w:cs="Arial"/>
                <w:b/>
                <w:bCs/>
                <w:iCs/>
                <w:lang w:val="sr-Cyrl-RS"/>
              </w:rPr>
              <w:t xml:space="preserve"> </w:t>
            </w:r>
          </w:p>
          <w:p w14:paraId="3B7049B5" w14:textId="56D04DCA" w:rsidR="0059299D" w:rsidRPr="00586C6B" w:rsidRDefault="0059299D" w:rsidP="002F08F2">
            <w:pPr>
              <w:suppressAutoHyphens/>
              <w:spacing w:before="0"/>
              <w:jc w:val="center"/>
              <w:rPr>
                <w:rFonts w:cs="Arial"/>
                <w:lang w:val="sr-Cyrl-RS"/>
              </w:rPr>
            </w:pPr>
            <w:r w:rsidRPr="00586C6B">
              <w:rPr>
                <w:rFonts w:cs="Arial"/>
                <w:lang w:val="sr-Cyrl-CS"/>
              </w:rPr>
              <w:t xml:space="preserve">За све партије </w:t>
            </w:r>
            <w:r w:rsidRPr="00586C6B">
              <w:rPr>
                <w:rFonts w:cs="Arial"/>
                <w:lang w:eastAsia="zh-CN"/>
              </w:rPr>
              <w:t xml:space="preserve">је </w:t>
            </w:r>
            <w:r w:rsidRPr="00586C6B">
              <w:rPr>
                <w:rFonts w:cs="Arial"/>
                <w:lang w:val="sr-Cyrl-RS" w:eastAsia="zh-CN"/>
              </w:rPr>
              <w:t>најмање</w:t>
            </w:r>
            <w:r w:rsidRPr="00586C6B">
              <w:rPr>
                <w:rFonts w:cs="Arial"/>
                <w:lang w:eastAsia="zh-CN"/>
              </w:rPr>
              <w:t xml:space="preserve"> </w:t>
            </w:r>
            <w:r w:rsidRPr="00586C6B">
              <w:rPr>
                <w:rFonts w:cs="Arial"/>
                <w:lang w:val="sr-Cyrl-RS"/>
              </w:rPr>
              <w:t xml:space="preserve">12 (словима: дванаест) </w:t>
            </w:r>
            <w:r w:rsidR="005D5F29" w:rsidRPr="00586C6B">
              <w:rPr>
                <w:rFonts w:cs="Arial"/>
                <w:lang w:val="sr-Cyrl-RS"/>
              </w:rPr>
              <w:t xml:space="preserve">месеци </w:t>
            </w:r>
            <w:r w:rsidR="005D5F29" w:rsidRPr="00586C6B">
              <w:rPr>
                <w:rFonts w:eastAsia="Calibri" w:cs="Arial"/>
                <w:color w:val="000000"/>
              </w:rPr>
              <w:t>од</w:t>
            </w:r>
            <w:r w:rsidR="005D5F29" w:rsidRPr="00586C6B">
              <w:rPr>
                <w:rFonts w:eastAsia="Calibri" w:cs="Arial"/>
                <w:color w:val="000000"/>
                <w:lang w:val="es-ES"/>
              </w:rPr>
              <w:t xml:space="preserve"> </w:t>
            </w:r>
            <w:r w:rsidR="005D5F29" w:rsidRPr="00586C6B">
              <w:rPr>
                <w:rFonts w:eastAsia="Calibri" w:cs="Arial"/>
                <w:color w:val="000000"/>
                <w:lang w:val="sr-Cyrl-RS"/>
              </w:rPr>
              <w:t xml:space="preserve">дана </w:t>
            </w:r>
            <w:r w:rsidR="005D5F29" w:rsidRPr="00586C6B">
              <w:rPr>
                <w:rFonts w:eastAsia="Calibri" w:cs="Arial"/>
                <w:color w:val="000000"/>
              </w:rPr>
              <w:t>потписивања</w:t>
            </w:r>
            <w:r w:rsidR="005D5F29" w:rsidRPr="00586C6B">
              <w:rPr>
                <w:rFonts w:eastAsia="Calibri" w:cs="Arial"/>
                <w:color w:val="000000"/>
                <w:lang w:val="es-ES"/>
              </w:rPr>
              <w:t xml:space="preserve"> </w:t>
            </w:r>
            <w:r w:rsidR="005D5F29" w:rsidRPr="00586C6B">
              <w:rPr>
                <w:rFonts w:eastAsia="Calibri" w:cs="Arial"/>
                <w:color w:val="000000"/>
                <w:lang w:val="sr-Cyrl-RS"/>
              </w:rPr>
              <w:t>З</w:t>
            </w:r>
            <w:r w:rsidR="005D5F29" w:rsidRPr="00586C6B">
              <w:rPr>
                <w:rFonts w:eastAsia="Calibri" w:cs="Arial"/>
              </w:rPr>
              <w:t>аписник</w:t>
            </w:r>
            <w:r w:rsidR="005D5F29" w:rsidRPr="00586C6B">
              <w:rPr>
                <w:rFonts w:eastAsia="Calibri" w:cs="Arial"/>
                <w:color w:val="000000"/>
                <w:lang w:val="es-ES"/>
              </w:rPr>
              <w:t xml:space="preserve"> </w:t>
            </w:r>
            <w:r w:rsidR="005D5F29" w:rsidRPr="00586C6B">
              <w:rPr>
                <w:rFonts w:eastAsia="Calibri" w:cs="Arial"/>
                <w:color w:val="000000"/>
              </w:rPr>
              <w:t>о</w:t>
            </w:r>
            <w:r w:rsidR="005D5F29" w:rsidRPr="00586C6B">
              <w:rPr>
                <w:rFonts w:eastAsia="Calibri" w:cs="Arial"/>
                <w:color w:val="000000"/>
                <w:lang w:val="sr-Cyrl-RS"/>
              </w:rPr>
              <w:t xml:space="preserve"> квалитативном</w:t>
            </w:r>
            <w:r w:rsidR="005D5F29" w:rsidRPr="00586C6B">
              <w:rPr>
                <w:rFonts w:eastAsia="Calibri" w:cs="Arial"/>
                <w:lang w:val="sr-Cyrl-RS"/>
              </w:rPr>
              <w:t xml:space="preserve"> и </w:t>
            </w:r>
            <w:r w:rsidR="005D5F29" w:rsidRPr="00586C6B">
              <w:rPr>
                <w:rFonts w:eastAsia="Calibri" w:cs="Arial"/>
                <w:color w:val="000000"/>
                <w:lang w:val="sr-Cyrl-RS"/>
              </w:rPr>
              <w:t>квантитативном</w:t>
            </w:r>
            <w:r w:rsidR="005D5F29" w:rsidRPr="00586C6B">
              <w:rPr>
                <w:rFonts w:eastAsia="Calibri" w:cs="Arial"/>
                <w:lang w:val="sr-Cyrl-RS"/>
              </w:rPr>
              <w:t xml:space="preserve"> пријему</w:t>
            </w:r>
            <w:r w:rsidR="005D5F29" w:rsidRPr="00586C6B">
              <w:rPr>
                <w:rFonts w:eastAsia="Calibri" w:cs="Arial"/>
                <w:lang w:val="es-ES"/>
              </w:rPr>
              <w:t xml:space="preserve"> </w:t>
            </w:r>
            <w:r w:rsidR="005D5F29" w:rsidRPr="00586C6B">
              <w:rPr>
                <w:rFonts w:eastAsia="Calibri" w:cs="Arial"/>
              </w:rPr>
              <w:t>услуга</w:t>
            </w:r>
            <w:r w:rsidR="005D5F29" w:rsidRPr="00586C6B">
              <w:rPr>
                <w:rFonts w:cs="Arial"/>
                <w:lang w:val="sr-Cyrl-RS"/>
              </w:rPr>
              <w:t>, без примедби</w:t>
            </w:r>
            <w:r w:rsidRPr="00586C6B">
              <w:rPr>
                <w:rFonts w:cs="Arial"/>
                <w:lang w:eastAsia="zh-CN"/>
              </w:rPr>
              <w:t>.</w:t>
            </w:r>
          </w:p>
        </w:tc>
      </w:tr>
      <w:tr w:rsidR="0059299D" w:rsidRPr="00586C6B" w14:paraId="55423226" w14:textId="77777777" w:rsidTr="002F08F2">
        <w:tc>
          <w:tcPr>
            <w:tcW w:w="9747" w:type="dxa"/>
            <w:gridSpan w:val="2"/>
          </w:tcPr>
          <w:p w14:paraId="2E3CBBB3" w14:textId="706685A6" w:rsidR="0059299D" w:rsidRPr="00586C6B" w:rsidRDefault="0059299D" w:rsidP="002F08F2">
            <w:pPr>
              <w:pStyle w:val="NoSpacing"/>
              <w:rPr>
                <w:rFonts w:cs="Arial"/>
                <w:bCs/>
                <w:iCs/>
                <w:sz w:val="22"/>
                <w:szCs w:val="22"/>
                <w:lang w:val="sr-Cyrl-RS"/>
              </w:rPr>
            </w:pPr>
            <w:r w:rsidRPr="00586C6B">
              <w:rPr>
                <w:rFonts w:cs="Arial"/>
                <w:bCs/>
                <w:sz w:val="22"/>
                <w:szCs w:val="22"/>
              </w:rPr>
              <w:t>За партију 1</w:t>
            </w:r>
            <w:r w:rsidRPr="00586C6B">
              <w:rPr>
                <w:rFonts w:cs="Arial"/>
                <w:bCs/>
                <w:sz w:val="22"/>
                <w:szCs w:val="22"/>
                <w:lang w:val="sr-Cyrl-RS"/>
              </w:rPr>
              <w:t xml:space="preserve">: </w:t>
            </w:r>
            <w:r w:rsidRPr="00586C6B">
              <w:rPr>
                <w:rFonts w:cs="Arial"/>
                <w:b/>
                <w:bCs/>
                <w:iCs/>
                <w:sz w:val="22"/>
                <w:szCs w:val="22"/>
                <w:lang w:val="sr-Cyrl-RS"/>
              </w:rPr>
              <w:t>________</w:t>
            </w:r>
            <w:r w:rsidRPr="00586C6B">
              <w:rPr>
                <w:rFonts w:cs="Arial"/>
                <w:bCs/>
                <w:iCs/>
                <w:sz w:val="22"/>
                <w:szCs w:val="22"/>
              </w:rPr>
              <w:t xml:space="preserve"> </w:t>
            </w:r>
            <w:r w:rsidR="005D5F29" w:rsidRPr="00586C6B">
              <w:rPr>
                <w:rFonts w:cs="Arial"/>
                <w:sz w:val="22"/>
                <w:szCs w:val="22"/>
                <w:lang w:val="sr-Cyrl-RS"/>
              </w:rPr>
              <w:t xml:space="preserve">месеци </w:t>
            </w:r>
            <w:r w:rsidR="005D5F29" w:rsidRPr="00586C6B">
              <w:rPr>
                <w:rFonts w:eastAsia="Calibri" w:cs="Arial"/>
                <w:color w:val="000000"/>
                <w:sz w:val="22"/>
                <w:szCs w:val="22"/>
              </w:rPr>
              <w:t>од</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 xml:space="preserve">дана </w:t>
            </w:r>
            <w:r w:rsidR="005D5F29" w:rsidRPr="00586C6B">
              <w:rPr>
                <w:rFonts w:eastAsia="Calibri" w:cs="Arial"/>
                <w:color w:val="000000"/>
                <w:sz w:val="22"/>
                <w:szCs w:val="22"/>
              </w:rPr>
              <w:t>потписивања</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З</w:t>
            </w:r>
            <w:r w:rsidR="005D5F29" w:rsidRPr="00586C6B">
              <w:rPr>
                <w:rFonts w:eastAsia="Calibri" w:cs="Arial"/>
                <w:sz w:val="22"/>
                <w:szCs w:val="22"/>
              </w:rPr>
              <w:t>аписник</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rPr>
              <w:t>о</w:t>
            </w:r>
            <w:r w:rsidR="005D5F29" w:rsidRPr="00586C6B">
              <w:rPr>
                <w:rFonts w:eastAsia="Calibri" w:cs="Arial"/>
                <w:color w:val="000000"/>
                <w:sz w:val="22"/>
                <w:szCs w:val="22"/>
                <w:lang w:val="sr-Cyrl-RS"/>
              </w:rPr>
              <w:t xml:space="preserve"> квалитативном</w:t>
            </w:r>
            <w:r w:rsidR="005D5F29" w:rsidRPr="00586C6B">
              <w:rPr>
                <w:rFonts w:eastAsia="Calibri" w:cs="Arial"/>
                <w:sz w:val="22"/>
                <w:szCs w:val="22"/>
                <w:lang w:val="sr-Cyrl-RS"/>
              </w:rPr>
              <w:t xml:space="preserve"> и </w:t>
            </w:r>
            <w:r w:rsidR="005D5F29" w:rsidRPr="00586C6B">
              <w:rPr>
                <w:rFonts w:eastAsia="Calibri" w:cs="Arial"/>
                <w:color w:val="000000"/>
                <w:sz w:val="22"/>
                <w:szCs w:val="22"/>
                <w:lang w:val="sr-Cyrl-RS"/>
              </w:rPr>
              <w:t>квантитативном</w:t>
            </w:r>
            <w:r w:rsidR="005D5F29" w:rsidRPr="00586C6B">
              <w:rPr>
                <w:rFonts w:eastAsia="Calibri" w:cs="Arial"/>
                <w:sz w:val="22"/>
                <w:szCs w:val="22"/>
                <w:lang w:val="sr-Cyrl-RS"/>
              </w:rPr>
              <w:t xml:space="preserve"> пријему</w:t>
            </w:r>
            <w:r w:rsidR="005D5F29" w:rsidRPr="00586C6B">
              <w:rPr>
                <w:rFonts w:eastAsia="Calibri" w:cs="Arial"/>
                <w:sz w:val="22"/>
                <w:szCs w:val="22"/>
                <w:lang w:val="es-ES"/>
              </w:rPr>
              <w:t xml:space="preserve"> </w:t>
            </w:r>
            <w:r w:rsidR="005D5F29" w:rsidRPr="00586C6B">
              <w:rPr>
                <w:rFonts w:eastAsia="Calibri" w:cs="Arial"/>
                <w:sz w:val="22"/>
                <w:szCs w:val="22"/>
              </w:rPr>
              <w:t>услуга</w:t>
            </w:r>
            <w:r w:rsidR="005D5F29" w:rsidRPr="00586C6B">
              <w:rPr>
                <w:rFonts w:cs="Arial"/>
                <w:sz w:val="22"/>
                <w:szCs w:val="22"/>
                <w:lang w:val="sr-Cyrl-RS"/>
              </w:rPr>
              <w:t>, без примедби</w:t>
            </w:r>
            <w:r w:rsidRPr="00586C6B">
              <w:rPr>
                <w:rFonts w:cs="Arial"/>
                <w:bCs/>
                <w:iCs/>
                <w:sz w:val="22"/>
                <w:szCs w:val="22"/>
                <w:lang w:val="sr-Cyrl-RS"/>
              </w:rPr>
              <w:t>.</w:t>
            </w:r>
          </w:p>
          <w:p w14:paraId="6AF98F47" w14:textId="36599A62" w:rsidR="0059299D" w:rsidRPr="00586C6B" w:rsidRDefault="0059299D" w:rsidP="002F08F2">
            <w:pPr>
              <w:pStyle w:val="NoSpacing"/>
              <w:rPr>
                <w:rFonts w:cs="Arial"/>
                <w:bCs/>
                <w:iCs/>
                <w:sz w:val="22"/>
                <w:szCs w:val="22"/>
                <w:lang w:val="sr-Cyrl-RS"/>
              </w:rPr>
            </w:pPr>
            <w:r w:rsidRPr="00586C6B">
              <w:rPr>
                <w:rFonts w:cs="Arial"/>
                <w:bCs/>
                <w:sz w:val="22"/>
                <w:szCs w:val="22"/>
              </w:rPr>
              <w:t>За партију 2</w:t>
            </w:r>
            <w:r w:rsidRPr="00586C6B">
              <w:rPr>
                <w:rFonts w:cs="Arial"/>
                <w:bCs/>
                <w:sz w:val="22"/>
                <w:szCs w:val="22"/>
                <w:lang w:val="sr-Cyrl-RS"/>
              </w:rPr>
              <w:t xml:space="preserve">: </w:t>
            </w:r>
            <w:r w:rsidRPr="00586C6B">
              <w:rPr>
                <w:rFonts w:cs="Arial"/>
                <w:b/>
                <w:bCs/>
                <w:iCs/>
                <w:sz w:val="22"/>
                <w:szCs w:val="22"/>
                <w:lang w:val="sr-Cyrl-RS"/>
              </w:rPr>
              <w:t>________</w:t>
            </w:r>
            <w:r w:rsidRPr="00586C6B">
              <w:rPr>
                <w:rFonts w:cs="Arial"/>
                <w:bCs/>
                <w:iCs/>
                <w:sz w:val="22"/>
                <w:szCs w:val="22"/>
              </w:rPr>
              <w:t xml:space="preserve"> </w:t>
            </w:r>
            <w:r w:rsidR="005D5F29" w:rsidRPr="00586C6B">
              <w:rPr>
                <w:rFonts w:cs="Arial"/>
                <w:sz w:val="22"/>
                <w:szCs w:val="22"/>
                <w:lang w:val="sr-Cyrl-RS"/>
              </w:rPr>
              <w:t xml:space="preserve">месеци </w:t>
            </w:r>
            <w:r w:rsidR="005D5F29" w:rsidRPr="00586C6B">
              <w:rPr>
                <w:rFonts w:eastAsia="Calibri" w:cs="Arial"/>
                <w:color w:val="000000"/>
                <w:sz w:val="22"/>
                <w:szCs w:val="22"/>
              </w:rPr>
              <w:t>од</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 xml:space="preserve">дана </w:t>
            </w:r>
            <w:r w:rsidR="005D5F29" w:rsidRPr="00586C6B">
              <w:rPr>
                <w:rFonts w:eastAsia="Calibri" w:cs="Arial"/>
                <w:color w:val="000000"/>
                <w:sz w:val="22"/>
                <w:szCs w:val="22"/>
              </w:rPr>
              <w:t>потписивања</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З</w:t>
            </w:r>
            <w:r w:rsidR="005D5F29" w:rsidRPr="00586C6B">
              <w:rPr>
                <w:rFonts w:eastAsia="Calibri" w:cs="Arial"/>
                <w:sz w:val="22"/>
                <w:szCs w:val="22"/>
              </w:rPr>
              <w:t>аписник</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rPr>
              <w:t>о</w:t>
            </w:r>
            <w:r w:rsidR="005D5F29" w:rsidRPr="00586C6B">
              <w:rPr>
                <w:rFonts w:eastAsia="Calibri" w:cs="Arial"/>
                <w:color w:val="000000"/>
                <w:sz w:val="22"/>
                <w:szCs w:val="22"/>
                <w:lang w:val="sr-Cyrl-RS"/>
              </w:rPr>
              <w:t xml:space="preserve"> квалитативном</w:t>
            </w:r>
            <w:r w:rsidR="005D5F29" w:rsidRPr="00586C6B">
              <w:rPr>
                <w:rFonts w:eastAsia="Calibri" w:cs="Arial"/>
                <w:sz w:val="22"/>
                <w:szCs w:val="22"/>
                <w:lang w:val="sr-Cyrl-RS"/>
              </w:rPr>
              <w:t xml:space="preserve"> и </w:t>
            </w:r>
            <w:r w:rsidR="005D5F29" w:rsidRPr="00586C6B">
              <w:rPr>
                <w:rFonts w:eastAsia="Calibri" w:cs="Arial"/>
                <w:color w:val="000000"/>
                <w:sz w:val="22"/>
                <w:szCs w:val="22"/>
                <w:lang w:val="sr-Cyrl-RS"/>
              </w:rPr>
              <w:t>квантитативном</w:t>
            </w:r>
            <w:r w:rsidR="005D5F29" w:rsidRPr="00586C6B">
              <w:rPr>
                <w:rFonts w:eastAsia="Calibri" w:cs="Arial"/>
                <w:sz w:val="22"/>
                <w:szCs w:val="22"/>
                <w:lang w:val="sr-Cyrl-RS"/>
              </w:rPr>
              <w:t xml:space="preserve"> пријему</w:t>
            </w:r>
            <w:r w:rsidR="005D5F29" w:rsidRPr="00586C6B">
              <w:rPr>
                <w:rFonts w:eastAsia="Calibri" w:cs="Arial"/>
                <w:sz w:val="22"/>
                <w:szCs w:val="22"/>
                <w:lang w:val="es-ES"/>
              </w:rPr>
              <w:t xml:space="preserve"> </w:t>
            </w:r>
            <w:r w:rsidR="005D5F29" w:rsidRPr="00586C6B">
              <w:rPr>
                <w:rFonts w:eastAsia="Calibri" w:cs="Arial"/>
                <w:sz w:val="22"/>
                <w:szCs w:val="22"/>
              </w:rPr>
              <w:t>услуга</w:t>
            </w:r>
            <w:r w:rsidR="005D5F29" w:rsidRPr="00586C6B">
              <w:rPr>
                <w:rFonts w:cs="Arial"/>
                <w:sz w:val="22"/>
                <w:szCs w:val="22"/>
                <w:lang w:val="sr-Cyrl-RS"/>
              </w:rPr>
              <w:t>, без примедби</w:t>
            </w:r>
            <w:r w:rsidRPr="00586C6B">
              <w:rPr>
                <w:rFonts w:cs="Arial"/>
                <w:bCs/>
                <w:iCs/>
                <w:sz w:val="22"/>
                <w:szCs w:val="22"/>
                <w:lang w:val="sr-Cyrl-RS"/>
              </w:rPr>
              <w:t>.</w:t>
            </w:r>
          </w:p>
          <w:p w14:paraId="0ABB79F4" w14:textId="5FBB621A" w:rsidR="0059299D" w:rsidRPr="00586C6B" w:rsidRDefault="0059299D" w:rsidP="002F08F2">
            <w:pPr>
              <w:pStyle w:val="NoSpacing"/>
              <w:rPr>
                <w:rFonts w:cs="Arial"/>
                <w:bCs/>
                <w:iCs/>
                <w:sz w:val="22"/>
                <w:szCs w:val="22"/>
                <w:lang w:val="sr-Cyrl-RS"/>
              </w:rPr>
            </w:pPr>
            <w:r w:rsidRPr="00586C6B">
              <w:rPr>
                <w:rFonts w:cs="Arial"/>
                <w:bCs/>
                <w:sz w:val="22"/>
                <w:szCs w:val="22"/>
              </w:rPr>
              <w:t>За партију 3</w:t>
            </w:r>
            <w:r w:rsidRPr="00586C6B">
              <w:rPr>
                <w:rFonts w:cs="Arial"/>
                <w:bCs/>
                <w:sz w:val="22"/>
                <w:szCs w:val="22"/>
                <w:lang w:val="sr-Cyrl-RS"/>
              </w:rPr>
              <w:t xml:space="preserve">: </w:t>
            </w:r>
            <w:r w:rsidRPr="00586C6B">
              <w:rPr>
                <w:rFonts w:cs="Arial"/>
                <w:b/>
                <w:bCs/>
                <w:iCs/>
                <w:sz w:val="22"/>
                <w:szCs w:val="22"/>
                <w:lang w:val="sr-Cyrl-RS"/>
              </w:rPr>
              <w:t>________</w:t>
            </w:r>
            <w:r w:rsidRPr="00586C6B">
              <w:rPr>
                <w:rFonts w:cs="Arial"/>
                <w:bCs/>
                <w:iCs/>
                <w:sz w:val="22"/>
                <w:szCs w:val="22"/>
              </w:rPr>
              <w:t xml:space="preserve"> </w:t>
            </w:r>
            <w:r w:rsidR="005D5F29" w:rsidRPr="00586C6B">
              <w:rPr>
                <w:rFonts w:cs="Arial"/>
                <w:sz w:val="22"/>
                <w:szCs w:val="22"/>
                <w:lang w:val="sr-Cyrl-RS"/>
              </w:rPr>
              <w:t xml:space="preserve">месеци </w:t>
            </w:r>
            <w:r w:rsidR="005D5F29" w:rsidRPr="00586C6B">
              <w:rPr>
                <w:rFonts w:eastAsia="Calibri" w:cs="Arial"/>
                <w:color w:val="000000"/>
                <w:sz w:val="22"/>
                <w:szCs w:val="22"/>
              </w:rPr>
              <w:t>од</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 xml:space="preserve">дана </w:t>
            </w:r>
            <w:r w:rsidR="005D5F29" w:rsidRPr="00586C6B">
              <w:rPr>
                <w:rFonts w:eastAsia="Calibri" w:cs="Arial"/>
                <w:color w:val="000000"/>
                <w:sz w:val="22"/>
                <w:szCs w:val="22"/>
              </w:rPr>
              <w:t>потписивања</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lang w:val="sr-Cyrl-RS"/>
              </w:rPr>
              <w:t>З</w:t>
            </w:r>
            <w:r w:rsidR="005D5F29" w:rsidRPr="00586C6B">
              <w:rPr>
                <w:rFonts w:eastAsia="Calibri" w:cs="Arial"/>
                <w:sz w:val="22"/>
                <w:szCs w:val="22"/>
              </w:rPr>
              <w:t>аписник</w:t>
            </w:r>
            <w:r w:rsidR="005D5F29" w:rsidRPr="00586C6B">
              <w:rPr>
                <w:rFonts w:eastAsia="Calibri" w:cs="Arial"/>
                <w:color w:val="000000"/>
                <w:sz w:val="22"/>
                <w:szCs w:val="22"/>
                <w:lang w:val="es-ES"/>
              </w:rPr>
              <w:t xml:space="preserve"> </w:t>
            </w:r>
            <w:r w:rsidR="005D5F29" w:rsidRPr="00586C6B">
              <w:rPr>
                <w:rFonts w:eastAsia="Calibri" w:cs="Arial"/>
                <w:color w:val="000000"/>
                <w:sz w:val="22"/>
                <w:szCs w:val="22"/>
              </w:rPr>
              <w:t>о</w:t>
            </w:r>
            <w:r w:rsidR="005D5F29" w:rsidRPr="00586C6B">
              <w:rPr>
                <w:rFonts w:eastAsia="Calibri" w:cs="Arial"/>
                <w:color w:val="000000"/>
                <w:sz w:val="22"/>
                <w:szCs w:val="22"/>
                <w:lang w:val="sr-Cyrl-RS"/>
              </w:rPr>
              <w:t xml:space="preserve"> квалитативном</w:t>
            </w:r>
            <w:r w:rsidR="005D5F29" w:rsidRPr="00586C6B">
              <w:rPr>
                <w:rFonts w:eastAsia="Calibri" w:cs="Arial"/>
                <w:sz w:val="22"/>
                <w:szCs w:val="22"/>
                <w:lang w:val="sr-Cyrl-RS"/>
              </w:rPr>
              <w:t xml:space="preserve"> и </w:t>
            </w:r>
            <w:r w:rsidR="005D5F29" w:rsidRPr="00586C6B">
              <w:rPr>
                <w:rFonts w:eastAsia="Calibri" w:cs="Arial"/>
                <w:color w:val="000000"/>
                <w:sz w:val="22"/>
                <w:szCs w:val="22"/>
                <w:lang w:val="sr-Cyrl-RS"/>
              </w:rPr>
              <w:t>квантитативном</w:t>
            </w:r>
            <w:r w:rsidR="005D5F29" w:rsidRPr="00586C6B">
              <w:rPr>
                <w:rFonts w:eastAsia="Calibri" w:cs="Arial"/>
                <w:sz w:val="22"/>
                <w:szCs w:val="22"/>
                <w:lang w:val="sr-Cyrl-RS"/>
              </w:rPr>
              <w:t xml:space="preserve"> пријему</w:t>
            </w:r>
            <w:r w:rsidR="005D5F29" w:rsidRPr="00586C6B">
              <w:rPr>
                <w:rFonts w:eastAsia="Calibri" w:cs="Arial"/>
                <w:sz w:val="22"/>
                <w:szCs w:val="22"/>
                <w:lang w:val="es-ES"/>
              </w:rPr>
              <w:t xml:space="preserve"> </w:t>
            </w:r>
            <w:r w:rsidR="005D5F29" w:rsidRPr="00586C6B">
              <w:rPr>
                <w:rFonts w:eastAsia="Calibri" w:cs="Arial"/>
                <w:sz w:val="22"/>
                <w:szCs w:val="22"/>
              </w:rPr>
              <w:t>услуга</w:t>
            </w:r>
            <w:r w:rsidR="005D5F29" w:rsidRPr="00586C6B">
              <w:rPr>
                <w:rFonts w:cs="Arial"/>
                <w:sz w:val="22"/>
                <w:szCs w:val="22"/>
                <w:lang w:val="sr-Cyrl-RS"/>
              </w:rPr>
              <w:t>, без примедби</w:t>
            </w:r>
            <w:r w:rsidRPr="00586C6B">
              <w:rPr>
                <w:rFonts w:cs="Arial"/>
                <w:bCs/>
                <w:iCs/>
                <w:sz w:val="22"/>
                <w:szCs w:val="22"/>
                <w:lang w:val="sr-Cyrl-RS"/>
              </w:rPr>
              <w:t>.</w:t>
            </w:r>
            <w:r w:rsidR="00212D91" w:rsidRPr="00586C6B">
              <w:rPr>
                <w:rFonts w:cs="Arial"/>
                <w:bCs/>
                <w:iCs/>
                <w:sz w:val="22"/>
                <w:szCs w:val="22"/>
                <w:lang w:val="sr-Cyrl-RS"/>
              </w:rPr>
              <w:t xml:space="preserve"> </w:t>
            </w:r>
          </w:p>
        </w:tc>
      </w:tr>
      <w:tr w:rsidR="0059299D" w:rsidRPr="00586C6B" w14:paraId="4F82A6D4" w14:textId="77777777" w:rsidTr="002F08F2">
        <w:trPr>
          <w:trHeight w:val="818"/>
        </w:trPr>
        <w:tc>
          <w:tcPr>
            <w:tcW w:w="5665" w:type="dxa"/>
            <w:vAlign w:val="center"/>
          </w:tcPr>
          <w:p w14:paraId="64994DA0" w14:textId="58CF5AAC" w:rsidR="005D5F29" w:rsidRPr="00586C6B" w:rsidRDefault="0059299D" w:rsidP="005D5F29">
            <w:pPr>
              <w:shd w:val="clear" w:color="auto" w:fill="FFFFFF"/>
              <w:tabs>
                <w:tab w:val="left" w:pos="-135"/>
                <w:tab w:val="left" w:pos="0"/>
                <w:tab w:val="left" w:pos="120"/>
                <w:tab w:val="left" w:pos="330"/>
              </w:tabs>
              <w:spacing w:before="0"/>
              <w:contextualSpacing/>
              <w:jc w:val="center"/>
              <w:rPr>
                <w:rFonts w:cs="Arial"/>
                <w:lang w:val="sr-Cyrl-RS"/>
              </w:rPr>
            </w:pPr>
            <w:r w:rsidRPr="00586C6B">
              <w:rPr>
                <w:rFonts w:cs="Arial"/>
                <w:b/>
                <w:bCs/>
                <w:iCs/>
              </w:rPr>
              <w:t xml:space="preserve">МЕСТО </w:t>
            </w:r>
            <w:r w:rsidR="005D5F29" w:rsidRPr="00586C6B">
              <w:rPr>
                <w:rFonts w:cs="Arial"/>
                <w:b/>
                <w:bCs/>
                <w:iCs/>
                <w:lang w:val="sr-Cyrl-RS"/>
              </w:rPr>
              <w:t>ИЗВРШЕЊА УСЛУГЕ</w:t>
            </w:r>
            <w:r w:rsidRPr="00586C6B">
              <w:rPr>
                <w:rFonts w:cs="Arial"/>
                <w:b/>
                <w:bCs/>
                <w:iCs/>
              </w:rPr>
              <w:t>:</w:t>
            </w:r>
          </w:p>
          <w:p w14:paraId="7ED6EEFB" w14:textId="5513186E" w:rsidR="0059299D" w:rsidRPr="00586C6B" w:rsidRDefault="005D5F29" w:rsidP="00D82328">
            <w:pPr>
              <w:shd w:val="clear" w:color="auto" w:fill="FFFFFF"/>
              <w:tabs>
                <w:tab w:val="left" w:pos="-135"/>
                <w:tab w:val="left" w:pos="0"/>
                <w:tab w:val="left" w:pos="120"/>
                <w:tab w:val="left" w:pos="330"/>
              </w:tabs>
              <w:spacing w:before="0"/>
              <w:contextualSpacing/>
              <w:jc w:val="left"/>
              <w:rPr>
                <w:rFonts w:cs="Arial"/>
                <w:bCs/>
                <w:iCs/>
                <w:lang w:val="sr-Cyrl-CS"/>
              </w:rPr>
            </w:pPr>
            <w:r w:rsidRPr="00586C6B">
              <w:rPr>
                <w:rFonts w:cs="Arial"/>
                <w:lang w:val="ru-RU"/>
              </w:rPr>
              <w:t>Места извршења услуге (локације - објекти наручиоца у којима се налазе уређаји који су предмет</w:t>
            </w:r>
            <w:r w:rsidR="00D82328" w:rsidRPr="00586C6B">
              <w:rPr>
                <w:rFonts w:cs="Arial"/>
                <w:lang w:val="ru-RU"/>
              </w:rPr>
              <w:t xml:space="preserve"> одржавања</w:t>
            </w:r>
            <w:r w:rsidRPr="00586C6B">
              <w:rPr>
                <w:rFonts w:cs="Arial"/>
                <w:lang w:val="ru-RU"/>
              </w:rPr>
              <w:t xml:space="preserve"> ове јавне набавке) у складу са локацијама наведеним у техничкој спецификацији за сваку партију посебно. </w:t>
            </w:r>
          </w:p>
        </w:tc>
        <w:tc>
          <w:tcPr>
            <w:tcW w:w="4082" w:type="dxa"/>
            <w:vAlign w:val="center"/>
          </w:tcPr>
          <w:p w14:paraId="169B1051" w14:textId="77777777" w:rsidR="0059299D" w:rsidRPr="00586C6B" w:rsidRDefault="0059299D" w:rsidP="002F08F2">
            <w:pPr>
              <w:spacing w:before="0"/>
              <w:jc w:val="center"/>
              <w:rPr>
                <w:rFonts w:cs="Arial"/>
                <w:bCs/>
                <w:iCs/>
                <w:lang w:val="sr-Cyrl-CS"/>
              </w:rPr>
            </w:pPr>
            <w:r w:rsidRPr="00586C6B">
              <w:rPr>
                <w:rFonts w:cs="Arial"/>
                <w:bCs/>
                <w:iCs/>
                <w:lang w:val="sr-Cyrl-CS"/>
              </w:rPr>
              <w:t>Сагласан за захтевом наручиоца</w:t>
            </w:r>
          </w:p>
          <w:p w14:paraId="55CDB417" w14:textId="77777777" w:rsidR="0059299D" w:rsidRPr="00586C6B" w:rsidRDefault="0059299D" w:rsidP="002F08F2">
            <w:pPr>
              <w:spacing w:before="0"/>
              <w:jc w:val="center"/>
              <w:rPr>
                <w:rFonts w:cs="Arial"/>
                <w:b/>
                <w:bCs/>
                <w:iCs/>
                <w:lang w:val="sr-Cyrl-CS"/>
              </w:rPr>
            </w:pPr>
            <w:r w:rsidRPr="00586C6B">
              <w:rPr>
                <w:rFonts w:cs="Arial"/>
                <w:bCs/>
                <w:iCs/>
                <w:lang w:val="sr-Cyrl-CS"/>
              </w:rPr>
              <w:t>ДА/НЕ (заокружити)</w:t>
            </w:r>
          </w:p>
        </w:tc>
      </w:tr>
      <w:tr w:rsidR="0059299D" w:rsidRPr="00586C6B" w14:paraId="679CC98F" w14:textId="77777777" w:rsidTr="005D5F29">
        <w:trPr>
          <w:trHeight w:val="760"/>
        </w:trPr>
        <w:tc>
          <w:tcPr>
            <w:tcW w:w="5665" w:type="dxa"/>
            <w:vAlign w:val="center"/>
          </w:tcPr>
          <w:p w14:paraId="6246F000" w14:textId="77777777" w:rsidR="0059299D" w:rsidRPr="00586C6B" w:rsidRDefault="0059299D" w:rsidP="002F08F2">
            <w:pPr>
              <w:pStyle w:val="Style5"/>
              <w:widowControl/>
              <w:spacing w:before="0"/>
              <w:jc w:val="center"/>
              <w:rPr>
                <w:rStyle w:val="FontStyle13"/>
                <w:lang w:val="sr-Cyrl-CS" w:eastAsia="sr-Cyrl-CS"/>
              </w:rPr>
            </w:pPr>
          </w:p>
          <w:p w14:paraId="567219CC" w14:textId="77777777" w:rsidR="0059299D" w:rsidRPr="00586C6B" w:rsidRDefault="0059299D" w:rsidP="002F08F2">
            <w:pPr>
              <w:pStyle w:val="Style5"/>
              <w:widowControl/>
              <w:spacing w:before="0"/>
              <w:jc w:val="center"/>
              <w:rPr>
                <w:rStyle w:val="FontStyle13"/>
                <w:lang w:val="sr-Cyrl-CS" w:eastAsia="sr-Cyrl-CS"/>
              </w:rPr>
            </w:pPr>
            <w:r w:rsidRPr="00586C6B">
              <w:rPr>
                <w:rStyle w:val="FontStyle13"/>
                <w:lang w:val="sr-Cyrl-CS" w:eastAsia="sr-Cyrl-CS"/>
              </w:rPr>
              <w:t>ДАЉИНСКО НАДГЛЕДАЊЕ УРЕЂАЈА УЗ МОГУЋНОСТ ДИЈАГНОСТИКЕ ПРОБЛЕМА</w:t>
            </w:r>
          </w:p>
          <w:p w14:paraId="7254933A" w14:textId="77777777" w:rsidR="0059299D" w:rsidRPr="00586C6B" w:rsidRDefault="0059299D" w:rsidP="002F08F2">
            <w:pPr>
              <w:shd w:val="clear" w:color="auto" w:fill="FFFFFF"/>
              <w:tabs>
                <w:tab w:val="left" w:pos="-135"/>
                <w:tab w:val="left" w:pos="0"/>
                <w:tab w:val="left" w:pos="120"/>
                <w:tab w:val="left" w:pos="330"/>
              </w:tabs>
              <w:spacing w:before="0"/>
              <w:contextualSpacing/>
              <w:jc w:val="left"/>
              <w:rPr>
                <w:rFonts w:cs="Arial"/>
                <w:b/>
                <w:bCs/>
                <w:i/>
                <w:iCs/>
              </w:rPr>
            </w:pPr>
          </w:p>
        </w:tc>
        <w:tc>
          <w:tcPr>
            <w:tcW w:w="4082" w:type="dxa"/>
            <w:vAlign w:val="center"/>
          </w:tcPr>
          <w:p w14:paraId="31A11C65" w14:textId="77777777" w:rsidR="0059299D" w:rsidRPr="00586C6B" w:rsidRDefault="0059299D" w:rsidP="002F08F2">
            <w:pPr>
              <w:jc w:val="center"/>
              <w:rPr>
                <w:rFonts w:cs="Arial"/>
                <w:b/>
                <w:bCs/>
                <w:iCs/>
                <w:lang w:val="sr-Cyrl-CS"/>
              </w:rPr>
            </w:pPr>
            <w:r w:rsidRPr="00586C6B">
              <w:rPr>
                <w:rFonts w:cs="Arial"/>
                <w:b/>
                <w:bCs/>
                <w:iCs/>
                <w:lang w:val="sr-Cyrl-CS"/>
              </w:rPr>
              <w:t>ДА / НЕ</w:t>
            </w:r>
          </w:p>
          <w:p w14:paraId="0CCB2024" w14:textId="77777777" w:rsidR="0059299D" w:rsidRPr="00586C6B" w:rsidRDefault="0059299D" w:rsidP="002F08F2">
            <w:pPr>
              <w:spacing w:before="0"/>
              <w:jc w:val="center"/>
              <w:rPr>
                <w:rFonts w:cs="Arial"/>
                <w:bCs/>
                <w:iCs/>
                <w:lang w:val="sr-Cyrl-CS"/>
              </w:rPr>
            </w:pPr>
            <w:r w:rsidRPr="00586C6B">
              <w:rPr>
                <w:rFonts w:cs="Arial"/>
                <w:b/>
                <w:bCs/>
                <w:iCs/>
                <w:lang w:val="sr-Cyrl-CS"/>
              </w:rPr>
              <w:t>(заокружити)</w:t>
            </w:r>
          </w:p>
        </w:tc>
      </w:tr>
      <w:tr w:rsidR="0059299D" w:rsidRPr="00586C6B" w14:paraId="122C6C61" w14:textId="77777777" w:rsidTr="002F08F2">
        <w:trPr>
          <w:trHeight w:val="800"/>
        </w:trPr>
        <w:tc>
          <w:tcPr>
            <w:tcW w:w="5665" w:type="dxa"/>
            <w:vAlign w:val="center"/>
          </w:tcPr>
          <w:p w14:paraId="04ED73E8" w14:textId="77777777" w:rsidR="0059299D" w:rsidRPr="00586C6B" w:rsidRDefault="0059299D" w:rsidP="002F08F2">
            <w:pPr>
              <w:spacing w:before="0"/>
              <w:jc w:val="center"/>
              <w:rPr>
                <w:rFonts w:cs="Arial"/>
                <w:b/>
                <w:bCs/>
                <w:iCs/>
                <w:lang w:val="sr-Cyrl-CS"/>
              </w:rPr>
            </w:pPr>
            <w:r w:rsidRPr="00586C6B">
              <w:rPr>
                <w:rFonts w:cs="Arial"/>
                <w:b/>
                <w:bCs/>
                <w:iCs/>
                <w:lang w:val="sr-Cyrl-CS"/>
              </w:rPr>
              <w:t>РОК ВАЖЕЊА ПОНУДЕ:</w:t>
            </w:r>
          </w:p>
          <w:p w14:paraId="24842F8C" w14:textId="77777777" w:rsidR="0059299D" w:rsidRPr="00586C6B" w:rsidRDefault="0059299D" w:rsidP="002F08F2">
            <w:pPr>
              <w:spacing w:before="0"/>
              <w:jc w:val="center"/>
              <w:rPr>
                <w:rFonts w:cs="Arial"/>
                <w:b/>
                <w:bCs/>
                <w:iCs/>
                <w:lang w:val="sr-Cyrl-CS"/>
              </w:rPr>
            </w:pPr>
            <w:r w:rsidRPr="00586C6B">
              <w:rPr>
                <w:rFonts w:cs="Arial"/>
                <w:bCs/>
                <w:iCs/>
                <w:lang w:val="sr-Cyrl-CS"/>
              </w:rPr>
              <w:t>не може бити краћ</w:t>
            </w:r>
            <w:r w:rsidRPr="00586C6B">
              <w:rPr>
                <w:rFonts w:cs="Arial"/>
                <w:bCs/>
                <w:iCs/>
              </w:rPr>
              <w:t>и</w:t>
            </w:r>
            <w:r w:rsidRPr="00586C6B">
              <w:rPr>
                <w:rFonts w:cs="Arial"/>
                <w:bCs/>
                <w:iCs/>
                <w:lang w:val="sr-Cyrl-CS"/>
              </w:rPr>
              <w:t xml:space="preserve"> од 90 дана од дана отварања понуда</w:t>
            </w:r>
          </w:p>
        </w:tc>
        <w:tc>
          <w:tcPr>
            <w:tcW w:w="4082" w:type="dxa"/>
            <w:vAlign w:val="center"/>
          </w:tcPr>
          <w:p w14:paraId="7E20E466" w14:textId="77777777" w:rsidR="0059299D" w:rsidRPr="00586C6B" w:rsidRDefault="0059299D" w:rsidP="002F08F2">
            <w:pPr>
              <w:spacing w:before="0"/>
              <w:jc w:val="center"/>
              <w:rPr>
                <w:rFonts w:cs="Arial"/>
                <w:b/>
                <w:bCs/>
                <w:iCs/>
                <w:lang w:val="sr-Cyrl-CS"/>
              </w:rPr>
            </w:pPr>
          </w:p>
          <w:p w14:paraId="4EE71564" w14:textId="77777777" w:rsidR="0059299D" w:rsidRPr="00586C6B" w:rsidRDefault="0059299D" w:rsidP="002F08F2">
            <w:pPr>
              <w:spacing w:before="0"/>
              <w:jc w:val="center"/>
              <w:rPr>
                <w:rFonts w:cs="Arial"/>
                <w:b/>
                <w:bCs/>
                <w:iCs/>
                <w:lang w:val="sr-Cyrl-CS"/>
              </w:rPr>
            </w:pPr>
            <w:r w:rsidRPr="00586C6B">
              <w:rPr>
                <w:rFonts w:cs="Arial"/>
                <w:bCs/>
                <w:iCs/>
                <w:lang w:val="sr-Cyrl-CS"/>
              </w:rPr>
              <w:t>_____ дана од дана отварања понуда</w:t>
            </w:r>
          </w:p>
        </w:tc>
      </w:tr>
      <w:tr w:rsidR="0059299D" w:rsidRPr="00586C6B" w14:paraId="27324C62" w14:textId="77777777" w:rsidTr="002F08F2">
        <w:tc>
          <w:tcPr>
            <w:tcW w:w="9747" w:type="dxa"/>
            <w:gridSpan w:val="2"/>
          </w:tcPr>
          <w:p w14:paraId="4D4690EA" w14:textId="77777777" w:rsidR="0059299D" w:rsidRPr="00586C6B" w:rsidRDefault="0059299D" w:rsidP="002F08F2">
            <w:pPr>
              <w:spacing w:before="0"/>
              <w:rPr>
                <w:rFonts w:cs="Arial"/>
                <w:bCs/>
                <w:iCs/>
                <w:lang w:val="sr-Cyrl-CS"/>
              </w:rPr>
            </w:pPr>
            <w:r w:rsidRPr="00586C6B">
              <w:rPr>
                <w:rFonts w:cs="Arial"/>
                <w:bCs/>
                <w:iCs/>
                <w:lang w:val="sr-Cyrl-CS"/>
              </w:rPr>
              <w:t>Понуда понуђача који не прихвата услове наручиоца за рок и начин плаћања, рок испоруке,  место испоруке, гарантни рок и рок важења понуде сматраће се неприхватљивом.</w:t>
            </w:r>
          </w:p>
        </w:tc>
      </w:tr>
    </w:tbl>
    <w:p w14:paraId="22D9684C" w14:textId="77777777" w:rsidR="007D065F" w:rsidRPr="00586C6B" w:rsidRDefault="007D065F" w:rsidP="005C4CBA">
      <w:pPr>
        <w:tabs>
          <w:tab w:val="left" w:pos="90"/>
        </w:tabs>
        <w:spacing w:before="0"/>
        <w:rPr>
          <w:rFonts w:cs="Arial"/>
          <w:b/>
          <w:bCs/>
          <w:i/>
          <w:iCs/>
          <w:lang w:val="sr-Cyrl-CS"/>
        </w:rPr>
      </w:pPr>
    </w:p>
    <w:p w14:paraId="0982DF77" w14:textId="77777777" w:rsidR="007D065F" w:rsidRPr="00586C6B" w:rsidRDefault="007D065F" w:rsidP="005C4CBA">
      <w:pPr>
        <w:tabs>
          <w:tab w:val="left" w:pos="90"/>
        </w:tabs>
        <w:spacing w:before="0"/>
        <w:rPr>
          <w:rFonts w:cs="Arial"/>
          <w:b/>
          <w:bCs/>
          <w:i/>
          <w:iCs/>
          <w:lang w:val="sr-Cyrl-CS"/>
        </w:rPr>
      </w:pPr>
    </w:p>
    <w:p w14:paraId="7CC38004" w14:textId="77777777" w:rsidR="007D065F" w:rsidRPr="00586C6B" w:rsidRDefault="007D065F" w:rsidP="005C4CBA">
      <w:pPr>
        <w:tabs>
          <w:tab w:val="left" w:pos="90"/>
        </w:tabs>
        <w:spacing w:before="0"/>
        <w:rPr>
          <w:rFonts w:cs="Arial"/>
          <w:b/>
          <w:bCs/>
          <w:i/>
          <w:iCs/>
          <w:lang w:val="sr-Cyrl-CS"/>
        </w:rPr>
      </w:pPr>
    </w:p>
    <w:p w14:paraId="559DA6B6" w14:textId="77777777" w:rsidR="000E75A0" w:rsidRPr="00586C6B" w:rsidRDefault="00BA2C2D" w:rsidP="005C4CBA">
      <w:pPr>
        <w:tabs>
          <w:tab w:val="left" w:pos="90"/>
        </w:tabs>
        <w:spacing w:before="0"/>
        <w:rPr>
          <w:rFonts w:eastAsia="TimesNewRomanPSMT" w:cs="Arial"/>
          <w:bCs/>
          <w:lang w:val="sr-Cyrl-CS"/>
        </w:rPr>
      </w:pPr>
      <w:r w:rsidRPr="00586C6B">
        <w:rPr>
          <w:rFonts w:cs="Arial"/>
          <w:b/>
          <w:bCs/>
          <w:i/>
          <w:iCs/>
          <w:lang w:val="sr-Cyrl-CS"/>
        </w:rPr>
        <w:t xml:space="preserve">               </w:t>
      </w:r>
      <w:r w:rsidR="000E75A0" w:rsidRPr="00586C6B">
        <w:rPr>
          <w:rFonts w:eastAsia="TimesNewRomanPSMT" w:cs="Arial"/>
          <w:bCs/>
          <w:lang w:val="sr-Cyrl-CS"/>
        </w:rPr>
        <w:t xml:space="preserve">Датум </w:t>
      </w:r>
      <w:r w:rsidR="000E75A0" w:rsidRPr="00586C6B">
        <w:rPr>
          <w:rFonts w:eastAsia="TimesNewRomanPSMT" w:cs="Arial"/>
          <w:bCs/>
          <w:lang w:val="sr-Cyrl-CS"/>
        </w:rPr>
        <w:tab/>
      </w:r>
      <w:r w:rsidR="000E75A0" w:rsidRPr="00586C6B">
        <w:rPr>
          <w:rFonts w:eastAsia="TimesNewRomanPSMT" w:cs="Arial"/>
          <w:bCs/>
          <w:lang w:val="sr-Cyrl-CS"/>
        </w:rPr>
        <w:tab/>
      </w:r>
      <w:r w:rsidR="000E75A0" w:rsidRPr="00586C6B">
        <w:rPr>
          <w:rFonts w:eastAsia="TimesNewRomanPSMT" w:cs="Arial"/>
          <w:bCs/>
          <w:lang w:val="sr-Cyrl-CS"/>
        </w:rPr>
        <w:tab/>
      </w:r>
      <w:r w:rsidR="000E75A0" w:rsidRPr="00586C6B">
        <w:rPr>
          <w:rFonts w:eastAsia="TimesNewRomanPSMT" w:cs="Arial"/>
          <w:bCs/>
          <w:lang w:val="sr-Cyrl-CS"/>
        </w:rPr>
        <w:tab/>
        <w:t xml:space="preserve">             </w:t>
      </w:r>
      <w:r w:rsidRPr="00586C6B">
        <w:rPr>
          <w:rFonts w:eastAsia="TimesNewRomanPSMT" w:cs="Arial"/>
          <w:bCs/>
          <w:lang w:val="sr-Cyrl-CS"/>
        </w:rPr>
        <w:t xml:space="preserve">                </w:t>
      </w:r>
      <w:r w:rsidR="000E75A0" w:rsidRPr="00586C6B">
        <w:rPr>
          <w:rFonts w:eastAsia="TimesNewRomanPSMT" w:cs="Arial"/>
          <w:bCs/>
          <w:lang w:val="sr-Cyrl-CS"/>
        </w:rPr>
        <w:t xml:space="preserve"> </w:t>
      </w:r>
      <w:r w:rsidRPr="00586C6B">
        <w:rPr>
          <w:rFonts w:eastAsia="TimesNewRomanPSMT" w:cs="Arial"/>
          <w:bCs/>
          <w:lang w:val="sr-Cyrl-CS"/>
        </w:rPr>
        <w:t xml:space="preserve">        </w:t>
      </w:r>
      <w:r w:rsidR="000E75A0" w:rsidRPr="00586C6B">
        <w:rPr>
          <w:rFonts w:eastAsia="TimesNewRomanPSMT" w:cs="Arial"/>
          <w:bCs/>
          <w:lang w:val="sr-Cyrl-CS"/>
        </w:rPr>
        <w:t>Понуђач</w:t>
      </w:r>
    </w:p>
    <w:p w14:paraId="1C118317" w14:textId="77777777" w:rsidR="000E75A0" w:rsidRPr="00586C6B" w:rsidRDefault="000E75A0" w:rsidP="005C4CBA">
      <w:pPr>
        <w:tabs>
          <w:tab w:val="left" w:pos="90"/>
        </w:tabs>
        <w:spacing w:before="0"/>
        <w:ind w:firstLine="720"/>
        <w:rPr>
          <w:rFonts w:eastAsia="TimesNewRomanPSMT" w:cs="Arial"/>
          <w:bCs/>
          <w:lang w:val="sr-Cyrl-CS"/>
        </w:rPr>
      </w:pPr>
    </w:p>
    <w:p w14:paraId="66DEBD34" w14:textId="77777777" w:rsidR="000E75A0" w:rsidRPr="00586C6B" w:rsidRDefault="000E75A0" w:rsidP="005C4CBA">
      <w:pPr>
        <w:tabs>
          <w:tab w:val="left" w:pos="90"/>
        </w:tabs>
        <w:spacing w:before="0"/>
        <w:rPr>
          <w:rFonts w:eastAsia="TimesNewRomanPS-BoldMT" w:cs="Arial"/>
          <w:b/>
          <w:bCs/>
          <w:i/>
          <w:iCs/>
          <w:lang w:val="sr-Cyrl-CS"/>
        </w:rPr>
      </w:pPr>
      <w:r w:rsidRPr="00586C6B">
        <w:rPr>
          <w:rFonts w:eastAsia="TimesNewRomanPS-BoldMT" w:cs="Arial"/>
          <w:b/>
          <w:bCs/>
          <w:i/>
          <w:iCs/>
          <w:lang w:val="sr-Cyrl-CS"/>
        </w:rPr>
        <w:t>________________________</w:t>
      </w:r>
      <w:r w:rsidR="00BA2C2D" w:rsidRPr="00586C6B">
        <w:rPr>
          <w:rFonts w:eastAsia="TimesNewRomanPS-BoldMT" w:cs="Arial"/>
          <w:b/>
          <w:bCs/>
          <w:i/>
          <w:iCs/>
          <w:lang w:val="sr-Cyrl-CS"/>
        </w:rPr>
        <w:t xml:space="preserve">          </w:t>
      </w:r>
      <w:r w:rsidRPr="00586C6B">
        <w:rPr>
          <w:rFonts w:eastAsia="TimesNewRomanPS-BoldMT" w:cs="Arial"/>
          <w:b/>
          <w:bCs/>
          <w:i/>
          <w:iCs/>
          <w:lang w:val="sr-Cyrl-CS"/>
        </w:rPr>
        <w:t xml:space="preserve">        </w:t>
      </w:r>
      <w:r w:rsidRPr="00586C6B">
        <w:rPr>
          <w:rFonts w:eastAsia="TimesNewRomanPS-BoldMT" w:cs="Arial"/>
          <w:b/>
          <w:bCs/>
          <w:iCs/>
          <w:lang w:val="sr-Cyrl-CS"/>
        </w:rPr>
        <w:t>М.П.</w:t>
      </w:r>
      <w:r w:rsidRPr="00586C6B">
        <w:rPr>
          <w:rFonts w:eastAsia="TimesNewRomanPS-BoldMT" w:cs="Arial"/>
          <w:b/>
          <w:bCs/>
          <w:i/>
          <w:iCs/>
          <w:lang w:val="sr-Cyrl-CS"/>
        </w:rPr>
        <w:tab/>
        <w:t xml:space="preserve">              </w:t>
      </w:r>
      <w:r w:rsidR="00BA2C2D" w:rsidRPr="00586C6B">
        <w:rPr>
          <w:rFonts w:eastAsia="TimesNewRomanPS-BoldMT" w:cs="Arial"/>
          <w:b/>
          <w:bCs/>
          <w:i/>
          <w:iCs/>
          <w:lang w:val="sr-Cyrl-CS"/>
        </w:rPr>
        <w:t>___</w:t>
      </w:r>
      <w:r w:rsidRPr="00586C6B">
        <w:rPr>
          <w:rFonts w:eastAsia="TimesNewRomanPS-BoldMT" w:cs="Arial"/>
          <w:b/>
          <w:bCs/>
          <w:i/>
          <w:iCs/>
          <w:lang w:val="sr-Cyrl-CS"/>
        </w:rPr>
        <w:t xml:space="preserve">__________________                                      </w:t>
      </w:r>
    </w:p>
    <w:p w14:paraId="0A0D6868" w14:textId="77777777" w:rsidR="00BA2C2D" w:rsidRPr="00586C6B" w:rsidRDefault="00BA2C2D" w:rsidP="005C4CBA">
      <w:pPr>
        <w:tabs>
          <w:tab w:val="left" w:pos="90"/>
        </w:tabs>
        <w:spacing w:before="0"/>
        <w:rPr>
          <w:rFonts w:cs="Arial"/>
          <w:b/>
          <w:bCs/>
          <w:iCs/>
          <w:u w:val="single"/>
          <w:lang w:val="sr-Cyrl-CS"/>
        </w:rPr>
      </w:pPr>
    </w:p>
    <w:p w14:paraId="71C64771" w14:textId="77777777" w:rsidR="00ED0A85" w:rsidRPr="00586C6B" w:rsidRDefault="00ED0A85" w:rsidP="005C4CBA">
      <w:pPr>
        <w:tabs>
          <w:tab w:val="left" w:pos="90"/>
        </w:tabs>
        <w:spacing w:before="0"/>
        <w:rPr>
          <w:rFonts w:cs="Arial"/>
          <w:b/>
          <w:bCs/>
          <w:iCs/>
          <w:u w:val="single"/>
          <w:lang w:val="sr-Cyrl-CS"/>
        </w:rPr>
      </w:pPr>
    </w:p>
    <w:p w14:paraId="0D59AB5B" w14:textId="77777777" w:rsidR="00AB5AB1" w:rsidRPr="00586C6B" w:rsidRDefault="00AB5AB1" w:rsidP="005C4CBA">
      <w:pPr>
        <w:tabs>
          <w:tab w:val="left" w:pos="90"/>
        </w:tabs>
        <w:spacing w:before="0"/>
        <w:rPr>
          <w:rFonts w:cs="Arial"/>
          <w:b/>
          <w:bCs/>
          <w:iCs/>
          <w:u w:val="single"/>
          <w:lang w:val="sr-Cyrl-CS"/>
        </w:rPr>
      </w:pPr>
    </w:p>
    <w:p w14:paraId="7283996E" w14:textId="77777777" w:rsidR="00AB5AB1" w:rsidRPr="00586C6B" w:rsidRDefault="00AB5AB1" w:rsidP="005C4CBA">
      <w:pPr>
        <w:tabs>
          <w:tab w:val="left" w:pos="90"/>
        </w:tabs>
        <w:spacing w:before="0"/>
        <w:rPr>
          <w:rFonts w:cs="Arial"/>
          <w:b/>
          <w:bCs/>
          <w:iCs/>
          <w:u w:val="single"/>
          <w:lang w:val="sr-Cyrl-CS"/>
        </w:rPr>
      </w:pPr>
    </w:p>
    <w:p w14:paraId="3F6B2291" w14:textId="77777777" w:rsidR="000E75A0" w:rsidRPr="00586C6B" w:rsidRDefault="000E75A0" w:rsidP="005C4CBA">
      <w:pPr>
        <w:tabs>
          <w:tab w:val="left" w:pos="90"/>
        </w:tabs>
        <w:spacing w:before="0"/>
        <w:rPr>
          <w:rFonts w:cs="Arial"/>
          <w:b/>
          <w:bCs/>
          <w:iCs/>
          <w:u w:val="single"/>
          <w:lang w:val="sr-Cyrl-RS"/>
        </w:rPr>
      </w:pPr>
      <w:r w:rsidRPr="00586C6B">
        <w:rPr>
          <w:rFonts w:cs="Arial"/>
          <w:b/>
          <w:bCs/>
          <w:iCs/>
          <w:u w:val="single"/>
          <w:lang w:val="sr-Cyrl-CS"/>
        </w:rPr>
        <w:t>Напомене:</w:t>
      </w:r>
    </w:p>
    <w:p w14:paraId="0C19E4C7" w14:textId="77777777" w:rsidR="00BA2C2D" w:rsidRPr="00586C6B" w:rsidRDefault="00BA2C2D" w:rsidP="005C4CBA">
      <w:pPr>
        <w:tabs>
          <w:tab w:val="left" w:pos="90"/>
        </w:tabs>
        <w:autoSpaceDE w:val="0"/>
        <w:autoSpaceDN w:val="0"/>
        <w:adjustRightInd w:val="0"/>
        <w:spacing w:before="0"/>
        <w:rPr>
          <w:rFonts w:eastAsia="TimesNewRomanPS-BoldMT" w:cs="Arial"/>
          <w:bCs/>
          <w:iCs/>
          <w:lang w:val="sr-Cyrl-RS"/>
        </w:rPr>
      </w:pPr>
      <w:r w:rsidRPr="00586C6B">
        <w:rPr>
          <w:rFonts w:eastAsia="TimesNewRomanPS-BoldMT" w:cs="Arial"/>
          <w:bCs/>
          <w:iCs/>
          <w:lang w:val="sr-Cyrl-RS"/>
        </w:rPr>
        <w:t>-  Понуђач је обавезан да у обрасцу понуде попуни све комерцијалне услове (сва празна поља).</w:t>
      </w:r>
    </w:p>
    <w:p w14:paraId="586A6070" w14:textId="77777777" w:rsidR="00BA2C2D" w:rsidRPr="00586C6B" w:rsidRDefault="00BA2C2D" w:rsidP="005C4CBA">
      <w:pPr>
        <w:tabs>
          <w:tab w:val="left" w:pos="90"/>
        </w:tabs>
        <w:autoSpaceDE w:val="0"/>
        <w:autoSpaceDN w:val="0"/>
        <w:adjustRightInd w:val="0"/>
        <w:spacing w:before="0"/>
        <w:rPr>
          <w:rFonts w:eastAsia="TimesNewRomanPS-BoldMT" w:cs="Arial"/>
          <w:bCs/>
          <w:iCs/>
          <w:lang w:val="sr-Cyrl-RS"/>
        </w:rPr>
      </w:pPr>
      <w:r w:rsidRPr="00586C6B">
        <w:rPr>
          <w:rFonts w:eastAsia="TimesNewRomanPS-BoldMT" w:cs="Arial"/>
          <w:bCs/>
          <w:iCs/>
          <w:lang w:val="sr-Cyrl-RS"/>
        </w:rPr>
        <w:t xml:space="preserve">- </w:t>
      </w:r>
      <w:r w:rsidRPr="00586C6B">
        <w:rPr>
          <w:rFonts w:eastAsia="TimesNewRomanPS-BoldMT" w:cs="Arial"/>
          <w:bCs/>
          <w:iCs/>
          <w:lang w:val="ru-RU"/>
        </w:rPr>
        <w:t>Уколико понуђачи подносе заједничку понуду,</w:t>
      </w:r>
      <w:r w:rsidRPr="00586C6B">
        <w:rPr>
          <w:rFonts w:eastAsia="TimesNewRomanPS-BoldMT" w:cs="Arial"/>
          <w:bCs/>
          <w:iCs/>
          <w:lang w:val="sr-Cyrl-RS"/>
        </w:rPr>
        <w:t xml:space="preserve"> </w:t>
      </w:r>
      <w:r w:rsidRPr="00586C6B">
        <w:rPr>
          <w:rFonts w:eastAsia="TimesNewRomanPS-BoldMT" w:cs="Arial"/>
          <w:bCs/>
          <w:iCs/>
          <w:lang w:val="ru-RU"/>
        </w:rPr>
        <w:t>група понуђача може да о</w:t>
      </w:r>
      <w:r w:rsidRPr="00586C6B">
        <w:rPr>
          <w:rFonts w:eastAsia="TimesNewRomanPS-BoldMT" w:cs="Arial"/>
          <w:bCs/>
          <w:iCs/>
          <w:lang w:val="sr-Cyrl-RS"/>
        </w:rPr>
        <w:t>власти</w:t>
      </w:r>
      <w:r w:rsidRPr="00586C6B">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86C6B">
        <w:rPr>
          <w:rFonts w:eastAsia="TimesNewRomanPS-BoldMT" w:cs="Arial"/>
          <w:bCs/>
          <w:iCs/>
          <w:lang w:val="ru-RU"/>
        </w:rPr>
        <w:t>лагодити већем броју потписника</w:t>
      </w:r>
    </w:p>
    <w:p w14:paraId="040280BB" w14:textId="77777777" w:rsidR="008C3986" w:rsidRPr="00586C6B" w:rsidRDefault="008C3986" w:rsidP="005C4CBA">
      <w:pPr>
        <w:tabs>
          <w:tab w:val="left" w:pos="90"/>
          <w:tab w:val="left" w:pos="360"/>
        </w:tabs>
        <w:autoSpaceDE w:val="0"/>
        <w:autoSpaceDN w:val="0"/>
        <w:adjustRightInd w:val="0"/>
        <w:spacing w:before="0"/>
        <w:contextualSpacing/>
        <w:rPr>
          <w:rFonts w:eastAsia="TimesNewRomanPS-BoldMT" w:cs="Arial"/>
          <w:bCs/>
          <w:iCs/>
          <w:lang w:val="sr-Cyrl-RS"/>
        </w:rPr>
      </w:pPr>
    </w:p>
    <w:p w14:paraId="6F1149D1" w14:textId="6E4A88FA" w:rsidR="008C3986" w:rsidRPr="00586C6B" w:rsidRDefault="008476EC" w:rsidP="005C4CBA">
      <w:pPr>
        <w:tabs>
          <w:tab w:val="left" w:pos="90"/>
          <w:tab w:val="left" w:pos="360"/>
        </w:tabs>
        <w:autoSpaceDE w:val="0"/>
        <w:autoSpaceDN w:val="0"/>
        <w:adjustRightInd w:val="0"/>
        <w:spacing w:before="0"/>
        <w:contextualSpacing/>
        <w:rPr>
          <w:rFonts w:eastAsia="TimesNewRomanPS-BoldMT" w:cs="Arial"/>
          <w:bCs/>
          <w:iCs/>
          <w:lang w:val="sr-Cyrl-RS"/>
        </w:rPr>
      </w:pPr>
      <w:r w:rsidRPr="00586C6B">
        <w:rPr>
          <w:rFonts w:eastAsia="TimesNewRomanPS-BoldMT" w:cs="Arial"/>
          <w:bCs/>
          <w:iCs/>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549C67F" w14:textId="77777777" w:rsidR="0042687E" w:rsidRPr="00586C6B" w:rsidRDefault="0042687E" w:rsidP="005C4CBA">
      <w:pPr>
        <w:tabs>
          <w:tab w:val="left" w:pos="90"/>
        </w:tabs>
        <w:spacing w:before="0"/>
        <w:rPr>
          <w:rFonts w:cs="Arial"/>
          <w:lang w:val="sr-Cyrl-RS"/>
        </w:rPr>
      </w:pPr>
      <w:bookmarkStart w:id="247" w:name="_Toc442559925"/>
    </w:p>
    <w:p w14:paraId="570268C0" w14:textId="77777777" w:rsidR="005E29C4" w:rsidRPr="00586C6B" w:rsidRDefault="005E29C4" w:rsidP="005C4CBA">
      <w:pPr>
        <w:tabs>
          <w:tab w:val="left" w:pos="90"/>
        </w:tabs>
        <w:spacing w:before="0"/>
        <w:rPr>
          <w:rFonts w:cs="Arial"/>
          <w:lang w:val="sr-Cyrl-RS"/>
        </w:rPr>
      </w:pPr>
    </w:p>
    <w:p w14:paraId="1DC69253" w14:textId="77777777" w:rsidR="00FB3AE2" w:rsidRPr="00586C6B" w:rsidRDefault="00FB3AE2" w:rsidP="005C4CBA">
      <w:pPr>
        <w:tabs>
          <w:tab w:val="left" w:pos="90"/>
        </w:tabs>
        <w:spacing w:before="0"/>
        <w:rPr>
          <w:rFonts w:cs="Arial"/>
          <w:lang w:val="sr-Cyrl-RS"/>
        </w:rPr>
      </w:pPr>
    </w:p>
    <w:p w14:paraId="65E84E85" w14:textId="77777777" w:rsidR="00FB3AE2" w:rsidRPr="00586C6B" w:rsidRDefault="00FB3AE2" w:rsidP="005C4CBA">
      <w:pPr>
        <w:tabs>
          <w:tab w:val="left" w:pos="90"/>
        </w:tabs>
        <w:spacing w:before="0"/>
        <w:rPr>
          <w:rFonts w:cs="Arial"/>
          <w:lang w:val="sr-Cyrl-RS"/>
        </w:rPr>
      </w:pPr>
    </w:p>
    <w:p w14:paraId="60F24ADD" w14:textId="77777777" w:rsidR="00D05CF1" w:rsidRPr="00586C6B" w:rsidRDefault="00D05CF1" w:rsidP="005C4CBA">
      <w:pPr>
        <w:tabs>
          <w:tab w:val="left" w:pos="90"/>
        </w:tabs>
        <w:spacing w:before="0"/>
        <w:rPr>
          <w:rFonts w:cs="Arial"/>
          <w:lang w:val="sr-Cyrl-RS"/>
        </w:rPr>
        <w:sectPr w:rsidR="00D05CF1" w:rsidRPr="00586C6B" w:rsidSect="0013292D">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990" w:bottom="1440" w:left="1260" w:header="142" w:footer="437" w:gutter="0"/>
          <w:cols w:space="708"/>
          <w:titlePg/>
          <w:docGrid w:linePitch="360"/>
        </w:sectPr>
      </w:pPr>
    </w:p>
    <w:bookmarkEnd w:id="247"/>
    <w:p w14:paraId="5624B172" w14:textId="2026F08C" w:rsidR="00A808D8" w:rsidRPr="00586C6B" w:rsidRDefault="00A808D8" w:rsidP="00A808D8">
      <w:pPr>
        <w:pStyle w:val="KDObrazac"/>
        <w:tabs>
          <w:tab w:val="left" w:pos="90"/>
        </w:tabs>
        <w:spacing w:before="0"/>
        <w:rPr>
          <w:lang w:val="sr-Cyrl-RS"/>
        </w:rPr>
      </w:pPr>
      <w:r w:rsidRPr="00586C6B">
        <w:rPr>
          <w:lang w:val="sr-Cyrl-RS"/>
        </w:rPr>
        <w:lastRenderedPageBreak/>
        <w:t>ОБРАЗАЦ 2.</w:t>
      </w:r>
    </w:p>
    <w:p w14:paraId="68230164" w14:textId="77777777" w:rsidR="00EB1E42" w:rsidRPr="00586C6B" w:rsidRDefault="00EB1E42" w:rsidP="00EB1E42">
      <w:pPr>
        <w:jc w:val="center"/>
        <w:rPr>
          <w:b/>
          <w:sz w:val="28"/>
        </w:rPr>
      </w:pPr>
      <w:r w:rsidRPr="00586C6B">
        <w:rPr>
          <w:b/>
          <w:sz w:val="28"/>
        </w:rPr>
        <w:t>ОБРАЗАЦ СТРУКТУРЕ ЦЕНЕ ЗА ЈНО/8000/0038/2019 (ЈАНА 2005/2019)) – ПАРТИЈА 1</w:t>
      </w:r>
    </w:p>
    <w:p w14:paraId="21F935A4" w14:textId="77777777" w:rsidR="00EB1E42" w:rsidRPr="00586C6B" w:rsidRDefault="00EB1E42" w:rsidP="00EB1E42">
      <w:pPr>
        <w:jc w:val="center"/>
        <w:rPr>
          <w:b/>
          <w:sz w:val="28"/>
        </w:rPr>
      </w:pPr>
      <w:r w:rsidRPr="00586C6B">
        <w:rPr>
          <w:b/>
          <w:sz w:val="28"/>
        </w:rPr>
        <w:t>Одржавање опреме за штампање рачуна,обавештења,опомена и др ТЦ БГ:</w:t>
      </w:r>
    </w:p>
    <w:p w14:paraId="708BA606" w14:textId="77777777" w:rsidR="00EB1E42" w:rsidRPr="00586C6B" w:rsidRDefault="00EB1E42" w:rsidP="00EB1E42">
      <w:pPr>
        <w:jc w:val="center"/>
        <w:rPr>
          <w:b/>
          <w:sz w:val="28"/>
        </w:rPr>
      </w:pPr>
      <w:r w:rsidRPr="00586C6B">
        <w:rPr>
          <w:b/>
          <w:sz w:val="28"/>
        </w:rPr>
        <w:t>Табела 1 - Редовно одржавање на месечном нивоу</w:t>
      </w:r>
    </w:p>
    <w:tbl>
      <w:tblPr>
        <w:tblW w:w="0" w:type="dxa"/>
        <w:jc w:val="center"/>
        <w:tblLayout w:type="fixed"/>
        <w:tblLook w:val="04A0" w:firstRow="1" w:lastRow="0" w:firstColumn="1" w:lastColumn="0" w:noHBand="0" w:noVBand="1"/>
      </w:tblPr>
      <w:tblGrid>
        <w:gridCol w:w="704"/>
        <w:gridCol w:w="1848"/>
        <w:gridCol w:w="282"/>
        <w:gridCol w:w="280"/>
        <w:gridCol w:w="1526"/>
        <w:gridCol w:w="1890"/>
        <w:gridCol w:w="2160"/>
        <w:gridCol w:w="1710"/>
        <w:gridCol w:w="1620"/>
        <w:gridCol w:w="1710"/>
        <w:gridCol w:w="1620"/>
      </w:tblGrid>
      <w:tr w:rsidR="00EB1E42" w:rsidRPr="00586C6B" w14:paraId="371AEB87" w14:textId="77777777" w:rsidTr="00EB1E42">
        <w:trPr>
          <w:trHeight w:val="2119"/>
          <w:tblHeader/>
          <w:jc w:val="center"/>
        </w:trPr>
        <w:tc>
          <w:tcPr>
            <w:tcW w:w="704"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86D1F07" w14:textId="77777777" w:rsidR="00EB1E42" w:rsidRPr="00586C6B" w:rsidRDefault="00EB1E42">
            <w:pPr>
              <w:jc w:val="center"/>
              <w:rPr>
                <w:b/>
              </w:rPr>
            </w:pPr>
            <w:r w:rsidRPr="00586C6B">
              <w:rPr>
                <w:b/>
                <w:sz w:val="20"/>
              </w:rPr>
              <w:t>Ред. бр.</w:t>
            </w:r>
          </w:p>
        </w:tc>
        <w:tc>
          <w:tcPr>
            <w:tcW w:w="1848"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D4C2A48" w14:textId="77777777" w:rsidR="00EB1E42" w:rsidRPr="00586C6B" w:rsidRDefault="00EB1E42">
            <w:pPr>
              <w:jc w:val="center"/>
              <w:rPr>
                <w:b/>
              </w:rPr>
            </w:pPr>
            <w:r w:rsidRPr="00586C6B">
              <w:rPr>
                <w:b/>
              </w:rPr>
              <w:t>Модел уређаја и серијски број</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extDirection w:val="btLr"/>
            <w:vAlign w:val="bottom"/>
            <w:hideMark/>
          </w:tcPr>
          <w:p w14:paraId="7DFEE4B8" w14:textId="77777777" w:rsidR="00EB1E42" w:rsidRPr="00586C6B" w:rsidRDefault="00EB1E42">
            <w:pPr>
              <w:jc w:val="center"/>
              <w:rPr>
                <w:b/>
              </w:rPr>
            </w:pPr>
            <w:r w:rsidRPr="00586C6B">
              <w:rPr>
                <w:b/>
              </w:rPr>
              <w:t>Број уређаја</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6995B82" w14:textId="77777777" w:rsidR="00EB1E42" w:rsidRPr="00586C6B" w:rsidRDefault="00EB1E42">
            <w:pPr>
              <w:jc w:val="center"/>
              <w:rPr>
                <w:b/>
              </w:rPr>
            </w:pPr>
            <w:r w:rsidRPr="00586C6B">
              <w:rPr>
                <w:b/>
              </w:rPr>
              <w:t>Предвиђени обим штампе по уређају на месечном нивоу</w:t>
            </w:r>
          </w:p>
        </w:tc>
        <w:tc>
          <w:tcPr>
            <w:tcW w:w="189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4585D06" w14:textId="77777777" w:rsidR="00EB1E42" w:rsidRPr="00586C6B" w:rsidRDefault="00EB1E42">
            <w:pPr>
              <w:jc w:val="center"/>
              <w:rPr>
                <w:b/>
              </w:rPr>
            </w:pPr>
            <w:r w:rsidRPr="00586C6B">
              <w:rPr>
                <w:b/>
              </w:rPr>
              <w:t>Предвиђен број потрошног материјала у тонер касетама</w:t>
            </w:r>
          </w:p>
        </w:tc>
        <w:tc>
          <w:tcPr>
            <w:tcW w:w="21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F57E01" w14:textId="23852A3D" w:rsidR="00EB1E42" w:rsidRPr="00586C6B" w:rsidRDefault="009851DF">
            <w:pPr>
              <w:jc w:val="center"/>
              <w:rPr>
                <w:b/>
              </w:rPr>
            </w:pPr>
            <w:r w:rsidRPr="00586C6B">
              <w:rPr>
                <w:b/>
                <w:lang w:val="sr-Cyrl-RS"/>
              </w:rPr>
              <w:t>Предвиђени б</w:t>
            </w:r>
            <w:r w:rsidR="00EB1E42" w:rsidRPr="00586C6B">
              <w:rPr>
                <w:b/>
              </w:rPr>
              <w:t>рој потрошног материјала</w:t>
            </w:r>
          </w:p>
          <w:p w14:paraId="30EFC980" w14:textId="77777777" w:rsidR="00EB1E42" w:rsidRPr="00586C6B" w:rsidRDefault="00EB1E42">
            <w:pPr>
              <w:jc w:val="center"/>
              <w:rPr>
                <w:b/>
              </w:rPr>
            </w:pPr>
            <w:r w:rsidRPr="00586C6B">
              <w:rPr>
                <w:b/>
              </w:rPr>
              <w:t>(сервисни комплет за одржавање уређаја)</w:t>
            </w:r>
          </w:p>
        </w:tc>
        <w:tc>
          <w:tcPr>
            <w:tcW w:w="1710"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A1204DE" w14:textId="77777777" w:rsidR="00EB1E42" w:rsidRPr="00586C6B" w:rsidRDefault="00EB1E42">
            <w:pPr>
              <w:jc w:val="center"/>
              <w:rPr>
                <w:b/>
              </w:rPr>
            </w:pPr>
            <w:r w:rsidRPr="00586C6B">
              <w:rPr>
                <w:b/>
              </w:rPr>
              <w:t>Јединична цена одржавања по уређају на месечном нивоу</w:t>
            </w:r>
          </w:p>
          <w:p w14:paraId="2051C2E5" w14:textId="77777777" w:rsidR="00EB1E42" w:rsidRPr="00586C6B" w:rsidRDefault="00EB1E42">
            <w:pPr>
              <w:jc w:val="center"/>
              <w:rPr>
                <w:b/>
              </w:rPr>
            </w:pPr>
            <w:r w:rsidRPr="00586C6B">
              <w:rPr>
                <w:b/>
              </w:rPr>
              <w:t>(без ПДВ-а)</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BAE839C" w14:textId="77777777" w:rsidR="00EB1E42" w:rsidRPr="00586C6B" w:rsidRDefault="00EB1E42">
            <w:pPr>
              <w:jc w:val="center"/>
              <w:rPr>
                <w:b/>
              </w:rPr>
            </w:pPr>
            <w:r w:rsidRPr="00586C6B">
              <w:rPr>
                <w:b/>
              </w:rPr>
              <w:t>Јединична цена одржавања по уређају на месечном нивоу</w:t>
            </w:r>
          </w:p>
          <w:p w14:paraId="70FBEF41" w14:textId="77777777" w:rsidR="00EB1E42" w:rsidRPr="00586C6B" w:rsidRDefault="00EB1E42">
            <w:pPr>
              <w:jc w:val="center"/>
              <w:rPr>
                <w:b/>
              </w:rPr>
            </w:pPr>
            <w:r w:rsidRPr="00586C6B">
              <w:rPr>
                <w:b/>
              </w:rPr>
              <w:t>(са ПДВ-ом)</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168CEC" w14:textId="77777777" w:rsidR="00EB1E42" w:rsidRPr="00586C6B" w:rsidRDefault="00EB1E42">
            <w:pPr>
              <w:jc w:val="center"/>
              <w:rPr>
                <w:b/>
              </w:rPr>
            </w:pPr>
            <w:r w:rsidRPr="00586C6B">
              <w:rPr>
                <w:b/>
              </w:rPr>
              <w:t>Укупна цена одржавања на месечном нивоу без ПДВ-а</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28FA65" w14:textId="77777777" w:rsidR="00EB1E42" w:rsidRPr="00586C6B" w:rsidRDefault="00EB1E42">
            <w:pPr>
              <w:jc w:val="center"/>
              <w:rPr>
                <w:b/>
              </w:rPr>
            </w:pPr>
            <w:r w:rsidRPr="00586C6B">
              <w:rPr>
                <w:b/>
              </w:rPr>
              <w:t>Укупна цена  одржавања на месечном нивоу са ПДВ-ом</w:t>
            </w:r>
          </w:p>
        </w:tc>
      </w:tr>
      <w:tr w:rsidR="00EB1E42" w:rsidRPr="00586C6B" w14:paraId="77B421D5" w14:textId="77777777" w:rsidTr="00EB1E42">
        <w:trPr>
          <w:trHeight w:val="275"/>
          <w:tblHeader/>
          <w:jc w:val="center"/>
        </w:trPr>
        <w:tc>
          <w:tcPr>
            <w:tcW w:w="704" w:type="dxa"/>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1ECA7708" w14:textId="77777777" w:rsidR="00EB1E42" w:rsidRPr="00586C6B" w:rsidRDefault="00EB1E42">
            <w:pPr>
              <w:jc w:val="center"/>
              <w:rPr>
                <w:b/>
              </w:rPr>
            </w:pPr>
            <w:r w:rsidRPr="00586C6B">
              <w:rPr>
                <w:b/>
              </w:rPr>
              <w:t>1</w:t>
            </w:r>
          </w:p>
        </w:tc>
        <w:tc>
          <w:tcPr>
            <w:tcW w:w="1848" w:type="dxa"/>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58453157" w14:textId="77777777" w:rsidR="00EB1E42" w:rsidRPr="00586C6B" w:rsidRDefault="00EB1E42">
            <w:pPr>
              <w:jc w:val="center"/>
              <w:rPr>
                <w:b/>
              </w:rPr>
            </w:pPr>
            <w:r w:rsidRPr="00586C6B">
              <w:rPr>
                <w:b/>
              </w:rPr>
              <w:t>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7182C2B9" w14:textId="77777777" w:rsidR="00EB1E42" w:rsidRPr="00586C6B" w:rsidRDefault="00EB1E42">
            <w:pPr>
              <w:jc w:val="center"/>
              <w:rPr>
                <w:b/>
              </w:rPr>
            </w:pPr>
            <w:r w:rsidRPr="00586C6B">
              <w:rPr>
                <w:b/>
              </w:rPr>
              <w:t>3</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40753788" w14:textId="77777777" w:rsidR="00EB1E42" w:rsidRPr="00586C6B" w:rsidRDefault="00EB1E42">
            <w:pPr>
              <w:jc w:val="center"/>
              <w:rPr>
                <w:b/>
              </w:rPr>
            </w:pPr>
            <w:r w:rsidRPr="00586C6B">
              <w:rPr>
                <w:b/>
              </w:rPr>
              <w:t>4</w:t>
            </w:r>
          </w:p>
        </w:tc>
        <w:tc>
          <w:tcPr>
            <w:tcW w:w="1890" w:type="dxa"/>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6BE02DDA" w14:textId="77777777" w:rsidR="00EB1E42" w:rsidRPr="00586C6B" w:rsidRDefault="00EB1E42">
            <w:pPr>
              <w:jc w:val="center"/>
              <w:rPr>
                <w:b/>
              </w:rPr>
            </w:pPr>
            <w:r w:rsidRPr="00586C6B">
              <w:rPr>
                <w:b/>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124BEF0C" w14:textId="77777777" w:rsidR="00EB1E42" w:rsidRPr="00586C6B" w:rsidRDefault="00EB1E42">
            <w:pPr>
              <w:jc w:val="center"/>
              <w:rPr>
                <w:b/>
              </w:rPr>
            </w:pPr>
            <w:r w:rsidRPr="00586C6B">
              <w:rPr>
                <w:b/>
              </w:rPr>
              <w:t>6</w:t>
            </w:r>
          </w:p>
        </w:tc>
        <w:tc>
          <w:tcPr>
            <w:tcW w:w="1710" w:type="dxa"/>
            <w:tcBorders>
              <w:top w:val="single" w:sz="4" w:space="0" w:color="000000"/>
              <w:left w:val="single" w:sz="4" w:space="0" w:color="000000"/>
              <w:bottom w:val="single" w:sz="4" w:space="0" w:color="000000"/>
              <w:right w:val="nil"/>
            </w:tcBorders>
            <w:shd w:val="clear" w:color="auto" w:fill="F2F2F2" w:themeFill="background1" w:themeFillShade="F2"/>
            <w:vAlign w:val="bottom"/>
            <w:hideMark/>
          </w:tcPr>
          <w:p w14:paraId="061E53BD" w14:textId="77777777" w:rsidR="00EB1E42" w:rsidRPr="00586C6B" w:rsidRDefault="00EB1E42">
            <w:pPr>
              <w:jc w:val="center"/>
              <w:rPr>
                <w:b/>
              </w:rPr>
            </w:pPr>
            <w:r w:rsidRPr="00586C6B">
              <w:rPr>
                <w:b/>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547F2BDC" w14:textId="77777777" w:rsidR="00EB1E42" w:rsidRPr="00586C6B" w:rsidRDefault="00EB1E42">
            <w:pPr>
              <w:jc w:val="center"/>
              <w:rPr>
                <w:b/>
              </w:rPr>
            </w:pPr>
            <w:r w:rsidRPr="00586C6B">
              <w:rPr>
                <w:b/>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2DC28B96" w14:textId="77777777" w:rsidR="00EB1E42" w:rsidRPr="00586C6B" w:rsidRDefault="00EB1E42">
            <w:pPr>
              <w:jc w:val="center"/>
              <w:rPr>
                <w:b/>
              </w:rPr>
            </w:pPr>
            <w:r w:rsidRPr="00586C6B">
              <w:rPr>
                <w:b/>
              </w:rPr>
              <w:t>9=3*7</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14:paraId="1B71CC37" w14:textId="77777777" w:rsidR="00EB1E42" w:rsidRPr="00586C6B" w:rsidRDefault="00EB1E42">
            <w:pPr>
              <w:jc w:val="center"/>
              <w:rPr>
                <w:b/>
              </w:rPr>
            </w:pPr>
            <w:r w:rsidRPr="00586C6B">
              <w:rPr>
                <w:b/>
              </w:rPr>
              <w:t>10=9+20%</w:t>
            </w:r>
          </w:p>
        </w:tc>
      </w:tr>
      <w:tr w:rsidR="00EB1E42" w:rsidRPr="00586C6B" w14:paraId="2CC6B799" w14:textId="77777777" w:rsidTr="00EB1E42">
        <w:trPr>
          <w:trHeight w:val="363"/>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482F000" w14:textId="77777777" w:rsidR="00EB1E42" w:rsidRPr="00586C6B" w:rsidRDefault="00EB1E42">
            <w:pPr>
              <w:jc w:val="center"/>
            </w:pPr>
            <w:r w:rsidRPr="00586C6B">
              <w:t>1.</w:t>
            </w:r>
          </w:p>
        </w:tc>
        <w:tc>
          <w:tcPr>
            <w:tcW w:w="1848" w:type="dxa"/>
            <w:tcBorders>
              <w:top w:val="single" w:sz="4" w:space="0" w:color="000000"/>
              <w:left w:val="single" w:sz="4" w:space="0" w:color="auto"/>
              <w:bottom w:val="single" w:sz="4" w:space="0" w:color="000000"/>
              <w:right w:val="nil"/>
            </w:tcBorders>
            <w:vAlign w:val="center"/>
            <w:hideMark/>
          </w:tcPr>
          <w:p w14:paraId="3E3E0126" w14:textId="77777777" w:rsidR="00EB1E42" w:rsidRPr="00586C6B" w:rsidRDefault="00EB1E42">
            <w:r w:rsidRPr="00586C6B">
              <w:rPr>
                <w:rFonts w:cs="Arial"/>
                <w:sz w:val="20"/>
                <w:szCs w:val="20"/>
              </w:rPr>
              <w:t>HP 9050N SN:JPCN65MG03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BBEDDC7"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44F065E" w14:textId="77777777" w:rsidR="00EB1E42" w:rsidRPr="00586C6B" w:rsidRDefault="00EB1E42">
            <w:r w:rsidRPr="00586C6B">
              <w:t>40.000</w:t>
            </w:r>
          </w:p>
        </w:tc>
        <w:tc>
          <w:tcPr>
            <w:tcW w:w="1890" w:type="dxa"/>
            <w:tcBorders>
              <w:top w:val="single" w:sz="4" w:space="0" w:color="000000"/>
              <w:left w:val="single" w:sz="4" w:space="0" w:color="000000"/>
              <w:bottom w:val="single" w:sz="4" w:space="0" w:color="000000"/>
              <w:right w:val="nil"/>
            </w:tcBorders>
            <w:vAlign w:val="center"/>
          </w:tcPr>
          <w:p w14:paraId="36B40D5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471214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3170DC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678EC8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816D17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E6F3EBE" w14:textId="77777777" w:rsidR="00EB1E42" w:rsidRPr="00586C6B" w:rsidRDefault="00EB1E42"/>
        </w:tc>
      </w:tr>
      <w:tr w:rsidR="00EB1E42" w:rsidRPr="00586C6B" w14:paraId="45E62660" w14:textId="77777777" w:rsidTr="00EB1E42">
        <w:trPr>
          <w:trHeight w:val="363"/>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E7E2160" w14:textId="77777777" w:rsidR="00EB1E42" w:rsidRPr="00586C6B" w:rsidRDefault="00EB1E42">
            <w:pPr>
              <w:jc w:val="center"/>
            </w:pPr>
            <w:r w:rsidRPr="00586C6B">
              <w:t>2.</w:t>
            </w:r>
          </w:p>
        </w:tc>
        <w:tc>
          <w:tcPr>
            <w:tcW w:w="1848" w:type="dxa"/>
            <w:tcBorders>
              <w:top w:val="single" w:sz="4" w:space="0" w:color="000000"/>
              <w:left w:val="single" w:sz="4" w:space="0" w:color="auto"/>
              <w:bottom w:val="single" w:sz="4" w:space="0" w:color="000000"/>
              <w:right w:val="nil"/>
            </w:tcBorders>
            <w:hideMark/>
          </w:tcPr>
          <w:p w14:paraId="27D353F1" w14:textId="77777777" w:rsidR="00EB1E42" w:rsidRPr="00586C6B" w:rsidRDefault="00EB1E42">
            <w:r w:rsidRPr="00586C6B">
              <w:rPr>
                <w:rFonts w:cs="Arial"/>
                <w:sz w:val="20"/>
                <w:szCs w:val="20"/>
              </w:rPr>
              <w:t>HP 9050N SN:JPCN65MG04</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14805E3"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316BE49" w14:textId="77777777" w:rsidR="00EB1E42" w:rsidRPr="00586C6B" w:rsidRDefault="00EB1E42">
            <w:r w:rsidRPr="00586C6B">
              <w:t>50.000</w:t>
            </w:r>
          </w:p>
        </w:tc>
        <w:tc>
          <w:tcPr>
            <w:tcW w:w="1890" w:type="dxa"/>
            <w:tcBorders>
              <w:top w:val="single" w:sz="4" w:space="0" w:color="000000"/>
              <w:left w:val="single" w:sz="4" w:space="0" w:color="000000"/>
              <w:bottom w:val="single" w:sz="4" w:space="0" w:color="000000"/>
              <w:right w:val="nil"/>
            </w:tcBorders>
            <w:vAlign w:val="center"/>
          </w:tcPr>
          <w:p w14:paraId="4A8EFB3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A486131"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5C58A6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65CCB4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0EEF52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A3F9FE7" w14:textId="77777777" w:rsidR="00EB1E42" w:rsidRPr="00586C6B" w:rsidRDefault="00EB1E42"/>
        </w:tc>
      </w:tr>
      <w:tr w:rsidR="00EB1E42" w:rsidRPr="00586C6B" w14:paraId="4E8C0876" w14:textId="77777777" w:rsidTr="00EB1E42">
        <w:trPr>
          <w:trHeight w:val="764"/>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95B1954" w14:textId="77777777" w:rsidR="00EB1E42" w:rsidRPr="00586C6B" w:rsidRDefault="00EB1E42">
            <w:pPr>
              <w:jc w:val="center"/>
            </w:pPr>
            <w:r w:rsidRPr="00586C6B">
              <w:t>3.</w:t>
            </w:r>
          </w:p>
        </w:tc>
        <w:tc>
          <w:tcPr>
            <w:tcW w:w="1848" w:type="dxa"/>
            <w:tcBorders>
              <w:top w:val="single" w:sz="4" w:space="0" w:color="000000"/>
              <w:left w:val="single" w:sz="4" w:space="0" w:color="auto"/>
              <w:bottom w:val="single" w:sz="4" w:space="0" w:color="000000"/>
              <w:right w:val="nil"/>
            </w:tcBorders>
            <w:hideMark/>
          </w:tcPr>
          <w:p w14:paraId="26E766F0" w14:textId="77777777" w:rsidR="00EB1E42" w:rsidRPr="00586C6B" w:rsidRDefault="00EB1E42">
            <w:r w:rsidRPr="00586C6B">
              <w:rPr>
                <w:rFonts w:cs="Arial"/>
                <w:sz w:val="20"/>
                <w:szCs w:val="20"/>
              </w:rPr>
              <w:t>HP 9050N SN:JPCN65MG05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664BA3D"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14980B7" w14:textId="77777777" w:rsidR="00EB1E42" w:rsidRPr="00586C6B" w:rsidRDefault="00EB1E42">
            <w:r w:rsidRPr="00586C6B">
              <w:t>45.000</w:t>
            </w:r>
          </w:p>
        </w:tc>
        <w:tc>
          <w:tcPr>
            <w:tcW w:w="1890" w:type="dxa"/>
            <w:tcBorders>
              <w:top w:val="single" w:sz="4" w:space="0" w:color="000000"/>
              <w:left w:val="single" w:sz="4" w:space="0" w:color="000000"/>
              <w:bottom w:val="single" w:sz="4" w:space="0" w:color="000000"/>
              <w:right w:val="nil"/>
            </w:tcBorders>
            <w:vAlign w:val="center"/>
          </w:tcPr>
          <w:p w14:paraId="6BDBBC0D"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7CA3B2D"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44D224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E2A1F4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0FF5DF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FC548EF" w14:textId="77777777" w:rsidR="00EB1E42" w:rsidRPr="00586C6B" w:rsidRDefault="00EB1E42"/>
        </w:tc>
      </w:tr>
      <w:tr w:rsidR="00EB1E42" w:rsidRPr="00586C6B" w14:paraId="51B4FAF0" w14:textId="77777777" w:rsidTr="00EB1E42">
        <w:trPr>
          <w:trHeight w:val="363"/>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D2D78A5" w14:textId="77777777" w:rsidR="00EB1E42" w:rsidRPr="00586C6B" w:rsidRDefault="00EB1E42">
            <w:pPr>
              <w:jc w:val="center"/>
            </w:pPr>
            <w:r w:rsidRPr="00586C6B">
              <w:t>4.</w:t>
            </w:r>
          </w:p>
        </w:tc>
        <w:tc>
          <w:tcPr>
            <w:tcW w:w="1848" w:type="dxa"/>
            <w:tcBorders>
              <w:top w:val="single" w:sz="4" w:space="0" w:color="000000"/>
              <w:left w:val="single" w:sz="4" w:space="0" w:color="auto"/>
              <w:bottom w:val="single" w:sz="4" w:space="0" w:color="000000"/>
              <w:right w:val="nil"/>
            </w:tcBorders>
            <w:hideMark/>
          </w:tcPr>
          <w:p w14:paraId="047A53B9" w14:textId="77777777" w:rsidR="00EB1E42" w:rsidRPr="00586C6B" w:rsidRDefault="00EB1E42">
            <w:r w:rsidRPr="00586C6B">
              <w:rPr>
                <w:rFonts w:cs="Arial"/>
                <w:sz w:val="20"/>
                <w:szCs w:val="20"/>
              </w:rPr>
              <w:t>HP 9050N SN:JPCN65MG06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3EA8465"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6E60CA1" w14:textId="77777777" w:rsidR="00EB1E42" w:rsidRPr="00586C6B" w:rsidRDefault="00EB1E42">
            <w:r w:rsidRPr="00586C6B">
              <w:t>10.000</w:t>
            </w:r>
          </w:p>
        </w:tc>
        <w:tc>
          <w:tcPr>
            <w:tcW w:w="1890" w:type="dxa"/>
            <w:tcBorders>
              <w:top w:val="single" w:sz="4" w:space="0" w:color="000000"/>
              <w:left w:val="single" w:sz="4" w:space="0" w:color="000000"/>
              <w:bottom w:val="single" w:sz="4" w:space="0" w:color="000000"/>
              <w:right w:val="nil"/>
            </w:tcBorders>
            <w:vAlign w:val="center"/>
          </w:tcPr>
          <w:p w14:paraId="327F5295"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98FECA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176AA4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06FE11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F1B84D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DC38AE9" w14:textId="77777777" w:rsidR="00EB1E42" w:rsidRPr="00586C6B" w:rsidRDefault="00EB1E42"/>
        </w:tc>
      </w:tr>
      <w:tr w:rsidR="00EB1E42" w:rsidRPr="00586C6B" w14:paraId="231FDF17" w14:textId="77777777" w:rsidTr="00EB1E42">
        <w:trPr>
          <w:trHeight w:val="363"/>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70BB16A" w14:textId="77777777" w:rsidR="00EB1E42" w:rsidRPr="00586C6B" w:rsidRDefault="00EB1E42">
            <w:pPr>
              <w:jc w:val="center"/>
            </w:pPr>
            <w:r w:rsidRPr="00586C6B">
              <w:t>5.</w:t>
            </w:r>
          </w:p>
        </w:tc>
        <w:tc>
          <w:tcPr>
            <w:tcW w:w="1848" w:type="dxa"/>
            <w:tcBorders>
              <w:top w:val="single" w:sz="4" w:space="0" w:color="000000"/>
              <w:left w:val="single" w:sz="4" w:space="0" w:color="auto"/>
              <w:bottom w:val="single" w:sz="4" w:space="0" w:color="000000"/>
              <w:right w:val="nil"/>
            </w:tcBorders>
            <w:hideMark/>
          </w:tcPr>
          <w:p w14:paraId="06A1FC63" w14:textId="77777777" w:rsidR="00EB1E42" w:rsidRPr="00586C6B" w:rsidRDefault="00EB1E42">
            <w:r w:rsidRPr="00586C6B">
              <w:rPr>
                <w:rFonts w:cs="Arial"/>
                <w:sz w:val="20"/>
                <w:szCs w:val="20"/>
              </w:rPr>
              <w:t>HP LASER 5SI MX SN:NLXK000554</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F5C2361"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CC609AB" w14:textId="77777777" w:rsidR="00EB1E42" w:rsidRPr="00586C6B" w:rsidRDefault="00EB1E42">
            <w:r w:rsidRPr="00586C6B">
              <w:t>80.000</w:t>
            </w:r>
          </w:p>
        </w:tc>
        <w:tc>
          <w:tcPr>
            <w:tcW w:w="1890" w:type="dxa"/>
            <w:tcBorders>
              <w:top w:val="single" w:sz="4" w:space="0" w:color="000000"/>
              <w:left w:val="single" w:sz="4" w:space="0" w:color="000000"/>
              <w:bottom w:val="single" w:sz="4" w:space="0" w:color="000000"/>
              <w:right w:val="nil"/>
            </w:tcBorders>
            <w:vAlign w:val="center"/>
          </w:tcPr>
          <w:p w14:paraId="346DBF4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14F348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69EC19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375674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A086CE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045DC43" w14:textId="77777777" w:rsidR="00EB1E42" w:rsidRPr="00586C6B" w:rsidRDefault="00EB1E42"/>
        </w:tc>
      </w:tr>
      <w:tr w:rsidR="00EB1E42" w:rsidRPr="00586C6B" w14:paraId="3A08BA57" w14:textId="77777777" w:rsidTr="00EB1E42">
        <w:trPr>
          <w:trHeight w:val="712"/>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8BE4CA6" w14:textId="77777777" w:rsidR="00EB1E42" w:rsidRPr="00586C6B" w:rsidRDefault="00EB1E42">
            <w:pPr>
              <w:jc w:val="center"/>
            </w:pPr>
            <w:r w:rsidRPr="00586C6B">
              <w:t>6.</w:t>
            </w:r>
          </w:p>
        </w:tc>
        <w:tc>
          <w:tcPr>
            <w:tcW w:w="1848" w:type="dxa"/>
            <w:tcBorders>
              <w:top w:val="single" w:sz="4" w:space="0" w:color="000000"/>
              <w:left w:val="single" w:sz="4" w:space="0" w:color="auto"/>
              <w:bottom w:val="single" w:sz="4" w:space="0" w:color="000000"/>
              <w:right w:val="nil"/>
            </w:tcBorders>
            <w:hideMark/>
          </w:tcPr>
          <w:p w14:paraId="578F473B" w14:textId="77777777" w:rsidR="00EB1E42" w:rsidRPr="00586C6B" w:rsidRDefault="00EB1E42">
            <w:r w:rsidRPr="00586C6B">
              <w:rPr>
                <w:rFonts w:cs="Arial"/>
                <w:sz w:val="20"/>
                <w:szCs w:val="20"/>
              </w:rPr>
              <w:t>HP LASER 5SI MX SN:NLQK057003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EAC94DA"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DD730AF" w14:textId="77777777" w:rsidR="00EB1E42" w:rsidRPr="00586C6B" w:rsidRDefault="00EB1E42">
            <w:r w:rsidRPr="00586C6B">
              <w:t>65.000</w:t>
            </w:r>
          </w:p>
        </w:tc>
        <w:tc>
          <w:tcPr>
            <w:tcW w:w="1890" w:type="dxa"/>
            <w:tcBorders>
              <w:top w:val="single" w:sz="4" w:space="0" w:color="000000"/>
              <w:left w:val="single" w:sz="4" w:space="0" w:color="000000"/>
              <w:bottom w:val="single" w:sz="4" w:space="0" w:color="000000"/>
              <w:right w:val="nil"/>
            </w:tcBorders>
            <w:vAlign w:val="center"/>
          </w:tcPr>
          <w:p w14:paraId="337379F9"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01B1B79"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AF9DEE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EE8233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A9B1D9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BCBF1D1" w14:textId="77777777" w:rsidR="00EB1E42" w:rsidRPr="00586C6B" w:rsidRDefault="00EB1E42"/>
        </w:tc>
      </w:tr>
      <w:tr w:rsidR="00EB1E42" w:rsidRPr="00586C6B" w14:paraId="5C168AF0" w14:textId="77777777" w:rsidTr="00EB1E42">
        <w:trPr>
          <w:trHeight w:val="708"/>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BE16628" w14:textId="77777777" w:rsidR="00EB1E42" w:rsidRPr="00586C6B" w:rsidRDefault="00EB1E42">
            <w:pPr>
              <w:jc w:val="center"/>
            </w:pPr>
            <w:r w:rsidRPr="00586C6B">
              <w:lastRenderedPageBreak/>
              <w:t>7.</w:t>
            </w:r>
          </w:p>
        </w:tc>
        <w:tc>
          <w:tcPr>
            <w:tcW w:w="1848" w:type="dxa"/>
            <w:tcBorders>
              <w:top w:val="single" w:sz="4" w:space="0" w:color="000000"/>
              <w:left w:val="single" w:sz="4" w:space="0" w:color="auto"/>
              <w:bottom w:val="single" w:sz="4" w:space="0" w:color="000000"/>
              <w:right w:val="nil"/>
            </w:tcBorders>
            <w:vAlign w:val="center"/>
            <w:hideMark/>
          </w:tcPr>
          <w:p w14:paraId="11190279" w14:textId="77777777" w:rsidR="00EB1E42" w:rsidRPr="00586C6B" w:rsidRDefault="00EB1E42">
            <w:pPr>
              <w:suppressAutoHyphens/>
              <w:rPr>
                <w:rFonts w:cs="Arial"/>
                <w:color w:val="FF0000"/>
                <w:sz w:val="20"/>
                <w:szCs w:val="20"/>
                <w:lang w:val="sr-Cyrl-RS" w:eastAsia="ar-SA"/>
              </w:rPr>
            </w:pPr>
            <w:r w:rsidRPr="00586C6B">
              <w:rPr>
                <w:rFonts w:cs="Arial"/>
                <w:sz w:val="20"/>
                <w:szCs w:val="20"/>
              </w:rPr>
              <w:t>HP LASER 5SI MX SN:NLXK000556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7808BD7"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9816D34" w14:textId="77777777" w:rsidR="00EB1E42" w:rsidRPr="00586C6B" w:rsidRDefault="00EB1E42">
            <w:r w:rsidRPr="00586C6B">
              <w:t>10.000</w:t>
            </w:r>
          </w:p>
        </w:tc>
        <w:tc>
          <w:tcPr>
            <w:tcW w:w="1890" w:type="dxa"/>
            <w:tcBorders>
              <w:top w:val="single" w:sz="4" w:space="0" w:color="000000"/>
              <w:left w:val="single" w:sz="4" w:space="0" w:color="000000"/>
              <w:bottom w:val="single" w:sz="4" w:space="0" w:color="000000"/>
              <w:right w:val="nil"/>
            </w:tcBorders>
            <w:vAlign w:val="center"/>
          </w:tcPr>
          <w:p w14:paraId="2547434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9ECB709"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936AF9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1FBB74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0B232A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F4EC635" w14:textId="77777777" w:rsidR="00EB1E42" w:rsidRPr="00586C6B" w:rsidRDefault="00EB1E42"/>
        </w:tc>
      </w:tr>
      <w:tr w:rsidR="00EB1E42" w:rsidRPr="00586C6B" w14:paraId="77E6A4A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7DCEF0E" w14:textId="77777777" w:rsidR="00EB1E42" w:rsidRPr="00586C6B" w:rsidRDefault="00EB1E42">
            <w:pPr>
              <w:jc w:val="center"/>
            </w:pPr>
            <w:r w:rsidRPr="00586C6B">
              <w:t>8.</w:t>
            </w:r>
          </w:p>
        </w:tc>
        <w:tc>
          <w:tcPr>
            <w:tcW w:w="1848" w:type="dxa"/>
            <w:tcBorders>
              <w:top w:val="single" w:sz="4" w:space="0" w:color="000000"/>
              <w:left w:val="single" w:sz="4" w:space="0" w:color="auto"/>
              <w:bottom w:val="single" w:sz="4" w:space="0" w:color="000000"/>
              <w:right w:val="nil"/>
            </w:tcBorders>
            <w:vAlign w:val="center"/>
            <w:hideMark/>
          </w:tcPr>
          <w:p w14:paraId="21CBCC12" w14:textId="77777777" w:rsidR="00EB1E42" w:rsidRPr="00586C6B" w:rsidRDefault="00EB1E42">
            <w:pPr>
              <w:suppressAutoHyphens/>
              <w:rPr>
                <w:rFonts w:cs="Arial"/>
                <w:color w:val="FF0000"/>
                <w:sz w:val="20"/>
                <w:szCs w:val="20"/>
                <w:lang w:val="sr-Cyrl-RS" w:eastAsia="ar-SA"/>
              </w:rPr>
            </w:pPr>
            <w:r w:rsidRPr="00586C6B">
              <w:rPr>
                <w:rFonts w:cs="Arial"/>
                <w:sz w:val="20"/>
                <w:szCs w:val="20"/>
              </w:rPr>
              <w:t>HP LASER 5SI MX SN:NLXK001840</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2609C2B"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F53D7FD" w14:textId="77777777" w:rsidR="00EB1E42" w:rsidRPr="00586C6B" w:rsidRDefault="00EB1E42">
            <w:r w:rsidRPr="00586C6B">
              <w:t>50.000</w:t>
            </w:r>
          </w:p>
        </w:tc>
        <w:tc>
          <w:tcPr>
            <w:tcW w:w="1890" w:type="dxa"/>
            <w:tcBorders>
              <w:top w:val="single" w:sz="4" w:space="0" w:color="000000"/>
              <w:left w:val="single" w:sz="4" w:space="0" w:color="000000"/>
              <w:bottom w:val="single" w:sz="4" w:space="0" w:color="000000"/>
              <w:right w:val="nil"/>
            </w:tcBorders>
            <w:vAlign w:val="center"/>
          </w:tcPr>
          <w:p w14:paraId="7E91F1D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FF83C9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31396B8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2E02CB6"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D1FFAD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EE6D0D6" w14:textId="77777777" w:rsidR="00EB1E42" w:rsidRPr="00586C6B" w:rsidRDefault="00EB1E42"/>
        </w:tc>
      </w:tr>
      <w:tr w:rsidR="00EB1E42" w:rsidRPr="00586C6B" w14:paraId="6ED27D9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6470E01" w14:textId="77777777" w:rsidR="00EB1E42" w:rsidRPr="00586C6B" w:rsidRDefault="00EB1E42">
            <w:pPr>
              <w:jc w:val="center"/>
            </w:pPr>
            <w:r w:rsidRPr="00586C6B">
              <w:t>9.</w:t>
            </w:r>
          </w:p>
        </w:tc>
        <w:tc>
          <w:tcPr>
            <w:tcW w:w="1848" w:type="dxa"/>
            <w:tcBorders>
              <w:top w:val="single" w:sz="4" w:space="0" w:color="000000"/>
              <w:left w:val="single" w:sz="4" w:space="0" w:color="auto"/>
              <w:bottom w:val="single" w:sz="4" w:space="0" w:color="000000"/>
              <w:right w:val="nil"/>
            </w:tcBorders>
            <w:vAlign w:val="center"/>
            <w:hideMark/>
          </w:tcPr>
          <w:p w14:paraId="4EF121E4" w14:textId="77777777" w:rsidR="00EB1E42" w:rsidRPr="00586C6B" w:rsidRDefault="00EB1E42">
            <w:pPr>
              <w:suppressAutoHyphens/>
              <w:rPr>
                <w:rFonts w:cs="Arial"/>
                <w:sz w:val="20"/>
                <w:szCs w:val="20"/>
              </w:rPr>
            </w:pPr>
            <w:r w:rsidRPr="00586C6B">
              <w:rPr>
                <w:rFonts w:cs="Arial"/>
                <w:sz w:val="20"/>
                <w:szCs w:val="20"/>
              </w:rPr>
              <w:t>HP LASER 5SI MX SN:NLXK000716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3AE0664"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637E6A6" w14:textId="77777777" w:rsidR="00EB1E42" w:rsidRPr="00586C6B" w:rsidRDefault="00EB1E42">
            <w:r w:rsidRPr="00586C6B">
              <w:t>85.000</w:t>
            </w:r>
          </w:p>
        </w:tc>
        <w:tc>
          <w:tcPr>
            <w:tcW w:w="1890" w:type="dxa"/>
            <w:tcBorders>
              <w:top w:val="single" w:sz="4" w:space="0" w:color="000000"/>
              <w:left w:val="single" w:sz="4" w:space="0" w:color="000000"/>
              <w:bottom w:val="single" w:sz="4" w:space="0" w:color="000000"/>
              <w:right w:val="nil"/>
            </w:tcBorders>
            <w:vAlign w:val="center"/>
          </w:tcPr>
          <w:p w14:paraId="79982A3E"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D9998B6"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884789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D146B4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364D591"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E61F3CA" w14:textId="77777777" w:rsidR="00EB1E42" w:rsidRPr="00586C6B" w:rsidRDefault="00EB1E42"/>
        </w:tc>
      </w:tr>
      <w:tr w:rsidR="00EB1E42" w:rsidRPr="00586C6B" w14:paraId="6164D82F"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C294208" w14:textId="77777777" w:rsidR="00EB1E42" w:rsidRPr="00586C6B" w:rsidRDefault="00EB1E42">
            <w:pPr>
              <w:jc w:val="center"/>
            </w:pPr>
            <w:r w:rsidRPr="00586C6B">
              <w:t>10.</w:t>
            </w:r>
          </w:p>
        </w:tc>
        <w:tc>
          <w:tcPr>
            <w:tcW w:w="1848" w:type="dxa"/>
            <w:tcBorders>
              <w:top w:val="single" w:sz="4" w:space="0" w:color="000000"/>
              <w:left w:val="single" w:sz="4" w:space="0" w:color="auto"/>
              <w:bottom w:val="single" w:sz="4" w:space="0" w:color="000000"/>
              <w:right w:val="nil"/>
            </w:tcBorders>
            <w:vAlign w:val="center"/>
            <w:hideMark/>
          </w:tcPr>
          <w:p w14:paraId="75D6F2A9" w14:textId="77777777" w:rsidR="00EB1E42" w:rsidRPr="00586C6B" w:rsidRDefault="00EB1E42">
            <w:pPr>
              <w:suppressAutoHyphens/>
              <w:rPr>
                <w:rFonts w:cs="Arial"/>
                <w:sz w:val="20"/>
                <w:szCs w:val="20"/>
              </w:rPr>
            </w:pPr>
            <w:r w:rsidRPr="00586C6B">
              <w:rPr>
                <w:rFonts w:cs="Arial"/>
                <w:sz w:val="20"/>
                <w:szCs w:val="20"/>
              </w:rPr>
              <w:t>HP LASER 5SI MX SN:NLQK056982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22841B8"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D6E014A" w14:textId="77777777" w:rsidR="00EB1E42" w:rsidRPr="00586C6B" w:rsidRDefault="00EB1E42">
            <w:r w:rsidRPr="00586C6B">
              <w:t>135.000</w:t>
            </w:r>
          </w:p>
        </w:tc>
        <w:tc>
          <w:tcPr>
            <w:tcW w:w="1890" w:type="dxa"/>
            <w:tcBorders>
              <w:top w:val="single" w:sz="4" w:space="0" w:color="000000"/>
              <w:left w:val="single" w:sz="4" w:space="0" w:color="000000"/>
              <w:bottom w:val="single" w:sz="4" w:space="0" w:color="000000"/>
              <w:right w:val="nil"/>
            </w:tcBorders>
            <w:vAlign w:val="center"/>
          </w:tcPr>
          <w:p w14:paraId="30345EB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42306A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EC3CD0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89E3A06"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924CAE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388C7C5" w14:textId="77777777" w:rsidR="00EB1E42" w:rsidRPr="00586C6B" w:rsidRDefault="00EB1E42"/>
        </w:tc>
      </w:tr>
      <w:tr w:rsidR="00EB1E42" w:rsidRPr="00586C6B" w14:paraId="176D6BE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4C67A95" w14:textId="77777777" w:rsidR="00EB1E42" w:rsidRPr="00586C6B" w:rsidRDefault="00EB1E42">
            <w:pPr>
              <w:jc w:val="center"/>
            </w:pPr>
            <w:r w:rsidRPr="00586C6B">
              <w:t>11.</w:t>
            </w:r>
          </w:p>
        </w:tc>
        <w:tc>
          <w:tcPr>
            <w:tcW w:w="1848" w:type="dxa"/>
            <w:tcBorders>
              <w:top w:val="single" w:sz="4" w:space="0" w:color="000000"/>
              <w:left w:val="single" w:sz="4" w:space="0" w:color="auto"/>
              <w:bottom w:val="single" w:sz="4" w:space="0" w:color="000000"/>
              <w:right w:val="nil"/>
            </w:tcBorders>
            <w:vAlign w:val="center"/>
            <w:hideMark/>
          </w:tcPr>
          <w:p w14:paraId="7D599B77" w14:textId="77777777" w:rsidR="00EB1E42" w:rsidRPr="00586C6B" w:rsidRDefault="00EB1E42">
            <w:pPr>
              <w:suppressAutoHyphens/>
              <w:rPr>
                <w:rFonts w:cs="Arial"/>
                <w:sz w:val="20"/>
                <w:szCs w:val="20"/>
              </w:rPr>
            </w:pPr>
            <w:r w:rsidRPr="00586C6B">
              <w:rPr>
                <w:rFonts w:cs="Arial"/>
                <w:sz w:val="20"/>
                <w:szCs w:val="20"/>
              </w:rPr>
              <w:t>HP LASER 5SI MX SN:NLXK001997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1AE0F73"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D93AC48" w14:textId="77777777" w:rsidR="00EB1E42" w:rsidRPr="00586C6B" w:rsidRDefault="00EB1E42">
            <w:r w:rsidRPr="00586C6B">
              <w:t>135.000</w:t>
            </w:r>
          </w:p>
        </w:tc>
        <w:tc>
          <w:tcPr>
            <w:tcW w:w="1890" w:type="dxa"/>
            <w:tcBorders>
              <w:top w:val="single" w:sz="4" w:space="0" w:color="000000"/>
              <w:left w:val="single" w:sz="4" w:space="0" w:color="000000"/>
              <w:bottom w:val="single" w:sz="4" w:space="0" w:color="000000"/>
              <w:right w:val="nil"/>
            </w:tcBorders>
            <w:vAlign w:val="center"/>
          </w:tcPr>
          <w:p w14:paraId="65452996"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9593AC2"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F2FE11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ADB2D89"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56EB61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34D4C1B" w14:textId="77777777" w:rsidR="00EB1E42" w:rsidRPr="00586C6B" w:rsidRDefault="00EB1E42"/>
        </w:tc>
      </w:tr>
      <w:tr w:rsidR="00EB1E42" w:rsidRPr="00586C6B" w14:paraId="74D0D871"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BD1F47B" w14:textId="77777777" w:rsidR="00EB1E42" w:rsidRPr="00586C6B" w:rsidRDefault="00EB1E42">
            <w:pPr>
              <w:jc w:val="center"/>
            </w:pPr>
            <w:r w:rsidRPr="00586C6B">
              <w:t>12.</w:t>
            </w:r>
          </w:p>
        </w:tc>
        <w:tc>
          <w:tcPr>
            <w:tcW w:w="1848" w:type="dxa"/>
            <w:tcBorders>
              <w:top w:val="single" w:sz="4" w:space="0" w:color="000000"/>
              <w:left w:val="single" w:sz="4" w:space="0" w:color="auto"/>
              <w:bottom w:val="single" w:sz="4" w:space="0" w:color="000000"/>
              <w:right w:val="nil"/>
            </w:tcBorders>
            <w:vAlign w:val="center"/>
            <w:hideMark/>
          </w:tcPr>
          <w:p w14:paraId="209CF1EB"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CNHXK43152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FF9990A"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570F836" w14:textId="77777777" w:rsidR="00EB1E42" w:rsidRPr="00586C6B" w:rsidRDefault="00EB1E42"/>
          <w:p w14:paraId="39EF18D1" w14:textId="77777777" w:rsidR="00EB1E42" w:rsidRPr="00586C6B" w:rsidRDefault="00EB1E42">
            <w:r w:rsidRPr="00586C6B">
              <w:t>160.000</w:t>
            </w:r>
          </w:p>
        </w:tc>
        <w:tc>
          <w:tcPr>
            <w:tcW w:w="1890" w:type="dxa"/>
            <w:tcBorders>
              <w:top w:val="single" w:sz="4" w:space="0" w:color="000000"/>
              <w:left w:val="single" w:sz="4" w:space="0" w:color="000000"/>
              <w:bottom w:val="single" w:sz="4" w:space="0" w:color="000000"/>
              <w:right w:val="nil"/>
            </w:tcBorders>
            <w:vAlign w:val="center"/>
          </w:tcPr>
          <w:p w14:paraId="2497E4A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22C2652"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2C70C7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93590F0"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706160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F874E3A" w14:textId="77777777" w:rsidR="00EB1E42" w:rsidRPr="00586C6B" w:rsidRDefault="00EB1E42"/>
        </w:tc>
      </w:tr>
      <w:tr w:rsidR="00EB1E42" w:rsidRPr="00586C6B" w14:paraId="29CC3B4A"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B0C4AEF" w14:textId="77777777" w:rsidR="00EB1E42" w:rsidRPr="00586C6B" w:rsidRDefault="00EB1E42">
            <w:pPr>
              <w:jc w:val="center"/>
            </w:pPr>
            <w:r w:rsidRPr="00586C6B">
              <w:t>13.</w:t>
            </w:r>
          </w:p>
        </w:tc>
        <w:tc>
          <w:tcPr>
            <w:tcW w:w="1848" w:type="dxa"/>
            <w:tcBorders>
              <w:top w:val="single" w:sz="4" w:space="0" w:color="000000"/>
              <w:left w:val="single" w:sz="4" w:space="0" w:color="auto"/>
              <w:bottom w:val="single" w:sz="4" w:space="0" w:color="000000"/>
              <w:right w:val="nil"/>
            </w:tcBorders>
            <w:vAlign w:val="center"/>
            <w:hideMark/>
          </w:tcPr>
          <w:p w14:paraId="71A36B3E"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CNFXC39098</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556211C"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441051D" w14:textId="77777777" w:rsidR="00EB1E42" w:rsidRPr="00586C6B" w:rsidRDefault="00EB1E42"/>
          <w:p w14:paraId="7D6E107C" w14:textId="77777777" w:rsidR="00EB1E42" w:rsidRPr="00586C6B" w:rsidRDefault="00EB1E42">
            <w:r w:rsidRPr="00586C6B">
              <w:t>130.000</w:t>
            </w:r>
          </w:p>
        </w:tc>
        <w:tc>
          <w:tcPr>
            <w:tcW w:w="1890" w:type="dxa"/>
            <w:tcBorders>
              <w:top w:val="single" w:sz="4" w:space="0" w:color="000000"/>
              <w:left w:val="single" w:sz="4" w:space="0" w:color="000000"/>
              <w:bottom w:val="single" w:sz="4" w:space="0" w:color="000000"/>
              <w:right w:val="nil"/>
            </w:tcBorders>
            <w:vAlign w:val="center"/>
          </w:tcPr>
          <w:p w14:paraId="027B5512"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07B35E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1D0D39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3530AF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3D7C8C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83D1145" w14:textId="77777777" w:rsidR="00EB1E42" w:rsidRPr="00586C6B" w:rsidRDefault="00EB1E42"/>
        </w:tc>
      </w:tr>
      <w:tr w:rsidR="00EB1E42" w:rsidRPr="00586C6B" w14:paraId="727685E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B0B5AB4" w14:textId="77777777" w:rsidR="00EB1E42" w:rsidRPr="00586C6B" w:rsidRDefault="00EB1E42">
            <w:pPr>
              <w:jc w:val="center"/>
            </w:pPr>
            <w:r w:rsidRPr="00586C6B">
              <w:t>14.</w:t>
            </w:r>
          </w:p>
        </w:tc>
        <w:tc>
          <w:tcPr>
            <w:tcW w:w="1848" w:type="dxa"/>
            <w:tcBorders>
              <w:top w:val="single" w:sz="4" w:space="0" w:color="000000"/>
              <w:left w:val="single" w:sz="4" w:space="0" w:color="auto"/>
              <w:bottom w:val="single" w:sz="4" w:space="0" w:color="000000"/>
              <w:right w:val="nil"/>
            </w:tcBorders>
            <w:vAlign w:val="center"/>
            <w:hideMark/>
          </w:tcPr>
          <w:p w14:paraId="1DA3768C"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CNFXC39111</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3079375"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4B0A4A0" w14:textId="77777777" w:rsidR="00EB1E42" w:rsidRPr="00586C6B" w:rsidRDefault="00EB1E42"/>
          <w:p w14:paraId="37A88603" w14:textId="77777777" w:rsidR="00EB1E42" w:rsidRPr="00586C6B" w:rsidRDefault="00EB1E42">
            <w:r w:rsidRPr="00586C6B">
              <w:t>10.000</w:t>
            </w:r>
          </w:p>
        </w:tc>
        <w:tc>
          <w:tcPr>
            <w:tcW w:w="1890" w:type="dxa"/>
            <w:tcBorders>
              <w:top w:val="single" w:sz="4" w:space="0" w:color="000000"/>
              <w:left w:val="single" w:sz="4" w:space="0" w:color="000000"/>
              <w:bottom w:val="single" w:sz="4" w:space="0" w:color="000000"/>
              <w:right w:val="nil"/>
            </w:tcBorders>
            <w:vAlign w:val="center"/>
          </w:tcPr>
          <w:p w14:paraId="5729EC8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E6466F6"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CCEDCB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6F6EB64"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9B1461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0DB2712" w14:textId="77777777" w:rsidR="00EB1E42" w:rsidRPr="00586C6B" w:rsidRDefault="00EB1E42"/>
        </w:tc>
      </w:tr>
      <w:tr w:rsidR="00EB1E42" w:rsidRPr="00586C6B" w14:paraId="3D39D330"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7FCAB44" w14:textId="77777777" w:rsidR="00EB1E42" w:rsidRPr="00586C6B" w:rsidRDefault="00EB1E42">
            <w:pPr>
              <w:jc w:val="center"/>
            </w:pPr>
            <w:r w:rsidRPr="00586C6B">
              <w:lastRenderedPageBreak/>
              <w:t>15.</w:t>
            </w:r>
          </w:p>
        </w:tc>
        <w:tc>
          <w:tcPr>
            <w:tcW w:w="1848" w:type="dxa"/>
            <w:tcBorders>
              <w:top w:val="single" w:sz="4" w:space="0" w:color="000000"/>
              <w:left w:val="single" w:sz="4" w:space="0" w:color="auto"/>
              <w:bottom w:val="single" w:sz="4" w:space="0" w:color="000000"/>
              <w:right w:val="nil"/>
            </w:tcBorders>
            <w:vAlign w:val="center"/>
            <w:hideMark/>
          </w:tcPr>
          <w:p w14:paraId="434330BC"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CNFXC39114</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3B17EC2"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4B587F84" w14:textId="77777777" w:rsidR="00EB1E42" w:rsidRPr="00586C6B" w:rsidRDefault="00EB1E42">
            <w:r w:rsidRPr="00586C6B">
              <w:br/>
              <w:t>6.500</w:t>
            </w:r>
          </w:p>
        </w:tc>
        <w:tc>
          <w:tcPr>
            <w:tcW w:w="1890" w:type="dxa"/>
            <w:tcBorders>
              <w:top w:val="single" w:sz="4" w:space="0" w:color="000000"/>
              <w:left w:val="single" w:sz="4" w:space="0" w:color="000000"/>
              <w:bottom w:val="single" w:sz="4" w:space="0" w:color="000000"/>
              <w:right w:val="nil"/>
            </w:tcBorders>
            <w:vAlign w:val="center"/>
          </w:tcPr>
          <w:p w14:paraId="1D20B6C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0B10E99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2DE95B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02215A6"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6A5536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F7E596F" w14:textId="77777777" w:rsidR="00EB1E42" w:rsidRPr="00586C6B" w:rsidRDefault="00EB1E42"/>
        </w:tc>
      </w:tr>
      <w:tr w:rsidR="00EB1E42" w:rsidRPr="00586C6B" w14:paraId="5968B3C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E67A66F" w14:textId="77777777" w:rsidR="00EB1E42" w:rsidRPr="00586C6B" w:rsidRDefault="00EB1E42">
            <w:pPr>
              <w:jc w:val="center"/>
            </w:pPr>
            <w:r w:rsidRPr="00586C6B">
              <w:t>16.</w:t>
            </w:r>
          </w:p>
        </w:tc>
        <w:tc>
          <w:tcPr>
            <w:tcW w:w="1848" w:type="dxa"/>
            <w:tcBorders>
              <w:top w:val="single" w:sz="4" w:space="0" w:color="000000"/>
              <w:left w:val="single" w:sz="4" w:space="0" w:color="auto"/>
              <w:bottom w:val="single" w:sz="4" w:space="0" w:color="000000"/>
              <w:right w:val="nil"/>
            </w:tcBorders>
            <w:vAlign w:val="center"/>
            <w:hideMark/>
          </w:tcPr>
          <w:p w14:paraId="1968F3E7"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CNFXC39106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A6196E5"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3CE6AEF3" w14:textId="77777777" w:rsidR="00EB1E42" w:rsidRPr="00586C6B" w:rsidRDefault="00EB1E42">
            <w:r w:rsidRPr="00586C6B">
              <w:br/>
              <w:t>150.000</w:t>
            </w:r>
          </w:p>
        </w:tc>
        <w:tc>
          <w:tcPr>
            <w:tcW w:w="1890" w:type="dxa"/>
            <w:tcBorders>
              <w:top w:val="single" w:sz="4" w:space="0" w:color="000000"/>
              <w:left w:val="single" w:sz="4" w:space="0" w:color="000000"/>
              <w:bottom w:val="single" w:sz="4" w:space="0" w:color="000000"/>
              <w:right w:val="nil"/>
            </w:tcBorders>
            <w:vAlign w:val="center"/>
          </w:tcPr>
          <w:p w14:paraId="78D27F5C"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E6CD98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0E188C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748FC6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606F72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44515F9" w14:textId="77777777" w:rsidR="00EB1E42" w:rsidRPr="00586C6B" w:rsidRDefault="00EB1E42"/>
        </w:tc>
      </w:tr>
      <w:tr w:rsidR="00EB1E42" w:rsidRPr="00586C6B" w14:paraId="6115DBB6"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0C55CE4" w14:textId="77777777" w:rsidR="00EB1E42" w:rsidRPr="00586C6B" w:rsidRDefault="00EB1E42">
            <w:pPr>
              <w:jc w:val="center"/>
            </w:pPr>
            <w:r w:rsidRPr="00586C6B">
              <w:t>17.</w:t>
            </w:r>
          </w:p>
        </w:tc>
        <w:tc>
          <w:tcPr>
            <w:tcW w:w="1848" w:type="dxa"/>
            <w:tcBorders>
              <w:top w:val="single" w:sz="4" w:space="0" w:color="000000"/>
              <w:left w:val="single" w:sz="4" w:space="0" w:color="auto"/>
              <w:bottom w:val="single" w:sz="4" w:space="0" w:color="000000"/>
              <w:right w:val="nil"/>
            </w:tcBorders>
            <w:vAlign w:val="center"/>
            <w:hideMark/>
          </w:tcPr>
          <w:p w14:paraId="4E8965E0"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CNFXB53046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816346B"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6E5B1E1" w14:textId="77777777" w:rsidR="00EB1E42" w:rsidRPr="00586C6B" w:rsidRDefault="00EB1E42">
            <w:r w:rsidRPr="00586C6B">
              <w:t>160.000</w:t>
            </w:r>
          </w:p>
        </w:tc>
        <w:tc>
          <w:tcPr>
            <w:tcW w:w="1890" w:type="dxa"/>
            <w:tcBorders>
              <w:top w:val="single" w:sz="4" w:space="0" w:color="000000"/>
              <w:left w:val="single" w:sz="4" w:space="0" w:color="000000"/>
              <w:bottom w:val="single" w:sz="4" w:space="0" w:color="000000"/>
              <w:right w:val="nil"/>
            </w:tcBorders>
            <w:vAlign w:val="center"/>
          </w:tcPr>
          <w:p w14:paraId="44E5E9BE"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4344F22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70B34C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3F4E2B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4A9EB8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5BCA514" w14:textId="77777777" w:rsidR="00EB1E42" w:rsidRPr="00586C6B" w:rsidRDefault="00EB1E42"/>
        </w:tc>
      </w:tr>
      <w:tr w:rsidR="00EB1E42" w:rsidRPr="00586C6B" w14:paraId="301E70C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E9AC13E" w14:textId="77777777" w:rsidR="00EB1E42" w:rsidRPr="00586C6B" w:rsidRDefault="00EB1E42">
            <w:pPr>
              <w:jc w:val="center"/>
            </w:pPr>
            <w:r w:rsidRPr="00586C6B">
              <w:t>18.</w:t>
            </w:r>
          </w:p>
        </w:tc>
        <w:tc>
          <w:tcPr>
            <w:tcW w:w="1848" w:type="dxa"/>
            <w:tcBorders>
              <w:top w:val="single" w:sz="4" w:space="0" w:color="000000"/>
              <w:left w:val="single" w:sz="4" w:space="0" w:color="auto"/>
              <w:bottom w:val="single" w:sz="4" w:space="0" w:color="000000"/>
              <w:right w:val="nil"/>
            </w:tcBorders>
            <w:vAlign w:val="center"/>
            <w:hideMark/>
          </w:tcPr>
          <w:p w14:paraId="31F41F1F" w14:textId="77777777" w:rsidR="00EB1E42" w:rsidRPr="00586C6B" w:rsidRDefault="00EB1E42">
            <w:pPr>
              <w:suppressAutoHyphens/>
              <w:rPr>
                <w:rFonts w:cs="Arial"/>
                <w:sz w:val="20"/>
                <w:szCs w:val="20"/>
                <w:lang w:val="sr-Cyrl-RS"/>
              </w:rPr>
            </w:pPr>
            <w:r w:rsidRPr="00586C6B">
              <w:rPr>
                <w:rFonts w:cs="Arial"/>
                <w:sz w:val="20"/>
                <w:szCs w:val="20"/>
              </w:rPr>
              <w:t xml:space="preserve">HP LASERJET 5200DTN SN: </w:t>
            </w:r>
            <w:r w:rsidRPr="00586C6B">
              <w:rPr>
                <w:rFonts w:ascii="Calibri" w:hAnsi="Calibri" w:cs="Calibri"/>
                <w:color w:val="000000"/>
              </w:rPr>
              <w:t>CNFXC39110</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D5AB98E"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1C8D7FDD" w14:textId="77777777" w:rsidR="00EB1E42" w:rsidRPr="00586C6B" w:rsidRDefault="00EB1E42">
            <w:r w:rsidRPr="00586C6B">
              <w:br/>
              <w:t>110.000</w:t>
            </w:r>
          </w:p>
        </w:tc>
        <w:tc>
          <w:tcPr>
            <w:tcW w:w="1890" w:type="dxa"/>
            <w:tcBorders>
              <w:top w:val="single" w:sz="4" w:space="0" w:color="000000"/>
              <w:left w:val="single" w:sz="4" w:space="0" w:color="000000"/>
              <w:bottom w:val="single" w:sz="4" w:space="0" w:color="000000"/>
              <w:right w:val="nil"/>
            </w:tcBorders>
            <w:vAlign w:val="center"/>
          </w:tcPr>
          <w:p w14:paraId="7B6EFDC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C099EFD"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825540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B14B38E"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4393ED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32C2899" w14:textId="77777777" w:rsidR="00EB1E42" w:rsidRPr="00586C6B" w:rsidRDefault="00EB1E42"/>
        </w:tc>
      </w:tr>
      <w:tr w:rsidR="00EB1E42" w:rsidRPr="00586C6B" w14:paraId="0A49DAE3"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AD8DA5C" w14:textId="77777777" w:rsidR="00EB1E42" w:rsidRPr="00586C6B" w:rsidRDefault="00EB1E42">
            <w:pPr>
              <w:jc w:val="center"/>
            </w:pPr>
            <w:r w:rsidRPr="00586C6B">
              <w:t>19.</w:t>
            </w:r>
          </w:p>
        </w:tc>
        <w:tc>
          <w:tcPr>
            <w:tcW w:w="1848" w:type="dxa"/>
            <w:tcBorders>
              <w:top w:val="single" w:sz="4" w:space="0" w:color="000000"/>
              <w:left w:val="single" w:sz="4" w:space="0" w:color="auto"/>
              <w:bottom w:val="single" w:sz="4" w:space="0" w:color="000000"/>
              <w:right w:val="nil"/>
            </w:tcBorders>
            <w:vAlign w:val="center"/>
            <w:hideMark/>
          </w:tcPr>
          <w:p w14:paraId="0C3DB605"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CNFXC39086</w:t>
            </w:r>
            <w:r w:rsidRPr="00586C6B">
              <w:rPr>
                <w:rFonts w:cs="Arial"/>
                <w:sz w:val="20"/>
                <w:szCs w:val="20"/>
              </w:rPr>
              <w:t xml:space="preserve"> </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67C92F1"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641DF912" w14:textId="77777777" w:rsidR="00EB1E42" w:rsidRPr="00586C6B" w:rsidRDefault="00EB1E42">
            <w:r w:rsidRPr="00586C6B">
              <w:br/>
              <w:t>110.000</w:t>
            </w:r>
          </w:p>
        </w:tc>
        <w:tc>
          <w:tcPr>
            <w:tcW w:w="1890" w:type="dxa"/>
            <w:tcBorders>
              <w:top w:val="single" w:sz="4" w:space="0" w:color="000000"/>
              <w:left w:val="single" w:sz="4" w:space="0" w:color="000000"/>
              <w:bottom w:val="single" w:sz="4" w:space="0" w:color="000000"/>
              <w:right w:val="nil"/>
            </w:tcBorders>
            <w:vAlign w:val="center"/>
          </w:tcPr>
          <w:p w14:paraId="6CE9195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457E8E8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32E9C3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E2B0B1F"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4567FB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56FBA45" w14:textId="77777777" w:rsidR="00EB1E42" w:rsidRPr="00586C6B" w:rsidRDefault="00EB1E42"/>
        </w:tc>
      </w:tr>
      <w:tr w:rsidR="00EB1E42" w:rsidRPr="00586C6B" w14:paraId="6A5613B8" w14:textId="77777777" w:rsidTr="00EB1E42">
        <w:trPr>
          <w:trHeight w:val="632"/>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E5EE691" w14:textId="77777777" w:rsidR="00EB1E42" w:rsidRPr="00586C6B" w:rsidRDefault="00EB1E42">
            <w:pPr>
              <w:jc w:val="center"/>
            </w:pPr>
            <w:r w:rsidRPr="00586C6B">
              <w:t>20.</w:t>
            </w:r>
          </w:p>
        </w:tc>
        <w:tc>
          <w:tcPr>
            <w:tcW w:w="1848" w:type="dxa"/>
            <w:tcBorders>
              <w:top w:val="single" w:sz="4" w:space="0" w:color="000000"/>
              <w:left w:val="single" w:sz="4" w:space="0" w:color="auto"/>
              <w:bottom w:val="single" w:sz="4" w:space="0" w:color="000000"/>
              <w:right w:val="nil"/>
            </w:tcBorders>
            <w:vAlign w:val="center"/>
            <w:hideMark/>
          </w:tcPr>
          <w:p w14:paraId="29C03A0B" w14:textId="77777777" w:rsidR="00EB1E42" w:rsidRPr="00586C6B" w:rsidRDefault="00EB1E42">
            <w:pPr>
              <w:suppressAutoHyphens/>
              <w:rPr>
                <w:rFonts w:cs="Arial"/>
                <w:sz w:val="20"/>
                <w:szCs w:val="20"/>
              </w:rPr>
            </w:pPr>
            <w:r w:rsidRPr="00586C6B">
              <w:rPr>
                <w:rFonts w:cs="Arial"/>
                <w:sz w:val="20"/>
                <w:szCs w:val="20"/>
              </w:rPr>
              <w:t>HP LASERJET 5200DTN SN:</w:t>
            </w:r>
            <w:r w:rsidRPr="00586C6B">
              <w:rPr>
                <w:rFonts w:ascii="Calibri" w:hAnsi="Calibri" w:cs="Calibri"/>
                <w:color w:val="000000"/>
              </w:rPr>
              <w:t xml:space="preserve"> </w:t>
            </w:r>
            <w:r w:rsidRPr="00586C6B">
              <w:rPr>
                <w:rFonts w:ascii="Calibri" w:hAnsi="Calibri" w:cs="Calibri"/>
                <w:color w:val="000000"/>
              </w:rPr>
              <w:br/>
            </w:r>
            <w:r w:rsidRPr="00586C6B">
              <w:rPr>
                <w:rFonts w:cs="Arial"/>
                <w:sz w:val="20"/>
                <w:szCs w:val="20"/>
              </w:rPr>
              <w:t>CNFXC39105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E7F8B04"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0E04FC30" w14:textId="77777777" w:rsidR="00EB1E42" w:rsidRPr="00586C6B" w:rsidRDefault="00EB1E42">
            <w:r w:rsidRPr="00586C6B">
              <w:br/>
              <w:t>110.000</w:t>
            </w:r>
          </w:p>
        </w:tc>
        <w:tc>
          <w:tcPr>
            <w:tcW w:w="1890" w:type="dxa"/>
            <w:tcBorders>
              <w:top w:val="single" w:sz="4" w:space="0" w:color="000000"/>
              <w:left w:val="single" w:sz="4" w:space="0" w:color="000000"/>
              <w:bottom w:val="single" w:sz="4" w:space="0" w:color="000000"/>
              <w:right w:val="nil"/>
            </w:tcBorders>
            <w:vAlign w:val="center"/>
          </w:tcPr>
          <w:p w14:paraId="704B67D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7DBC25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4BAE9E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1AC3781"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6DA41F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E22063D" w14:textId="77777777" w:rsidR="00EB1E42" w:rsidRPr="00586C6B" w:rsidRDefault="00EB1E42"/>
        </w:tc>
      </w:tr>
      <w:tr w:rsidR="00EB1E42" w:rsidRPr="00586C6B" w14:paraId="73D683D1" w14:textId="77777777" w:rsidTr="00EB1E42">
        <w:trPr>
          <w:trHeight w:val="422"/>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33F7794" w14:textId="77777777" w:rsidR="00EB1E42" w:rsidRPr="00586C6B" w:rsidRDefault="00EB1E42">
            <w:pPr>
              <w:jc w:val="center"/>
            </w:pPr>
            <w:r w:rsidRPr="00586C6B">
              <w:t>21.</w:t>
            </w:r>
          </w:p>
        </w:tc>
        <w:tc>
          <w:tcPr>
            <w:tcW w:w="1848" w:type="dxa"/>
            <w:tcBorders>
              <w:top w:val="single" w:sz="4" w:space="0" w:color="000000"/>
              <w:left w:val="single" w:sz="4" w:space="0" w:color="auto"/>
              <w:bottom w:val="single" w:sz="4" w:space="0" w:color="000000"/>
              <w:right w:val="nil"/>
            </w:tcBorders>
            <w:vAlign w:val="center"/>
            <w:hideMark/>
          </w:tcPr>
          <w:p w14:paraId="34DB144D" w14:textId="77777777" w:rsidR="00EB1E42" w:rsidRPr="00586C6B" w:rsidRDefault="00EB1E42">
            <w:pPr>
              <w:suppressAutoHyphens/>
              <w:rPr>
                <w:rFonts w:cs="Arial"/>
                <w:sz w:val="20"/>
                <w:szCs w:val="20"/>
              </w:rPr>
            </w:pPr>
            <w:r w:rsidRPr="00586C6B">
              <w:rPr>
                <w:sz w:val="20"/>
              </w:rPr>
              <w:t xml:space="preserve">HP LASERJET 5200DTN SN: </w:t>
            </w:r>
            <w:r w:rsidRPr="00586C6B">
              <w:rPr>
                <w:sz w:val="20"/>
              </w:rPr>
              <w:br/>
              <w:t>CNFXC39115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3A695E8"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38D1BE26" w14:textId="77777777" w:rsidR="00EB1E42" w:rsidRPr="00586C6B" w:rsidRDefault="00EB1E42">
            <w:r w:rsidRPr="00586C6B">
              <w:br/>
              <w:t>110.000</w:t>
            </w:r>
          </w:p>
        </w:tc>
        <w:tc>
          <w:tcPr>
            <w:tcW w:w="1890" w:type="dxa"/>
            <w:tcBorders>
              <w:top w:val="single" w:sz="4" w:space="0" w:color="000000"/>
              <w:left w:val="single" w:sz="4" w:space="0" w:color="000000"/>
              <w:bottom w:val="single" w:sz="4" w:space="0" w:color="000000"/>
              <w:right w:val="nil"/>
            </w:tcBorders>
            <w:vAlign w:val="center"/>
          </w:tcPr>
          <w:p w14:paraId="61787B9D"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62B1EA2"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F431C9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CABE03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8C542E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2A52057" w14:textId="77777777" w:rsidR="00EB1E42" w:rsidRPr="00586C6B" w:rsidRDefault="00EB1E42"/>
        </w:tc>
      </w:tr>
      <w:tr w:rsidR="00EB1E42" w:rsidRPr="00586C6B" w14:paraId="549F608E"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78BDD71" w14:textId="77777777" w:rsidR="00EB1E42" w:rsidRPr="00586C6B" w:rsidRDefault="00EB1E42">
            <w:pPr>
              <w:jc w:val="center"/>
            </w:pPr>
            <w:r w:rsidRPr="00586C6B">
              <w:t>22.</w:t>
            </w:r>
          </w:p>
        </w:tc>
        <w:tc>
          <w:tcPr>
            <w:tcW w:w="1848" w:type="dxa"/>
            <w:tcBorders>
              <w:top w:val="single" w:sz="4" w:space="0" w:color="000000"/>
              <w:left w:val="single" w:sz="4" w:space="0" w:color="auto"/>
              <w:bottom w:val="single" w:sz="4" w:space="0" w:color="000000"/>
              <w:right w:val="nil"/>
            </w:tcBorders>
            <w:vAlign w:val="center"/>
            <w:hideMark/>
          </w:tcPr>
          <w:p w14:paraId="1BBAFCEA" w14:textId="77777777" w:rsidR="00EB1E42" w:rsidRPr="00586C6B" w:rsidRDefault="00EB1E42">
            <w:pPr>
              <w:suppressAutoHyphens/>
              <w:rPr>
                <w:rFonts w:cs="Arial"/>
                <w:sz w:val="20"/>
                <w:szCs w:val="20"/>
                <w:lang w:val="en-GB"/>
              </w:rPr>
            </w:pPr>
            <w:r w:rsidRPr="00586C6B">
              <w:rPr>
                <w:sz w:val="20"/>
              </w:rPr>
              <w:t>HP LASERJET 5200DTN SN:</w:t>
            </w:r>
            <w:r w:rsidRPr="00586C6B">
              <w:rPr>
                <w:rFonts w:ascii="Calibri" w:hAnsi="Calibri" w:cs="Calibri"/>
                <w:color w:val="000000"/>
              </w:rPr>
              <w:t xml:space="preserve"> CNFXB52902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F854DB5" w14:textId="77777777" w:rsidR="00EB1E42" w:rsidRPr="00586C6B" w:rsidRDefault="00EB1E42">
            <w:pPr>
              <w:jc w:val="center"/>
              <w:rPr>
                <w:rFonts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8031B80" w14:textId="77777777" w:rsidR="00EB1E42" w:rsidRPr="00586C6B" w:rsidRDefault="00EB1E42"/>
          <w:p w14:paraId="5A42FC5A" w14:textId="77777777" w:rsidR="00EB1E42" w:rsidRPr="00586C6B" w:rsidRDefault="00EB1E42">
            <w:r w:rsidRPr="00586C6B">
              <w:t>130.000</w:t>
            </w:r>
          </w:p>
        </w:tc>
        <w:tc>
          <w:tcPr>
            <w:tcW w:w="1890" w:type="dxa"/>
            <w:tcBorders>
              <w:top w:val="single" w:sz="4" w:space="0" w:color="000000"/>
              <w:left w:val="single" w:sz="4" w:space="0" w:color="000000"/>
              <w:bottom w:val="single" w:sz="4" w:space="0" w:color="000000"/>
              <w:right w:val="nil"/>
            </w:tcBorders>
            <w:vAlign w:val="center"/>
          </w:tcPr>
          <w:p w14:paraId="56D7F664"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614312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3FAF2C7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E49B60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CD8505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18E8C0C" w14:textId="77777777" w:rsidR="00EB1E42" w:rsidRPr="00586C6B" w:rsidRDefault="00EB1E42"/>
        </w:tc>
      </w:tr>
      <w:tr w:rsidR="00EB1E42" w:rsidRPr="00586C6B" w14:paraId="2C4E3D71"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1480A46" w14:textId="77777777" w:rsidR="00EB1E42" w:rsidRPr="00586C6B" w:rsidRDefault="00EB1E42">
            <w:pPr>
              <w:jc w:val="center"/>
            </w:pPr>
            <w:r w:rsidRPr="00586C6B">
              <w:lastRenderedPageBreak/>
              <w:t>23.</w:t>
            </w:r>
          </w:p>
        </w:tc>
        <w:tc>
          <w:tcPr>
            <w:tcW w:w="1848" w:type="dxa"/>
            <w:tcBorders>
              <w:top w:val="single" w:sz="4" w:space="0" w:color="000000"/>
              <w:left w:val="single" w:sz="4" w:space="0" w:color="auto"/>
              <w:bottom w:val="single" w:sz="4" w:space="0" w:color="000000"/>
              <w:right w:val="nil"/>
            </w:tcBorders>
            <w:hideMark/>
          </w:tcPr>
          <w:p w14:paraId="43BEC079" w14:textId="77777777" w:rsidR="00EB1E42" w:rsidRPr="00586C6B" w:rsidRDefault="00EB1E42">
            <w:r w:rsidRPr="00586C6B">
              <w:rPr>
                <w:rFonts w:cs="Arial"/>
                <w:sz w:val="20"/>
                <w:szCs w:val="20"/>
              </w:rPr>
              <w:t>HP LASERJET 5200DTN SN</w:t>
            </w:r>
            <w:r w:rsidRPr="00586C6B">
              <w:rPr>
                <w:rFonts w:ascii="Calibri" w:hAnsi="Calibri" w:cs="Calibri"/>
                <w:color w:val="000000"/>
              </w:rPr>
              <w:t xml:space="preserve"> CNFXC39116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7EABFC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3CBB764" w14:textId="77777777" w:rsidR="00EB1E42" w:rsidRPr="00586C6B" w:rsidRDefault="00EB1E42"/>
          <w:p w14:paraId="49475477" w14:textId="77777777" w:rsidR="00EB1E42" w:rsidRPr="00586C6B" w:rsidRDefault="00EB1E42">
            <w:r w:rsidRPr="00586C6B">
              <w:t>110.000</w:t>
            </w:r>
          </w:p>
        </w:tc>
        <w:tc>
          <w:tcPr>
            <w:tcW w:w="1890" w:type="dxa"/>
            <w:tcBorders>
              <w:top w:val="single" w:sz="4" w:space="0" w:color="000000"/>
              <w:left w:val="single" w:sz="4" w:space="0" w:color="000000"/>
              <w:bottom w:val="single" w:sz="4" w:space="0" w:color="000000"/>
              <w:right w:val="nil"/>
            </w:tcBorders>
            <w:vAlign w:val="center"/>
          </w:tcPr>
          <w:p w14:paraId="50802A9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FEF39D3"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78A325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BBAE40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BCB2DC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CA7CC1C" w14:textId="77777777" w:rsidR="00EB1E42" w:rsidRPr="00586C6B" w:rsidRDefault="00EB1E42"/>
        </w:tc>
      </w:tr>
      <w:tr w:rsidR="00EB1E42" w:rsidRPr="00586C6B" w14:paraId="27266FA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097E7C6" w14:textId="77777777" w:rsidR="00EB1E42" w:rsidRPr="00586C6B" w:rsidRDefault="00EB1E42">
            <w:pPr>
              <w:jc w:val="center"/>
            </w:pPr>
            <w:r w:rsidRPr="00586C6B">
              <w:t>24.</w:t>
            </w:r>
          </w:p>
        </w:tc>
        <w:tc>
          <w:tcPr>
            <w:tcW w:w="1848" w:type="dxa"/>
            <w:tcBorders>
              <w:top w:val="single" w:sz="4" w:space="0" w:color="000000"/>
              <w:left w:val="single" w:sz="4" w:space="0" w:color="auto"/>
              <w:bottom w:val="single" w:sz="4" w:space="0" w:color="000000"/>
              <w:right w:val="nil"/>
            </w:tcBorders>
            <w:hideMark/>
          </w:tcPr>
          <w:p w14:paraId="6EA37AF5" w14:textId="77777777" w:rsidR="00EB1E42" w:rsidRPr="00586C6B" w:rsidRDefault="00EB1E42">
            <w:r w:rsidRPr="00586C6B">
              <w:rPr>
                <w:rFonts w:cs="Arial"/>
                <w:sz w:val="20"/>
                <w:szCs w:val="20"/>
              </w:rPr>
              <w:t>HP LASERJET 5200DTN SN</w:t>
            </w:r>
            <w:r w:rsidRPr="00586C6B">
              <w:rPr>
                <w:rFonts w:ascii="Calibri" w:hAnsi="Calibri" w:cs="Calibri"/>
                <w:color w:val="000000"/>
              </w:rPr>
              <w:t xml:space="preserve"> CNFXC39109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0B0F5A7"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FCCC9D4" w14:textId="77777777" w:rsidR="00EB1E42" w:rsidRPr="00586C6B" w:rsidRDefault="00EB1E42"/>
          <w:p w14:paraId="1E67B2C5" w14:textId="77777777" w:rsidR="00EB1E42" w:rsidRPr="00586C6B" w:rsidRDefault="00EB1E42">
            <w:r w:rsidRPr="00586C6B">
              <w:t>1.000</w:t>
            </w:r>
          </w:p>
        </w:tc>
        <w:tc>
          <w:tcPr>
            <w:tcW w:w="1890" w:type="dxa"/>
            <w:tcBorders>
              <w:top w:val="single" w:sz="4" w:space="0" w:color="000000"/>
              <w:left w:val="single" w:sz="4" w:space="0" w:color="000000"/>
              <w:bottom w:val="single" w:sz="4" w:space="0" w:color="000000"/>
              <w:right w:val="nil"/>
            </w:tcBorders>
            <w:vAlign w:val="center"/>
          </w:tcPr>
          <w:p w14:paraId="0B41E0A6"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953F2C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496B30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45E3C6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E400BB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A0F4713" w14:textId="77777777" w:rsidR="00EB1E42" w:rsidRPr="00586C6B" w:rsidRDefault="00EB1E42"/>
        </w:tc>
      </w:tr>
      <w:tr w:rsidR="00EB1E42" w:rsidRPr="00586C6B" w14:paraId="3E720122"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8964C03" w14:textId="77777777" w:rsidR="00EB1E42" w:rsidRPr="00586C6B" w:rsidRDefault="00EB1E42">
            <w:pPr>
              <w:jc w:val="center"/>
            </w:pPr>
            <w:r w:rsidRPr="00586C6B">
              <w:t>25.</w:t>
            </w:r>
          </w:p>
        </w:tc>
        <w:tc>
          <w:tcPr>
            <w:tcW w:w="1848" w:type="dxa"/>
            <w:tcBorders>
              <w:top w:val="single" w:sz="4" w:space="0" w:color="000000"/>
              <w:left w:val="single" w:sz="4" w:space="0" w:color="auto"/>
              <w:bottom w:val="single" w:sz="4" w:space="0" w:color="000000"/>
              <w:right w:val="nil"/>
            </w:tcBorders>
            <w:hideMark/>
          </w:tcPr>
          <w:p w14:paraId="08EEC99D" w14:textId="77777777" w:rsidR="00EB1E42" w:rsidRPr="00586C6B" w:rsidRDefault="00EB1E42">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CNFXB53339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BB93A31" w14:textId="77777777" w:rsidR="00EB1E42" w:rsidRPr="00586C6B" w:rsidRDefault="00EB1E42">
            <w:pPr>
              <w:jc w:val="center"/>
            </w:pPr>
          </w:p>
          <w:p w14:paraId="1BFA3F72"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A60C37D" w14:textId="77777777" w:rsidR="00EB1E42" w:rsidRPr="00586C6B" w:rsidRDefault="00EB1E42"/>
          <w:p w14:paraId="1D3892C4" w14:textId="77777777" w:rsidR="00EB1E42" w:rsidRPr="00586C6B" w:rsidRDefault="00EB1E42">
            <w:r w:rsidRPr="00586C6B">
              <w:t>1.200</w:t>
            </w:r>
          </w:p>
        </w:tc>
        <w:tc>
          <w:tcPr>
            <w:tcW w:w="1890" w:type="dxa"/>
            <w:tcBorders>
              <w:top w:val="single" w:sz="4" w:space="0" w:color="000000"/>
              <w:left w:val="single" w:sz="4" w:space="0" w:color="000000"/>
              <w:bottom w:val="single" w:sz="4" w:space="0" w:color="000000"/>
              <w:right w:val="nil"/>
            </w:tcBorders>
            <w:vAlign w:val="center"/>
          </w:tcPr>
          <w:p w14:paraId="1E63227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C2D66E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4D2611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5E2DA9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AE9822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B3369E3" w14:textId="77777777" w:rsidR="00EB1E42" w:rsidRPr="00586C6B" w:rsidRDefault="00EB1E42"/>
        </w:tc>
      </w:tr>
      <w:tr w:rsidR="00EB1E42" w:rsidRPr="00586C6B" w14:paraId="7A175FBE"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6A23CC2" w14:textId="77777777" w:rsidR="00EB1E42" w:rsidRPr="00586C6B" w:rsidRDefault="00EB1E42">
            <w:pPr>
              <w:jc w:val="center"/>
            </w:pPr>
            <w:r w:rsidRPr="00586C6B">
              <w:t>26.</w:t>
            </w:r>
          </w:p>
        </w:tc>
        <w:tc>
          <w:tcPr>
            <w:tcW w:w="1848" w:type="dxa"/>
            <w:tcBorders>
              <w:top w:val="single" w:sz="4" w:space="0" w:color="000000"/>
              <w:left w:val="single" w:sz="4" w:space="0" w:color="auto"/>
              <w:bottom w:val="single" w:sz="4" w:space="0" w:color="000000"/>
              <w:right w:val="nil"/>
            </w:tcBorders>
            <w:hideMark/>
          </w:tcPr>
          <w:p w14:paraId="0901BC4A" w14:textId="77777777" w:rsidR="00EB1E42" w:rsidRPr="00586C6B" w:rsidRDefault="00EB1E42">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CNFXC39099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2A1263F" w14:textId="77777777" w:rsidR="00EB1E42" w:rsidRPr="00586C6B" w:rsidRDefault="00EB1E42">
            <w:pPr>
              <w:jc w:val="center"/>
            </w:pPr>
          </w:p>
          <w:p w14:paraId="1B44FDAE"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0C4B7EE" w14:textId="77777777" w:rsidR="00EB1E42" w:rsidRPr="00586C6B" w:rsidRDefault="00EB1E42"/>
          <w:p w14:paraId="55D0F662" w14:textId="77777777" w:rsidR="00EB1E42" w:rsidRPr="00586C6B" w:rsidRDefault="00EB1E42">
            <w:r w:rsidRPr="00586C6B">
              <w:t>2.000</w:t>
            </w:r>
          </w:p>
        </w:tc>
        <w:tc>
          <w:tcPr>
            <w:tcW w:w="1890" w:type="dxa"/>
            <w:tcBorders>
              <w:top w:val="single" w:sz="4" w:space="0" w:color="000000"/>
              <w:left w:val="single" w:sz="4" w:space="0" w:color="000000"/>
              <w:bottom w:val="single" w:sz="4" w:space="0" w:color="000000"/>
              <w:right w:val="nil"/>
            </w:tcBorders>
            <w:vAlign w:val="center"/>
          </w:tcPr>
          <w:p w14:paraId="4C88EE09"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C20A05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AB417F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A089AA6"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721C16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5063476" w14:textId="77777777" w:rsidR="00EB1E42" w:rsidRPr="00586C6B" w:rsidRDefault="00EB1E42"/>
        </w:tc>
      </w:tr>
      <w:tr w:rsidR="00EB1E42" w:rsidRPr="00586C6B" w14:paraId="3EE3864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DC0E3CC" w14:textId="77777777" w:rsidR="00EB1E42" w:rsidRPr="00586C6B" w:rsidRDefault="00EB1E42">
            <w:pPr>
              <w:jc w:val="center"/>
            </w:pPr>
            <w:r w:rsidRPr="00586C6B">
              <w:t>27.</w:t>
            </w:r>
          </w:p>
        </w:tc>
        <w:tc>
          <w:tcPr>
            <w:tcW w:w="1848" w:type="dxa"/>
            <w:tcBorders>
              <w:top w:val="single" w:sz="4" w:space="0" w:color="000000"/>
              <w:left w:val="single" w:sz="4" w:space="0" w:color="auto"/>
              <w:bottom w:val="single" w:sz="4" w:space="0" w:color="000000"/>
              <w:right w:val="nil"/>
            </w:tcBorders>
            <w:hideMark/>
          </w:tcPr>
          <w:p w14:paraId="1BEFF8FB" w14:textId="77777777" w:rsidR="00EB1E42" w:rsidRPr="00586C6B" w:rsidRDefault="00EB1E42">
            <w:r w:rsidRPr="00586C6B">
              <w:rPr>
                <w:rFonts w:cs="Arial"/>
                <w:sz w:val="20"/>
                <w:szCs w:val="20"/>
              </w:rPr>
              <w:t>HP LASERJET 5200DTN SN</w:t>
            </w:r>
            <w:r w:rsidRPr="00586C6B">
              <w:rPr>
                <w:rFonts w:cs="Arial"/>
                <w:sz w:val="20"/>
                <w:szCs w:val="20"/>
              </w:rPr>
              <w:br/>
            </w:r>
            <w:r w:rsidRPr="00586C6B">
              <w:rPr>
                <w:rFonts w:ascii="Calibri" w:hAnsi="Calibri" w:cs="Calibri"/>
                <w:color w:val="000000"/>
              </w:rPr>
              <w:t>CNHXK43153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02F7000" w14:textId="77777777" w:rsidR="00EB1E42" w:rsidRPr="00586C6B" w:rsidRDefault="00EB1E42">
            <w:pPr>
              <w:jc w:val="center"/>
            </w:pPr>
          </w:p>
          <w:p w14:paraId="16E8A065"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55E07D9" w14:textId="77777777" w:rsidR="00EB1E42" w:rsidRPr="00586C6B" w:rsidRDefault="00EB1E42"/>
          <w:p w14:paraId="336002C6" w14:textId="77777777" w:rsidR="00EB1E42" w:rsidRPr="00586C6B" w:rsidRDefault="00EB1E42">
            <w:r w:rsidRPr="00586C6B">
              <w:t>1.200</w:t>
            </w:r>
          </w:p>
        </w:tc>
        <w:tc>
          <w:tcPr>
            <w:tcW w:w="1890" w:type="dxa"/>
            <w:tcBorders>
              <w:top w:val="single" w:sz="4" w:space="0" w:color="000000"/>
              <w:left w:val="single" w:sz="4" w:space="0" w:color="000000"/>
              <w:bottom w:val="single" w:sz="4" w:space="0" w:color="000000"/>
              <w:right w:val="nil"/>
            </w:tcBorders>
            <w:vAlign w:val="center"/>
          </w:tcPr>
          <w:p w14:paraId="055731FC"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D25520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BC8F3A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738BD3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6BFB58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3A2FD7E" w14:textId="77777777" w:rsidR="00EB1E42" w:rsidRPr="00586C6B" w:rsidRDefault="00EB1E42"/>
        </w:tc>
      </w:tr>
      <w:tr w:rsidR="00EB1E42" w:rsidRPr="00586C6B" w14:paraId="6F6CA4B3"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9A2C116" w14:textId="77777777" w:rsidR="00EB1E42" w:rsidRPr="00586C6B" w:rsidRDefault="00EB1E42">
            <w:pPr>
              <w:jc w:val="center"/>
            </w:pPr>
            <w:r w:rsidRPr="00586C6B">
              <w:t>28.</w:t>
            </w:r>
          </w:p>
        </w:tc>
        <w:tc>
          <w:tcPr>
            <w:tcW w:w="1848" w:type="dxa"/>
            <w:tcBorders>
              <w:top w:val="single" w:sz="4" w:space="0" w:color="000000"/>
              <w:left w:val="single" w:sz="4" w:space="0" w:color="auto"/>
              <w:bottom w:val="single" w:sz="4" w:space="0" w:color="000000"/>
              <w:right w:val="nil"/>
            </w:tcBorders>
            <w:hideMark/>
          </w:tcPr>
          <w:p w14:paraId="33D62F6D" w14:textId="77777777" w:rsidR="00EB1E42" w:rsidRPr="00586C6B" w:rsidRDefault="00EB1E42">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CNFXB52923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AE6388C" w14:textId="77777777" w:rsidR="00EB1E42" w:rsidRPr="00586C6B" w:rsidRDefault="00EB1E42">
            <w:pPr>
              <w:jc w:val="center"/>
            </w:pPr>
          </w:p>
          <w:p w14:paraId="2D14256F"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8ECCD3E" w14:textId="77777777" w:rsidR="00EB1E42" w:rsidRPr="00586C6B" w:rsidRDefault="00EB1E42"/>
          <w:p w14:paraId="2F8AAD06"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761C8F6D"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40B7370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FC770F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144C67C"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67F635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0127704" w14:textId="77777777" w:rsidR="00EB1E42" w:rsidRPr="00586C6B" w:rsidRDefault="00EB1E42"/>
        </w:tc>
      </w:tr>
      <w:tr w:rsidR="00EB1E42" w:rsidRPr="00586C6B" w14:paraId="5C83EF8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5F75579" w14:textId="77777777" w:rsidR="00EB1E42" w:rsidRPr="00586C6B" w:rsidRDefault="00EB1E42">
            <w:pPr>
              <w:jc w:val="center"/>
            </w:pPr>
            <w:r w:rsidRPr="00586C6B">
              <w:t>29.</w:t>
            </w:r>
          </w:p>
        </w:tc>
        <w:tc>
          <w:tcPr>
            <w:tcW w:w="1848" w:type="dxa"/>
            <w:tcBorders>
              <w:top w:val="single" w:sz="4" w:space="0" w:color="000000"/>
              <w:left w:val="single" w:sz="4" w:space="0" w:color="auto"/>
              <w:bottom w:val="single" w:sz="4" w:space="0" w:color="000000"/>
              <w:right w:val="nil"/>
            </w:tcBorders>
            <w:hideMark/>
          </w:tcPr>
          <w:p w14:paraId="6C96D2E7" w14:textId="77777777" w:rsidR="00EB1E42" w:rsidRPr="00586C6B" w:rsidRDefault="00EB1E42">
            <w:r w:rsidRPr="00586C6B">
              <w:rPr>
                <w:rFonts w:cs="Arial"/>
                <w:sz w:val="20"/>
                <w:szCs w:val="20"/>
              </w:rPr>
              <w:t>HP LASERJET 5200DTN SN</w:t>
            </w:r>
            <w:r w:rsidRPr="00586C6B">
              <w:rPr>
                <w:rFonts w:cs="Arial"/>
                <w:sz w:val="20"/>
                <w:szCs w:val="20"/>
              </w:rPr>
              <w:br/>
            </w:r>
            <w:r w:rsidRPr="00586C6B">
              <w:rPr>
                <w:rFonts w:ascii="Calibri" w:hAnsi="Calibri" w:cs="Calibri"/>
                <w:color w:val="000000"/>
              </w:rPr>
              <w:t>CNHXK43303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7125E0D9" w14:textId="77777777" w:rsidR="00EB1E42" w:rsidRPr="00586C6B" w:rsidRDefault="00EB1E42">
            <w:pPr>
              <w:jc w:val="cente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552FEBA1" w14:textId="77777777" w:rsidR="00EB1E42" w:rsidRPr="00586C6B" w:rsidRDefault="00EB1E42">
            <w:r w:rsidRPr="00586C6B">
              <w:br/>
              <w:t>5.000</w:t>
            </w:r>
          </w:p>
        </w:tc>
        <w:tc>
          <w:tcPr>
            <w:tcW w:w="1890" w:type="dxa"/>
            <w:tcBorders>
              <w:top w:val="single" w:sz="4" w:space="0" w:color="000000"/>
              <w:left w:val="single" w:sz="4" w:space="0" w:color="000000"/>
              <w:bottom w:val="single" w:sz="4" w:space="0" w:color="000000"/>
              <w:right w:val="nil"/>
            </w:tcBorders>
            <w:vAlign w:val="center"/>
          </w:tcPr>
          <w:p w14:paraId="2A6F50A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0B754C31"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DF8B88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9CB42B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5CB717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8CD06A0" w14:textId="77777777" w:rsidR="00EB1E42" w:rsidRPr="00586C6B" w:rsidRDefault="00EB1E42"/>
        </w:tc>
      </w:tr>
      <w:tr w:rsidR="00EB1E42" w:rsidRPr="00586C6B" w14:paraId="7C0A345E"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C891237" w14:textId="77777777" w:rsidR="00EB1E42" w:rsidRPr="00586C6B" w:rsidRDefault="00EB1E42">
            <w:pPr>
              <w:jc w:val="center"/>
            </w:pPr>
            <w:r w:rsidRPr="00586C6B">
              <w:t>30.</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418CB1B4"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4D8A2B8B" w14:textId="77777777" w:rsidR="00EB1E42" w:rsidRPr="00586C6B" w:rsidRDefault="00EB1E42">
            <w:pPr>
              <w:jc w:val="center"/>
              <w:rPr>
                <w:rFonts w:asciiTheme="minorHAnsi" w:eastAsiaTheme="minorHAnsi" w:hAnsiTheme="minorHAnsi" w:cstheme="minorBidi"/>
              </w:rP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48B55594" w14:textId="77777777" w:rsidR="00EB1E42" w:rsidRPr="00586C6B" w:rsidRDefault="00EB1E42">
            <w:r w:rsidRPr="00586C6B">
              <w:br/>
              <w:t>1.200</w:t>
            </w:r>
          </w:p>
        </w:tc>
        <w:tc>
          <w:tcPr>
            <w:tcW w:w="1890" w:type="dxa"/>
            <w:tcBorders>
              <w:top w:val="single" w:sz="4" w:space="0" w:color="000000"/>
              <w:left w:val="single" w:sz="4" w:space="0" w:color="000000"/>
              <w:bottom w:val="single" w:sz="4" w:space="0" w:color="000000"/>
              <w:right w:val="nil"/>
            </w:tcBorders>
            <w:vAlign w:val="center"/>
          </w:tcPr>
          <w:p w14:paraId="6FA0DFB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09B24360"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6CF64A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D55765F"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2AADF3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04256D7" w14:textId="77777777" w:rsidR="00EB1E42" w:rsidRPr="00586C6B" w:rsidRDefault="00EB1E42"/>
        </w:tc>
      </w:tr>
      <w:tr w:rsidR="00EB1E42" w:rsidRPr="00586C6B" w14:paraId="2503379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87F82E" w14:textId="77777777" w:rsidR="00EB1E42" w:rsidRPr="00586C6B" w:rsidRDefault="00EB1E42">
            <w:pPr>
              <w:jc w:val="center"/>
            </w:pPr>
            <w:r w:rsidRPr="00586C6B">
              <w:lastRenderedPageBreak/>
              <w:t>31.</w:t>
            </w:r>
          </w:p>
        </w:tc>
        <w:tc>
          <w:tcPr>
            <w:tcW w:w="1848" w:type="dxa"/>
            <w:tcBorders>
              <w:top w:val="nil"/>
              <w:left w:val="nil"/>
              <w:bottom w:val="single" w:sz="4" w:space="0" w:color="auto"/>
              <w:right w:val="single" w:sz="4" w:space="0" w:color="auto"/>
            </w:tcBorders>
            <w:shd w:val="clear" w:color="auto" w:fill="FFFFFF"/>
            <w:vAlign w:val="center"/>
            <w:hideMark/>
          </w:tcPr>
          <w:p w14:paraId="3148C445"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CNCW6CX60J</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F9E5073" w14:textId="77777777" w:rsidR="00EB1E42" w:rsidRPr="00586C6B" w:rsidRDefault="00EB1E42">
            <w:pPr>
              <w:jc w:val="center"/>
              <w:rPr>
                <w:rFonts w:asciiTheme="minorHAnsi" w:eastAsiaTheme="minorHAnsi" w:hAnsiTheme="minorHAnsi" w:cstheme="minorBidi"/>
              </w:rPr>
            </w:pPr>
          </w:p>
          <w:p w14:paraId="07812D43"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1B222E2" w14:textId="77777777" w:rsidR="00EB1E42" w:rsidRPr="00586C6B" w:rsidRDefault="00EB1E42"/>
          <w:p w14:paraId="29F0ECC7"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1AB85C6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DBC7D5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3320F10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1CBA0DE"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BE719C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BD49273" w14:textId="77777777" w:rsidR="00EB1E42" w:rsidRPr="00586C6B" w:rsidRDefault="00EB1E42"/>
        </w:tc>
      </w:tr>
      <w:tr w:rsidR="00EB1E42" w:rsidRPr="00586C6B" w14:paraId="56B880A0"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77898C4" w14:textId="77777777" w:rsidR="00EB1E42" w:rsidRPr="00586C6B" w:rsidRDefault="00EB1E42">
            <w:pPr>
              <w:jc w:val="center"/>
            </w:pPr>
            <w:r w:rsidRPr="00586C6B">
              <w:t>32.</w:t>
            </w:r>
          </w:p>
        </w:tc>
        <w:tc>
          <w:tcPr>
            <w:tcW w:w="1848" w:type="dxa"/>
            <w:tcBorders>
              <w:top w:val="nil"/>
              <w:left w:val="nil"/>
              <w:bottom w:val="single" w:sz="4" w:space="0" w:color="auto"/>
              <w:right w:val="single" w:sz="4" w:space="0" w:color="auto"/>
            </w:tcBorders>
            <w:shd w:val="clear" w:color="auto" w:fill="FFFFFF"/>
            <w:vAlign w:val="center"/>
            <w:hideMark/>
          </w:tcPr>
          <w:p w14:paraId="388942D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CNF1P72367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04D4F477" w14:textId="77777777" w:rsidR="00EB1E42" w:rsidRPr="00586C6B" w:rsidRDefault="00EB1E42">
            <w:pPr>
              <w:jc w:val="center"/>
              <w:rPr>
                <w:rFonts w:asciiTheme="minorHAnsi" w:eastAsiaTheme="minorHAnsi" w:hAnsiTheme="minorHAnsi" w:cstheme="minorBidi"/>
              </w:rP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78B336F8" w14:textId="77777777" w:rsidR="00EB1E42" w:rsidRPr="00586C6B" w:rsidRDefault="00EB1E42">
            <w:r w:rsidRPr="00586C6B">
              <w:br/>
              <w:t>1.000</w:t>
            </w:r>
          </w:p>
        </w:tc>
        <w:tc>
          <w:tcPr>
            <w:tcW w:w="1890" w:type="dxa"/>
            <w:tcBorders>
              <w:top w:val="single" w:sz="4" w:space="0" w:color="000000"/>
              <w:left w:val="single" w:sz="4" w:space="0" w:color="000000"/>
              <w:bottom w:val="single" w:sz="4" w:space="0" w:color="000000"/>
              <w:right w:val="nil"/>
            </w:tcBorders>
            <w:vAlign w:val="center"/>
          </w:tcPr>
          <w:p w14:paraId="0E50BBB6"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4A3DF31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5A34EC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5124CE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A1D62F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46A2273" w14:textId="77777777" w:rsidR="00EB1E42" w:rsidRPr="00586C6B" w:rsidRDefault="00EB1E42"/>
        </w:tc>
      </w:tr>
      <w:tr w:rsidR="00EB1E42" w:rsidRPr="00586C6B" w14:paraId="38739765"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F2B54B6" w14:textId="77777777" w:rsidR="00EB1E42" w:rsidRPr="00586C6B" w:rsidRDefault="00EB1E42">
            <w:pPr>
              <w:jc w:val="center"/>
            </w:pPr>
            <w:r w:rsidRPr="00586C6B">
              <w:t>33.</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3C5DBB1C"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CNF26DC8WX</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2DFF7B6" w14:textId="77777777" w:rsidR="00EB1E42" w:rsidRPr="00586C6B" w:rsidRDefault="00EB1E42">
            <w:pPr>
              <w:jc w:val="center"/>
              <w:rPr>
                <w:rFonts w:asciiTheme="minorHAnsi" w:eastAsiaTheme="minorHAnsi" w:hAnsiTheme="minorHAnsi" w:cstheme="minorBidi"/>
              </w:rPr>
            </w:pPr>
          </w:p>
          <w:p w14:paraId="152EF974"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624A631" w14:textId="77777777" w:rsidR="00EB1E42" w:rsidRPr="00586C6B" w:rsidRDefault="00EB1E42"/>
          <w:p w14:paraId="0708717B"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69F640B1"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71CAB4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1E4A37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B607ED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FEF2A8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53EE211" w14:textId="77777777" w:rsidR="00EB1E42" w:rsidRPr="00586C6B" w:rsidRDefault="00EB1E42"/>
        </w:tc>
      </w:tr>
      <w:tr w:rsidR="00EB1E42" w:rsidRPr="00586C6B" w14:paraId="78D1E27D"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583C2C6" w14:textId="77777777" w:rsidR="00EB1E42" w:rsidRPr="00586C6B" w:rsidRDefault="00EB1E42">
            <w:pPr>
              <w:jc w:val="center"/>
            </w:pPr>
            <w:r w:rsidRPr="00586C6B">
              <w:t>34.</w:t>
            </w:r>
          </w:p>
        </w:tc>
        <w:tc>
          <w:tcPr>
            <w:tcW w:w="1848" w:type="dxa"/>
            <w:tcBorders>
              <w:top w:val="nil"/>
              <w:left w:val="nil"/>
              <w:bottom w:val="single" w:sz="4" w:space="0" w:color="auto"/>
              <w:right w:val="single" w:sz="4" w:space="0" w:color="auto"/>
            </w:tcBorders>
            <w:shd w:val="clear" w:color="auto" w:fill="FFFFFF"/>
            <w:vAlign w:val="center"/>
            <w:hideMark/>
          </w:tcPr>
          <w:p w14:paraId="6AD411E6"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CNF1S12767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4BF9AF1" w14:textId="77777777" w:rsidR="00EB1E42" w:rsidRPr="00586C6B" w:rsidRDefault="00EB1E42">
            <w:pPr>
              <w:jc w:val="center"/>
              <w:rPr>
                <w:rFonts w:asciiTheme="minorHAnsi" w:eastAsiaTheme="minorHAnsi" w:hAnsiTheme="minorHAnsi" w:cstheme="minorBidi"/>
              </w:rPr>
            </w:pPr>
          </w:p>
          <w:p w14:paraId="25A7E918"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35A5F385" w14:textId="77777777" w:rsidR="00EB1E42" w:rsidRPr="00586C6B" w:rsidRDefault="00EB1E42"/>
          <w:p w14:paraId="3A7BF8D4" w14:textId="77777777" w:rsidR="00EB1E42" w:rsidRPr="00586C6B" w:rsidRDefault="00EB1E42">
            <w:r w:rsidRPr="00586C6B">
              <w:t>3.000</w:t>
            </w:r>
          </w:p>
        </w:tc>
        <w:tc>
          <w:tcPr>
            <w:tcW w:w="1890" w:type="dxa"/>
            <w:tcBorders>
              <w:top w:val="single" w:sz="4" w:space="0" w:color="000000"/>
              <w:left w:val="single" w:sz="4" w:space="0" w:color="000000"/>
              <w:bottom w:val="single" w:sz="4" w:space="0" w:color="000000"/>
              <w:right w:val="nil"/>
            </w:tcBorders>
            <w:vAlign w:val="center"/>
          </w:tcPr>
          <w:p w14:paraId="4105A9BE"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14DB7D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D936AF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B7B126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B7D7AF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7E434FF" w14:textId="77777777" w:rsidR="00EB1E42" w:rsidRPr="00586C6B" w:rsidRDefault="00EB1E42"/>
        </w:tc>
      </w:tr>
      <w:tr w:rsidR="00EB1E42" w:rsidRPr="00586C6B" w14:paraId="33FBC25F"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6EADD08" w14:textId="77777777" w:rsidR="00EB1E42" w:rsidRPr="00586C6B" w:rsidRDefault="00EB1E42">
            <w:pPr>
              <w:jc w:val="center"/>
            </w:pPr>
            <w:r w:rsidRPr="00586C6B">
              <w:t>35.</w:t>
            </w:r>
          </w:p>
        </w:tc>
        <w:tc>
          <w:tcPr>
            <w:tcW w:w="1848" w:type="dxa"/>
            <w:tcBorders>
              <w:top w:val="nil"/>
              <w:left w:val="nil"/>
              <w:bottom w:val="single" w:sz="4" w:space="0" w:color="auto"/>
              <w:right w:val="single" w:sz="4" w:space="0" w:color="auto"/>
            </w:tcBorders>
            <w:shd w:val="clear" w:color="auto" w:fill="FFFFFF"/>
            <w:vAlign w:val="center"/>
            <w:hideMark/>
          </w:tcPr>
          <w:p w14:paraId="1B2E4D0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CNFWGDC8YC</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A4EE10F" w14:textId="77777777" w:rsidR="00EB1E42" w:rsidRPr="00586C6B" w:rsidRDefault="00EB1E42">
            <w:pPr>
              <w:jc w:val="center"/>
              <w:rPr>
                <w:rFonts w:asciiTheme="minorHAnsi" w:eastAsiaTheme="minorHAnsi" w:hAnsiTheme="minorHAnsi" w:cstheme="minorBidi"/>
              </w:rPr>
            </w:pPr>
          </w:p>
          <w:p w14:paraId="1F1CE78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32EAC8D0" w14:textId="77777777" w:rsidR="00EB1E42" w:rsidRPr="00586C6B" w:rsidRDefault="00EB1E42"/>
          <w:p w14:paraId="742691D3" w14:textId="77777777" w:rsidR="00EB1E42" w:rsidRPr="00586C6B" w:rsidRDefault="00EB1E42">
            <w:r w:rsidRPr="00586C6B">
              <w:t>4.000</w:t>
            </w:r>
          </w:p>
        </w:tc>
        <w:tc>
          <w:tcPr>
            <w:tcW w:w="1890" w:type="dxa"/>
            <w:tcBorders>
              <w:top w:val="single" w:sz="4" w:space="0" w:color="000000"/>
              <w:left w:val="single" w:sz="4" w:space="0" w:color="000000"/>
              <w:bottom w:val="single" w:sz="4" w:space="0" w:color="000000"/>
              <w:right w:val="nil"/>
            </w:tcBorders>
            <w:vAlign w:val="center"/>
          </w:tcPr>
          <w:p w14:paraId="06B549B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3D88621"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49E8BB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1638CE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32253F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6FAF0FC" w14:textId="77777777" w:rsidR="00EB1E42" w:rsidRPr="00586C6B" w:rsidRDefault="00EB1E42"/>
        </w:tc>
      </w:tr>
      <w:tr w:rsidR="00EB1E42" w:rsidRPr="00586C6B" w14:paraId="6E39380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C5C93A5" w14:textId="77777777" w:rsidR="00EB1E42" w:rsidRPr="00586C6B" w:rsidRDefault="00EB1E42">
            <w:pPr>
              <w:jc w:val="center"/>
            </w:pPr>
            <w:r w:rsidRPr="00586C6B">
              <w:t>36.</w:t>
            </w:r>
          </w:p>
        </w:tc>
        <w:tc>
          <w:tcPr>
            <w:tcW w:w="1848" w:type="dxa"/>
            <w:tcBorders>
              <w:top w:val="nil"/>
              <w:left w:val="nil"/>
              <w:bottom w:val="single" w:sz="4" w:space="0" w:color="auto"/>
              <w:right w:val="single" w:sz="4" w:space="0" w:color="auto"/>
            </w:tcBorders>
            <w:shd w:val="clear" w:color="auto" w:fill="FFFFFF"/>
            <w:vAlign w:val="center"/>
            <w:hideMark/>
          </w:tcPr>
          <w:p w14:paraId="669918AD"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CNCW6CX5ZC</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A5488BB" w14:textId="77777777" w:rsidR="00EB1E42" w:rsidRPr="00586C6B" w:rsidRDefault="00EB1E42">
            <w:pPr>
              <w:jc w:val="center"/>
              <w:rPr>
                <w:rFonts w:asciiTheme="minorHAnsi" w:eastAsiaTheme="minorHAnsi" w:hAnsiTheme="minorHAnsi" w:cstheme="minorBidi"/>
              </w:rPr>
            </w:pPr>
          </w:p>
          <w:p w14:paraId="380E2648"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1DF626A" w14:textId="77777777" w:rsidR="00EB1E42" w:rsidRPr="00586C6B" w:rsidRDefault="00EB1E42"/>
          <w:p w14:paraId="41CF3035" w14:textId="77777777" w:rsidR="00EB1E42" w:rsidRPr="00586C6B" w:rsidRDefault="00EB1E42">
            <w:r w:rsidRPr="00586C6B">
              <w:t>1.500</w:t>
            </w:r>
          </w:p>
        </w:tc>
        <w:tc>
          <w:tcPr>
            <w:tcW w:w="1890" w:type="dxa"/>
            <w:tcBorders>
              <w:top w:val="single" w:sz="4" w:space="0" w:color="000000"/>
              <w:left w:val="single" w:sz="4" w:space="0" w:color="000000"/>
              <w:bottom w:val="single" w:sz="4" w:space="0" w:color="000000"/>
              <w:right w:val="nil"/>
            </w:tcBorders>
            <w:vAlign w:val="center"/>
          </w:tcPr>
          <w:p w14:paraId="447947D5"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BC5836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34EFC21"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82B659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3E619E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D7C2236" w14:textId="77777777" w:rsidR="00EB1E42" w:rsidRPr="00586C6B" w:rsidRDefault="00EB1E42"/>
        </w:tc>
      </w:tr>
      <w:tr w:rsidR="00EB1E42" w:rsidRPr="00586C6B" w14:paraId="61CAE397"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4281AAC" w14:textId="77777777" w:rsidR="00EB1E42" w:rsidRPr="00586C6B" w:rsidRDefault="00EB1E42">
            <w:pPr>
              <w:jc w:val="center"/>
            </w:pPr>
            <w:r w:rsidRPr="00586C6B">
              <w:t>37.</w:t>
            </w:r>
          </w:p>
        </w:tc>
        <w:tc>
          <w:tcPr>
            <w:tcW w:w="1848" w:type="dxa"/>
            <w:tcBorders>
              <w:top w:val="nil"/>
              <w:left w:val="nil"/>
              <w:bottom w:val="single" w:sz="4" w:space="0" w:color="auto"/>
              <w:right w:val="single" w:sz="4" w:space="0" w:color="auto"/>
            </w:tcBorders>
            <w:shd w:val="clear" w:color="auto" w:fill="FFFFFF"/>
            <w:vAlign w:val="center"/>
            <w:hideMark/>
          </w:tcPr>
          <w:p w14:paraId="31940B22"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CNF1N41435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77BD83E" w14:textId="77777777" w:rsidR="00EB1E42" w:rsidRPr="00586C6B" w:rsidRDefault="00EB1E42">
            <w:pPr>
              <w:jc w:val="center"/>
              <w:rPr>
                <w:rFonts w:asciiTheme="minorHAnsi" w:eastAsiaTheme="minorHAnsi" w:hAnsiTheme="minorHAnsi" w:cstheme="minorBidi"/>
              </w:rPr>
            </w:pPr>
          </w:p>
          <w:p w14:paraId="0523818B"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3E2D5BC2" w14:textId="77777777" w:rsidR="00EB1E42" w:rsidRPr="00586C6B" w:rsidRDefault="00EB1E42"/>
          <w:p w14:paraId="6D25E609"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61F6C8D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38333A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B62325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131F9D1"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549820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00EC5E6" w14:textId="77777777" w:rsidR="00EB1E42" w:rsidRPr="00586C6B" w:rsidRDefault="00EB1E42"/>
        </w:tc>
      </w:tr>
      <w:tr w:rsidR="00EB1E42" w:rsidRPr="00586C6B" w14:paraId="26FF7785"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F8A0C4B" w14:textId="77777777" w:rsidR="00EB1E42" w:rsidRPr="00586C6B" w:rsidRDefault="00EB1E42">
            <w:pPr>
              <w:jc w:val="center"/>
            </w:pPr>
            <w:r w:rsidRPr="00586C6B">
              <w:lastRenderedPageBreak/>
              <w:t>38.</w:t>
            </w:r>
          </w:p>
        </w:tc>
        <w:tc>
          <w:tcPr>
            <w:tcW w:w="1848" w:type="dxa"/>
            <w:tcBorders>
              <w:top w:val="nil"/>
              <w:left w:val="nil"/>
              <w:bottom w:val="single" w:sz="4" w:space="0" w:color="auto"/>
              <w:right w:val="single" w:sz="4" w:space="0" w:color="auto"/>
            </w:tcBorders>
            <w:shd w:val="clear" w:color="auto" w:fill="FFFFFF"/>
            <w:vAlign w:val="center"/>
            <w:hideMark/>
          </w:tcPr>
          <w:p w14:paraId="2E067D6D"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A0692D1" w14:textId="77777777" w:rsidR="00EB1E42" w:rsidRPr="00586C6B" w:rsidRDefault="00EB1E42">
            <w:pPr>
              <w:jc w:val="center"/>
              <w:rPr>
                <w:rFonts w:asciiTheme="minorHAnsi" w:eastAsiaTheme="minorHAnsi" w:hAnsiTheme="minorHAnsi" w:cstheme="minorBidi"/>
              </w:rPr>
            </w:pPr>
          </w:p>
          <w:p w14:paraId="793B3C0E"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07BE702" w14:textId="77777777" w:rsidR="00EB1E42" w:rsidRPr="00586C6B" w:rsidRDefault="00EB1E42"/>
          <w:p w14:paraId="5C5A36BB" w14:textId="77777777" w:rsidR="00EB1E42" w:rsidRPr="00586C6B" w:rsidRDefault="00EB1E42">
            <w:r w:rsidRPr="00586C6B">
              <w:t>1.000</w:t>
            </w:r>
          </w:p>
        </w:tc>
        <w:tc>
          <w:tcPr>
            <w:tcW w:w="1890" w:type="dxa"/>
            <w:tcBorders>
              <w:top w:val="single" w:sz="4" w:space="0" w:color="000000"/>
              <w:left w:val="single" w:sz="4" w:space="0" w:color="000000"/>
              <w:bottom w:val="single" w:sz="4" w:space="0" w:color="000000"/>
              <w:right w:val="nil"/>
            </w:tcBorders>
            <w:vAlign w:val="center"/>
          </w:tcPr>
          <w:p w14:paraId="0BF2794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0236E5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A4DA9E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07B9461"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FF80D1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A1A88D0" w14:textId="77777777" w:rsidR="00EB1E42" w:rsidRPr="00586C6B" w:rsidRDefault="00EB1E42"/>
        </w:tc>
      </w:tr>
      <w:tr w:rsidR="00EB1E42" w:rsidRPr="00586C6B" w14:paraId="2BFABD7E"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198E8A2" w14:textId="77777777" w:rsidR="00EB1E42" w:rsidRPr="00586C6B" w:rsidRDefault="00EB1E42">
            <w:pPr>
              <w:jc w:val="center"/>
            </w:pPr>
            <w:r w:rsidRPr="00586C6B">
              <w:t>39.</w:t>
            </w:r>
          </w:p>
        </w:tc>
        <w:tc>
          <w:tcPr>
            <w:tcW w:w="1848" w:type="dxa"/>
            <w:tcBorders>
              <w:top w:val="nil"/>
              <w:left w:val="nil"/>
              <w:bottom w:val="single" w:sz="4" w:space="0" w:color="auto"/>
              <w:right w:val="single" w:sz="4" w:space="0" w:color="auto"/>
            </w:tcBorders>
            <w:shd w:val="clear" w:color="auto" w:fill="FFFFFF"/>
            <w:vAlign w:val="center"/>
            <w:hideMark/>
          </w:tcPr>
          <w:p w14:paraId="522154FC"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CNF1N63467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3C621FC" w14:textId="77777777" w:rsidR="00EB1E42" w:rsidRPr="00586C6B" w:rsidRDefault="00EB1E42">
            <w:pPr>
              <w:jc w:val="center"/>
              <w:rPr>
                <w:rFonts w:asciiTheme="minorHAnsi" w:eastAsiaTheme="minorHAnsi" w:hAnsiTheme="minorHAnsi" w:cstheme="minorBidi"/>
              </w:rPr>
            </w:pPr>
          </w:p>
          <w:p w14:paraId="4312A39A"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3D1B29BB" w14:textId="77777777" w:rsidR="00EB1E42" w:rsidRPr="00586C6B" w:rsidRDefault="00EB1E42"/>
          <w:p w14:paraId="561CBC28"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276B207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3C9A8E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A61BC2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27BDEE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5237A1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D0ECDD2" w14:textId="77777777" w:rsidR="00EB1E42" w:rsidRPr="00586C6B" w:rsidRDefault="00EB1E42"/>
        </w:tc>
      </w:tr>
      <w:tr w:rsidR="00EB1E42" w:rsidRPr="00586C6B" w14:paraId="2888427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D445A32" w14:textId="77777777" w:rsidR="00EB1E42" w:rsidRPr="00586C6B" w:rsidRDefault="00EB1E42">
            <w:pPr>
              <w:jc w:val="center"/>
            </w:pPr>
            <w:r w:rsidRPr="00586C6B">
              <w:t>40.</w:t>
            </w:r>
          </w:p>
        </w:tc>
        <w:tc>
          <w:tcPr>
            <w:tcW w:w="1848" w:type="dxa"/>
            <w:tcBorders>
              <w:top w:val="nil"/>
              <w:left w:val="nil"/>
              <w:bottom w:val="single" w:sz="4" w:space="0" w:color="auto"/>
              <w:right w:val="single" w:sz="4" w:space="0" w:color="auto"/>
            </w:tcBorders>
            <w:shd w:val="clear" w:color="auto" w:fill="FFFFFF"/>
            <w:vAlign w:val="center"/>
            <w:hideMark/>
          </w:tcPr>
          <w:p w14:paraId="52451EAF"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40B6F657" w14:textId="77777777" w:rsidR="00EB1E42" w:rsidRPr="00586C6B" w:rsidRDefault="00EB1E42">
            <w:pPr>
              <w:jc w:val="center"/>
              <w:rPr>
                <w:rFonts w:asciiTheme="minorHAnsi" w:eastAsiaTheme="minorHAnsi" w:hAnsiTheme="minorHAnsi" w:cstheme="minorBidi"/>
              </w:rP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46154E7B" w14:textId="77777777" w:rsidR="00EB1E42" w:rsidRPr="00586C6B" w:rsidRDefault="00EB1E42">
            <w:r w:rsidRPr="00586C6B">
              <w:br/>
              <w:t>750</w:t>
            </w:r>
          </w:p>
        </w:tc>
        <w:tc>
          <w:tcPr>
            <w:tcW w:w="1890" w:type="dxa"/>
            <w:tcBorders>
              <w:top w:val="single" w:sz="4" w:space="0" w:color="000000"/>
              <w:left w:val="single" w:sz="4" w:space="0" w:color="000000"/>
              <w:bottom w:val="single" w:sz="4" w:space="0" w:color="000000"/>
              <w:right w:val="nil"/>
            </w:tcBorders>
            <w:vAlign w:val="center"/>
          </w:tcPr>
          <w:p w14:paraId="3A70AD95"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0FC0125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68D161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D95FCF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E16BD4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967A741" w14:textId="77777777" w:rsidR="00EB1E42" w:rsidRPr="00586C6B" w:rsidRDefault="00EB1E42"/>
        </w:tc>
      </w:tr>
      <w:tr w:rsidR="00EB1E42" w:rsidRPr="00586C6B" w14:paraId="1B12093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E6A2DD1" w14:textId="77777777" w:rsidR="00EB1E42" w:rsidRPr="00586C6B" w:rsidRDefault="00EB1E42">
            <w:pPr>
              <w:jc w:val="center"/>
            </w:pPr>
            <w:r w:rsidRPr="00586C6B">
              <w:t>41.</w:t>
            </w:r>
          </w:p>
        </w:tc>
        <w:tc>
          <w:tcPr>
            <w:tcW w:w="1848" w:type="dxa"/>
            <w:tcBorders>
              <w:top w:val="nil"/>
              <w:left w:val="nil"/>
              <w:bottom w:val="single" w:sz="4" w:space="0" w:color="auto"/>
              <w:right w:val="single" w:sz="4" w:space="0" w:color="auto"/>
            </w:tcBorders>
            <w:shd w:val="clear" w:color="auto" w:fill="FFFFFF"/>
            <w:vAlign w:val="center"/>
            <w:hideMark/>
          </w:tcPr>
          <w:p w14:paraId="1A6C5DF4"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CNF1T45180</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A5D27DE" w14:textId="77777777" w:rsidR="00EB1E42" w:rsidRPr="00586C6B" w:rsidRDefault="00EB1E42">
            <w:pPr>
              <w:jc w:val="center"/>
              <w:rPr>
                <w:rFonts w:asciiTheme="minorHAnsi" w:eastAsiaTheme="minorHAnsi" w:hAnsiTheme="minorHAnsi" w:cstheme="minorBidi"/>
              </w:rPr>
            </w:pPr>
          </w:p>
          <w:p w14:paraId="72CF3B6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326AA66" w14:textId="77777777" w:rsidR="00EB1E42" w:rsidRPr="00586C6B" w:rsidRDefault="00EB1E42"/>
          <w:p w14:paraId="4D63C5B9" w14:textId="77777777" w:rsidR="00EB1E42" w:rsidRPr="00586C6B" w:rsidRDefault="00EB1E42">
            <w:r w:rsidRPr="00586C6B">
              <w:t>12.000</w:t>
            </w:r>
          </w:p>
        </w:tc>
        <w:tc>
          <w:tcPr>
            <w:tcW w:w="1890" w:type="dxa"/>
            <w:tcBorders>
              <w:top w:val="single" w:sz="4" w:space="0" w:color="000000"/>
              <w:left w:val="single" w:sz="4" w:space="0" w:color="000000"/>
              <w:bottom w:val="single" w:sz="4" w:space="0" w:color="000000"/>
              <w:right w:val="nil"/>
            </w:tcBorders>
            <w:vAlign w:val="center"/>
          </w:tcPr>
          <w:p w14:paraId="07A52CA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6AF432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CB047B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1BC572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168500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9D2123A" w14:textId="77777777" w:rsidR="00EB1E42" w:rsidRPr="00586C6B" w:rsidRDefault="00EB1E42"/>
        </w:tc>
      </w:tr>
      <w:tr w:rsidR="00EB1E42" w:rsidRPr="00586C6B" w14:paraId="4E6010F3"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DF8947E" w14:textId="77777777" w:rsidR="00EB1E42" w:rsidRPr="00586C6B" w:rsidRDefault="00EB1E42">
            <w:pPr>
              <w:jc w:val="center"/>
            </w:pPr>
            <w:r w:rsidRPr="00586C6B">
              <w:t>42.</w:t>
            </w:r>
          </w:p>
        </w:tc>
        <w:tc>
          <w:tcPr>
            <w:tcW w:w="1848" w:type="dxa"/>
            <w:tcBorders>
              <w:top w:val="nil"/>
              <w:left w:val="nil"/>
              <w:bottom w:val="single" w:sz="4" w:space="0" w:color="auto"/>
              <w:right w:val="single" w:sz="4" w:space="0" w:color="auto"/>
            </w:tcBorders>
            <w:shd w:val="clear" w:color="auto" w:fill="FFFFFF"/>
            <w:vAlign w:val="center"/>
            <w:hideMark/>
          </w:tcPr>
          <w:p w14:paraId="646575DF"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CNCW6CX522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367CC85" w14:textId="77777777" w:rsidR="00EB1E42" w:rsidRPr="00586C6B" w:rsidRDefault="00EB1E42">
            <w:pPr>
              <w:jc w:val="center"/>
              <w:rPr>
                <w:rFonts w:asciiTheme="minorHAnsi" w:eastAsiaTheme="minorHAnsi" w:hAnsiTheme="minorHAnsi" w:cstheme="minorBidi"/>
              </w:rPr>
            </w:pPr>
          </w:p>
          <w:p w14:paraId="601DE25B"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581A74E" w14:textId="77777777" w:rsidR="00EB1E42" w:rsidRPr="00586C6B" w:rsidRDefault="00EB1E42"/>
          <w:p w14:paraId="09FC4AE8" w14:textId="77777777" w:rsidR="00EB1E42" w:rsidRPr="00586C6B" w:rsidRDefault="00EB1E42">
            <w:r w:rsidRPr="00586C6B">
              <w:t>1.500</w:t>
            </w:r>
          </w:p>
        </w:tc>
        <w:tc>
          <w:tcPr>
            <w:tcW w:w="1890" w:type="dxa"/>
            <w:tcBorders>
              <w:top w:val="single" w:sz="4" w:space="0" w:color="000000"/>
              <w:left w:val="single" w:sz="4" w:space="0" w:color="000000"/>
              <w:bottom w:val="single" w:sz="4" w:space="0" w:color="000000"/>
              <w:right w:val="nil"/>
            </w:tcBorders>
            <w:vAlign w:val="center"/>
          </w:tcPr>
          <w:p w14:paraId="2ED26B9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9765A5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C75B22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A411CA6"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EF4DDE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2F1B957" w14:textId="77777777" w:rsidR="00EB1E42" w:rsidRPr="00586C6B" w:rsidRDefault="00EB1E42"/>
        </w:tc>
      </w:tr>
      <w:tr w:rsidR="00EB1E42" w:rsidRPr="00586C6B" w14:paraId="351116DA"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6772C04" w14:textId="77777777" w:rsidR="00EB1E42" w:rsidRPr="00586C6B" w:rsidRDefault="00EB1E42">
            <w:pPr>
              <w:jc w:val="center"/>
            </w:pPr>
            <w:r w:rsidRPr="00586C6B">
              <w:t>43.</w:t>
            </w:r>
          </w:p>
        </w:tc>
        <w:tc>
          <w:tcPr>
            <w:tcW w:w="1848" w:type="dxa"/>
            <w:tcBorders>
              <w:top w:val="nil"/>
              <w:left w:val="nil"/>
              <w:bottom w:val="single" w:sz="4" w:space="0" w:color="auto"/>
              <w:right w:val="single" w:sz="4" w:space="0" w:color="auto"/>
            </w:tcBorders>
            <w:shd w:val="clear" w:color="auto" w:fill="FFFFFF"/>
            <w:vAlign w:val="center"/>
            <w:hideMark/>
          </w:tcPr>
          <w:p w14:paraId="34E08B51"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CNF1N41426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54D718D" w14:textId="77777777" w:rsidR="00EB1E42" w:rsidRPr="00586C6B" w:rsidRDefault="00EB1E42">
            <w:pPr>
              <w:jc w:val="center"/>
              <w:rPr>
                <w:rFonts w:asciiTheme="minorHAnsi" w:eastAsiaTheme="minorHAnsi" w:hAnsiTheme="minorHAnsi" w:cstheme="minorBidi"/>
              </w:rPr>
            </w:pPr>
          </w:p>
          <w:p w14:paraId="270A00DF"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5D02BE6" w14:textId="77777777" w:rsidR="00EB1E42" w:rsidRPr="00586C6B" w:rsidRDefault="00EB1E42"/>
          <w:p w14:paraId="5E30FBEE" w14:textId="77777777" w:rsidR="00EB1E42" w:rsidRPr="00586C6B" w:rsidRDefault="00EB1E42">
            <w:r w:rsidRPr="00586C6B">
              <w:t>2.500</w:t>
            </w:r>
          </w:p>
        </w:tc>
        <w:tc>
          <w:tcPr>
            <w:tcW w:w="1890" w:type="dxa"/>
            <w:tcBorders>
              <w:top w:val="single" w:sz="4" w:space="0" w:color="000000"/>
              <w:left w:val="single" w:sz="4" w:space="0" w:color="000000"/>
              <w:bottom w:val="single" w:sz="4" w:space="0" w:color="000000"/>
              <w:right w:val="nil"/>
            </w:tcBorders>
            <w:vAlign w:val="center"/>
          </w:tcPr>
          <w:p w14:paraId="183DD07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672905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41814C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AE2C2F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85EEE1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CE129E6" w14:textId="77777777" w:rsidR="00EB1E42" w:rsidRPr="00586C6B" w:rsidRDefault="00EB1E42"/>
        </w:tc>
      </w:tr>
      <w:tr w:rsidR="00EB1E42" w:rsidRPr="00586C6B" w14:paraId="29C76DF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BA668CF" w14:textId="77777777" w:rsidR="00EB1E42" w:rsidRPr="00586C6B" w:rsidRDefault="00EB1E42">
            <w:pPr>
              <w:jc w:val="center"/>
            </w:pPr>
            <w:r w:rsidRPr="00586C6B">
              <w:t>44.</w:t>
            </w:r>
          </w:p>
        </w:tc>
        <w:tc>
          <w:tcPr>
            <w:tcW w:w="1848" w:type="dxa"/>
            <w:tcBorders>
              <w:top w:val="nil"/>
              <w:left w:val="nil"/>
              <w:bottom w:val="single" w:sz="4" w:space="0" w:color="auto"/>
              <w:right w:val="single" w:sz="4" w:space="0" w:color="auto"/>
            </w:tcBorders>
            <w:shd w:val="clear" w:color="auto" w:fill="FFFFFF"/>
            <w:vAlign w:val="center"/>
            <w:hideMark/>
          </w:tcPr>
          <w:p w14:paraId="6A0FAF34"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CNCW6CX60T</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6C14E35" w14:textId="77777777" w:rsidR="00EB1E42" w:rsidRPr="00586C6B" w:rsidRDefault="00EB1E42">
            <w:pPr>
              <w:jc w:val="center"/>
              <w:rPr>
                <w:rFonts w:asciiTheme="minorHAnsi" w:eastAsiaTheme="minorHAnsi" w:hAnsiTheme="minorHAnsi" w:cstheme="minorBidi"/>
              </w:rPr>
            </w:pPr>
          </w:p>
          <w:p w14:paraId="70E22BCE"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2FB7750C" w14:textId="77777777" w:rsidR="00EB1E42" w:rsidRPr="00586C6B" w:rsidRDefault="00EB1E42"/>
          <w:p w14:paraId="2C1226E6" w14:textId="77777777" w:rsidR="00EB1E42" w:rsidRPr="00586C6B" w:rsidRDefault="00EB1E42">
            <w:r w:rsidRPr="00586C6B">
              <w:t>1.200</w:t>
            </w:r>
          </w:p>
        </w:tc>
        <w:tc>
          <w:tcPr>
            <w:tcW w:w="1890" w:type="dxa"/>
            <w:tcBorders>
              <w:top w:val="single" w:sz="4" w:space="0" w:color="000000"/>
              <w:left w:val="single" w:sz="4" w:space="0" w:color="000000"/>
              <w:bottom w:val="single" w:sz="4" w:space="0" w:color="000000"/>
              <w:right w:val="nil"/>
            </w:tcBorders>
            <w:vAlign w:val="center"/>
          </w:tcPr>
          <w:p w14:paraId="4F6B21B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BF9535A"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6FF96C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64876D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504A79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E9E4B9C" w14:textId="77777777" w:rsidR="00EB1E42" w:rsidRPr="00586C6B" w:rsidRDefault="00EB1E42"/>
        </w:tc>
      </w:tr>
      <w:tr w:rsidR="00EB1E42" w:rsidRPr="00586C6B" w14:paraId="2B13560D"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2D2BC2D" w14:textId="77777777" w:rsidR="00EB1E42" w:rsidRPr="00586C6B" w:rsidRDefault="00EB1E42">
            <w:pPr>
              <w:jc w:val="center"/>
            </w:pPr>
            <w:r w:rsidRPr="00586C6B">
              <w:lastRenderedPageBreak/>
              <w:t>45.</w:t>
            </w:r>
          </w:p>
        </w:tc>
        <w:tc>
          <w:tcPr>
            <w:tcW w:w="1848" w:type="dxa"/>
            <w:tcBorders>
              <w:top w:val="nil"/>
              <w:left w:val="nil"/>
              <w:bottom w:val="single" w:sz="4" w:space="0" w:color="auto"/>
              <w:right w:val="single" w:sz="4" w:space="0" w:color="auto"/>
            </w:tcBorders>
            <w:shd w:val="clear" w:color="auto" w:fill="FFFFFF"/>
            <w:vAlign w:val="center"/>
            <w:hideMark/>
          </w:tcPr>
          <w:p w14:paraId="4989F891"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CNCW6CX60G</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D11B3EF" w14:textId="77777777" w:rsidR="00EB1E42" w:rsidRPr="00586C6B" w:rsidRDefault="00EB1E42">
            <w:pPr>
              <w:jc w:val="center"/>
              <w:rPr>
                <w:rFonts w:asciiTheme="minorHAnsi" w:eastAsiaTheme="minorHAnsi" w:hAnsiTheme="minorHAnsi" w:cstheme="minorBidi"/>
              </w:rPr>
            </w:pPr>
          </w:p>
          <w:p w14:paraId="3B30A8D3"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4C967B0" w14:textId="77777777" w:rsidR="00EB1E42" w:rsidRPr="00586C6B" w:rsidRDefault="00EB1E42"/>
          <w:p w14:paraId="4D9BBE40" w14:textId="77777777" w:rsidR="00EB1E42" w:rsidRPr="00586C6B" w:rsidRDefault="00EB1E42">
            <w:r w:rsidRPr="00586C6B">
              <w:t>10.000</w:t>
            </w:r>
          </w:p>
        </w:tc>
        <w:tc>
          <w:tcPr>
            <w:tcW w:w="1890" w:type="dxa"/>
            <w:tcBorders>
              <w:top w:val="single" w:sz="4" w:space="0" w:color="000000"/>
              <w:left w:val="single" w:sz="4" w:space="0" w:color="000000"/>
              <w:bottom w:val="single" w:sz="4" w:space="0" w:color="000000"/>
              <w:right w:val="nil"/>
            </w:tcBorders>
            <w:vAlign w:val="center"/>
          </w:tcPr>
          <w:p w14:paraId="6ADE8BFE"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6AD7AF1"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852708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DB2CF9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FD1CB4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E6F9E28" w14:textId="77777777" w:rsidR="00EB1E42" w:rsidRPr="00586C6B" w:rsidRDefault="00EB1E42"/>
        </w:tc>
      </w:tr>
      <w:tr w:rsidR="00EB1E42" w:rsidRPr="00586C6B" w14:paraId="6E49EA7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FD8EB52" w14:textId="77777777" w:rsidR="00EB1E42" w:rsidRPr="00586C6B" w:rsidRDefault="00EB1E42">
            <w:pPr>
              <w:jc w:val="center"/>
            </w:pPr>
            <w:r w:rsidRPr="00586C6B">
              <w:t>46.</w:t>
            </w:r>
          </w:p>
        </w:tc>
        <w:tc>
          <w:tcPr>
            <w:tcW w:w="1848" w:type="dxa"/>
            <w:tcBorders>
              <w:top w:val="nil"/>
              <w:left w:val="nil"/>
              <w:bottom w:val="single" w:sz="4" w:space="0" w:color="auto"/>
              <w:right w:val="single" w:sz="4" w:space="0" w:color="auto"/>
            </w:tcBorders>
            <w:shd w:val="clear" w:color="auto" w:fill="FFFFFF"/>
            <w:vAlign w:val="center"/>
            <w:hideMark/>
          </w:tcPr>
          <w:p w14:paraId="5FC85DE9"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CNF1P37877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4C7AB88" w14:textId="77777777" w:rsidR="00EB1E42" w:rsidRPr="00586C6B" w:rsidRDefault="00EB1E42">
            <w:pPr>
              <w:jc w:val="center"/>
              <w:rPr>
                <w:rFonts w:asciiTheme="minorHAnsi" w:eastAsiaTheme="minorHAnsi" w:hAnsiTheme="minorHAnsi" w:cstheme="minorBidi"/>
              </w:rPr>
            </w:pPr>
          </w:p>
          <w:p w14:paraId="1B0C4BDD"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1C70D64" w14:textId="77777777" w:rsidR="00EB1E42" w:rsidRPr="00586C6B" w:rsidRDefault="00EB1E42"/>
          <w:p w14:paraId="0C598056" w14:textId="77777777" w:rsidR="00EB1E42" w:rsidRPr="00586C6B" w:rsidRDefault="00EB1E42">
            <w:r w:rsidRPr="00586C6B">
              <w:t>2.000</w:t>
            </w:r>
          </w:p>
        </w:tc>
        <w:tc>
          <w:tcPr>
            <w:tcW w:w="1890" w:type="dxa"/>
            <w:tcBorders>
              <w:top w:val="single" w:sz="4" w:space="0" w:color="000000"/>
              <w:left w:val="single" w:sz="4" w:space="0" w:color="000000"/>
              <w:bottom w:val="single" w:sz="4" w:space="0" w:color="000000"/>
              <w:right w:val="nil"/>
            </w:tcBorders>
            <w:vAlign w:val="center"/>
          </w:tcPr>
          <w:p w14:paraId="609D0FE6"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0477CE4A"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331974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085EABF"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C8B545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82F6BDE" w14:textId="77777777" w:rsidR="00EB1E42" w:rsidRPr="00586C6B" w:rsidRDefault="00EB1E42"/>
        </w:tc>
      </w:tr>
      <w:tr w:rsidR="00EB1E42" w:rsidRPr="00586C6B" w14:paraId="4F8CABF7"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4B456EF" w14:textId="77777777" w:rsidR="00EB1E42" w:rsidRPr="00586C6B" w:rsidRDefault="00EB1E42">
            <w:pPr>
              <w:jc w:val="center"/>
            </w:pPr>
            <w:r w:rsidRPr="00586C6B">
              <w:t>47.</w:t>
            </w:r>
          </w:p>
        </w:tc>
        <w:tc>
          <w:tcPr>
            <w:tcW w:w="1848" w:type="dxa"/>
            <w:tcBorders>
              <w:top w:val="nil"/>
              <w:left w:val="nil"/>
              <w:bottom w:val="single" w:sz="4" w:space="0" w:color="auto"/>
              <w:right w:val="single" w:sz="4" w:space="0" w:color="auto"/>
            </w:tcBorders>
            <w:shd w:val="clear" w:color="auto" w:fill="FFFFFF"/>
            <w:vAlign w:val="center"/>
            <w:hideMark/>
          </w:tcPr>
          <w:p w14:paraId="3577CCCA"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CNF1P72362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FF8438A" w14:textId="77777777" w:rsidR="00EB1E42" w:rsidRPr="00586C6B" w:rsidRDefault="00EB1E42">
            <w:pPr>
              <w:jc w:val="center"/>
              <w:rPr>
                <w:rFonts w:asciiTheme="minorHAnsi" w:eastAsiaTheme="minorHAnsi" w:hAnsiTheme="minorHAnsi" w:cstheme="minorBidi"/>
              </w:rPr>
            </w:pPr>
          </w:p>
          <w:p w14:paraId="0243DD07"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0830B7F" w14:textId="77777777" w:rsidR="00EB1E42" w:rsidRPr="00586C6B" w:rsidRDefault="00EB1E42"/>
          <w:p w14:paraId="3E5CB239"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052E1031"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32FE63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F9FB19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C6C86A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A76B9A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7BD9868" w14:textId="77777777" w:rsidR="00EB1E42" w:rsidRPr="00586C6B" w:rsidRDefault="00EB1E42"/>
        </w:tc>
      </w:tr>
      <w:tr w:rsidR="00EB1E42" w:rsidRPr="00586C6B" w14:paraId="5975B0A3"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2AE08EE" w14:textId="77777777" w:rsidR="00EB1E42" w:rsidRPr="00586C6B" w:rsidRDefault="00EB1E42">
            <w:pPr>
              <w:jc w:val="center"/>
            </w:pPr>
            <w:r w:rsidRPr="00586C6B">
              <w:t>48.</w:t>
            </w:r>
          </w:p>
        </w:tc>
        <w:tc>
          <w:tcPr>
            <w:tcW w:w="1848" w:type="dxa"/>
            <w:tcBorders>
              <w:top w:val="nil"/>
              <w:left w:val="nil"/>
              <w:bottom w:val="single" w:sz="4" w:space="0" w:color="auto"/>
              <w:right w:val="single" w:sz="4" w:space="0" w:color="auto"/>
            </w:tcBorders>
            <w:vAlign w:val="bottom"/>
            <w:hideMark/>
          </w:tcPr>
          <w:p w14:paraId="4999895F"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CNCW6CX5KL</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237E578" w14:textId="77777777" w:rsidR="00EB1E42" w:rsidRPr="00586C6B" w:rsidRDefault="00EB1E42">
            <w:pPr>
              <w:jc w:val="center"/>
              <w:rPr>
                <w:rFonts w:asciiTheme="minorHAnsi" w:eastAsiaTheme="minorHAnsi" w:hAnsiTheme="minorHAnsi" w:cstheme="minorBidi"/>
              </w:rPr>
            </w:pPr>
          </w:p>
          <w:p w14:paraId="556AEBE8"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1E90FC8" w14:textId="77777777" w:rsidR="00EB1E42" w:rsidRPr="00586C6B" w:rsidRDefault="00EB1E42"/>
          <w:p w14:paraId="650F1FBB" w14:textId="77777777" w:rsidR="00EB1E42" w:rsidRPr="00586C6B" w:rsidRDefault="00EB1E42">
            <w:r w:rsidRPr="00586C6B">
              <w:t>3.500</w:t>
            </w:r>
          </w:p>
        </w:tc>
        <w:tc>
          <w:tcPr>
            <w:tcW w:w="1890" w:type="dxa"/>
            <w:tcBorders>
              <w:top w:val="single" w:sz="4" w:space="0" w:color="000000"/>
              <w:left w:val="single" w:sz="4" w:space="0" w:color="000000"/>
              <w:bottom w:val="single" w:sz="4" w:space="0" w:color="000000"/>
              <w:right w:val="nil"/>
            </w:tcBorders>
            <w:vAlign w:val="center"/>
          </w:tcPr>
          <w:p w14:paraId="10412BFF"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F417EB3"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EA6612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4FEB1ED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A0B052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3D0B9D3" w14:textId="77777777" w:rsidR="00EB1E42" w:rsidRPr="00586C6B" w:rsidRDefault="00EB1E42"/>
        </w:tc>
      </w:tr>
      <w:tr w:rsidR="00EB1E42" w:rsidRPr="00586C6B" w14:paraId="11C012EA"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3064704" w14:textId="77777777" w:rsidR="00EB1E42" w:rsidRPr="00586C6B" w:rsidRDefault="00EB1E42">
            <w:pPr>
              <w:jc w:val="center"/>
            </w:pPr>
            <w:r w:rsidRPr="00586C6B">
              <w:t>49.</w:t>
            </w:r>
          </w:p>
        </w:tc>
        <w:tc>
          <w:tcPr>
            <w:tcW w:w="1848" w:type="dxa"/>
            <w:tcBorders>
              <w:top w:val="nil"/>
              <w:left w:val="nil"/>
              <w:bottom w:val="single" w:sz="4" w:space="0" w:color="auto"/>
              <w:right w:val="single" w:sz="4" w:space="0" w:color="auto"/>
            </w:tcBorders>
            <w:shd w:val="clear" w:color="auto" w:fill="FFFFFF"/>
            <w:vAlign w:val="center"/>
            <w:hideMark/>
          </w:tcPr>
          <w:p w14:paraId="72DF2A35"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6633793" w14:textId="77777777" w:rsidR="00EB1E42" w:rsidRPr="00586C6B" w:rsidRDefault="00EB1E42">
            <w:pPr>
              <w:jc w:val="center"/>
              <w:rPr>
                <w:rFonts w:asciiTheme="minorHAnsi" w:eastAsiaTheme="minorHAnsi" w:hAnsiTheme="minorHAnsi" w:cstheme="minorBidi"/>
              </w:rPr>
            </w:pPr>
          </w:p>
          <w:p w14:paraId="5757FA3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526D48A" w14:textId="77777777" w:rsidR="00EB1E42" w:rsidRPr="00586C6B" w:rsidRDefault="00EB1E42"/>
          <w:p w14:paraId="1DB493B1"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3392B3CF"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E08E31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5FDC45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3626AFE"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1AF51E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DE55378" w14:textId="77777777" w:rsidR="00EB1E42" w:rsidRPr="00586C6B" w:rsidRDefault="00EB1E42"/>
        </w:tc>
      </w:tr>
      <w:tr w:rsidR="00EB1E42" w:rsidRPr="00586C6B" w14:paraId="363F2FC6"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0A25947" w14:textId="77777777" w:rsidR="00EB1E42" w:rsidRPr="00586C6B" w:rsidRDefault="00EB1E42">
            <w:pPr>
              <w:jc w:val="center"/>
            </w:pPr>
            <w:r w:rsidRPr="00586C6B">
              <w:t>50.</w:t>
            </w:r>
          </w:p>
        </w:tc>
        <w:tc>
          <w:tcPr>
            <w:tcW w:w="1848" w:type="dxa"/>
            <w:tcBorders>
              <w:top w:val="nil"/>
              <w:left w:val="nil"/>
              <w:bottom w:val="single" w:sz="4" w:space="0" w:color="auto"/>
              <w:right w:val="single" w:sz="4" w:space="0" w:color="auto"/>
            </w:tcBorders>
            <w:vAlign w:val="bottom"/>
            <w:hideMark/>
          </w:tcPr>
          <w:p w14:paraId="3F47AA19"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CNF1P37880</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B55487D" w14:textId="77777777" w:rsidR="00EB1E42" w:rsidRPr="00586C6B" w:rsidRDefault="00EB1E42">
            <w:pPr>
              <w:jc w:val="center"/>
              <w:rPr>
                <w:rFonts w:asciiTheme="minorHAnsi" w:eastAsiaTheme="minorHAnsi" w:hAnsiTheme="minorHAnsi" w:cstheme="minorBidi"/>
              </w:rPr>
            </w:pPr>
          </w:p>
          <w:p w14:paraId="51CAC138"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A636B11" w14:textId="77777777" w:rsidR="00EB1E42" w:rsidRPr="00586C6B" w:rsidRDefault="00EB1E42"/>
          <w:p w14:paraId="030F5055" w14:textId="77777777" w:rsidR="00EB1E42" w:rsidRPr="00586C6B" w:rsidRDefault="00EB1E42">
            <w:r w:rsidRPr="00586C6B">
              <w:t>10.000</w:t>
            </w:r>
          </w:p>
        </w:tc>
        <w:tc>
          <w:tcPr>
            <w:tcW w:w="1890" w:type="dxa"/>
            <w:tcBorders>
              <w:top w:val="single" w:sz="4" w:space="0" w:color="000000"/>
              <w:left w:val="single" w:sz="4" w:space="0" w:color="000000"/>
              <w:bottom w:val="single" w:sz="4" w:space="0" w:color="000000"/>
              <w:right w:val="nil"/>
            </w:tcBorders>
            <w:vAlign w:val="center"/>
          </w:tcPr>
          <w:p w14:paraId="7D89889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04A2682"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7B41A5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364A3D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6EEA6E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C85DB68" w14:textId="77777777" w:rsidR="00EB1E42" w:rsidRPr="00586C6B" w:rsidRDefault="00EB1E42"/>
        </w:tc>
      </w:tr>
      <w:tr w:rsidR="00EB1E42" w:rsidRPr="00586C6B" w14:paraId="120154CF"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11896AC" w14:textId="77777777" w:rsidR="00EB1E42" w:rsidRPr="00586C6B" w:rsidRDefault="00EB1E42">
            <w:pPr>
              <w:jc w:val="center"/>
            </w:pPr>
            <w:r w:rsidRPr="00586C6B">
              <w:t>51.</w:t>
            </w:r>
          </w:p>
        </w:tc>
        <w:tc>
          <w:tcPr>
            <w:tcW w:w="1848" w:type="dxa"/>
            <w:tcBorders>
              <w:top w:val="nil"/>
              <w:left w:val="nil"/>
              <w:bottom w:val="single" w:sz="4" w:space="0" w:color="auto"/>
              <w:right w:val="single" w:sz="4" w:space="0" w:color="auto"/>
            </w:tcBorders>
            <w:vAlign w:val="bottom"/>
            <w:hideMark/>
          </w:tcPr>
          <w:p w14:paraId="175912DD"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CNCW6CX5WZ</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F355B9C" w14:textId="77777777" w:rsidR="00EB1E42" w:rsidRPr="00586C6B" w:rsidRDefault="00EB1E42">
            <w:pPr>
              <w:jc w:val="center"/>
              <w:rPr>
                <w:rFonts w:asciiTheme="minorHAnsi" w:eastAsiaTheme="minorHAnsi" w:hAnsiTheme="minorHAnsi" w:cstheme="minorBidi"/>
              </w:rPr>
            </w:pPr>
          </w:p>
          <w:p w14:paraId="4D0859C5"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468BC32" w14:textId="77777777" w:rsidR="00EB1E42" w:rsidRPr="00586C6B" w:rsidRDefault="00EB1E42"/>
          <w:p w14:paraId="5108BE01"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576DFF2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1E296B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CBCEDF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702878E"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717367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09151F0" w14:textId="77777777" w:rsidR="00EB1E42" w:rsidRPr="00586C6B" w:rsidRDefault="00EB1E42"/>
        </w:tc>
      </w:tr>
      <w:tr w:rsidR="00EB1E42" w:rsidRPr="00586C6B" w14:paraId="41C5AAC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81F3CF9" w14:textId="77777777" w:rsidR="00EB1E42" w:rsidRPr="00586C6B" w:rsidRDefault="00EB1E42">
            <w:pPr>
              <w:jc w:val="center"/>
            </w:pPr>
            <w:r w:rsidRPr="00586C6B">
              <w:lastRenderedPageBreak/>
              <w:t>52.</w:t>
            </w:r>
          </w:p>
        </w:tc>
        <w:tc>
          <w:tcPr>
            <w:tcW w:w="1848" w:type="dxa"/>
            <w:tcBorders>
              <w:top w:val="nil"/>
              <w:left w:val="nil"/>
              <w:bottom w:val="single" w:sz="4" w:space="0" w:color="auto"/>
              <w:right w:val="single" w:sz="4" w:space="0" w:color="auto"/>
            </w:tcBorders>
            <w:vAlign w:val="bottom"/>
            <w:hideMark/>
          </w:tcPr>
          <w:p w14:paraId="41730A01"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CNCW6CX5V1</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5539144" w14:textId="77777777" w:rsidR="00EB1E42" w:rsidRPr="00586C6B" w:rsidRDefault="00EB1E42">
            <w:pPr>
              <w:jc w:val="center"/>
              <w:rPr>
                <w:rFonts w:asciiTheme="minorHAnsi" w:eastAsiaTheme="minorHAnsi" w:hAnsiTheme="minorHAnsi" w:cstheme="minorBidi"/>
              </w:rPr>
            </w:pPr>
          </w:p>
          <w:p w14:paraId="21F8D3CB"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1E1D069" w14:textId="77777777" w:rsidR="00EB1E42" w:rsidRPr="00586C6B" w:rsidRDefault="00EB1E42"/>
          <w:p w14:paraId="2F0538CB" w14:textId="77777777" w:rsidR="00EB1E42" w:rsidRPr="00586C6B" w:rsidRDefault="00EB1E42">
            <w:r w:rsidRPr="00586C6B">
              <w:t>3.000</w:t>
            </w:r>
          </w:p>
        </w:tc>
        <w:tc>
          <w:tcPr>
            <w:tcW w:w="1890" w:type="dxa"/>
            <w:tcBorders>
              <w:top w:val="single" w:sz="4" w:space="0" w:color="000000"/>
              <w:left w:val="single" w:sz="4" w:space="0" w:color="000000"/>
              <w:bottom w:val="single" w:sz="4" w:space="0" w:color="000000"/>
              <w:right w:val="nil"/>
            </w:tcBorders>
            <w:vAlign w:val="center"/>
          </w:tcPr>
          <w:p w14:paraId="766085C1"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FF83E49"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17A7C6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303DF1F"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693A8B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9BB4EAB" w14:textId="77777777" w:rsidR="00EB1E42" w:rsidRPr="00586C6B" w:rsidRDefault="00EB1E42"/>
        </w:tc>
      </w:tr>
      <w:tr w:rsidR="00EB1E42" w:rsidRPr="00586C6B" w14:paraId="4DE048B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736222F" w14:textId="77777777" w:rsidR="00EB1E42" w:rsidRPr="00586C6B" w:rsidRDefault="00EB1E42">
            <w:pPr>
              <w:jc w:val="center"/>
            </w:pPr>
            <w:r w:rsidRPr="00586C6B">
              <w:t>53.</w:t>
            </w:r>
          </w:p>
        </w:tc>
        <w:tc>
          <w:tcPr>
            <w:tcW w:w="1848" w:type="dxa"/>
            <w:tcBorders>
              <w:top w:val="nil"/>
              <w:left w:val="nil"/>
              <w:bottom w:val="single" w:sz="4" w:space="0" w:color="auto"/>
              <w:right w:val="single" w:sz="4" w:space="0" w:color="auto"/>
            </w:tcBorders>
            <w:vAlign w:val="bottom"/>
            <w:hideMark/>
          </w:tcPr>
          <w:p w14:paraId="52CA4941"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CNFW60C8WV</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56916D5" w14:textId="77777777" w:rsidR="00EB1E42" w:rsidRPr="00586C6B" w:rsidRDefault="00EB1E42">
            <w:pPr>
              <w:jc w:val="center"/>
              <w:rPr>
                <w:rFonts w:asciiTheme="minorHAnsi" w:eastAsiaTheme="minorHAnsi" w:hAnsiTheme="minorHAnsi" w:cstheme="minorBidi"/>
              </w:rPr>
            </w:pPr>
          </w:p>
          <w:p w14:paraId="1B9DC984"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F488228" w14:textId="77777777" w:rsidR="00EB1E42" w:rsidRPr="00586C6B" w:rsidRDefault="00EB1E42"/>
          <w:p w14:paraId="6BB5EAA8"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3CF81CB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572E26A"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364C3F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BBFA5AF"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244369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DF0119C" w14:textId="77777777" w:rsidR="00EB1E42" w:rsidRPr="00586C6B" w:rsidRDefault="00EB1E42"/>
        </w:tc>
      </w:tr>
      <w:tr w:rsidR="00EB1E42" w:rsidRPr="00586C6B" w14:paraId="2EF6A20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0528A6B" w14:textId="77777777" w:rsidR="00EB1E42" w:rsidRPr="00586C6B" w:rsidRDefault="00EB1E42">
            <w:pPr>
              <w:jc w:val="center"/>
            </w:pPr>
            <w:r w:rsidRPr="00586C6B">
              <w:t>54.</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699500F6"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CNCW6CX5XR</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452D242" w14:textId="77777777" w:rsidR="00EB1E42" w:rsidRPr="00586C6B" w:rsidRDefault="00EB1E42">
            <w:pPr>
              <w:jc w:val="center"/>
              <w:rPr>
                <w:rFonts w:asciiTheme="minorHAnsi" w:eastAsiaTheme="minorHAnsi" w:hAnsiTheme="minorHAnsi" w:cstheme="minorBidi"/>
              </w:rPr>
            </w:pPr>
          </w:p>
          <w:p w14:paraId="4858EF3D"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6DED905" w14:textId="77777777" w:rsidR="00EB1E42" w:rsidRPr="00586C6B" w:rsidRDefault="00EB1E42"/>
          <w:p w14:paraId="7E3850D5"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5181E82D"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FB4D64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78DF42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BDD6924"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817818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8D06D1C" w14:textId="77777777" w:rsidR="00EB1E42" w:rsidRPr="00586C6B" w:rsidRDefault="00EB1E42"/>
        </w:tc>
      </w:tr>
      <w:tr w:rsidR="00EB1E42" w:rsidRPr="00586C6B" w14:paraId="0253008B"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6B23AEF" w14:textId="77777777" w:rsidR="00EB1E42" w:rsidRPr="00586C6B" w:rsidRDefault="00EB1E42">
            <w:pPr>
              <w:jc w:val="center"/>
            </w:pPr>
            <w:r w:rsidRPr="00586C6B">
              <w:t>55.</w:t>
            </w:r>
          </w:p>
        </w:tc>
        <w:tc>
          <w:tcPr>
            <w:tcW w:w="1848" w:type="dxa"/>
            <w:tcBorders>
              <w:top w:val="nil"/>
              <w:left w:val="nil"/>
              <w:bottom w:val="single" w:sz="4" w:space="0" w:color="auto"/>
              <w:right w:val="single" w:sz="4" w:space="0" w:color="auto"/>
            </w:tcBorders>
            <w:shd w:val="clear" w:color="auto" w:fill="FFFFFF"/>
            <w:vAlign w:val="center"/>
            <w:hideMark/>
          </w:tcPr>
          <w:p w14:paraId="3E8BC79A"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CNFW6CX5YK</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375448D" w14:textId="77777777" w:rsidR="00EB1E42" w:rsidRPr="00586C6B" w:rsidRDefault="00EB1E42">
            <w:pPr>
              <w:jc w:val="center"/>
              <w:rPr>
                <w:rFonts w:asciiTheme="minorHAnsi" w:eastAsiaTheme="minorHAnsi" w:hAnsiTheme="minorHAnsi" w:cstheme="minorBidi"/>
              </w:rPr>
            </w:pPr>
          </w:p>
          <w:p w14:paraId="14D39464"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3F07887" w14:textId="77777777" w:rsidR="00EB1E42" w:rsidRPr="00586C6B" w:rsidRDefault="00EB1E42"/>
          <w:p w14:paraId="0B4C8F5D"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13249EB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EEA2B65"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88FBC1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D30E9F9"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188CC0E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AD1811C" w14:textId="77777777" w:rsidR="00EB1E42" w:rsidRPr="00586C6B" w:rsidRDefault="00EB1E42"/>
        </w:tc>
      </w:tr>
      <w:tr w:rsidR="00EB1E42" w:rsidRPr="00586C6B" w14:paraId="502E084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548813A" w14:textId="77777777" w:rsidR="00EB1E42" w:rsidRPr="00586C6B" w:rsidRDefault="00EB1E42">
            <w:pPr>
              <w:jc w:val="center"/>
            </w:pPr>
            <w:r w:rsidRPr="00586C6B">
              <w:t>56.</w:t>
            </w:r>
          </w:p>
        </w:tc>
        <w:tc>
          <w:tcPr>
            <w:tcW w:w="1848" w:type="dxa"/>
            <w:tcBorders>
              <w:top w:val="nil"/>
              <w:left w:val="nil"/>
              <w:bottom w:val="single" w:sz="4" w:space="0" w:color="auto"/>
              <w:right w:val="single" w:sz="4" w:space="0" w:color="auto"/>
            </w:tcBorders>
            <w:vAlign w:val="bottom"/>
            <w:hideMark/>
          </w:tcPr>
          <w:p w14:paraId="099278C6"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3300138" w14:textId="77777777" w:rsidR="00EB1E42" w:rsidRPr="00586C6B" w:rsidRDefault="00EB1E42">
            <w:pPr>
              <w:jc w:val="center"/>
              <w:rPr>
                <w:rFonts w:asciiTheme="minorHAnsi" w:eastAsiaTheme="minorHAnsi" w:hAnsiTheme="minorHAnsi" w:cstheme="minorBidi"/>
              </w:rPr>
            </w:pPr>
          </w:p>
          <w:p w14:paraId="73ABB182"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CC5C536" w14:textId="77777777" w:rsidR="00EB1E42" w:rsidRPr="00586C6B" w:rsidRDefault="00EB1E42"/>
          <w:p w14:paraId="6A2B5B31"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1C5657F2"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7789D0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92D05A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F3E0DD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AA6B45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86184BC" w14:textId="77777777" w:rsidR="00EB1E42" w:rsidRPr="00586C6B" w:rsidRDefault="00EB1E42"/>
        </w:tc>
      </w:tr>
      <w:tr w:rsidR="00EB1E42" w:rsidRPr="00586C6B" w14:paraId="7BB96B7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10129F3" w14:textId="77777777" w:rsidR="00EB1E42" w:rsidRPr="00586C6B" w:rsidRDefault="00EB1E42">
            <w:pPr>
              <w:jc w:val="center"/>
            </w:pPr>
            <w:r w:rsidRPr="00586C6B">
              <w:t>57</w:t>
            </w:r>
          </w:p>
        </w:tc>
        <w:tc>
          <w:tcPr>
            <w:tcW w:w="1848" w:type="dxa"/>
            <w:tcBorders>
              <w:top w:val="nil"/>
              <w:left w:val="nil"/>
              <w:bottom w:val="single" w:sz="4" w:space="0" w:color="auto"/>
              <w:right w:val="single" w:sz="4" w:space="0" w:color="auto"/>
            </w:tcBorders>
            <w:vAlign w:val="bottom"/>
            <w:hideMark/>
          </w:tcPr>
          <w:p w14:paraId="74B2F6B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CNFW6D68YX</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0AEAC9C" w14:textId="77777777" w:rsidR="00EB1E42" w:rsidRPr="00586C6B" w:rsidRDefault="00EB1E42">
            <w:pPr>
              <w:jc w:val="center"/>
              <w:rPr>
                <w:rFonts w:asciiTheme="minorHAnsi" w:eastAsiaTheme="minorHAnsi" w:hAnsiTheme="minorHAnsi" w:cstheme="minorBidi"/>
              </w:rPr>
            </w:pPr>
          </w:p>
          <w:p w14:paraId="18209B17"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35EA8099" w14:textId="77777777" w:rsidR="00EB1E42" w:rsidRPr="00586C6B" w:rsidRDefault="00EB1E42"/>
          <w:p w14:paraId="00542CC0"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384579F2"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C641B9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78386E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BDB79A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DD7C44F"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992B1BD" w14:textId="77777777" w:rsidR="00EB1E42" w:rsidRPr="00586C6B" w:rsidRDefault="00EB1E42"/>
        </w:tc>
      </w:tr>
      <w:tr w:rsidR="00EB1E42" w:rsidRPr="00586C6B" w14:paraId="14EEF83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35D6D5C" w14:textId="77777777" w:rsidR="00EB1E42" w:rsidRPr="00586C6B" w:rsidRDefault="00EB1E42">
            <w:pPr>
              <w:jc w:val="center"/>
            </w:pPr>
            <w:r w:rsidRPr="00586C6B">
              <w:t>58.</w:t>
            </w:r>
          </w:p>
        </w:tc>
        <w:tc>
          <w:tcPr>
            <w:tcW w:w="1848" w:type="dxa"/>
            <w:tcBorders>
              <w:top w:val="nil"/>
              <w:left w:val="nil"/>
              <w:bottom w:val="single" w:sz="4" w:space="0" w:color="auto"/>
              <w:right w:val="single" w:sz="4" w:space="0" w:color="auto"/>
            </w:tcBorders>
            <w:shd w:val="clear" w:color="auto" w:fill="FFFFFF"/>
            <w:vAlign w:val="center"/>
            <w:hideMark/>
          </w:tcPr>
          <w:p w14:paraId="023918E6"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CNCW6CX5VH</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37CE50D" w14:textId="77777777" w:rsidR="00EB1E42" w:rsidRPr="00586C6B" w:rsidRDefault="00EB1E42">
            <w:pPr>
              <w:jc w:val="center"/>
              <w:rPr>
                <w:rFonts w:asciiTheme="minorHAnsi" w:eastAsiaTheme="minorHAnsi" w:hAnsiTheme="minorHAnsi" w:cstheme="minorBidi"/>
              </w:rPr>
            </w:pPr>
          </w:p>
          <w:p w14:paraId="496C1817"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2E4F835" w14:textId="77777777" w:rsidR="00EB1E42" w:rsidRPr="00586C6B" w:rsidRDefault="00EB1E42"/>
          <w:p w14:paraId="3512D887" w14:textId="77777777" w:rsidR="00EB1E42" w:rsidRPr="00586C6B" w:rsidRDefault="00EB1E42">
            <w:r w:rsidRPr="00586C6B">
              <w:t>6.000</w:t>
            </w:r>
          </w:p>
        </w:tc>
        <w:tc>
          <w:tcPr>
            <w:tcW w:w="1890" w:type="dxa"/>
            <w:tcBorders>
              <w:top w:val="single" w:sz="4" w:space="0" w:color="000000"/>
              <w:left w:val="single" w:sz="4" w:space="0" w:color="000000"/>
              <w:bottom w:val="single" w:sz="4" w:space="0" w:color="000000"/>
              <w:right w:val="nil"/>
            </w:tcBorders>
            <w:vAlign w:val="center"/>
          </w:tcPr>
          <w:p w14:paraId="2F0993A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D714023"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CB63E7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687BE44"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09AF86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438DFD1" w14:textId="77777777" w:rsidR="00EB1E42" w:rsidRPr="00586C6B" w:rsidRDefault="00EB1E42"/>
        </w:tc>
      </w:tr>
      <w:tr w:rsidR="00EB1E42" w:rsidRPr="00586C6B" w14:paraId="360D9EF7"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B54507" w14:textId="77777777" w:rsidR="00EB1E42" w:rsidRPr="00586C6B" w:rsidRDefault="00EB1E42">
            <w:pPr>
              <w:jc w:val="center"/>
            </w:pPr>
            <w:r w:rsidRPr="00586C6B">
              <w:lastRenderedPageBreak/>
              <w:t>59.</w:t>
            </w:r>
          </w:p>
        </w:tc>
        <w:tc>
          <w:tcPr>
            <w:tcW w:w="1848" w:type="dxa"/>
            <w:tcBorders>
              <w:top w:val="nil"/>
              <w:left w:val="nil"/>
              <w:bottom w:val="single" w:sz="4" w:space="0" w:color="auto"/>
              <w:right w:val="single" w:sz="4" w:space="0" w:color="auto"/>
            </w:tcBorders>
            <w:shd w:val="clear" w:color="auto" w:fill="FFFFFF"/>
            <w:vAlign w:val="center"/>
            <w:hideMark/>
          </w:tcPr>
          <w:p w14:paraId="7B25D85C"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CNFW6DC8W2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5EA31D0" w14:textId="77777777" w:rsidR="00EB1E42" w:rsidRPr="00586C6B" w:rsidRDefault="00EB1E42">
            <w:pPr>
              <w:jc w:val="center"/>
              <w:rPr>
                <w:rFonts w:asciiTheme="minorHAnsi" w:eastAsiaTheme="minorHAnsi" w:hAnsiTheme="minorHAnsi" w:cstheme="minorBidi"/>
              </w:rPr>
            </w:pPr>
          </w:p>
          <w:p w14:paraId="3485E41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F8BECA6" w14:textId="77777777" w:rsidR="00EB1E42" w:rsidRPr="00586C6B" w:rsidRDefault="00EB1E42"/>
          <w:p w14:paraId="060248D1" w14:textId="77777777" w:rsidR="00EB1E42" w:rsidRPr="00586C6B" w:rsidRDefault="00EB1E42">
            <w:r w:rsidRPr="00586C6B">
              <w:t>1.000</w:t>
            </w:r>
          </w:p>
        </w:tc>
        <w:tc>
          <w:tcPr>
            <w:tcW w:w="1890" w:type="dxa"/>
            <w:tcBorders>
              <w:top w:val="single" w:sz="4" w:space="0" w:color="000000"/>
              <w:left w:val="single" w:sz="4" w:space="0" w:color="000000"/>
              <w:bottom w:val="single" w:sz="4" w:space="0" w:color="000000"/>
              <w:right w:val="nil"/>
            </w:tcBorders>
            <w:vAlign w:val="center"/>
          </w:tcPr>
          <w:p w14:paraId="20B0295C"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12F6113"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31ABE7A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AE2ABA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4E062D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F3D846A" w14:textId="77777777" w:rsidR="00EB1E42" w:rsidRPr="00586C6B" w:rsidRDefault="00EB1E42"/>
        </w:tc>
      </w:tr>
      <w:tr w:rsidR="00EB1E42" w:rsidRPr="00586C6B" w14:paraId="51CB731E"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3983602" w14:textId="77777777" w:rsidR="00EB1E42" w:rsidRPr="00586C6B" w:rsidRDefault="00EB1E42">
            <w:pPr>
              <w:jc w:val="center"/>
            </w:pPr>
            <w:r w:rsidRPr="00586C6B">
              <w:t>60.</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415CC11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CNCW6CX5VZ</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E69864D" w14:textId="77777777" w:rsidR="00EB1E42" w:rsidRPr="00586C6B" w:rsidRDefault="00EB1E42">
            <w:pPr>
              <w:jc w:val="center"/>
              <w:rPr>
                <w:rFonts w:asciiTheme="minorHAnsi" w:eastAsiaTheme="minorHAnsi" w:hAnsiTheme="minorHAnsi" w:cstheme="minorBidi"/>
              </w:rPr>
            </w:pPr>
          </w:p>
          <w:p w14:paraId="5151E8C0"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E5AF11B" w14:textId="77777777" w:rsidR="00EB1E42" w:rsidRPr="00586C6B" w:rsidRDefault="00EB1E42"/>
          <w:p w14:paraId="11E06D1B" w14:textId="77777777" w:rsidR="00EB1E42" w:rsidRPr="00586C6B" w:rsidRDefault="00EB1E42">
            <w:r w:rsidRPr="00586C6B">
              <w:t>1.000</w:t>
            </w:r>
          </w:p>
        </w:tc>
        <w:tc>
          <w:tcPr>
            <w:tcW w:w="1890" w:type="dxa"/>
            <w:tcBorders>
              <w:top w:val="single" w:sz="4" w:space="0" w:color="000000"/>
              <w:left w:val="single" w:sz="4" w:space="0" w:color="000000"/>
              <w:bottom w:val="single" w:sz="4" w:space="0" w:color="000000"/>
              <w:right w:val="nil"/>
            </w:tcBorders>
            <w:vAlign w:val="center"/>
          </w:tcPr>
          <w:p w14:paraId="69C6658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B32834C"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BE3F9D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3F47111"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3A2695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8B062CE" w14:textId="77777777" w:rsidR="00EB1E42" w:rsidRPr="00586C6B" w:rsidRDefault="00EB1E42"/>
        </w:tc>
      </w:tr>
      <w:tr w:rsidR="00EB1E42" w:rsidRPr="00586C6B" w14:paraId="569EB968"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50C3086" w14:textId="77777777" w:rsidR="00EB1E42" w:rsidRPr="00586C6B" w:rsidRDefault="00EB1E42">
            <w:pPr>
              <w:jc w:val="center"/>
            </w:pPr>
            <w:r w:rsidRPr="00586C6B">
              <w:t>61.</w:t>
            </w:r>
          </w:p>
        </w:tc>
        <w:tc>
          <w:tcPr>
            <w:tcW w:w="1848" w:type="dxa"/>
            <w:tcBorders>
              <w:top w:val="nil"/>
              <w:left w:val="nil"/>
              <w:bottom w:val="single" w:sz="4" w:space="0" w:color="auto"/>
              <w:right w:val="single" w:sz="4" w:space="0" w:color="auto"/>
            </w:tcBorders>
            <w:shd w:val="clear" w:color="auto" w:fill="FFFFFF"/>
            <w:vAlign w:val="center"/>
            <w:hideMark/>
          </w:tcPr>
          <w:p w14:paraId="3FAE4A5D"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CNCW6CX5YT</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C67A8C8" w14:textId="77777777" w:rsidR="00EB1E42" w:rsidRPr="00586C6B" w:rsidRDefault="00EB1E42">
            <w:pPr>
              <w:jc w:val="center"/>
              <w:rPr>
                <w:rFonts w:asciiTheme="minorHAnsi" w:eastAsiaTheme="minorHAnsi" w:hAnsiTheme="minorHAnsi" w:cstheme="minorBidi"/>
              </w:rPr>
            </w:pPr>
          </w:p>
          <w:p w14:paraId="4FC2AFB6"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7ADBB5A6" w14:textId="77777777" w:rsidR="00EB1E42" w:rsidRPr="00586C6B" w:rsidRDefault="00EB1E42"/>
          <w:p w14:paraId="59D4AE05" w14:textId="77777777" w:rsidR="00EB1E42" w:rsidRPr="00586C6B" w:rsidRDefault="00EB1E42">
            <w:r w:rsidRPr="00586C6B">
              <w:t>8.000</w:t>
            </w:r>
          </w:p>
        </w:tc>
        <w:tc>
          <w:tcPr>
            <w:tcW w:w="1890" w:type="dxa"/>
            <w:tcBorders>
              <w:top w:val="single" w:sz="4" w:space="0" w:color="000000"/>
              <w:left w:val="single" w:sz="4" w:space="0" w:color="000000"/>
              <w:bottom w:val="single" w:sz="4" w:space="0" w:color="000000"/>
              <w:right w:val="nil"/>
            </w:tcBorders>
            <w:vAlign w:val="center"/>
          </w:tcPr>
          <w:p w14:paraId="4F24D47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2F7296D"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EFD18C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EAC96D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E24467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0B04DA0" w14:textId="77777777" w:rsidR="00EB1E42" w:rsidRPr="00586C6B" w:rsidRDefault="00EB1E42"/>
        </w:tc>
      </w:tr>
      <w:tr w:rsidR="00EB1E42" w:rsidRPr="00586C6B" w14:paraId="1240EA57"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23BB329" w14:textId="77777777" w:rsidR="00EB1E42" w:rsidRPr="00586C6B" w:rsidRDefault="00EB1E42">
            <w:pPr>
              <w:jc w:val="center"/>
            </w:pPr>
            <w:r w:rsidRPr="00586C6B">
              <w:t>62.</w:t>
            </w:r>
          </w:p>
        </w:tc>
        <w:tc>
          <w:tcPr>
            <w:tcW w:w="1848" w:type="dxa"/>
            <w:tcBorders>
              <w:top w:val="nil"/>
              <w:left w:val="nil"/>
              <w:bottom w:val="single" w:sz="4" w:space="0" w:color="auto"/>
              <w:right w:val="single" w:sz="4" w:space="0" w:color="auto"/>
            </w:tcBorders>
            <w:shd w:val="clear" w:color="auto" w:fill="FFFFFF"/>
            <w:vAlign w:val="center"/>
            <w:hideMark/>
          </w:tcPr>
          <w:p w14:paraId="6754E058"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CNCW6CX5L5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3E2F6F81" w14:textId="77777777" w:rsidR="00EB1E42" w:rsidRPr="00586C6B" w:rsidRDefault="00EB1E42">
            <w:pPr>
              <w:jc w:val="center"/>
              <w:rPr>
                <w:rFonts w:asciiTheme="minorHAnsi" w:eastAsiaTheme="minorHAnsi" w:hAnsiTheme="minorHAnsi" w:cstheme="minorBidi"/>
              </w:rP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3CD5720B" w14:textId="77777777" w:rsidR="00EB1E42" w:rsidRPr="00586C6B" w:rsidRDefault="00EB1E42">
            <w:r w:rsidRPr="00586C6B">
              <w:br/>
              <w:t>750</w:t>
            </w:r>
          </w:p>
        </w:tc>
        <w:tc>
          <w:tcPr>
            <w:tcW w:w="1890" w:type="dxa"/>
            <w:tcBorders>
              <w:top w:val="single" w:sz="4" w:space="0" w:color="000000"/>
              <w:left w:val="single" w:sz="4" w:space="0" w:color="000000"/>
              <w:bottom w:val="single" w:sz="4" w:space="0" w:color="000000"/>
              <w:right w:val="nil"/>
            </w:tcBorders>
            <w:vAlign w:val="center"/>
          </w:tcPr>
          <w:p w14:paraId="6384E31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C08D40D"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9BBE9BC"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902CA9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B23792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AEB5C4D" w14:textId="77777777" w:rsidR="00EB1E42" w:rsidRPr="00586C6B" w:rsidRDefault="00EB1E42"/>
        </w:tc>
      </w:tr>
      <w:tr w:rsidR="00EB1E42" w:rsidRPr="00586C6B" w14:paraId="44077CF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F6AC274" w14:textId="77777777" w:rsidR="00EB1E42" w:rsidRPr="00586C6B" w:rsidRDefault="00EB1E42">
            <w:pPr>
              <w:jc w:val="center"/>
            </w:pPr>
            <w:r w:rsidRPr="00586C6B">
              <w:t>63.</w:t>
            </w:r>
          </w:p>
        </w:tc>
        <w:tc>
          <w:tcPr>
            <w:tcW w:w="1848" w:type="dxa"/>
            <w:tcBorders>
              <w:top w:val="nil"/>
              <w:left w:val="nil"/>
              <w:bottom w:val="single" w:sz="4" w:space="0" w:color="auto"/>
              <w:right w:val="single" w:sz="4" w:space="0" w:color="auto"/>
            </w:tcBorders>
            <w:shd w:val="clear" w:color="auto" w:fill="FFFFFF"/>
            <w:vAlign w:val="center"/>
            <w:hideMark/>
          </w:tcPr>
          <w:p w14:paraId="1DB2B47C"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CNCW6CX5Z1</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6BC2B271" w14:textId="77777777" w:rsidR="00EB1E42" w:rsidRPr="00586C6B" w:rsidRDefault="00EB1E42">
            <w:pPr>
              <w:jc w:val="center"/>
              <w:rPr>
                <w:rFonts w:asciiTheme="minorHAnsi" w:eastAsiaTheme="minorHAnsi" w:hAnsiTheme="minorHAnsi" w:cstheme="minorBidi"/>
              </w:rPr>
            </w:pPr>
          </w:p>
          <w:p w14:paraId="27447823"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8C19D87" w14:textId="77777777" w:rsidR="00EB1E42" w:rsidRPr="00586C6B" w:rsidRDefault="00EB1E42"/>
          <w:p w14:paraId="06C4EA1C" w14:textId="77777777" w:rsidR="00EB1E42" w:rsidRPr="00586C6B" w:rsidRDefault="00EB1E42">
            <w:r w:rsidRPr="00586C6B">
              <w:t>2.500</w:t>
            </w:r>
          </w:p>
        </w:tc>
        <w:tc>
          <w:tcPr>
            <w:tcW w:w="1890" w:type="dxa"/>
            <w:tcBorders>
              <w:top w:val="single" w:sz="4" w:space="0" w:color="000000"/>
              <w:left w:val="single" w:sz="4" w:space="0" w:color="000000"/>
              <w:bottom w:val="single" w:sz="4" w:space="0" w:color="000000"/>
              <w:right w:val="nil"/>
            </w:tcBorders>
            <w:vAlign w:val="center"/>
          </w:tcPr>
          <w:p w14:paraId="4B55F223"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3B370ADF"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9A8E4E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F624E3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95FFEE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2C1E8A9" w14:textId="77777777" w:rsidR="00EB1E42" w:rsidRPr="00586C6B" w:rsidRDefault="00EB1E42"/>
        </w:tc>
      </w:tr>
      <w:tr w:rsidR="00EB1E42" w:rsidRPr="00586C6B" w14:paraId="2A5780D4"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E516325" w14:textId="77777777" w:rsidR="00EB1E42" w:rsidRPr="00586C6B" w:rsidRDefault="00EB1E42">
            <w:pPr>
              <w:jc w:val="center"/>
            </w:pPr>
            <w:r w:rsidRPr="00586C6B">
              <w:t>64.</w:t>
            </w:r>
          </w:p>
        </w:tc>
        <w:tc>
          <w:tcPr>
            <w:tcW w:w="1848" w:type="dxa"/>
            <w:tcBorders>
              <w:top w:val="nil"/>
              <w:left w:val="nil"/>
              <w:bottom w:val="single" w:sz="4" w:space="0" w:color="auto"/>
              <w:right w:val="single" w:sz="4" w:space="0" w:color="auto"/>
            </w:tcBorders>
            <w:shd w:val="clear" w:color="auto" w:fill="FFFFFF"/>
            <w:vAlign w:val="center"/>
            <w:hideMark/>
          </w:tcPr>
          <w:p w14:paraId="43557FB9"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CNCW6CX5W6</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4211AAA8" w14:textId="77777777" w:rsidR="00EB1E42" w:rsidRPr="00586C6B" w:rsidRDefault="00EB1E42">
            <w:pPr>
              <w:jc w:val="center"/>
              <w:rPr>
                <w:rFonts w:asciiTheme="minorHAnsi" w:eastAsiaTheme="minorHAnsi" w:hAnsiTheme="minorHAnsi" w:cstheme="minorBidi"/>
              </w:rPr>
            </w:pPr>
          </w:p>
          <w:p w14:paraId="3ACCCFB0"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E4878EA" w14:textId="77777777" w:rsidR="00EB1E42" w:rsidRPr="00586C6B" w:rsidRDefault="00EB1E42"/>
          <w:p w14:paraId="1D538B04" w14:textId="77777777" w:rsidR="00EB1E42" w:rsidRPr="00586C6B" w:rsidRDefault="00EB1E42">
            <w:r w:rsidRPr="00586C6B">
              <w:t>4.000</w:t>
            </w:r>
          </w:p>
        </w:tc>
        <w:tc>
          <w:tcPr>
            <w:tcW w:w="1890" w:type="dxa"/>
            <w:tcBorders>
              <w:top w:val="single" w:sz="4" w:space="0" w:color="000000"/>
              <w:left w:val="single" w:sz="4" w:space="0" w:color="000000"/>
              <w:bottom w:val="single" w:sz="4" w:space="0" w:color="000000"/>
              <w:right w:val="nil"/>
            </w:tcBorders>
            <w:vAlign w:val="center"/>
          </w:tcPr>
          <w:p w14:paraId="2908E269"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4E29456"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36177F1"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D43241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3CBF0B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1DDF046" w14:textId="77777777" w:rsidR="00EB1E42" w:rsidRPr="00586C6B" w:rsidRDefault="00EB1E42"/>
        </w:tc>
      </w:tr>
      <w:tr w:rsidR="00EB1E42" w:rsidRPr="00586C6B" w14:paraId="24842A3A"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9F5FEDB" w14:textId="77777777" w:rsidR="00EB1E42" w:rsidRPr="00586C6B" w:rsidRDefault="00EB1E42">
            <w:pPr>
              <w:jc w:val="center"/>
            </w:pPr>
            <w:r w:rsidRPr="00586C6B">
              <w:t>65.</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6D3F2073"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CNCW6CX5TY</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9CCD696" w14:textId="77777777" w:rsidR="00EB1E42" w:rsidRPr="00586C6B" w:rsidRDefault="00EB1E42">
            <w:pPr>
              <w:jc w:val="center"/>
              <w:rPr>
                <w:rFonts w:asciiTheme="minorHAnsi" w:eastAsiaTheme="minorHAnsi" w:hAnsiTheme="minorHAnsi" w:cstheme="minorBidi"/>
              </w:rPr>
            </w:pPr>
          </w:p>
          <w:p w14:paraId="3251073E"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98FABB0" w14:textId="77777777" w:rsidR="00EB1E42" w:rsidRPr="00586C6B" w:rsidRDefault="00EB1E42"/>
          <w:p w14:paraId="47BA7ACB"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5805A14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B07F67B"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2B87AB8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ECCCBD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1B4B080"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BE3FD95" w14:textId="77777777" w:rsidR="00EB1E42" w:rsidRPr="00586C6B" w:rsidRDefault="00EB1E42"/>
        </w:tc>
      </w:tr>
      <w:tr w:rsidR="00EB1E42" w:rsidRPr="00586C6B" w14:paraId="49A718E5"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D54B887" w14:textId="77777777" w:rsidR="00EB1E42" w:rsidRPr="00586C6B" w:rsidRDefault="00EB1E42">
            <w:pPr>
              <w:jc w:val="center"/>
            </w:pPr>
            <w:r w:rsidRPr="00586C6B">
              <w:lastRenderedPageBreak/>
              <w:t>66.</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3637FB7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CNCW6CX5Z5</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CB7F2B5" w14:textId="77777777" w:rsidR="00EB1E42" w:rsidRPr="00586C6B" w:rsidRDefault="00EB1E42">
            <w:pPr>
              <w:jc w:val="center"/>
              <w:rPr>
                <w:rFonts w:asciiTheme="minorHAnsi" w:eastAsiaTheme="minorHAnsi" w:hAnsiTheme="minorHAnsi" w:cstheme="minorBidi"/>
              </w:rPr>
            </w:pPr>
          </w:p>
          <w:p w14:paraId="57E6CCBD"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C495756" w14:textId="77777777" w:rsidR="00EB1E42" w:rsidRPr="00586C6B" w:rsidRDefault="00EB1E42"/>
          <w:p w14:paraId="34A84E91" w14:textId="77777777" w:rsidR="00EB1E42" w:rsidRPr="00586C6B" w:rsidRDefault="00EB1E42">
            <w:r w:rsidRPr="00586C6B">
              <w:t>1.000</w:t>
            </w:r>
          </w:p>
        </w:tc>
        <w:tc>
          <w:tcPr>
            <w:tcW w:w="1890" w:type="dxa"/>
            <w:tcBorders>
              <w:top w:val="single" w:sz="4" w:space="0" w:color="000000"/>
              <w:left w:val="single" w:sz="4" w:space="0" w:color="000000"/>
              <w:bottom w:val="single" w:sz="4" w:space="0" w:color="000000"/>
              <w:right w:val="nil"/>
            </w:tcBorders>
            <w:vAlign w:val="center"/>
          </w:tcPr>
          <w:p w14:paraId="37DADFB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2C5AE3F"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4BA9242"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489D2FC"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66FBB5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7725EAF" w14:textId="77777777" w:rsidR="00EB1E42" w:rsidRPr="00586C6B" w:rsidRDefault="00EB1E42"/>
        </w:tc>
      </w:tr>
      <w:tr w:rsidR="00EB1E42" w:rsidRPr="00586C6B" w14:paraId="3AB09636"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A72E14F" w14:textId="77777777" w:rsidR="00EB1E42" w:rsidRPr="00586C6B" w:rsidRDefault="00EB1E42">
            <w:pPr>
              <w:jc w:val="center"/>
            </w:pPr>
            <w:r w:rsidRPr="00586C6B">
              <w:t>67.</w:t>
            </w:r>
          </w:p>
        </w:tc>
        <w:tc>
          <w:tcPr>
            <w:tcW w:w="1848" w:type="dxa"/>
            <w:tcBorders>
              <w:top w:val="nil"/>
              <w:left w:val="nil"/>
              <w:bottom w:val="single" w:sz="4" w:space="0" w:color="auto"/>
              <w:right w:val="single" w:sz="4" w:space="0" w:color="auto"/>
            </w:tcBorders>
            <w:shd w:val="clear" w:color="auto" w:fill="FFFFFF"/>
            <w:vAlign w:val="center"/>
            <w:hideMark/>
          </w:tcPr>
          <w:p w14:paraId="143A5E8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CNCW6CX5V2</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1E4A32AC" w14:textId="77777777" w:rsidR="00EB1E42" w:rsidRPr="00586C6B" w:rsidRDefault="00EB1E42">
            <w:pPr>
              <w:jc w:val="center"/>
              <w:rPr>
                <w:rFonts w:asciiTheme="minorHAnsi" w:eastAsiaTheme="minorHAnsi" w:hAnsiTheme="minorHAnsi" w:cstheme="minorBidi"/>
              </w:rPr>
            </w:pPr>
          </w:p>
          <w:p w14:paraId="1F86B618"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0E0486BF" w14:textId="77777777" w:rsidR="00EB1E42" w:rsidRPr="00586C6B" w:rsidRDefault="00EB1E42"/>
          <w:p w14:paraId="5EB20090"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6DCC7079"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703BBD4"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549A72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59F708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0AC6BD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1B2FD6A" w14:textId="77777777" w:rsidR="00EB1E42" w:rsidRPr="00586C6B" w:rsidRDefault="00EB1E42"/>
        </w:tc>
      </w:tr>
      <w:tr w:rsidR="00EB1E42" w:rsidRPr="00586C6B" w14:paraId="19FF385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37F7321" w14:textId="77777777" w:rsidR="00EB1E42" w:rsidRPr="00586C6B" w:rsidRDefault="00EB1E42">
            <w:pPr>
              <w:jc w:val="center"/>
            </w:pPr>
            <w:r w:rsidRPr="00586C6B">
              <w:t>68.</w:t>
            </w:r>
          </w:p>
        </w:tc>
        <w:tc>
          <w:tcPr>
            <w:tcW w:w="1848" w:type="dxa"/>
            <w:tcBorders>
              <w:top w:val="nil"/>
              <w:left w:val="nil"/>
              <w:bottom w:val="single" w:sz="4" w:space="0" w:color="auto"/>
              <w:right w:val="single" w:sz="4" w:space="0" w:color="auto"/>
            </w:tcBorders>
            <w:shd w:val="clear" w:color="auto" w:fill="FFFFFF"/>
            <w:vAlign w:val="center"/>
            <w:hideMark/>
          </w:tcPr>
          <w:p w14:paraId="6B7086D6"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CNF1N39813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6F1B561" w14:textId="77777777" w:rsidR="00EB1E42" w:rsidRPr="00586C6B" w:rsidRDefault="00EB1E42">
            <w:pPr>
              <w:jc w:val="center"/>
              <w:rPr>
                <w:rFonts w:asciiTheme="minorHAnsi" w:eastAsiaTheme="minorHAnsi" w:hAnsiTheme="minorHAnsi" w:cstheme="minorBidi"/>
              </w:rPr>
            </w:pPr>
          </w:p>
          <w:p w14:paraId="11C82AF9"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725590A" w14:textId="77777777" w:rsidR="00EB1E42" w:rsidRPr="00586C6B" w:rsidRDefault="00EB1E42"/>
          <w:p w14:paraId="7ED5B284" w14:textId="77777777" w:rsidR="00EB1E42" w:rsidRPr="00586C6B" w:rsidRDefault="00EB1E42">
            <w:r w:rsidRPr="00586C6B">
              <w:t>750</w:t>
            </w:r>
          </w:p>
        </w:tc>
        <w:tc>
          <w:tcPr>
            <w:tcW w:w="1890" w:type="dxa"/>
            <w:tcBorders>
              <w:top w:val="single" w:sz="4" w:space="0" w:color="000000"/>
              <w:left w:val="single" w:sz="4" w:space="0" w:color="000000"/>
              <w:bottom w:val="single" w:sz="4" w:space="0" w:color="000000"/>
              <w:right w:val="nil"/>
            </w:tcBorders>
            <w:vAlign w:val="center"/>
          </w:tcPr>
          <w:p w14:paraId="672E62A5"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98B34F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C7C16E9"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F87DC8E"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A2533C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0409E22" w14:textId="77777777" w:rsidR="00EB1E42" w:rsidRPr="00586C6B" w:rsidRDefault="00EB1E42"/>
        </w:tc>
      </w:tr>
      <w:tr w:rsidR="00EB1E42" w:rsidRPr="00586C6B" w14:paraId="7CB7C946"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F21786F" w14:textId="77777777" w:rsidR="00EB1E42" w:rsidRPr="00586C6B" w:rsidRDefault="00EB1E42">
            <w:pPr>
              <w:jc w:val="center"/>
            </w:pPr>
            <w:r w:rsidRPr="00586C6B">
              <w:t>69.</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72162CD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CNF1T75324</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7C21661" w14:textId="77777777" w:rsidR="00EB1E42" w:rsidRPr="00586C6B" w:rsidRDefault="00EB1E42">
            <w:pPr>
              <w:jc w:val="center"/>
              <w:rPr>
                <w:rFonts w:asciiTheme="minorHAnsi" w:eastAsiaTheme="minorHAnsi" w:hAnsiTheme="minorHAnsi" w:cstheme="minorBidi"/>
              </w:rPr>
            </w:pPr>
          </w:p>
          <w:p w14:paraId="4BE179F4"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24106301" w14:textId="77777777" w:rsidR="00EB1E42" w:rsidRPr="00586C6B" w:rsidRDefault="00EB1E42"/>
          <w:p w14:paraId="23B2DD47" w14:textId="77777777" w:rsidR="00EB1E42" w:rsidRPr="00586C6B" w:rsidRDefault="00EB1E42">
            <w:r w:rsidRPr="00586C6B">
              <w:t>1.200</w:t>
            </w:r>
          </w:p>
        </w:tc>
        <w:tc>
          <w:tcPr>
            <w:tcW w:w="1890" w:type="dxa"/>
            <w:tcBorders>
              <w:top w:val="single" w:sz="4" w:space="0" w:color="000000"/>
              <w:left w:val="single" w:sz="4" w:space="0" w:color="000000"/>
              <w:bottom w:val="single" w:sz="4" w:space="0" w:color="000000"/>
              <w:right w:val="nil"/>
            </w:tcBorders>
            <w:vAlign w:val="center"/>
          </w:tcPr>
          <w:p w14:paraId="1FDFC45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67AEA8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4844976"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202F67B"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36B6928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51FB6E2" w14:textId="77777777" w:rsidR="00EB1E42" w:rsidRPr="00586C6B" w:rsidRDefault="00EB1E42"/>
        </w:tc>
      </w:tr>
      <w:tr w:rsidR="00EB1E42" w:rsidRPr="00586C6B" w14:paraId="70B240A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1B18614" w14:textId="77777777" w:rsidR="00EB1E42" w:rsidRPr="00586C6B" w:rsidRDefault="00EB1E42">
            <w:pPr>
              <w:jc w:val="center"/>
            </w:pPr>
            <w:r w:rsidRPr="00586C6B">
              <w:t>70.</w:t>
            </w:r>
          </w:p>
        </w:tc>
        <w:tc>
          <w:tcPr>
            <w:tcW w:w="1848" w:type="dxa"/>
            <w:tcBorders>
              <w:top w:val="nil"/>
              <w:left w:val="nil"/>
              <w:bottom w:val="single" w:sz="4" w:space="0" w:color="auto"/>
              <w:right w:val="single" w:sz="4" w:space="0" w:color="auto"/>
            </w:tcBorders>
            <w:shd w:val="clear" w:color="auto" w:fill="FFFFFF"/>
            <w:vAlign w:val="center"/>
            <w:hideMark/>
          </w:tcPr>
          <w:p w14:paraId="02718CA7"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CNCW6CX5MG</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92D9EE9" w14:textId="77777777" w:rsidR="00EB1E42" w:rsidRPr="00586C6B" w:rsidRDefault="00EB1E42">
            <w:pPr>
              <w:jc w:val="center"/>
              <w:rPr>
                <w:rFonts w:asciiTheme="minorHAnsi" w:eastAsiaTheme="minorHAnsi" w:hAnsiTheme="minorHAnsi" w:cstheme="minorBidi"/>
              </w:rPr>
            </w:pPr>
          </w:p>
          <w:p w14:paraId="46362BFC"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27423D23" w14:textId="77777777" w:rsidR="00EB1E42" w:rsidRPr="00586C6B" w:rsidRDefault="00EB1E42"/>
          <w:p w14:paraId="33303258" w14:textId="77777777" w:rsidR="00EB1E42" w:rsidRPr="00586C6B" w:rsidRDefault="00EB1E42">
            <w:r w:rsidRPr="00586C6B">
              <w:t>4.000</w:t>
            </w:r>
          </w:p>
        </w:tc>
        <w:tc>
          <w:tcPr>
            <w:tcW w:w="1890" w:type="dxa"/>
            <w:tcBorders>
              <w:top w:val="single" w:sz="4" w:space="0" w:color="000000"/>
              <w:left w:val="single" w:sz="4" w:space="0" w:color="000000"/>
              <w:bottom w:val="single" w:sz="4" w:space="0" w:color="000000"/>
              <w:right w:val="nil"/>
            </w:tcBorders>
            <w:vAlign w:val="center"/>
          </w:tcPr>
          <w:p w14:paraId="5B083082"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6439E38F"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BDBDA3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C4F2DB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499DF7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E1E6FC1" w14:textId="77777777" w:rsidR="00EB1E42" w:rsidRPr="00586C6B" w:rsidRDefault="00EB1E42"/>
        </w:tc>
      </w:tr>
      <w:tr w:rsidR="00EB1E42" w:rsidRPr="00586C6B" w14:paraId="48731DD1"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16795D9" w14:textId="77777777" w:rsidR="00EB1E42" w:rsidRPr="00586C6B" w:rsidRDefault="00EB1E42">
            <w:pPr>
              <w:jc w:val="center"/>
            </w:pPr>
            <w:r w:rsidRPr="00586C6B">
              <w:t>71.</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7DEC6272"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CNF1P37879</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089AD98" w14:textId="77777777" w:rsidR="00EB1E42" w:rsidRPr="00586C6B" w:rsidRDefault="00EB1E42">
            <w:pPr>
              <w:jc w:val="center"/>
              <w:rPr>
                <w:rFonts w:asciiTheme="minorHAnsi" w:eastAsiaTheme="minorHAnsi" w:hAnsiTheme="minorHAnsi" w:cstheme="minorBidi"/>
              </w:rPr>
            </w:pPr>
          </w:p>
          <w:p w14:paraId="6CD58119"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55C6970A" w14:textId="77777777" w:rsidR="00EB1E42" w:rsidRPr="00586C6B" w:rsidRDefault="00EB1E42"/>
          <w:p w14:paraId="3E9D3752" w14:textId="77777777" w:rsidR="00EB1E42" w:rsidRPr="00586C6B" w:rsidRDefault="00EB1E42">
            <w:r w:rsidRPr="00586C6B">
              <w:t>9.000</w:t>
            </w:r>
          </w:p>
        </w:tc>
        <w:tc>
          <w:tcPr>
            <w:tcW w:w="1890" w:type="dxa"/>
            <w:tcBorders>
              <w:top w:val="single" w:sz="4" w:space="0" w:color="000000"/>
              <w:left w:val="single" w:sz="4" w:space="0" w:color="000000"/>
              <w:bottom w:val="single" w:sz="4" w:space="0" w:color="000000"/>
              <w:right w:val="nil"/>
            </w:tcBorders>
            <w:vAlign w:val="center"/>
          </w:tcPr>
          <w:p w14:paraId="306012B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0BACCB8"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94CB1A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E48CCA8"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69E0133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44DD1B6" w14:textId="77777777" w:rsidR="00EB1E42" w:rsidRPr="00586C6B" w:rsidRDefault="00EB1E42"/>
        </w:tc>
      </w:tr>
      <w:tr w:rsidR="00EB1E42" w:rsidRPr="00586C6B" w14:paraId="05BA86C0"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34BA795" w14:textId="77777777" w:rsidR="00EB1E42" w:rsidRPr="00586C6B" w:rsidRDefault="00EB1E42">
            <w:pPr>
              <w:jc w:val="center"/>
            </w:pPr>
            <w:r w:rsidRPr="00586C6B">
              <w:t>72.</w:t>
            </w:r>
          </w:p>
        </w:tc>
        <w:tc>
          <w:tcPr>
            <w:tcW w:w="1848" w:type="dxa"/>
            <w:tcBorders>
              <w:top w:val="nil"/>
              <w:left w:val="nil"/>
              <w:bottom w:val="single" w:sz="4" w:space="0" w:color="auto"/>
              <w:right w:val="single" w:sz="4" w:space="0" w:color="auto"/>
            </w:tcBorders>
            <w:shd w:val="clear" w:color="auto" w:fill="FFFFFF"/>
            <w:vAlign w:val="center"/>
            <w:hideMark/>
          </w:tcPr>
          <w:p w14:paraId="0868ABA4"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CNCW6CX5K3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328D6203" w14:textId="77777777" w:rsidR="00EB1E42" w:rsidRPr="00586C6B" w:rsidRDefault="00EB1E42">
            <w:pPr>
              <w:jc w:val="center"/>
              <w:rPr>
                <w:rFonts w:asciiTheme="minorHAnsi" w:eastAsiaTheme="minorHAnsi" w:hAnsiTheme="minorHAnsi" w:cstheme="minorBidi"/>
              </w:rPr>
            </w:pPr>
          </w:p>
          <w:p w14:paraId="74F5D6BB"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163BCA18" w14:textId="77777777" w:rsidR="00EB1E42" w:rsidRPr="00586C6B" w:rsidRDefault="00EB1E42"/>
          <w:p w14:paraId="0EC4CA39" w14:textId="77777777" w:rsidR="00EB1E42" w:rsidRPr="00586C6B" w:rsidRDefault="00EB1E42">
            <w:r w:rsidRPr="00586C6B">
              <w:t>3.000</w:t>
            </w:r>
          </w:p>
        </w:tc>
        <w:tc>
          <w:tcPr>
            <w:tcW w:w="1890" w:type="dxa"/>
            <w:tcBorders>
              <w:top w:val="single" w:sz="4" w:space="0" w:color="000000"/>
              <w:left w:val="single" w:sz="4" w:space="0" w:color="000000"/>
              <w:bottom w:val="single" w:sz="4" w:space="0" w:color="000000"/>
              <w:right w:val="nil"/>
            </w:tcBorders>
            <w:vAlign w:val="center"/>
          </w:tcPr>
          <w:p w14:paraId="2E8E9578"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F08EF3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04CEDE6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F374787"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6BFB04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2DB64E6" w14:textId="77777777" w:rsidR="00EB1E42" w:rsidRPr="00586C6B" w:rsidRDefault="00EB1E42"/>
        </w:tc>
      </w:tr>
      <w:tr w:rsidR="00EB1E42" w:rsidRPr="00586C6B" w14:paraId="63A1BF2F"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FD03A42" w14:textId="77777777" w:rsidR="00EB1E42" w:rsidRPr="00586C6B" w:rsidRDefault="00EB1E42">
            <w:pPr>
              <w:jc w:val="center"/>
            </w:pPr>
            <w:r w:rsidRPr="00586C6B">
              <w:lastRenderedPageBreak/>
              <w:t>73.</w:t>
            </w:r>
          </w:p>
        </w:tc>
        <w:tc>
          <w:tcPr>
            <w:tcW w:w="1848" w:type="dxa"/>
            <w:tcBorders>
              <w:top w:val="nil"/>
              <w:left w:val="nil"/>
              <w:bottom w:val="single" w:sz="4" w:space="0" w:color="auto"/>
              <w:right w:val="single" w:sz="4" w:space="0" w:color="auto"/>
            </w:tcBorders>
            <w:shd w:val="clear" w:color="auto" w:fill="FFFFFF"/>
            <w:vAlign w:val="center"/>
            <w:hideMark/>
          </w:tcPr>
          <w:p w14:paraId="5257CCE5"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CNCW6CX5ZJ</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hideMark/>
          </w:tcPr>
          <w:p w14:paraId="0D5C3BA5" w14:textId="77777777" w:rsidR="00EB1E42" w:rsidRPr="00586C6B" w:rsidRDefault="00EB1E42">
            <w:pPr>
              <w:jc w:val="center"/>
              <w:rPr>
                <w:rFonts w:asciiTheme="minorHAnsi" w:eastAsiaTheme="minorHAnsi" w:hAnsiTheme="minorHAnsi" w:cstheme="minorBidi"/>
              </w:rPr>
            </w:pPr>
            <w:r w:rsidRPr="00586C6B">
              <w:br/>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668E33D" w14:textId="77777777" w:rsidR="00EB1E42" w:rsidRPr="00586C6B" w:rsidRDefault="00EB1E42">
            <w:r w:rsidRPr="00586C6B">
              <w:br/>
              <w:t>9.000</w:t>
            </w:r>
          </w:p>
        </w:tc>
        <w:tc>
          <w:tcPr>
            <w:tcW w:w="1890" w:type="dxa"/>
            <w:tcBorders>
              <w:top w:val="single" w:sz="4" w:space="0" w:color="000000"/>
              <w:left w:val="single" w:sz="4" w:space="0" w:color="000000"/>
              <w:bottom w:val="single" w:sz="4" w:space="0" w:color="000000"/>
              <w:right w:val="nil"/>
            </w:tcBorders>
            <w:vAlign w:val="center"/>
          </w:tcPr>
          <w:p w14:paraId="20E25AC7"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6C13FF0"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EBEA42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52ABDDA2"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662608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71ECCC1" w14:textId="77777777" w:rsidR="00EB1E42" w:rsidRPr="00586C6B" w:rsidRDefault="00EB1E42"/>
        </w:tc>
      </w:tr>
      <w:tr w:rsidR="00EB1E42" w:rsidRPr="00586C6B" w14:paraId="07E2EFEB"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4F305B52" w14:textId="77777777" w:rsidR="00EB1E42" w:rsidRPr="00586C6B" w:rsidRDefault="00EB1E42">
            <w:pPr>
              <w:jc w:val="center"/>
            </w:pPr>
            <w:r w:rsidRPr="00586C6B">
              <w:t>74.</w:t>
            </w:r>
          </w:p>
        </w:tc>
        <w:tc>
          <w:tcPr>
            <w:tcW w:w="1848" w:type="dxa"/>
            <w:tcBorders>
              <w:top w:val="nil"/>
              <w:left w:val="nil"/>
              <w:bottom w:val="single" w:sz="4" w:space="0" w:color="auto"/>
              <w:right w:val="single" w:sz="4" w:space="0" w:color="auto"/>
            </w:tcBorders>
            <w:shd w:val="clear" w:color="auto" w:fill="FFFFFF"/>
            <w:vAlign w:val="center"/>
            <w:hideMark/>
          </w:tcPr>
          <w:p w14:paraId="0D2C2C3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CNF1S12770</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72A7E748" w14:textId="77777777" w:rsidR="00EB1E42" w:rsidRPr="00586C6B" w:rsidRDefault="00EB1E42">
            <w:pPr>
              <w:jc w:val="center"/>
              <w:rPr>
                <w:rFonts w:asciiTheme="minorHAnsi" w:eastAsiaTheme="minorHAnsi" w:hAnsiTheme="minorHAnsi" w:cstheme="minorBidi"/>
              </w:rPr>
            </w:pPr>
          </w:p>
          <w:p w14:paraId="2E6097B0"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AA80F62" w14:textId="77777777" w:rsidR="00EB1E42" w:rsidRPr="00586C6B" w:rsidRDefault="00EB1E42"/>
          <w:p w14:paraId="2C62F147" w14:textId="77777777" w:rsidR="00EB1E42" w:rsidRPr="00586C6B" w:rsidRDefault="00EB1E42">
            <w:r w:rsidRPr="00586C6B">
              <w:t>15.000</w:t>
            </w:r>
          </w:p>
        </w:tc>
        <w:tc>
          <w:tcPr>
            <w:tcW w:w="1890" w:type="dxa"/>
            <w:tcBorders>
              <w:top w:val="single" w:sz="4" w:space="0" w:color="000000"/>
              <w:left w:val="single" w:sz="4" w:space="0" w:color="000000"/>
              <w:bottom w:val="single" w:sz="4" w:space="0" w:color="000000"/>
              <w:right w:val="nil"/>
            </w:tcBorders>
            <w:vAlign w:val="center"/>
          </w:tcPr>
          <w:p w14:paraId="6ACEFFFD"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23F8CE4"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7B0CC39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3B883F9"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8ABB4B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E406801" w14:textId="77777777" w:rsidR="00EB1E42" w:rsidRPr="00586C6B" w:rsidRDefault="00EB1E42"/>
        </w:tc>
      </w:tr>
      <w:tr w:rsidR="00EB1E42" w:rsidRPr="00586C6B" w14:paraId="41A97E69"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81AC019" w14:textId="77777777" w:rsidR="00EB1E42" w:rsidRPr="00586C6B" w:rsidRDefault="00EB1E42">
            <w:pPr>
              <w:jc w:val="center"/>
            </w:pPr>
            <w:r w:rsidRPr="00586C6B">
              <w:t>75.</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25483BA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CNF1T75328</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F2439F9" w14:textId="77777777" w:rsidR="00EB1E42" w:rsidRPr="00586C6B" w:rsidRDefault="00EB1E42">
            <w:pPr>
              <w:jc w:val="center"/>
              <w:rPr>
                <w:rFonts w:asciiTheme="minorHAnsi" w:eastAsiaTheme="minorHAnsi" w:hAnsiTheme="minorHAnsi" w:cstheme="minorBidi"/>
              </w:rPr>
            </w:pPr>
          </w:p>
          <w:p w14:paraId="0BD0DEED" w14:textId="77777777" w:rsidR="00EB1E42" w:rsidRPr="00586C6B" w:rsidRDefault="00EB1E42">
            <w:pPr>
              <w:jc w:val="cente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6704D8ED" w14:textId="77777777" w:rsidR="00EB1E42" w:rsidRPr="00586C6B" w:rsidRDefault="00EB1E42"/>
          <w:p w14:paraId="4002EA18" w14:textId="77777777" w:rsidR="00EB1E42" w:rsidRPr="00586C6B" w:rsidRDefault="00EB1E42">
            <w:r w:rsidRPr="00586C6B">
              <w:t>1.500</w:t>
            </w:r>
          </w:p>
        </w:tc>
        <w:tc>
          <w:tcPr>
            <w:tcW w:w="1890" w:type="dxa"/>
            <w:tcBorders>
              <w:top w:val="single" w:sz="4" w:space="0" w:color="000000"/>
              <w:left w:val="single" w:sz="4" w:space="0" w:color="000000"/>
              <w:bottom w:val="single" w:sz="4" w:space="0" w:color="000000"/>
              <w:right w:val="nil"/>
            </w:tcBorders>
            <w:vAlign w:val="center"/>
          </w:tcPr>
          <w:p w14:paraId="4ADB6712"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E0DFAE6"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95F2FD5"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3BAD5E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21AC9207"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46AD63B" w14:textId="77777777" w:rsidR="00EB1E42" w:rsidRPr="00586C6B" w:rsidRDefault="00EB1E42"/>
        </w:tc>
      </w:tr>
      <w:tr w:rsidR="00EB1E42" w:rsidRPr="00586C6B" w14:paraId="6CEA1460"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1E63480E" w14:textId="77777777" w:rsidR="00EB1E42" w:rsidRPr="00586C6B" w:rsidRDefault="00EB1E42">
            <w:pPr>
              <w:jc w:val="center"/>
            </w:pPr>
            <w:r w:rsidRPr="00586C6B">
              <w:t>76.</w:t>
            </w:r>
          </w:p>
        </w:tc>
        <w:tc>
          <w:tcPr>
            <w:tcW w:w="1848" w:type="dxa"/>
            <w:tcBorders>
              <w:top w:val="nil"/>
              <w:left w:val="nil"/>
              <w:bottom w:val="single" w:sz="4" w:space="0" w:color="auto"/>
              <w:right w:val="single" w:sz="4" w:space="0" w:color="auto"/>
            </w:tcBorders>
            <w:shd w:val="clear" w:color="auto" w:fill="FFFFFF"/>
            <w:vAlign w:val="center"/>
            <w:hideMark/>
          </w:tcPr>
          <w:p w14:paraId="61D0069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CNF1T75323</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49ACAD2" w14:textId="77777777" w:rsidR="00EB1E42" w:rsidRPr="00586C6B" w:rsidRDefault="00EB1E42">
            <w:pPr>
              <w:jc w:val="center"/>
              <w:rPr>
                <w:rFonts w:asciiTheme="minorHAnsi" w:eastAsiaTheme="minorHAnsi" w:hAnsiTheme="minorHAnsi"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tcPr>
          <w:p w14:paraId="41639196" w14:textId="77777777" w:rsidR="00EB1E42" w:rsidRPr="00586C6B" w:rsidRDefault="00EB1E42"/>
          <w:p w14:paraId="23D50348" w14:textId="77777777" w:rsidR="00EB1E42" w:rsidRPr="00586C6B" w:rsidRDefault="00EB1E42">
            <w:r w:rsidRPr="00586C6B">
              <w:t>3.000</w:t>
            </w:r>
          </w:p>
        </w:tc>
        <w:tc>
          <w:tcPr>
            <w:tcW w:w="1890" w:type="dxa"/>
            <w:tcBorders>
              <w:top w:val="single" w:sz="4" w:space="0" w:color="000000"/>
              <w:left w:val="single" w:sz="4" w:space="0" w:color="000000"/>
              <w:bottom w:val="single" w:sz="4" w:space="0" w:color="000000"/>
              <w:right w:val="nil"/>
            </w:tcBorders>
            <w:vAlign w:val="center"/>
          </w:tcPr>
          <w:p w14:paraId="3DEBA830"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4A01AC6"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5D2FCF88"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0E3977B1"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4DB1684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9F9BD90" w14:textId="77777777" w:rsidR="00EB1E42" w:rsidRPr="00586C6B" w:rsidRDefault="00EB1E42"/>
        </w:tc>
      </w:tr>
      <w:tr w:rsidR="00EB1E42" w:rsidRPr="00586C6B" w14:paraId="6EE93277"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B1CA99F" w14:textId="77777777" w:rsidR="00EB1E42" w:rsidRPr="00586C6B" w:rsidRDefault="00EB1E42">
            <w:pPr>
              <w:jc w:val="center"/>
            </w:pPr>
            <w:r w:rsidRPr="00586C6B">
              <w:t>77.</w:t>
            </w:r>
          </w:p>
        </w:tc>
        <w:tc>
          <w:tcPr>
            <w:tcW w:w="1848" w:type="dxa"/>
            <w:tcBorders>
              <w:top w:val="nil"/>
              <w:left w:val="nil"/>
              <w:bottom w:val="single" w:sz="4" w:space="0" w:color="auto"/>
              <w:right w:val="single" w:sz="4" w:space="0" w:color="auto"/>
            </w:tcBorders>
            <w:shd w:val="clear" w:color="auto" w:fill="FFFFFF"/>
            <w:vAlign w:val="center"/>
            <w:hideMark/>
          </w:tcPr>
          <w:p w14:paraId="45A4379E"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CNFW6BCCMJ</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7F66FCE" w14:textId="77777777" w:rsidR="00EB1E42" w:rsidRPr="00586C6B" w:rsidRDefault="00EB1E42">
            <w:pPr>
              <w:jc w:val="center"/>
              <w:rPr>
                <w:rFonts w:asciiTheme="minorHAnsi" w:eastAsiaTheme="minorHAnsi" w:hAnsiTheme="minorHAnsi"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542C0FA5" w14:textId="77777777" w:rsidR="00EB1E42" w:rsidRPr="00586C6B" w:rsidRDefault="00EB1E42">
            <w:r w:rsidRPr="00586C6B">
              <w:br/>
              <w:t>35.000</w:t>
            </w:r>
          </w:p>
        </w:tc>
        <w:tc>
          <w:tcPr>
            <w:tcW w:w="1890" w:type="dxa"/>
            <w:tcBorders>
              <w:top w:val="single" w:sz="4" w:space="0" w:color="000000"/>
              <w:left w:val="single" w:sz="4" w:space="0" w:color="000000"/>
              <w:bottom w:val="single" w:sz="4" w:space="0" w:color="000000"/>
              <w:right w:val="nil"/>
            </w:tcBorders>
            <w:vAlign w:val="center"/>
          </w:tcPr>
          <w:p w14:paraId="396116A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5CAF5CE9"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4E8C38BA"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469087D"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C77AA3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5C98467" w14:textId="77777777" w:rsidR="00EB1E42" w:rsidRPr="00586C6B" w:rsidRDefault="00EB1E42"/>
        </w:tc>
      </w:tr>
      <w:tr w:rsidR="00EB1E42" w:rsidRPr="00586C6B" w14:paraId="27444883"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341F146" w14:textId="77777777" w:rsidR="00EB1E42" w:rsidRPr="00586C6B" w:rsidRDefault="00EB1E42">
            <w:pPr>
              <w:jc w:val="center"/>
            </w:pPr>
            <w:r w:rsidRPr="00586C6B">
              <w:t>78.</w:t>
            </w:r>
          </w:p>
        </w:tc>
        <w:tc>
          <w:tcPr>
            <w:tcW w:w="1848" w:type="dxa"/>
            <w:tcBorders>
              <w:top w:val="single" w:sz="4" w:space="0" w:color="auto"/>
              <w:left w:val="nil"/>
              <w:bottom w:val="single" w:sz="4" w:space="0" w:color="auto"/>
              <w:right w:val="single" w:sz="4" w:space="0" w:color="auto"/>
            </w:tcBorders>
            <w:shd w:val="clear" w:color="auto" w:fill="FFFFFF"/>
            <w:vAlign w:val="center"/>
            <w:hideMark/>
          </w:tcPr>
          <w:p w14:paraId="13D1CF97"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CNCW6CX60Z</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315A06F" w14:textId="77777777" w:rsidR="00EB1E42" w:rsidRPr="00586C6B" w:rsidRDefault="00EB1E42">
            <w:pPr>
              <w:jc w:val="center"/>
              <w:rPr>
                <w:rFonts w:asciiTheme="minorHAnsi" w:eastAsiaTheme="minorHAnsi" w:hAnsiTheme="minorHAnsi"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1FB8A53B" w14:textId="77777777" w:rsidR="00EB1E42" w:rsidRPr="00586C6B" w:rsidRDefault="00EB1E42">
            <w:r w:rsidRPr="00586C6B">
              <w:br/>
              <w:t>3.000</w:t>
            </w:r>
          </w:p>
        </w:tc>
        <w:tc>
          <w:tcPr>
            <w:tcW w:w="1890" w:type="dxa"/>
            <w:tcBorders>
              <w:top w:val="single" w:sz="4" w:space="0" w:color="000000"/>
              <w:left w:val="single" w:sz="4" w:space="0" w:color="000000"/>
              <w:bottom w:val="single" w:sz="4" w:space="0" w:color="000000"/>
              <w:right w:val="nil"/>
            </w:tcBorders>
            <w:vAlign w:val="center"/>
          </w:tcPr>
          <w:p w14:paraId="09A79949"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7DB0389E"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6C7900F4"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9267EB5"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54D7DF83"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78A684DF" w14:textId="77777777" w:rsidR="00EB1E42" w:rsidRPr="00586C6B" w:rsidRDefault="00EB1E42"/>
        </w:tc>
      </w:tr>
      <w:tr w:rsidR="00EB1E42" w:rsidRPr="00586C6B" w14:paraId="10786CC6"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019E99D8" w14:textId="77777777" w:rsidR="00EB1E42" w:rsidRPr="00586C6B" w:rsidRDefault="00EB1E42">
            <w:pPr>
              <w:jc w:val="center"/>
            </w:pPr>
            <w:r w:rsidRPr="00586C6B">
              <w:t>79.</w:t>
            </w:r>
          </w:p>
        </w:tc>
        <w:tc>
          <w:tcPr>
            <w:tcW w:w="1848" w:type="dxa"/>
            <w:tcBorders>
              <w:top w:val="single" w:sz="4" w:space="0" w:color="000000"/>
              <w:left w:val="single" w:sz="4" w:space="0" w:color="auto"/>
              <w:bottom w:val="single" w:sz="4" w:space="0" w:color="000000"/>
              <w:right w:val="nil"/>
            </w:tcBorders>
            <w:vAlign w:val="center"/>
            <w:hideMark/>
          </w:tcPr>
          <w:p w14:paraId="3C809530"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CNF1T75327</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BE8223D" w14:textId="77777777" w:rsidR="00EB1E42" w:rsidRPr="00586C6B" w:rsidRDefault="00EB1E42">
            <w:pPr>
              <w:jc w:val="center"/>
              <w:rPr>
                <w:rFonts w:asciiTheme="minorHAnsi" w:eastAsiaTheme="minorHAnsi" w:hAnsiTheme="minorHAnsi"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03764E43" w14:textId="77777777" w:rsidR="00EB1E42" w:rsidRPr="00586C6B" w:rsidRDefault="00EB1E42">
            <w:r w:rsidRPr="00586C6B">
              <w:br/>
              <w:t>5.000</w:t>
            </w:r>
          </w:p>
        </w:tc>
        <w:tc>
          <w:tcPr>
            <w:tcW w:w="1890" w:type="dxa"/>
            <w:tcBorders>
              <w:top w:val="single" w:sz="4" w:space="0" w:color="000000"/>
              <w:left w:val="single" w:sz="4" w:space="0" w:color="000000"/>
              <w:bottom w:val="single" w:sz="4" w:space="0" w:color="000000"/>
              <w:right w:val="nil"/>
            </w:tcBorders>
            <w:vAlign w:val="center"/>
          </w:tcPr>
          <w:p w14:paraId="6CA51A7B"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14F5DF17"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377C3951"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33AFA89A"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74E3DD0E"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64A45C5E" w14:textId="77777777" w:rsidR="00EB1E42" w:rsidRPr="00586C6B" w:rsidRDefault="00EB1E42"/>
        </w:tc>
      </w:tr>
      <w:tr w:rsidR="00EB1E42" w:rsidRPr="00586C6B" w14:paraId="4A91D82C" w14:textId="77777777" w:rsidTr="00EB1E42">
        <w:trPr>
          <w:trHeight w:val="690"/>
          <w:jc w:val="center"/>
        </w:trPr>
        <w:tc>
          <w:tcPr>
            <w:tcW w:w="70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6F1AD9C" w14:textId="77777777" w:rsidR="00EB1E42" w:rsidRPr="00586C6B" w:rsidRDefault="00EB1E42">
            <w:pPr>
              <w:jc w:val="center"/>
            </w:pPr>
            <w:r w:rsidRPr="00586C6B">
              <w:lastRenderedPageBreak/>
              <w:t>80.</w:t>
            </w:r>
          </w:p>
        </w:tc>
        <w:tc>
          <w:tcPr>
            <w:tcW w:w="1848" w:type="dxa"/>
            <w:tcBorders>
              <w:top w:val="single" w:sz="4" w:space="0" w:color="000000"/>
              <w:left w:val="single" w:sz="4" w:space="0" w:color="auto"/>
              <w:bottom w:val="single" w:sz="4" w:space="0" w:color="000000"/>
              <w:right w:val="nil"/>
            </w:tcBorders>
            <w:vAlign w:val="center"/>
            <w:hideMark/>
          </w:tcPr>
          <w:p w14:paraId="309E3707" w14:textId="77777777" w:rsidR="00EB1E42" w:rsidRPr="00586C6B" w:rsidRDefault="00EB1E42">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CNCW6CX5LH</w:t>
            </w:r>
          </w:p>
        </w:tc>
        <w:tc>
          <w:tcPr>
            <w:tcW w:w="562" w:type="dxa"/>
            <w:gridSpan w:val="2"/>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0B1DD09" w14:textId="77777777" w:rsidR="00EB1E42" w:rsidRPr="00586C6B" w:rsidRDefault="00EB1E42">
            <w:pPr>
              <w:jc w:val="center"/>
              <w:rPr>
                <w:rFonts w:asciiTheme="minorHAnsi" w:eastAsiaTheme="minorHAnsi" w:hAnsiTheme="minorHAnsi" w:cstheme="minorBidi"/>
              </w:rPr>
            </w:pPr>
            <w:r w:rsidRPr="00586C6B">
              <w:t>1</w:t>
            </w:r>
          </w:p>
        </w:tc>
        <w:tc>
          <w:tcPr>
            <w:tcW w:w="1526"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027985C7" w14:textId="77777777" w:rsidR="00EB1E42" w:rsidRPr="00586C6B" w:rsidRDefault="00EB1E42">
            <w:r w:rsidRPr="00586C6B">
              <w:br/>
              <w:t>5.000</w:t>
            </w:r>
          </w:p>
        </w:tc>
        <w:tc>
          <w:tcPr>
            <w:tcW w:w="1890" w:type="dxa"/>
            <w:tcBorders>
              <w:top w:val="single" w:sz="4" w:space="0" w:color="000000"/>
              <w:left w:val="single" w:sz="4" w:space="0" w:color="000000"/>
              <w:bottom w:val="single" w:sz="4" w:space="0" w:color="000000"/>
              <w:right w:val="nil"/>
            </w:tcBorders>
            <w:vAlign w:val="center"/>
          </w:tcPr>
          <w:p w14:paraId="0B0DDF2A" w14:textId="77777777" w:rsidR="00EB1E42" w:rsidRPr="00586C6B" w:rsidRDefault="00EB1E42"/>
        </w:tc>
        <w:tc>
          <w:tcPr>
            <w:tcW w:w="2160" w:type="dxa"/>
            <w:tcBorders>
              <w:top w:val="single" w:sz="4" w:space="0" w:color="000000"/>
              <w:left w:val="single" w:sz="4" w:space="0" w:color="000000"/>
              <w:bottom w:val="single" w:sz="4" w:space="0" w:color="000000"/>
              <w:right w:val="single" w:sz="4" w:space="0" w:color="000000"/>
            </w:tcBorders>
            <w:vAlign w:val="center"/>
          </w:tcPr>
          <w:p w14:paraId="2E3706C2" w14:textId="77777777" w:rsidR="00EB1E42" w:rsidRPr="00586C6B" w:rsidRDefault="00EB1E42"/>
        </w:tc>
        <w:tc>
          <w:tcPr>
            <w:tcW w:w="1710" w:type="dxa"/>
            <w:tcBorders>
              <w:top w:val="single" w:sz="4" w:space="0" w:color="000000"/>
              <w:left w:val="single" w:sz="4" w:space="0" w:color="000000"/>
              <w:bottom w:val="single" w:sz="4" w:space="0" w:color="000000"/>
              <w:right w:val="nil"/>
            </w:tcBorders>
            <w:vAlign w:val="center"/>
          </w:tcPr>
          <w:p w14:paraId="100B094D"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1270887C" w14:textId="77777777" w:rsidR="00EB1E42" w:rsidRPr="00586C6B" w:rsidRDefault="00EB1E42"/>
        </w:tc>
        <w:tc>
          <w:tcPr>
            <w:tcW w:w="1710" w:type="dxa"/>
            <w:tcBorders>
              <w:top w:val="single" w:sz="4" w:space="0" w:color="000000"/>
              <w:left w:val="single" w:sz="4" w:space="0" w:color="000000"/>
              <w:bottom w:val="single" w:sz="4" w:space="0" w:color="000000"/>
              <w:right w:val="single" w:sz="4" w:space="0" w:color="000000"/>
            </w:tcBorders>
            <w:vAlign w:val="center"/>
          </w:tcPr>
          <w:p w14:paraId="0230AD0B" w14:textId="77777777" w:rsidR="00EB1E42" w:rsidRPr="00586C6B" w:rsidRDefault="00EB1E42"/>
        </w:tc>
        <w:tc>
          <w:tcPr>
            <w:tcW w:w="1620" w:type="dxa"/>
            <w:tcBorders>
              <w:top w:val="single" w:sz="4" w:space="0" w:color="000000"/>
              <w:left w:val="single" w:sz="4" w:space="0" w:color="000000"/>
              <w:bottom w:val="single" w:sz="4" w:space="0" w:color="000000"/>
              <w:right w:val="single" w:sz="4" w:space="0" w:color="000000"/>
            </w:tcBorders>
            <w:vAlign w:val="center"/>
          </w:tcPr>
          <w:p w14:paraId="206B2C5E" w14:textId="77777777" w:rsidR="00EB1E42" w:rsidRPr="00586C6B" w:rsidRDefault="00EB1E42"/>
        </w:tc>
      </w:tr>
      <w:tr w:rsidR="00EB1E42" w:rsidRPr="00586C6B" w14:paraId="4001A158" w14:textId="77777777" w:rsidTr="00EB1E42">
        <w:trPr>
          <w:trHeight w:val="417"/>
          <w:jc w:val="center"/>
        </w:trPr>
        <w:tc>
          <w:tcPr>
            <w:tcW w:w="2834"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1EE3CA" w14:textId="77777777" w:rsidR="00EB1E42" w:rsidRPr="00586C6B" w:rsidRDefault="00EB1E42">
            <w:pPr>
              <w:jc w:val="center"/>
            </w:pPr>
            <w:r w:rsidRPr="00586C6B">
              <w:t>I</w:t>
            </w:r>
          </w:p>
        </w:tc>
        <w:tc>
          <w:tcPr>
            <w:tcW w:w="91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415AFC6" w14:textId="77777777" w:rsidR="00EB1E42" w:rsidRPr="00586C6B" w:rsidRDefault="00EB1E42">
            <w:r w:rsidRPr="00586C6B">
              <w:rPr>
                <w:b/>
              </w:rPr>
              <w:t>УКУПНО ПОНУЂЕНА ЦЕНА без ПДВ-а</w:t>
            </w:r>
            <w:r w:rsidRPr="00586C6B">
              <w:t xml:space="preserve">  (збир колоне 9)</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3F050E47" w14:textId="77777777" w:rsidR="00EB1E42" w:rsidRPr="00586C6B" w:rsidRDefault="00EB1E42"/>
        </w:tc>
      </w:tr>
      <w:tr w:rsidR="00EB1E42" w:rsidRPr="00586C6B" w14:paraId="363DF87C" w14:textId="77777777" w:rsidTr="00EB1E42">
        <w:trPr>
          <w:trHeight w:val="260"/>
          <w:jc w:val="center"/>
        </w:trPr>
        <w:tc>
          <w:tcPr>
            <w:tcW w:w="5244" w:type="dxa"/>
            <w:gridSpan w:val="3"/>
            <w:vMerge/>
            <w:tcBorders>
              <w:top w:val="single" w:sz="4" w:space="0" w:color="000000"/>
              <w:left w:val="single" w:sz="4" w:space="0" w:color="000000"/>
              <w:bottom w:val="single" w:sz="4" w:space="0" w:color="000000"/>
              <w:right w:val="single" w:sz="4" w:space="0" w:color="000000"/>
            </w:tcBorders>
            <w:vAlign w:val="center"/>
            <w:hideMark/>
          </w:tcPr>
          <w:p w14:paraId="199787DC" w14:textId="77777777" w:rsidR="00EB1E42" w:rsidRPr="00586C6B" w:rsidRDefault="00EB1E42"/>
        </w:tc>
        <w:tc>
          <w:tcPr>
            <w:tcW w:w="91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43C30F" w14:textId="77777777" w:rsidR="00EB1E42" w:rsidRPr="00586C6B" w:rsidRDefault="00EB1E42">
            <w:pPr>
              <w:rPr>
                <w:b/>
              </w:rPr>
            </w:pPr>
            <w:r w:rsidRPr="00586C6B">
              <w:rPr>
                <w:b/>
              </w:rPr>
              <w:t>ПДВ</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739F02DE" w14:textId="77777777" w:rsidR="00EB1E42" w:rsidRPr="00586C6B" w:rsidRDefault="00EB1E42"/>
        </w:tc>
      </w:tr>
      <w:tr w:rsidR="00EB1E42" w:rsidRPr="00586C6B" w14:paraId="65EC49B7" w14:textId="77777777" w:rsidTr="00EB1E42">
        <w:trPr>
          <w:trHeight w:val="557"/>
          <w:jc w:val="center"/>
        </w:trPr>
        <w:tc>
          <w:tcPr>
            <w:tcW w:w="5244" w:type="dxa"/>
            <w:gridSpan w:val="3"/>
            <w:vMerge/>
            <w:tcBorders>
              <w:top w:val="single" w:sz="4" w:space="0" w:color="000000"/>
              <w:left w:val="single" w:sz="4" w:space="0" w:color="000000"/>
              <w:bottom w:val="single" w:sz="4" w:space="0" w:color="000000"/>
              <w:right w:val="single" w:sz="4" w:space="0" w:color="000000"/>
            </w:tcBorders>
            <w:vAlign w:val="center"/>
            <w:hideMark/>
          </w:tcPr>
          <w:p w14:paraId="02726E04" w14:textId="77777777" w:rsidR="00EB1E42" w:rsidRPr="00586C6B" w:rsidRDefault="00EB1E42"/>
        </w:tc>
        <w:tc>
          <w:tcPr>
            <w:tcW w:w="91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F32F12" w14:textId="77777777" w:rsidR="00EB1E42" w:rsidRPr="00586C6B" w:rsidRDefault="00EB1E42">
            <w:r w:rsidRPr="00586C6B">
              <w:rPr>
                <w:b/>
              </w:rPr>
              <w:t>УКУПНО ПОНУЂЕНА ЦЕНА са ПДВ-ом</w:t>
            </w:r>
            <w:r w:rsidRPr="00586C6B">
              <w:t xml:space="preserve"> (збир колоне 10)</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5E61B868" w14:textId="77777777" w:rsidR="00EB1E42" w:rsidRPr="00586C6B" w:rsidRDefault="00EB1E42"/>
        </w:tc>
      </w:tr>
    </w:tbl>
    <w:p w14:paraId="34D4ECD0" w14:textId="77777777" w:rsidR="00EB1E42" w:rsidRPr="00586C6B" w:rsidRDefault="00EB1E42" w:rsidP="00EB1E42">
      <w:pPr>
        <w:rPr>
          <w:rFonts w:asciiTheme="minorHAnsi" w:hAnsiTheme="minorHAnsi" w:cstheme="minorBidi"/>
        </w:rPr>
      </w:pPr>
    </w:p>
    <w:p w14:paraId="678DC0A6" w14:textId="77777777" w:rsidR="00EB1E42" w:rsidRPr="00586C6B" w:rsidRDefault="00EB1E42" w:rsidP="00EB1E42">
      <w:r w:rsidRPr="00586C6B">
        <w:t>*** Број потрошног материјала у тонер касетама (колона 5) представља потребу Наручиоца у извршењу предметних услуга за потрошним материјалном а попуњава Понуђач у обрасцу структуре цене на основу предвиђеног обима штампе на месечном нивоу као саставни елемент формирања јединичне цене за сваку позицију.</w:t>
      </w:r>
    </w:p>
    <w:p w14:paraId="44249F62" w14:textId="77777777" w:rsidR="00EB1E42" w:rsidRPr="00586C6B" w:rsidRDefault="00EB1E42" w:rsidP="00EB1E42"/>
    <w:p w14:paraId="4C034ED6" w14:textId="3D525537" w:rsidR="00EB1E42" w:rsidRPr="00586C6B" w:rsidRDefault="00EB1E42" w:rsidP="00EB1E42"/>
    <w:p w14:paraId="1A9BE2F1" w14:textId="5126E8AA" w:rsidR="0040404A" w:rsidRPr="00586C6B" w:rsidRDefault="0040404A" w:rsidP="00EB1E42"/>
    <w:p w14:paraId="5CB89CA5" w14:textId="6D68DD33" w:rsidR="0040404A" w:rsidRPr="00586C6B" w:rsidRDefault="0040404A" w:rsidP="00EB1E42"/>
    <w:p w14:paraId="6AFACFFB" w14:textId="4C781B42" w:rsidR="0040404A" w:rsidRPr="00586C6B" w:rsidRDefault="0040404A" w:rsidP="00EB1E42"/>
    <w:p w14:paraId="36BA8D7E" w14:textId="787B7FE8" w:rsidR="0040404A" w:rsidRPr="00586C6B" w:rsidRDefault="0040404A" w:rsidP="00EB1E42"/>
    <w:p w14:paraId="34E6EF34" w14:textId="77777777" w:rsidR="0040404A" w:rsidRPr="00586C6B" w:rsidRDefault="0040404A" w:rsidP="00EB1E42"/>
    <w:p w14:paraId="35F45896" w14:textId="77777777" w:rsidR="00EB1E42" w:rsidRPr="00586C6B" w:rsidRDefault="00EB1E42" w:rsidP="00EB1E42"/>
    <w:p w14:paraId="7E4913E2" w14:textId="2306D108" w:rsidR="0040404A" w:rsidRPr="00586C6B" w:rsidRDefault="0040404A" w:rsidP="0040404A">
      <w:pPr>
        <w:rPr>
          <w:b/>
        </w:rPr>
      </w:pPr>
      <w:r w:rsidRPr="00586C6B">
        <w:rPr>
          <w:b/>
        </w:rPr>
        <w:lastRenderedPageBreak/>
        <w:t>Табела 2. – Ванредно одржавање на месечном нивоу  (Надокнада по уређају за повећани обим штампе – броји се у процентима (1%)</w:t>
      </w:r>
    </w:p>
    <w:tbl>
      <w:tblPr>
        <w:tblW w:w="0" w:type="auto"/>
        <w:jc w:val="center"/>
        <w:tblLook w:val="0000" w:firstRow="0" w:lastRow="0" w:firstColumn="0" w:lastColumn="0" w:noHBand="0" w:noVBand="0"/>
      </w:tblPr>
      <w:tblGrid>
        <w:gridCol w:w="763"/>
        <w:gridCol w:w="2287"/>
        <w:gridCol w:w="595"/>
        <w:gridCol w:w="2779"/>
        <w:gridCol w:w="3755"/>
        <w:gridCol w:w="3765"/>
      </w:tblGrid>
      <w:tr w:rsidR="00952856" w:rsidRPr="00586C6B" w14:paraId="1629514B" w14:textId="77777777" w:rsidTr="00952856">
        <w:trPr>
          <w:trHeight w:val="1990"/>
          <w:tblHeader/>
          <w:jc w:val="center"/>
        </w:trPr>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48CAE4D" w14:textId="77777777" w:rsidR="00952856" w:rsidRPr="00586C6B" w:rsidRDefault="00952856" w:rsidP="0040404A">
            <w:pPr>
              <w:jc w:val="center"/>
              <w:rPr>
                <w:b/>
              </w:rPr>
            </w:pPr>
            <w:r w:rsidRPr="00586C6B">
              <w:rPr>
                <w:b/>
              </w:rPr>
              <w:t>Ред. бр.</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4079AB6" w14:textId="77777777" w:rsidR="00952856" w:rsidRPr="00586C6B" w:rsidRDefault="00952856" w:rsidP="0040404A">
            <w:pPr>
              <w:jc w:val="center"/>
              <w:rPr>
                <w:b/>
              </w:rPr>
            </w:pPr>
            <w:r w:rsidRPr="00586C6B">
              <w:rPr>
                <w:b/>
              </w:rPr>
              <w:t>Модел уређаја</w:t>
            </w:r>
          </w:p>
        </w:tc>
        <w:tc>
          <w:tcPr>
            <w:tcW w:w="0" w:type="auto"/>
            <w:tcBorders>
              <w:top w:val="single" w:sz="4" w:space="0" w:color="000000"/>
              <w:left w:val="single" w:sz="4" w:space="0" w:color="000000"/>
              <w:bottom w:val="single" w:sz="4" w:space="0" w:color="000000"/>
            </w:tcBorders>
            <w:shd w:val="clear" w:color="auto" w:fill="F2F2F2" w:themeFill="background1" w:themeFillShade="F2"/>
            <w:textDirection w:val="btLr"/>
            <w:vAlign w:val="bottom"/>
          </w:tcPr>
          <w:p w14:paraId="22C710AF" w14:textId="77777777" w:rsidR="00952856" w:rsidRPr="00586C6B" w:rsidRDefault="00952856" w:rsidP="0040404A">
            <w:pPr>
              <w:jc w:val="center"/>
              <w:rPr>
                <w:b/>
              </w:rPr>
            </w:pPr>
            <w:r w:rsidRPr="00586C6B">
              <w:rPr>
                <w:b/>
              </w:rPr>
              <w:t>Број уређаја</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49D7D7E0" w14:textId="77777777" w:rsidR="00952856" w:rsidRPr="00586C6B" w:rsidRDefault="00952856" w:rsidP="0040404A">
            <w:pPr>
              <w:jc w:val="center"/>
              <w:rPr>
                <w:b/>
              </w:rPr>
            </w:pPr>
            <w:r w:rsidRPr="00586C6B">
              <w:rPr>
                <w:b/>
              </w:rPr>
              <w:t>Предвиђен месечни обим штампе по моделу уређаја на месечном нивоу</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D853D85" w14:textId="7434F4AB" w:rsidR="00952856" w:rsidRPr="00586C6B" w:rsidRDefault="00952856" w:rsidP="009851DF">
            <w:pPr>
              <w:jc w:val="center"/>
              <w:rPr>
                <w:b/>
              </w:rPr>
            </w:pPr>
            <w:r w:rsidRPr="00586C6B">
              <w:rPr>
                <w:rFonts w:cs="Arial"/>
                <w:b/>
                <w:lang w:val="sr-Cyrl-RS" w:eastAsia="sr-Cyrl-RS"/>
              </w:rPr>
              <w:t>Јединичнa ценa одржавања штампача за 1% прекорачења предвиђеног месечног обима штампе</w:t>
            </w:r>
            <w:r w:rsidRPr="00586C6B" w:rsidDel="00D94A47">
              <w:rPr>
                <w:b/>
              </w:rPr>
              <w:t xml:space="preserve"> </w:t>
            </w:r>
            <w:r w:rsidRPr="00586C6B">
              <w:rPr>
                <w:b/>
              </w:rPr>
              <w:t>(без ПДВ-а)</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098070" w14:textId="79BA0D60" w:rsidR="00952856" w:rsidRPr="00586C6B" w:rsidRDefault="00952856" w:rsidP="00ED72AC">
            <w:pPr>
              <w:jc w:val="center"/>
              <w:rPr>
                <w:b/>
              </w:rPr>
            </w:pPr>
            <w:r w:rsidRPr="00586C6B">
              <w:rPr>
                <w:rFonts w:cs="Arial"/>
                <w:b/>
                <w:lang w:eastAsia="sr-Cyrl-RS"/>
              </w:rPr>
              <w:t>J</w:t>
            </w:r>
            <w:r w:rsidRPr="00586C6B">
              <w:rPr>
                <w:rFonts w:cs="Arial"/>
                <w:b/>
                <w:lang w:val="sr-Cyrl-RS" w:eastAsia="sr-Cyrl-RS"/>
              </w:rPr>
              <w:t>единичнa ценa одржавања штампача за 1% прекорачења предвиђеног месечног обима штампе</w:t>
            </w:r>
            <w:r w:rsidRPr="00586C6B" w:rsidDel="00D94A47">
              <w:rPr>
                <w:b/>
              </w:rPr>
              <w:t xml:space="preserve"> </w:t>
            </w:r>
            <w:r w:rsidRPr="00586C6B">
              <w:rPr>
                <w:b/>
              </w:rPr>
              <w:t>(са ПДВ-ом)</w:t>
            </w:r>
          </w:p>
        </w:tc>
      </w:tr>
      <w:tr w:rsidR="00952856" w:rsidRPr="00586C6B" w14:paraId="31F251C8" w14:textId="77777777" w:rsidTr="00952856">
        <w:trPr>
          <w:trHeight w:val="131"/>
          <w:tblHeader/>
          <w:jc w:val="center"/>
        </w:trPr>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4A206A9C" w14:textId="77777777" w:rsidR="00952856" w:rsidRPr="00586C6B" w:rsidRDefault="00952856" w:rsidP="0040404A">
            <w:pPr>
              <w:jc w:val="center"/>
              <w:rPr>
                <w:b/>
              </w:rPr>
            </w:pPr>
            <w:r w:rsidRPr="00586C6B">
              <w:rPr>
                <w:b/>
              </w:rPr>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8A6BDA2" w14:textId="77777777" w:rsidR="00952856" w:rsidRPr="00586C6B" w:rsidRDefault="00952856" w:rsidP="0040404A">
            <w:pPr>
              <w:jc w:val="center"/>
              <w:rPr>
                <w:b/>
              </w:rPr>
            </w:pPr>
            <w:r w:rsidRPr="00586C6B">
              <w:rPr>
                <w:b/>
              </w:rPr>
              <w:t>2</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FC5DD53" w14:textId="77777777" w:rsidR="00952856" w:rsidRPr="00586C6B" w:rsidRDefault="00952856" w:rsidP="0040404A">
            <w:pPr>
              <w:jc w:val="center"/>
              <w:rPr>
                <w:b/>
              </w:rPr>
            </w:pPr>
            <w:r w:rsidRPr="00586C6B">
              <w:rPr>
                <w:b/>
              </w:rPr>
              <w:t>3</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4C87B17" w14:textId="77777777" w:rsidR="00952856" w:rsidRPr="00586C6B" w:rsidRDefault="00952856" w:rsidP="0040404A">
            <w:pPr>
              <w:jc w:val="center"/>
              <w:rPr>
                <w:b/>
              </w:rPr>
            </w:pPr>
            <w:r w:rsidRPr="00586C6B">
              <w:rPr>
                <w:b/>
              </w:rPr>
              <w:t>4</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399892F" w14:textId="5812A772" w:rsidR="00952856" w:rsidRPr="00586C6B" w:rsidRDefault="00952856" w:rsidP="0040404A">
            <w:pPr>
              <w:jc w:val="center"/>
              <w:rPr>
                <w:b/>
              </w:rPr>
            </w:pPr>
            <w:r w:rsidRPr="00586C6B">
              <w:rPr>
                <w: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3099E2" w14:textId="2173125F" w:rsidR="00952856" w:rsidRPr="00586C6B" w:rsidRDefault="00952856" w:rsidP="0040404A">
            <w:pPr>
              <w:jc w:val="center"/>
              <w:rPr>
                <w:b/>
              </w:rPr>
            </w:pPr>
            <w:r w:rsidRPr="00586C6B">
              <w:rPr>
                <w:b/>
              </w:rPr>
              <w:t>6</w:t>
            </w:r>
          </w:p>
        </w:tc>
      </w:tr>
      <w:tr w:rsidR="00952856" w:rsidRPr="00586C6B" w14:paraId="5363257D" w14:textId="77777777" w:rsidTr="00952856">
        <w:trPr>
          <w:trHeight w:val="293"/>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83823C6" w14:textId="77777777" w:rsidR="00952856" w:rsidRPr="00586C6B" w:rsidRDefault="00952856" w:rsidP="0040404A">
            <w:pPr>
              <w:jc w:val="center"/>
            </w:pPr>
            <w:r w:rsidRPr="00586C6B">
              <w:t>1.</w:t>
            </w:r>
          </w:p>
        </w:tc>
        <w:tc>
          <w:tcPr>
            <w:tcW w:w="0" w:type="auto"/>
            <w:tcBorders>
              <w:top w:val="single" w:sz="4" w:space="0" w:color="000000"/>
              <w:left w:val="single" w:sz="4" w:space="0" w:color="auto"/>
              <w:bottom w:val="single" w:sz="4" w:space="0" w:color="000000"/>
            </w:tcBorders>
            <w:shd w:val="clear" w:color="auto" w:fill="auto"/>
            <w:vAlign w:val="center"/>
          </w:tcPr>
          <w:p w14:paraId="5CC12CA8" w14:textId="77777777" w:rsidR="00952856" w:rsidRPr="00586C6B" w:rsidRDefault="00952856" w:rsidP="0040404A">
            <w:r w:rsidRPr="00586C6B">
              <w:rPr>
                <w:rFonts w:cs="Arial"/>
                <w:sz w:val="20"/>
                <w:szCs w:val="20"/>
              </w:rPr>
              <w:t>HP 9050N SN:JPCN65MG03</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9DB1F0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6642C60E" w14:textId="77777777" w:rsidR="00952856" w:rsidRPr="00586C6B" w:rsidRDefault="00952856" w:rsidP="0040404A">
            <w:r w:rsidRPr="00586C6B">
              <w:t>40.000</w:t>
            </w:r>
          </w:p>
        </w:tc>
        <w:tc>
          <w:tcPr>
            <w:tcW w:w="0" w:type="auto"/>
            <w:tcBorders>
              <w:top w:val="single" w:sz="4" w:space="0" w:color="000000"/>
              <w:left w:val="single" w:sz="4" w:space="0" w:color="000000"/>
              <w:bottom w:val="single" w:sz="4" w:space="0" w:color="000000"/>
            </w:tcBorders>
            <w:shd w:val="clear" w:color="auto" w:fill="auto"/>
            <w:vAlign w:val="center"/>
          </w:tcPr>
          <w:p w14:paraId="7B9B0DE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6728649" w14:textId="77777777" w:rsidR="00952856" w:rsidRPr="00586C6B" w:rsidRDefault="00952856" w:rsidP="0040404A"/>
        </w:tc>
      </w:tr>
      <w:tr w:rsidR="00952856" w:rsidRPr="00586C6B" w14:paraId="2B70289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DA20F2B" w14:textId="77777777" w:rsidR="00952856" w:rsidRPr="00586C6B" w:rsidRDefault="00952856" w:rsidP="0040404A">
            <w:pPr>
              <w:jc w:val="center"/>
            </w:pPr>
            <w:r w:rsidRPr="00586C6B">
              <w:t>2.</w:t>
            </w:r>
          </w:p>
        </w:tc>
        <w:tc>
          <w:tcPr>
            <w:tcW w:w="0" w:type="auto"/>
            <w:tcBorders>
              <w:top w:val="single" w:sz="4" w:space="0" w:color="000000"/>
              <w:left w:val="single" w:sz="4" w:space="0" w:color="auto"/>
              <w:bottom w:val="single" w:sz="4" w:space="0" w:color="000000"/>
            </w:tcBorders>
            <w:shd w:val="clear" w:color="auto" w:fill="auto"/>
          </w:tcPr>
          <w:p w14:paraId="6D2CA788" w14:textId="77777777" w:rsidR="00952856" w:rsidRPr="00586C6B" w:rsidRDefault="00952856" w:rsidP="0040404A">
            <w:r w:rsidRPr="00586C6B">
              <w:rPr>
                <w:rFonts w:cs="Arial"/>
                <w:sz w:val="20"/>
                <w:szCs w:val="20"/>
              </w:rPr>
              <w:t>HP 9050N SN:JPCN65MG04</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6523EE1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E72A2FB" w14:textId="77777777" w:rsidR="00952856" w:rsidRPr="00586C6B" w:rsidRDefault="00952856" w:rsidP="0040404A">
            <w:r w:rsidRPr="00586C6B">
              <w:t>50.000</w:t>
            </w:r>
          </w:p>
        </w:tc>
        <w:tc>
          <w:tcPr>
            <w:tcW w:w="0" w:type="auto"/>
            <w:tcBorders>
              <w:top w:val="single" w:sz="4" w:space="0" w:color="000000"/>
              <w:left w:val="single" w:sz="4" w:space="0" w:color="000000"/>
              <w:bottom w:val="single" w:sz="4" w:space="0" w:color="000000"/>
            </w:tcBorders>
            <w:shd w:val="clear" w:color="auto" w:fill="auto"/>
            <w:vAlign w:val="center"/>
          </w:tcPr>
          <w:p w14:paraId="6FFBD81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B9EF6F4" w14:textId="77777777" w:rsidR="00952856" w:rsidRPr="00586C6B" w:rsidRDefault="00952856" w:rsidP="0040404A"/>
        </w:tc>
      </w:tr>
      <w:tr w:rsidR="00952856" w:rsidRPr="00586C6B" w14:paraId="64F83EC1" w14:textId="77777777" w:rsidTr="00952856">
        <w:trPr>
          <w:trHeight w:val="605"/>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8D22278" w14:textId="77777777" w:rsidR="00952856" w:rsidRPr="00586C6B" w:rsidRDefault="00952856" w:rsidP="0040404A">
            <w:pPr>
              <w:jc w:val="center"/>
            </w:pPr>
            <w:r w:rsidRPr="00586C6B">
              <w:t>3.</w:t>
            </w:r>
          </w:p>
        </w:tc>
        <w:tc>
          <w:tcPr>
            <w:tcW w:w="0" w:type="auto"/>
            <w:tcBorders>
              <w:top w:val="single" w:sz="4" w:space="0" w:color="000000"/>
              <w:left w:val="single" w:sz="4" w:space="0" w:color="auto"/>
              <w:bottom w:val="single" w:sz="4" w:space="0" w:color="000000"/>
            </w:tcBorders>
            <w:shd w:val="clear" w:color="auto" w:fill="auto"/>
          </w:tcPr>
          <w:p w14:paraId="00810182" w14:textId="77777777" w:rsidR="00952856" w:rsidRPr="00586C6B" w:rsidRDefault="00952856" w:rsidP="0040404A">
            <w:r w:rsidRPr="00586C6B">
              <w:rPr>
                <w:rFonts w:cs="Arial"/>
                <w:sz w:val="20"/>
                <w:szCs w:val="20"/>
              </w:rPr>
              <w:t>HP 9050N SN:JPCN65MG05</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023764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B7D2F0E" w14:textId="77777777" w:rsidR="00952856" w:rsidRPr="00586C6B" w:rsidRDefault="00952856" w:rsidP="0040404A">
            <w:r w:rsidRPr="00586C6B">
              <w:t>45.000</w:t>
            </w:r>
          </w:p>
        </w:tc>
        <w:tc>
          <w:tcPr>
            <w:tcW w:w="0" w:type="auto"/>
            <w:tcBorders>
              <w:top w:val="single" w:sz="4" w:space="0" w:color="000000"/>
              <w:left w:val="single" w:sz="4" w:space="0" w:color="000000"/>
              <w:bottom w:val="single" w:sz="4" w:space="0" w:color="000000"/>
            </w:tcBorders>
            <w:shd w:val="clear" w:color="auto" w:fill="auto"/>
            <w:vAlign w:val="center"/>
          </w:tcPr>
          <w:p w14:paraId="33D8A83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9B9E048" w14:textId="77777777" w:rsidR="00952856" w:rsidRPr="00586C6B" w:rsidRDefault="00952856" w:rsidP="0040404A"/>
        </w:tc>
      </w:tr>
      <w:tr w:rsidR="00952856" w:rsidRPr="00586C6B" w14:paraId="1B62063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28C5E3D" w14:textId="77777777" w:rsidR="00952856" w:rsidRPr="00586C6B" w:rsidRDefault="00952856" w:rsidP="0040404A">
            <w:pPr>
              <w:jc w:val="center"/>
            </w:pPr>
            <w:r w:rsidRPr="00586C6B">
              <w:t>4.</w:t>
            </w:r>
          </w:p>
        </w:tc>
        <w:tc>
          <w:tcPr>
            <w:tcW w:w="0" w:type="auto"/>
            <w:tcBorders>
              <w:top w:val="single" w:sz="4" w:space="0" w:color="000000"/>
              <w:left w:val="single" w:sz="4" w:space="0" w:color="auto"/>
              <w:bottom w:val="single" w:sz="4" w:space="0" w:color="000000"/>
            </w:tcBorders>
            <w:shd w:val="clear" w:color="auto" w:fill="auto"/>
          </w:tcPr>
          <w:p w14:paraId="7E080D38" w14:textId="77777777" w:rsidR="00952856" w:rsidRPr="00586C6B" w:rsidRDefault="00952856" w:rsidP="0040404A">
            <w:r w:rsidRPr="00586C6B">
              <w:rPr>
                <w:rFonts w:cs="Arial"/>
                <w:sz w:val="20"/>
                <w:szCs w:val="20"/>
              </w:rPr>
              <w:t>HP 9050N SN:JPCN65MG06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5F00CF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52F1243" w14:textId="77777777" w:rsidR="00952856" w:rsidRPr="00586C6B" w:rsidRDefault="00952856" w:rsidP="0040404A">
            <w:r w:rsidRPr="00586C6B">
              <w:t>10.000</w:t>
            </w:r>
          </w:p>
        </w:tc>
        <w:tc>
          <w:tcPr>
            <w:tcW w:w="0" w:type="auto"/>
            <w:tcBorders>
              <w:top w:val="single" w:sz="4" w:space="0" w:color="000000"/>
              <w:left w:val="single" w:sz="4" w:space="0" w:color="000000"/>
              <w:bottom w:val="single" w:sz="4" w:space="0" w:color="000000"/>
            </w:tcBorders>
            <w:shd w:val="clear" w:color="auto" w:fill="auto"/>
            <w:vAlign w:val="center"/>
          </w:tcPr>
          <w:p w14:paraId="4902C64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A7E75DB" w14:textId="77777777" w:rsidR="00952856" w:rsidRPr="00586C6B" w:rsidRDefault="00952856" w:rsidP="0040404A"/>
        </w:tc>
      </w:tr>
      <w:tr w:rsidR="00952856" w:rsidRPr="00586C6B" w14:paraId="6DC3F81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A947200" w14:textId="77777777" w:rsidR="00952856" w:rsidRPr="00586C6B" w:rsidRDefault="00952856" w:rsidP="0040404A">
            <w:pPr>
              <w:jc w:val="center"/>
            </w:pPr>
            <w:r w:rsidRPr="00586C6B">
              <w:t>5.</w:t>
            </w:r>
          </w:p>
        </w:tc>
        <w:tc>
          <w:tcPr>
            <w:tcW w:w="0" w:type="auto"/>
            <w:tcBorders>
              <w:top w:val="single" w:sz="4" w:space="0" w:color="000000"/>
              <w:left w:val="single" w:sz="4" w:space="0" w:color="auto"/>
              <w:bottom w:val="single" w:sz="4" w:space="0" w:color="000000"/>
            </w:tcBorders>
            <w:shd w:val="clear" w:color="auto" w:fill="auto"/>
          </w:tcPr>
          <w:p w14:paraId="4BE62891" w14:textId="77777777" w:rsidR="00952856" w:rsidRPr="00586C6B" w:rsidRDefault="00952856" w:rsidP="0040404A">
            <w:r w:rsidRPr="00586C6B">
              <w:rPr>
                <w:rFonts w:cs="Arial"/>
                <w:sz w:val="20"/>
                <w:szCs w:val="20"/>
              </w:rPr>
              <w:t>HP LASER 5SI MX SN:NLXK000554</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7AF0FD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1FFFB7A" w14:textId="77777777" w:rsidR="00952856" w:rsidRPr="00586C6B" w:rsidRDefault="00952856" w:rsidP="0040404A">
            <w:r w:rsidRPr="00586C6B">
              <w:t>80.000</w:t>
            </w:r>
          </w:p>
        </w:tc>
        <w:tc>
          <w:tcPr>
            <w:tcW w:w="0" w:type="auto"/>
            <w:tcBorders>
              <w:top w:val="single" w:sz="4" w:space="0" w:color="000000"/>
              <w:left w:val="single" w:sz="4" w:space="0" w:color="000000"/>
              <w:bottom w:val="single" w:sz="4" w:space="0" w:color="000000"/>
            </w:tcBorders>
            <w:shd w:val="clear" w:color="auto" w:fill="auto"/>
            <w:vAlign w:val="center"/>
          </w:tcPr>
          <w:p w14:paraId="5E4AF7E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D15851A" w14:textId="77777777" w:rsidR="00952856" w:rsidRPr="00586C6B" w:rsidRDefault="00952856" w:rsidP="0040404A"/>
        </w:tc>
      </w:tr>
      <w:tr w:rsidR="00952856" w:rsidRPr="00586C6B" w14:paraId="2B52FC8D"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211C980" w14:textId="77777777" w:rsidR="00952856" w:rsidRPr="00586C6B" w:rsidRDefault="00952856" w:rsidP="0040404A">
            <w:pPr>
              <w:jc w:val="center"/>
            </w:pPr>
            <w:r w:rsidRPr="00586C6B">
              <w:t>6.</w:t>
            </w:r>
          </w:p>
        </w:tc>
        <w:tc>
          <w:tcPr>
            <w:tcW w:w="0" w:type="auto"/>
            <w:tcBorders>
              <w:top w:val="single" w:sz="4" w:space="0" w:color="000000"/>
              <w:left w:val="single" w:sz="4" w:space="0" w:color="auto"/>
              <w:bottom w:val="single" w:sz="4" w:space="0" w:color="000000"/>
            </w:tcBorders>
            <w:shd w:val="clear" w:color="auto" w:fill="auto"/>
          </w:tcPr>
          <w:p w14:paraId="4F6BF510" w14:textId="77777777" w:rsidR="00952856" w:rsidRPr="00586C6B" w:rsidRDefault="00952856" w:rsidP="0040404A">
            <w:r w:rsidRPr="00586C6B">
              <w:rPr>
                <w:rFonts w:cs="Arial"/>
                <w:sz w:val="20"/>
                <w:szCs w:val="20"/>
              </w:rPr>
              <w:t>HP LASER 5SI MX SN:NLQK057003</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BA53E2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D4F3C9C" w14:textId="77777777" w:rsidR="00952856" w:rsidRPr="00586C6B" w:rsidRDefault="00952856" w:rsidP="0040404A">
            <w:r w:rsidRPr="00586C6B">
              <w:t>65.000</w:t>
            </w:r>
          </w:p>
        </w:tc>
        <w:tc>
          <w:tcPr>
            <w:tcW w:w="0" w:type="auto"/>
            <w:tcBorders>
              <w:top w:val="single" w:sz="4" w:space="0" w:color="000000"/>
              <w:left w:val="single" w:sz="4" w:space="0" w:color="000000"/>
              <w:bottom w:val="single" w:sz="4" w:space="0" w:color="000000"/>
            </w:tcBorders>
            <w:shd w:val="clear" w:color="auto" w:fill="auto"/>
            <w:vAlign w:val="center"/>
          </w:tcPr>
          <w:p w14:paraId="0BBB800B"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32BEEC1" w14:textId="77777777" w:rsidR="00952856" w:rsidRPr="00586C6B" w:rsidRDefault="00952856" w:rsidP="0040404A"/>
        </w:tc>
      </w:tr>
      <w:tr w:rsidR="00952856" w:rsidRPr="00586C6B" w14:paraId="1102B45E"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9AF7648" w14:textId="77777777" w:rsidR="00952856" w:rsidRPr="00586C6B" w:rsidRDefault="00952856" w:rsidP="0040404A">
            <w:pPr>
              <w:jc w:val="center"/>
            </w:pPr>
            <w:r w:rsidRPr="00586C6B">
              <w:t>7.</w:t>
            </w:r>
          </w:p>
        </w:tc>
        <w:tc>
          <w:tcPr>
            <w:tcW w:w="0" w:type="auto"/>
            <w:tcBorders>
              <w:top w:val="single" w:sz="4" w:space="0" w:color="000000"/>
              <w:left w:val="single" w:sz="4" w:space="0" w:color="auto"/>
              <w:bottom w:val="single" w:sz="4" w:space="0" w:color="000000"/>
            </w:tcBorders>
            <w:shd w:val="clear" w:color="auto" w:fill="auto"/>
            <w:vAlign w:val="center"/>
          </w:tcPr>
          <w:p w14:paraId="4B595F74" w14:textId="77777777" w:rsidR="00952856" w:rsidRPr="00586C6B" w:rsidRDefault="00952856" w:rsidP="0040404A">
            <w:pPr>
              <w:suppressAutoHyphens/>
              <w:contextualSpacing/>
              <w:rPr>
                <w:rFonts w:cs="Arial"/>
                <w:color w:val="FF0000"/>
                <w:sz w:val="20"/>
                <w:szCs w:val="20"/>
                <w:lang w:val="sr-Cyrl-RS" w:eastAsia="ar-SA"/>
              </w:rPr>
            </w:pPr>
            <w:r w:rsidRPr="00586C6B">
              <w:rPr>
                <w:rFonts w:cs="Arial"/>
                <w:sz w:val="20"/>
                <w:szCs w:val="20"/>
              </w:rPr>
              <w:t>HP LASER 5SI MX SN:NLXK000556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EAFC0E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789317D" w14:textId="77777777" w:rsidR="00952856" w:rsidRPr="00586C6B" w:rsidRDefault="00952856" w:rsidP="0040404A">
            <w:r w:rsidRPr="00586C6B">
              <w:t>10.000</w:t>
            </w:r>
          </w:p>
        </w:tc>
        <w:tc>
          <w:tcPr>
            <w:tcW w:w="0" w:type="auto"/>
            <w:tcBorders>
              <w:top w:val="single" w:sz="4" w:space="0" w:color="000000"/>
              <w:left w:val="single" w:sz="4" w:space="0" w:color="000000"/>
              <w:bottom w:val="single" w:sz="4" w:space="0" w:color="000000"/>
            </w:tcBorders>
            <w:shd w:val="clear" w:color="auto" w:fill="auto"/>
            <w:vAlign w:val="center"/>
          </w:tcPr>
          <w:p w14:paraId="5F7133D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4DEF615" w14:textId="77777777" w:rsidR="00952856" w:rsidRPr="00586C6B" w:rsidRDefault="00952856" w:rsidP="0040404A"/>
        </w:tc>
      </w:tr>
      <w:tr w:rsidR="00952856" w:rsidRPr="00586C6B" w14:paraId="03762AE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FCE41EE" w14:textId="77777777" w:rsidR="00952856" w:rsidRPr="00586C6B" w:rsidRDefault="00952856" w:rsidP="0040404A">
            <w:pPr>
              <w:jc w:val="center"/>
            </w:pPr>
            <w:r w:rsidRPr="00586C6B">
              <w:t>8.</w:t>
            </w:r>
          </w:p>
        </w:tc>
        <w:tc>
          <w:tcPr>
            <w:tcW w:w="0" w:type="auto"/>
            <w:tcBorders>
              <w:top w:val="single" w:sz="4" w:space="0" w:color="000000"/>
              <w:left w:val="single" w:sz="4" w:space="0" w:color="auto"/>
              <w:bottom w:val="single" w:sz="4" w:space="0" w:color="000000"/>
            </w:tcBorders>
            <w:shd w:val="clear" w:color="auto" w:fill="auto"/>
            <w:vAlign w:val="center"/>
          </w:tcPr>
          <w:p w14:paraId="16C421C1" w14:textId="77777777" w:rsidR="00952856" w:rsidRPr="00586C6B" w:rsidRDefault="00952856" w:rsidP="0040404A">
            <w:pPr>
              <w:suppressAutoHyphens/>
              <w:contextualSpacing/>
              <w:rPr>
                <w:rFonts w:cs="Arial"/>
                <w:color w:val="FF0000"/>
                <w:sz w:val="20"/>
                <w:szCs w:val="20"/>
                <w:lang w:val="sr-Cyrl-RS" w:eastAsia="ar-SA"/>
              </w:rPr>
            </w:pPr>
            <w:r w:rsidRPr="00586C6B">
              <w:rPr>
                <w:rFonts w:cs="Arial"/>
                <w:sz w:val="20"/>
                <w:szCs w:val="20"/>
              </w:rPr>
              <w:t>HP LASER 5SI MX SN:NLXK001840</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D4F97D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18206AC" w14:textId="77777777" w:rsidR="00952856" w:rsidRPr="00586C6B" w:rsidRDefault="00952856" w:rsidP="0040404A">
            <w:r w:rsidRPr="00586C6B">
              <w:t>50.000</w:t>
            </w:r>
          </w:p>
        </w:tc>
        <w:tc>
          <w:tcPr>
            <w:tcW w:w="0" w:type="auto"/>
            <w:tcBorders>
              <w:top w:val="single" w:sz="4" w:space="0" w:color="000000"/>
              <w:left w:val="single" w:sz="4" w:space="0" w:color="000000"/>
              <w:bottom w:val="single" w:sz="4" w:space="0" w:color="000000"/>
            </w:tcBorders>
            <w:shd w:val="clear" w:color="auto" w:fill="auto"/>
            <w:vAlign w:val="center"/>
          </w:tcPr>
          <w:p w14:paraId="4FC165B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968307D" w14:textId="77777777" w:rsidR="00952856" w:rsidRPr="00586C6B" w:rsidRDefault="00952856" w:rsidP="0040404A"/>
        </w:tc>
      </w:tr>
      <w:tr w:rsidR="00952856" w:rsidRPr="00586C6B" w14:paraId="02AA09C4"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7591D2F" w14:textId="77777777" w:rsidR="00952856" w:rsidRPr="00586C6B" w:rsidRDefault="00952856" w:rsidP="0040404A">
            <w:pPr>
              <w:jc w:val="center"/>
            </w:pPr>
            <w:r w:rsidRPr="00586C6B">
              <w:t>9.</w:t>
            </w:r>
          </w:p>
        </w:tc>
        <w:tc>
          <w:tcPr>
            <w:tcW w:w="0" w:type="auto"/>
            <w:tcBorders>
              <w:top w:val="single" w:sz="4" w:space="0" w:color="000000"/>
              <w:left w:val="single" w:sz="4" w:space="0" w:color="auto"/>
              <w:bottom w:val="single" w:sz="4" w:space="0" w:color="000000"/>
            </w:tcBorders>
            <w:shd w:val="clear" w:color="auto" w:fill="auto"/>
            <w:vAlign w:val="center"/>
          </w:tcPr>
          <w:p w14:paraId="60C18D88" w14:textId="77777777" w:rsidR="00952856" w:rsidRPr="00586C6B" w:rsidRDefault="00952856" w:rsidP="0040404A">
            <w:pPr>
              <w:suppressAutoHyphens/>
              <w:contextualSpacing/>
              <w:rPr>
                <w:rFonts w:cs="Arial"/>
                <w:sz w:val="20"/>
                <w:szCs w:val="20"/>
              </w:rPr>
            </w:pPr>
            <w:r w:rsidRPr="00586C6B">
              <w:rPr>
                <w:rFonts w:cs="Arial"/>
                <w:sz w:val="20"/>
                <w:szCs w:val="20"/>
              </w:rPr>
              <w:t>HP LASER 5SI MX SN:NLXK000716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C5F851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7822975" w14:textId="77777777" w:rsidR="00952856" w:rsidRPr="00586C6B" w:rsidRDefault="00952856" w:rsidP="0040404A">
            <w:r w:rsidRPr="00586C6B">
              <w:t>85.000</w:t>
            </w:r>
          </w:p>
        </w:tc>
        <w:tc>
          <w:tcPr>
            <w:tcW w:w="0" w:type="auto"/>
            <w:tcBorders>
              <w:top w:val="single" w:sz="4" w:space="0" w:color="000000"/>
              <w:left w:val="single" w:sz="4" w:space="0" w:color="000000"/>
              <w:bottom w:val="single" w:sz="4" w:space="0" w:color="000000"/>
            </w:tcBorders>
            <w:shd w:val="clear" w:color="auto" w:fill="auto"/>
            <w:vAlign w:val="center"/>
          </w:tcPr>
          <w:p w14:paraId="00DE1667"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30E22EA" w14:textId="77777777" w:rsidR="00952856" w:rsidRPr="00586C6B" w:rsidRDefault="00952856" w:rsidP="0040404A"/>
        </w:tc>
      </w:tr>
      <w:tr w:rsidR="00952856" w:rsidRPr="00586C6B" w14:paraId="292CCF9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0454CE3" w14:textId="77777777" w:rsidR="00952856" w:rsidRPr="00586C6B" w:rsidRDefault="00952856" w:rsidP="0040404A">
            <w:pPr>
              <w:jc w:val="center"/>
            </w:pPr>
            <w:r w:rsidRPr="00586C6B">
              <w:t>10.</w:t>
            </w:r>
          </w:p>
        </w:tc>
        <w:tc>
          <w:tcPr>
            <w:tcW w:w="0" w:type="auto"/>
            <w:tcBorders>
              <w:top w:val="single" w:sz="4" w:space="0" w:color="000000"/>
              <w:left w:val="single" w:sz="4" w:space="0" w:color="auto"/>
              <w:bottom w:val="single" w:sz="4" w:space="0" w:color="000000"/>
            </w:tcBorders>
            <w:shd w:val="clear" w:color="auto" w:fill="auto"/>
            <w:vAlign w:val="center"/>
          </w:tcPr>
          <w:p w14:paraId="0DA39283" w14:textId="77777777" w:rsidR="00952856" w:rsidRPr="00586C6B" w:rsidRDefault="00952856" w:rsidP="0040404A">
            <w:pPr>
              <w:suppressAutoHyphens/>
              <w:contextualSpacing/>
              <w:rPr>
                <w:rFonts w:cs="Arial"/>
                <w:sz w:val="20"/>
                <w:szCs w:val="20"/>
              </w:rPr>
            </w:pPr>
            <w:r w:rsidRPr="00586C6B">
              <w:rPr>
                <w:rFonts w:cs="Arial"/>
                <w:sz w:val="20"/>
                <w:szCs w:val="20"/>
              </w:rPr>
              <w:t>HP LASER 5SI MX SN:NLQK056982</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738613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8F73D19" w14:textId="77777777" w:rsidR="00952856" w:rsidRPr="00586C6B" w:rsidRDefault="00952856" w:rsidP="0040404A">
            <w:r w:rsidRPr="00586C6B">
              <w:t>135.000</w:t>
            </w:r>
          </w:p>
        </w:tc>
        <w:tc>
          <w:tcPr>
            <w:tcW w:w="0" w:type="auto"/>
            <w:tcBorders>
              <w:top w:val="single" w:sz="4" w:space="0" w:color="000000"/>
              <w:left w:val="single" w:sz="4" w:space="0" w:color="000000"/>
              <w:bottom w:val="single" w:sz="4" w:space="0" w:color="000000"/>
            </w:tcBorders>
            <w:shd w:val="clear" w:color="auto" w:fill="auto"/>
            <w:vAlign w:val="center"/>
          </w:tcPr>
          <w:p w14:paraId="1B3474D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6722847" w14:textId="77777777" w:rsidR="00952856" w:rsidRPr="00586C6B" w:rsidRDefault="00952856" w:rsidP="0040404A"/>
        </w:tc>
      </w:tr>
      <w:tr w:rsidR="00952856" w:rsidRPr="00586C6B" w14:paraId="5712E28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723EE41" w14:textId="77777777" w:rsidR="00952856" w:rsidRPr="00586C6B" w:rsidRDefault="00952856" w:rsidP="0040404A">
            <w:pPr>
              <w:jc w:val="center"/>
            </w:pPr>
            <w:r w:rsidRPr="00586C6B">
              <w:t>11.</w:t>
            </w:r>
          </w:p>
        </w:tc>
        <w:tc>
          <w:tcPr>
            <w:tcW w:w="0" w:type="auto"/>
            <w:tcBorders>
              <w:top w:val="single" w:sz="4" w:space="0" w:color="000000"/>
              <w:left w:val="single" w:sz="4" w:space="0" w:color="auto"/>
              <w:bottom w:val="single" w:sz="4" w:space="0" w:color="000000"/>
            </w:tcBorders>
            <w:shd w:val="clear" w:color="auto" w:fill="auto"/>
            <w:vAlign w:val="center"/>
          </w:tcPr>
          <w:p w14:paraId="787801C3" w14:textId="77777777" w:rsidR="00952856" w:rsidRPr="00586C6B" w:rsidRDefault="00952856" w:rsidP="0040404A">
            <w:pPr>
              <w:suppressAutoHyphens/>
              <w:contextualSpacing/>
              <w:rPr>
                <w:rFonts w:cs="Arial"/>
                <w:sz w:val="20"/>
                <w:szCs w:val="20"/>
              </w:rPr>
            </w:pPr>
            <w:r w:rsidRPr="00586C6B">
              <w:rPr>
                <w:rFonts w:cs="Arial"/>
                <w:sz w:val="20"/>
                <w:szCs w:val="20"/>
              </w:rPr>
              <w:t>HP LASER 5SI MX SN:NLXK001997</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EE880F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8A93A29" w14:textId="77777777" w:rsidR="00952856" w:rsidRPr="00586C6B" w:rsidRDefault="00952856" w:rsidP="0040404A">
            <w:r w:rsidRPr="00586C6B">
              <w:t>135.000</w:t>
            </w:r>
          </w:p>
        </w:tc>
        <w:tc>
          <w:tcPr>
            <w:tcW w:w="0" w:type="auto"/>
            <w:tcBorders>
              <w:top w:val="single" w:sz="4" w:space="0" w:color="000000"/>
              <w:left w:val="single" w:sz="4" w:space="0" w:color="000000"/>
              <w:bottom w:val="single" w:sz="4" w:space="0" w:color="000000"/>
            </w:tcBorders>
            <w:shd w:val="clear" w:color="auto" w:fill="auto"/>
            <w:vAlign w:val="center"/>
          </w:tcPr>
          <w:p w14:paraId="62CA8C9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F817479" w14:textId="77777777" w:rsidR="00952856" w:rsidRPr="00586C6B" w:rsidRDefault="00952856" w:rsidP="0040404A"/>
        </w:tc>
      </w:tr>
      <w:tr w:rsidR="00952856" w:rsidRPr="00586C6B" w14:paraId="0A337FD5"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A883D3E" w14:textId="77777777" w:rsidR="00952856" w:rsidRPr="00586C6B" w:rsidRDefault="00952856" w:rsidP="0040404A">
            <w:pPr>
              <w:jc w:val="center"/>
            </w:pPr>
            <w:r w:rsidRPr="00586C6B">
              <w:t>12.</w:t>
            </w:r>
          </w:p>
        </w:tc>
        <w:tc>
          <w:tcPr>
            <w:tcW w:w="0" w:type="auto"/>
            <w:tcBorders>
              <w:top w:val="single" w:sz="4" w:space="0" w:color="000000"/>
              <w:left w:val="single" w:sz="4" w:space="0" w:color="auto"/>
              <w:bottom w:val="single" w:sz="4" w:space="0" w:color="000000"/>
            </w:tcBorders>
            <w:shd w:val="clear" w:color="auto" w:fill="auto"/>
            <w:vAlign w:val="center"/>
          </w:tcPr>
          <w:p w14:paraId="27A226DA"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CNHXK43152</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2B93CEF"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7635817" w14:textId="77777777" w:rsidR="00952856" w:rsidRPr="00586C6B" w:rsidRDefault="00952856" w:rsidP="0040404A">
            <w:r w:rsidRPr="00586C6B">
              <w:br/>
              <w:t>160.000</w:t>
            </w:r>
          </w:p>
        </w:tc>
        <w:tc>
          <w:tcPr>
            <w:tcW w:w="0" w:type="auto"/>
            <w:tcBorders>
              <w:top w:val="single" w:sz="4" w:space="0" w:color="000000"/>
              <w:left w:val="single" w:sz="4" w:space="0" w:color="000000"/>
              <w:bottom w:val="single" w:sz="4" w:space="0" w:color="000000"/>
            </w:tcBorders>
            <w:shd w:val="clear" w:color="auto" w:fill="auto"/>
            <w:vAlign w:val="center"/>
          </w:tcPr>
          <w:p w14:paraId="0C2576F7"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4518A32" w14:textId="77777777" w:rsidR="00952856" w:rsidRPr="00586C6B" w:rsidRDefault="00952856" w:rsidP="0040404A"/>
        </w:tc>
      </w:tr>
      <w:tr w:rsidR="00952856" w:rsidRPr="00586C6B" w14:paraId="0A6D9C7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4BBC6B9" w14:textId="77777777" w:rsidR="00952856" w:rsidRPr="00586C6B" w:rsidRDefault="00952856" w:rsidP="0040404A">
            <w:pPr>
              <w:jc w:val="center"/>
            </w:pPr>
            <w:r w:rsidRPr="00586C6B">
              <w:lastRenderedPageBreak/>
              <w:t>13.</w:t>
            </w:r>
          </w:p>
        </w:tc>
        <w:tc>
          <w:tcPr>
            <w:tcW w:w="0" w:type="auto"/>
            <w:tcBorders>
              <w:top w:val="single" w:sz="4" w:space="0" w:color="000000"/>
              <w:left w:val="single" w:sz="4" w:space="0" w:color="auto"/>
              <w:bottom w:val="single" w:sz="4" w:space="0" w:color="000000"/>
            </w:tcBorders>
            <w:shd w:val="clear" w:color="auto" w:fill="auto"/>
            <w:vAlign w:val="center"/>
          </w:tcPr>
          <w:p w14:paraId="62C397D3"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CNFXC39098</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4A453C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F2F59EE" w14:textId="77777777" w:rsidR="00952856" w:rsidRPr="00586C6B" w:rsidRDefault="00952856" w:rsidP="0040404A">
            <w:r w:rsidRPr="00586C6B">
              <w:br/>
              <w:t>130.000</w:t>
            </w:r>
          </w:p>
        </w:tc>
        <w:tc>
          <w:tcPr>
            <w:tcW w:w="0" w:type="auto"/>
            <w:tcBorders>
              <w:top w:val="single" w:sz="4" w:space="0" w:color="000000"/>
              <w:left w:val="single" w:sz="4" w:space="0" w:color="000000"/>
              <w:bottom w:val="single" w:sz="4" w:space="0" w:color="000000"/>
            </w:tcBorders>
            <w:shd w:val="clear" w:color="auto" w:fill="auto"/>
            <w:vAlign w:val="center"/>
          </w:tcPr>
          <w:p w14:paraId="14A88DE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157880B" w14:textId="77777777" w:rsidR="00952856" w:rsidRPr="00586C6B" w:rsidRDefault="00952856" w:rsidP="0040404A"/>
        </w:tc>
      </w:tr>
      <w:tr w:rsidR="00952856" w:rsidRPr="00586C6B" w14:paraId="49F82CB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A172DDC" w14:textId="77777777" w:rsidR="00952856" w:rsidRPr="00586C6B" w:rsidRDefault="00952856" w:rsidP="0040404A">
            <w:pPr>
              <w:jc w:val="center"/>
            </w:pPr>
            <w:r w:rsidRPr="00586C6B">
              <w:t>14.</w:t>
            </w:r>
          </w:p>
        </w:tc>
        <w:tc>
          <w:tcPr>
            <w:tcW w:w="0" w:type="auto"/>
            <w:tcBorders>
              <w:top w:val="single" w:sz="4" w:space="0" w:color="000000"/>
              <w:left w:val="single" w:sz="4" w:space="0" w:color="auto"/>
              <w:bottom w:val="single" w:sz="4" w:space="0" w:color="000000"/>
            </w:tcBorders>
            <w:shd w:val="clear" w:color="auto" w:fill="auto"/>
            <w:vAlign w:val="center"/>
          </w:tcPr>
          <w:p w14:paraId="56471B1A"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CNFXC39111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0E7878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D47A3D5" w14:textId="77777777" w:rsidR="00952856" w:rsidRPr="00586C6B" w:rsidRDefault="00952856" w:rsidP="0040404A">
            <w:r w:rsidRPr="00586C6B">
              <w:br/>
              <w:t>10.000</w:t>
            </w:r>
          </w:p>
        </w:tc>
        <w:tc>
          <w:tcPr>
            <w:tcW w:w="0" w:type="auto"/>
            <w:tcBorders>
              <w:top w:val="single" w:sz="4" w:space="0" w:color="000000"/>
              <w:left w:val="single" w:sz="4" w:space="0" w:color="000000"/>
              <w:bottom w:val="single" w:sz="4" w:space="0" w:color="000000"/>
            </w:tcBorders>
            <w:shd w:val="clear" w:color="auto" w:fill="auto"/>
            <w:vAlign w:val="center"/>
          </w:tcPr>
          <w:p w14:paraId="4B32E43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A6AEC4C" w14:textId="77777777" w:rsidR="00952856" w:rsidRPr="00586C6B" w:rsidRDefault="00952856" w:rsidP="0040404A"/>
        </w:tc>
      </w:tr>
      <w:tr w:rsidR="00952856" w:rsidRPr="00586C6B" w14:paraId="48E7491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0D854FA" w14:textId="77777777" w:rsidR="00952856" w:rsidRPr="00586C6B" w:rsidRDefault="00952856" w:rsidP="0040404A">
            <w:pPr>
              <w:jc w:val="center"/>
            </w:pPr>
            <w:r w:rsidRPr="00586C6B">
              <w:t>15.</w:t>
            </w:r>
          </w:p>
        </w:tc>
        <w:tc>
          <w:tcPr>
            <w:tcW w:w="0" w:type="auto"/>
            <w:tcBorders>
              <w:top w:val="single" w:sz="4" w:space="0" w:color="000000"/>
              <w:left w:val="single" w:sz="4" w:space="0" w:color="auto"/>
              <w:bottom w:val="single" w:sz="4" w:space="0" w:color="000000"/>
            </w:tcBorders>
            <w:shd w:val="clear" w:color="auto" w:fill="auto"/>
            <w:vAlign w:val="center"/>
          </w:tcPr>
          <w:p w14:paraId="1640D543"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CNFXC39114</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50422808"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50699B2" w14:textId="77777777" w:rsidR="00952856" w:rsidRPr="00586C6B" w:rsidRDefault="00952856" w:rsidP="0040404A">
            <w:r w:rsidRPr="00586C6B">
              <w:br/>
              <w:t>6.500</w:t>
            </w:r>
          </w:p>
        </w:tc>
        <w:tc>
          <w:tcPr>
            <w:tcW w:w="0" w:type="auto"/>
            <w:tcBorders>
              <w:top w:val="single" w:sz="4" w:space="0" w:color="000000"/>
              <w:left w:val="single" w:sz="4" w:space="0" w:color="000000"/>
              <w:bottom w:val="single" w:sz="4" w:space="0" w:color="000000"/>
            </w:tcBorders>
            <w:shd w:val="clear" w:color="auto" w:fill="auto"/>
            <w:vAlign w:val="center"/>
          </w:tcPr>
          <w:p w14:paraId="5778A69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A9D08B6" w14:textId="77777777" w:rsidR="00952856" w:rsidRPr="00586C6B" w:rsidRDefault="00952856" w:rsidP="0040404A"/>
        </w:tc>
      </w:tr>
      <w:tr w:rsidR="00952856" w:rsidRPr="00586C6B" w14:paraId="4A68BF2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BEBE712" w14:textId="77777777" w:rsidR="00952856" w:rsidRPr="00586C6B" w:rsidRDefault="00952856" w:rsidP="0040404A">
            <w:pPr>
              <w:jc w:val="center"/>
            </w:pPr>
            <w:r w:rsidRPr="00586C6B">
              <w:t>16.</w:t>
            </w:r>
          </w:p>
        </w:tc>
        <w:tc>
          <w:tcPr>
            <w:tcW w:w="0" w:type="auto"/>
            <w:tcBorders>
              <w:top w:val="single" w:sz="4" w:space="0" w:color="000000"/>
              <w:left w:val="single" w:sz="4" w:space="0" w:color="auto"/>
              <w:bottom w:val="single" w:sz="4" w:space="0" w:color="000000"/>
            </w:tcBorders>
            <w:shd w:val="clear" w:color="auto" w:fill="auto"/>
            <w:vAlign w:val="center"/>
          </w:tcPr>
          <w:p w14:paraId="540C9712"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CNFXC39106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20C7F5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347E9C87" w14:textId="77777777" w:rsidR="00952856" w:rsidRPr="00586C6B" w:rsidRDefault="00952856" w:rsidP="0040404A">
            <w:r w:rsidRPr="00586C6B">
              <w:br/>
              <w:t>150.000</w:t>
            </w:r>
          </w:p>
        </w:tc>
        <w:tc>
          <w:tcPr>
            <w:tcW w:w="0" w:type="auto"/>
            <w:tcBorders>
              <w:top w:val="single" w:sz="4" w:space="0" w:color="000000"/>
              <w:left w:val="single" w:sz="4" w:space="0" w:color="000000"/>
              <w:bottom w:val="single" w:sz="4" w:space="0" w:color="000000"/>
            </w:tcBorders>
            <w:shd w:val="clear" w:color="auto" w:fill="auto"/>
            <w:vAlign w:val="center"/>
          </w:tcPr>
          <w:p w14:paraId="7186606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B2C6A57" w14:textId="77777777" w:rsidR="00952856" w:rsidRPr="00586C6B" w:rsidRDefault="00952856" w:rsidP="0040404A"/>
        </w:tc>
      </w:tr>
      <w:tr w:rsidR="00952856" w:rsidRPr="00586C6B" w14:paraId="7A3F5F3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F795A96" w14:textId="77777777" w:rsidR="00952856" w:rsidRPr="00586C6B" w:rsidRDefault="00952856" w:rsidP="0040404A">
            <w:pPr>
              <w:jc w:val="center"/>
            </w:pPr>
            <w:r w:rsidRPr="00586C6B">
              <w:t>17.</w:t>
            </w:r>
          </w:p>
        </w:tc>
        <w:tc>
          <w:tcPr>
            <w:tcW w:w="0" w:type="auto"/>
            <w:tcBorders>
              <w:top w:val="single" w:sz="4" w:space="0" w:color="000000"/>
              <w:left w:val="single" w:sz="4" w:space="0" w:color="auto"/>
              <w:bottom w:val="single" w:sz="4" w:space="0" w:color="000000"/>
            </w:tcBorders>
            <w:shd w:val="clear" w:color="auto" w:fill="auto"/>
            <w:vAlign w:val="center"/>
          </w:tcPr>
          <w:p w14:paraId="5D950129"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CNFXB53046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85A657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EF3BC27" w14:textId="77777777" w:rsidR="00952856" w:rsidRPr="00586C6B" w:rsidRDefault="00952856" w:rsidP="0040404A">
            <w:r w:rsidRPr="00586C6B">
              <w:t>160.000</w:t>
            </w:r>
          </w:p>
        </w:tc>
        <w:tc>
          <w:tcPr>
            <w:tcW w:w="0" w:type="auto"/>
            <w:tcBorders>
              <w:top w:val="single" w:sz="4" w:space="0" w:color="000000"/>
              <w:left w:val="single" w:sz="4" w:space="0" w:color="000000"/>
              <w:bottom w:val="single" w:sz="4" w:space="0" w:color="000000"/>
            </w:tcBorders>
            <w:shd w:val="clear" w:color="auto" w:fill="auto"/>
            <w:vAlign w:val="center"/>
          </w:tcPr>
          <w:p w14:paraId="2050A0B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0321506" w14:textId="77777777" w:rsidR="00952856" w:rsidRPr="00586C6B" w:rsidRDefault="00952856" w:rsidP="0040404A"/>
        </w:tc>
      </w:tr>
      <w:tr w:rsidR="00952856" w:rsidRPr="00586C6B" w14:paraId="035682EC"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C340A48" w14:textId="77777777" w:rsidR="00952856" w:rsidRPr="00586C6B" w:rsidRDefault="00952856" w:rsidP="0040404A">
            <w:pPr>
              <w:jc w:val="center"/>
            </w:pPr>
            <w:r w:rsidRPr="00586C6B">
              <w:t>18.</w:t>
            </w:r>
          </w:p>
        </w:tc>
        <w:tc>
          <w:tcPr>
            <w:tcW w:w="0" w:type="auto"/>
            <w:tcBorders>
              <w:top w:val="single" w:sz="4" w:space="0" w:color="000000"/>
              <w:left w:val="single" w:sz="4" w:space="0" w:color="auto"/>
              <w:bottom w:val="single" w:sz="4" w:space="0" w:color="000000"/>
            </w:tcBorders>
            <w:shd w:val="clear" w:color="auto" w:fill="auto"/>
            <w:vAlign w:val="center"/>
          </w:tcPr>
          <w:p w14:paraId="237B5595" w14:textId="77777777" w:rsidR="00952856" w:rsidRPr="00586C6B" w:rsidRDefault="00952856" w:rsidP="0040404A">
            <w:pPr>
              <w:suppressAutoHyphens/>
              <w:contextualSpacing/>
              <w:rPr>
                <w:rFonts w:cs="Arial"/>
                <w:sz w:val="20"/>
                <w:szCs w:val="20"/>
                <w:lang w:val="sr-Cyrl-RS"/>
              </w:rPr>
            </w:pPr>
            <w:r w:rsidRPr="00586C6B">
              <w:rPr>
                <w:rFonts w:cs="Arial"/>
                <w:sz w:val="20"/>
                <w:szCs w:val="20"/>
              </w:rPr>
              <w:t xml:space="preserve">HP LASERJET 5200DTN SN: </w:t>
            </w:r>
            <w:r w:rsidRPr="00586C6B">
              <w:rPr>
                <w:rFonts w:ascii="Calibri" w:hAnsi="Calibri" w:cs="Calibri"/>
                <w:color w:val="000000"/>
              </w:rPr>
              <w:t>CNFXC39110</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4D8EFE7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1C5AE39" w14:textId="77777777" w:rsidR="00952856" w:rsidRPr="00586C6B" w:rsidRDefault="00952856" w:rsidP="0040404A">
            <w:r w:rsidRPr="00586C6B">
              <w:br/>
              <w:t>110.000</w:t>
            </w:r>
          </w:p>
        </w:tc>
        <w:tc>
          <w:tcPr>
            <w:tcW w:w="0" w:type="auto"/>
            <w:tcBorders>
              <w:top w:val="single" w:sz="4" w:space="0" w:color="000000"/>
              <w:left w:val="single" w:sz="4" w:space="0" w:color="000000"/>
              <w:bottom w:val="single" w:sz="4" w:space="0" w:color="000000"/>
            </w:tcBorders>
            <w:shd w:val="clear" w:color="auto" w:fill="auto"/>
            <w:vAlign w:val="center"/>
          </w:tcPr>
          <w:p w14:paraId="3E7D59D7"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9EC50FD" w14:textId="77777777" w:rsidR="00952856" w:rsidRPr="00586C6B" w:rsidRDefault="00952856" w:rsidP="0040404A"/>
        </w:tc>
      </w:tr>
      <w:tr w:rsidR="00952856" w:rsidRPr="00586C6B" w14:paraId="14997F5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8E93927" w14:textId="77777777" w:rsidR="00952856" w:rsidRPr="00586C6B" w:rsidRDefault="00952856" w:rsidP="0040404A">
            <w:pPr>
              <w:jc w:val="center"/>
            </w:pPr>
            <w:r w:rsidRPr="00586C6B">
              <w:t>19.</w:t>
            </w:r>
          </w:p>
        </w:tc>
        <w:tc>
          <w:tcPr>
            <w:tcW w:w="0" w:type="auto"/>
            <w:tcBorders>
              <w:top w:val="single" w:sz="4" w:space="0" w:color="000000"/>
              <w:left w:val="single" w:sz="4" w:space="0" w:color="auto"/>
              <w:bottom w:val="single" w:sz="4" w:space="0" w:color="000000"/>
            </w:tcBorders>
            <w:shd w:val="clear" w:color="auto" w:fill="auto"/>
            <w:vAlign w:val="center"/>
          </w:tcPr>
          <w:p w14:paraId="16426776"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CNFXC39086</w:t>
            </w:r>
            <w:r w:rsidRPr="00586C6B">
              <w:rPr>
                <w:rFonts w:cs="Arial"/>
                <w:sz w:val="20"/>
                <w:szCs w:val="20"/>
              </w:rPr>
              <w:t xml:space="preserve"> </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C87C8A0"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02862CA" w14:textId="77777777" w:rsidR="00952856" w:rsidRPr="00586C6B" w:rsidRDefault="00952856" w:rsidP="0040404A">
            <w:r w:rsidRPr="00586C6B">
              <w:br/>
              <w:t>110.000</w:t>
            </w:r>
          </w:p>
        </w:tc>
        <w:tc>
          <w:tcPr>
            <w:tcW w:w="0" w:type="auto"/>
            <w:tcBorders>
              <w:top w:val="single" w:sz="4" w:space="0" w:color="000000"/>
              <w:left w:val="single" w:sz="4" w:space="0" w:color="000000"/>
              <w:bottom w:val="single" w:sz="4" w:space="0" w:color="000000"/>
            </w:tcBorders>
            <w:shd w:val="clear" w:color="auto" w:fill="auto"/>
            <w:vAlign w:val="center"/>
          </w:tcPr>
          <w:p w14:paraId="3D01418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43C5B4B" w14:textId="77777777" w:rsidR="00952856" w:rsidRPr="00586C6B" w:rsidRDefault="00952856" w:rsidP="0040404A"/>
        </w:tc>
      </w:tr>
      <w:tr w:rsidR="00952856" w:rsidRPr="00586C6B" w14:paraId="1EB0FBB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FB70565" w14:textId="77777777" w:rsidR="00952856" w:rsidRPr="00586C6B" w:rsidRDefault="00952856" w:rsidP="0040404A">
            <w:pPr>
              <w:jc w:val="center"/>
            </w:pPr>
            <w:r w:rsidRPr="00586C6B">
              <w:t>20.</w:t>
            </w:r>
          </w:p>
        </w:tc>
        <w:tc>
          <w:tcPr>
            <w:tcW w:w="0" w:type="auto"/>
            <w:tcBorders>
              <w:top w:val="single" w:sz="4" w:space="0" w:color="000000"/>
              <w:left w:val="single" w:sz="4" w:space="0" w:color="auto"/>
              <w:bottom w:val="single" w:sz="4" w:space="0" w:color="000000"/>
            </w:tcBorders>
            <w:shd w:val="clear" w:color="auto" w:fill="auto"/>
            <w:vAlign w:val="center"/>
          </w:tcPr>
          <w:p w14:paraId="0B56D6E6" w14:textId="77777777" w:rsidR="00952856" w:rsidRPr="00586C6B" w:rsidRDefault="00952856" w:rsidP="0040404A">
            <w:pPr>
              <w:suppressAutoHyphens/>
              <w:contextualSpacing/>
              <w:rPr>
                <w:rFonts w:cs="Arial"/>
                <w:sz w:val="20"/>
                <w:szCs w:val="20"/>
              </w:rPr>
            </w:pPr>
            <w:r w:rsidRPr="00586C6B">
              <w:rPr>
                <w:rFonts w:cs="Arial"/>
                <w:sz w:val="20"/>
                <w:szCs w:val="20"/>
              </w:rPr>
              <w:t>HP LASERJET 5200DTN SN:</w:t>
            </w:r>
            <w:r w:rsidRPr="00586C6B">
              <w:rPr>
                <w:rFonts w:ascii="Calibri" w:hAnsi="Calibri" w:cs="Calibri"/>
                <w:color w:val="000000"/>
              </w:rPr>
              <w:t xml:space="preserve"> </w:t>
            </w:r>
            <w:r w:rsidRPr="00586C6B">
              <w:rPr>
                <w:rFonts w:ascii="Calibri" w:hAnsi="Calibri" w:cs="Calibri"/>
                <w:color w:val="000000"/>
              </w:rPr>
              <w:br/>
            </w:r>
            <w:r w:rsidRPr="00586C6B">
              <w:rPr>
                <w:rFonts w:cs="Arial"/>
                <w:sz w:val="20"/>
                <w:szCs w:val="20"/>
              </w:rPr>
              <w:t>CNFXC39105</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D7EFBE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B9308FD" w14:textId="77777777" w:rsidR="00952856" w:rsidRPr="00586C6B" w:rsidRDefault="00952856" w:rsidP="0040404A">
            <w:r w:rsidRPr="00586C6B">
              <w:br/>
              <w:t>110.000</w:t>
            </w:r>
          </w:p>
        </w:tc>
        <w:tc>
          <w:tcPr>
            <w:tcW w:w="0" w:type="auto"/>
            <w:tcBorders>
              <w:top w:val="single" w:sz="4" w:space="0" w:color="000000"/>
              <w:left w:val="single" w:sz="4" w:space="0" w:color="000000"/>
              <w:bottom w:val="single" w:sz="4" w:space="0" w:color="000000"/>
            </w:tcBorders>
            <w:shd w:val="clear" w:color="auto" w:fill="auto"/>
            <w:vAlign w:val="center"/>
          </w:tcPr>
          <w:p w14:paraId="406CFBDB"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006C738" w14:textId="77777777" w:rsidR="00952856" w:rsidRPr="00586C6B" w:rsidRDefault="00952856" w:rsidP="0040404A"/>
        </w:tc>
      </w:tr>
      <w:tr w:rsidR="00952856" w:rsidRPr="00586C6B" w14:paraId="460202C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6B44783" w14:textId="77777777" w:rsidR="00952856" w:rsidRPr="00586C6B" w:rsidRDefault="00952856" w:rsidP="0040404A">
            <w:pPr>
              <w:jc w:val="center"/>
            </w:pPr>
            <w:r w:rsidRPr="00586C6B">
              <w:t>21.</w:t>
            </w:r>
          </w:p>
        </w:tc>
        <w:tc>
          <w:tcPr>
            <w:tcW w:w="0" w:type="auto"/>
            <w:tcBorders>
              <w:top w:val="single" w:sz="4" w:space="0" w:color="000000"/>
              <w:left w:val="single" w:sz="4" w:space="0" w:color="auto"/>
              <w:bottom w:val="single" w:sz="4" w:space="0" w:color="000000"/>
            </w:tcBorders>
            <w:shd w:val="clear" w:color="auto" w:fill="auto"/>
            <w:vAlign w:val="center"/>
          </w:tcPr>
          <w:p w14:paraId="4D282563" w14:textId="77777777" w:rsidR="00952856" w:rsidRPr="00586C6B" w:rsidRDefault="00952856" w:rsidP="0040404A">
            <w:pPr>
              <w:suppressAutoHyphens/>
              <w:contextualSpacing/>
              <w:rPr>
                <w:rFonts w:cs="Arial"/>
                <w:sz w:val="20"/>
                <w:szCs w:val="20"/>
              </w:rPr>
            </w:pPr>
            <w:r w:rsidRPr="00586C6B">
              <w:rPr>
                <w:sz w:val="20"/>
              </w:rPr>
              <w:t xml:space="preserve">HP LASERJET 5200DTN SN: </w:t>
            </w:r>
            <w:r w:rsidRPr="00586C6B">
              <w:rPr>
                <w:sz w:val="20"/>
              </w:rPr>
              <w:br/>
              <w:t>CNFXC39115</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82F14AB"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138A575" w14:textId="77777777" w:rsidR="00952856" w:rsidRPr="00586C6B" w:rsidRDefault="00952856" w:rsidP="0040404A">
            <w:r w:rsidRPr="00586C6B">
              <w:br/>
              <w:t>110.000</w:t>
            </w:r>
          </w:p>
        </w:tc>
        <w:tc>
          <w:tcPr>
            <w:tcW w:w="0" w:type="auto"/>
            <w:tcBorders>
              <w:top w:val="single" w:sz="4" w:space="0" w:color="000000"/>
              <w:left w:val="single" w:sz="4" w:space="0" w:color="000000"/>
              <w:bottom w:val="single" w:sz="4" w:space="0" w:color="000000"/>
            </w:tcBorders>
            <w:shd w:val="clear" w:color="auto" w:fill="auto"/>
            <w:vAlign w:val="center"/>
          </w:tcPr>
          <w:p w14:paraId="3C390EC7"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3F8AF19" w14:textId="77777777" w:rsidR="00952856" w:rsidRPr="00586C6B" w:rsidRDefault="00952856" w:rsidP="0040404A"/>
        </w:tc>
      </w:tr>
      <w:tr w:rsidR="00952856" w:rsidRPr="00586C6B" w14:paraId="2433C0F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630CABB" w14:textId="77777777" w:rsidR="00952856" w:rsidRPr="00586C6B" w:rsidRDefault="00952856" w:rsidP="0040404A">
            <w:pPr>
              <w:jc w:val="center"/>
            </w:pPr>
            <w:r w:rsidRPr="00586C6B">
              <w:lastRenderedPageBreak/>
              <w:t>22.</w:t>
            </w:r>
          </w:p>
        </w:tc>
        <w:tc>
          <w:tcPr>
            <w:tcW w:w="0" w:type="auto"/>
            <w:tcBorders>
              <w:top w:val="single" w:sz="4" w:space="0" w:color="000000"/>
              <w:left w:val="single" w:sz="4" w:space="0" w:color="auto"/>
              <w:bottom w:val="single" w:sz="4" w:space="0" w:color="000000"/>
            </w:tcBorders>
            <w:shd w:val="clear" w:color="auto" w:fill="auto"/>
            <w:vAlign w:val="center"/>
          </w:tcPr>
          <w:p w14:paraId="28DE443F" w14:textId="77777777" w:rsidR="00952856" w:rsidRPr="00586C6B" w:rsidRDefault="00952856" w:rsidP="0040404A">
            <w:pPr>
              <w:suppressAutoHyphens/>
              <w:contextualSpacing/>
              <w:rPr>
                <w:rFonts w:cs="Arial"/>
                <w:sz w:val="20"/>
                <w:szCs w:val="20"/>
                <w:lang w:val="en-GB"/>
              </w:rPr>
            </w:pPr>
            <w:r w:rsidRPr="00586C6B">
              <w:rPr>
                <w:sz w:val="20"/>
              </w:rPr>
              <w:t>HP LASERJET 5200DTN SN:</w:t>
            </w:r>
            <w:r w:rsidRPr="00586C6B">
              <w:rPr>
                <w:rFonts w:ascii="Calibri" w:hAnsi="Calibri" w:cs="Calibri"/>
                <w:color w:val="000000"/>
              </w:rPr>
              <w:t xml:space="preserve"> CNFXB52902</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1ECF65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AB305BA" w14:textId="77777777" w:rsidR="00952856" w:rsidRPr="00586C6B" w:rsidRDefault="00952856" w:rsidP="0040404A">
            <w:r w:rsidRPr="00586C6B">
              <w:br/>
              <w:t>130.000</w:t>
            </w:r>
          </w:p>
        </w:tc>
        <w:tc>
          <w:tcPr>
            <w:tcW w:w="0" w:type="auto"/>
            <w:tcBorders>
              <w:top w:val="single" w:sz="4" w:space="0" w:color="000000"/>
              <w:left w:val="single" w:sz="4" w:space="0" w:color="000000"/>
              <w:bottom w:val="single" w:sz="4" w:space="0" w:color="000000"/>
            </w:tcBorders>
            <w:shd w:val="clear" w:color="auto" w:fill="auto"/>
            <w:vAlign w:val="center"/>
          </w:tcPr>
          <w:p w14:paraId="70C02E43"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7BBB502" w14:textId="77777777" w:rsidR="00952856" w:rsidRPr="00586C6B" w:rsidRDefault="00952856" w:rsidP="0040404A"/>
        </w:tc>
      </w:tr>
      <w:tr w:rsidR="00952856" w:rsidRPr="00586C6B" w14:paraId="13B42DE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07F2E8E" w14:textId="77777777" w:rsidR="00952856" w:rsidRPr="00586C6B" w:rsidRDefault="00952856" w:rsidP="0040404A">
            <w:pPr>
              <w:jc w:val="center"/>
            </w:pPr>
            <w:r w:rsidRPr="00586C6B">
              <w:t>23.</w:t>
            </w:r>
          </w:p>
        </w:tc>
        <w:tc>
          <w:tcPr>
            <w:tcW w:w="0" w:type="auto"/>
            <w:tcBorders>
              <w:top w:val="single" w:sz="4" w:space="0" w:color="000000"/>
              <w:left w:val="single" w:sz="4" w:space="0" w:color="auto"/>
              <w:bottom w:val="single" w:sz="4" w:space="0" w:color="000000"/>
            </w:tcBorders>
            <w:shd w:val="clear" w:color="auto" w:fill="auto"/>
          </w:tcPr>
          <w:p w14:paraId="5A29E177" w14:textId="77777777" w:rsidR="00952856" w:rsidRPr="00586C6B" w:rsidRDefault="00952856" w:rsidP="0040404A">
            <w:r w:rsidRPr="00586C6B">
              <w:rPr>
                <w:rFonts w:cs="Arial"/>
                <w:sz w:val="20"/>
                <w:szCs w:val="20"/>
              </w:rPr>
              <w:t>HP LASERJET 5200DTN SN</w:t>
            </w:r>
            <w:r w:rsidRPr="00586C6B">
              <w:rPr>
                <w:rFonts w:ascii="Calibri" w:hAnsi="Calibri" w:cs="Calibri"/>
                <w:color w:val="000000"/>
              </w:rPr>
              <w:t xml:space="preserve"> CNFXC39116</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13BB710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8EB77AE" w14:textId="77777777" w:rsidR="00952856" w:rsidRPr="00586C6B" w:rsidRDefault="00952856" w:rsidP="0040404A">
            <w:r w:rsidRPr="00586C6B">
              <w:br/>
              <w:t>110.000</w:t>
            </w:r>
          </w:p>
        </w:tc>
        <w:tc>
          <w:tcPr>
            <w:tcW w:w="0" w:type="auto"/>
            <w:tcBorders>
              <w:top w:val="single" w:sz="4" w:space="0" w:color="000000"/>
              <w:left w:val="single" w:sz="4" w:space="0" w:color="000000"/>
              <w:bottom w:val="single" w:sz="4" w:space="0" w:color="000000"/>
            </w:tcBorders>
            <w:shd w:val="clear" w:color="auto" w:fill="auto"/>
            <w:vAlign w:val="center"/>
          </w:tcPr>
          <w:p w14:paraId="69C7155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58A4DC0" w14:textId="77777777" w:rsidR="00952856" w:rsidRPr="00586C6B" w:rsidRDefault="00952856" w:rsidP="0040404A"/>
        </w:tc>
      </w:tr>
      <w:tr w:rsidR="00952856" w:rsidRPr="00586C6B" w14:paraId="1A4D11E6"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2510A47" w14:textId="77777777" w:rsidR="00952856" w:rsidRPr="00586C6B" w:rsidRDefault="00952856" w:rsidP="0040404A">
            <w:pPr>
              <w:jc w:val="center"/>
            </w:pPr>
            <w:r w:rsidRPr="00586C6B">
              <w:t>24.</w:t>
            </w:r>
          </w:p>
        </w:tc>
        <w:tc>
          <w:tcPr>
            <w:tcW w:w="0" w:type="auto"/>
            <w:tcBorders>
              <w:top w:val="single" w:sz="4" w:space="0" w:color="000000"/>
              <w:left w:val="single" w:sz="4" w:space="0" w:color="auto"/>
              <w:bottom w:val="single" w:sz="4" w:space="0" w:color="000000"/>
            </w:tcBorders>
            <w:shd w:val="clear" w:color="auto" w:fill="auto"/>
          </w:tcPr>
          <w:p w14:paraId="7A03EABB" w14:textId="77777777" w:rsidR="00952856" w:rsidRPr="00586C6B" w:rsidRDefault="00952856" w:rsidP="0040404A">
            <w:r w:rsidRPr="00586C6B">
              <w:rPr>
                <w:rFonts w:cs="Arial"/>
                <w:sz w:val="20"/>
                <w:szCs w:val="20"/>
              </w:rPr>
              <w:t>HP LASERJET 5200DTN SN</w:t>
            </w:r>
            <w:r w:rsidRPr="00586C6B">
              <w:rPr>
                <w:rFonts w:ascii="Calibri" w:hAnsi="Calibri" w:cs="Calibri"/>
                <w:color w:val="000000"/>
              </w:rPr>
              <w:t xml:space="preserve"> CNFXC39109</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0350F6D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41A0D57"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40D1DAC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DC2A8C8" w14:textId="77777777" w:rsidR="00952856" w:rsidRPr="00586C6B" w:rsidRDefault="00952856" w:rsidP="0040404A"/>
        </w:tc>
      </w:tr>
      <w:tr w:rsidR="00952856" w:rsidRPr="00586C6B" w14:paraId="771D9A3D"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9B457BC" w14:textId="77777777" w:rsidR="00952856" w:rsidRPr="00586C6B" w:rsidRDefault="00952856" w:rsidP="0040404A">
            <w:pPr>
              <w:jc w:val="center"/>
            </w:pPr>
            <w:r w:rsidRPr="00586C6B">
              <w:t>25.</w:t>
            </w:r>
          </w:p>
        </w:tc>
        <w:tc>
          <w:tcPr>
            <w:tcW w:w="0" w:type="auto"/>
            <w:tcBorders>
              <w:top w:val="single" w:sz="4" w:space="0" w:color="000000"/>
              <w:left w:val="single" w:sz="4" w:space="0" w:color="auto"/>
              <w:bottom w:val="single" w:sz="4" w:space="0" w:color="000000"/>
            </w:tcBorders>
            <w:shd w:val="clear" w:color="auto" w:fill="auto"/>
          </w:tcPr>
          <w:p w14:paraId="36967D19" w14:textId="77777777" w:rsidR="00952856" w:rsidRPr="00586C6B" w:rsidRDefault="00952856" w:rsidP="0040404A">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CNFXB53339</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649EB98" w14:textId="77777777" w:rsidR="00952856" w:rsidRPr="00586C6B" w:rsidRDefault="00952856" w:rsidP="0040404A">
            <w:pPr>
              <w:jc w:val="center"/>
            </w:pPr>
          </w:p>
          <w:p w14:paraId="1CDFF2F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67807C1" w14:textId="77777777" w:rsidR="00952856" w:rsidRPr="00586C6B" w:rsidRDefault="00952856" w:rsidP="0040404A">
            <w:r w:rsidRPr="00586C6B">
              <w:br/>
              <w:t>1.200</w:t>
            </w:r>
          </w:p>
        </w:tc>
        <w:tc>
          <w:tcPr>
            <w:tcW w:w="0" w:type="auto"/>
            <w:tcBorders>
              <w:top w:val="single" w:sz="4" w:space="0" w:color="000000"/>
              <w:left w:val="single" w:sz="4" w:space="0" w:color="000000"/>
              <w:bottom w:val="single" w:sz="4" w:space="0" w:color="000000"/>
            </w:tcBorders>
            <w:shd w:val="clear" w:color="auto" w:fill="auto"/>
            <w:vAlign w:val="center"/>
          </w:tcPr>
          <w:p w14:paraId="65CB206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CA72A5F" w14:textId="77777777" w:rsidR="00952856" w:rsidRPr="00586C6B" w:rsidRDefault="00952856" w:rsidP="0040404A"/>
        </w:tc>
      </w:tr>
      <w:tr w:rsidR="00952856" w:rsidRPr="00586C6B" w14:paraId="175252B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5B31EFB" w14:textId="77777777" w:rsidR="00952856" w:rsidRPr="00586C6B" w:rsidRDefault="00952856" w:rsidP="0040404A">
            <w:pPr>
              <w:jc w:val="center"/>
            </w:pPr>
            <w:r w:rsidRPr="00586C6B">
              <w:t>26.</w:t>
            </w:r>
          </w:p>
        </w:tc>
        <w:tc>
          <w:tcPr>
            <w:tcW w:w="0" w:type="auto"/>
            <w:tcBorders>
              <w:top w:val="single" w:sz="4" w:space="0" w:color="000000"/>
              <w:left w:val="single" w:sz="4" w:space="0" w:color="auto"/>
              <w:bottom w:val="single" w:sz="4" w:space="0" w:color="000000"/>
            </w:tcBorders>
            <w:shd w:val="clear" w:color="auto" w:fill="auto"/>
          </w:tcPr>
          <w:p w14:paraId="03B850BD" w14:textId="77777777" w:rsidR="00952856" w:rsidRPr="00586C6B" w:rsidRDefault="00952856" w:rsidP="0040404A">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CNFXC39099</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0FE160F" w14:textId="77777777" w:rsidR="00952856" w:rsidRPr="00586C6B" w:rsidRDefault="00952856" w:rsidP="0040404A">
            <w:pPr>
              <w:jc w:val="center"/>
            </w:pPr>
          </w:p>
          <w:p w14:paraId="3EA12E84"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8825B77" w14:textId="77777777" w:rsidR="00952856" w:rsidRPr="00586C6B" w:rsidRDefault="00952856" w:rsidP="0040404A">
            <w:r w:rsidRPr="00586C6B">
              <w:br/>
              <w:t>2.000</w:t>
            </w:r>
          </w:p>
        </w:tc>
        <w:tc>
          <w:tcPr>
            <w:tcW w:w="0" w:type="auto"/>
            <w:tcBorders>
              <w:top w:val="single" w:sz="4" w:space="0" w:color="000000"/>
              <w:left w:val="single" w:sz="4" w:space="0" w:color="000000"/>
              <w:bottom w:val="single" w:sz="4" w:space="0" w:color="000000"/>
            </w:tcBorders>
            <w:shd w:val="clear" w:color="auto" w:fill="auto"/>
            <w:vAlign w:val="center"/>
          </w:tcPr>
          <w:p w14:paraId="11EB9EE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73BE481" w14:textId="77777777" w:rsidR="00952856" w:rsidRPr="00586C6B" w:rsidRDefault="00952856" w:rsidP="0040404A"/>
        </w:tc>
      </w:tr>
      <w:tr w:rsidR="00952856" w:rsidRPr="00586C6B" w14:paraId="69260B6E"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C3BFF29" w14:textId="77777777" w:rsidR="00952856" w:rsidRPr="00586C6B" w:rsidRDefault="00952856" w:rsidP="0040404A">
            <w:pPr>
              <w:jc w:val="center"/>
            </w:pPr>
            <w:r w:rsidRPr="00586C6B">
              <w:t>27.</w:t>
            </w:r>
          </w:p>
        </w:tc>
        <w:tc>
          <w:tcPr>
            <w:tcW w:w="0" w:type="auto"/>
            <w:tcBorders>
              <w:top w:val="single" w:sz="4" w:space="0" w:color="000000"/>
              <w:left w:val="single" w:sz="4" w:space="0" w:color="auto"/>
              <w:bottom w:val="single" w:sz="4" w:space="0" w:color="000000"/>
            </w:tcBorders>
            <w:shd w:val="clear" w:color="auto" w:fill="auto"/>
          </w:tcPr>
          <w:p w14:paraId="34B8A914" w14:textId="77777777" w:rsidR="00952856" w:rsidRPr="00586C6B" w:rsidRDefault="00952856" w:rsidP="0040404A">
            <w:r w:rsidRPr="00586C6B">
              <w:rPr>
                <w:rFonts w:cs="Arial"/>
                <w:sz w:val="20"/>
                <w:szCs w:val="20"/>
              </w:rPr>
              <w:t>HP LASERJET 5200DTN SN</w:t>
            </w:r>
            <w:r w:rsidRPr="00586C6B">
              <w:rPr>
                <w:rFonts w:cs="Arial"/>
                <w:sz w:val="20"/>
                <w:szCs w:val="20"/>
              </w:rPr>
              <w:br/>
            </w:r>
            <w:r w:rsidRPr="00586C6B">
              <w:rPr>
                <w:rFonts w:ascii="Calibri" w:hAnsi="Calibri" w:cs="Calibri"/>
                <w:color w:val="000000"/>
              </w:rPr>
              <w:t>CNHXK43153</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B3B2E4C" w14:textId="77777777" w:rsidR="00952856" w:rsidRPr="00586C6B" w:rsidRDefault="00952856" w:rsidP="0040404A">
            <w:pPr>
              <w:jc w:val="center"/>
            </w:pPr>
          </w:p>
          <w:p w14:paraId="186BDEC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D4DF824" w14:textId="77777777" w:rsidR="00952856" w:rsidRPr="00586C6B" w:rsidRDefault="00952856" w:rsidP="0040404A">
            <w:r w:rsidRPr="00586C6B">
              <w:br/>
              <w:t>1.200</w:t>
            </w:r>
          </w:p>
        </w:tc>
        <w:tc>
          <w:tcPr>
            <w:tcW w:w="0" w:type="auto"/>
            <w:tcBorders>
              <w:top w:val="single" w:sz="4" w:space="0" w:color="000000"/>
              <w:left w:val="single" w:sz="4" w:space="0" w:color="000000"/>
              <w:bottom w:val="single" w:sz="4" w:space="0" w:color="000000"/>
            </w:tcBorders>
            <w:shd w:val="clear" w:color="auto" w:fill="auto"/>
            <w:vAlign w:val="center"/>
          </w:tcPr>
          <w:p w14:paraId="23FD5CF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9E4029D" w14:textId="77777777" w:rsidR="00952856" w:rsidRPr="00586C6B" w:rsidRDefault="00952856" w:rsidP="0040404A"/>
        </w:tc>
      </w:tr>
      <w:tr w:rsidR="00952856" w:rsidRPr="00586C6B" w14:paraId="5159BE25"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3916A74" w14:textId="77777777" w:rsidR="00952856" w:rsidRPr="00586C6B" w:rsidRDefault="00952856" w:rsidP="0040404A">
            <w:pPr>
              <w:jc w:val="center"/>
            </w:pPr>
            <w:r w:rsidRPr="00586C6B">
              <w:t>28.</w:t>
            </w:r>
          </w:p>
        </w:tc>
        <w:tc>
          <w:tcPr>
            <w:tcW w:w="0" w:type="auto"/>
            <w:tcBorders>
              <w:top w:val="single" w:sz="4" w:space="0" w:color="000000"/>
              <w:left w:val="single" w:sz="4" w:space="0" w:color="auto"/>
              <w:bottom w:val="single" w:sz="4" w:space="0" w:color="000000"/>
            </w:tcBorders>
            <w:shd w:val="clear" w:color="auto" w:fill="auto"/>
          </w:tcPr>
          <w:p w14:paraId="2CADC8C5" w14:textId="77777777" w:rsidR="00952856" w:rsidRPr="00586C6B" w:rsidRDefault="00952856" w:rsidP="0040404A">
            <w:r w:rsidRPr="00586C6B">
              <w:rPr>
                <w:rFonts w:cs="Arial"/>
                <w:sz w:val="20"/>
                <w:szCs w:val="20"/>
              </w:rPr>
              <w:t>HP LASERJET 5200DTN SN</w:t>
            </w:r>
            <w:r w:rsidRPr="00586C6B">
              <w:rPr>
                <w:rFonts w:cs="Arial"/>
                <w:sz w:val="20"/>
                <w:szCs w:val="20"/>
              </w:rPr>
              <w:br/>
            </w:r>
            <w:r w:rsidRPr="00586C6B">
              <w:rPr>
                <w:rFonts w:ascii="Calibri" w:hAnsi="Calibri" w:cs="Calibri"/>
                <w:color w:val="000000"/>
              </w:rPr>
              <w:t>CNFXB52923</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1FC054F" w14:textId="77777777" w:rsidR="00952856" w:rsidRPr="00586C6B" w:rsidRDefault="00952856" w:rsidP="0040404A">
            <w:pPr>
              <w:jc w:val="center"/>
            </w:pPr>
          </w:p>
          <w:p w14:paraId="5C64761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5129098"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6D79A44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E9FDEE7" w14:textId="77777777" w:rsidR="00952856" w:rsidRPr="00586C6B" w:rsidRDefault="00952856" w:rsidP="0040404A"/>
        </w:tc>
      </w:tr>
      <w:tr w:rsidR="00952856" w:rsidRPr="00586C6B" w14:paraId="541BAD9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AE05F70" w14:textId="77777777" w:rsidR="00952856" w:rsidRPr="00586C6B" w:rsidRDefault="00952856" w:rsidP="0040404A">
            <w:pPr>
              <w:jc w:val="center"/>
            </w:pPr>
            <w:r w:rsidRPr="00586C6B">
              <w:t>29.</w:t>
            </w:r>
          </w:p>
        </w:tc>
        <w:tc>
          <w:tcPr>
            <w:tcW w:w="0" w:type="auto"/>
            <w:tcBorders>
              <w:top w:val="single" w:sz="4" w:space="0" w:color="000000"/>
              <w:left w:val="single" w:sz="4" w:space="0" w:color="auto"/>
              <w:bottom w:val="single" w:sz="4" w:space="0" w:color="000000"/>
            </w:tcBorders>
            <w:shd w:val="clear" w:color="auto" w:fill="auto"/>
          </w:tcPr>
          <w:p w14:paraId="0CBA4F44" w14:textId="77777777" w:rsidR="00952856" w:rsidRPr="00586C6B" w:rsidRDefault="00952856" w:rsidP="0040404A">
            <w:r w:rsidRPr="00586C6B">
              <w:rPr>
                <w:rFonts w:cs="Arial"/>
                <w:sz w:val="20"/>
                <w:szCs w:val="20"/>
              </w:rPr>
              <w:t>HP LASERJET 5200DTN SN</w:t>
            </w:r>
            <w:r w:rsidRPr="00586C6B">
              <w:rPr>
                <w:rFonts w:cs="Arial"/>
                <w:sz w:val="20"/>
                <w:szCs w:val="20"/>
              </w:rPr>
              <w:br/>
            </w:r>
            <w:r w:rsidRPr="00586C6B">
              <w:rPr>
                <w:rFonts w:ascii="Calibri" w:hAnsi="Calibri" w:cs="Calibri"/>
                <w:color w:val="000000"/>
              </w:rPr>
              <w:t>CNHXK43303</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27F95AE"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39E13F8" w14:textId="77777777" w:rsidR="00952856" w:rsidRPr="00586C6B" w:rsidRDefault="00952856" w:rsidP="0040404A">
            <w:r w:rsidRPr="00586C6B">
              <w:br/>
              <w:t>5.000</w:t>
            </w:r>
          </w:p>
        </w:tc>
        <w:tc>
          <w:tcPr>
            <w:tcW w:w="0" w:type="auto"/>
            <w:tcBorders>
              <w:top w:val="single" w:sz="4" w:space="0" w:color="000000"/>
              <w:left w:val="single" w:sz="4" w:space="0" w:color="000000"/>
              <w:bottom w:val="single" w:sz="4" w:space="0" w:color="000000"/>
            </w:tcBorders>
            <w:shd w:val="clear" w:color="auto" w:fill="auto"/>
            <w:vAlign w:val="center"/>
          </w:tcPr>
          <w:p w14:paraId="71BADB7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88169E0" w14:textId="77777777" w:rsidR="00952856" w:rsidRPr="00586C6B" w:rsidRDefault="00952856" w:rsidP="0040404A"/>
        </w:tc>
      </w:tr>
      <w:tr w:rsidR="00952856" w:rsidRPr="00586C6B" w14:paraId="7BAF84D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4E0049A" w14:textId="77777777" w:rsidR="00952856" w:rsidRPr="00586C6B" w:rsidRDefault="00952856" w:rsidP="0040404A">
            <w:pPr>
              <w:jc w:val="center"/>
            </w:pPr>
            <w:r w:rsidRPr="00586C6B">
              <w:lastRenderedPageBreak/>
              <w:t>30.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11D53FF"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CNCW6CX609</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3D2C457D"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6729CCE" w14:textId="77777777" w:rsidR="00952856" w:rsidRPr="00586C6B" w:rsidRDefault="00952856" w:rsidP="0040404A">
            <w:r w:rsidRPr="00586C6B">
              <w:br/>
              <w:t>1.200</w:t>
            </w:r>
          </w:p>
        </w:tc>
        <w:tc>
          <w:tcPr>
            <w:tcW w:w="0" w:type="auto"/>
            <w:tcBorders>
              <w:top w:val="single" w:sz="4" w:space="0" w:color="000000"/>
              <w:left w:val="single" w:sz="4" w:space="0" w:color="000000"/>
              <w:bottom w:val="single" w:sz="4" w:space="0" w:color="000000"/>
            </w:tcBorders>
            <w:shd w:val="clear" w:color="auto" w:fill="auto"/>
            <w:vAlign w:val="center"/>
          </w:tcPr>
          <w:p w14:paraId="6DAE36E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F7D014D" w14:textId="77777777" w:rsidR="00952856" w:rsidRPr="00586C6B" w:rsidRDefault="00952856" w:rsidP="0040404A"/>
        </w:tc>
      </w:tr>
      <w:tr w:rsidR="00952856" w:rsidRPr="00586C6B" w14:paraId="3C1A425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78714C1" w14:textId="77777777" w:rsidR="00952856" w:rsidRPr="00586C6B" w:rsidRDefault="00952856" w:rsidP="0040404A">
            <w:pPr>
              <w:jc w:val="center"/>
            </w:pPr>
            <w:r w:rsidRPr="00586C6B">
              <w:t>31.</w:t>
            </w:r>
          </w:p>
        </w:tc>
        <w:tc>
          <w:tcPr>
            <w:tcW w:w="0" w:type="auto"/>
            <w:tcBorders>
              <w:top w:val="nil"/>
              <w:left w:val="nil"/>
              <w:bottom w:val="single" w:sz="4" w:space="0" w:color="auto"/>
              <w:right w:val="single" w:sz="4" w:space="0" w:color="auto"/>
            </w:tcBorders>
            <w:shd w:val="clear" w:color="000000" w:fill="FFFFFF"/>
            <w:vAlign w:val="center"/>
          </w:tcPr>
          <w:p w14:paraId="3433E6E3"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CNCW6CX60J</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62D63D6" w14:textId="77777777" w:rsidR="00952856" w:rsidRPr="00586C6B" w:rsidRDefault="00952856" w:rsidP="0040404A">
            <w:pPr>
              <w:jc w:val="center"/>
            </w:pPr>
          </w:p>
          <w:p w14:paraId="565BEC9F"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F916E79"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45BE0BA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6D2F8CA" w14:textId="77777777" w:rsidR="00952856" w:rsidRPr="00586C6B" w:rsidRDefault="00952856" w:rsidP="0040404A"/>
        </w:tc>
      </w:tr>
      <w:tr w:rsidR="00952856" w:rsidRPr="00586C6B" w14:paraId="6146461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66F450A" w14:textId="77777777" w:rsidR="00952856" w:rsidRPr="00586C6B" w:rsidRDefault="00952856" w:rsidP="0040404A">
            <w:pPr>
              <w:jc w:val="center"/>
            </w:pPr>
            <w:r w:rsidRPr="00586C6B">
              <w:t>32.</w:t>
            </w:r>
          </w:p>
        </w:tc>
        <w:tc>
          <w:tcPr>
            <w:tcW w:w="0" w:type="auto"/>
            <w:tcBorders>
              <w:top w:val="nil"/>
              <w:left w:val="nil"/>
              <w:bottom w:val="single" w:sz="4" w:space="0" w:color="auto"/>
              <w:right w:val="single" w:sz="4" w:space="0" w:color="auto"/>
            </w:tcBorders>
            <w:shd w:val="clear" w:color="000000" w:fill="FFFFFF"/>
            <w:vAlign w:val="center"/>
          </w:tcPr>
          <w:p w14:paraId="05B87723"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CNF1P72367</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0BF3FC7"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3FE6267"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428817D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A078E36" w14:textId="77777777" w:rsidR="00952856" w:rsidRPr="00586C6B" w:rsidRDefault="00952856" w:rsidP="0040404A"/>
        </w:tc>
      </w:tr>
      <w:tr w:rsidR="00952856" w:rsidRPr="00586C6B" w14:paraId="20CDA691"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FFBF9E2" w14:textId="77777777" w:rsidR="00952856" w:rsidRPr="00586C6B" w:rsidRDefault="00952856" w:rsidP="0040404A">
            <w:pPr>
              <w:jc w:val="center"/>
            </w:pPr>
            <w:r w:rsidRPr="00586C6B">
              <w:t>33.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0AE33E8"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CNF26DC8WX</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60A3F33" w14:textId="77777777" w:rsidR="00952856" w:rsidRPr="00586C6B" w:rsidRDefault="00952856" w:rsidP="0040404A">
            <w:pPr>
              <w:jc w:val="center"/>
            </w:pPr>
          </w:p>
          <w:p w14:paraId="22273AE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60C872A"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5190DA6B"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D180A25" w14:textId="77777777" w:rsidR="00952856" w:rsidRPr="00586C6B" w:rsidRDefault="00952856" w:rsidP="0040404A"/>
        </w:tc>
      </w:tr>
      <w:tr w:rsidR="00952856" w:rsidRPr="00586C6B" w14:paraId="69F757FA"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C7BD242" w14:textId="77777777" w:rsidR="00952856" w:rsidRPr="00586C6B" w:rsidRDefault="00952856" w:rsidP="0040404A">
            <w:pPr>
              <w:jc w:val="center"/>
            </w:pPr>
            <w:r w:rsidRPr="00586C6B">
              <w:t>34.</w:t>
            </w:r>
          </w:p>
        </w:tc>
        <w:tc>
          <w:tcPr>
            <w:tcW w:w="0" w:type="auto"/>
            <w:tcBorders>
              <w:top w:val="nil"/>
              <w:left w:val="nil"/>
              <w:bottom w:val="single" w:sz="4" w:space="0" w:color="auto"/>
              <w:right w:val="single" w:sz="4" w:space="0" w:color="auto"/>
            </w:tcBorders>
            <w:shd w:val="clear" w:color="000000" w:fill="FFFFFF"/>
            <w:vAlign w:val="center"/>
          </w:tcPr>
          <w:p w14:paraId="053DEFB1"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CNF1S12767</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3421183E" w14:textId="77777777" w:rsidR="00952856" w:rsidRPr="00586C6B" w:rsidRDefault="00952856" w:rsidP="0040404A">
            <w:pPr>
              <w:jc w:val="center"/>
            </w:pPr>
          </w:p>
          <w:p w14:paraId="74ABCC2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DC4C963" w14:textId="77777777" w:rsidR="00952856" w:rsidRPr="00586C6B" w:rsidRDefault="00952856" w:rsidP="0040404A">
            <w:r w:rsidRPr="00586C6B">
              <w:br/>
              <w:t>3.000</w:t>
            </w:r>
          </w:p>
        </w:tc>
        <w:tc>
          <w:tcPr>
            <w:tcW w:w="0" w:type="auto"/>
            <w:tcBorders>
              <w:top w:val="single" w:sz="4" w:space="0" w:color="000000"/>
              <w:left w:val="single" w:sz="4" w:space="0" w:color="000000"/>
              <w:bottom w:val="single" w:sz="4" w:space="0" w:color="000000"/>
            </w:tcBorders>
            <w:shd w:val="clear" w:color="auto" w:fill="auto"/>
            <w:vAlign w:val="center"/>
          </w:tcPr>
          <w:p w14:paraId="15FA457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D469D93" w14:textId="77777777" w:rsidR="00952856" w:rsidRPr="00586C6B" w:rsidRDefault="00952856" w:rsidP="0040404A"/>
        </w:tc>
      </w:tr>
      <w:tr w:rsidR="00952856" w:rsidRPr="00586C6B" w14:paraId="08EBDB0F"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0F6FDDE" w14:textId="77777777" w:rsidR="00952856" w:rsidRPr="00586C6B" w:rsidRDefault="00952856" w:rsidP="0040404A">
            <w:pPr>
              <w:jc w:val="center"/>
            </w:pPr>
            <w:r w:rsidRPr="00586C6B">
              <w:t>35.</w:t>
            </w:r>
          </w:p>
        </w:tc>
        <w:tc>
          <w:tcPr>
            <w:tcW w:w="0" w:type="auto"/>
            <w:tcBorders>
              <w:top w:val="nil"/>
              <w:left w:val="nil"/>
              <w:bottom w:val="single" w:sz="4" w:space="0" w:color="auto"/>
              <w:right w:val="single" w:sz="4" w:space="0" w:color="auto"/>
            </w:tcBorders>
            <w:shd w:val="clear" w:color="000000" w:fill="FFFFFF"/>
            <w:vAlign w:val="center"/>
          </w:tcPr>
          <w:p w14:paraId="2E7604A4"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CNFWGDC8YC</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09CDD00" w14:textId="77777777" w:rsidR="00952856" w:rsidRPr="00586C6B" w:rsidRDefault="00952856" w:rsidP="0040404A">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CD6FF2D" w14:textId="77777777" w:rsidR="00952856" w:rsidRPr="00586C6B" w:rsidRDefault="00952856" w:rsidP="0040404A">
            <w:r w:rsidRPr="00586C6B">
              <w:t>4.000</w:t>
            </w:r>
          </w:p>
        </w:tc>
        <w:tc>
          <w:tcPr>
            <w:tcW w:w="0" w:type="auto"/>
            <w:tcBorders>
              <w:top w:val="single" w:sz="4" w:space="0" w:color="000000"/>
              <w:left w:val="single" w:sz="4" w:space="0" w:color="000000"/>
              <w:bottom w:val="single" w:sz="4" w:space="0" w:color="000000"/>
            </w:tcBorders>
            <w:shd w:val="clear" w:color="auto" w:fill="auto"/>
            <w:vAlign w:val="center"/>
          </w:tcPr>
          <w:p w14:paraId="75F3CA3A"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4A1FD8C" w14:textId="77777777" w:rsidR="00952856" w:rsidRPr="00586C6B" w:rsidRDefault="00952856" w:rsidP="0040404A"/>
        </w:tc>
      </w:tr>
      <w:tr w:rsidR="00952856" w:rsidRPr="00586C6B" w14:paraId="3C18C5A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B3F8C0A" w14:textId="77777777" w:rsidR="00952856" w:rsidRPr="00586C6B" w:rsidRDefault="00952856" w:rsidP="0040404A">
            <w:pPr>
              <w:jc w:val="center"/>
            </w:pPr>
            <w:r w:rsidRPr="00586C6B">
              <w:t>36.</w:t>
            </w:r>
          </w:p>
        </w:tc>
        <w:tc>
          <w:tcPr>
            <w:tcW w:w="0" w:type="auto"/>
            <w:tcBorders>
              <w:top w:val="nil"/>
              <w:left w:val="nil"/>
              <w:bottom w:val="single" w:sz="4" w:space="0" w:color="auto"/>
              <w:right w:val="single" w:sz="4" w:space="0" w:color="auto"/>
            </w:tcBorders>
            <w:shd w:val="clear" w:color="000000" w:fill="FFFFFF"/>
            <w:vAlign w:val="center"/>
          </w:tcPr>
          <w:p w14:paraId="2FEC4150"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CNCW6CX5ZC</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5926033" w14:textId="77777777" w:rsidR="00952856" w:rsidRPr="00586C6B" w:rsidRDefault="00952856" w:rsidP="0040404A">
            <w:pPr>
              <w:jc w:val="center"/>
            </w:pPr>
          </w:p>
          <w:p w14:paraId="2B81389B"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7654F01" w14:textId="77777777" w:rsidR="00952856" w:rsidRPr="00586C6B" w:rsidRDefault="00952856" w:rsidP="0040404A">
            <w:r w:rsidRPr="00586C6B">
              <w:br/>
              <w:t>1.500</w:t>
            </w:r>
          </w:p>
        </w:tc>
        <w:tc>
          <w:tcPr>
            <w:tcW w:w="0" w:type="auto"/>
            <w:tcBorders>
              <w:top w:val="single" w:sz="4" w:space="0" w:color="000000"/>
              <w:left w:val="single" w:sz="4" w:space="0" w:color="000000"/>
              <w:bottom w:val="single" w:sz="4" w:space="0" w:color="000000"/>
            </w:tcBorders>
            <w:shd w:val="clear" w:color="auto" w:fill="auto"/>
            <w:vAlign w:val="center"/>
          </w:tcPr>
          <w:p w14:paraId="72A99D3D"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0022977" w14:textId="77777777" w:rsidR="00952856" w:rsidRPr="00586C6B" w:rsidRDefault="00952856" w:rsidP="0040404A"/>
        </w:tc>
      </w:tr>
      <w:tr w:rsidR="00952856" w:rsidRPr="00586C6B" w14:paraId="1DA1CB55"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D62BD88" w14:textId="77777777" w:rsidR="00952856" w:rsidRPr="00586C6B" w:rsidRDefault="00952856" w:rsidP="0040404A">
            <w:pPr>
              <w:jc w:val="center"/>
            </w:pPr>
            <w:r w:rsidRPr="00586C6B">
              <w:lastRenderedPageBreak/>
              <w:t>37.</w:t>
            </w:r>
          </w:p>
        </w:tc>
        <w:tc>
          <w:tcPr>
            <w:tcW w:w="0" w:type="auto"/>
            <w:tcBorders>
              <w:top w:val="nil"/>
              <w:left w:val="nil"/>
              <w:bottom w:val="single" w:sz="4" w:space="0" w:color="auto"/>
              <w:right w:val="single" w:sz="4" w:space="0" w:color="auto"/>
            </w:tcBorders>
            <w:shd w:val="clear" w:color="000000" w:fill="FFFFFF"/>
            <w:vAlign w:val="center"/>
          </w:tcPr>
          <w:p w14:paraId="700DD089"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CNF1N41435</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D061892" w14:textId="77777777" w:rsidR="00952856" w:rsidRPr="00586C6B" w:rsidRDefault="00952856" w:rsidP="0040404A">
            <w:pPr>
              <w:jc w:val="center"/>
            </w:pPr>
          </w:p>
          <w:p w14:paraId="4DE97C2B"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14D6360"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11E61B24"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3ABF125" w14:textId="77777777" w:rsidR="00952856" w:rsidRPr="00586C6B" w:rsidRDefault="00952856" w:rsidP="0040404A"/>
        </w:tc>
      </w:tr>
      <w:tr w:rsidR="00952856" w:rsidRPr="00586C6B" w14:paraId="026912D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3022ADB" w14:textId="77777777" w:rsidR="00952856" w:rsidRPr="00586C6B" w:rsidRDefault="00952856" w:rsidP="0040404A">
            <w:pPr>
              <w:jc w:val="center"/>
            </w:pPr>
            <w:r w:rsidRPr="00586C6B">
              <w:t>38.</w:t>
            </w:r>
          </w:p>
        </w:tc>
        <w:tc>
          <w:tcPr>
            <w:tcW w:w="0" w:type="auto"/>
            <w:tcBorders>
              <w:top w:val="nil"/>
              <w:left w:val="nil"/>
              <w:bottom w:val="single" w:sz="4" w:space="0" w:color="auto"/>
              <w:right w:val="single" w:sz="4" w:space="0" w:color="auto"/>
            </w:tcBorders>
            <w:shd w:val="clear" w:color="000000" w:fill="FFFFFF"/>
            <w:vAlign w:val="center"/>
          </w:tcPr>
          <w:p w14:paraId="65330F7D"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CNCW6CX5V6</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2E618E1" w14:textId="77777777" w:rsidR="00952856" w:rsidRPr="00586C6B" w:rsidRDefault="00952856" w:rsidP="0040404A">
            <w:pPr>
              <w:jc w:val="center"/>
            </w:pPr>
          </w:p>
          <w:p w14:paraId="00557437"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9581AD9"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62ED9D4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0B684BA" w14:textId="77777777" w:rsidR="00952856" w:rsidRPr="00586C6B" w:rsidRDefault="00952856" w:rsidP="0040404A"/>
        </w:tc>
      </w:tr>
      <w:tr w:rsidR="00952856" w:rsidRPr="00586C6B" w14:paraId="1B05EEE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404B2E0" w14:textId="77777777" w:rsidR="00952856" w:rsidRPr="00586C6B" w:rsidRDefault="00952856" w:rsidP="0040404A">
            <w:pPr>
              <w:jc w:val="center"/>
            </w:pPr>
            <w:r w:rsidRPr="00586C6B">
              <w:t>39.</w:t>
            </w:r>
          </w:p>
        </w:tc>
        <w:tc>
          <w:tcPr>
            <w:tcW w:w="0" w:type="auto"/>
            <w:tcBorders>
              <w:top w:val="nil"/>
              <w:left w:val="nil"/>
              <w:bottom w:val="single" w:sz="4" w:space="0" w:color="auto"/>
              <w:right w:val="single" w:sz="4" w:space="0" w:color="auto"/>
            </w:tcBorders>
            <w:shd w:val="clear" w:color="000000" w:fill="FFFFFF"/>
            <w:vAlign w:val="center"/>
          </w:tcPr>
          <w:p w14:paraId="134EFD0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CNF1N63467</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84D516D" w14:textId="77777777" w:rsidR="00952856" w:rsidRPr="00586C6B" w:rsidRDefault="00952856" w:rsidP="0040404A">
            <w:pPr>
              <w:jc w:val="center"/>
            </w:pPr>
          </w:p>
          <w:p w14:paraId="2939ADA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4C8689E"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4D64D86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0CF9501" w14:textId="77777777" w:rsidR="00952856" w:rsidRPr="00586C6B" w:rsidRDefault="00952856" w:rsidP="0040404A"/>
        </w:tc>
      </w:tr>
      <w:tr w:rsidR="00952856" w:rsidRPr="00586C6B" w14:paraId="7941437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DAB1C5D" w14:textId="77777777" w:rsidR="00952856" w:rsidRPr="00586C6B" w:rsidRDefault="00952856" w:rsidP="0040404A">
            <w:pPr>
              <w:jc w:val="center"/>
            </w:pPr>
            <w:r w:rsidRPr="00586C6B">
              <w:t>40.</w:t>
            </w:r>
          </w:p>
        </w:tc>
        <w:tc>
          <w:tcPr>
            <w:tcW w:w="0" w:type="auto"/>
            <w:tcBorders>
              <w:top w:val="nil"/>
              <w:left w:val="nil"/>
              <w:bottom w:val="single" w:sz="4" w:space="0" w:color="auto"/>
              <w:right w:val="single" w:sz="4" w:space="0" w:color="auto"/>
            </w:tcBorders>
            <w:shd w:val="clear" w:color="000000" w:fill="FFFFFF"/>
            <w:vAlign w:val="center"/>
          </w:tcPr>
          <w:p w14:paraId="386BECB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CNCW6CX605</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F64BC30"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6944E82"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0F87197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CE9A022" w14:textId="77777777" w:rsidR="00952856" w:rsidRPr="00586C6B" w:rsidRDefault="00952856" w:rsidP="0040404A"/>
        </w:tc>
      </w:tr>
      <w:tr w:rsidR="00952856" w:rsidRPr="00586C6B" w14:paraId="151FC6A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7C67A22" w14:textId="77777777" w:rsidR="00952856" w:rsidRPr="00586C6B" w:rsidRDefault="00952856" w:rsidP="0040404A">
            <w:pPr>
              <w:jc w:val="center"/>
            </w:pPr>
            <w:r w:rsidRPr="00586C6B">
              <w:t>41.</w:t>
            </w:r>
          </w:p>
        </w:tc>
        <w:tc>
          <w:tcPr>
            <w:tcW w:w="0" w:type="auto"/>
            <w:tcBorders>
              <w:top w:val="nil"/>
              <w:left w:val="nil"/>
              <w:bottom w:val="single" w:sz="4" w:space="0" w:color="auto"/>
              <w:right w:val="single" w:sz="4" w:space="0" w:color="auto"/>
            </w:tcBorders>
            <w:shd w:val="clear" w:color="000000" w:fill="FFFFFF"/>
            <w:vAlign w:val="center"/>
          </w:tcPr>
          <w:p w14:paraId="744849E2"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CNF1T45180</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44753A6" w14:textId="77777777" w:rsidR="00952856" w:rsidRPr="00586C6B" w:rsidRDefault="00952856" w:rsidP="0040404A">
            <w:pPr>
              <w:jc w:val="center"/>
            </w:pPr>
          </w:p>
          <w:p w14:paraId="0F60B431"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BED67B6" w14:textId="77777777" w:rsidR="00952856" w:rsidRPr="00586C6B" w:rsidRDefault="00952856" w:rsidP="0040404A">
            <w:r w:rsidRPr="00586C6B">
              <w:br/>
              <w:t>12.000</w:t>
            </w:r>
          </w:p>
        </w:tc>
        <w:tc>
          <w:tcPr>
            <w:tcW w:w="0" w:type="auto"/>
            <w:tcBorders>
              <w:top w:val="single" w:sz="4" w:space="0" w:color="000000"/>
              <w:left w:val="single" w:sz="4" w:space="0" w:color="000000"/>
              <w:bottom w:val="single" w:sz="4" w:space="0" w:color="000000"/>
            </w:tcBorders>
            <w:shd w:val="clear" w:color="auto" w:fill="auto"/>
            <w:vAlign w:val="center"/>
          </w:tcPr>
          <w:p w14:paraId="65998FA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F293B82" w14:textId="77777777" w:rsidR="00952856" w:rsidRPr="00586C6B" w:rsidRDefault="00952856" w:rsidP="0040404A"/>
        </w:tc>
      </w:tr>
      <w:tr w:rsidR="00952856" w:rsidRPr="00586C6B" w14:paraId="20696426"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F14DDDD" w14:textId="77777777" w:rsidR="00952856" w:rsidRPr="00586C6B" w:rsidRDefault="00952856" w:rsidP="0040404A">
            <w:pPr>
              <w:jc w:val="center"/>
            </w:pPr>
            <w:r w:rsidRPr="00586C6B">
              <w:t>42.</w:t>
            </w:r>
          </w:p>
        </w:tc>
        <w:tc>
          <w:tcPr>
            <w:tcW w:w="0" w:type="auto"/>
            <w:tcBorders>
              <w:top w:val="nil"/>
              <w:left w:val="nil"/>
              <w:bottom w:val="single" w:sz="4" w:space="0" w:color="auto"/>
              <w:right w:val="single" w:sz="4" w:space="0" w:color="auto"/>
            </w:tcBorders>
            <w:shd w:val="clear" w:color="000000" w:fill="FFFFFF"/>
            <w:vAlign w:val="center"/>
          </w:tcPr>
          <w:p w14:paraId="5E906863"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CNCW6CX522</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501769A" w14:textId="77777777" w:rsidR="00952856" w:rsidRPr="00586C6B" w:rsidRDefault="00952856" w:rsidP="0040404A">
            <w:pPr>
              <w:jc w:val="center"/>
            </w:pPr>
          </w:p>
          <w:p w14:paraId="042FED9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3DBA155E" w14:textId="77777777" w:rsidR="00952856" w:rsidRPr="00586C6B" w:rsidRDefault="00952856" w:rsidP="0040404A">
            <w:r w:rsidRPr="00586C6B">
              <w:br/>
              <w:t>1.500</w:t>
            </w:r>
          </w:p>
        </w:tc>
        <w:tc>
          <w:tcPr>
            <w:tcW w:w="0" w:type="auto"/>
            <w:tcBorders>
              <w:top w:val="single" w:sz="4" w:space="0" w:color="000000"/>
              <w:left w:val="single" w:sz="4" w:space="0" w:color="000000"/>
              <w:bottom w:val="single" w:sz="4" w:space="0" w:color="000000"/>
            </w:tcBorders>
            <w:shd w:val="clear" w:color="auto" w:fill="auto"/>
            <w:vAlign w:val="center"/>
          </w:tcPr>
          <w:p w14:paraId="746D89F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952F837" w14:textId="77777777" w:rsidR="00952856" w:rsidRPr="00586C6B" w:rsidRDefault="00952856" w:rsidP="0040404A"/>
        </w:tc>
      </w:tr>
      <w:tr w:rsidR="00952856" w:rsidRPr="00586C6B" w14:paraId="2DE6F8A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633BCCE" w14:textId="77777777" w:rsidR="00952856" w:rsidRPr="00586C6B" w:rsidRDefault="00952856" w:rsidP="0040404A">
            <w:pPr>
              <w:jc w:val="center"/>
            </w:pPr>
            <w:r w:rsidRPr="00586C6B">
              <w:t>43.</w:t>
            </w:r>
          </w:p>
        </w:tc>
        <w:tc>
          <w:tcPr>
            <w:tcW w:w="0" w:type="auto"/>
            <w:tcBorders>
              <w:top w:val="nil"/>
              <w:left w:val="nil"/>
              <w:bottom w:val="single" w:sz="4" w:space="0" w:color="auto"/>
              <w:right w:val="single" w:sz="4" w:space="0" w:color="auto"/>
            </w:tcBorders>
            <w:shd w:val="clear" w:color="000000" w:fill="FFFFFF"/>
            <w:vAlign w:val="center"/>
          </w:tcPr>
          <w:p w14:paraId="09DEEAC1"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CNF1N41426</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7E09F44" w14:textId="77777777" w:rsidR="00952856" w:rsidRPr="00586C6B" w:rsidRDefault="00952856" w:rsidP="0040404A">
            <w:pPr>
              <w:jc w:val="center"/>
            </w:pPr>
          </w:p>
          <w:p w14:paraId="0F4AD38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4A214D2" w14:textId="77777777" w:rsidR="00952856" w:rsidRPr="00586C6B" w:rsidRDefault="00952856" w:rsidP="0040404A">
            <w:r w:rsidRPr="00586C6B">
              <w:br/>
              <w:t>2.500</w:t>
            </w:r>
          </w:p>
        </w:tc>
        <w:tc>
          <w:tcPr>
            <w:tcW w:w="0" w:type="auto"/>
            <w:tcBorders>
              <w:top w:val="single" w:sz="4" w:space="0" w:color="000000"/>
              <w:left w:val="single" w:sz="4" w:space="0" w:color="000000"/>
              <w:bottom w:val="single" w:sz="4" w:space="0" w:color="000000"/>
            </w:tcBorders>
            <w:shd w:val="clear" w:color="auto" w:fill="auto"/>
            <w:vAlign w:val="center"/>
          </w:tcPr>
          <w:p w14:paraId="08A1E78A"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63C57B3" w14:textId="77777777" w:rsidR="00952856" w:rsidRPr="00586C6B" w:rsidRDefault="00952856" w:rsidP="0040404A"/>
        </w:tc>
      </w:tr>
      <w:tr w:rsidR="00952856" w:rsidRPr="00586C6B" w14:paraId="0C9049B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0DE20AC" w14:textId="77777777" w:rsidR="00952856" w:rsidRPr="00586C6B" w:rsidRDefault="00952856" w:rsidP="0040404A">
            <w:pPr>
              <w:jc w:val="center"/>
            </w:pPr>
            <w:r w:rsidRPr="00586C6B">
              <w:lastRenderedPageBreak/>
              <w:t>44.</w:t>
            </w:r>
          </w:p>
        </w:tc>
        <w:tc>
          <w:tcPr>
            <w:tcW w:w="0" w:type="auto"/>
            <w:tcBorders>
              <w:top w:val="nil"/>
              <w:left w:val="nil"/>
              <w:bottom w:val="single" w:sz="4" w:space="0" w:color="auto"/>
              <w:right w:val="single" w:sz="4" w:space="0" w:color="auto"/>
            </w:tcBorders>
            <w:shd w:val="clear" w:color="000000" w:fill="FFFFFF"/>
            <w:vAlign w:val="center"/>
          </w:tcPr>
          <w:p w14:paraId="34981F9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CNCW6CX60T</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B005A57" w14:textId="77777777" w:rsidR="00952856" w:rsidRPr="00586C6B" w:rsidRDefault="00952856" w:rsidP="0040404A">
            <w:pPr>
              <w:jc w:val="center"/>
            </w:pPr>
          </w:p>
          <w:p w14:paraId="679692D2"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68B6C9D" w14:textId="77777777" w:rsidR="00952856" w:rsidRPr="00586C6B" w:rsidRDefault="00952856" w:rsidP="0040404A">
            <w:r w:rsidRPr="00586C6B">
              <w:br/>
              <w:t>1.200</w:t>
            </w:r>
          </w:p>
        </w:tc>
        <w:tc>
          <w:tcPr>
            <w:tcW w:w="0" w:type="auto"/>
            <w:tcBorders>
              <w:top w:val="single" w:sz="4" w:space="0" w:color="000000"/>
              <w:left w:val="single" w:sz="4" w:space="0" w:color="000000"/>
              <w:bottom w:val="single" w:sz="4" w:space="0" w:color="000000"/>
            </w:tcBorders>
            <w:shd w:val="clear" w:color="auto" w:fill="auto"/>
            <w:vAlign w:val="center"/>
          </w:tcPr>
          <w:p w14:paraId="12663FB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7A7BCED" w14:textId="77777777" w:rsidR="00952856" w:rsidRPr="00586C6B" w:rsidRDefault="00952856" w:rsidP="0040404A"/>
        </w:tc>
      </w:tr>
      <w:tr w:rsidR="00952856" w:rsidRPr="00586C6B" w14:paraId="13C809E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6693D70" w14:textId="77777777" w:rsidR="00952856" w:rsidRPr="00586C6B" w:rsidRDefault="00952856" w:rsidP="0040404A">
            <w:pPr>
              <w:jc w:val="center"/>
            </w:pPr>
            <w:r w:rsidRPr="00586C6B">
              <w:t>45.</w:t>
            </w:r>
          </w:p>
        </w:tc>
        <w:tc>
          <w:tcPr>
            <w:tcW w:w="0" w:type="auto"/>
            <w:tcBorders>
              <w:top w:val="nil"/>
              <w:left w:val="nil"/>
              <w:bottom w:val="single" w:sz="4" w:space="0" w:color="auto"/>
              <w:right w:val="single" w:sz="4" w:space="0" w:color="auto"/>
            </w:tcBorders>
            <w:shd w:val="clear" w:color="000000" w:fill="FFFFFF"/>
            <w:vAlign w:val="center"/>
          </w:tcPr>
          <w:p w14:paraId="5E66B57F"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CNCW6CX60G</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54DB1BD" w14:textId="77777777" w:rsidR="00952856" w:rsidRPr="00586C6B" w:rsidRDefault="00952856" w:rsidP="0040404A">
            <w:pPr>
              <w:jc w:val="center"/>
            </w:pPr>
          </w:p>
          <w:p w14:paraId="30A86904"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7D191A0" w14:textId="77777777" w:rsidR="00952856" w:rsidRPr="00586C6B" w:rsidRDefault="00952856" w:rsidP="0040404A">
            <w:r w:rsidRPr="00586C6B">
              <w:br/>
              <w:t>10.000</w:t>
            </w:r>
          </w:p>
        </w:tc>
        <w:tc>
          <w:tcPr>
            <w:tcW w:w="0" w:type="auto"/>
            <w:tcBorders>
              <w:top w:val="single" w:sz="4" w:space="0" w:color="000000"/>
              <w:left w:val="single" w:sz="4" w:space="0" w:color="000000"/>
              <w:bottom w:val="single" w:sz="4" w:space="0" w:color="000000"/>
            </w:tcBorders>
            <w:shd w:val="clear" w:color="auto" w:fill="auto"/>
            <w:vAlign w:val="center"/>
          </w:tcPr>
          <w:p w14:paraId="374EAE7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088EB04" w14:textId="77777777" w:rsidR="00952856" w:rsidRPr="00586C6B" w:rsidRDefault="00952856" w:rsidP="0040404A"/>
        </w:tc>
      </w:tr>
      <w:tr w:rsidR="00952856" w:rsidRPr="00586C6B" w14:paraId="4FF5B68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C309245" w14:textId="77777777" w:rsidR="00952856" w:rsidRPr="00586C6B" w:rsidRDefault="00952856" w:rsidP="0040404A">
            <w:pPr>
              <w:jc w:val="center"/>
            </w:pPr>
            <w:r w:rsidRPr="00586C6B">
              <w:t>46.</w:t>
            </w:r>
          </w:p>
        </w:tc>
        <w:tc>
          <w:tcPr>
            <w:tcW w:w="0" w:type="auto"/>
            <w:tcBorders>
              <w:top w:val="nil"/>
              <w:left w:val="nil"/>
              <w:bottom w:val="single" w:sz="4" w:space="0" w:color="auto"/>
              <w:right w:val="single" w:sz="4" w:space="0" w:color="auto"/>
            </w:tcBorders>
            <w:shd w:val="clear" w:color="000000" w:fill="FFFFFF"/>
            <w:vAlign w:val="center"/>
          </w:tcPr>
          <w:p w14:paraId="6E685979"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CNF1P37877</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343D7344" w14:textId="77777777" w:rsidR="00952856" w:rsidRPr="00586C6B" w:rsidRDefault="00952856" w:rsidP="0040404A">
            <w:pPr>
              <w:jc w:val="center"/>
            </w:pPr>
          </w:p>
          <w:p w14:paraId="347BB85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95CBEA0" w14:textId="77777777" w:rsidR="00952856" w:rsidRPr="00586C6B" w:rsidRDefault="00952856" w:rsidP="0040404A">
            <w:r w:rsidRPr="00586C6B">
              <w:br/>
              <w:t>2.000</w:t>
            </w:r>
          </w:p>
        </w:tc>
        <w:tc>
          <w:tcPr>
            <w:tcW w:w="0" w:type="auto"/>
            <w:tcBorders>
              <w:top w:val="single" w:sz="4" w:space="0" w:color="000000"/>
              <w:left w:val="single" w:sz="4" w:space="0" w:color="000000"/>
              <w:bottom w:val="single" w:sz="4" w:space="0" w:color="000000"/>
            </w:tcBorders>
            <w:shd w:val="clear" w:color="auto" w:fill="auto"/>
            <w:vAlign w:val="center"/>
          </w:tcPr>
          <w:p w14:paraId="7DB4A72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67EA233" w14:textId="77777777" w:rsidR="00952856" w:rsidRPr="00586C6B" w:rsidRDefault="00952856" w:rsidP="0040404A"/>
        </w:tc>
      </w:tr>
      <w:tr w:rsidR="00952856" w:rsidRPr="00586C6B" w14:paraId="62B004E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068890D" w14:textId="77777777" w:rsidR="00952856" w:rsidRPr="00586C6B" w:rsidRDefault="00952856" w:rsidP="0040404A">
            <w:pPr>
              <w:jc w:val="center"/>
            </w:pPr>
            <w:r w:rsidRPr="00586C6B">
              <w:t>47.</w:t>
            </w:r>
          </w:p>
        </w:tc>
        <w:tc>
          <w:tcPr>
            <w:tcW w:w="0" w:type="auto"/>
            <w:tcBorders>
              <w:top w:val="nil"/>
              <w:left w:val="nil"/>
              <w:bottom w:val="single" w:sz="4" w:space="0" w:color="auto"/>
              <w:right w:val="single" w:sz="4" w:space="0" w:color="auto"/>
            </w:tcBorders>
            <w:shd w:val="clear" w:color="000000" w:fill="FFFFFF"/>
            <w:vAlign w:val="center"/>
          </w:tcPr>
          <w:p w14:paraId="655E850C"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CNF1P72362</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6230894" w14:textId="77777777" w:rsidR="00952856" w:rsidRPr="00586C6B" w:rsidRDefault="00952856" w:rsidP="0040404A">
            <w:pPr>
              <w:jc w:val="center"/>
            </w:pPr>
          </w:p>
          <w:p w14:paraId="390D1332"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5A641B3"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4A85A5B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43385EC" w14:textId="77777777" w:rsidR="00952856" w:rsidRPr="00586C6B" w:rsidRDefault="00952856" w:rsidP="0040404A"/>
        </w:tc>
      </w:tr>
      <w:tr w:rsidR="00952856" w:rsidRPr="00586C6B" w14:paraId="0A4D630F"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5B8F8B9" w14:textId="77777777" w:rsidR="00952856" w:rsidRPr="00586C6B" w:rsidRDefault="00952856" w:rsidP="0040404A">
            <w:pPr>
              <w:jc w:val="center"/>
            </w:pPr>
            <w:r w:rsidRPr="00586C6B">
              <w:t>48.</w:t>
            </w:r>
          </w:p>
        </w:tc>
        <w:tc>
          <w:tcPr>
            <w:tcW w:w="0" w:type="auto"/>
            <w:tcBorders>
              <w:top w:val="nil"/>
              <w:left w:val="nil"/>
              <w:bottom w:val="single" w:sz="4" w:space="0" w:color="auto"/>
              <w:right w:val="single" w:sz="4" w:space="0" w:color="auto"/>
            </w:tcBorders>
            <w:shd w:val="clear" w:color="auto" w:fill="auto"/>
            <w:vAlign w:val="bottom"/>
          </w:tcPr>
          <w:p w14:paraId="742A8CC6"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CNCW6CX5KL</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F677148" w14:textId="77777777" w:rsidR="00952856" w:rsidRPr="00586C6B" w:rsidRDefault="00952856" w:rsidP="0040404A">
            <w:pPr>
              <w:jc w:val="center"/>
            </w:pPr>
          </w:p>
          <w:p w14:paraId="5E71999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71F20A8" w14:textId="77777777" w:rsidR="00952856" w:rsidRPr="00586C6B" w:rsidRDefault="00952856" w:rsidP="0040404A">
            <w:r w:rsidRPr="00586C6B">
              <w:br/>
              <w:t>3.500</w:t>
            </w:r>
          </w:p>
        </w:tc>
        <w:tc>
          <w:tcPr>
            <w:tcW w:w="0" w:type="auto"/>
            <w:tcBorders>
              <w:top w:val="single" w:sz="4" w:space="0" w:color="000000"/>
              <w:left w:val="single" w:sz="4" w:space="0" w:color="000000"/>
              <w:bottom w:val="single" w:sz="4" w:space="0" w:color="000000"/>
            </w:tcBorders>
            <w:shd w:val="clear" w:color="auto" w:fill="auto"/>
            <w:vAlign w:val="center"/>
          </w:tcPr>
          <w:p w14:paraId="51D8295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CB5ECC1" w14:textId="77777777" w:rsidR="00952856" w:rsidRPr="00586C6B" w:rsidRDefault="00952856" w:rsidP="0040404A"/>
        </w:tc>
      </w:tr>
      <w:tr w:rsidR="00952856" w:rsidRPr="00586C6B" w14:paraId="4D3F689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5DDFFCE" w14:textId="77777777" w:rsidR="00952856" w:rsidRPr="00586C6B" w:rsidRDefault="00952856" w:rsidP="0040404A">
            <w:pPr>
              <w:jc w:val="center"/>
            </w:pPr>
            <w:r w:rsidRPr="00586C6B">
              <w:t>49.</w:t>
            </w:r>
          </w:p>
        </w:tc>
        <w:tc>
          <w:tcPr>
            <w:tcW w:w="0" w:type="auto"/>
            <w:tcBorders>
              <w:top w:val="nil"/>
              <w:left w:val="nil"/>
              <w:bottom w:val="single" w:sz="4" w:space="0" w:color="auto"/>
              <w:right w:val="single" w:sz="4" w:space="0" w:color="auto"/>
            </w:tcBorders>
            <w:shd w:val="clear" w:color="000000" w:fill="FFFFFF"/>
            <w:vAlign w:val="center"/>
          </w:tcPr>
          <w:p w14:paraId="40AB5502"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CNCW6CX5V7</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7E8F909" w14:textId="77777777" w:rsidR="00952856" w:rsidRPr="00586C6B" w:rsidRDefault="00952856" w:rsidP="0040404A">
            <w:pPr>
              <w:jc w:val="center"/>
            </w:pPr>
          </w:p>
          <w:p w14:paraId="0FA67071"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F344BEE"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245B9DA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9BB7E22" w14:textId="77777777" w:rsidR="00952856" w:rsidRPr="00586C6B" w:rsidRDefault="00952856" w:rsidP="0040404A"/>
        </w:tc>
      </w:tr>
      <w:tr w:rsidR="00952856" w:rsidRPr="00586C6B" w14:paraId="60FEB8A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49BB010" w14:textId="77777777" w:rsidR="00952856" w:rsidRPr="00586C6B" w:rsidRDefault="00952856" w:rsidP="0040404A">
            <w:pPr>
              <w:jc w:val="center"/>
            </w:pPr>
            <w:r w:rsidRPr="00586C6B">
              <w:t>50.</w:t>
            </w:r>
          </w:p>
        </w:tc>
        <w:tc>
          <w:tcPr>
            <w:tcW w:w="0" w:type="auto"/>
            <w:tcBorders>
              <w:top w:val="nil"/>
              <w:left w:val="nil"/>
              <w:bottom w:val="single" w:sz="4" w:space="0" w:color="auto"/>
              <w:right w:val="single" w:sz="4" w:space="0" w:color="auto"/>
            </w:tcBorders>
            <w:shd w:val="clear" w:color="auto" w:fill="auto"/>
            <w:vAlign w:val="bottom"/>
          </w:tcPr>
          <w:p w14:paraId="33BE156D"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CNF1P37880</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E48D89B" w14:textId="77777777" w:rsidR="00952856" w:rsidRPr="00586C6B" w:rsidRDefault="00952856" w:rsidP="0040404A">
            <w:pPr>
              <w:jc w:val="center"/>
            </w:pPr>
          </w:p>
          <w:p w14:paraId="6BAA7C4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66DFAE6" w14:textId="77777777" w:rsidR="00952856" w:rsidRPr="00586C6B" w:rsidRDefault="00952856" w:rsidP="0040404A">
            <w:r w:rsidRPr="00586C6B">
              <w:br/>
              <w:t>10.000</w:t>
            </w:r>
          </w:p>
        </w:tc>
        <w:tc>
          <w:tcPr>
            <w:tcW w:w="0" w:type="auto"/>
            <w:tcBorders>
              <w:top w:val="single" w:sz="4" w:space="0" w:color="000000"/>
              <w:left w:val="single" w:sz="4" w:space="0" w:color="000000"/>
              <w:bottom w:val="single" w:sz="4" w:space="0" w:color="000000"/>
            </w:tcBorders>
            <w:shd w:val="clear" w:color="auto" w:fill="auto"/>
            <w:vAlign w:val="center"/>
          </w:tcPr>
          <w:p w14:paraId="3E24FD1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C0E7D47" w14:textId="77777777" w:rsidR="00952856" w:rsidRPr="00586C6B" w:rsidRDefault="00952856" w:rsidP="0040404A"/>
        </w:tc>
      </w:tr>
      <w:tr w:rsidR="00952856" w:rsidRPr="00586C6B" w14:paraId="096A678A"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6FE2BA5" w14:textId="77777777" w:rsidR="00952856" w:rsidRPr="00586C6B" w:rsidRDefault="00952856" w:rsidP="0040404A">
            <w:pPr>
              <w:jc w:val="center"/>
            </w:pPr>
            <w:r w:rsidRPr="00586C6B">
              <w:lastRenderedPageBreak/>
              <w:t>51.</w:t>
            </w:r>
          </w:p>
        </w:tc>
        <w:tc>
          <w:tcPr>
            <w:tcW w:w="0" w:type="auto"/>
            <w:tcBorders>
              <w:top w:val="nil"/>
              <w:left w:val="nil"/>
              <w:bottom w:val="single" w:sz="4" w:space="0" w:color="auto"/>
              <w:right w:val="single" w:sz="4" w:space="0" w:color="auto"/>
            </w:tcBorders>
            <w:shd w:val="clear" w:color="auto" w:fill="auto"/>
            <w:vAlign w:val="bottom"/>
          </w:tcPr>
          <w:p w14:paraId="7FDD1807"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CNCW6CX5WZ</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FEFC27F" w14:textId="77777777" w:rsidR="00952856" w:rsidRPr="00586C6B" w:rsidRDefault="00952856" w:rsidP="0040404A">
            <w:pPr>
              <w:jc w:val="center"/>
            </w:pPr>
          </w:p>
          <w:p w14:paraId="0C056904"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69A80FD"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070FDAC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6485E02" w14:textId="77777777" w:rsidR="00952856" w:rsidRPr="00586C6B" w:rsidRDefault="00952856" w:rsidP="0040404A"/>
        </w:tc>
      </w:tr>
      <w:tr w:rsidR="00952856" w:rsidRPr="00586C6B" w14:paraId="3FB429D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212BD79" w14:textId="77777777" w:rsidR="00952856" w:rsidRPr="00586C6B" w:rsidRDefault="00952856" w:rsidP="0040404A">
            <w:pPr>
              <w:jc w:val="center"/>
            </w:pPr>
            <w:r w:rsidRPr="00586C6B">
              <w:t>52.</w:t>
            </w:r>
          </w:p>
        </w:tc>
        <w:tc>
          <w:tcPr>
            <w:tcW w:w="0" w:type="auto"/>
            <w:tcBorders>
              <w:top w:val="nil"/>
              <w:left w:val="nil"/>
              <w:bottom w:val="single" w:sz="4" w:space="0" w:color="auto"/>
              <w:right w:val="single" w:sz="4" w:space="0" w:color="auto"/>
            </w:tcBorders>
            <w:shd w:val="clear" w:color="auto" w:fill="auto"/>
            <w:vAlign w:val="bottom"/>
          </w:tcPr>
          <w:p w14:paraId="33FBA878"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87AD171" w14:textId="77777777" w:rsidR="00952856" w:rsidRPr="00586C6B" w:rsidRDefault="00952856" w:rsidP="0040404A">
            <w:pPr>
              <w:jc w:val="center"/>
            </w:pPr>
          </w:p>
          <w:p w14:paraId="7AC1D1AF"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8962D84" w14:textId="77777777" w:rsidR="00952856" w:rsidRPr="00586C6B" w:rsidRDefault="00952856" w:rsidP="0040404A">
            <w:r w:rsidRPr="00586C6B">
              <w:br/>
              <w:t>3.000</w:t>
            </w:r>
          </w:p>
        </w:tc>
        <w:tc>
          <w:tcPr>
            <w:tcW w:w="0" w:type="auto"/>
            <w:tcBorders>
              <w:top w:val="single" w:sz="4" w:space="0" w:color="000000"/>
              <w:left w:val="single" w:sz="4" w:space="0" w:color="000000"/>
              <w:bottom w:val="single" w:sz="4" w:space="0" w:color="000000"/>
            </w:tcBorders>
            <w:shd w:val="clear" w:color="auto" w:fill="auto"/>
            <w:vAlign w:val="center"/>
          </w:tcPr>
          <w:p w14:paraId="74970439"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089F17F" w14:textId="77777777" w:rsidR="00952856" w:rsidRPr="00586C6B" w:rsidRDefault="00952856" w:rsidP="0040404A"/>
        </w:tc>
      </w:tr>
      <w:tr w:rsidR="00952856" w:rsidRPr="00586C6B" w14:paraId="60B0695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DB692DE" w14:textId="77777777" w:rsidR="00952856" w:rsidRPr="00586C6B" w:rsidRDefault="00952856" w:rsidP="0040404A">
            <w:pPr>
              <w:jc w:val="center"/>
            </w:pPr>
            <w:r w:rsidRPr="00586C6B">
              <w:t>53.</w:t>
            </w:r>
          </w:p>
        </w:tc>
        <w:tc>
          <w:tcPr>
            <w:tcW w:w="0" w:type="auto"/>
            <w:tcBorders>
              <w:top w:val="nil"/>
              <w:left w:val="nil"/>
              <w:bottom w:val="single" w:sz="4" w:space="0" w:color="auto"/>
              <w:right w:val="single" w:sz="4" w:space="0" w:color="auto"/>
            </w:tcBorders>
            <w:shd w:val="clear" w:color="auto" w:fill="auto"/>
            <w:vAlign w:val="bottom"/>
          </w:tcPr>
          <w:p w14:paraId="602D467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CNFW60C8WV</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3F4E16D" w14:textId="77777777" w:rsidR="00952856" w:rsidRPr="00586C6B" w:rsidRDefault="00952856" w:rsidP="0040404A">
            <w:pPr>
              <w:jc w:val="center"/>
            </w:pPr>
          </w:p>
          <w:p w14:paraId="2478F428"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F3B690A"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79459EAB"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EE50D23" w14:textId="77777777" w:rsidR="00952856" w:rsidRPr="00586C6B" w:rsidRDefault="00952856" w:rsidP="0040404A"/>
        </w:tc>
      </w:tr>
      <w:tr w:rsidR="00952856" w:rsidRPr="00586C6B" w14:paraId="0A73DD7E"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AC57655" w14:textId="77777777" w:rsidR="00952856" w:rsidRPr="00586C6B" w:rsidRDefault="00952856" w:rsidP="0040404A">
            <w:pPr>
              <w:jc w:val="center"/>
            </w:pPr>
            <w:r w:rsidRPr="00586C6B">
              <w:t>54.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4598B46"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CNCW6CX5XR</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A40C196" w14:textId="77777777" w:rsidR="00952856" w:rsidRPr="00586C6B" w:rsidRDefault="00952856" w:rsidP="0040404A">
            <w:pPr>
              <w:jc w:val="center"/>
            </w:pPr>
          </w:p>
          <w:p w14:paraId="514F8A6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37E9039"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3330CE3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262DCB4" w14:textId="77777777" w:rsidR="00952856" w:rsidRPr="00586C6B" w:rsidRDefault="00952856" w:rsidP="0040404A"/>
        </w:tc>
      </w:tr>
      <w:tr w:rsidR="00952856" w:rsidRPr="00586C6B" w14:paraId="2DBBC3B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A04E30C" w14:textId="77777777" w:rsidR="00952856" w:rsidRPr="00586C6B" w:rsidRDefault="00952856" w:rsidP="0040404A">
            <w:pPr>
              <w:jc w:val="center"/>
            </w:pPr>
            <w:r w:rsidRPr="00586C6B">
              <w:t>55.</w:t>
            </w:r>
          </w:p>
        </w:tc>
        <w:tc>
          <w:tcPr>
            <w:tcW w:w="0" w:type="auto"/>
            <w:tcBorders>
              <w:top w:val="nil"/>
              <w:left w:val="nil"/>
              <w:bottom w:val="single" w:sz="4" w:space="0" w:color="auto"/>
              <w:right w:val="single" w:sz="4" w:space="0" w:color="auto"/>
            </w:tcBorders>
            <w:shd w:val="clear" w:color="000000" w:fill="FFFFFF"/>
            <w:vAlign w:val="center"/>
          </w:tcPr>
          <w:p w14:paraId="488706A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CNFW6CX5YK</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F16C61F" w14:textId="77777777" w:rsidR="00952856" w:rsidRPr="00586C6B" w:rsidRDefault="00952856" w:rsidP="0040404A">
            <w:pPr>
              <w:jc w:val="center"/>
            </w:pPr>
          </w:p>
          <w:p w14:paraId="27BB9FD4"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3EF5890"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6750C66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0D763D0" w14:textId="77777777" w:rsidR="00952856" w:rsidRPr="00586C6B" w:rsidRDefault="00952856" w:rsidP="0040404A"/>
        </w:tc>
      </w:tr>
      <w:tr w:rsidR="00952856" w:rsidRPr="00586C6B" w14:paraId="7D89783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74EF548" w14:textId="77777777" w:rsidR="00952856" w:rsidRPr="00586C6B" w:rsidRDefault="00952856" w:rsidP="0040404A">
            <w:pPr>
              <w:jc w:val="center"/>
            </w:pPr>
            <w:r w:rsidRPr="00586C6B">
              <w:t>56.</w:t>
            </w:r>
          </w:p>
        </w:tc>
        <w:tc>
          <w:tcPr>
            <w:tcW w:w="0" w:type="auto"/>
            <w:tcBorders>
              <w:top w:val="nil"/>
              <w:left w:val="nil"/>
              <w:bottom w:val="single" w:sz="4" w:space="0" w:color="auto"/>
              <w:right w:val="single" w:sz="4" w:space="0" w:color="auto"/>
            </w:tcBorders>
            <w:shd w:val="clear" w:color="auto" w:fill="auto"/>
            <w:vAlign w:val="bottom"/>
          </w:tcPr>
          <w:p w14:paraId="4B24836D"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CNCW6CX5V9</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2D2D63F" w14:textId="77777777" w:rsidR="00952856" w:rsidRPr="00586C6B" w:rsidRDefault="00952856" w:rsidP="0040404A">
            <w:pPr>
              <w:jc w:val="center"/>
            </w:pPr>
          </w:p>
          <w:p w14:paraId="7D720D11"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B6C51BE"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08D0E2F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0A10FF3" w14:textId="77777777" w:rsidR="00952856" w:rsidRPr="00586C6B" w:rsidRDefault="00952856" w:rsidP="0040404A"/>
        </w:tc>
      </w:tr>
      <w:tr w:rsidR="00952856" w:rsidRPr="00586C6B" w14:paraId="03804ACA"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DD541AD" w14:textId="77777777" w:rsidR="00952856" w:rsidRPr="00586C6B" w:rsidRDefault="00952856" w:rsidP="0040404A">
            <w:pPr>
              <w:jc w:val="center"/>
            </w:pPr>
            <w:r w:rsidRPr="00586C6B">
              <w:t>57</w:t>
            </w:r>
          </w:p>
        </w:tc>
        <w:tc>
          <w:tcPr>
            <w:tcW w:w="0" w:type="auto"/>
            <w:tcBorders>
              <w:top w:val="nil"/>
              <w:left w:val="nil"/>
              <w:bottom w:val="single" w:sz="4" w:space="0" w:color="auto"/>
              <w:right w:val="single" w:sz="4" w:space="0" w:color="auto"/>
            </w:tcBorders>
            <w:shd w:val="clear" w:color="auto" w:fill="auto"/>
            <w:vAlign w:val="bottom"/>
          </w:tcPr>
          <w:p w14:paraId="19455B26"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CNFW6D68YX</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4C6775B" w14:textId="77777777" w:rsidR="00952856" w:rsidRPr="00586C6B" w:rsidRDefault="00952856" w:rsidP="0040404A">
            <w:pPr>
              <w:jc w:val="center"/>
            </w:pPr>
          </w:p>
          <w:p w14:paraId="1CDD9A87"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C7DF6EB"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6BE4B3A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FCE12B2" w14:textId="77777777" w:rsidR="00952856" w:rsidRPr="00586C6B" w:rsidRDefault="00952856" w:rsidP="0040404A"/>
        </w:tc>
      </w:tr>
      <w:tr w:rsidR="00952856" w:rsidRPr="00586C6B" w14:paraId="2295B40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BC1DE3B" w14:textId="77777777" w:rsidR="00952856" w:rsidRPr="00586C6B" w:rsidRDefault="00952856" w:rsidP="0040404A">
            <w:pPr>
              <w:jc w:val="center"/>
            </w:pPr>
            <w:r w:rsidRPr="00586C6B">
              <w:lastRenderedPageBreak/>
              <w:t>58.</w:t>
            </w:r>
          </w:p>
        </w:tc>
        <w:tc>
          <w:tcPr>
            <w:tcW w:w="0" w:type="auto"/>
            <w:tcBorders>
              <w:top w:val="nil"/>
              <w:left w:val="nil"/>
              <w:bottom w:val="single" w:sz="4" w:space="0" w:color="auto"/>
              <w:right w:val="single" w:sz="4" w:space="0" w:color="auto"/>
            </w:tcBorders>
            <w:shd w:val="clear" w:color="000000" w:fill="FFFFFF"/>
            <w:vAlign w:val="center"/>
          </w:tcPr>
          <w:p w14:paraId="07776146"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CNCW6CX5VH</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9DB7AF2" w14:textId="77777777" w:rsidR="00952856" w:rsidRPr="00586C6B" w:rsidRDefault="00952856" w:rsidP="0040404A">
            <w:pPr>
              <w:jc w:val="center"/>
            </w:pPr>
          </w:p>
          <w:p w14:paraId="4408587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F361902" w14:textId="77777777" w:rsidR="00952856" w:rsidRPr="00586C6B" w:rsidRDefault="00952856" w:rsidP="0040404A">
            <w:r w:rsidRPr="00586C6B">
              <w:br/>
              <w:t>6.000</w:t>
            </w:r>
          </w:p>
        </w:tc>
        <w:tc>
          <w:tcPr>
            <w:tcW w:w="0" w:type="auto"/>
            <w:tcBorders>
              <w:top w:val="single" w:sz="4" w:space="0" w:color="000000"/>
              <w:left w:val="single" w:sz="4" w:space="0" w:color="000000"/>
              <w:bottom w:val="single" w:sz="4" w:space="0" w:color="000000"/>
            </w:tcBorders>
            <w:shd w:val="clear" w:color="auto" w:fill="auto"/>
            <w:vAlign w:val="center"/>
          </w:tcPr>
          <w:p w14:paraId="6803C34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3688E81" w14:textId="77777777" w:rsidR="00952856" w:rsidRPr="00586C6B" w:rsidRDefault="00952856" w:rsidP="0040404A"/>
        </w:tc>
      </w:tr>
      <w:tr w:rsidR="00952856" w:rsidRPr="00586C6B" w14:paraId="4CEC459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4282392" w14:textId="77777777" w:rsidR="00952856" w:rsidRPr="00586C6B" w:rsidRDefault="00952856" w:rsidP="0040404A">
            <w:pPr>
              <w:jc w:val="center"/>
            </w:pPr>
            <w:r w:rsidRPr="00586C6B">
              <w:t>59.</w:t>
            </w:r>
          </w:p>
        </w:tc>
        <w:tc>
          <w:tcPr>
            <w:tcW w:w="0" w:type="auto"/>
            <w:tcBorders>
              <w:top w:val="nil"/>
              <w:left w:val="nil"/>
              <w:bottom w:val="single" w:sz="4" w:space="0" w:color="auto"/>
              <w:right w:val="single" w:sz="4" w:space="0" w:color="auto"/>
            </w:tcBorders>
            <w:shd w:val="clear" w:color="000000" w:fill="FFFFFF"/>
            <w:vAlign w:val="center"/>
          </w:tcPr>
          <w:p w14:paraId="72E971C3"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CNFW6DC8W2</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0BE4692" w14:textId="77777777" w:rsidR="00952856" w:rsidRPr="00586C6B" w:rsidRDefault="00952856" w:rsidP="0040404A">
            <w:pPr>
              <w:jc w:val="center"/>
            </w:pPr>
          </w:p>
          <w:p w14:paraId="1EA604E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2174F7C"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4F71AADA"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6B4526C" w14:textId="77777777" w:rsidR="00952856" w:rsidRPr="00586C6B" w:rsidRDefault="00952856" w:rsidP="0040404A"/>
        </w:tc>
      </w:tr>
      <w:tr w:rsidR="00952856" w:rsidRPr="00586C6B" w14:paraId="50CB8E20"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F36CC23" w14:textId="77777777" w:rsidR="00952856" w:rsidRPr="00586C6B" w:rsidRDefault="00952856" w:rsidP="0040404A">
            <w:pPr>
              <w:jc w:val="center"/>
            </w:pPr>
            <w:r w:rsidRPr="00586C6B">
              <w:t>60.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4420E1E"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CNCW6CX5VZ</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5245F9A" w14:textId="77777777" w:rsidR="00952856" w:rsidRPr="00586C6B" w:rsidRDefault="00952856" w:rsidP="0040404A">
            <w:pPr>
              <w:jc w:val="center"/>
            </w:pPr>
          </w:p>
          <w:p w14:paraId="1F747475"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1A47A5B"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6ED6D175"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22E7AE0" w14:textId="77777777" w:rsidR="00952856" w:rsidRPr="00586C6B" w:rsidRDefault="00952856" w:rsidP="0040404A"/>
        </w:tc>
      </w:tr>
      <w:tr w:rsidR="00952856" w:rsidRPr="00586C6B" w14:paraId="3B7295BD"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C1846EE" w14:textId="77777777" w:rsidR="00952856" w:rsidRPr="00586C6B" w:rsidRDefault="00952856" w:rsidP="0040404A">
            <w:pPr>
              <w:jc w:val="center"/>
            </w:pPr>
            <w:r w:rsidRPr="00586C6B">
              <w:t>61.</w:t>
            </w:r>
          </w:p>
        </w:tc>
        <w:tc>
          <w:tcPr>
            <w:tcW w:w="0" w:type="auto"/>
            <w:tcBorders>
              <w:top w:val="nil"/>
              <w:left w:val="nil"/>
              <w:bottom w:val="single" w:sz="4" w:space="0" w:color="auto"/>
              <w:right w:val="single" w:sz="4" w:space="0" w:color="auto"/>
            </w:tcBorders>
            <w:shd w:val="clear" w:color="000000" w:fill="FFFFFF"/>
            <w:vAlign w:val="center"/>
          </w:tcPr>
          <w:p w14:paraId="3A65E21E"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CNCW6CX5YT</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1A06194" w14:textId="77777777" w:rsidR="00952856" w:rsidRPr="00586C6B" w:rsidRDefault="00952856" w:rsidP="0040404A">
            <w:pPr>
              <w:jc w:val="center"/>
            </w:pPr>
          </w:p>
          <w:p w14:paraId="30CC4BF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88A7362" w14:textId="77777777" w:rsidR="00952856" w:rsidRPr="00586C6B" w:rsidRDefault="00952856" w:rsidP="0040404A">
            <w:r w:rsidRPr="00586C6B">
              <w:br/>
              <w:t>8.000</w:t>
            </w:r>
          </w:p>
        </w:tc>
        <w:tc>
          <w:tcPr>
            <w:tcW w:w="0" w:type="auto"/>
            <w:tcBorders>
              <w:top w:val="single" w:sz="4" w:space="0" w:color="000000"/>
              <w:left w:val="single" w:sz="4" w:space="0" w:color="000000"/>
              <w:bottom w:val="single" w:sz="4" w:space="0" w:color="000000"/>
            </w:tcBorders>
            <w:shd w:val="clear" w:color="auto" w:fill="auto"/>
            <w:vAlign w:val="center"/>
          </w:tcPr>
          <w:p w14:paraId="6101C863"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C71709C" w14:textId="77777777" w:rsidR="00952856" w:rsidRPr="00586C6B" w:rsidRDefault="00952856" w:rsidP="0040404A"/>
        </w:tc>
      </w:tr>
      <w:tr w:rsidR="00952856" w:rsidRPr="00586C6B" w14:paraId="40CB45B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5E75717" w14:textId="77777777" w:rsidR="00952856" w:rsidRPr="00586C6B" w:rsidRDefault="00952856" w:rsidP="0040404A">
            <w:pPr>
              <w:jc w:val="center"/>
            </w:pPr>
            <w:r w:rsidRPr="00586C6B">
              <w:t>62.</w:t>
            </w:r>
          </w:p>
        </w:tc>
        <w:tc>
          <w:tcPr>
            <w:tcW w:w="0" w:type="auto"/>
            <w:tcBorders>
              <w:top w:val="nil"/>
              <w:left w:val="nil"/>
              <w:bottom w:val="single" w:sz="4" w:space="0" w:color="auto"/>
              <w:right w:val="single" w:sz="4" w:space="0" w:color="auto"/>
            </w:tcBorders>
            <w:shd w:val="clear" w:color="000000" w:fill="FFFFFF"/>
            <w:vAlign w:val="center"/>
          </w:tcPr>
          <w:p w14:paraId="0704E89F"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CNCW6CX5L5</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25CD860"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EE5D90E"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018A2888"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2C41ADAB" w14:textId="77777777" w:rsidR="00952856" w:rsidRPr="00586C6B" w:rsidRDefault="00952856" w:rsidP="0040404A"/>
        </w:tc>
      </w:tr>
      <w:tr w:rsidR="00952856" w:rsidRPr="00586C6B" w14:paraId="6F586DA5"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13D91F5" w14:textId="77777777" w:rsidR="00952856" w:rsidRPr="00586C6B" w:rsidRDefault="00952856" w:rsidP="0040404A">
            <w:pPr>
              <w:jc w:val="center"/>
            </w:pPr>
            <w:r w:rsidRPr="00586C6B">
              <w:t>63.</w:t>
            </w:r>
          </w:p>
        </w:tc>
        <w:tc>
          <w:tcPr>
            <w:tcW w:w="0" w:type="auto"/>
            <w:tcBorders>
              <w:top w:val="nil"/>
              <w:left w:val="nil"/>
              <w:bottom w:val="single" w:sz="4" w:space="0" w:color="auto"/>
              <w:right w:val="single" w:sz="4" w:space="0" w:color="auto"/>
            </w:tcBorders>
            <w:shd w:val="clear" w:color="000000" w:fill="FFFFFF"/>
            <w:vAlign w:val="center"/>
          </w:tcPr>
          <w:p w14:paraId="42154B1B"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5EF2240" w14:textId="77777777" w:rsidR="00952856" w:rsidRPr="00586C6B" w:rsidRDefault="00952856" w:rsidP="0040404A">
            <w:pPr>
              <w:jc w:val="center"/>
            </w:pPr>
          </w:p>
          <w:p w14:paraId="0201CA1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9B3A4B6" w14:textId="77777777" w:rsidR="00952856" w:rsidRPr="00586C6B" w:rsidRDefault="00952856" w:rsidP="0040404A">
            <w:r w:rsidRPr="00586C6B">
              <w:br/>
              <w:t>2.500</w:t>
            </w:r>
          </w:p>
        </w:tc>
        <w:tc>
          <w:tcPr>
            <w:tcW w:w="0" w:type="auto"/>
            <w:tcBorders>
              <w:top w:val="single" w:sz="4" w:space="0" w:color="000000"/>
              <w:left w:val="single" w:sz="4" w:space="0" w:color="000000"/>
              <w:bottom w:val="single" w:sz="4" w:space="0" w:color="000000"/>
            </w:tcBorders>
            <w:shd w:val="clear" w:color="auto" w:fill="auto"/>
            <w:vAlign w:val="center"/>
          </w:tcPr>
          <w:p w14:paraId="13F52F6B"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028E5FA" w14:textId="77777777" w:rsidR="00952856" w:rsidRPr="00586C6B" w:rsidRDefault="00952856" w:rsidP="0040404A"/>
        </w:tc>
      </w:tr>
      <w:tr w:rsidR="00952856" w:rsidRPr="00586C6B" w14:paraId="280E3FF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E7356AB" w14:textId="77777777" w:rsidR="00952856" w:rsidRPr="00586C6B" w:rsidRDefault="00952856" w:rsidP="0040404A">
            <w:pPr>
              <w:jc w:val="center"/>
            </w:pPr>
            <w:r w:rsidRPr="00586C6B">
              <w:t>64.</w:t>
            </w:r>
          </w:p>
        </w:tc>
        <w:tc>
          <w:tcPr>
            <w:tcW w:w="0" w:type="auto"/>
            <w:tcBorders>
              <w:top w:val="nil"/>
              <w:left w:val="nil"/>
              <w:bottom w:val="single" w:sz="4" w:space="0" w:color="auto"/>
              <w:right w:val="single" w:sz="4" w:space="0" w:color="auto"/>
            </w:tcBorders>
            <w:shd w:val="clear" w:color="000000" w:fill="FFFFFF"/>
            <w:vAlign w:val="center"/>
          </w:tcPr>
          <w:p w14:paraId="19D09E30"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CNCW6CX5W6</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3515686" w14:textId="77777777" w:rsidR="00952856" w:rsidRPr="00586C6B" w:rsidRDefault="00952856" w:rsidP="0040404A">
            <w:pPr>
              <w:jc w:val="center"/>
            </w:pPr>
          </w:p>
          <w:p w14:paraId="127150A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02F3DBB" w14:textId="77777777" w:rsidR="00952856" w:rsidRPr="00586C6B" w:rsidRDefault="00952856" w:rsidP="0040404A">
            <w:r w:rsidRPr="00586C6B">
              <w:br/>
              <w:t>4.000</w:t>
            </w:r>
          </w:p>
        </w:tc>
        <w:tc>
          <w:tcPr>
            <w:tcW w:w="0" w:type="auto"/>
            <w:tcBorders>
              <w:top w:val="single" w:sz="4" w:space="0" w:color="000000"/>
              <w:left w:val="single" w:sz="4" w:space="0" w:color="000000"/>
              <w:bottom w:val="single" w:sz="4" w:space="0" w:color="000000"/>
            </w:tcBorders>
            <w:shd w:val="clear" w:color="auto" w:fill="auto"/>
            <w:vAlign w:val="center"/>
          </w:tcPr>
          <w:p w14:paraId="2EBF6DD3"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0E4FA58" w14:textId="77777777" w:rsidR="00952856" w:rsidRPr="00586C6B" w:rsidRDefault="00952856" w:rsidP="0040404A"/>
        </w:tc>
      </w:tr>
      <w:tr w:rsidR="00952856" w:rsidRPr="00586C6B" w14:paraId="29AEFFCC"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5B7FFA1" w14:textId="77777777" w:rsidR="00952856" w:rsidRPr="00586C6B" w:rsidRDefault="00952856" w:rsidP="0040404A">
            <w:pPr>
              <w:jc w:val="center"/>
            </w:pPr>
            <w:r w:rsidRPr="00586C6B">
              <w:lastRenderedPageBreak/>
              <w:t>65.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ED69FBA"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CNCW6CX5TY</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ABA6D0C" w14:textId="77777777" w:rsidR="00952856" w:rsidRPr="00586C6B" w:rsidRDefault="00952856" w:rsidP="0040404A">
            <w:pPr>
              <w:jc w:val="center"/>
            </w:pPr>
          </w:p>
          <w:p w14:paraId="6CF6545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10DF4BB"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7575A8C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DD8AA64" w14:textId="77777777" w:rsidR="00952856" w:rsidRPr="00586C6B" w:rsidRDefault="00952856" w:rsidP="0040404A"/>
        </w:tc>
      </w:tr>
      <w:tr w:rsidR="00952856" w:rsidRPr="00586C6B" w14:paraId="5426FC2D"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997FEC4" w14:textId="77777777" w:rsidR="00952856" w:rsidRPr="00586C6B" w:rsidRDefault="00952856" w:rsidP="0040404A">
            <w:pPr>
              <w:jc w:val="center"/>
            </w:pPr>
            <w:r w:rsidRPr="00586C6B">
              <w:t>66.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7156DE3"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CNCW6CX5Z5</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C255849" w14:textId="77777777" w:rsidR="00952856" w:rsidRPr="00586C6B" w:rsidRDefault="00952856" w:rsidP="0040404A">
            <w:pPr>
              <w:jc w:val="center"/>
            </w:pPr>
          </w:p>
          <w:p w14:paraId="2FB8B28D"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BA69061" w14:textId="77777777" w:rsidR="00952856" w:rsidRPr="00586C6B" w:rsidRDefault="00952856" w:rsidP="0040404A">
            <w:r w:rsidRPr="00586C6B">
              <w:br/>
              <w:t>1.000</w:t>
            </w:r>
          </w:p>
        </w:tc>
        <w:tc>
          <w:tcPr>
            <w:tcW w:w="0" w:type="auto"/>
            <w:tcBorders>
              <w:top w:val="single" w:sz="4" w:space="0" w:color="000000"/>
              <w:left w:val="single" w:sz="4" w:space="0" w:color="000000"/>
              <w:bottom w:val="single" w:sz="4" w:space="0" w:color="000000"/>
            </w:tcBorders>
            <w:shd w:val="clear" w:color="auto" w:fill="auto"/>
            <w:vAlign w:val="center"/>
          </w:tcPr>
          <w:p w14:paraId="668ECC9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F4C7CF4" w14:textId="77777777" w:rsidR="00952856" w:rsidRPr="00586C6B" w:rsidRDefault="00952856" w:rsidP="0040404A"/>
        </w:tc>
      </w:tr>
      <w:tr w:rsidR="00952856" w:rsidRPr="00586C6B" w14:paraId="1724E707"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6A538F0" w14:textId="77777777" w:rsidR="00952856" w:rsidRPr="00586C6B" w:rsidRDefault="00952856" w:rsidP="0040404A">
            <w:pPr>
              <w:jc w:val="center"/>
            </w:pPr>
            <w:r w:rsidRPr="00586C6B">
              <w:t>67.</w:t>
            </w:r>
          </w:p>
        </w:tc>
        <w:tc>
          <w:tcPr>
            <w:tcW w:w="0" w:type="auto"/>
            <w:tcBorders>
              <w:top w:val="nil"/>
              <w:left w:val="nil"/>
              <w:bottom w:val="single" w:sz="4" w:space="0" w:color="auto"/>
              <w:right w:val="single" w:sz="4" w:space="0" w:color="auto"/>
            </w:tcBorders>
            <w:shd w:val="clear" w:color="000000" w:fill="FFFFFF"/>
            <w:vAlign w:val="center"/>
          </w:tcPr>
          <w:p w14:paraId="3B865349"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CNCW6CX5V2</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B35FA5A" w14:textId="77777777" w:rsidR="00952856" w:rsidRPr="00586C6B" w:rsidRDefault="00952856" w:rsidP="0040404A">
            <w:pPr>
              <w:jc w:val="center"/>
            </w:pPr>
          </w:p>
          <w:p w14:paraId="50D21893"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7059CFD"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305F5317"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40353F3" w14:textId="77777777" w:rsidR="00952856" w:rsidRPr="00586C6B" w:rsidRDefault="00952856" w:rsidP="0040404A"/>
        </w:tc>
      </w:tr>
      <w:tr w:rsidR="00952856" w:rsidRPr="00586C6B" w14:paraId="31E46F8F"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DBFA7A5" w14:textId="77777777" w:rsidR="00952856" w:rsidRPr="00586C6B" w:rsidRDefault="00952856" w:rsidP="0040404A">
            <w:pPr>
              <w:jc w:val="center"/>
            </w:pPr>
            <w:r w:rsidRPr="00586C6B">
              <w:t>68.</w:t>
            </w:r>
          </w:p>
        </w:tc>
        <w:tc>
          <w:tcPr>
            <w:tcW w:w="0" w:type="auto"/>
            <w:tcBorders>
              <w:top w:val="nil"/>
              <w:left w:val="nil"/>
              <w:bottom w:val="single" w:sz="4" w:space="0" w:color="auto"/>
              <w:right w:val="single" w:sz="4" w:space="0" w:color="auto"/>
            </w:tcBorders>
            <w:shd w:val="clear" w:color="000000" w:fill="FFFFFF"/>
            <w:vAlign w:val="center"/>
          </w:tcPr>
          <w:p w14:paraId="3C8F564F"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CNF1N39813</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1EEE7CB" w14:textId="77777777" w:rsidR="00952856" w:rsidRPr="00586C6B" w:rsidRDefault="00952856" w:rsidP="0040404A">
            <w:pPr>
              <w:jc w:val="center"/>
            </w:pPr>
          </w:p>
          <w:p w14:paraId="253F4172"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6BE7F12" w14:textId="77777777" w:rsidR="00952856" w:rsidRPr="00586C6B" w:rsidRDefault="00952856" w:rsidP="0040404A">
            <w:r w:rsidRPr="00586C6B">
              <w:br/>
              <w:t>750</w:t>
            </w:r>
          </w:p>
        </w:tc>
        <w:tc>
          <w:tcPr>
            <w:tcW w:w="0" w:type="auto"/>
            <w:tcBorders>
              <w:top w:val="single" w:sz="4" w:space="0" w:color="000000"/>
              <w:left w:val="single" w:sz="4" w:space="0" w:color="000000"/>
              <w:bottom w:val="single" w:sz="4" w:space="0" w:color="000000"/>
            </w:tcBorders>
            <w:shd w:val="clear" w:color="auto" w:fill="auto"/>
            <w:vAlign w:val="center"/>
          </w:tcPr>
          <w:p w14:paraId="6812DC26"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36949D2F" w14:textId="77777777" w:rsidR="00952856" w:rsidRPr="00586C6B" w:rsidRDefault="00952856" w:rsidP="0040404A"/>
        </w:tc>
      </w:tr>
      <w:tr w:rsidR="00952856" w:rsidRPr="00586C6B" w14:paraId="02FBDA79"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3989B04" w14:textId="77777777" w:rsidR="00952856" w:rsidRPr="00586C6B" w:rsidRDefault="00952856" w:rsidP="0040404A">
            <w:pPr>
              <w:jc w:val="center"/>
            </w:pPr>
            <w:r w:rsidRPr="00586C6B">
              <w:t>69.</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07FA8AB"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CNF1T75324</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C767526" w14:textId="77777777" w:rsidR="00952856" w:rsidRPr="00586C6B" w:rsidRDefault="00952856" w:rsidP="0040404A">
            <w:pPr>
              <w:jc w:val="center"/>
            </w:pPr>
          </w:p>
          <w:p w14:paraId="57790227"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85479B8" w14:textId="77777777" w:rsidR="00952856" w:rsidRPr="00586C6B" w:rsidRDefault="00952856" w:rsidP="0040404A">
            <w:r w:rsidRPr="00586C6B">
              <w:br/>
              <w:t>1.200</w:t>
            </w:r>
          </w:p>
        </w:tc>
        <w:tc>
          <w:tcPr>
            <w:tcW w:w="0" w:type="auto"/>
            <w:tcBorders>
              <w:top w:val="single" w:sz="4" w:space="0" w:color="000000"/>
              <w:left w:val="single" w:sz="4" w:space="0" w:color="000000"/>
              <w:bottom w:val="single" w:sz="4" w:space="0" w:color="000000"/>
            </w:tcBorders>
            <w:shd w:val="clear" w:color="auto" w:fill="auto"/>
            <w:vAlign w:val="center"/>
          </w:tcPr>
          <w:p w14:paraId="77AE866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D683CBE" w14:textId="77777777" w:rsidR="00952856" w:rsidRPr="00586C6B" w:rsidRDefault="00952856" w:rsidP="0040404A"/>
        </w:tc>
      </w:tr>
      <w:tr w:rsidR="00952856" w:rsidRPr="00586C6B" w14:paraId="03FAABDB"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2F8FE98" w14:textId="77777777" w:rsidR="00952856" w:rsidRPr="00586C6B" w:rsidRDefault="00952856" w:rsidP="0040404A">
            <w:pPr>
              <w:jc w:val="center"/>
            </w:pPr>
            <w:r w:rsidRPr="00586C6B">
              <w:t>70.</w:t>
            </w:r>
          </w:p>
        </w:tc>
        <w:tc>
          <w:tcPr>
            <w:tcW w:w="0" w:type="auto"/>
            <w:tcBorders>
              <w:top w:val="nil"/>
              <w:left w:val="nil"/>
              <w:bottom w:val="single" w:sz="4" w:space="0" w:color="auto"/>
              <w:right w:val="single" w:sz="4" w:space="0" w:color="auto"/>
            </w:tcBorders>
            <w:shd w:val="clear" w:color="000000" w:fill="FFFFFF"/>
            <w:vAlign w:val="center"/>
          </w:tcPr>
          <w:p w14:paraId="754BCE42"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CNCW6CX5MG</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8349DEE" w14:textId="77777777" w:rsidR="00952856" w:rsidRPr="00586C6B" w:rsidRDefault="00952856" w:rsidP="0040404A">
            <w:pPr>
              <w:jc w:val="center"/>
            </w:pPr>
          </w:p>
          <w:p w14:paraId="159B994B"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D548008" w14:textId="77777777" w:rsidR="00952856" w:rsidRPr="00586C6B" w:rsidRDefault="00952856" w:rsidP="0040404A">
            <w:r w:rsidRPr="00586C6B">
              <w:br/>
              <w:t>4.000</w:t>
            </w:r>
          </w:p>
        </w:tc>
        <w:tc>
          <w:tcPr>
            <w:tcW w:w="0" w:type="auto"/>
            <w:tcBorders>
              <w:top w:val="single" w:sz="4" w:space="0" w:color="000000"/>
              <w:left w:val="single" w:sz="4" w:space="0" w:color="000000"/>
              <w:bottom w:val="single" w:sz="4" w:space="0" w:color="000000"/>
            </w:tcBorders>
            <w:shd w:val="clear" w:color="auto" w:fill="auto"/>
            <w:vAlign w:val="center"/>
          </w:tcPr>
          <w:p w14:paraId="590AB07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A1F90E2" w14:textId="77777777" w:rsidR="00952856" w:rsidRPr="00586C6B" w:rsidRDefault="00952856" w:rsidP="0040404A"/>
        </w:tc>
      </w:tr>
      <w:tr w:rsidR="00952856" w:rsidRPr="00586C6B" w14:paraId="0EADE7F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29F9DAA" w14:textId="77777777" w:rsidR="00952856" w:rsidRPr="00586C6B" w:rsidRDefault="00952856" w:rsidP="0040404A">
            <w:pPr>
              <w:jc w:val="center"/>
            </w:pPr>
            <w:r w:rsidRPr="00586C6B">
              <w:t>71.</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07069F0"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CNF1P37879</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39CD43B" w14:textId="77777777" w:rsidR="00952856" w:rsidRPr="00586C6B" w:rsidRDefault="00952856" w:rsidP="0040404A">
            <w:pPr>
              <w:jc w:val="center"/>
            </w:pPr>
          </w:p>
          <w:p w14:paraId="6286D68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69E1624B" w14:textId="77777777" w:rsidR="00952856" w:rsidRPr="00586C6B" w:rsidRDefault="00952856" w:rsidP="0040404A">
            <w:r w:rsidRPr="00586C6B">
              <w:br/>
              <w:t>9.000</w:t>
            </w:r>
          </w:p>
        </w:tc>
        <w:tc>
          <w:tcPr>
            <w:tcW w:w="0" w:type="auto"/>
            <w:tcBorders>
              <w:top w:val="single" w:sz="4" w:space="0" w:color="000000"/>
              <w:left w:val="single" w:sz="4" w:space="0" w:color="000000"/>
              <w:bottom w:val="single" w:sz="4" w:space="0" w:color="000000"/>
            </w:tcBorders>
            <w:shd w:val="clear" w:color="auto" w:fill="auto"/>
            <w:vAlign w:val="center"/>
          </w:tcPr>
          <w:p w14:paraId="2E1CAD0D"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D278E1D" w14:textId="77777777" w:rsidR="00952856" w:rsidRPr="00586C6B" w:rsidRDefault="00952856" w:rsidP="0040404A"/>
        </w:tc>
      </w:tr>
      <w:tr w:rsidR="00952856" w:rsidRPr="00586C6B" w14:paraId="7A71A704"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0A816C4" w14:textId="77777777" w:rsidR="00952856" w:rsidRPr="00586C6B" w:rsidRDefault="00952856" w:rsidP="0040404A">
            <w:pPr>
              <w:jc w:val="center"/>
            </w:pPr>
            <w:r w:rsidRPr="00586C6B">
              <w:lastRenderedPageBreak/>
              <w:t>72.</w:t>
            </w:r>
          </w:p>
        </w:tc>
        <w:tc>
          <w:tcPr>
            <w:tcW w:w="0" w:type="auto"/>
            <w:tcBorders>
              <w:top w:val="nil"/>
              <w:left w:val="nil"/>
              <w:bottom w:val="single" w:sz="4" w:space="0" w:color="auto"/>
              <w:right w:val="single" w:sz="4" w:space="0" w:color="auto"/>
            </w:tcBorders>
            <w:shd w:val="clear" w:color="000000" w:fill="FFFFFF"/>
            <w:vAlign w:val="center"/>
          </w:tcPr>
          <w:p w14:paraId="0B7E391B"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CNCW6CX5K3</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4617F27" w14:textId="77777777" w:rsidR="00952856" w:rsidRPr="00586C6B" w:rsidRDefault="00952856" w:rsidP="0040404A">
            <w:pPr>
              <w:jc w:val="center"/>
            </w:pPr>
          </w:p>
          <w:p w14:paraId="2B57B371"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E8BB956" w14:textId="77777777" w:rsidR="00952856" w:rsidRPr="00586C6B" w:rsidRDefault="00952856" w:rsidP="0040404A">
            <w:r w:rsidRPr="00586C6B">
              <w:br/>
              <w:t>3.000</w:t>
            </w:r>
          </w:p>
        </w:tc>
        <w:tc>
          <w:tcPr>
            <w:tcW w:w="0" w:type="auto"/>
            <w:tcBorders>
              <w:top w:val="single" w:sz="4" w:space="0" w:color="000000"/>
              <w:left w:val="single" w:sz="4" w:space="0" w:color="000000"/>
              <w:bottom w:val="single" w:sz="4" w:space="0" w:color="000000"/>
            </w:tcBorders>
            <w:shd w:val="clear" w:color="auto" w:fill="auto"/>
            <w:vAlign w:val="center"/>
          </w:tcPr>
          <w:p w14:paraId="306799CD"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1841E06" w14:textId="77777777" w:rsidR="00952856" w:rsidRPr="00586C6B" w:rsidRDefault="00952856" w:rsidP="0040404A"/>
        </w:tc>
      </w:tr>
      <w:tr w:rsidR="00952856" w:rsidRPr="00586C6B" w14:paraId="7BA3913A" w14:textId="77777777" w:rsidTr="00952856">
        <w:trPr>
          <w:trHeight w:val="476"/>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214540" w14:textId="77777777" w:rsidR="00952856" w:rsidRPr="00586C6B" w:rsidRDefault="00952856" w:rsidP="0040404A">
            <w:pPr>
              <w:jc w:val="center"/>
            </w:pPr>
            <w:r w:rsidRPr="00586C6B">
              <w:t>73.</w:t>
            </w:r>
          </w:p>
        </w:tc>
        <w:tc>
          <w:tcPr>
            <w:tcW w:w="0" w:type="auto"/>
            <w:tcBorders>
              <w:top w:val="nil"/>
              <w:left w:val="nil"/>
              <w:bottom w:val="single" w:sz="4" w:space="0" w:color="auto"/>
              <w:right w:val="single" w:sz="4" w:space="0" w:color="auto"/>
            </w:tcBorders>
            <w:shd w:val="clear" w:color="000000" w:fill="FFFFFF"/>
            <w:vAlign w:val="center"/>
          </w:tcPr>
          <w:p w14:paraId="186AB1BF"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CNCW6CX5ZJ</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5031ABDA" w14:textId="77777777" w:rsidR="00952856" w:rsidRPr="00586C6B" w:rsidRDefault="00952856" w:rsidP="0040404A">
            <w:pPr>
              <w:jc w:val="center"/>
            </w:pPr>
            <w:r w:rsidRPr="00586C6B">
              <w:br/>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C9A9E44" w14:textId="77777777" w:rsidR="00952856" w:rsidRPr="00586C6B" w:rsidRDefault="00952856" w:rsidP="0040404A">
            <w:r w:rsidRPr="00586C6B">
              <w:br/>
              <w:t>9.000</w:t>
            </w:r>
          </w:p>
        </w:tc>
        <w:tc>
          <w:tcPr>
            <w:tcW w:w="0" w:type="auto"/>
            <w:tcBorders>
              <w:top w:val="single" w:sz="4" w:space="0" w:color="000000"/>
              <w:left w:val="single" w:sz="4" w:space="0" w:color="000000"/>
              <w:bottom w:val="single" w:sz="4" w:space="0" w:color="000000"/>
            </w:tcBorders>
            <w:shd w:val="clear" w:color="auto" w:fill="auto"/>
            <w:vAlign w:val="center"/>
          </w:tcPr>
          <w:p w14:paraId="5AE3235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56D05829" w14:textId="77777777" w:rsidR="00952856" w:rsidRPr="00586C6B" w:rsidRDefault="00952856" w:rsidP="0040404A"/>
        </w:tc>
      </w:tr>
      <w:tr w:rsidR="00952856" w:rsidRPr="00586C6B" w14:paraId="076D5CAA"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D076611" w14:textId="77777777" w:rsidR="00952856" w:rsidRPr="00586C6B" w:rsidRDefault="00952856" w:rsidP="0040404A">
            <w:pPr>
              <w:jc w:val="center"/>
            </w:pPr>
            <w:r w:rsidRPr="00586C6B">
              <w:t>74.</w:t>
            </w:r>
          </w:p>
        </w:tc>
        <w:tc>
          <w:tcPr>
            <w:tcW w:w="0" w:type="auto"/>
            <w:tcBorders>
              <w:top w:val="nil"/>
              <w:left w:val="nil"/>
              <w:bottom w:val="single" w:sz="4" w:space="0" w:color="auto"/>
              <w:right w:val="single" w:sz="4" w:space="0" w:color="auto"/>
            </w:tcBorders>
            <w:shd w:val="clear" w:color="000000" w:fill="FFFFFF"/>
            <w:vAlign w:val="center"/>
          </w:tcPr>
          <w:p w14:paraId="2FE367BA"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CNF1S12770</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20F2456" w14:textId="77777777" w:rsidR="00952856" w:rsidRPr="00586C6B" w:rsidRDefault="00952856" w:rsidP="0040404A">
            <w:pPr>
              <w:jc w:val="center"/>
            </w:pPr>
          </w:p>
          <w:p w14:paraId="59F1C1F2"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AAA3E6D" w14:textId="77777777" w:rsidR="00952856" w:rsidRPr="00586C6B" w:rsidRDefault="00952856" w:rsidP="0040404A">
            <w:r w:rsidRPr="00586C6B">
              <w:br/>
              <w:t>15.000</w:t>
            </w:r>
          </w:p>
        </w:tc>
        <w:tc>
          <w:tcPr>
            <w:tcW w:w="0" w:type="auto"/>
            <w:tcBorders>
              <w:top w:val="single" w:sz="4" w:space="0" w:color="000000"/>
              <w:left w:val="single" w:sz="4" w:space="0" w:color="000000"/>
              <w:bottom w:val="single" w:sz="4" w:space="0" w:color="000000"/>
            </w:tcBorders>
            <w:shd w:val="clear" w:color="auto" w:fill="auto"/>
            <w:vAlign w:val="center"/>
          </w:tcPr>
          <w:p w14:paraId="3956700D"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4415834E" w14:textId="77777777" w:rsidR="00952856" w:rsidRPr="00586C6B" w:rsidRDefault="00952856" w:rsidP="0040404A"/>
        </w:tc>
      </w:tr>
      <w:tr w:rsidR="00952856" w:rsidRPr="00586C6B" w14:paraId="397C63E4"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988A779" w14:textId="77777777" w:rsidR="00952856" w:rsidRPr="00586C6B" w:rsidRDefault="00952856" w:rsidP="0040404A">
            <w:pPr>
              <w:jc w:val="center"/>
            </w:pPr>
            <w:r w:rsidRPr="00586C6B">
              <w:t>75.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A8D8BE5"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CNF1T75328</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33CC037" w14:textId="77777777" w:rsidR="00952856" w:rsidRPr="00586C6B" w:rsidRDefault="00952856" w:rsidP="0040404A">
            <w:pPr>
              <w:jc w:val="center"/>
            </w:pPr>
          </w:p>
          <w:p w14:paraId="4CA6A04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F6064CC" w14:textId="77777777" w:rsidR="00952856" w:rsidRPr="00586C6B" w:rsidRDefault="00952856" w:rsidP="0040404A">
            <w:r w:rsidRPr="00586C6B">
              <w:br/>
              <w:t>1.500</w:t>
            </w:r>
          </w:p>
        </w:tc>
        <w:tc>
          <w:tcPr>
            <w:tcW w:w="0" w:type="auto"/>
            <w:tcBorders>
              <w:top w:val="single" w:sz="4" w:space="0" w:color="000000"/>
              <w:left w:val="single" w:sz="4" w:space="0" w:color="000000"/>
              <w:bottom w:val="single" w:sz="4" w:space="0" w:color="000000"/>
            </w:tcBorders>
            <w:shd w:val="clear" w:color="auto" w:fill="auto"/>
            <w:vAlign w:val="center"/>
          </w:tcPr>
          <w:p w14:paraId="5FAFD4BF"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7819726" w14:textId="77777777" w:rsidR="00952856" w:rsidRPr="00586C6B" w:rsidRDefault="00952856" w:rsidP="0040404A"/>
        </w:tc>
      </w:tr>
      <w:tr w:rsidR="00952856" w:rsidRPr="00586C6B" w14:paraId="5B65DF2A"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410F6B8" w14:textId="77777777" w:rsidR="00952856" w:rsidRPr="00586C6B" w:rsidRDefault="00952856" w:rsidP="0040404A">
            <w:pPr>
              <w:jc w:val="center"/>
            </w:pPr>
            <w:r w:rsidRPr="00586C6B">
              <w:t>76.</w:t>
            </w:r>
          </w:p>
        </w:tc>
        <w:tc>
          <w:tcPr>
            <w:tcW w:w="0" w:type="auto"/>
            <w:tcBorders>
              <w:top w:val="nil"/>
              <w:left w:val="nil"/>
              <w:bottom w:val="single" w:sz="4" w:space="0" w:color="auto"/>
              <w:right w:val="single" w:sz="4" w:space="0" w:color="auto"/>
            </w:tcBorders>
            <w:shd w:val="clear" w:color="000000" w:fill="FFFFFF"/>
            <w:vAlign w:val="center"/>
          </w:tcPr>
          <w:p w14:paraId="49D5E954"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CNF1T75323</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E65185A"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7764108E" w14:textId="77777777" w:rsidR="00952856" w:rsidRPr="00586C6B" w:rsidRDefault="00952856" w:rsidP="0040404A">
            <w:r w:rsidRPr="00586C6B">
              <w:br/>
              <w:t>3.000</w:t>
            </w:r>
          </w:p>
        </w:tc>
        <w:tc>
          <w:tcPr>
            <w:tcW w:w="0" w:type="auto"/>
            <w:tcBorders>
              <w:top w:val="single" w:sz="4" w:space="0" w:color="000000"/>
              <w:left w:val="single" w:sz="4" w:space="0" w:color="000000"/>
              <w:bottom w:val="single" w:sz="4" w:space="0" w:color="000000"/>
            </w:tcBorders>
            <w:shd w:val="clear" w:color="auto" w:fill="auto"/>
            <w:vAlign w:val="center"/>
          </w:tcPr>
          <w:p w14:paraId="18C34691"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676E1A0" w14:textId="77777777" w:rsidR="00952856" w:rsidRPr="00586C6B" w:rsidRDefault="00952856" w:rsidP="0040404A"/>
        </w:tc>
      </w:tr>
      <w:tr w:rsidR="00952856" w:rsidRPr="00586C6B" w14:paraId="532E9F62"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E2F2579" w14:textId="77777777" w:rsidR="00952856" w:rsidRPr="00586C6B" w:rsidRDefault="00952856" w:rsidP="0040404A">
            <w:pPr>
              <w:jc w:val="center"/>
            </w:pPr>
            <w:r w:rsidRPr="00586C6B">
              <w:t>77.</w:t>
            </w:r>
          </w:p>
        </w:tc>
        <w:tc>
          <w:tcPr>
            <w:tcW w:w="0" w:type="auto"/>
            <w:tcBorders>
              <w:top w:val="nil"/>
              <w:left w:val="nil"/>
              <w:bottom w:val="single" w:sz="4" w:space="0" w:color="auto"/>
              <w:right w:val="single" w:sz="4" w:space="0" w:color="auto"/>
            </w:tcBorders>
            <w:shd w:val="clear" w:color="000000" w:fill="FFFFFF"/>
            <w:vAlign w:val="center"/>
          </w:tcPr>
          <w:p w14:paraId="21BD7D48"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CNFW6BCCMJ</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7D7C0367"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199B74DD" w14:textId="77777777" w:rsidR="00952856" w:rsidRPr="00586C6B" w:rsidRDefault="00952856" w:rsidP="0040404A">
            <w:r w:rsidRPr="00586C6B">
              <w:t>35.000</w:t>
            </w:r>
          </w:p>
        </w:tc>
        <w:tc>
          <w:tcPr>
            <w:tcW w:w="0" w:type="auto"/>
            <w:tcBorders>
              <w:top w:val="single" w:sz="4" w:space="0" w:color="000000"/>
              <w:left w:val="single" w:sz="4" w:space="0" w:color="000000"/>
              <w:bottom w:val="single" w:sz="4" w:space="0" w:color="000000"/>
            </w:tcBorders>
            <w:shd w:val="clear" w:color="auto" w:fill="auto"/>
            <w:vAlign w:val="center"/>
          </w:tcPr>
          <w:p w14:paraId="37CB5A5E"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0F56A896" w14:textId="77777777" w:rsidR="00952856" w:rsidRPr="00586C6B" w:rsidRDefault="00952856" w:rsidP="0040404A"/>
        </w:tc>
      </w:tr>
      <w:tr w:rsidR="00952856" w:rsidRPr="00586C6B" w14:paraId="5EB8DEF8"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EA561B8" w14:textId="77777777" w:rsidR="00952856" w:rsidRPr="00586C6B" w:rsidRDefault="00952856" w:rsidP="0040404A">
            <w:pPr>
              <w:jc w:val="center"/>
            </w:pPr>
            <w:r w:rsidRPr="00586C6B">
              <w:t>78.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9A2B7FE"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CNCW6CX60Z</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279778C"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28EBFB65" w14:textId="77777777" w:rsidR="00952856" w:rsidRPr="00586C6B" w:rsidRDefault="00952856" w:rsidP="0040404A">
            <w:r w:rsidRPr="00586C6B">
              <w:t>3.000</w:t>
            </w:r>
          </w:p>
        </w:tc>
        <w:tc>
          <w:tcPr>
            <w:tcW w:w="0" w:type="auto"/>
            <w:tcBorders>
              <w:top w:val="single" w:sz="4" w:space="0" w:color="000000"/>
              <w:left w:val="single" w:sz="4" w:space="0" w:color="000000"/>
              <w:bottom w:val="single" w:sz="4" w:space="0" w:color="000000"/>
            </w:tcBorders>
            <w:shd w:val="clear" w:color="auto" w:fill="auto"/>
            <w:vAlign w:val="center"/>
          </w:tcPr>
          <w:p w14:paraId="37C6EF0C"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65CD7B25" w14:textId="77777777" w:rsidR="00952856" w:rsidRPr="00586C6B" w:rsidRDefault="00952856" w:rsidP="0040404A"/>
        </w:tc>
      </w:tr>
      <w:tr w:rsidR="00952856" w:rsidRPr="00586C6B" w14:paraId="5EFB14F3"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4EAAD4" w14:textId="77777777" w:rsidR="00952856" w:rsidRPr="00586C6B" w:rsidRDefault="00952856" w:rsidP="0040404A">
            <w:pPr>
              <w:jc w:val="center"/>
            </w:pPr>
            <w:r w:rsidRPr="00586C6B">
              <w:lastRenderedPageBreak/>
              <w:t>79.</w:t>
            </w:r>
          </w:p>
        </w:tc>
        <w:tc>
          <w:tcPr>
            <w:tcW w:w="0" w:type="auto"/>
            <w:tcBorders>
              <w:top w:val="single" w:sz="4" w:space="0" w:color="000000"/>
              <w:left w:val="single" w:sz="4" w:space="0" w:color="auto"/>
              <w:bottom w:val="single" w:sz="4" w:space="0" w:color="000000"/>
            </w:tcBorders>
            <w:shd w:val="clear" w:color="auto" w:fill="auto"/>
            <w:vAlign w:val="center"/>
          </w:tcPr>
          <w:p w14:paraId="65FC85F1"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CNF1T75327</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23AB635E"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010FC772" w14:textId="77777777" w:rsidR="00952856" w:rsidRPr="00586C6B" w:rsidRDefault="00952856" w:rsidP="0040404A">
            <w:r w:rsidRPr="00586C6B">
              <w:br/>
              <w:t>5.000</w:t>
            </w:r>
          </w:p>
        </w:tc>
        <w:tc>
          <w:tcPr>
            <w:tcW w:w="0" w:type="auto"/>
            <w:tcBorders>
              <w:top w:val="single" w:sz="4" w:space="0" w:color="000000"/>
              <w:left w:val="single" w:sz="4" w:space="0" w:color="000000"/>
              <w:bottom w:val="single" w:sz="4" w:space="0" w:color="000000"/>
            </w:tcBorders>
            <w:shd w:val="clear" w:color="auto" w:fill="auto"/>
            <w:vAlign w:val="center"/>
          </w:tcPr>
          <w:p w14:paraId="56D08E8D"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19F98CA5" w14:textId="77777777" w:rsidR="00952856" w:rsidRPr="00586C6B" w:rsidRDefault="00952856" w:rsidP="0040404A"/>
        </w:tc>
      </w:tr>
      <w:tr w:rsidR="00952856" w:rsidRPr="00586C6B" w14:paraId="10D97316" w14:textId="77777777" w:rsidTr="00952856">
        <w:trPr>
          <w:trHeight w:val="314"/>
          <w:jc w:val="center"/>
        </w:trPr>
        <w:tc>
          <w:tcPr>
            <w:tcW w:w="0" w:type="auto"/>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15F89FD" w14:textId="77777777" w:rsidR="00952856" w:rsidRPr="00586C6B" w:rsidRDefault="00952856" w:rsidP="0040404A">
            <w:pPr>
              <w:jc w:val="center"/>
            </w:pPr>
            <w:r w:rsidRPr="00586C6B">
              <w:t>80.</w:t>
            </w:r>
          </w:p>
        </w:tc>
        <w:tc>
          <w:tcPr>
            <w:tcW w:w="0" w:type="auto"/>
            <w:tcBorders>
              <w:top w:val="single" w:sz="4" w:space="0" w:color="000000"/>
              <w:left w:val="single" w:sz="4" w:space="0" w:color="auto"/>
              <w:bottom w:val="single" w:sz="4" w:space="0" w:color="000000"/>
            </w:tcBorders>
            <w:shd w:val="clear" w:color="auto" w:fill="auto"/>
            <w:vAlign w:val="center"/>
          </w:tcPr>
          <w:p w14:paraId="293D9557" w14:textId="77777777" w:rsidR="00952856" w:rsidRPr="00586C6B" w:rsidRDefault="00952856" w:rsidP="0040404A">
            <w:pPr>
              <w:rPr>
                <w:rFonts w:ascii="Calibri" w:hAnsi="Calibri" w:cs="Calibri"/>
                <w:color w:val="000000"/>
              </w:rPr>
            </w:pPr>
            <w:r w:rsidRPr="00586C6B">
              <w:rPr>
                <w:rFonts w:ascii="Calibri" w:hAnsi="Calibri" w:cs="Calibri"/>
                <w:color w:val="000000"/>
              </w:rPr>
              <w:t>HP LaserJet P3005dn, S/N:</w:t>
            </w:r>
            <w:r w:rsidRPr="00586C6B">
              <w:rPr>
                <w:rFonts w:ascii="Calibri" w:hAnsi="Calibri" w:cs="Calibri"/>
                <w:color w:val="000000"/>
              </w:rPr>
              <w:br/>
              <w:t>CNCW6CX5LH</w:t>
            </w:r>
          </w:p>
        </w:tc>
        <w:tc>
          <w:tcPr>
            <w:tcW w:w="0" w:type="auto"/>
            <w:tcBorders>
              <w:top w:val="single" w:sz="4" w:space="0" w:color="000000"/>
              <w:left w:val="single" w:sz="4" w:space="0" w:color="000000"/>
              <w:bottom w:val="single" w:sz="4" w:space="0" w:color="000000"/>
            </w:tcBorders>
            <w:shd w:val="clear" w:color="auto" w:fill="F2F2F2" w:themeFill="background1" w:themeFillShade="F2"/>
            <w:vAlign w:val="center"/>
          </w:tcPr>
          <w:p w14:paraId="3A96E9B2" w14:textId="77777777" w:rsidR="00952856" w:rsidRPr="00586C6B" w:rsidRDefault="00952856" w:rsidP="0040404A">
            <w:pPr>
              <w:jc w:val="center"/>
            </w:pPr>
            <w:r w:rsidRPr="00586C6B">
              <w:t>1</w:t>
            </w:r>
          </w:p>
        </w:tc>
        <w:tc>
          <w:tcPr>
            <w:tcW w:w="0" w:type="auto"/>
            <w:tcBorders>
              <w:top w:val="single" w:sz="4" w:space="0" w:color="000000"/>
              <w:left w:val="single" w:sz="4" w:space="0" w:color="000000"/>
              <w:bottom w:val="single" w:sz="4" w:space="0" w:color="000000"/>
            </w:tcBorders>
            <w:shd w:val="clear" w:color="auto" w:fill="F2F2F2" w:themeFill="background1" w:themeFillShade="F2"/>
          </w:tcPr>
          <w:p w14:paraId="4A902941" w14:textId="77777777" w:rsidR="00952856" w:rsidRPr="00586C6B" w:rsidRDefault="00952856" w:rsidP="0040404A">
            <w:r w:rsidRPr="00586C6B">
              <w:br/>
              <w:t>5.000</w:t>
            </w:r>
          </w:p>
        </w:tc>
        <w:tc>
          <w:tcPr>
            <w:tcW w:w="0" w:type="auto"/>
            <w:tcBorders>
              <w:top w:val="single" w:sz="4" w:space="0" w:color="000000"/>
              <w:left w:val="single" w:sz="4" w:space="0" w:color="000000"/>
              <w:bottom w:val="single" w:sz="4" w:space="0" w:color="000000"/>
            </w:tcBorders>
            <w:shd w:val="clear" w:color="auto" w:fill="auto"/>
            <w:vAlign w:val="center"/>
          </w:tcPr>
          <w:p w14:paraId="5F238970" w14:textId="77777777" w:rsidR="00952856" w:rsidRPr="00586C6B" w:rsidRDefault="00952856" w:rsidP="0040404A"/>
        </w:tc>
        <w:tc>
          <w:tcPr>
            <w:tcW w:w="0" w:type="auto"/>
            <w:tcBorders>
              <w:top w:val="single" w:sz="4" w:space="0" w:color="000000"/>
              <w:left w:val="single" w:sz="4" w:space="0" w:color="000000"/>
              <w:bottom w:val="single" w:sz="4" w:space="0" w:color="000000"/>
              <w:right w:val="single" w:sz="4" w:space="0" w:color="000000"/>
            </w:tcBorders>
          </w:tcPr>
          <w:p w14:paraId="715C7709" w14:textId="77777777" w:rsidR="00952856" w:rsidRPr="00586C6B" w:rsidRDefault="00952856" w:rsidP="0040404A"/>
        </w:tc>
      </w:tr>
      <w:tr w:rsidR="00952856" w:rsidRPr="00586C6B" w14:paraId="0C9FFB44" w14:textId="1D30747F" w:rsidTr="00952856">
        <w:trPr>
          <w:trHeight w:val="314"/>
          <w:jc w:val="center"/>
        </w:trPr>
        <w:tc>
          <w:tcPr>
            <w:tcW w:w="0" w:type="auto"/>
            <w:gridSpan w:val="2"/>
            <w:vMerge w:val="restar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E943C43" w14:textId="77777777" w:rsidR="00952856" w:rsidRPr="00586C6B" w:rsidRDefault="00952856" w:rsidP="001B3530">
            <w:r w:rsidRPr="00586C6B">
              <w:t>II</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7D8A9D0" w14:textId="7E835E80" w:rsidR="00952856" w:rsidRPr="00586C6B" w:rsidRDefault="00952856" w:rsidP="001B3530">
            <w:pPr>
              <w:jc w:val="center"/>
              <w:rPr>
                <w:b/>
              </w:rPr>
            </w:pPr>
            <w:r w:rsidRPr="00586C6B">
              <w:rPr>
                <w:b/>
              </w:rPr>
              <w:t xml:space="preserve">УКУПНО ПОНУЂЕНА ЦЕНА без ПДВ-а </w:t>
            </w:r>
            <w:r w:rsidRPr="00586C6B">
              <w:t>(збир коло</w:t>
            </w:r>
            <w:r>
              <w:t>не 5</w:t>
            </w:r>
            <w:r w:rsidRPr="00586C6B">
              <w:t>)</w:t>
            </w:r>
          </w:p>
        </w:tc>
        <w:tc>
          <w:tcPr>
            <w:tcW w:w="0" w:type="auto"/>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6F1E66E" w14:textId="77777777" w:rsidR="00952856" w:rsidRPr="00586C6B" w:rsidRDefault="00952856" w:rsidP="001B3530">
            <w:pPr>
              <w:jc w:val="center"/>
              <w:rPr>
                <w:b/>
              </w:rPr>
            </w:pPr>
          </w:p>
        </w:tc>
      </w:tr>
      <w:tr w:rsidR="00952856" w:rsidRPr="00586C6B" w14:paraId="5B647E6E" w14:textId="301FAE70" w:rsidTr="00952856">
        <w:trPr>
          <w:trHeight w:val="314"/>
          <w:jc w:val="center"/>
        </w:trPr>
        <w:tc>
          <w:tcPr>
            <w:tcW w:w="0" w:type="auto"/>
            <w:gridSpan w:val="2"/>
            <w:vMerge/>
            <w:tcBorders>
              <w:left w:val="single" w:sz="4" w:space="0" w:color="000000"/>
              <w:bottom w:val="single" w:sz="4" w:space="0" w:color="000000"/>
              <w:right w:val="single" w:sz="4" w:space="0" w:color="auto"/>
            </w:tcBorders>
            <w:shd w:val="clear" w:color="auto" w:fill="F2F2F2" w:themeFill="background1" w:themeFillShade="F2"/>
            <w:vAlign w:val="center"/>
          </w:tcPr>
          <w:p w14:paraId="707723E3" w14:textId="77777777" w:rsidR="00952856" w:rsidRPr="00586C6B" w:rsidRDefault="00952856" w:rsidP="001B3530"/>
        </w:tc>
        <w:tc>
          <w:tcPr>
            <w:tcW w:w="0" w:type="auto"/>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5A8A08C" w14:textId="77777777" w:rsidR="00952856" w:rsidRPr="00586C6B" w:rsidRDefault="00952856" w:rsidP="001B3530">
            <w:pPr>
              <w:jc w:val="center"/>
              <w:rPr>
                <w:b/>
              </w:rPr>
            </w:pPr>
            <w:r w:rsidRPr="00586C6B">
              <w:rPr>
                <w:b/>
              </w:rPr>
              <w:t>ПДВ</w:t>
            </w:r>
          </w:p>
        </w:tc>
        <w:tc>
          <w:tcPr>
            <w:tcW w:w="0" w:type="auto"/>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A73CC63" w14:textId="77777777" w:rsidR="00952856" w:rsidRPr="00586C6B" w:rsidRDefault="00952856" w:rsidP="00952856">
            <w:pPr>
              <w:jc w:val="center"/>
              <w:rPr>
                <w:b/>
              </w:rPr>
            </w:pPr>
          </w:p>
        </w:tc>
      </w:tr>
      <w:tr w:rsidR="00952856" w:rsidRPr="00586C6B" w14:paraId="46A6CD27" w14:textId="734E7D16" w:rsidTr="00952856">
        <w:trPr>
          <w:trHeight w:val="314"/>
          <w:jc w:val="center"/>
        </w:trPr>
        <w:tc>
          <w:tcPr>
            <w:tcW w:w="0" w:type="auto"/>
            <w:gridSpan w:val="2"/>
            <w:vMerge/>
            <w:tcBorders>
              <w:left w:val="single" w:sz="4" w:space="0" w:color="000000"/>
              <w:bottom w:val="single" w:sz="4" w:space="0" w:color="000000"/>
              <w:right w:val="single" w:sz="4" w:space="0" w:color="auto"/>
            </w:tcBorders>
            <w:shd w:val="clear" w:color="auto" w:fill="F2F2F2" w:themeFill="background1" w:themeFillShade="F2"/>
            <w:vAlign w:val="center"/>
          </w:tcPr>
          <w:p w14:paraId="395316EE" w14:textId="77777777" w:rsidR="00952856" w:rsidRPr="00586C6B" w:rsidRDefault="00952856" w:rsidP="001B3530"/>
        </w:tc>
        <w:tc>
          <w:tcPr>
            <w:tcW w:w="0" w:type="auto"/>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3A3818D" w14:textId="2EF2D663" w:rsidR="00952856" w:rsidRPr="00586C6B" w:rsidRDefault="00952856" w:rsidP="001B3530">
            <w:pPr>
              <w:jc w:val="center"/>
              <w:rPr>
                <w:b/>
              </w:rPr>
            </w:pPr>
            <w:r w:rsidRPr="00586C6B">
              <w:rPr>
                <w:b/>
              </w:rPr>
              <w:t xml:space="preserve">УКУПНО ПОНУЂЕНА ЦЕНА са ПДВ-ом </w:t>
            </w:r>
            <w:r>
              <w:t>(збир колоне 6</w:t>
            </w:r>
            <w:r w:rsidRPr="00586C6B">
              <w:t>)</w:t>
            </w:r>
          </w:p>
        </w:tc>
        <w:tc>
          <w:tcPr>
            <w:tcW w:w="0" w:type="auto"/>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521B738" w14:textId="77777777" w:rsidR="00952856" w:rsidRPr="00586C6B" w:rsidRDefault="00952856" w:rsidP="001B3530">
            <w:pPr>
              <w:jc w:val="center"/>
              <w:rPr>
                <w:b/>
              </w:rPr>
            </w:pPr>
          </w:p>
        </w:tc>
      </w:tr>
    </w:tbl>
    <w:p w14:paraId="096EF1CE" w14:textId="77777777" w:rsidR="0040404A" w:rsidRPr="00586C6B" w:rsidRDefault="0040404A" w:rsidP="0040404A"/>
    <w:p w14:paraId="758E7247" w14:textId="47B465DB" w:rsidR="00842710" w:rsidRPr="00586C6B" w:rsidRDefault="00842710" w:rsidP="00D94A47">
      <w:pPr>
        <w:rPr>
          <w:lang w:val="sr-Cyrl-RS"/>
        </w:rPr>
      </w:pPr>
      <w:r w:rsidRPr="00586C6B">
        <w:rPr>
          <w:lang w:val="sr-Cyrl-RS"/>
        </w:rPr>
        <w:t>Пример обрачуна код ван</w:t>
      </w:r>
      <w:r w:rsidR="00C82F87" w:rsidRPr="00586C6B">
        <w:rPr>
          <w:lang w:val="sr-Cyrl-RS"/>
        </w:rPr>
        <w:t>дредног одржавања на позицији 1:</w:t>
      </w:r>
    </w:p>
    <w:p w14:paraId="3E6C33DD" w14:textId="0A943754" w:rsidR="00842710" w:rsidRPr="00586C6B" w:rsidRDefault="00842710" w:rsidP="00D94A47">
      <w:pPr>
        <w:rPr>
          <w:lang w:val="sr-Cyrl-RS"/>
        </w:rPr>
      </w:pPr>
      <w:r w:rsidRPr="00586C6B">
        <w:rPr>
          <w:lang w:val="sr-Cyrl-RS"/>
        </w:rPr>
        <w:t xml:space="preserve">Предвиђен обим штампе на месечном нивоу је 40,000 страна. Понуђач је у обавези да да јединичну цену за прекорачен обим штампе на месечном нивоу </w:t>
      </w:r>
      <w:r w:rsidR="009851DF" w:rsidRPr="00586C6B">
        <w:rPr>
          <w:lang w:val="sr-Cyrl-RS"/>
        </w:rPr>
        <w:t xml:space="preserve">за </w:t>
      </w:r>
      <w:r w:rsidRPr="00586C6B">
        <w:rPr>
          <w:lang w:val="sr-Cyrl-RS"/>
        </w:rPr>
        <w:t xml:space="preserve"> 1% односно з</w:t>
      </w:r>
      <w:r w:rsidR="009851DF" w:rsidRPr="00586C6B">
        <w:rPr>
          <w:lang w:val="sr-Cyrl-RS"/>
        </w:rPr>
        <w:t>а</w:t>
      </w:r>
      <w:r w:rsidRPr="00586C6B">
        <w:rPr>
          <w:lang w:val="sr-Cyrl-RS"/>
        </w:rPr>
        <w:t xml:space="preserve"> прекорачење штампе</w:t>
      </w:r>
      <w:r w:rsidR="001B3530">
        <w:rPr>
          <w:lang w:val="sr-Cyrl-RS"/>
        </w:rPr>
        <w:t xml:space="preserve"> за</w:t>
      </w:r>
      <w:r w:rsidRPr="00586C6B">
        <w:rPr>
          <w:lang w:val="sr-Cyrl-RS"/>
        </w:rPr>
        <w:t xml:space="preserve"> 400 страна, У случају</w:t>
      </w:r>
      <w:r w:rsidR="00B71C14" w:rsidRPr="00586C6B">
        <w:rPr>
          <w:lang w:val="sr-Cyrl-RS"/>
        </w:rPr>
        <w:t xml:space="preserve"> да се одштампа између </w:t>
      </w:r>
      <w:r w:rsidR="00952856">
        <w:rPr>
          <w:lang w:val="sr-Cyrl-RS"/>
        </w:rPr>
        <w:t>400- 800</w:t>
      </w:r>
      <w:r w:rsidR="00B71C14" w:rsidRPr="00586C6B">
        <w:rPr>
          <w:lang w:val="sr-Cyrl-RS"/>
        </w:rPr>
        <w:t xml:space="preserve"> с</w:t>
      </w:r>
      <w:r w:rsidR="00952856">
        <w:rPr>
          <w:lang w:val="sr-Cyrl-RS"/>
        </w:rPr>
        <w:t>трана</w:t>
      </w:r>
      <w:r w:rsidRPr="00586C6B">
        <w:rPr>
          <w:lang w:val="sr-Cyrl-RS"/>
        </w:rPr>
        <w:t>, у конкретном случају укупна вредност за вандредно одржавање за п</w:t>
      </w:r>
      <w:r w:rsidR="00B71C14" w:rsidRPr="00586C6B">
        <w:rPr>
          <w:lang w:val="sr-Cyrl-RS"/>
        </w:rPr>
        <w:t>озиц</w:t>
      </w:r>
      <w:r w:rsidRPr="00586C6B">
        <w:rPr>
          <w:lang w:val="sr-Cyrl-RS"/>
        </w:rPr>
        <w:t xml:space="preserve">ију 1 ће се обрачунати </w:t>
      </w:r>
      <w:r w:rsidR="00B71C14" w:rsidRPr="00586C6B">
        <w:rPr>
          <w:lang w:val="sr-Cyrl-RS"/>
        </w:rPr>
        <w:t>тако што ће се да</w:t>
      </w:r>
      <w:r w:rsidR="00952856">
        <w:rPr>
          <w:lang w:val="sr-Cyrl-RS"/>
        </w:rPr>
        <w:t>та јединична цена помножити са 1</w:t>
      </w:r>
      <w:r w:rsidR="00B71C14" w:rsidRPr="00586C6B">
        <w:rPr>
          <w:lang w:val="sr-Cyrl-RS"/>
        </w:rPr>
        <w:t>,</w:t>
      </w:r>
      <w:r w:rsidR="00952856">
        <w:rPr>
          <w:lang w:val="sr-Cyrl-RS"/>
        </w:rPr>
        <w:t xml:space="preserve"> односноо</w:t>
      </w:r>
      <w:r w:rsidR="00952856" w:rsidRPr="00952856">
        <w:rPr>
          <w:lang w:val="sr-Cyrl-RS"/>
        </w:rPr>
        <w:t xml:space="preserve"> </w:t>
      </w:r>
      <w:r w:rsidR="00952856">
        <w:rPr>
          <w:lang w:val="sr-Cyrl-RS"/>
        </w:rPr>
        <w:t>у</w:t>
      </w:r>
      <w:r w:rsidR="00952856" w:rsidRPr="00586C6B">
        <w:rPr>
          <w:lang w:val="sr-Cyrl-RS"/>
        </w:rPr>
        <w:t xml:space="preserve"> случају да се одштампа између </w:t>
      </w:r>
      <w:r w:rsidR="00952856">
        <w:rPr>
          <w:lang w:val="sr-Cyrl-RS"/>
        </w:rPr>
        <w:t>800-1200</w:t>
      </w:r>
      <w:r w:rsidR="00952856" w:rsidRPr="00586C6B">
        <w:rPr>
          <w:lang w:val="sr-Cyrl-RS"/>
        </w:rPr>
        <w:t xml:space="preserve"> с</w:t>
      </w:r>
      <w:r w:rsidR="00952856">
        <w:rPr>
          <w:lang w:val="sr-Cyrl-RS"/>
        </w:rPr>
        <w:t xml:space="preserve">трана, јединична цена се моножи са 2 </w:t>
      </w:r>
      <w:r w:rsidR="00B71C14" w:rsidRPr="00586C6B">
        <w:rPr>
          <w:lang w:val="sr-Cyrl-RS"/>
        </w:rPr>
        <w:t xml:space="preserve"> и по истом моделу надаље у </w:t>
      </w:r>
      <w:r w:rsidR="00952856">
        <w:rPr>
          <w:lang w:val="sr-Cyrl-RS"/>
        </w:rPr>
        <w:t>случају већег обима прекорачења.</w:t>
      </w:r>
    </w:p>
    <w:p w14:paraId="5C0EE0D4" w14:textId="77777777" w:rsidR="00842710" w:rsidRPr="00586C6B" w:rsidRDefault="00842710" w:rsidP="00D94A47">
      <w:pPr>
        <w:rPr>
          <w:lang w:val="sr-Cyrl-RS"/>
        </w:rPr>
      </w:pPr>
    </w:p>
    <w:p w14:paraId="2AEAE966" w14:textId="1DCF7005" w:rsidR="00D94A47" w:rsidRPr="00586C6B" w:rsidRDefault="00D94A47" w:rsidP="00D94A47">
      <w:pPr>
        <w:rPr>
          <w:lang w:val="sr-Cyrl-RS"/>
        </w:rPr>
      </w:pPr>
      <w:r w:rsidRPr="00586C6B">
        <w:rPr>
          <w:lang w:val="sr-Cyrl-RS"/>
        </w:rPr>
        <w:t>Цена за вандредно одржавање ће се обрачунавати у зависности од тога на ком од штампача је прекорачен предвиђени месечни обим  штампе</w:t>
      </w:r>
      <w:r w:rsidRPr="00586C6B">
        <w:rPr>
          <w:lang w:val="sr-Latn-RS"/>
        </w:rPr>
        <w:t xml:space="preserve"> и то само ако је прекорачен предвиђени укупни месечни оби</w:t>
      </w:r>
      <w:r w:rsidR="00B71C14" w:rsidRPr="00586C6B">
        <w:rPr>
          <w:lang w:val="sr-Cyrl-RS"/>
        </w:rPr>
        <w:t>м</w:t>
      </w:r>
      <w:r w:rsidRPr="00586C6B">
        <w:rPr>
          <w:lang w:val="sr-Latn-RS"/>
        </w:rPr>
        <w:t xml:space="preserve">  штампе од 2.200.000,00</w:t>
      </w:r>
    </w:p>
    <w:p w14:paraId="5AFFDBED" w14:textId="77777777" w:rsidR="00EB1E42" w:rsidRPr="00586C6B" w:rsidRDefault="00EB1E42" w:rsidP="00EB1E42"/>
    <w:tbl>
      <w:tblPr>
        <w:tblW w:w="0" w:type="dxa"/>
        <w:tblInd w:w="-645" w:type="dxa"/>
        <w:tblLayout w:type="fixed"/>
        <w:tblLook w:val="04A0" w:firstRow="1" w:lastRow="0" w:firstColumn="1" w:lastColumn="0" w:noHBand="0" w:noVBand="1"/>
      </w:tblPr>
      <w:tblGrid>
        <w:gridCol w:w="3882"/>
        <w:gridCol w:w="2127"/>
        <w:gridCol w:w="4022"/>
      </w:tblGrid>
      <w:tr w:rsidR="00EB1E42" w:rsidRPr="00586C6B" w14:paraId="528F117E" w14:textId="77777777" w:rsidTr="00EB1E42">
        <w:trPr>
          <w:trHeight w:val="945"/>
        </w:trPr>
        <w:tc>
          <w:tcPr>
            <w:tcW w:w="3882" w:type="dxa"/>
          </w:tcPr>
          <w:p w14:paraId="24A4E944" w14:textId="77777777" w:rsidR="00EB1E42" w:rsidRPr="00586C6B" w:rsidRDefault="00EB1E42"/>
          <w:p w14:paraId="6595AB32" w14:textId="77777777" w:rsidR="00EB1E42" w:rsidRPr="00586C6B" w:rsidRDefault="00EB1E42"/>
          <w:p w14:paraId="39D580AB" w14:textId="77777777" w:rsidR="00EB1E42" w:rsidRPr="00586C6B" w:rsidRDefault="00EB1E42">
            <w:r w:rsidRPr="00586C6B">
              <w:t xml:space="preserve">            Датум</w:t>
            </w:r>
          </w:p>
        </w:tc>
        <w:tc>
          <w:tcPr>
            <w:tcW w:w="2127" w:type="dxa"/>
          </w:tcPr>
          <w:p w14:paraId="4EB6025A" w14:textId="77777777" w:rsidR="00EB1E42" w:rsidRPr="00586C6B" w:rsidRDefault="00EB1E42"/>
          <w:p w14:paraId="3785158E" w14:textId="77777777" w:rsidR="00EB1E42" w:rsidRPr="00586C6B" w:rsidRDefault="00EB1E42"/>
          <w:p w14:paraId="0798C0C8" w14:textId="77777777" w:rsidR="00EB1E42" w:rsidRPr="00586C6B" w:rsidRDefault="00EB1E42"/>
          <w:p w14:paraId="0A28641E" w14:textId="77777777" w:rsidR="00EB1E42" w:rsidRPr="00586C6B" w:rsidRDefault="00EB1E42">
            <w:r w:rsidRPr="00586C6B">
              <w:t>М.П.</w:t>
            </w:r>
          </w:p>
        </w:tc>
        <w:tc>
          <w:tcPr>
            <w:tcW w:w="4022" w:type="dxa"/>
          </w:tcPr>
          <w:p w14:paraId="4A9593DC" w14:textId="77777777" w:rsidR="00EB1E42" w:rsidRPr="00586C6B" w:rsidRDefault="00EB1E42"/>
          <w:p w14:paraId="67564B44" w14:textId="77777777" w:rsidR="00EB1E42" w:rsidRPr="00586C6B" w:rsidRDefault="00EB1E42"/>
          <w:p w14:paraId="74926291" w14:textId="77777777" w:rsidR="00EB1E42" w:rsidRPr="00586C6B" w:rsidRDefault="00EB1E42">
            <w:r w:rsidRPr="00586C6B">
              <w:t>Понуђач</w:t>
            </w:r>
          </w:p>
          <w:p w14:paraId="2EDC3FF9" w14:textId="77777777" w:rsidR="00EB1E42" w:rsidRPr="00586C6B" w:rsidRDefault="00EB1E42"/>
        </w:tc>
      </w:tr>
      <w:tr w:rsidR="00EB1E42" w:rsidRPr="00586C6B" w14:paraId="7826DA68" w14:textId="77777777" w:rsidTr="00EB1E42">
        <w:trPr>
          <w:trHeight w:val="117"/>
        </w:trPr>
        <w:tc>
          <w:tcPr>
            <w:tcW w:w="3882" w:type="dxa"/>
          </w:tcPr>
          <w:p w14:paraId="559EE70A" w14:textId="77777777" w:rsidR="00EB1E42" w:rsidRPr="00586C6B" w:rsidRDefault="00EB1E42"/>
        </w:tc>
        <w:tc>
          <w:tcPr>
            <w:tcW w:w="2127" w:type="dxa"/>
          </w:tcPr>
          <w:p w14:paraId="4C12436C" w14:textId="77777777" w:rsidR="00EB1E42" w:rsidRPr="00586C6B" w:rsidRDefault="00EB1E42"/>
        </w:tc>
        <w:tc>
          <w:tcPr>
            <w:tcW w:w="4022" w:type="dxa"/>
          </w:tcPr>
          <w:p w14:paraId="73B16970" w14:textId="77777777" w:rsidR="00EB1E42" w:rsidRPr="00586C6B" w:rsidRDefault="00EB1E42"/>
        </w:tc>
      </w:tr>
      <w:tr w:rsidR="00EB1E42" w:rsidRPr="00586C6B" w14:paraId="268B3FFF" w14:textId="77777777" w:rsidTr="00EB1E42">
        <w:tc>
          <w:tcPr>
            <w:tcW w:w="3882" w:type="dxa"/>
            <w:tcBorders>
              <w:top w:val="nil"/>
              <w:left w:val="nil"/>
              <w:bottom w:val="single" w:sz="4" w:space="0" w:color="auto"/>
              <w:right w:val="nil"/>
            </w:tcBorders>
          </w:tcPr>
          <w:p w14:paraId="0595B734" w14:textId="77777777" w:rsidR="00EB1E42" w:rsidRPr="00586C6B" w:rsidRDefault="00EB1E42"/>
        </w:tc>
        <w:tc>
          <w:tcPr>
            <w:tcW w:w="2127" w:type="dxa"/>
          </w:tcPr>
          <w:p w14:paraId="5BA1FD43" w14:textId="77777777" w:rsidR="00EB1E42" w:rsidRPr="00586C6B" w:rsidRDefault="00EB1E42"/>
        </w:tc>
        <w:tc>
          <w:tcPr>
            <w:tcW w:w="4022" w:type="dxa"/>
            <w:tcBorders>
              <w:top w:val="nil"/>
              <w:left w:val="nil"/>
              <w:bottom w:val="single" w:sz="4" w:space="0" w:color="auto"/>
              <w:right w:val="nil"/>
            </w:tcBorders>
          </w:tcPr>
          <w:p w14:paraId="707DD618" w14:textId="77777777" w:rsidR="00EB1E42" w:rsidRPr="00586C6B" w:rsidRDefault="00EB1E42"/>
        </w:tc>
      </w:tr>
      <w:tr w:rsidR="00EB1E42" w:rsidRPr="00586C6B" w14:paraId="329A1AA9" w14:textId="77777777" w:rsidTr="00EB1E42">
        <w:trPr>
          <w:trHeight w:val="389"/>
        </w:trPr>
        <w:tc>
          <w:tcPr>
            <w:tcW w:w="3882" w:type="dxa"/>
            <w:tcBorders>
              <w:top w:val="single" w:sz="4" w:space="0" w:color="auto"/>
              <w:left w:val="nil"/>
              <w:bottom w:val="nil"/>
              <w:right w:val="nil"/>
            </w:tcBorders>
          </w:tcPr>
          <w:p w14:paraId="4722D50E" w14:textId="77777777" w:rsidR="00EB1E42" w:rsidRPr="00586C6B" w:rsidRDefault="00EB1E42"/>
        </w:tc>
        <w:tc>
          <w:tcPr>
            <w:tcW w:w="2127" w:type="dxa"/>
          </w:tcPr>
          <w:p w14:paraId="1E545580" w14:textId="77777777" w:rsidR="00EB1E42" w:rsidRPr="00586C6B" w:rsidRDefault="00EB1E42"/>
        </w:tc>
        <w:tc>
          <w:tcPr>
            <w:tcW w:w="4022" w:type="dxa"/>
            <w:tcBorders>
              <w:top w:val="single" w:sz="4" w:space="0" w:color="auto"/>
              <w:left w:val="nil"/>
              <w:bottom w:val="nil"/>
              <w:right w:val="nil"/>
            </w:tcBorders>
          </w:tcPr>
          <w:p w14:paraId="2460DA0E" w14:textId="77777777" w:rsidR="00EB1E42" w:rsidRPr="00586C6B" w:rsidRDefault="00EB1E42"/>
        </w:tc>
      </w:tr>
    </w:tbl>
    <w:p w14:paraId="5CFD9B7C" w14:textId="77777777" w:rsidR="00EB1E42" w:rsidRPr="00586C6B" w:rsidRDefault="00EB1E42" w:rsidP="00EB1E42">
      <w:pPr>
        <w:rPr>
          <w:rFonts w:asciiTheme="minorHAnsi" w:hAnsiTheme="minorHAnsi" w:cstheme="minorBidi"/>
        </w:rPr>
      </w:pPr>
      <w:r w:rsidRPr="00586C6B">
        <w:t>Напомена</w:t>
      </w:r>
    </w:p>
    <w:p w14:paraId="0842D8F0" w14:textId="77777777" w:rsidR="00EB1E42" w:rsidRPr="00586C6B" w:rsidRDefault="00EB1E42" w:rsidP="00EB1E42">
      <w:r w:rsidRPr="00586C6B">
        <w:t xml:space="preserve"> -Уколико група понуђача подноси заједничку понуду овај образац потписује и оверава Носилац посла.</w:t>
      </w:r>
    </w:p>
    <w:p w14:paraId="07893074" w14:textId="77777777" w:rsidR="00EB1E42" w:rsidRPr="00586C6B" w:rsidRDefault="00EB1E42" w:rsidP="00EB1E42">
      <w:r w:rsidRPr="00586C6B">
        <w:t xml:space="preserve">- Уколико понуђач подноси понуду са подизвођачем овај образац потписује и оверава печатом понуђач. </w:t>
      </w:r>
    </w:p>
    <w:p w14:paraId="35148DA2" w14:textId="77777777" w:rsidR="00EB1E42" w:rsidRPr="00586C6B" w:rsidRDefault="00EB1E42" w:rsidP="00EB1E42"/>
    <w:p w14:paraId="708A623B" w14:textId="77777777" w:rsidR="00EB1E42" w:rsidRPr="00586C6B" w:rsidRDefault="00EB1E42" w:rsidP="00EB1E42">
      <w:r w:rsidRPr="00586C6B">
        <w:t>РЕКАПИТУЛАЦИЈА</w:t>
      </w:r>
    </w:p>
    <w:p w14:paraId="07E75E3C" w14:textId="77777777" w:rsidR="00EB1E42" w:rsidRPr="00586C6B" w:rsidRDefault="00EB1E42" w:rsidP="00EB1E42">
      <w:r w:rsidRPr="00586C6B">
        <w:t xml:space="preserve">           </w:t>
      </w:r>
    </w:p>
    <w:tbl>
      <w:tblPr>
        <w:tblpPr w:leftFromText="141" w:rightFromText="141" w:bottomFromText="160" w:vertAnchor="text" w:horzAnchor="margin" w:tblpY="-3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6503"/>
        <w:gridCol w:w="4269"/>
      </w:tblGrid>
      <w:tr w:rsidR="00EB1E42" w:rsidRPr="00586C6B" w14:paraId="4C26C534" w14:textId="77777777" w:rsidTr="00EB1E42">
        <w:trPr>
          <w:trHeight w:val="481"/>
        </w:trPr>
        <w:tc>
          <w:tcPr>
            <w:tcW w:w="1885" w:type="dxa"/>
            <w:tcBorders>
              <w:top w:val="single" w:sz="4" w:space="0" w:color="auto"/>
              <w:left w:val="single" w:sz="4" w:space="0" w:color="auto"/>
              <w:bottom w:val="single" w:sz="4" w:space="0" w:color="auto"/>
              <w:right w:val="single" w:sz="4" w:space="0" w:color="auto"/>
            </w:tcBorders>
            <w:vAlign w:val="center"/>
            <w:hideMark/>
          </w:tcPr>
          <w:p w14:paraId="5216CD62" w14:textId="77777777" w:rsidR="00EB1E42" w:rsidRPr="00586C6B" w:rsidRDefault="00EB1E42">
            <w:r w:rsidRPr="00586C6B">
              <w:t>Р.бр.</w:t>
            </w:r>
          </w:p>
        </w:tc>
        <w:tc>
          <w:tcPr>
            <w:tcW w:w="6503" w:type="dxa"/>
            <w:tcBorders>
              <w:top w:val="single" w:sz="4" w:space="0" w:color="auto"/>
              <w:left w:val="single" w:sz="4" w:space="0" w:color="auto"/>
              <w:bottom w:val="single" w:sz="4" w:space="0" w:color="auto"/>
              <w:right w:val="single" w:sz="4" w:space="0" w:color="auto"/>
            </w:tcBorders>
            <w:vAlign w:val="center"/>
            <w:hideMark/>
          </w:tcPr>
          <w:p w14:paraId="4FD1FB2C" w14:textId="77777777" w:rsidR="00EB1E42" w:rsidRPr="00586C6B" w:rsidRDefault="00EB1E42">
            <w:r w:rsidRPr="00586C6B">
              <w:t>Назив</w:t>
            </w:r>
          </w:p>
        </w:tc>
        <w:tc>
          <w:tcPr>
            <w:tcW w:w="4269" w:type="dxa"/>
            <w:tcBorders>
              <w:top w:val="single" w:sz="4" w:space="0" w:color="auto"/>
              <w:left w:val="single" w:sz="4" w:space="0" w:color="auto"/>
              <w:bottom w:val="single" w:sz="4" w:space="0" w:color="auto"/>
              <w:right w:val="single" w:sz="4" w:space="0" w:color="auto"/>
            </w:tcBorders>
            <w:hideMark/>
          </w:tcPr>
          <w:p w14:paraId="459DA744" w14:textId="77777777" w:rsidR="00EB1E42" w:rsidRPr="00586C6B" w:rsidRDefault="00EB1E42">
            <w:r w:rsidRPr="00586C6B">
              <w:t>Износ</w:t>
            </w:r>
          </w:p>
        </w:tc>
      </w:tr>
      <w:tr w:rsidR="00EB1E42" w:rsidRPr="00586C6B" w14:paraId="4729464C" w14:textId="77777777" w:rsidTr="00EB1E42">
        <w:trPr>
          <w:trHeight w:val="481"/>
        </w:trPr>
        <w:tc>
          <w:tcPr>
            <w:tcW w:w="1885" w:type="dxa"/>
            <w:tcBorders>
              <w:top w:val="single" w:sz="4" w:space="0" w:color="auto"/>
              <w:left w:val="single" w:sz="4" w:space="0" w:color="auto"/>
              <w:bottom w:val="single" w:sz="4" w:space="0" w:color="auto"/>
              <w:right w:val="single" w:sz="4" w:space="0" w:color="auto"/>
            </w:tcBorders>
            <w:vAlign w:val="center"/>
            <w:hideMark/>
          </w:tcPr>
          <w:p w14:paraId="06682C25" w14:textId="77777777" w:rsidR="00EB1E42" w:rsidRPr="00586C6B" w:rsidRDefault="00EB1E42">
            <w:r w:rsidRPr="00586C6B">
              <w:t>I: Табела 1</w:t>
            </w:r>
          </w:p>
        </w:tc>
        <w:tc>
          <w:tcPr>
            <w:tcW w:w="6503" w:type="dxa"/>
            <w:tcBorders>
              <w:top w:val="single" w:sz="4" w:space="0" w:color="auto"/>
              <w:left w:val="single" w:sz="4" w:space="0" w:color="auto"/>
              <w:bottom w:val="single" w:sz="4" w:space="0" w:color="auto"/>
              <w:right w:val="single" w:sz="4" w:space="0" w:color="auto"/>
            </w:tcBorders>
            <w:vAlign w:val="center"/>
            <w:hideMark/>
          </w:tcPr>
          <w:p w14:paraId="65722928" w14:textId="77777777" w:rsidR="00EB1E42" w:rsidRPr="00586C6B" w:rsidRDefault="00EB1E42">
            <w:r w:rsidRPr="00586C6B">
              <w:t>Редовно одржавање</w:t>
            </w:r>
          </w:p>
        </w:tc>
        <w:tc>
          <w:tcPr>
            <w:tcW w:w="4269" w:type="dxa"/>
            <w:tcBorders>
              <w:top w:val="single" w:sz="4" w:space="0" w:color="auto"/>
              <w:left w:val="single" w:sz="4" w:space="0" w:color="auto"/>
              <w:bottom w:val="single" w:sz="4" w:space="0" w:color="auto"/>
              <w:right w:val="single" w:sz="4" w:space="0" w:color="auto"/>
            </w:tcBorders>
          </w:tcPr>
          <w:p w14:paraId="67A1D9B1" w14:textId="77777777" w:rsidR="00EB1E42" w:rsidRPr="00586C6B" w:rsidRDefault="00EB1E42"/>
        </w:tc>
      </w:tr>
      <w:tr w:rsidR="00EB1E42" w:rsidRPr="00586C6B" w14:paraId="51BAD496" w14:textId="77777777" w:rsidTr="00EB1E42">
        <w:trPr>
          <w:trHeight w:val="481"/>
        </w:trPr>
        <w:tc>
          <w:tcPr>
            <w:tcW w:w="1885" w:type="dxa"/>
            <w:tcBorders>
              <w:top w:val="single" w:sz="4" w:space="0" w:color="auto"/>
              <w:left w:val="single" w:sz="4" w:space="0" w:color="auto"/>
              <w:bottom w:val="single" w:sz="4" w:space="0" w:color="auto"/>
              <w:right w:val="single" w:sz="4" w:space="0" w:color="auto"/>
            </w:tcBorders>
            <w:vAlign w:val="center"/>
            <w:hideMark/>
          </w:tcPr>
          <w:p w14:paraId="157ABA23" w14:textId="77777777" w:rsidR="00EB1E42" w:rsidRPr="00586C6B" w:rsidRDefault="00EB1E42">
            <w:r w:rsidRPr="00586C6B">
              <w:t>II: Табела 2</w:t>
            </w:r>
          </w:p>
        </w:tc>
        <w:tc>
          <w:tcPr>
            <w:tcW w:w="6503" w:type="dxa"/>
            <w:tcBorders>
              <w:top w:val="single" w:sz="4" w:space="0" w:color="auto"/>
              <w:left w:val="single" w:sz="4" w:space="0" w:color="auto"/>
              <w:bottom w:val="single" w:sz="4" w:space="0" w:color="auto"/>
              <w:right w:val="single" w:sz="4" w:space="0" w:color="auto"/>
            </w:tcBorders>
            <w:vAlign w:val="center"/>
            <w:hideMark/>
          </w:tcPr>
          <w:p w14:paraId="2043931B" w14:textId="77777777" w:rsidR="00EB1E42" w:rsidRPr="00586C6B" w:rsidRDefault="00EB1E42">
            <w:r w:rsidRPr="00586C6B">
              <w:t>Ванредно одржавање</w:t>
            </w:r>
          </w:p>
        </w:tc>
        <w:tc>
          <w:tcPr>
            <w:tcW w:w="4269" w:type="dxa"/>
            <w:tcBorders>
              <w:top w:val="single" w:sz="4" w:space="0" w:color="auto"/>
              <w:left w:val="single" w:sz="4" w:space="0" w:color="auto"/>
              <w:bottom w:val="single" w:sz="4" w:space="0" w:color="auto"/>
              <w:right w:val="single" w:sz="4" w:space="0" w:color="auto"/>
            </w:tcBorders>
          </w:tcPr>
          <w:p w14:paraId="5B6F23BC" w14:textId="77777777" w:rsidR="00EB1E42" w:rsidRPr="00586C6B" w:rsidRDefault="00EB1E42"/>
        </w:tc>
      </w:tr>
      <w:tr w:rsidR="00EB1E42" w:rsidRPr="00586C6B" w14:paraId="14691FD8" w14:textId="77777777" w:rsidTr="00EB1E42">
        <w:trPr>
          <w:trHeight w:val="579"/>
        </w:trPr>
        <w:tc>
          <w:tcPr>
            <w:tcW w:w="1885" w:type="dxa"/>
            <w:tcBorders>
              <w:top w:val="single" w:sz="4" w:space="0" w:color="auto"/>
              <w:left w:val="single" w:sz="4" w:space="0" w:color="auto"/>
              <w:bottom w:val="single" w:sz="4" w:space="0" w:color="auto"/>
              <w:right w:val="single" w:sz="4" w:space="0" w:color="auto"/>
            </w:tcBorders>
            <w:vAlign w:val="center"/>
          </w:tcPr>
          <w:p w14:paraId="077A70E9" w14:textId="77777777" w:rsidR="00EB1E42" w:rsidRPr="00586C6B" w:rsidRDefault="00EB1E42"/>
        </w:tc>
        <w:tc>
          <w:tcPr>
            <w:tcW w:w="6503" w:type="dxa"/>
            <w:tcBorders>
              <w:top w:val="single" w:sz="4" w:space="0" w:color="auto"/>
              <w:left w:val="single" w:sz="4" w:space="0" w:color="auto"/>
              <w:bottom w:val="single" w:sz="4" w:space="0" w:color="auto"/>
              <w:right w:val="single" w:sz="4" w:space="0" w:color="auto"/>
            </w:tcBorders>
            <w:vAlign w:val="center"/>
            <w:hideMark/>
          </w:tcPr>
          <w:p w14:paraId="7F4A5C21" w14:textId="77777777" w:rsidR="00EB1E42" w:rsidRPr="00586C6B" w:rsidRDefault="00EB1E42">
            <w:r w:rsidRPr="00586C6B">
              <w:t>УКУПНО ПОНУЂЕНА ЦЕНА без ПДВ (дин.)</w:t>
            </w:r>
          </w:p>
        </w:tc>
        <w:tc>
          <w:tcPr>
            <w:tcW w:w="4269" w:type="dxa"/>
            <w:tcBorders>
              <w:top w:val="single" w:sz="4" w:space="0" w:color="auto"/>
              <w:left w:val="single" w:sz="4" w:space="0" w:color="auto"/>
              <w:bottom w:val="single" w:sz="4" w:space="0" w:color="auto"/>
              <w:right w:val="single" w:sz="4" w:space="0" w:color="auto"/>
            </w:tcBorders>
          </w:tcPr>
          <w:p w14:paraId="62BD54BF" w14:textId="77777777" w:rsidR="00EB1E42" w:rsidRPr="00586C6B" w:rsidRDefault="00EB1E42"/>
        </w:tc>
      </w:tr>
      <w:tr w:rsidR="00EB1E42" w:rsidRPr="00586C6B" w14:paraId="32720DAD" w14:textId="77777777" w:rsidTr="00EB1E42">
        <w:trPr>
          <w:trHeight w:val="604"/>
        </w:trPr>
        <w:tc>
          <w:tcPr>
            <w:tcW w:w="1885" w:type="dxa"/>
            <w:tcBorders>
              <w:top w:val="single" w:sz="4" w:space="0" w:color="auto"/>
              <w:left w:val="single" w:sz="4" w:space="0" w:color="auto"/>
              <w:bottom w:val="single" w:sz="4" w:space="0" w:color="auto"/>
              <w:right w:val="single" w:sz="4" w:space="0" w:color="auto"/>
            </w:tcBorders>
            <w:vAlign w:val="center"/>
          </w:tcPr>
          <w:p w14:paraId="1FF76FFF" w14:textId="77777777" w:rsidR="00EB1E42" w:rsidRPr="00586C6B" w:rsidRDefault="00EB1E42"/>
        </w:tc>
        <w:tc>
          <w:tcPr>
            <w:tcW w:w="6503" w:type="dxa"/>
            <w:tcBorders>
              <w:top w:val="single" w:sz="4" w:space="0" w:color="auto"/>
              <w:left w:val="single" w:sz="4" w:space="0" w:color="auto"/>
              <w:bottom w:val="single" w:sz="4" w:space="0" w:color="auto"/>
              <w:right w:val="single" w:sz="4" w:space="0" w:color="auto"/>
            </w:tcBorders>
            <w:vAlign w:val="center"/>
            <w:hideMark/>
          </w:tcPr>
          <w:p w14:paraId="72904AE6" w14:textId="77777777" w:rsidR="00EB1E42" w:rsidRPr="00586C6B" w:rsidRDefault="00EB1E42">
            <w:r w:rsidRPr="00586C6B">
              <w:t>УКУПАН ИЗНОС ПДВ (дин.)</w:t>
            </w:r>
          </w:p>
        </w:tc>
        <w:tc>
          <w:tcPr>
            <w:tcW w:w="4269" w:type="dxa"/>
            <w:tcBorders>
              <w:top w:val="single" w:sz="4" w:space="0" w:color="auto"/>
              <w:left w:val="single" w:sz="4" w:space="0" w:color="auto"/>
              <w:bottom w:val="single" w:sz="4" w:space="0" w:color="auto"/>
              <w:right w:val="single" w:sz="4" w:space="0" w:color="auto"/>
            </w:tcBorders>
          </w:tcPr>
          <w:p w14:paraId="24963B6A" w14:textId="77777777" w:rsidR="00EB1E42" w:rsidRPr="00586C6B" w:rsidRDefault="00EB1E42"/>
        </w:tc>
      </w:tr>
      <w:tr w:rsidR="00EB1E42" w:rsidRPr="00586C6B" w14:paraId="6DCD5B3C" w14:textId="77777777" w:rsidTr="00EB1E42">
        <w:trPr>
          <w:trHeight w:val="481"/>
        </w:trPr>
        <w:tc>
          <w:tcPr>
            <w:tcW w:w="1885" w:type="dxa"/>
            <w:tcBorders>
              <w:top w:val="single" w:sz="4" w:space="0" w:color="auto"/>
              <w:left w:val="single" w:sz="4" w:space="0" w:color="auto"/>
              <w:bottom w:val="single" w:sz="4" w:space="0" w:color="auto"/>
              <w:right w:val="single" w:sz="4" w:space="0" w:color="auto"/>
            </w:tcBorders>
            <w:vAlign w:val="center"/>
          </w:tcPr>
          <w:p w14:paraId="5C837A37" w14:textId="77777777" w:rsidR="00EB1E42" w:rsidRPr="00586C6B" w:rsidRDefault="00EB1E42"/>
        </w:tc>
        <w:tc>
          <w:tcPr>
            <w:tcW w:w="6503" w:type="dxa"/>
            <w:tcBorders>
              <w:top w:val="single" w:sz="4" w:space="0" w:color="auto"/>
              <w:left w:val="single" w:sz="4" w:space="0" w:color="auto"/>
              <w:bottom w:val="single" w:sz="4" w:space="0" w:color="auto"/>
              <w:right w:val="single" w:sz="4" w:space="0" w:color="auto"/>
            </w:tcBorders>
            <w:vAlign w:val="center"/>
            <w:hideMark/>
          </w:tcPr>
          <w:p w14:paraId="3AF47E0D" w14:textId="77777777" w:rsidR="00EB1E42" w:rsidRPr="00586C6B" w:rsidRDefault="00EB1E42">
            <w:r w:rsidRPr="00586C6B">
              <w:t>УКУПНО ПОНУЂЕНА ЦЕНА са ПДВ (дин.)</w:t>
            </w:r>
          </w:p>
        </w:tc>
        <w:tc>
          <w:tcPr>
            <w:tcW w:w="4269" w:type="dxa"/>
            <w:tcBorders>
              <w:top w:val="single" w:sz="4" w:space="0" w:color="auto"/>
              <w:left w:val="single" w:sz="4" w:space="0" w:color="auto"/>
              <w:bottom w:val="single" w:sz="4" w:space="0" w:color="auto"/>
              <w:right w:val="single" w:sz="4" w:space="0" w:color="auto"/>
            </w:tcBorders>
          </w:tcPr>
          <w:p w14:paraId="50948C0B" w14:textId="77777777" w:rsidR="00EB1E42" w:rsidRPr="00586C6B" w:rsidRDefault="00EB1E42"/>
        </w:tc>
      </w:tr>
    </w:tbl>
    <w:p w14:paraId="7A31F372" w14:textId="77777777" w:rsidR="00EB1E42" w:rsidRPr="00586C6B" w:rsidRDefault="00EB1E42" w:rsidP="00EB1E42">
      <w:pPr>
        <w:rPr>
          <w:rFonts w:asciiTheme="minorHAnsi" w:hAnsiTheme="minorHAnsi" w:cstheme="minorBidi"/>
        </w:rPr>
      </w:pPr>
    </w:p>
    <w:p w14:paraId="695556EB" w14:textId="77777777" w:rsidR="00EB1E42" w:rsidRPr="00586C6B" w:rsidRDefault="00EB1E42" w:rsidP="00EB1E42"/>
    <w:p w14:paraId="09F474FA" w14:textId="77777777" w:rsidR="00EB1E42" w:rsidRPr="00586C6B" w:rsidRDefault="00EB1E42" w:rsidP="00EB1E42"/>
    <w:p w14:paraId="46689EBD" w14:textId="77777777" w:rsidR="00CB2CF1" w:rsidRPr="00586C6B" w:rsidRDefault="00CB2CF1" w:rsidP="00A808D8">
      <w:pPr>
        <w:pStyle w:val="KDKomentar"/>
        <w:spacing w:before="0"/>
        <w:ind w:left="-426"/>
        <w:rPr>
          <w:rFonts w:cs="Arial"/>
          <w:b/>
          <w:i w:val="0"/>
          <w:color w:val="auto"/>
          <w:sz w:val="22"/>
          <w:szCs w:val="22"/>
          <w:lang w:val="sr-Cyrl-RS"/>
        </w:rPr>
      </w:pPr>
    </w:p>
    <w:p w14:paraId="33C5A9A1" w14:textId="77777777" w:rsidR="00A808D8" w:rsidRPr="00586C6B" w:rsidRDefault="00A808D8" w:rsidP="002D1F20">
      <w:pPr>
        <w:pStyle w:val="KDObrazac"/>
        <w:tabs>
          <w:tab w:val="left" w:pos="90"/>
        </w:tabs>
        <w:spacing w:before="0"/>
        <w:rPr>
          <w:lang w:val="sr-Cyrl-RS"/>
        </w:rPr>
      </w:pPr>
    </w:p>
    <w:p w14:paraId="3BB9DD39" w14:textId="77777777" w:rsidR="00A808D8" w:rsidRPr="00586C6B" w:rsidRDefault="00A808D8" w:rsidP="002D1F20">
      <w:pPr>
        <w:pStyle w:val="KDObrazac"/>
        <w:tabs>
          <w:tab w:val="left" w:pos="90"/>
        </w:tabs>
        <w:spacing w:before="0"/>
        <w:rPr>
          <w:lang w:val="sr-Cyrl-RS"/>
        </w:rPr>
      </w:pPr>
    </w:p>
    <w:p w14:paraId="60623E88" w14:textId="77777777" w:rsidR="00A808D8" w:rsidRPr="00586C6B" w:rsidRDefault="00A808D8" w:rsidP="002D1F20">
      <w:pPr>
        <w:pStyle w:val="KDObrazac"/>
        <w:tabs>
          <w:tab w:val="left" w:pos="90"/>
        </w:tabs>
        <w:spacing w:before="0"/>
        <w:rPr>
          <w:lang w:val="sr-Cyrl-RS"/>
        </w:rPr>
      </w:pPr>
    </w:p>
    <w:p w14:paraId="35D7FFCD" w14:textId="575C56F9" w:rsidR="00A808D8" w:rsidRPr="00586C6B" w:rsidRDefault="00A808D8" w:rsidP="002D1F20">
      <w:pPr>
        <w:pStyle w:val="KDObrazac"/>
        <w:tabs>
          <w:tab w:val="left" w:pos="90"/>
        </w:tabs>
        <w:spacing w:before="0"/>
        <w:rPr>
          <w:lang w:val="sr-Cyrl-RS"/>
        </w:rPr>
      </w:pPr>
    </w:p>
    <w:p w14:paraId="0C8162E8" w14:textId="1ED65278" w:rsidR="00A808D8" w:rsidRPr="00586C6B" w:rsidRDefault="00A808D8" w:rsidP="002D1F20">
      <w:pPr>
        <w:pStyle w:val="KDObrazac"/>
        <w:tabs>
          <w:tab w:val="left" w:pos="90"/>
        </w:tabs>
        <w:spacing w:before="0"/>
        <w:rPr>
          <w:lang w:val="sr-Cyrl-RS"/>
        </w:rPr>
      </w:pPr>
    </w:p>
    <w:p w14:paraId="1F26952C" w14:textId="6A027A14" w:rsidR="00A808D8" w:rsidRPr="00586C6B" w:rsidRDefault="00A808D8" w:rsidP="002D1F20">
      <w:pPr>
        <w:pStyle w:val="KDObrazac"/>
        <w:tabs>
          <w:tab w:val="left" w:pos="90"/>
        </w:tabs>
        <w:spacing w:before="0"/>
        <w:rPr>
          <w:lang w:val="sr-Cyrl-RS"/>
        </w:rPr>
      </w:pPr>
    </w:p>
    <w:p w14:paraId="52653F03" w14:textId="77777777" w:rsidR="00CB2CF1" w:rsidRPr="00586C6B" w:rsidRDefault="00CB2CF1" w:rsidP="002D1F20">
      <w:pPr>
        <w:pStyle w:val="KDObrazac"/>
        <w:tabs>
          <w:tab w:val="left" w:pos="90"/>
        </w:tabs>
        <w:spacing w:before="0"/>
        <w:rPr>
          <w:lang w:val="sr-Cyrl-RS"/>
        </w:rPr>
      </w:pPr>
    </w:p>
    <w:p w14:paraId="5F1CE4ED" w14:textId="70D6A479" w:rsidR="00A808D8" w:rsidRPr="00586C6B" w:rsidRDefault="00A808D8" w:rsidP="002D1F20">
      <w:pPr>
        <w:pStyle w:val="KDObrazac"/>
        <w:tabs>
          <w:tab w:val="left" w:pos="90"/>
        </w:tabs>
        <w:spacing w:before="0"/>
        <w:rPr>
          <w:lang w:val="sr-Cyrl-RS"/>
        </w:rPr>
      </w:pPr>
    </w:p>
    <w:p w14:paraId="7570A4B3" w14:textId="5B9113F3" w:rsidR="0015683A" w:rsidRPr="00586C6B" w:rsidRDefault="0015683A" w:rsidP="002D1F20">
      <w:pPr>
        <w:pStyle w:val="KDObrazac"/>
        <w:tabs>
          <w:tab w:val="left" w:pos="90"/>
        </w:tabs>
        <w:spacing w:before="0"/>
        <w:rPr>
          <w:lang w:val="sr-Cyrl-RS"/>
        </w:rPr>
      </w:pPr>
    </w:p>
    <w:p w14:paraId="3F7ECAAB" w14:textId="77777777" w:rsidR="00D94A47" w:rsidRPr="00586C6B" w:rsidRDefault="00D94A47" w:rsidP="002D1F20">
      <w:pPr>
        <w:pStyle w:val="KDObrazac"/>
        <w:tabs>
          <w:tab w:val="left" w:pos="90"/>
        </w:tabs>
        <w:spacing w:before="0"/>
        <w:rPr>
          <w:lang w:val="sr-Cyrl-RS"/>
        </w:rPr>
      </w:pPr>
    </w:p>
    <w:p w14:paraId="0BDAA239" w14:textId="77777777" w:rsidR="00D94A47" w:rsidRPr="00586C6B" w:rsidRDefault="00D94A47" w:rsidP="002D1F20">
      <w:pPr>
        <w:pStyle w:val="KDObrazac"/>
        <w:tabs>
          <w:tab w:val="left" w:pos="90"/>
        </w:tabs>
        <w:spacing w:before="0"/>
        <w:rPr>
          <w:lang w:val="sr-Cyrl-RS"/>
        </w:rPr>
      </w:pPr>
    </w:p>
    <w:p w14:paraId="4F83777E" w14:textId="77777777" w:rsidR="00D94A47" w:rsidRPr="00586C6B" w:rsidRDefault="00D94A47" w:rsidP="002D1F20">
      <w:pPr>
        <w:pStyle w:val="KDObrazac"/>
        <w:tabs>
          <w:tab w:val="left" w:pos="90"/>
        </w:tabs>
        <w:spacing w:before="0"/>
        <w:rPr>
          <w:lang w:val="sr-Cyrl-RS"/>
        </w:rPr>
      </w:pPr>
    </w:p>
    <w:p w14:paraId="08A3F0F8" w14:textId="77777777" w:rsidR="00D94A47" w:rsidRPr="00586C6B" w:rsidRDefault="00D94A47" w:rsidP="002D1F20">
      <w:pPr>
        <w:pStyle w:val="KDObrazac"/>
        <w:tabs>
          <w:tab w:val="left" w:pos="90"/>
        </w:tabs>
        <w:spacing w:before="0"/>
        <w:rPr>
          <w:lang w:val="sr-Cyrl-RS"/>
        </w:rPr>
      </w:pPr>
    </w:p>
    <w:p w14:paraId="7A84A061" w14:textId="3BBACEFF" w:rsidR="002D1F20" w:rsidRPr="00586C6B" w:rsidRDefault="002D1F20" w:rsidP="002D1F20">
      <w:pPr>
        <w:pStyle w:val="KDObrazac"/>
        <w:tabs>
          <w:tab w:val="left" w:pos="90"/>
        </w:tabs>
        <w:spacing w:before="0"/>
        <w:rPr>
          <w:lang w:val="sr-Cyrl-RS"/>
        </w:rPr>
      </w:pPr>
      <w:r w:rsidRPr="00586C6B">
        <w:rPr>
          <w:lang w:val="sr-Cyrl-RS"/>
        </w:rPr>
        <w:lastRenderedPageBreak/>
        <w:t>ОБРАЗАЦ 2.</w:t>
      </w:r>
    </w:p>
    <w:p w14:paraId="0518386D" w14:textId="77777777" w:rsidR="002D1F20" w:rsidRPr="00586C6B" w:rsidRDefault="002D1F20" w:rsidP="002D1F20">
      <w:pPr>
        <w:spacing w:before="0"/>
        <w:rPr>
          <w:rFonts w:cs="Arial"/>
          <w:b/>
          <w:lang w:val="sr-Cyrl-RS"/>
        </w:rPr>
      </w:pPr>
    </w:p>
    <w:p w14:paraId="7CD3F101" w14:textId="5FA53E94" w:rsidR="002D1F20" w:rsidRPr="00586C6B" w:rsidRDefault="002D1F20" w:rsidP="002D1F20">
      <w:pPr>
        <w:ind w:left="-426" w:right="-469" w:firstLine="1146"/>
        <w:contextualSpacing/>
        <w:jc w:val="center"/>
        <w:outlineLvl w:val="0"/>
        <w:rPr>
          <w:rFonts w:cs="Arial"/>
          <w:b/>
          <w:bCs/>
          <w:kern w:val="28"/>
          <w:lang w:val="ru-RU" w:eastAsia="x-none"/>
        </w:rPr>
      </w:pPr>
      <w:r w:rsidRPr="00586C6B">
        <w:rPr>
          <w:rFonts w:cs="Arial"/>
          <w:b/>
          <w:lang w:val="sr-Cyrl-RS"/>
        </w:rPr>
        <w:t xml:space="preserve">ОБРАЗАЦ СТРУКТУРЕ ЦЕНЕ ЗА </w:t>
      </w:r>
      <w:r w:rsidR="000F1F72" w:rsidRPr="00586C6B">
        <w:rPr>
          <w:rFonts w:cs="Arial"/>
          <w:b/>
          <w:lang w:val="sr-Cyrl-RS"/>
        </w:rPr>
        <w:t>ЈНО/8000/0038/2019 (ЈАНА 2005/2019)</w:t>
      </w:r>
      <w:r w:rsidRPr="00586C6B">
        <w:rPr>
          <w:rFonts w:cs="Arial"/>
          <w:b/>
          <w:lang w:val="sr-Cyrl-RS"/>
        </w:rPr>
        <w:t xml:space="preserve">) – ПАРТИЈА </w:t>
      </w:r>
      <w:r w:rsidR="00212D91" w:rsidRPr="00586C6B">
        <w:rPr>
          <w:rFonts w:cs="Arial"/>
          <w:b/>
          <w:lang w:val="sr-Cyrl-RS"/>
        </w:rPr>
        <w:t>2</w:t>
      </w:r>
    </w:p>
    <w:p w14:paraId="662F943C" w14:textId="38A3F12A" w:rsidR="002D1F20" w:rsidRPr="00586C6B" w:rsidRDefault="004B653A" w:rsidP="002D1F20">
      <w:pPr>
        <w:ind w:left="-426" w:right="-469" w:firstLine="1146"/>
        <w:contextualSpacing/>
        <w:outlineLvl w:val="0"/>
        <w:rPr>
          <w:rFonts w:cs="Arial"/>
          <w:b/>
          <w:bCs/>
          <w:kern w:val="28"/>
          <w:lang w:val="ru-RU" w:eastAsia="x-none"/>
        </w:rPr>
      </w:pPr>
      <w:r w:rsidRPr="00586C6B">
        <w:rPr>
          <w:rFonts w:cs="Arial"/>
          <w:b/>
          <w:lang w:val="sr-Cyrl-CS"/>
        </w:rPr>
        <w:t>Одржавање штампача за масовну штампу ТЦ Краљево</w:t>
      </w:r>
      <w:r w:rsidR="002D1F20" w:rsidRPr="00586C6B">
        <w:rPr>
          <w:rFonts w:cs="Arial"/>
          <w:b/>
          <w:bCs/>
          <w:kern w:val="28"/>
          <w:lang w:val="ru-RU" w:eastAsia="x-none"/>
        </w:rPr>
        <w:t xml:space="preserve">: </w:t>
      </w:r>
      <w:r w:rsidR="002D1F20" w:rsidRPr="00586C6B">
        <w:rPr>
          <w:rFonts w:cs="Arial"/>
          <w:b/>
          <w:lang w:val="sr-Cyrl-RS"/>
        </w:rPr>
        <w:t>Табела 1 -</w:t>
      </w:r>
      <w:r w:rsidR="002D1F20" w:rsidRPr="00586C6B">
        <w:rPr>
          <w:rFonts w:cs="Arial"/>
          <w:lang w:val="sr-Cyrl-RS"/>
        </w:rPr>
        <w:t xml:space="preserve"> </w:t>
      </w:r>
      <w:r w:rsidR="002D1F20" w:rsidRPr="00586C6B">
        <w:rPr>
          <w:rFonts w:cs="Arial"/>
          <w:b/>
          <w:bCs/>
          <w:kern w:val="28"/>
          <w:lang w:val="sr-Cyrl-RS" w:eastAsia="x-none"/>
        </w:rPr>
        <w:t xml:space="preserve">Редовно одржавање на месечном нивоу </w:t>
      </w:r>
      <w:r w:rsidRPr="00586C6B">
        <w:rPr>
          <w:rFonts w:cs="Arial"/>
          <w:b/>
          <w:bCs/>
          <w:kern w:val="28"/>
          <w:lang w:val="sr-Cyrl-RS" w:eastAsia="x-none"/>
        </w:rPr>
        <w:t xml:space="preserve"> </w:t>
      </w:r>
    </w:p>
    <w:tbl>
      <w:tblPr>
        <w:tblW w:w="14076" w:type="dxa"/>
        <w:jc w:val="center"/>
        <w:tblLayout w:type="fixed"/>
        <w:tblLook w:val="0000" w:firstRow="0" w:lastRow="0" w:firstColumn="0" w:lastColumn="0" w:noHBand="0" w:noVBand="0"/>
      </w:tblPr>
      <w:tblGrid>
        <w:gridCol w:w="696"/>
        <w:gridCol w:w="2091"/>
        <w:gridCol w:w="367"/>
        <w:gridCol w:w="365"/>
        <w:gridCol w:w="1581"/>
        <w:gridCol w:w="1446"/>
        <w:gridCol w:w="1506"/>
        <w:gridCol w:w="1506"/>
        <w:gridCol w:w="1506"/>
        <w:gridCol w:w="1506"/>
        <w:gridCol w:w="1506"/>
      </w:tblGrid>
      <w:tr w:rsidR="002D1F20" w:rsidRPr="00586C6B" w14:paraId="07DBC09F" w14:textId="77777777" w:rsidTr="00A808D8">
        <w:trPr>
          <w:trHeight w:val="348"/>
          <w:tblHeader/>
          <w:jc w:val="center"/>
        </w:trPr>
        <w:tc>
          <w:tcPr>
            <w:tcW w:w="696" w:type="dxa"/>
            <w:tcBorders>
              <w:top w:val="single" w:sz="4" w:space="0" w:color="000000"/>
              <w:left w:val="single" w:sz="4" w:space="0" w:color="000000"/>
              <w:bottom w:val="single" w:sz="4" w:space="0" w:color="000000"/>
            </w:tcBorders>
            <w:shd w:val="clear" w:color="auto" w:fill="F2F2F2" w:themeFill="background1" w:themeFillShade="F2"/>
            <w:vAlign w:val="center"/>
          </w:tcPr>
          <w:p w14:paraId="4A569FD5" w14:textId="77777777" w:rsidR="002D1F20" w:rsidRPr="00586C6B" w:rsidRDefault="002D1F20" w:rsidP="00A808D8">
            <w:pPr>
              <w:suppressAutoHyphens/>
              <w:ind w:left="-113" w:right="-126"/>
              <w:jc w:val="center"/>
              <w:rPr>
                <w:rFonts w:cs="Arial"/>
                <w:b/>
                <w:lang w:val="sr-Cyrl-CS" w:eastAsia="ar-SA"/>
              </w:rPr>
            </w:pPr>
            <w:r w:rsidRPr="00586C6B">
              <w:rPr>
                <w:rFonts w:cs="Arial"/>
                <w:b/>
                <w:lang w:val="sr-Cyrl-RS" w:eastAsia="ar-SA"/>
              </w:rPr>
              <w:t>Ред. бр.</w:t>
            </w:r>
          </w:p>
        </w:tc>
        <w:tc>
          <w:tcPr>
            <w:tcW w:w="2091" w:type="dxa"/>
            <w:tcBorders>
              <w:top w:val="single" w:sz="4" w:space="0" w:color="000000"/>
              <w:left w:val="single" w:sz="4" w:space="0" w:color="000000"/>
              <w:bottom w:val="single" w:sz="4" w:space="0" w:color="000000"/>
            </w:tcBorders>
            <w:shd w:val="clear" w:color="auto" w:fill="F2F2F2" w:themeFill="background1" w:themeFillShade="F2"/>
            <w:vAlign w:val="center"/>
          </w:tcPr>
          <w:p w14:paraId="783E86A4" w14:textId="77777777" w:rsidR="002D1F20" w:rsidRPr="00586C6B" w:rsidRDefault="002D1F20" w:rsidP="00A808D8">
            <w:pPr>
              <w:suppressAutoHyphens/>
              <w:jc w:val="center"/>
              <w:rPr>
                <w:rFonts w:cs="Arial"/>
                <w:b/>
                <w:lang w:val="sr-Cyrl-RS" w:eastAsia="ar-SA"/>
              </w:rPr>
            </w:pPr>
            <w:r w:rsidRPr="00586C6B">
              <w:rPr>
                <w:rFonts w:cs="Arial"/>
                <w:b/>
                <w:lang w:val="sr-Cyrl-CS" w:eastAsia="ar-SA"/>
              </w:rPr>
              <w:t>Модел уређаја и серијски број</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textDirection w:val="btLr"/>
            <w:vAlign w:val="bottom"/>
          </w:tcPr>
          <w:p w14:paraId="11C040BC" w14:textId="77777777" w:rsidR="002D1F20" w:rsidRPr="00586C6B" w:rsidRDefault="002D1F20" w:rsidP="00A808D8">
            <w:pPr>
              <w:suppressAutoHyphens/>
              <w:ind w:left="113" w:right="113"/>
              <w:jc w:val="center"/>
              <w:rPr>
                <w:rFonts w:cs="Arial"/>
                <w:b/>
                <w:lang w:val="sr-Cyrl-RS" w:eastAsia="ar-SA"/>
              </w:rPr>
            </w:pPr>
            <w:r w:rsidRPr="00586C6B">
              <w:rPr>
                <w:rFonts w:cs="Arial"/>
                <w:b/>
                <w:lang w:val="sr-Cyrl-RS" w:eastAsia="ar-SA"/>
              </w:rPr>
              <w:t>Број уређаја</w:t>
            </w:r>
          </w:p>
        </w:tc>
        <w:tc>
          <w:tcPr>
            <w:tcW w:w="1581" w:type="dxa"/>
            <w:tcBorders>
              <w:top w:val="single" w:sz="4" w:space="0" w:color="000000"/>
              <w:left w:val="single" w:sz="4" w:space="0" w:color="000000"/>
              <w:bottom w:val="single" w:sz="4" w:space="0" w:color="000000"/>
            </w:tcBorders>
            <w:shd w:val="clear" w:color="auto" w:fill="F2F2F2" w:themeFill="background1" w:themeFillShade="F2"/>
            <w:vAlign w:val="center"/>
          </w:tcPr>
          <w:p w14:paraId="17802937"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Предвиђени обим штампе по уређају на месечном нивоу</w:t>
            </w:r>
          </w:p>
        </w:tc>
        <w:tc>
          <w:tcPr>
            <w:tcW w:w="1446"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9F04F"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Предвиђен број потрошног материјала у тонер касетама</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44CB8F" w14:textId="06EABE76" w:rsidR="002D1F20" w:rsidRPr="00586C6B" w:rsidRDefault="00C82F87" w:rsidP="00A808D8">
            <w:pPr>
              <w:suppressAutoHyphens/>
              <w:contextualSpacing/>
              <w:jc w:val="center"/>
              <w:rPr>
                <w:rFonts w:cs="Arial"/>
                <w:b/>
                <w:lang w:val="sr-Cyrl-RS" w:eastAsia="ar-SA"/>
              </w:rPr>
            </w:pPr>
            <w:r w:rsidRPr="00586C6B">
              <w:rPr>
                <w:rFonts w:cs="Arial"/>
                <w:b/>
                <w:lang w:val="sr-Cyrl-RS" w:eastAsia="ar-SA"/>
              </w:rPr>
              <w:t>Предвиђен</w:t>
            </w:r>
            <w:r w:rsidR="00E85130" w:rsidRPr="00586C6B">
              <w:rPr>
                <w:rFonts w:cs="Arial"/>
                <w:b/>
                <w:lang w:val="sr-Cyrl-RS" w:eastAsia="ar-SA"/>
              </w:rPr>
              <w:t xml:space="preserve"> б</w:t>
            </w:r>
            <w:r w:rsidR="002D1F20" w:rsidRPr="00586C6B">
              <w:rPr>
                <w:rFonts w:cs="Arial"/>
                <w:b/>
                <w:lang w:val="sr-Cyrl-RS" w:eastAsia="ar-SA"/>
              </w:rPr>
              <w:t>рој потрошног материјала</w:t>
            </w:r>
          </w:p>
          <w:p w14:paraId="7C420403"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(сервисни комплет за одржавање уређаја)</w:t>
            </w:r>
          </w:p>
        </w:tc>
        <w:tc>
          <w:tcPr>
            <w:tcW w:w="1506" w:type="dxa"/>
            <w:tcBorders>
              <w:top w:val="single" w:sz="4" w:space="0" w:color="000000"/>
              <w:left w:val="single" w:sz="4" w:space="0" w:color="000000"/>
              <w:bottom w:val="single" w:sz="4" w:space="0" w:color="000000"/>
            </w:tcBorders>
            <w:shd w:val="clear" w:color="auto" w:fill="F2F2F2" w:themeFill="background1" w:themeFillShade="F2"/>
            <w:vAlign w:val="center"/>
          </w:tcPr>
          <w:p w14:paraId="0BA0E9D8"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Јединична цена одржавања по уређају на месечном нивоу</w:t>
            </w:r>
          </w:p>
          <w:p w14:paraId="3737B599"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(без ПДВ-а)</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3E75E9"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Јединична цена одржавања по уређају на месечном нивоу</w:t>
            </w:r>
          </w:p>
          <w:p w14:paraId="4A3E68D9" w14:textId="77777777" w:rsidR="002D1F20" w:rsidRPr="00586C6B" w:rsidRDefault="002D1F20" w:rsidP="00A808D8">
            <w:pPr>
              <w:suppressAutoHyphens/>
              <w:contextualSpacing/>
              <w:jc w:val="center"/>
              <w:rPr>
                <w:rFonts w:cs="Arial"/>
                <w:b/>
                <w:lang w:val="sr-Cyrl-RS" w:eastAsia="ar-SA"/>
              </w:rPr>
            </w:pPr>
            <w:r w:rsidRPr="00586C6B">
              <w:rPr>
                <w:rFonts w:cs="Arial"/>
                <w:b/>
                <w:lang w:val="sr-Cyrl-RS" w:eastAsia="ar-SA"/>
              </w:rPr>
              <w:t>(са ПДВ-ом)</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493AC0" w14:textId="77777777" w:rsidR="002D1F20" w:rsidRPr="00586C6B" w:rsidRDefault="002D1F20" w:rsidP="00A808D8">
            <w:pPr>
              <w:suppressAutoHyphens/>
              <w:jc w:val="center"/>
              <w:rPr>
                <w:rFonts w:cs="Arial"/>
                <w:b/>
                <w:lang w:val="sr-Cyrl-CS" w:eastAsia="ar-SA"/>
              </w:rPr>
            </w:pPr>
            <w:r w:rsidRPr="00586C6B">
              <w:rPr>
                <w:rFonts w:cs="Arial"/>
                <w:b/>
                <w:lang w:val="sr-Cyrl-RS" w:eastAsia="ar-SA"/>
              </w:rPr>
              <w:t>Укупна цена одржавања на месечном нивоу без ПДВ-а</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5FC380"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Укупна цена  одржавања на месечном нивоу са ПДВ-ом</w:t>
            </w:r>
          </w:p>
        </w:tc>
      </w:tr>
      <w:tr w:rsidR="002D1F20" w:rsidRPr="00586C6B" w14:paraId="6F8363D8" w14:textId="77777777" w:rsidTr="00C82F87">
        <w:trPr>
          <w:trHeight w:val="433"/>
          <w:tblHeader/>
          <w:jc w:val="center"/>
        </w:trPr>
        <w:tc>
          <w:tcPr>
            <w:tcW w:w="696" w:type="dxa"/>
            <w:tcBorders>
              <w:top w:val="single" w:sz="4" w:space="0" w:color="000000"/>
              <w:left w:val="single" w:sz="4" w:space="0" w:color="000000"/>
              <w:bottom w:val="single" w:sz="4" w:space="0" w:color="000000"/>
            </w:tcBorders>
            <w:shd w:val="clear" w:color="auto" w:fill="F2F2F2" w:themeFill="background1" w:themeFillShade="F2"/>
            <w:vAlign w:val="bottom"/>
          </w:tcPr>
          <w:p w14:paraId="1479534E" w14:textId="77777777" w:rsidR="002D1F20" w:rsidRPr="00586C6B" w:rsidRDefault="002D1F20" w:rsidP="00A808D8">
            <w:pPr>
              <w:suppressAutoHyphens/>
              <w:ind w:left="-113" w:right="-126"/>
              <w:jc w:val="center"/>
              <w:rPr>
                <w:rFonts w:cs="Arial"/>
                <w:b/>
                <w:lang w:val="sr-Cyrl-RS" w:eastAsia="ar-SA"/>
              </w:rPr>
            </w:pPr>
            <w:r w:rsidRPr="00586C6B">
              <w:rPr>
                <w:rFonts w:cs="Arial"/>
                <w:b/>
                <w:lang w:val="sr-Cyrl-RS" w:eastAsia="ar-SA"/>
              </w:rPr>
              <w:t>1</w:t>
            </w:r>
          </w:p>
        </w:tc>
        <w:tc>
          <w:tcPr>
            <w:tcW w:w="2091" w:type="dxa"/>
            <w:tcBorders>
              <w:top w:val="single" w:sz="4" w:space="0" w:color="000000"/>
              <w:left w:val="single" w:sz="4" w:space="0" w:color="000000"/>
              <w:bottom w:val="single" w:sz="4" w:space="0" w:color="000000"/>
            </w:tcBorders>
            <w:shd w:val="clear" w:color="auto" w:fill="F2F2F2" w:themeFill="background1" w:themeFillShade="F2"/>
            <w:vAlign w:val="bottom"/>
          </w:tcPr>
          <w:p w14:paraId="0D7D8C04" w14:textId="77777777" w:rsidR="002D1F20" w:rsidRPr="00586C6B" w:rsidRDefault="002D1F20" w:rsidP="00A808D8">
            <w:pPr>
              <w:suppressAutoHyphens/>
              <w:jc w:val="center"/>
              <w:rPr>
                <w:rFonts w:cs="Arial"/>
                <w:b/>
                <w:lang w:val="sr-Cyrl-CS" w:eastAsia="ar-SA"/>
              </w:rPr>
            </w:pPr>
            <w:r w:rsidRPr="00586C6B">
              <w:rPr>
                <w:rFonts w:cs="Arial"/>
                <w:b/>
                <w:lang w:val="sr-Cyrl-CS" w:eastAsia="ar-SA"/>
              </w:rPr>
              <w:t>2</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bottom"/>
          </w:tcPr>
          <w:p w14:paraId="24711D2B"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3</w:t>
            </w:r>
          </w:p>
        </w:tc>
        <w:tc>
          <w:tcPr>
            <w:tcW w:w="1581" w:type="dxa"/>
            <w:tcBorders>
              <w:top w:val="single" w:sz="4" w:space="0" w:color="000000"/>
              <w:left w:val="single" w:sz="4" w:space="0" w:color="000000"/>
              <w:bottom w:val="single" w:sz="4" w:space="0" w:color="000000"/>
            </w:tcBorders>
            <w:shd w:val="clear" w:color="auto" w:fill="F2F2F2" w:themeFill="background1" w:themeFillShade="F2"/>
            <w:vAlign w:val="bottom"/>
          </w:tcPr>
          <w:p w14:paraId="2278B870"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4</w:t>
            </w:r>
          </w:p>
        </w:tc>
        <w:tc>
          <w:tcPr>
            <w:tcW w:w="1446" w:type="dxa"/>
            <w:tcBorders>
              <w:top w:val="single" w:sz="4" w:space="0" w:color="000000"/>
              <w:left w:val="single" w:sz="4" w:space="0" w:color="000000"/>
              <w:bottom w:val="single" w:sz="4" w:space="0" w:color="000000"/>
            </w:tcBorders>
            <w:shd w:val="clear" w:color="auto" w:fill="F2F2F2" w:themeFill="background1" w:themeFillShade="F2"/>
            <w:vAlign w:val="bottom"/>
          </w:tcPr>
          <w:p w14:paraId="0C4874E9"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5</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52B9C86A"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6</w:t>
            </w:r>
          </w:p>
        </w:tc>
        <w:tc>
          <w:tcPr>
            <w:tcW w:w="1506" w:type="dxa"/>
            <w:tcBorders>
              <w:top w:val="single" w:sz="4" w:space="0" w:color="000000"/>
              <w:left w:val="single" w:sz="4" w:space="0" w:color="000000"/>
              <w:bottom w:val="single" w:sz="4" w:space="0" w:color="000000"/>
            </w:tcBorders>
            <w:shd w:val="clear" w:color="auto" w:fill="F2F2F2" w:themeFill="background1" w:themeFillShade="F2"/>
            <w:vAlign w:val="bottom"/>
          </w:tcPr>
          <w:p w14:paraId="3C4A6612"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7</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D3A9908"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C0D8F3E" w14:textId="77777777" w:rsidR="002D1F20" w:rsidRPr="00586C6B" w:rsidRDefault="002D1F20" w:rsidP="00A808D8">
            <w:pPr>
              <w:suppressAutoHyphens/>
              <w:jc w:val="center"/>
              <w:rPr>
                <w:rFonts w:cs="Arial"/>
                <w:b/>
                <w:lang w:val="sr-Cyrl-RS" w:eastAsia="ar-SA"/>
              </w:rPr>
            </w:pPr>
            <w:r w:rsidRPr="00586C6B">
              <w:rPr>
                <w:rFonts w:cs="Arial"/>
                <w:b/>
                <w:lang w:val="sr-Cyrl-RS" w:eastAsia="ar-SA"/>
              </w:rPr>
              <w:t>9=3*7</w:t>
            </w:r>
          </w:p>
        </w:tc>
        <w:tc>
          <w:tcPr>
            <w:tcW w:w="15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F3CEE00" w14:textId="3717EC4D" w:rsidR="00C82F87" w:rsidRPr="00586C6B" w:rsidRDefault="002D1F20" w:rsidP="00C82F87">
            <w:pPr>
              <w:suppressAutoHyphens/>
              <w:jc w:val="center"/>
              <w:rPr>
                <w:rFonts w:cs="Arial"/>
                <w:b/>
                <w:lang w:val="sr-Cyrl-RS" w:eastAsia="ar-SA"/>
              </w:rPr>
            </w:pPr>
            <w:r w:rsidRPr="00586C6B">
              <w:rPr>
                <w:rFonts w:cs="Arial"/>
                <w:b/>
                <w:lang w:val="sr-Cyrl-RS" w:eastAsia="ar-SA"/>
              </w:rPr>
              <w:t>10</w:t>
            </w:r>
          </w:p>
        </w:tc>
      </w:tr>
      <w:tr w:rsidR="002D1F20" w:rsidRPr="00586C6B" w14:paraId="52364F0B" w14:textId="77777777" w:rsidTr="002F08F2">
        <w:trPr>
          <w:trHeight w:val="348"/>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E9A3A40"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w:t>
            </w:r>
          </w:p>
        </w:tc>
        <w:tc>
          <w:tcPr>
            <w:tcW w:w="2091" w:type="dxa"/>
            <w:tcBorders>
              <w:top w:val="single" w:sz="4" w:space="0" w:color="000000"/>
              <w:left w:val="single" w:sz="4" w:space="0" w:color="auto"/>
              <w:bottom w:val="single" w:sz="4" w:space="0" w:color="000000"/>
            </w:tcBorders>
            <w:shd w:val="clear" w:color="auto" w:fill="auto"/>
            <w:vAlign w:val="center"/>
          </w:tcPr>
          <w:p w14:paraId="1DB96891" w14:textId="77777777" w:rsidR="002D1F20" w:rsidRPr="00586C6B" w:rsidRDefault="002D1F20" w:rsidP="00A808D8">
            <w:pPr>
              <w:suppressAutoHyphens/>
              <w:contextualSpacing/>
              <w:rPr>
                <w:rFonts w:cs="Arial"/>
                <w:lang w:val="sr-Cyrl-RS" w:eastAsia="ar-SA"/>
              </w:rPr>
            </w:pPr>
            <w:r w:rsidRPr="00586C6B">
              <w:rPr>
                <w:rFonts w:cs="Arial"/>
                <w:color w:val="000000"/>
                <w:shd w:val="clear" w:color="auto" w:fill="FFFFFF"/>
                <w:lang w:val="en-GB" w:eastAsia="en-GB"/>
              </w:rPr>
              <w:t>HP Laser Jet Enterprise M806dn SN:JPBVJ220JG</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CED48CE" w14:textId="77777777" w:rsidR="002D1F20" w:rsidRPr="00586C6B" w:rsidRDefault="002D1F20" w:rsidP="00A808D8">
            <w:pPr>
              <w:suppressAutoHyphens/>
              <w:contextualSpacing/>
              <w:jc w:val="center"/>
              <w:rPr>
                <w:rFonts w:cs="Arial"/>
                <w:lang w:val="sr-Cyrl-CS" w:eastAsia="ar-SA"/>
              </w:rPr>
            </w:pPr>
            <w:r w:rsidRPr="00586C6B">
              <w:rPr>
                <w:rFonts w:cs="Arial"/>
                <w:lang w:val="sr-Cyrl-C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660F07A3" w14:textId="77777777" w:rsidR="002D1F20" w:rsidRPr="00586C6B" w:rsidRDefault="002D1F20" w:rsidP="00A808D8">
            <w:pPr>
              <w:suppressAutoHyphens/>
              <w:jc w:val="center"/>
              <w:rPr>
                <w:rFonts w:cs="Arial"/>
                <w:color w:val="FF0000"/>
                <w:lang w:eastAsia="ar-SA"/>
              </w:rP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69A4DB58"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47FA4B8"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5FDF1A4E"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D011F18"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9FC0"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8878642" w14:textId="77777777" w:rsidR="002D1F20" w:rsidRPr="00586C6B" w:rsidRDefault="002D1F20" w:rsidP="00A808D8">
            <w:pPr>
              <w:suppressAutoHyphens/>
              <w:snapToGrid w:val="0"/>
              <w:jc w:val="center"/>
              <w:rPr>
                <w:rFonts w:cs="Arial"/>
                <w:lang w:val="sr-Cyrl-RS" w:eastAsia="ar-SA"/>
              </w:rPr>
            </w:pPr>
          </w:p>
        </w:tc>
      </w:tr>
      <w:tr w:rsidR="002D1F20" w:rsidRPr="00586C6B" w14:paraId="7593E1B9" w14:textId="77777777" w:rsidTr="002F08F2">
        <w:trPr>
          <w:trHeight w:val="348"/>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8833443"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2.</w:t>
            </w:r>
          </w:p>
        </w:tc>
        <w:tc>
          <w:tcPr>
            <w:tcW w:w="2091" w:type="dxa"/>
            <w:tcBorders>
              <w:top w:val="single" w:sz="4" w:space="0" w:color="000000"/>
              <w:left w:val="single" w:sz="4" w:space="0" w:color="auto"/>
              <w:bottom w:val="single" w:sz="4" w:space="0" w:color="000000"/>
            </w:tcBorders>
            <w:shd w:val="clear" w:color="auto" w:fill="auto"/>
            <w:vAlign w:val="center"/>
          </w:tcPr>
          <w:p w14:paraId="2C78AAF5" w14:textId="77777777" w:rsidR="002D1F20" w:rsidRPr="00586C6B" w:rsidRDefault="002D1F20" w:rsidP="00A808D8">
            <w:pPr>
              <w:ind w:left="46"/>
              <w:contextualSpacing/>
              <w:rPr>
                <w:rFonts w:cs="Arial"/>
                <w:lang w:val="sr-Cyrl-RS"/>
              </w:rPr>
            </w:pPr>
            <w:r w:rsidRPr="00586C6B">
              <w:rPr>
                <w:rFonts w:cs="Arial"/>
                <w:color w:val="000000"/>
                <w:shd w:val="clear" w:color="auto" w:fill="FFFFFF"/>
                <w:lang w:val="en-GB" w:eastAsia="en-GB"/>
              </w:rPr>
              <w:t>HP Laser Jet Enterprise M806dn SN:JPBVJ220L4</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C4350D2"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2D805DA2"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tcPr>
          <w:p w14:paraId="3094E56C"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5B322458"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2DA92215"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4C8D3880"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5B2B"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tcPr>
          <w:p w14:paraId="5B5F6433" w14:textId="77777777" w:rsidR="002D1F20" w:rsidRPr="00586C6B" w:rsidRDefault="002D1F20" w:rsidP="00A808D8">
            <w:pPr>
              <w:suppressAutoHyphens/>
              <w:snapToGrid w:val="0"/>
              <w:jc w:val="center"/>
              <w:rPr>
                <w:rFonts w:cs="Arial"/>
                <w:lang w:val="sr-Cyrl-RS" w:eastAsia="ar-SA"/>
              </w:rPr>
            </w:pPr>
          </w:p>
        </w:tc>
      </w:tr>
      <w:tr w:rsidR="002D1F20" w:rsidRPr="00586C6B" w14:paraId="73F47F73" w14:textId="77777777" w:rsidTr="002F08F2">
        <w:trPr>
          <w:trHeight w:val="733"/>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547774F"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3.</w:t>
            </w:r>
          </w:p>
        </w:tc>
        <w:tc>
          <w:tcPr>
            <w:tcW w:w="2091" w:type="dxa"/>
            <w:tcBorders>
              <w:top w:val="single" w:sz="4" w:space="0" w:color="000000"/>
              <w:left w:val="single" w:sz="4" w:space="0" w:color="auto"/>
              <w:bottom w:val="single" w:sz="4" w:space="0" w:color="000000"/>
            </w:tcBorders>
            <w:shd w:val="clear" w:color="auto" w:fill="auto"/>
            <w:vAlign w:val="center"/>
          </w:tcPr>
          <w:p w14:paraId="61B8EA56" w14:textId="77777777" w:rsidR="002D1F20" w:rsidRPr="00586C6B" w:rsidRDefault="002D1F20" w:rsidP="00A808D8">
            <w:pPr>
              <w:suppressAutoHyphens/>
              <w:contextualSpacing/>
              <w:rPr>
                <w:rFonts w:cs="Arial"/>
                <w:lang w:val="sr-Cyrl-RS" w:eastAsia="ar-SA"/>
              </w:rPr>
            </w:pPr>
            <w:r w:rsidRPr="00586C6B">
              <w:rPr>
                <w:rFonts w:cs="Arial"/>
                <w:color w:val="000000"/>
                <w:shd w:val="clear" w:color="auto" w:fill="FFFFFF"/>
                <w:lang w:val="en-GB" w:eastAsia="en-GB"/>
              </w:rPr>
              <w:t>HP Laser Jet Enterprise M806dn SN:JPAVFC4077</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E02E0E1"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1F79BFFA"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tcPr>
          <w:p w14:paraId="1CC6A20E"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0B43AA76"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3DEF2D43"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1BA82641"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46F5"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tcPr>
          <w:p w14:paraId="7D3EF972" w14:textId="77777777" w:rsidR="002D1F20" w:rsidRPr="00586C6B" w:rsidRDefault="002D1F20" w:rsidP="00A808D8">
            <w:pPr>
              <w:suppressAutoHyphens/>
              <w:snapToGrid w:val="0"/>
              <w:jc w:val="center"/>
              <w:rPr>
                <w:rFonts w:cs="Arial"/>
                <w:lang w:val="sr-Cyrl-RS" w:eastAsia="ar-SA"/>
              </w:rPr>
            </w:pPr>
          </w:p>
        </w:tc>
      </w:tr>
      <w:tr w:rsidR="002D1F20" w:rsidRPr="00586C6B" w14:paraId="48E20A4B" w14:textId="77777777" w:rsidTr="002F08F2">
        <w:trPr>
          <w:trHeight w:val="348"/>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5CA547E"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4.</w:t>
            </w:r>
          </w:p>
        </w:tc>
        <w:tc>
          <w:tcPr>
            <w:tcW w:w="2091" w:type="dxa"/>
            <w:tcBorders>
              <w:top w:val="single" w:sz="4" w:space="0" w:color="000000"/>
              <w:left w:val="single" w:sz="4" w:space="0" w:color="auto"/>
              <w:bottom w:val="single" w:sz="4" w:space="0" w:color="000000"/>
            </w:tcBorders>
            <w:shd w:val="clear" w:color="auto" w:fill="auto"/>
            <w:vAlign w:val="center"/>
          </w:tcPr>
          <w:p w14:paraId="3E182709" w14:textId="77777777" w:rsidR="002D1F20" w:rsidRPr="00586C6B" w:rsidRDefault="002D1F20" w:rsidP="00A808D8">
            <w:pPr>
              <w:suppressAutoHyphens/>
              <w:contextualSpacing/>
              <w:rPr>
                <w:rFonts w:cs="Arial"/>
                <w:lang w:val="sr-Cyrl-RS" w:eastAsia="ar-SA"/>
              </w:rPr>
            </w:pPr>
            <w:r w:rsidRPr="00586C6B">
              <w:rPr>
                <w:rFonts w:cs="Arial"/>
                <w:color w:val="000000"/>
                <w:shd w:val="clear" w:color="auto" w:fill="FFFFFF"/>
                <w:lang w:val="en-GB" w:eastAsia="en-GB"/>
              </w:rPr>
              <w:t>HP Laser Jet Enterprise M806dn SN:JPAVFC407H</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3F9E6620"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3AC0BC02"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tcPr>
          <w:p w14:paraId="0EF95F2A"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0FC477D9"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7F366C09"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65DB9BEA"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4995"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tcPr>
          <w:p w14:paraId="5A88B058" w14:textId="77777777" w:rsidR="002D1F20" w:rsidRPr="00586C6B" w:rsidRDefault="002D1F20" w:rsidP="00A808D8">
            <w:pPr>
              <w:suppressAutoHyphens/>
              <w:snapToGrid w:val="0"/>
              <w:jc w:val="center"/>
              <w:rPr>
                <w:rFonts w:cs="Arial"/>
                <w:lang w:val="sr-Cyrl-RS" w:eastAsia="ar-SA"/>
              </w:rPr>
            </w:pPr>
          </w:p>
        </w:tc>
      </w:tr>
      <w:tr w:rsidR="002D1F20" w:rsidRPr="00586C6B" w14:paraId="28683D25" w14:textId="77777777" w:rsidTr="002F08F2">
        <w:trPr>
          <w:trHeight w:val="348"/>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2B1AF6C"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5.</w:t>
            </w:r>
          </w:p>
        </w:tc>
        <w:tc>
          <w:tcPr>
            <w:tcW w:w="2091" w:type="dxa"/>
            <w:tcBorders>
              <w:top w:val="single" w:sz="4" w:space="0" w:color="000000"/>
              <w:left w:val="single" w:sz="4" w:space="0" w:color="auto"/>
              <w:bottom w:val="single" w:sz="4" w:space="0" w:color="000000"/>
            </w:tcBorders>
            <w:shd w:val="clear" w:color="auto" w:fill="auto"/>
            <w:vAlign w:val="center"/>
          </w:tcPr>
          <w:p w14:paraId="15A3835A" w14:textId="77777777" w:rsidR="002D1F20" w:rsidRPr="00586C6B" w:rsidRDefault="002D1F20" w:rsidP="00A808D8">
            <w:pPr>
              <w:suppressAutoHyphens/>
              <w:contextualSpacing/>
              <w:rPr>
                <w:rFonts w:cs="Arial"/>
                <w:lang w:val="sr-Cyrl-RS" w:eastAsia="ar-SA"/>
              </w:rPr>
            </w:pPr>
            <w:r w:rsidRPr="00586C6B">
              <w:rPr>
                <w:rFonts w:cs="Arial"/>
                <w:color w:val="000000"/>
                <w:shd w:val="clear" w:color="auto" w:fill="FFFFFF"/>
                <w:lang w:val="en-GB" w:eastAsia="en-GB"/>
              </w:rPr>
              <w:t>HP Laser Jet Enterprise M806dn SN:JPAVFC407M</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3CF2C141"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47EC9EDF"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tcPr>
          <w:p w14:paraId="5B97BD0F"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673CBF70"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20892779" w14:textId="77777777" w:rsidR="002D1F20" w:rsidRPr="00586C6B" w:rsidRDefault="002D1F20" w:rsidP="00A808D8">
            <w:pPr>
              <w:suppressAutoHyphens/>
              <w:snapToGrid w:val="0"/>
              <w:jc w:val="right"/>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tcPr>
          <w:p w14:paraId="48BC0321"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EF56"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tcPr>
          <w:p w14:paraId="3D7ABB17" w14:textId="77777777" w:rsidR="002D1F20" w:rsidRPr="00586C6B" w:rsidRDefault="002D1F20" w:rsidP="00A808D8">
            <w:pPr>
              <w:suppressAutoHyphens/>
              <w:snapToGrid w:val="0"/>
              <w:jc w:val="center"/>
              <w:rPr>
                <w:rFonts w:cs="Arial"/>
                <w:lang w:val="sr-Cyrl-RS" w:eastAsia="ar-SA"/>
              </w:rPr>
            </w:pPr>
          </w:p>
        </w:tc>
      </w:tr>
      <w:tr w:rsidR="002D1F20" w:rsidRPr="00586C6B" w14:paraId="1281B9D5" w14:textId="77777777" w:rsidTr="002F08F2">
        <w:trPr>
          <w:trHeight w:val="683"/>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1FE7B79"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6.</w:t>
            </w:r>
          </w:p>
        </w:tc>
        <w:tc>
          <w:tcPr>
            <w:tcW w:w="2091" w:type="dxa"/>
            <w:tcBorders>
              <w:top w:val="single" w:sz="4" w:space="0" w:color="000000"/>
              <w:left w:val="single" w:sz="4" w:space="0" w:color="auto"/>
              <w:bottom w:val="single" w:sz="4" w:space="0" w:color="000000"/>
            </w:tcBorders>
            <w:shd w:val="clear" w:color="auto" w:fill="auto"/>
            <w:vAlign w:val="center"/>
          </w:tcPr>
          <w:p w14:paraId="5AD3B24A" w14:textId="77777777" w:rsidR="002D1F20" w:rsidRPr="00586C6B" w:rsidRDefault="002D1F20" w:rsidP="00A808D8">
            <w:pPr>
              <w:suppressAutoHyphens/>
              <w:contextualSpacing/>
              <w:rPr>
                <w:rFonts w:cs="Arial"/>
                <w:color w:val="FF0000"/>
                <w:lang w:val="sr-Cyrl-RS" w:eastAsia="ar-SA"/>
              </w:rPr>
            </w:pPr>
            <w:r w:rsidRPr="00586C6B">
              <w:rPr>
                <w:rFonts w:cs="Arial"/>
                <w:color w:val="000000"/>
                <w:shd w:val="clear" w:color="auto" w:fill="FFFFFF"/>
                <w:lang w:val="en-GB" w:eastAsia="en-GB"/>
              </w:rPr>
              <w:t>HP Laser Jet Enterprise M806dn SN:JPAVFC</w:t>
            </w:r>
            <w:r w:rsidRPr="00586C6B">
              <w:rPr>
                <w:rFonts w:cs="Arial"/>
                <w:shd w:val="clear" w:color="auto" w:fill="FFFFFF"/>
                <w:lang w:val="en-GB" w:eastAsia="en-GB"/>
              </w:rPr>
              <w:t>406</w:t>
            </w:r>
            <w:r w:rsidRPr="00586C6B">
              <w:rPr>
                <w:rFonts w:cs="Arial"/>
                <w:color w:val="000000"/>
                <w:shd w:val="clear" w:color="auto" w:fill="FFFFFF"/>
                <w:lang w:val="en-GB" w:eastAsia="en-GB"/>
              </w:rPr>
              <w:t>K</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66B98DA"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68D3A01C"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19B245DD"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72EF42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0F590683"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55B859C"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B074"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E7B1281" w14:textId="77777777" w:rsidR="002D1F20" w:rsidRPr="00586C6B" w:rsidRDefault="002D1F20" w:rsidP="00A808D8">
            <w:pPr>
              <w:suppressAutoHyphens/>
              <w:snapToGrid w:val="0"/>
              <w:jc w:val="center"/>
              <w:rPr>
                <w:rFonts w:cs="Arial"/>
                <w:lang w:val="sr-Cyrl-RS" w:eastAsia="ar-SA"/>
              </w:rPr>
            </w:pPr>
          </w:p>
        </w:tc>
      </w:tr>
      <w:tr w:rsidR="002D1F20" w:rsidRPr="00586C6B" w14:paraId="603B3BDB" w14:textId="77777777" w:rsidTr="002F08F2">
        <w:trPr>
          <w:trHeight w:val="679"/>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5C2D821"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7.</w:t>
            </w:r>
          </w:p>
        </w:tc>
        <w:tc>
          <w:tcPr>
            <w:tcW w:w="2091" w:type="dxa"/>
            <w:tcBorders>
              <w:top w:val="single" w:sz="4" w:space="0" w:color="000000"/>
              <w:left w:val="single" w:sz="4" w:space="0" w:color="auto"/>
              <w:bottom w:val="single" w:sz="4" w:space="0" w:color="000000"/>
            </w:tcBorders>
            <w:shd w:val="clear" w:color="auto" w:fill="auto"/>
            <w:vAlign w:val="center"/>
          </w:tcPr>
          <w:p w14:paraId="6EEA22DB" w14:textId="77777777" w:rsidR="002D1F20" w:rsidRPr="00586C6B" w:rsidRDefault="002D1F20" w:rsidP="00A808D8">
            <w:pPr>
              <w:suppressAutoHyphens/>
              <w:contextualSpacing/>
              <w:rPr>
                <w:rFonts w:cs="Arial"/>
                <w:color w:val="FF0000"/>
                <w:lang w:val="sr-Cyrl-RS" w:eastAsia="ar-SA"/>
              </w:rPr>
            </w:pPr>
            <w:r w:rsidRPr="00586C6B">
              <w:rPr>
                <w:rFonts w:cs="Arial"/>
                <w:color w:val="000000"/>
                <w:shd w:val="clear" w:color="auto" w:fill="FFFFFF"/>
                <w:lang w:val="en-GB" w:eastAsia="en-GB"/>
              </w:rPr>
              <w:t>HP Laser Jet Enterprise M806dn SN:JPAVFC406Z</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7482698"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15FD5297"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3256154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B7AA433"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1AFA11D8"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68B52BB"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7972"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FCCD605" w14:textId="77777777" w:rsidR="002D1F20" w:rsidRPr="00586C6B" w:rsidRDefault="002D1F20" w:rsidP="00A808D8">
            <w:pPr>
              <w:suppressAutoHyphens/>
              <w:snapToGrid w:val="0"/>
              <w:jc w:val="center"/>
              <w:rPr>
                <w:rFonts w:cs="Arial"/>
                <w:lang w:val="sr-Cyrl-RS" w:eastAsia="ar-SA"/>
              </w:rPr>
            </w:pPr>
          </w:p>
        </w:tc>
      </w:tr>
      <w:tr w:rsidR="002D1F20" w:rsidRPr="00586C6B" w14:paraId="33A77900"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B7429AE"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lastRenderedPageBreak/>
              <w:t>8.</w:t>
            </w:r>
          </w:p>
        </w:tc>
        <w:tc>
          <w:tcPr>
            <w:tcW w:w="2091" w:type="dxa"/>
            <w:tcBorders>
              <w:top w:val="single" w:sz="4" w:space="0" w:color="000000"/>
              <w:left w:val="single" w:sz="4" w:space="0" w:color="auto"/>
              <w:bottom w:val="single" w:sz="4" w:space="0" w:color="000000"/>
            </w:tcBorders>
            <w:shd w:val="clear" w:color="auto" w:fill="auto"/>
            <w:vAlign w:val="center"/>
          </w:tcPr>
          <w:p w14:paraId="126FF259" w14:textId="77777777" w:rsidR="002D1F20" w:rsidRPr="00586C6B" w:rsidRDefault="002D1F20" w:rsidP="00A808D8">
            <w:pPr>
              <w:suppressAutoHyphens/>
              <w:contextualSpacing/>
              <w:rPr>
                <w:rFonts w:cs="Arial"/>
                <w:color w:val="FF0000"/>
                <w:lang w:val="sr-Cyrl-RS" w:eastAsia="ar-SA"/>
              </w:rPr>
            </w:pPr>
            <w:r w:rsidRPr="00586C6B">
              <w:rPr>
                <w:rFonts w:cs="Arial"/>
                <w:color w:val="000000"/>
                <w:shd w:val="clear" w:color="auto" w:fill="FFFFFF"/>
                <w:lang w:val="en-GB" w:eastAsia="en-GB"/>
              </w:rPr>
              <w:t>HP Laser Jet Enterprise M806dn SN:JPAVFC406Q</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BB0F6A7"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7EF358F4"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58A8853F"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40C9E6C"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03267B97"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66007F9"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DD89"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425A7EA" w14:textId="77777777" w:rsidR="002D1F20" w:rsidRPr="00586C6B" w:rsidRDefault="002D1F20" w:rsidP="00A808D8">
            <w:pPr>
              <w:suppressAutoHyphens/>
              <w:snapToGrid w:val="0"/>
              <w:jc w:val="center"/>
              <w:rPr>
                <w:rFonts w:cs="Arial"/>
                <w:lang w:val="sr-Cyrl-RS" w:eastAsia="ar-SA"/>
              </w:rPr>
            </w:pPr>
          </w:p>
        </w:tc>
      </w:tr>
      <w:tr w:rsidR="002D1F20" w:rsidRPr="00586C6B" w14:paraId="6148FBDF"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AD9C94C"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9.</w:t>
            </w:r>
          </w:p>
        </w:tc>
        <w:tc>
          <w:tcPr>
            <w:tcW w:w="2091" w:type="dxa"/>
            <w:tcBorders>
              <w:top w:val="single" w:sz="4" w:space="0" w:color="000000"/>
              <w:left w:val="single" w:sz="4" w:space="0" w:color="auto"/>
              <w:bottom w:val="single" w:sz="4" w:space="0" w:color="000000"/>
            </w:tcBorders>
            <w:shd w:val="clear" w:color="auto" w:fill="auto"/>
            <w:vAlign w:val="center"/>
          </w:tcPr>
          <w:p w14:paraId="500C2959"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SN:JPAVFC406B</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7D9B12C5" w14:textId="77777777" w:rsidR="002D1F20" w:rsidRPr="00586C6B" w:rsidRDefault="002D1F20" w:rsidP="00A808D8">
            <w:pPr>
              <w:suppressAutoHyphens/>
              <w:contextualSpacing/>
              <w:jc w:val="center"/>
              <w:rPr>
                <w:rFonts w:cs="Arial"/>
                <w:lang w:eastAsia="ar-SA"/>
              </w:rPr>
            </w:pPr>
            <w:r w:rsidRPr="00586C6B">
              <w:rPr>
                <w:rFonts w:cs="Arial"/>
                <w:lang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412C0ECB"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52406C12"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C7EBEB7"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75673397"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3332224"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8357"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408664A" w14:textId="77777777" w:rsidR="002D1F20" w:rsidRPr="00586C6B" w:rsidRDefault="002D1F20" w:rsidP="00A808D8">
            <w:pPr>
              <w:suppressAutoHyphens/>
              <w:snapToGrid w:val="0"/>
              <w:jc w:val="center"/>
              <w:rPr>
                <w:rFonts w:cs="Arial"/>
                <w:lang w:val="sr-Cyrl-RS" w:eastAsia="ar-SA"/>
              </w:rPr>
            </w:pPr>
          </w:p>
        </w:tc>
      </w:tr>
      <w:tr w:rsidR="002D1F20" w:rsidRPr="00586C6B" w14:paraId="7A5ADD6F"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7F395CB"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10.</w:t>
            </w:r>
          </w:p>
        </w:tc>
        <w:tc>
          <w:tcPr>
            <w:tcW w:w="2091" w:type="dxa"/>
            <w:tcBorders>
              <w:top w:val="single" w:sz="4" w:space="0" w:color="000000"/>
              <w:left w:val="single" w:sz="4" w:space="0" w:color="auto"/>
              <w:bottom w:val="single" w:sz="4" w:space="0" w:color="000000"/>
            </w:tcBorders>
            <w:shd w:val="clear" w:color="auto" w:fill="auto"/>
            <w:vAlign w:val="center"/>
          </w:tcPr>
          <w:p w14:paraId="66C66948"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SN:JPAVFC407V</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64C1D582"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7B28BAB5"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648FB3D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7F2B27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34B47E8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B65F29C"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8F2AF"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522FD44" w14:textId="77777777" w:rsidR="002D1F20" w:rsidRPr="00586C6B" w:rsidRDefault="002D1F20" w:rsidP="00A808D8">
            <w:pPr>
              <w:suppressAutoHyphens/>
              <w:snapToGrid w:val="0"/>
              <w:jc w:val="center"/>
              <w:rPr>
                <w:rFonts w:cs="Arial"/>
                <w:lang w:val="sr-Cyrl-RS" w:eastAsia="ar-SA"/>
              </w:rPr>
            </w:pPr>
          </w:p>
        </w:tc>
      </w:tr>
      <w:tr w:rsidR="002D1F20" w:rsidRPr="00586C6B" w14:paraId="00BF4899"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AEDF353"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11.</w:t>
            </w:r>
          </w:p>
        </w:tc>
        <w:tc>
          <w:tcPr>
            <w:tcW w:w="2091" w:type="dxa"/>
            <w:tcBorders>
              <w:top w:val="single" w:sz="4" w:space="0" w:color="000000"/>
              <w:left w:val="single" w:sz="4" w:space="0" w:color="auto"/>
              <w:bottom w:val="single" w:sz="4" w:space="0" w:color="000000"/>
            </w:tcBorders>
            <w:shd w:val="clear" w:color="auto" w:fill="auto"/>
            <w:vAlign w:val="center"/>
          </w:tcPr>
          <w:p w14:paraId="659C5E56"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SN:JPBVJ220JM</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3ADC095F"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26604C38"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5758B77D"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1842AA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46640B66"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71628A4"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DFAF"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68F410C" w14:textId="77777777" w:rsidR="002D1F20" w:rsidRPr="00586C6B" w:rsidRDefault="002D1F20" w:rsidP="00A808D8">
            <w:pPr>
              <w:suppressAutoHyphens/>
              <w:snapToGrid w:val="0"/>
              <w:jc w:val="center"/>
              <w:rPr>
                <w:rFonts w:cs="Arial"/>
                <w:lang w:val="sr-Cyrl-RS" w:eastAsia="ar-SA"/>
              </w:rPr>
            </w:pPr>
          </w:p>
        </w:tc>
      </w:tr>
      <w:tr w:rsidR="002D1F20" w:rsidRPr="00586C6B" w14:paraId="12383882"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550C3E3"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12.</w:t>
            </w:r>
          </w:p>
        </w:tc>
        <w:tc>
          <w:tcPr>
            <w:tcW w:w="2091" w:type="dxa"/>
            <w:tcBorders>
              <w:top w:val="single" w:sz="4" w:space="0" w:color="000000"/>
              <w:left w:val="single" w:sz="4" w:space="0" w:color="auto"/>
              <w:bottom w:val="single" w:sz="4" w:space="0" w:color="000000"/>
            </w:tcBorders>
            <w:shd w:val="clear" w:color="auto" w:fill="auto"/>
            <w:vAlign w:val="center"/>
          </w:tcPr>
          <w:p w14:paraId="4677BF0C"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SN:JPBVG9Y1MB</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7AE8FDA8" w14:textId="77777777" w:rsidR="002D1F20" w:rsidRPr="00586C6B" w:rsidRDefault="002D1F20" w:rsidP="00A808D8">
            <w:pPr>
              <w:suppressAutoHyphens/>
              <w:contextualSpacing/>
              <w:jc w:val="center"/>
              <w:rPr>
                <w:rFonts w:cs="Arial"/>
                <w:lang w:eastAsia="ar-SA"/>
              </w:rPr>
            </w:pPr>
            <w:r w:rsidRPr="00586C6B">
              <w:rPr>
                <w:rFonts w:cs="Arial"/>
                <w:lang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57580F1D"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6848B9C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90B025F"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4666C782"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000ADA0"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C670"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5F6A581" w14:textId="77777777" w:rsidR="002D1F20" w:rsidRPr="00586C6B" w:rsidRDefault="002D1F20" w:rsidP="00A808D8">
            <w:pPr>
              <w:suppressAutoHyphens/>
              <w:snapToGrid w:val="0"/>
              <w:jc w:val="center"/>
              <w:rPr>
                <w:rFonts w:cs="Arial"/>
                <w:lang w:val="sr-Cyrl-RS" w:eastAsia="ar-SA"/>
              </w:rPr>
            </w:pPr>
          </w:p>
        </w:tc>
      </w:tr>
      <w:tr w:rsidR="002D1F20" w:rsidRPr="00586C6B" w14:paraId="6E001A64"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1DC8369"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13.</w:t>
            </w:r>
          </w:p>
        </w:tc>
        <w:tc>
          <w:tcPr>
            <w:tcW w:w="2091" w:type="dxa"/>
            <w:tcBorders>
              <w:top w:val="single" w:sz="4" w:space="0" w:color="000000"/>
              <w:left w:val="single" w:sz="4" w:space="0" w:color="auto"/>
              <w:bottom w:val="single" w:sz="4" w:space="0" w:color="000000"/>
            </w:tcBorders>
            <w:shd w:val="clear" w:color="auto" w:fill="auto"/>
            <w:vAlign w:val="center"/>
          </w:tcPr>
          <w:p w14:paraId="53A9FEC0"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SN:JPBVJ220JQ</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3B9F0103"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5DF6B431"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5C6BAF6A"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A3559C3"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5BC16907"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5E70D8F"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DC86"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1BBD5A7" w14:textId="77777777" w:rsidR="002D1F20" w:rsidRPr="00586C6B" w:rsidRDefault="002D1F20" w:rsidP="00A808D8">
            <w:pPr>
              <w:suppressAutoHyphens/>
              <w:snapToGrid w:val="0"/>
              <w:jc w:val="center"/>
              <w:rPr>
                <w:rFonts w:cs="Arial"/>
                <w:lang w:val="sr-Cyrl-RS" w:eastAsia="ar-SA"/>
              </w:rPr>
            </w:pPr>
          </w:p>
        </w:tc>
      </w:tr>
      <w:tr w:rsidR="002D1F20" w:rsidRPr="00586C6B" w14:paraId="67484543"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5016D69"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14.</w:t>
            </w:r>
          </w:p>
        </w:tc>
        <w:tc>
          <w:tcPr>
            <w:tcW w:w="2091" w:type="dxa"/>
            <w:tcBorders>
              <w:top w:val="single" w:sz="4" w:space="0" w:color="000000"/>
              <w:left w:val="single" w:sz="4" w:space="0" w:color="auto"/>
              <w:bottom w:val="single" w:sz="4" w:space="0" w:color="000000"/>
            </w:tcBorders>
            <w:shd w:val="clear" w:color="auto" w:fill="auto"/>
            <w:vAlign w:val="center"/>
          </w:tcPr>
          <w:p w14:paraId="72CF0B04"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SN:JPBVJ220JK</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BE6894C"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262DF15E"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4B9164EF"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3DA1119"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7FCEB19D"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780C374"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16E0"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3957222" w14:textId="77777777" w:rsidR="002D1F20" w:rsidRPr="00586C6B" w:rsidRDefault="002D1F20" w:rsidP="00A808D8">
            <w:pPr>
              <w:suppressAutoHyphens/>
              <w:snapToGrid w:val="0"/>
              <w:jc w:val="center"/>
              <w:rPr>
                <w:rFonts w:cs="Arial"/>
                <w:lang w:val="sr-Cyrl-RS" w:eastAsia="ar-SA"/>
              </w:rPr>
            </w:pPr>
          </w:p>
        </w:tc>
      </w:tr>
      <w:tr w:rsidR="002D1F20" w:rsidRPr="00586C6B" w14:paraId="653F0659"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A95FD0C"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15.</w:t>
            </w:r>
          </w:p>
        </w:tc>
        <w:tc>
          <w:tcPr>
            <w:tcW w:w="2091" w:type="dxa"/>
            <w:tcBorders>
              <w:top w:val="single" w:sz="4" w:space="0" w:color="000000"/>
              <w:left w:val="single" w:sz="4" w:space="0" w:color="auto"/>
              <w:bottom w:val="single" w:sz="4" w:space="0" w:color="000000"/>
            </w:tcBorders>
            <w:shd w:val="clear" w:color="auto" w:fill="auto"/>
            <w:vAlign w:val="center"/>
          </w:tcPr>
          <w:p w14:paraId="471989CE"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SN:JPBVJ220LD</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39C87283"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59DDDACA"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2F1F5100"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F7329C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601629F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D54691B"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0720"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18B3A0E" w14:textId="77777777" w:rsidR="002D1F20" w:rsidRPr="00586C6B" w:rsidRDefault="002D1F20" w:rsidP="00A808D8">
            <w:pPr>
              <w:suppressAutoHyphens/>
              <w:snapToGrid w:val="0"/>
              <w:jc w:val="center"/>
              <w:rPr>
                <w:rFonts w:cs="Arial"/>
                <w:lang w:val="sr-Cyrl-RS" w:eastAsia="ar-SA"/>
              </w:rPr>
            </w:pPr>
          </w:p>
        </w:tc>
      </w:tr>
      <w:tr w:rsidR="002D1F20" w:rsidRPr="00586C6B" w14:paraId="4ABA26AF"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DE36750"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lastRenderedPageBreak/>
              <w:t>16.</w:t>
            </w:r>
          </w:p>
        </w:tc>
        <w:tc>
          <w:tcPr>
            <w:tcW w:w="2091" w:type="dxa"/>
            <w:tcBorders>
              <w:top w:val="single" w:sz="4" w:space="0" w:color="000000"/>
              <w:left w:val="single" w:sz="4" w:space="0" w:color="auto"/>
              <w:bottom w:val="single" w:sz="4" w:space="0" w:color="000000"/>
            </w:tcBorders>
            <w:shd w:val="clear" w:color="auto" w:fill="auto"/>
            <w:vAlign w:val="center"/>
          </w:tcPr>
          <w:p w14:paraId="57FF3FE1"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SN:JPBVG9Y1MC</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76427014"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6DD2AB32" w14:textId="77777777" w:rsidR="002D1F20" w:rsidRPr="00586C6B" w:rsidRDefault="002D1F20" w:rsidP="00A808D8">
            <w:pPr>
              <w:jc w:val="center"/>
            </w:pPr>
            <w:r w:rsidRPr="00586C6B">
              <w:rPr>
                <w:rFonts w:cs="Arial"/>
              </w:rPr>
              <w:t xml:space="preserve">125.000 </w:t>
            </w:r>
          </w:p>
        </w:tc>
        <w:tc>
          <w:tcPr>
            <w:tcW w:w="1446" w:type="dxa"/>
            <w:tcBorders>
              <w:top w:val="single" w:sz="4" w:space="0" w:color="000000"/>
              <w:left w:val="single" w:sz="4" w:space="0" w:color="000000"/>
              <w:bottom w:val="single" w:sz="4" w:space="0" w:color="000000"/>
            </w:tcBorders>
            <w:vAlign w:val="center"/>
          </w:tcPr>
          <w:p w14:paraId="45FE87C9"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0AC1624"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74DA4109"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3FDEDED"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072"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D211F4B" w14:textId="77777777" w:rsidR="002D1F20" w:rsidRPr="00586C6B" w:rsidRDefault="002D1F20" w:rsidP="00A808D8">
            <w:pPr>
              <w:suppressAutoHyphens/>
              <w:snapToGrid w:val="0"/>
              <w:jc w:val="center"/>
              <w:rPr>
                <w:rFonts w:cs="Arial"/>
                <w:lang w:val="sr-Cyrl-RS" w:eastAsia="ar-SA"/>
              </w:rPr>
            </w:pPr>
          </w:p>
        </w:tc>
      </w:tr>
      <w:tr w:rsidR="002D1F20" w:rsidRPr="00586C6B" w14:paraId="0908B2E3"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26AE861"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17.</w:t>
            </w:r>
          </w:p>
        </w:tc>
        <w:tc>
          <w:tcPr>
            <w:tcW w:w="2091" w:type="dxa"/>
            <w:tcBorders>
              <w:top w:val="single" w:sz="4" w:space="0" w:color="000000"/>
              <w:left w:val="single" w:sz="4" w:space="0" w:color="auto"/>
              <w:bottom w:val="single" w:sz="4" w:space="0" w:color="000000"/>
            </w:tcBorders>
            <w:shd w:val="clear" w:color="auto" w:fill="auto"/>
            <w:vAlign w:val="center"/>
          </w:tcPr>
          <w:p w14:paraId="3A61C527"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Enterprise M806dn SN:JPBVJ220JL</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3D542EE"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vAlign w:val="center"/>
          </w:tcPr>
          <w:p w14:paraId="37759587" w14:textId="7F91CBA2" w:rsidR="002D1F20" w:rsidRPr="00586C6B" w:rsidRDefault="00EB0F1A" w:rsidP="00A808D8">
            <w:pPr>
              <w:suppressAutoHyphens/>
              <w:jc w:val="center"/>
              <w:rPr>
                <w:rFonts w:cs="Arial"/>
                <w:lang w:val="sr-Cyrl-RS"/>
              </w:rPr>
            </w:pPr>
            <w:r w:rsidRPr="00586C6B">
              <w:rPr>
                <w:color w:val="1F497D"/>
              </w:rPr>
              <w:t>15.000</w:t>
            </w:r>
          </w:p>
        </w:tc>
        <w:tc>
          <w:tcPr>
            <w:tcW w:w="1446" w:type="dxa"/>
            <w:tcBorders>
              <w:top w:val="single" w:sz="4" w:space="0" w:color="000000"/>
              <w:left w:val="single" w:sz="4" w:space="0" w:color="000000"/>
              <w:bottom w:val="single" w:sz="4" w:space="0" w:color="000000"/>
            </w:tcBorders>
            <w:vAlign w:val="center"/>
          </w:tcPr>
          <w:p w14:paraId="34F6398E"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50ACA6F"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6A04F9F6"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BF632F3"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734A"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20C9DA6" w14:textId="77777777" w:rsidR="002D1F20" w:rsidRPr="00586C6B" w:rsidRDefault="002D1F20" w:rsidP="00A808D8">
            <w:pPr>
              <w:suppressAutoHyphens/>
              <w:snapToGrid w:val="0"/>
              <w:jc w:val="center"/>
              <w:rPr>
                <w:rFonts w:cs="Arial"/>
                <w:lang w:val="sr-Cyrl-RS" w:eastAsia="ar-SA"/>
              </w:rPr>
            </w:pPr>
          </w:p>
        </w:tc>
      </w:tr>
      <w:tr w:rsidR="002D1F20" w:rsidRPr="00586C6B" w14:paraId="1DF248DB"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DC3702E"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18.</w:t>
            </w:r>
          </w:p>
        </w:tc>
        <w:tc>
          <w:tcPr>
            <w:tcW w:w="2091" w:type="dxa"/>
            <w:tcBorders>
              <w:top w:val="single" w:sz="4" w:space="0" w:color="000000"/>
              <w:left w:val="single" w:sz="4" w:space="0" w:color="auto"/>
              <w:bottom w:val="single" w:sz="4" w:space="0" w:color="000000"/>
            </w:tcBorders>
            <w:shd w:val="clear" w:color="auto" w:fill="auto"/>
            <w:vAlign w:val="center"/>
          </w:tcPr>
          <w:p w14:paraId="3DB353A7"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9050dn SN:JPCN63BG0B</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39CF753"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57C8F3D5" w14:textId="77777777" w:rsidR="002D1F20" w:rsidRPr="00586C6B" w:rsidRDefault="002D1F20" w:rsidP="00A808D8">
            <w:pPr>
              <w:jc w:val="center"/>
            </w:pPr>
            <w:r w:rsidRPr="00586C6B">
              <w:rPr>
                <w:rFonts w:cs="Arial"/>
                <w:lang w:val="sr-Cyrl-RS"/>
              </w:rPr>
              <w:t>15.000</w:t>
            </w:r>
          </w:p>
        </w:tc>
        <w:tc>
          <w:tcPr>
            <w:tcW w:w="1446" w:type="dxa"/>
            <w:tcBorders>
              <w:top w:val="single" w:sz="4" w:space="0" w:color="000000"/>
              <w:left w:val="single" w:sz="4" w:space="0" w:color="000000"/>
              <w:bottom w:val="single" w:sz="4" w:space="0" w:color="000000"/>
            </w:tcBorders>
            <w:vAlign w:val="center"/>
          </w:tcPr>
          <w:p w14:paraId="533F138F"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5DE4558"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2B17062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D52EC91"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4294"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8E901AD" w14:textId="77777777" w:rsidR="002D1F20" w:rsidRPr="00586C6B" w:rsidRDefault="002D1F20" w:rsidP="00A808D8">
            <w:pPr>
              <w:suppressAutoHyphens/>
              <w:snapToGrid w:val="0"/>
              <w:jc w:val="center"/>
              <w:rPr>
                <w:rFonts w:cs="Arial"/>
                <w:lang w:val="sr-Cyrl-RS" w:eastAsia="ar-SA"/>
              </w:rPr>
            </w:pPr>
          </w:p>
        </w:tc>
      </w:tr>
      <w:tr w:rsidR="002D1F20" w:rsidRPr="00586C6B" w14:paraId="5F7BBDC1"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2E1A889"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19.</w:t>
            </w:r>
          </w:p>
        </w:tc>
        <w:tc>
          <w:tcPr>
            <w:tcW w:w="2091" w:type="dxa"/>
            <w:tcBorders>
              <w:top w:val="single" w:sz="4" w:space="0" w:color="000000"/>
              <w:left w:val="single" w:sz="4" w:space="0" w:color="auto"/>
              <w:bottom w:val="single" w:sz="4" w:space="0" w:color="000000"/>
            </w:tcBorders>
            <w:shd w:val="clear" w:color="auto" w:fill="auto"/>
            <w:vAlign w:val="center"/>
          </w:tcPr>
          <w:p w14:paraId="560B8BB3"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 Jet 9050dn SNJPCN5CSG1L</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13FB3CA7"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2852985A" w14:textId="77777777" w:rsidR="002D1F20" w:rsidRPr="00586C6B" w:rsidRDefault="002D1F20" w:rsidP="00A808D8">
            <w:pPr>
              <w:jc w:val="center"/>
            </w:pPr>
            <w:r w:rsidRPr="00586C6B">
              <w:rPr>
                <w:rFonts w:cs="Arial"/>
                <w:lang w:val="sr-Cyrl-RS"/>
              </w:rPr>
              <w:t>15.000</w:t>
            </w:r>
          </w:p>
        </w:tc>
        <w:tc>
          <w:tcPr>
            <w:tcW w:w="1446" w:type="dxa"/>
            <w:tcBorders>
              <w:top w:val="single" w:sz="4" w:space="0" w:color="000000"/>
              <w:left w:val="single" w:sz="4" w:space="0" w:color="000000"/>
              <w:bottom w:val="single" w:sz="4" w:space="0" w:color="000000"/>
            </w:tcBorders>
            <w:vAlign w:val="center"/>
          </w:tcPr>
          <w:p w14:paraId="03AB8BB1"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671AB45B"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0685E399"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9792492"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D387"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ACB9765" w14:textId="77777777" w:rsidR="002D1F20" w:rsidRPr="00586C6B" w:rsidRDefault="002D1F20" w:rsidP="00A808D8">
            <w:pPr>
              <w:suppressAutoHyphens/>
              <w:snapToGrid w:val="0"/>
              <w:jc w:val="center"/>
              <w:rPr>
                <w:rFonts w:cs="Arial"/>
                <w:lang w:val="sr-Cyrl-RS" w:eastAsia="ar-SA"/>
              </w:rPr>
            </w:pPr>
          </w:p>
        </w:tc>
      </w:tr>
      <w:tr w:rsidR="002D1F20" w:rsidRPr="00586C6B" w14:paraId="1A2C89EC" w14:textId="77777777" w:rsidTr="002F08F2">
        <w:trPr>
          <w:trHeight w:val="606"/>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92B7A91"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20.</w:t>
            </w:r>
          </w:p>
        </w:tc>
        <w:tc>
          <w:tcPr>
            <w:tcW w:w="2091" w:type="dxa"/>
            <w:tcBorders>
              <w:top w:val="single" w:sz="4" w:space="0" w:color="000000"/>
              <w:left w:val="single" w:sz="4" w:space="0" w:color="auto"/>
              <w:bottom w:val="single" w:sz="4" w:space="0" w:color="000000"/>
            </w:tcBorders>
            <w:shd w:val="clear" w:color="auto" w:fill="auto"/>
            <w:vAlign w:val="center"/>
          </w:tcPr>
          <w:p w14:paraId="0409E445"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LaserJet 4250 SN:CNHXR40598</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A86EB82"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750595CB" w14:textId="77777777" w:rsidR="002D1F20" w:rsidRPr="00586C6B" w:rsidRDefault="002D1F20" w:rsidP="00A808D8">
            <w:pPr>
              <w:jc w:val="center"/>
            </w:pPr>
            <w:r w:rsidRPr="00586C6B">
              <w:rPr>
                <w:rFonts w:cs="Arial"/>
                <w:lang w:val="sr-Cyrl-RS"/>
              </w:rPr>
              <w:t>15.000</w:t>
            </w:r>
          </w:p>
        </w:tc>
        <w:tc>
          <w:tcPr>
            <w:tcW w:w="1446" w:type="dxa"/>
            <w:tcBorders>
              <w:top w:val="single" w:sz="4" w:space="0" w:color="000000"/>
              <w:left w:val="single" w:sz="4" w:space="0" w:color="000000"/>
              <w:bottom w:val="single" w:sz="4" w:space="0" w:color="000000"/>
            </w:tcBorders>
            <w:vAlign w:val="center"/>
          </w:tcPr>
          <w:p w14:paraId="72507618"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3CF5F8C"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159135D5"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ECAFA27"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98D6"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28532E86" w14:textId="77777777" w:rsidR="002D1F20" w:rsidRPr="00586C6B" w:rsidRDefault="002D1F20" w:rsidP="00A808D8">
            <w:pPr>
              <w:suppressAutoHyphens/>
              <w:snapToGrid w:val="0"/>
              <w:jc w:val="center"/>
              <w:rPr>
                <w:rFonts w:cs="Arial"/>
                <w:lang w:val="sr-Cyrl-RS" w:eastAsia="ar-SA"/>
              </w:rPr>
            </w:pPr>
          </w:p>
        </w:tc>
      </w:tr>
      <w:tr w:rsidR="002D1F20" w:rsidRPr="00586C6B" w14:paraId="6915A5F1" w14:textId="77777777" w:rsidTr="002F08F2">
        <w:trPr>
          <w:trHeight w:val="404"/>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9B3E1E6"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21.</w:t>
            </w:r>
          </w:p>
        </w:tc>
        <w:tc>
          <w:tcPr>
            <w:tcW w:w="2091" w:type="dxa"/>
            <w:tcBorders>
              <w:top w:val="single" w:sz="4" w:space="0" w:color="000000"/>
              <w:left w:val="single" w:sz="4" w:space="0" w:color="auto"/>
              <w:bottom w:val="single" w:sz="4" w:space="0" w:color="000000"/>
            </w:tcBorders>
            <w:shd w:val="clear" w:color="auto" w:fill="auto"/>
            <w:vAlign w:val="center"/>
          </w:tcPr>
          <w:p w14:paraId="44EE131D"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LaserJet 4250 SN:CNHXG99640</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7C602236"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0F0D7A4A" w14:textId="77777777" w:rsidR="002D1F20" w:rsidRPr="00586C6B" w:rsidRDefault="002D1F20" w:rsidP="00A808D8">
            <w:pPr>
              <w:jc w:val="center"/>
            </w:pPr>
            <w:r w:rsidRPr="00586C6B">
              <w:rPr>
                <w:rFonts w:cs="Arial"/>
                <w:lang w:val="sr-Cyrl-RS"/>
              </w:rPr>
              <w:t>15.000</w:t>
            </w:r>
          </w:p>
        </w:tc>
        <w:tc>
          <w:tcPr>
            <w:tcW w:w="1446" w:type="dxa"/>
            <w:tcBorders>
              <w:top w:val="single" w:sz="4" w:space="0" w:color="000000"/>
              <w:left w:val="single" w:sz="4" w:space="0" w:color="000000"/>
              <w:bottom w:val="single" w:sz="4" w:space="0" w:color="000000"/>
            </w:tcBorders>
            <w:vAlign w:val="center"/>
          </w:tcPr>
          <w:p w14:paraId="1319285A"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472DB267"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3F21EB9D"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1358C9D8"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414D9"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5EE09735" w14:textId="77777777" w:rsidR="002D1F20" w:rsidRPr="00586C6B" w:rsidRDefault="002D1F20" w:rsidP="00A808D8">
            <w:pPr>
              <w:suppressAutoHyphens/>
              <w:snapToGrid w:val="0"/>
              <w:jc w:val="center"/>
              <w:rPr>
                <w:rFonts w:cs="Arial"/>
                <w:lang w:val="sr-Cyrl-RS" w:eastAsia="ar-SA"/>
              </w:rPr>
            </w:pPr>
          </w:p>
        </w:tc>
      </w:tr>
      <w:tr w:rsidR="002D1F20" w:rsidRPr="00586C6B" w14:paraId="4D729A13" w14:textId="77777777" w:rsidTr="002F08F2">
        <w:trPr>
          <w:trHeight w:val="662"/>
          <w:jc w:val="center"/>
        </w:trPr>
        <w:tc>
          <w:tcPr>
            <w:tcW w:w="69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E8BF8A5" w14:textId="77777777" w:rsidR="002D1F20" w:rsidRPr="00586C6B" w:rsidRDefault="002D1F20" w:rsidP="00A808D8">
            <w:pPr>
              <w:suppressAutoHyphens/>
              <w:jc w:val="center"/>
              <w:rPr>
                <w:rFonts w:cs="Arial"/>
                <w:lang w:val="sr-Cyrl-RS" w:eastAsia="ar-SA"/>
              </w:rPr>
            </w:pPr>
            <w:r w:rsidRPr="00586C6B">
              <w:rPr>
                <w:rFonts w:cs="Arial"/>
                <w:color w:val="000000"/>
                <w:shd w:val="clear" w:color="auto" w:fill="FFFFFF"/>
                <w:lang w:val="en-GB" w:eastAsia="en-GB"/>
              </w:rPr>
              <w:t>22.</w:t>
            </w:r>
          </w:p>
        </w:tc>
        <w:tc>
          <w:tcPr>
            <w:tcW w:w="2091" w:type="dxa"/>
            <w:tcBorders>
              <w:top w:val="single" w:sz="4" w:space="0" w:color="000000"/>
              <w:left w:val="single" w:sz="4" w:space="0" w:color="auto"/>
              <w:bottom w:val="single" w:sz="4" w:space="0" w:color="000000"/>
            </w:tcBorders>
            <w:shd w:val="clear" w:color="auto" w:fill="auto"/>
            <w:vAlign w:val="center"/>
          </w:tcPr>
          <w:p w14:paraId="5ACED9EF" w14:textId="77777777" w:rsidR="002D1F20" w:rsidRPr="00586C6B" w:rsidRDefault="002D1F20" w:rsidP="00A808D8">
            <w:pPr>
              <w:suppressAutoHyphens/>
              <w:contextualSpacing/>
              <w:rPr>
                <w:rFonts w:cs="Arial"/>
              </w:rPr>
            </w:pPr>
            <w:r w:rsidRPr="00586C6B">
              <w:rPr>
                <w:rFonts w:cs="Arial"/>
                <w:color w:val="000000"/>
                <w:shd w:val="clear" w:color="auto" w:fill="FFFFFF"/>
                <w:lang w:val="en-GB" w:eastAsia="en-GB"/>
              </w:rPr>
              <w:t>Hp LaserJet 4250 SN:CNHXF30042</w:t>
            </w:r>
          </w:p>
        </w:tc>
        <w:tc>
          <w:tcPr>
            <w:tcW w:w="73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4C8B99BD" w14:textId="77777777" w:rsidR="002D1F20" w:rsidRPr="00586C6B" w:rsidRDefault="002D1F20" w:rsidP="00A808D8">
            <w:pPr>
              <w:suppressAutoHyphens/>
              <w:contextualSpacing/>
              <w:jc w:val="center"/>
              <w:rPr>
                <w:rFonts w:cs="Arial"/>
                <w:lang w:val="sr-Cyrl-RS" w:eastAsia="ar-SA"/>
              </w:rPr>
            </w:pPr>
            <w:r w:rsidRPr="00586C6B">
              <w:rPr>
                <w:rFonts w:cs="Arial"/>
                <w:lang w:val="sr-Cyrl-RS" w:eastAsia="ar-SA"/>
              </w:rPr>
              <w:t>1</w:t>
            </w:r>
          </w:p>
        </w:tc>
        <w:tc>
          <w:tcPr>
            <w:tcW w:w="1581" w:type="dxa"/>
            <w:tcBorders>
              <w:top w:val="single" w:sz="4" w:space="0" w:color="000000"/>
              <w:left w:val="single" w:sz="4" w:space="0" w:color="000000"/>
              <w:bottom w:val="single" w:sz="4" w:space="0" w:color="000000"/>
            </w:tcBorders>
            <w:shd w:val="clear" w:color="auto" w:fill="F2F2F2" w:themeFill="background1" w:themeFillShade="F2"/>
          </w:tcPr>
          <w:p w14:paraId="2295C16D" w14:textId="77777777" w:rsidR="002D1F20" w:rsidRPr="00586C6B" w:rsidRDefault="002D1F20" w:rsidP="00A808D8">
            <w:pPr>
              <w:jc w:val="center"/>
            </w:pPr>
            <w:r w:rsidRPr="00586C6B">
              <w:rPr>
                <w:rFonts w:cs="Arial"/>
                <w:lang w:val="sr-Cyrl-RS"/>
              </w:rPr>
              <w:t>15.000</w:t>
            </w:r>
          </w:p>
        </w:tc>
        <w:tc>
          <w:tcPr>
            <w:tcW w:w="1446" w:type="dxa"/>
            <w:tcBorders>
              <w:top w:val="single" w:sz="4" w:space="0" w:color="000000"/>
              <w:left w:val="single" w:sz="4" w:space="0" w:color="000000"/>
              <w:bottom w:val="single" w:sz="4" w:space="0" w:color="000000"/>
            </w:tcBorders>
            <w:vAlign w:val="center"/>
          </w:tcPr>
          <w:p w14:paraId="662A3D4D"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7D7E907B"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tcBorders>
            <w:shd w:val="clear" w:color="auto" w:fill="auto"/>
            <w:vAlign w:val="center"/>
          </w:tcPr>
          <w:p w14:paraId="7B79B2E5" w14:textId="77777777" w:rsidR="002D1F20" w:rsidRPr="00586C6B" w:rsidRDefault="002D1F20" w:rsidP="00A808D8">
            <w:pPr>
              <w:suppressAutoHyphens/>
              <w:snapToGrid w:val="0"/>
              <w:jc w:val="center"/>
              <w:rPr>
                <w:rFonts w:cs="Arial"/>
                <w:lang w:val="sr-Cyrl-C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06D0F0E8" w14:textId="77777777" w:rsidR="002D1F20" w:rsidRPr="00586C6B" w:rsidRDefault="002D1F20" w:rsidP="00A808D8">
            <w:pPr>
              <w:suppressAutoHyphens/>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B58C" w14:textId="77777777" w:rsidR="002D1F20" w:rsidRPr="00586C6B" w:rsidRDefault="002D1F20" w:rsidP="00A808D8">
            <w:pPr>
              <w:suppressAutoHyphens/>
              <w:snapToGrid w:val="0"/>
              <w:jc w:val="center"/>
              <w:rPr>
                <w:rFonts w:cs="Arial"/>
                <w:lang w:val="sr-Cyrl-RS" w:eastAsia="ar-SA"/>
              </w:rPr>
            </w:pPr>
          </w:p>
        </w:tc>
        <w:tc>
          <w:tcPr>
            <w:tcW w:w="1506" w:type="dxa"/>
            <w:tcBorders>
              <w:top w:val="single" w:sz="4" w:space="0" w:color="000000"/>
              <w:left w:val="single" w:sz="4" w:space="0" w:color="000000"/>
              <w:bottom w:val="single" w:sz="4" w:space="0" w:color="000000"/>
              <w:right w:val="single" w:sz="4" w:space="0" w:color="000000"/>
            </w:tcBorders>
            <w:vAlign w:val="center"/>
          </w:tcPr>
          <w:p w14:paraId="345F775A" w14:textId="77777777" w:rsidR="002D1F20" w:rsidRPr="00586C6B" w:rsidRDefault="002D1F20" w:rsidP="00A808D8">
            <w:pPr>
              <w:suppressAutoHyphens/>
              <w:snapToGrid w:val="0"/>
              <w:jc w:val="center"/>
              <w:rPr>
                <w:rFonts w:cs="Arial"/>
                <w:lang w:val="sr-Cyrl-RS" w:eastAsia="ar-SA"/>
              </w:rPr>
            </w:pPr>
          </w:p>
        </w:tc>
      </w:tr>
      <w:tr w:rsidR="004B653A" w:rsidRPr="00586C6B" w14:paraId="69AD203B" w14:textId="77777777" w:rsidTr="004B653A">
        <w:trPr>
          <w:trHeight w:val="400"/>
          <w:jc w:val="center"/>
        </w:trPr>
        <w:tc>
          <w:tcPr>
            <w:tcW w:w="3154" w:type="dxa"/>
            <w:gridSpan w:val="3"/>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7CD1DFB" w14:textId="47E449CA" w:rsidR="004B653A" w:rsidRPr="00586C6B" w:rsidRDefault="004B653A" w:rsidP="004B653A">
            <w:pPr>
              <w:contextualSpacing/>
              <w:jc w:val="center"/>
              <w:rPr>
                <w:rFonts w:cs="Arial"/>
                <w:b/>
              </w:rPr>
            </w:pPr>
            <w:r w:rsidRPr="00586C6B">
              <w:rPr>
                <w:rFonts w:cs="Arial"/>
                <w:b/>
              </w:rPr>
              <w:t>I</w:t>
            </w:r>
          </w:p>
        </w:tc>
        <w:tc>
          <w:tcPr>
            <w:tcW w:w="791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AB269D" w14:textId="466E3EB9" w:rsidR="004B653A" w:rsidRPr="00586C6B" w:rsidRDefault="004B653A" w:rsidP="004B653A">
            <w:pPr>
              <w:contextualSpacing/>
              <w:jc w:val="center"/>
              <w:rPr>
                <w:rFonts w:cs="Arial"/>
                <w:b/>
                <w:lang w:val="sr-Cyrl-CS"/>
              </w:rPr>
            </w:pPr>
            <w:r w:rsidRPr="00586C6B">
              <w:rPr>
                <w:rFonts w:cs="Arial"/>
                <w:b/>
                <w:lang w:val="sr-Cyrl-CS"/>
              </w:rPr>
              <w:t xml:space="preserve">УКУПНО ПОНУЂЕНА ЦЕНА без ПДВ-а  </w:t>
            </w:r>
            <w:r w:rsidRPr="00586C6B">
              <w:rPr>
                <w:rFonts w:cs="Arial"/>
                <w:lang w:val="sr-Cyrl-CS"/>
              </w:rPr>
              <w:t>(збир колоне 9)</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5182C" w14:textId="77777777" w:rsidR="004B653A" w:rsidRPr="00586C6B" w:rsidRDefault="004B653A" w:rsidP="00A808D8">
            <w:pPr>
              <w:suppressAutoHyphens/>
              <w:snapToGrid w:val="0"/>
              <w:jc w:val="center"/>
              <w:rPr>
                <w:rFonts w:cs="Arial"/>
                <w:lang w:val="sr-Cyrl-RS" w:eastAsia="ar-SA"/>
              </w:rPr>
            </w:pPr>
          </w:p>
        </w:tc>
      </w:tr>
      <w:tr w:rsidR="004B653A" w:rsidRPr="00586C6B" w14:paraId="2AAB2D52" w14:textId="77777777" w:rsidTr="00A808D8">
        <w:trPr>
          <w:trHeight w:val="249"/>
          <w:jc w:val="center"/>
        </w:trPr>
        <w:tc>
          <w:tcPr>
            <w:tcW w:w="3154" w:type="dxa"/>
            <w:gridSpan w:val="3"/>
            <w:vMerge/>
            <w:tcBorders>
              <w:left w:val="single" w:sz="4" w:space="0" w:color="000000"/>
              <w:right w:val="single" w:sz="4" w:space="0" w:color="000000"/>
            </w:tcBorders>
            <w:shd w:val="clear" w:color="auto" w:fill="F2F2F2" w:themeFill="background1" w:themeFillShade="F2"/>
          </w:tcPr>
          <w:p w14:paraId="56E33889" w14:textId="77777777" w:rsidR="004B653A" w:rsidRPr="00586C6B" w:rsidRDefault="004B653A" w:rsidP="00A808D8">
            <w:pPr>
              <w:contextualSpacing/>
              <w:jc w:val="center"/>
              <w:rPr>
                <w:rFonts w:cs="Arial"/>
                <w:b/>
                <w:lang w:val="sr-Cyrl-CS"/>
              </w:rPr>
            </w:pPr>
          </w:p>
        </w:tc>
        <w:tc>
          <w:tcPr>
            <w:tcW w:w="791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FCCAC4" w14:textId="77777777" w:rsidR="004B653A" w:rsidRPr="00586C6B" w:rsidRDefault="004B653A" w:rsidP="00A808D8">
            <w:pPr>
              <w:contextualSpacing/>
              <w:jc w:val="center"/>
              <w:rPr>
                <w:rFonts w:cs="Arial"/>
                <w:b/>
                <w:lang w:val="sr-Cyrl-CS"/>
              </w:rPr>
            </w:pPr>
            <w:r w:rsidRPr="00586C6B">
              <w:rPr>
                <w:rFonts w:cs="Arial"/>
                <w:b/>
                <w:lang w:val="sr-Cyrl-CS"/>
              </w:rPr>
              <w:t>ПДВ</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FBA9BB" w14:textId="77777777" w:rsidR="004B653A" w:rsidRPr="00586C6B" w:rsidRDefault="004B653A" w:rsidP="00A808D8">
            <w:pPr>
              <w:suppressAutoHyphens/>
              <w:snapToGrid w:val="0"/>
              <w:jc w:val="center"/>
              <w:rPr>
                <w:rFonts w:cs="Arial"/>
                <w:lang w:val="sr-Cyrl-RS" w:eastAsia="ar-SA"/>
              </w:rPr>
            </w:pPr>
          </w:p>
        </w:tc>
      </w:tr>
      <w:tr w:rsidR="004B653A" w:rsidRPr="00586C6B" w14:paraId="04ECAF3E" w14:textId="77777777" w:rsidTr="00A808D8">
        <w:trPr>
          <w:trHeight w:val="358"/>
          <w:jc w:val="center"/>
        </w:trPr>
        <w:tc>
          <w:tcPr>
            <w:tcW w:w="3154" w:type="dxa"/>
            <w:gridSpan w:val="3"/>
            <w:vMerge/>
            <w:tcBorders>
              <w:left w:val="single" w:sz="4" w:space="0" w:color="000000"/>
              <w:bottom w:val="single" w:sz="4" w:space="0" w:color="000000"/>
              <w:right w:val="single" w:sz="4" w:space="0" w:color="000000"/>
            </w:tcBorders>
            <w:shd w:val="clear" w:color="auto" w:fill="F2F2F2" w:themeFill="background1" w:themeFillShade="F2"/>
          </w:tcPr>
          <w:p w14:paraId="21B6428F" w14:textId="77777777" w:rsidR="004B653A" w:rsidRPr="00586C6B" w:rsidRDefault="004B653A" w:rsidP="00A808D8">
            <w:pPr>
              <w:contextualSpacing/>
              <w:jc w:val="center"/>
              <w:rPr>
                <w:rFonts w:cs="Arial"/>
                <w:b/>
                <w:lang w:val="sr-Cyrl-CS"/>
              </w:rPr>
            </w:pPr>
          </w:p>
        </w:tc>
        <w:tc>
          <w:tcPr>
            <w:tcW w:w="791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EBCBDA" w14:textId="76989DB6" w:rsidR="004B653A" w:rsidRPr="00586C6B" w:rsidRDefault="004B653A" w:rsidP="004B653A">
            <w:pPr>
              <w:contextualSpacing/>
              <w:jc w:val="center"/>
              <w:rPr>
                <w:rFonts w:cs="Arial"/>
                <w:b/>
                <w:lang w:val="sr-Cyrl-CS"/>
              </w:rPr>
            </w:pPr>
            <w:r w:rsidRPr="00586C6B">
              <w:rPr>
                <w:rFonts w:cs="Arial"/>
                <w:b/>
                <w:lang w:val="sr-Cyrl-CS"/>
              </w:rPr>
              <w:t xml:space="preserve">УКУПНО ПОНУЂЕНА ЦЕНА </w:t>
            </w:r>
            <w:r w:rsidRPr="00586C6B">
              <w:rPr>
                <w:rFonts w:cs="Arial"/>
                <w:b/>
                <w:lang w:val="sr-Cyrl-RS"/>
              </w:rPr>
              <w:t>са</w:t>
            </w:r>
            <w:r w:rsidRPr="00586C6B">
              <w:rPr>
                <w:rFonts w:cs="Arial"/>
                <w:b/>
                <w:lang w:val="sr-Cyrl-CS"/>
              </w:rPr>
              <w:t xml:space="preserve"> ПДВ-ом </w:t>
            </w:r>
            <w:r w:rsidRPr="00586C6B">
              <w:rPr>
                <w:rFonts w:cs="Arial"/>
                <w:lang w:val="sr-Cyrl-CS"/>
              </w:rPr>
              <w:t>(збир колоне 10)</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83A98" w14:textId="77777777" w:rsidR="004B653A" w:rsidRPr="00586C6B" w:rsidRDefault="004B653A" w:rsidP="00A808D8">
            <w:pPr>
              <w:suppressAutoHyphens/>
              <w:snapToGrid w:val="0"/>
              <w:jc w:val="center"/>
              <w:rPr>
                <w:rFonts w:cs="Arial"/>
                <w:lang w:val="sr-Cyrl-RS" w:eastAsia="ar-SA"/>
              </w:rPr>
            </w:pPr>
          </w:p>
        </w:tc>
      </w:tr>
    </w:tbl>
    <w:p w14:paraId="2933E126" w14:textId="77777777" w:rsidR="00212D91" w:rsidRPr="00586C6B" w:rsidRDefault="00212D91" w:rsidP="00212D91">
      <w:pPr>
        <w:pStyle w:val="KDKomentar"/>
        <w:spacing w:before="0"/>
        <w:ind w:right="-469"/>
        <w:rPr>
          <w:rFonts w:eastAsia="TimesNewRomanPS-BoldMT" w:cs="Arial"/>
          <w:i w:val="0"/>
          <w:color w:val="auto"/>
          <w:sz w:val="22"/>
          <w:szCs w:val="22"/>
          <w:lang w:val="sr-Cyrl-RS"/>
        </w:rPr>
      </w:pPr>
      <w:r w:rsidRPr="00586C6B">
        <w:t xml:space="preserve">*** </w:t>
      </w:r>
      <w:r w:rsidRPr="00586C6B">
        <w:rPr>
          <w:rFonts w:cs="Arial"/>
          <w:b/>
          <w:lang w:val="sr-Cyrl-RS" w:eastAsia="ar-SA"/>
        </w:rPr>
        <w:t>Број потрошног материјала у тонер касетама</w:t>
      </w:r>
      <w:r w:rsidRPr="00586C6B">
        <w:rPr>
          <w:rFonts w:cs="Arial"/>
          <w:b/>
          <w:lang w:eastAsia="ar-SA"/>
        </w:rPr>
        <w:t xml:space="preserve"> </w:t>
      </w:r>
      <w:r w:rsidRPr="00586C6B">
        <w:rPr>
          <w:rFonts w:cs="Arial"/>
          <w:b/>
          <w:lang w:val="sr-Cyrl-RS" w:eastAsia="ar-SA"/>
        </w:rPr>
        <w:t>(колона 5) представља потребу Наручиоца у извршењу предметних услуга за потрошним материјалном а попуњава Понуђач у обрасцу структуре цене на основу предвиђеног обима штампе на месечном нивоу као саставни елемент формирања јединичне цене за сваку позицију.</w:t>
      </w:r>
    </w:p>
    <w:p w14:paraId="2889AF9B" w14:textId="77777777" w:rsidR="00411229" w:rsidRPr="00586C6B" w:rsidRDefault="00411229" w:rsidP="002D1F20"/>
    <w:p w14:paraId="46FD0B8F" w14:textId="77777777" w:rsidR="002D1F20" w:rsidRPr="00586C6B" w:rsidRDefault="002D1F20" w:rsidP="002D1F20">
      <w:pPr>
        <w:pStyle w:val="KDKomentar"/>
        <w:spacing w:before="0"/>
        <w:ind w:left="-426"/>
        <w:rPr>
          <w:rFonts w:cs="Arial"/>
          <w:b/>
          <w:i w:val="0"/>
          <w:color w:val="auto"/>
          <w:sz w:val="22"/>
          <w:szCs w:val="22"/>
          <w:lang w:val="sr-Cyrl-RS"/>
        </w:rPr>
      </w:pPr>
      <w:r w:rsidRPr="00586C6B">
        <w:rPr>
          <w:rFonts w:cs="Arial"/>
          <w:b/>
          <w:i w:val="0"/>
          <w:color w:val="auto"/>
          <w:sz w:val="22"/>
          <w:szCs w:val="22"/>
          <w:lang w:val="sr-Cyrl-RS"/>
        </w:rPr>
        <w:t xml:space="preserve">Табела 2. – Ванредно одржавање на месечном нивоу  </w:t>
      </w:r>
      <w:r w:rsidRPr="00586C6B">
        <w:rPr>
          <w:rFonts w:cs="Arial"/>
          <w:i w:val="0"/>
          <w:color w:val="auto"/>
          <w:sz w:val="22"/>
          <w:szCs w:val="22"/>
          <w:lang w:val="sr-Cyrl-RS"/>
        </w:rPr>
        <w:t xml:space="preserve">(Надокнада по уређају за повећани обим штампе – </w:t>
      </w:r>
      <w:r w:rsidRPr="00586C6B">
        <w:rPr>
          <w:rFonts w:cs="Arial"/>
          <w:b/>
          <w:i w:val="0"/>
          <w:color w:val="auto"/>
          <w:sz w:val="22"/>
          <w:szCs w:val="22"/>
          <w:lang w:val="sr-Cyrl-RS"/>
        </w:rPr>
        <w:t>броји се у процентима (1%)</w:t>
      </w:r>
    </w:p>
    <w:p w14:paraId="0BB56D15" w14:textId="77777777" w:rsidR="002D1F20" w:rsidRPr="00586C6B" w:rsidRDefault="002D1F20" w:rsidP="002D1F20">
      <w:pPr>
        <w:rPr>
          <w:rFonts w:eastAsia="TimesNewRomanPS-BoldMT"/>
          <w:lang w:val="ru-RU"/>
        </w:rPr>
      </w:pPr>
    </w:p>
    <w:p w14:paraId="601C926A" w14:textId="01C7AFC4" w:rsidR="00F934D0" w:rsidRPr="00586C6B" w:rsidRDefault="00F934D0" w:rsidP="00F934D0"/>
    <w:tbl>
      <w:tblPr>
        <w:tblW w:w="0" w:type="auto"/>
        <w:jc w:val="center"/>
        <w:tblCellMar>
          <w:left w:w="0" w:type="dxa"/>
          <w:right w:w="0" w:type="dxa"/>
        </w:tblCellMar>
        <w:tblLook w:val="04A0" w:firstRow="1" w:lastRow="0" w:firstColumn="1" w:lastColumn="0" w:noHBand="0" w:noVBand="1"/>
      </w:tblPr>
      <w:tblGrid>
        <w:gridCol w:w="756"/>
        <w:gridCol w:w="2619"/>
        <w:gridCol w:w="304"/>
        <w:gridCol w:w="304"/>
        <w:gridCol w:w="2642"/>
        <w:gridCol w:w="3552"/>
        <w:gridCol w:w="1842"/>
        <w:gridCol w:w="1842"/>
        <w:gridCol w:w="6"/>
        <w:gridCol w:w="72"/>
      </w:tblGrid>
      <w:tr w:rsidR="00003129" w:rsidRPr="00586C6B" w14:paraId="5E679D58" w14:textId="77777777" w:rsidTr="00003129">
        <w:trPr>
          <w:gridAfter w:val="2"/>
          <w:trHeight w:val="348"/>
          <w:tblHeader/>
          <w:jc w:val="center"/>
        </w:trPr>
        <w:tc>
          <w:tcPr>
            <w:tcW w:w="0" w:type="auto"/>
            <w:tcBorders>
              <w:top w:val="single" w:sz="8" w:space="0" w:color="000000"/>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4329C35A" w14:textId="77777777" w:rsidR="00003129" w:rsidRPr="00586C6B" w:rsidRDefault="00003129">
            <w:pPr>
              <w:spacing w:line="252" w:lineRule="auto"/>
              <w:rPr>
                <w:rFonts w:cs="Arial"/>
                <w:b/>
                <w:bCs/>
                <w:lang w:val="sr-Cyrl-CS"/>
              </w:rPr>
            </w:pPr>
            <w:r w:rsidRPr="00586C6B">
              <w:rPr>
                <w:b/>
                <w:bCs/>
                <w:lang w:val="sr-Cyrl-RS"/>
              </w:rPr>
              <w:t>Ред. бр.</w:t>
            </w:r>
          </w:p>
        </w:tc>
        <w:tc>
          <w:tcPr>
            <w:tcW w:w="0" w:type="auto"/>
            <w:tcBorders>
              <w:top w:val="single" w:sz="8" w:space="0" w:color="000000"/>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34381B2E" w14:textId="77777777" w:rsidR="00003129" w:rsidRPr="00586C6B" w:rsidRDefault="00003129">
            <w:pPr>
              <w:spacing w:line="252" w:lineRule="auto"/>
              <w:rPr>
                <w:rFonts w:ascii="Calibri" w:hAnsi="Calibri"/>
                <w:b/>
                <w:bCs/>
                <w:lang w:val="sr-Cyrl-RS"/>
              </w:rPr>
            </w:pPr>
            <w:r w:rsidRPr="00586C6B">
              <w:rPr>
                <w:b/>
                <w:bCs/>
                <w:lang w:val="sr-Cyrl-CS"/>
              </w:rPr>
              <w:t>Модел уређаја и серијски број</w:t>
            </w:r>
          </w:p>
        </w:tc>
        <w:tc>
          <w:tcPr>
            <w:tcW w:w="0" w:type="auto"/>
            <w:gridSpan w:val="2"/>
            <w:tcBorders>
              <w:top w:val="single" w:sz="8" w:space="0" w:color="000000"/>
              <w:left w:val="single" w:sz="8" w:space="0" w:color="000000"/>
              <w:bottom w:val="single" w:sz="8" w:space="0" w:color="000000"/>
              <w:right w:val="nil"/>
            </w:tcBorders>
            <w:shd w:val="clear" w:color="auto" w:fill="F2F2F2"/>
            <w:tcMar>
              <w:top w:w="0" w:type="dxa"/>
              <w:left w:w="108" w:type="dxa"/>
              <w:bottom w:w="0" w:type="dxa"/>
              <w:right w:w="108" w:type="dxa"/>
            </w:tcMar>
            <w:textDirection w:val="btLr"/>
            <w:vAlign w:val="bottom"/>
            <w:hideMark/>
          </w:tcPr>
          <w:p w14:paraId="67777220" w14:textId="77777777" w:rsidR="00003129" w:rsidRPr="00586C6B" w:rsidRDefault="00003129">
            <w:pPr>
              <w:spacing w:line="252" w:lineRule="auto"/>
              <w:rPr>
                <w:b/>
                <w:bCs/>
                <w:lang w:val="sr-Cyrl-RS"/>
              </w:rPr>
            </w:pPr>
            <w:r w:rsidRPr="00586C6B">
              <w:rPr>
                <w:b/>
                <w:bCs/>
                <w:lang w:val="sr-Cyrl-RS"/>
              </w:rPr>
              <w:t>Број уређаја</w:t>
            </w:r>
          </w:p>
        </w:tc>
        <w:tc>
          <w:tcPr>
            <w:tcW w:w="0" w:type="auto"/>
            <w:tcBorders>
              <w:top w:val="single" w:sz="8" w:space="0" w:color="000000"/>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6C621B3A" w14:textId="77777777" w:rsidR="00003129" w:rsidRPr="00586C6B" w:rsidRDefault="00003129">
            <w:pPr>
              <w:spacing w:line="252" w:lineRule="auto"/>
              <w:rPr>
                <w:b/>
                <w:bCs/>
                <w:lang w:val="sr-Cyrl-RS"/>
              </w:rPr>
            </w:pPr>
            <w:r w:rsidRPr="00586C6B">
              <w:rPr>
                <w:b/>
                <w:bCs/>
                <w:lang w:val="sr-Cyrl-RS" w:eastAsia="ar-SA"/>
              </w:rPr>
              <w:t>Предвиђен месечни обим штампе по моделу уређаја на месечном нивоу</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2357D37" w14:textId="49390477" w:rsidR="00003129" w:rsidRPr="00586C6B" w:rsidRDefault="00003129">
            <w:pPr>
              <w:spacing w:line="252" w:lineRule="auto"/>
              <w:jc w:val="center"/>
              <w:rPr>
                <w:b/>
                <w:bCs/>
                <w:lang w:val="sr-Cyrl-RS" w:eastAsia="ar-SA"/>
              </w:rPr>
            </w:pPr>
            <w:r w:rsidRPr="00586C6B">
              <w:rPr>
                <w:b/>
                <w:bCs/>
                <w:lang w:val="sr-Cyrl-RS" w:eastAsia="ar-SA"/>
              </w:rPr>
              <w:t xml:space="preserve">Јединична цена одржавања за  1% прекорачење од предвиђеног месечног обима штампе по моделу уређаја </w:t>
            </w:r>
          </w:p>
          <w:p w14:paraId="691190A1" w14:textId="77777777" w:rsidR="00003129" w:rsidRPr="00586C6B" w:rsidRDefault="00003129">
            <w:pPr>
              <w:spacing w:line="252" w:lineRule="auto"/>
              <w:rPr>
                <w:b/>
                <w:bCs/>
              </w:rPr>
            </w:pPr>
            <w:r w:rsidRPr="00586C6B">
              <w:rPr>
                <w:b/>
                <w:bCs/>
                <w:lang w:val="sr-Cyrl-RS" w:eastAsia="ar-SA"/>
              </w:rPr>
              <w:t>(без ПДВ-а</w:t>
            </w:r>
            <w:r w:rsidRPr="00586C6B">
              <w:rPr>
                <w:b/>
                <w:bCs/>
                <w:lang w:eastAsia="ar-SA"/>
              </w:rPr>
              <w:t>)</w:t>
            </w:r>
          </w:p>
        </w:tc>
        <w:tc>
          <w:tcPr>
            <w:tcW w:w="0" w:type="auto"/>
            <w:gridSpan w:val="2"/>
            <w:tcBorders>
              <w:top w:val="single" w:sz="8" w:space="0" w:color="000000"/>
              <w:left w:val="nil"/>
              <w:bottom w:val="single" w:sz="8" w:space="0" w:color="000000"/>
              <w:right w:val="single" w:sz="4" w:space="0" w:color="auto"/>
            </w:tcBorders>
            <w:shd w:val="clear" w:color="auto" w:fill="F2F2F2"/>
            <w:tcMar>
              <w:top w:w="0" w:type="dxa"/>
              <w:left w:w="108" w:type="dxa"/>
              <w:bottom w:w="0" w:type="dxa"/>
              <w:right w:w="108" w:type="dxa"/>
            </w:tcMar>
            <w:vAlign w:val="center"/>
            <w:hideMark/>
          </w:tcPr>
          <w:p w14:paraId="61E64EAC" w14:textId="011DFF41" w:rsidR="00003129" w:rsidRPr="00586C6B" w:rsidRDefault="00003129">
            <w:pPr>
              <w:spacing w:line="252" w:lineRule="auto"/>
              <w:jc w:val="center"/>
              <w:rPr>
                <w:b/>
                <w:bCs/>
                <w:lang w:val="sr-Cyrl-RS" w:eastAsia="ar-SA"/>
              </w:rPr>
            </w:pPr>
            <w:r w:rsidRPr="00586C6B">
              <w:rPr>
                <w:b/>
                <w:bCs/>
                <w:lang w:val="sr-Cyrl-RS" w:eastAsia="ar-SA"/>
              </w:rPr>
              <w:t>Јединична цена за одржавање за  1% прекорачење од предвиђеног месечног обима штампе по моделу уређаја</w:t>
            </w:r>
          </w:p>
          <w:p w14:paraId="5B6502AF" w14:textId="77777777" w:rsidR="00003129" w:rsidRPr="00586C6B" w:rsidRDefault="00003129">
            <w:pPr>
              <w:spacing w:line="252" w:lineRule="auto"/>
              <w:rPr>
                <w:b/>
                <w:bCs/>
                <w:lang w:val="sr-Cyrl-RS"/>
              </w:rPr>
            </w:pPr>
            <w:r w:rsidRPr="00586C6B">
              <w:rPr>
                <w:b/>
                <w:bCs/>
                <w:lang w:val="sr-Cyrl-RS" w:eastAsia="ar-SA"/>
              </w:rPr>
              <w:t>(са ПДВ-ом)</w:t>
            </w:r>
          </w:p>
        </w:tc>
      </w:tr>
      <w:tr w:rsidR="00003129" w:rsidRPr="00586C6B" w14:paraId="2DD2A6EC" w14:textId="77777777" w:rsidTr="00003129">
        <w:trPr>
          <w:gridAfter w:val="2"/>
          <w:trHeight w:val="263"/>
          <w:tblHeader/>
          <w:jc w:val="center"/>
        </w:trPr>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bottom"/>
            <w:hideMark/>
          </w:tcPr>
          <w:p w14:paraId="480C1368" w14:textId="77777777" w:rsidR="00003129" w:rsidRPr="00586C6B" w:rsidRDefault="00003129">
            <w:pPr>
              <w:spacing w:line="252" w:lineRule="auto"/>
              <w:rPr>
                <w:b/>
                <w:bCs/>
                <w:lang w:val="sr-Cyrl-RS"/>
              </w:rPr>
            </w:pPr>
            <w:r w:rsidRPr="00586C6B">
              <w:rPr>
                <w:b/>
                <w:bCs/>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bottom"/>
            <w:hideMark/>
          </w:tcPr>
          <w:p w14:paraId="12515FD7" w14:textId="77777777" w:rsidR="00003129" w:rsidRPr="00586C6B" w:rsidRDefault="00003129">
            <w:pPr>
              <w:spacing w:line="252" w:lineRule="auto"/>
              <w:rPr>
                <w:b/>
                <w:bCs/>
                <w:lang w:val="sr-Cyrl-CS"/>
              </w:rPr>
            </w:pPr>
            <w:r w:rsidRPr="00586C6B">
              <w:rPr>
                <w:b/>
                <w:bCs/>
                <w:lang w:val="sr-Cyrl-CS"/>
              </w:rPr>
              <w:t>2</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bottom"/>
            <w:hideMark/>
          </w:tcPr>
          <w:p w14:paraId="56D67387" w14:textId="77777777" w:rsidR="00003129" w:rsidRPr="00586C6B" w:rsidRDefault="00003129">
            <w:pPr>
              <w:spacing w:line="252" w:lineRule="auto"/>
              <w:rPr>
                <w:b/>
                <w:bCs/>
                <w:lang w:val="sr-Cyrl-RS"/>
              </w:rPr>
            </w:pPr>
            <w:r w:rsidRPr="00586C6B">
              <w:rPr>
                <w:b/>
                <w:bCs/>
                <w:lang w:val="sr-Cyrl-RS"/>
              </w:rPr>
              <w:t>3</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bottom"/>
            <w:hideMark/>
          </w:tcPr>
          <w:p w14:paraId="7C1AD343" w14:textId="77777777" w:rsidR="00003129" w:rsidRPr="00586C6B" w:rsidRDefault="00003129">
            <w:pPr>
              <w:spacing w:line="252" w:lineRule="auto"/>
              <w:rPr>
                <w:b/>
                <w:bCs/>
                <w:lang w:val="sr-Cyrl-RS"/>
              </w:rPr>
            </w:pPr>
            <w:r w:rsidRPr="00586C6B">
              <w:rPr>
                <w:b/>
                <w:bCs/>
                <w:lang w:val="sr-Cyrl-RS"/>
              </w:rPr>
              <w:t>4</w:t>
            </w:r>
          </w:p>
        </w:tc>
        <w:tc>
          <w:tcPr>
            <w:tcW w:w="0" w:type="auto"/>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hideMark/>
          </w:tcPr>
          <w:p w14:paraId="093D79F9" w14:textId="4B766F3B" w:rsidR="00003129" w:rsidRPr="00586C6B" w:rsidRDefault="00003129">
            <w:pPr>
              <w:spacing w:line="252" w:lineRule="auto"/>
              <w:rPr>
                <w:b/>
                <w:bCs/>
                <w:lang w:val="sr-Cyrl-RS"/>
              </w:rPr>
            </w:pPr>
            <w:r>
              <w:rPr>
                <w:b/>
                <w:bCs/>
                <w:lang w:val="sr-Cyrl-RS"/>
              </w:rPr>
              <w:t>5</w:t>
            </w:r>
          </w:p>
        </w:tc>
        <w:tc>
          <w:tcPr>
            <w:tcW w:w="0" w:type="auto"/>
            <w:gridSpan w:val="2"/>
            <w:tcBorders>
              <w:top w:val="single" w:sz="8" w:space="0" w:color="000000"/>
              <w:left w:val="nil"/>
              <w:bottom w:val="single" w:sz="8" w:space="0" w:color="000000"/>
              <w:right w:val="single" w:sz="4" w:space="0" w:color="auto"/>
            </w:tcBorders>
            <w:shd w:val="clear" w:color="auto" w:fill="F2F2F2"/>
            <w:tcMar>
              <w:top w:w="0" w:type="dxa"/>
              <w:left w:w="108" w:type="dxa"/>
              <w:bottom w:w="0" w:type="dxa"/>
              <w:right w:w="108" w:type="dxa"/>
            </w:tcMar>
            <w:vAlign w:val="bottom"/>
            <w:hideMark/>
          </w:tcPr>
          <w:p w14:paraId="167CEF92" w14:textId="6F9F8410" w:rsidR="00003129" w:rsidRPr="00586C6B" w:rsidRDefault="00003129">
            <w:pPr>
              <w:spacing w:line="252" w:lineRule="auto"/>
              <w:rPr>
                <w:b/>
                <w:bCs/>
                <w:lang w:val="sr-Cyrl-RS"/>
              </w:rPr>
            </w:pPr>
            <w:r>
              <w:rPr>
                <w:b/>
                <w:bCs/>
                <w:lang w:val="sr-Cyrl-RS"/>
              </w:rPr>
              <w:t>6</w:t>
            </w:r>
          </w:p>
        </w:tc>
      </w:tr>
      <w:tr w:rsidR="00003129" w:rsidRPr="00586C6B" w14:paraId="656AC399" w14:textId="77777777" w:rsidTr="00003129">
        <w:trPr>
          <w:gridAfter w:val="2"/>
          <w:trHeight w:val="348"/>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055A89B3" w14:textId="77777777" w:rsidR="00003129" w:rsidRPr="00586C6B" w:rsidRDefault="00003129" w:rsidP="00ED72AC">
            <w:pPr>
              <w:spacing w:line="252" w:lineRule="auto"/>
              <w:rPr>
                <w:lang w:val="sr-Cyrl-RS"/>
              </w:rPr>
            </w:pPr>
            <w:r w:rsidRPr="00586C6B">
              <w:rPr>
                <w:lang w:val="en-GB"/>
              </w:rPr>
              <w:t>1.</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7D6142F5" w14:textId="77777777" w:rsidR="00003129" w:rsidRPr="00586C6B" w:rsidRDefault="00003129" w:rsidP="00ED72AC">
            <w:pPr>
              <w:spacing w:line="252" w:lineRule="auto"/>
              <w:rPr>
                <w:lang w:val="sr-Cyrl-RS"/>
              </w:rPr>
            </w:pPr>
            <w:r w:rsidRPr="00586C6B">
              <w:rPr>
                <w:lang w:val="en-GB"/>
              </w:rPr>
              <w:t>HP Laser Jet Enterprise M806dn SN:JPBVJ220JG</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1752B448" w14:textId="77777777" w:rsidR="00003129" w:rsidRPr="00586C6B" w:rsidRDefault="00003129" w:rsidP="00ED72AC">
            <w:pPr>
              <w:spacing w:line="252" w:lineRule="auto"/>
              <w:rPr>
                <w:lang w:val="sr-Cyrl-CS"/>
              </w:rPr>
            </w:pPr>
            <w:r w:rsidRPr="00586C6B">
              <w:rPr>
                <w:lang w:val="sr-Cyrl-C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5ADAEA9F"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723F1F2"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3905CC19" w14:textId="77777777" w:rsidR="00003129" w:rsidRPr="00586C6B" w:rsidRDefault="00003129" w:rsidP="00ED72AC">
            <w:pPr>
              <w:spacing w:line="252" w:lineRule="auto"/>
              <w:rPr>
                <w:lang w:val="sr-Cyrl-CS"/>
              </w:rPr>
            </w:pPr>
          </w:p>
        </w:tc>
      </w:tr>
      <w:tr w:rsidR="00003129" w:rsidRPr="00586C6B" w14:paraId="3ED11A0D" w14:textId="77777777" w:rsidTr="00003129">
        <w:trPr>
          <w:gridAfter w:val="2"/>
          <w:trHeight w:val="348"/>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BDEBC78" w14:textId="77777777" w:rsidR="00003129" w:rsidRPr="00586C6B" w:rsidRDefault="00003129" w:rsidP="00ED72AC">
            <w:pPr>
              <w:spacing w:line="252" w:lineRule="auto"/>
              <w:rPr>
                <w:lang w:val="sr-Cyrl-RS"/>
              </w:rPr>
            </w:pPr>
            <w:r w:rsidRPr="00586C6B">
              <w:rPr>
                <w:lang w:val="en-GB"/>
              </w:rPr>
              <w:t>2.</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3AF1130C" w14:textId="77777777" w:rsidR="00003129" w:rsidRPr="00586C6B" w:rsidRDefault="00003129" w:rsidP="00ED72AC">
            <w:pPr>
              <w:spacing w:line="252" w:lineRule="auto"/>
              <w:rPr>
                <w:lang w:val="sr-Cyrl-RS"/>
              </w:rPr>
            </w:pPr>
            <w:r w:rsidRPr="00586C6B">
              <w:rPr>
                <w:lang w:val="en-GB"/>
              </w:rPr>
              <w:t>HP Laser Jet Enterprise M806dn SN:JPBVJ220L4</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4D7489D3"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0AD85506"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62BC79"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1EE53EBB" w14:textId="77777777" w:rsidR="00003129" w:rsidRPr="00586C6B" w:rsidRDefault="00003129" w:rsidP="00ED72AC">
            <w:pPr>
              <w:spacing w:line="252" w:lineRule="auto"/>
              <w:rPr>
                <w:lang w:val="sr-Cyrl-CS"/>
              </w:rPr>
            </w:pPr>
          </w:p>
        </w:tc>
      </w:tr>
      <w:tr w:rsidR="00003129" w:rsidRPr="00586C6B" w14:paraId="4D4DD2AE" w14:textId="77777777" w:rsidTr="00003129">
        <w:trPr>
          <w:gridAfter w:val="2"/>
          <w:trHeight w:val="733"/>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76E13498" w14:textId="77777777" w:rsidR="00003129" w:rsidRPr="00586C6B" w:rsidRDefault="00003129" w:rsidP="00ED72AC">
            <w:pPr>
              <w:spacing w:line="252" w:lineRule="auto"/>
              <w:rPr>
                <w:lang w:val="sr-Cyrl-RS"/>
              </w:rPr>
            </w:pPr>
            <w:r w:rsidRPr="00586C6B">
              <w:rPr>
                <w:lang w:val="en-GB"/>
              </w:rPr>
              <w:t>3.</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38AB9D2F" w14:textId="77777777" w:rsidR="00003129" w:rsidRPr="00586C6B" w:rsidRDefault="00003129" w:rsidP="00ED72AC">
            <w:pPr>
              <w:spacing w:line="252" w:lineRule="auto"/>
              <w:rPr>
                <w:lang w:val="sr-Cyrl-RS"/>
              </w:rPr>
            </w:pPr>
            <w:r w:rsidRPr="00586C6B">
              <w:rPr>
                <w:lang w:val="en-GB"/>
              </w:rPr>
              <w:t>HP Laser Jet Enterprise M806dn SN:JPAVFC4077</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2AB9F88E"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3B812951"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E02DF6"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0502723" w14:textId="77777777" w:rsidR="00003129" w:rsidRPr="00586C6B" w:rsidRDefault="00003129" w:rsidP="00ED72AC">
            <w:pPr>
              <w:spacing w:line="252" w:lineRule="auto"/>
              <w:rPr>
                <w:lang w:val="sr-Cyrl-CS"/>
              </w:rPr>
            </w:pPr>
          </w:p>
        </w:tc>
      </w:tr>
      <w:tr w:rsidR="00003129" w:rsidRPr="00586C6B" w14:paraId="2295526F" w14:textId="77777777" w:rsidTr="00003129">
        <w:trPr>
          <w:gridAfter w:val="2"/>
          <w:trHeight w:val="348"/>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3D984BE1" w14:textId="77777777" w:rsidR="00003129" w:rsidRPr="00586C6B" w:rsidRDefault="00003129" w:rsidP="00ED72AC">
            <w:pPr>
              <w:spacing w:line="252" w:lineRule="auto"/>
              <w:rPr>
                <w:lang w:val="sr-Cyrl-RS"/>
              </w:rPr>
            </w:pPr>
            <w:r w:rsidRPr="00586C6B">
              <w:rPr>
                <w:lang w:val="en-GB"/>
              </w:rPr>
              <w:t>4.</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16A3DB72" w14:textId="77777777" w:rsidR="00003129" w:rsidRPr="00586C6B" w:rsidRDefault="00003129" w:rsidP="00ED72AC">
            <w:pPr>
              <w:spacing w:line="252" w:lineRule="auto"/>
              <w:rPr>
                <w:lang w:val="sr-Cyrl-RS"/>
              </w:rPr>
            </w:pPr>
            <w:r w:rsidRPr="00586C6B">
              <w:rPr>
                <w:lang w:val="en-GB"/>
              </w:rPr>
              <w:t>HP Laser Jet Enterprise M806dn SN:JPAVFC407H</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27265CB0"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05BE8F3A"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972009"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7AB4A373" w14:textId="77777777" w:rsidR="00003129" w:rsidRPr="00586C6B" w:rsidRDefault="00003129" w:rsidP="00ED72AC">
            <w:pPr>
              <w:spacing w:line="252" w:lineRule="auto"/>
              <w:rPr>
                <w:lang w:val="sr-Cyrl-CS"/>
              </w:rPr>
            </w:pPr>
          </w:p>
        </w:tc>
      </w:tr>
      <w:tr w:rsidR="00003129" w:rsidRPr="00586C6B" w14:paraId="1CF71AE0" w14:textId="77777777" w:rsidTr="00003129">
        <w:trPr>
          <w:gridAfter w:val="2"/>
          <w:trHeight w:val="348"/>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55882412" w14:textId="77777777" w:rsidR="00003129" w:rsidRPr="00586C6B" w:rsidRDefault="00003129" w:rsidP="00ED72AC">
            <w:pPr>
              <w:spacing w:line="252" w:lineRule="auto"/>
              <w:rPr>
                <w:lang w:val="sr-Cyrl-RS"/>
              </w:rPr>
            </w:pPr>
            <w:r w:rsidRPr="00586C6B">
              <w:rPr>
                <w:lang w:val="en-GB"/>
              </w:rPr>
              <w:t>5.</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62DCA5C5" w14:textId="77777777" w:rsidR="00003129" w:rsidRPr="00586C6B" w:rsidRDefault="00003129" w:rsidP="00ED72AC">
            <w:pPr>
              <w:spacing w:line="252" w:lineRule="auto"/>
              <w:rPr>
                <w:lang w:val="sr-Cyrl-RS"/>
              </w:rPr>
            </w:pPr>
            <w:r w:rsidRPr="00586C6B">
              <w:rPr>
                <w:lang w:val="en-GB"/>
              </w:rPr>
              <w:t>HP Laser Jet Enterprise M806dn SN:JPAVFC407M</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45D07199"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68A2DE29"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D6D775"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9147C11" w14:textId="77777777" w:rsidR="00003129" w:rsidRPr="00586C6B" w:rsidRDefault="00003129" w:rsidP="00ED72AC">
            <w:pPr>
              <w:spacing w:line="252" w:lineRule="auto"/>
              <w:rPr>
                <w:lang w:val="sr-Cyrl-CS"/>
              </w:rPr>
            </w:pPr>
          </w:p>
        </w:tc>
      </w:tr>
      <w:tr w:rsidR="00003129" w:rsidRPr="00586C6B" w14:paraId="4FC97077" w14:textId="77777777" w:rsidTr="00003129">
        <w:trPr>
          <w:gridAfter w:val="2"/>
          <w:trHeight w:val="683"/>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ECEBE45" w14:textId="77777777" w:rsidR="00003129" w:rsidRPr="00586C6B" w:rsidRDefault="00003129" w:rsidP="00ED72AC">
            <w:pPr>
              <w:spacing w:line="252" w:lineRule="auto"/>
              <w:rPr>
                <w:lang w:val="sr-Cyrl-RS"/>
              </w:rPr>
            </w:pPr>
            <w:r w:rsidRPr="00586C6B">
              <w:rPr>
                <w:lang w:val="en-GB"/>
              </w:rPr>
              <w:t>6.</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6C662E10" w14:textId="77777777" w:rsidR="00003129" w:rsidRPr="00586C6B" w:rsidRDefault="00003129" w:rsidP="00ED72AC">
            <w:pPr>
              <w:spacing w:line="252" w:lineRule="auto"/>
              <w:rPr>
                <w:lang w:val="sr-Cyrl-RS"/>
              </w:rPr>
            </w:pPr>
            <w:r w:rsidRPr="00586C6B">
              <w:rPr>
                <w:lang w:val="en-GB"/>
              </w:rPr>
              <w:t>HP Laser Jet Enterprise M806dn SN:JPAVFC406K</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27020337"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134221EF"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2BB3490"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2DC52E7" w14:textId="77777777" w:rsidR="00003129" w:rsidRPr="00586C6B" w:rsidRDefault="00003129" w:rsidP="00ED72AC">
            <w:pPr>
              <w:spacing w:line="252" w:lineRule="auto"/>
              <w:rPr>
                <w:lang w:val="sr-Cyrl-CS"/>
              </w:rPr>
            </w:pPr>
          </w:p>
        </w:tc>
      </w:tr>
      <w:tr w:rsidR="00003129" w:rsidRPr="00586C6B" w14:paraId="41E48859" w14:textId="77777777" w:rsidTr="00003129">
        <w:trPr>
          <w:gridAfter w:val="2"/>
          <w:trHeight w:val="679"/>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7DEC5B18" w14:textId="77777777" w:rsidR="00003129" w:rsidRPr="00586C6B" w:rsidRDefault="00003129" w:rsidP="00ED72AC">
            <w:pPr>
              <w:spacing w:line="252" w:lineRule="auto"/>
              <w:rPr>
                <w:lang w:val="sr-Cyrl-RS"/>
              </w:rPr>
            </w:pPr>
            <w:r w:rsidRPr="00586C6B">
              <w:rPr>
                <w:lang w:val="en-GB"/>
              </w:rPr>
              <w:lastRenderedPageBreak/>
              <w:t>7.</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6F6FAE10" w14:textId="77777777" w:rsidR="00003129" w:rsidRPr="00586C6B" w:rsidRDefault="00003129" w:rsidP="00ED72AC">
            <w:pPr>
              <w:spacing w:line="252" w:lineRule="auto"/>
              <w:rPr>
                <w:lang w:val="sr-Cyrl-RS"/>
              </w:rPr>
            </w:pPr>
            <w:r w:rsidRPr="00586C6B">
              <w:rPr>
                <w:lang w:val="en-GB"/>
              </w:rPr>
              <w:t>HP Laser Jet Enterprise M806dn SN:JPAVFC406Z</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2A758FE1"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7B1D6C26"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BA410B9"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50225063" w14:textId="77777777" w:rsidR="00003129" w:rsidRPr="00586C6B" w:rsidRDefault="00003129" w:rsidP="00ED72AC">
            <w:pPr>
              <w:spacing w:line="252" w:lineRule="auto"/>
              <w:rPr>
                <w:lang w:val="sr-Cyrl-CS"/>
              </w:rPr>
            </w:pPr>
          </w:p>
        </w:tc>
      </w:tr>
      <w:tr w:rsidR="00003129" w:rsidRPr="00586C6B" w14:paraId="6F1F1E92"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774F849D" w14:textId="77777777" w:rsidR="00003129" w:rsidRPr="00586C6B" w:rsidRDefault="00003129" w:rsidP="00ED72AC">
            <w:pPr>
              <w:spacing w:line="252" w:lineRule="auto"/>
              <w:rPr>
                <w:lang w:val="sr-Cyrl-RS"/>
              </w:rPr>
            </w:pPr>
            <w:r w:rsidRPr="00586C6B">
              <w:rPr>
                <w:lang w:val="en-GB"/>
              </w:rPr>
              <w:t>8.</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409F6369" w14:textId="77777777" w:rsidR="00003129" w:rsidRPr="00586C6B" w:rsidRDefault="00003129" w:rsidP="00ED72AC">
            <w:pPr>
              <w:spacing w:line="252" w:lineRule="auto"/>
              <w:rPr>
                <w:lang w:val="sr-Cyrl-RS"/>
              </w:rPr>
            </w:pPr>
            <w:r w:rsidRPr="00586C6B">
              <w:rPr>
                <w:lang w:val="en-GB"/>
              </w:rPr>
              <w:t>HP Laser Jet Enterprise M806dn SN:JPAVFC406Q</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3DB58E08"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7916AF68"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BE3F70"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794738C" w14:textId="77777777" w:rsidR="00003129" w:rsidRPr="00586C6B" w:rsidRDefault="00003129" w:rsidP="00ED72AC">
            <w:pPr>
              <w:spacing w:line="252" w:lineRule="auto"/>
              <w:rPr>
                <w:lang w:val="sr-Cyrl-CS"/>
              </w:rPr>
            </w:pPr>
          </w:p>
        </w:tc>
      </w:tr>
      <w:tr w:rsidR="00003129" w:rsidRPr="00586C6B" w14:paraId="7BF9F1FA"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17E4BA5B" w14:textId="77777777" w:rsidR="00003129" w:rsidRPr="00586C6B" w:rsidRDefault="00003129" w:rsidP="00ED72AC">
            <w:pPr>
              <w:spacing w:line="252" w:lineRule="auto"/>
              <w:rPr>
                <w:lang w:val="sr-Cyrl-RS"/>
              </w:rPr>
            </w:pPr>
            <w:r w:rsidRPr="00586C6B">
              <w:rPr>
                <w:lang w:val="en-GB"/>
              </w:rPr>
              <w:t>9.</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3CCDFD84" w14:textId="77777777" w:rsidR="00003129" w:rsidRPr="00586C6B" w:rsidRDefault="00003129" w:rsidP="00ED72AC">
            <w:pPr>
              <w:spacing w:line="252" w:lineRule="auto"/>
            </w:pPr>
            <w:r w:rsidRPr="00586C6B">
              <w:rPr>
                <w:lang w:val="en-GB"/>
              </w:rPr>
              <w:t>HP Laser Jet Enterprise M806dn SN:JPAVFC406B</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45837D3B" w14:textId="77777777" w:rsidR="00003129" w:rsidRPr="00586C6B" w:rsidRDefault="00003129" w:rsidP="00ED72AC">
            <w:pPr>
              <w:spacing w:line="252" w:lineRule="auto"/>
            </w:pPr>
            <w:r w:rsidRPr="00586C6B">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606816D3"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89D4DE"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4B805A3" w14:textId="77777777" w:rsidR="00003129" w:rsidRPr="00586C6B" w:rsidRDefault="00003129" w:rsidP="00ED72AC">
            <w:pPr>
              <w:spacing w:line="252" w:lineRule="auto"/>
              <w:rPr>
                <w:lang w:val="sr-Cyrl-CS"/>
              </w:rPr>
            </w:pPr>
          </w:p>
        </w:tc>
      </w:tr>
      <w:tr w:rsidR="00003129" w:rsidRPr="00586C6B" w14:paraId="64A7A1C3"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3EC4F3B0" w14:textId="77777777" w:rsidR="00003129" w:rsidRPr="00586C6B" w:rsidRDefault="00003129" w:rsidP="00ED72AC">
            <w:pPr>
              <w:spacing w:line="252" w:lineRule="auto"/>
              <w:rPr>
                <w:lang w:val="sr-Cyrl-RS"/>
              </w:rPr>
            </w:pPr>
            <w:r w:rsidRPr="00586C6B">
              <w:rPr>
                <w:lang w:val="en-GB"/>
              </w:rPr>
              <w:t>10.</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24C5881F" w14:textId="77777777" w:rsidR="00003129" w:rsidRPr="00586C6B" w:rsidRDefault="00003129" w:rsidP="00ED72AC">
            <w:pPr>
              <w:spacing w:line="252" w:lineRule="auto"/>
            </w:pPr>
            <w:r w:rsidRPr="00586C6B">
              <w:rPr>
                <w:lang w:val="en-GB"/>
              </w:rPr>
              <w:t>HP Laser Jet Enterprise M806dn SN:JPAVFC407V</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4903D74A"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33671D68"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A54F453"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382DEE11" w14:textId="77777777" w:rsidR="00003129" w:rsidRPr="00586C6B" w:rsidRDefault="00003129" w:rsidP="00ED72AC">
            <w:pPr>
              <w:spacing w:line="252" w:lineRule="auto"/>
              <w:rPr>
                <w:lang w:val="sr-Cyrl-CS"/>
              </w:rPr>
            </w:pPr>
          </w:p>
        </w:tc>
      </w:tr>
      <w:tr w:rsidR="00003129" w:rsidRPr="00586C6B" w14:paraId="390552AF"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0DF5A470" w14:textId="77777777" w:rsidR="00003129" w:rsidRPr="00586C6B" w:rsidRDefault="00003129" w:rsidP="00ED72AC">
            <w:pPr>
              <w:spacing w:line="252" w:lineRule="auto"/>
              <w:rPr>
                <w:lang w:val="sr-Cyrl-RS"/>
              </w:rPr>
            </w:pPr>
            <w:r w:rsidRPr="00586C6B">
              <w:rPr>
                <w:lang w:val="en-GB"/>
              </w:rPr>
              <w:t>11.</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23B21410" w14:textId="77777777" w:rsidR="00003129" w:rsidRPr="00586C6B" w:rsidRDefault="00003129" w:rsidP="00ED72AC">
            <w:pPr>
              <w:spacing w:line="252" w:lineRule="auto"/>
            </w:pPr>
            <w:r w:rsidRPr="00586C6B">
              <w:rPr>
                <w:lang w:val="en-GB"/>
              </w:rPr>
              <w:t>HP Laser Jet Enterprise M806dn SN:JPBVJ220JM</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01B86635"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1A35C22B"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C203D2D"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0BD7D353" w14:textId="77777777" w:rsidR="00003129" w:rsidRPr="00586C6B" w:rsidRDefault="00003129" w:rsidP="00ED72AC">
            <w:pPr>
              <w:spacing w:line="252" w:lineRule="auto"/>
              <w:rPr>
                <w:lang w:val="sr-Cyrl-CS"/>
              </w:rPr>
            </w:pPr>
          </w:p>
        </w:tc>
      </w:tr>
      <w:tr w:rsidR="00003129" w:rsidRPr="00586C6B" w14:paraId="0BC9A3FA"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1C41CE0E" w14:textId="77777777" w:rsidR="00003129" w:rsidRPr="00586C6B" w:rsidRDefault="00003129" w:rsidP="00ED72AC">
            <w:pPr>
              <w:spacing w:line="252" w:lineRule="auto"/>
              <w:rPr>
                <w:lang w:val="sr-Cyrl-RS"/>
              </w:rPr>
            </w:pPr>
            <w:r w:rsidRPr="00586C6B">
              <w:rPr>
                <w:lang w:val="en-GB"/>
              </w:rPr>
              <w:t>12.</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238AB7B2" w14:textId="77777777" w:rsidR="00003129" w:rsidRPr="00586C6B" w:rsidRDefault="00003129" w:rsidP="00ED72AC">
            <w:pPr>
              <w:spacing w:line="252" w:lineRule="auto"/>
            </w:pPr>
            <w:r w:rsidRPr="00586C6B">
              <w:rPr>
                <w:lang w:val="en-GB"/>
              </w:rPr>
              <w:t>HP Laser Jet Enterprise M806dn SN:JPBVG9Y1MB</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1BB5DB84" w14:textId="77777777" w:rsidR="00003129" w:rsidRPr="00586C6B" w:rsidRDefault="00003129" w:rsidP="00ED72AC">
            <w:pPr>
              <w:spacing w:line="252" w:lineRule="auto"/>
            </w:pPr>
            <w:r w:rsidRPr="00586C6B">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2AB3251B"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183451"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29BE7EE" w14:textId="77777777" w:rsidR="00003129" w:rsidRPr="00586C6B" w:rsidRDefault="00003129" w:rsidP="00ED72AC">
            <w:pPr>
              <w:spacing w:line="252" w:lineRule="auto"/>
              <w:rPr>
                <w:lang w:val="sr-Cyrl-CS"/>
              </w:rPr>
            </w:pPr>
          </w:p>
        </w:tc>
      </w:tr>
      <w:tr w:rsidR="00003129" w:rsidRPr="00586C6B" w14:paraId="334D865D"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51A4730E" w14:textId="77777777" w:rsidR="00003129" w:rsidRPr="00586C6B" w:rsidRDefault="00003129" w:rsidP="00ED72AC">
            <w:pPr>
              <w:spacing w:line="252" w:lineRule="auto"/>
              <w:rPr>
                <w:lang w:val="sr-Cyrl-RS"/>
              </w:rPr>
            </w:pPr>
            <w:r w:rsidRPr="00586C6B">
              <w:rPr>
                <w:lang w:val="en-GB"/>
              </w:rPr>
              <w:t>13.</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2CDEB3A2" w14:textId="77777777" w:rsidR="00003129" w:rsidRPr="00586C6B" w:rsidRDefault="00003129" w:rsidP="00ED72AC">
            <w:pPr>
              <w:spacing w:line="252" w:lineRule="auto"/>
            </w:pPr>
            <w:r w:rsidRPr="00586C6B">
              <w:rPr>
                <w:lang w:val="en-GB"/>
              </w:rPr>
              <w:t>HP Laser Jet Enterprise M806dn SN:JPBVJ220JQ</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769E15A1"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29B0C224"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54A910"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30E6972A" w14:textId="77777777" w:rsidR="00003129" w:rsidRPr="00586C6B" w:rsidRDefault="00003129" w:rsidP="00ED72AC">
            <w:pPr>
              <w:spacing w:line="252" w:lineRule="auto"/>
              <w:rPr>
                <w:lang w:val="sr-Cyrl-CS"/>
              </w:rPr>
            </w:pPr>
          </w:p>
        </w:tc>
      </w:tr>
      <w:tr w:rsidR="00003129" w:rsidRPr="00586C6B" w14:paraId="6B3910C8"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0287D9E" w14:textId="77777777" w:rsidR="00003129" w:rsidRPr="00586C6B" w:rsidRDefault="00003129" w:rsidP="00ED72AC">
            <w:pPr>
              <w:spacing w:line="252" w:lineRule="auto"/>
              <w:rPr>
                <w:lang w:val="sr-Cyrl-RS"/>
              </w:rPr>
            </w:pPr>
            <w:r w:rsidRPr="00586C6B">
              <w:rPr>
                <w:lang w:val="en-GB"/>
              </w:rPr>
              <w:lastRenderedPageBreak/>
              <w:t>14.</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6C67FC73" w14:textId="77777777" w:rsidR="00003129" w:rsidRPr="00586C6B" w:rsidRDefault="00003129" w:rsidP="00ED72AC">
            <w:pPr>
              <w:spacing w:line="252" w:lineRule="auto"/>
            </w:pPr>
            <w:r w:rsidRPr="00586C6B">
              <w:rPr>
                <w:lang w:val="en-GB"/>
              </w:rPr>
              <w:t>HP Laser Jet Enterprise M806dn SN:JPBVJ220JK</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6C4CB0C0"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5525A205"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7AA6667"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5F277D52" w14:textId="77777777" w:rsidR="00003129" w:rsidRPr="00586C6B" w:rsidRDefault="00003129" w:rsidP="00ED72AC">
            <w:pPr>
              <w:spacing w:line="252" w:lineRule="auto"/>
              <w:rPr>
                <w:lang w:val="sr-Cyrl-CS"/>
              </w:rPr>
            </w:pPr>
          </w:p>
        </w:tc>
      </w:tr>
      <w:tr w:rsidR="00003129" w:rsidRPr="00586C6B" w14:paraId="237F56AE"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0745C93D" w14:textId="77777777" w:rsidR="00003129" w:rsidRPr="00586C6B" w:rsidRDefault="00003129" w:rsidP="00ED72AC">
            <w:pPr>
              <w:spacing w:line="252" w:lineRule="auto"/>
              <w:rPr>
                <w:lang w:val="sr-Cyrl-RS"/>
              </w:rPr>
            </w:pPr>
            <w:r w:rsidRPr="00586C6B">
              <w:rPr>
                <w:lang w:val="en-GB"/>
              </w:rPr>
              <w:t>15.</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1B45D0F3" w14:textId="77777777" w:rsidR="00003129" w:rsidRPr="00586C6B" w:rsidRDefault="00003129" w:rsidP="00ED72AC">
            <w:pPr>
              <w:spacing w:line="252" w:lineRule="auto"/>
            </w:pPr>
            <w:r w:rsidRPr="00586C6B">
              <w:rPr>
                <w:lang w:val="en-GB"/>
              </w:rPr>
              <w:t>HP Laser Jet Enterprise M806dn SN:JPBVJ220LD</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606DBF0F"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6D4798E9"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FFC736"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68A2694" w14:textId="77777777" w:rsidR="00003129" w:rsidRPr="00586C6B" w:rsidRDefault="00003129" w:rsidP="00ED72AC">
            <w:pPr>
              <w:spacing w:line="252" w:lineRule="auto"/>
              <w:rPr>
                <w:lang w:val="sr-Cyrl-CS"/>
              </w:rPr>
            </w:pPr>
          </w:p>
        </w:tc>
      </w:tr>
      <w:tr w:rsidR="00003129" w:rsidRPr="00586C6B" w14:paraId="222C5FD1"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672D1578" w14:textId="77777777" w:rsidR="00003129" w:rsidRPr="00586C6B" w:rsidRDefault="00003129" w:rsidP="00ED72AC">
            <w:pPr>
              <w:spacing w:line="252" w:lineRule="auto"/>
              <w:rPr>
                <w:lang w:val="sr-Cyrl-RS"/>
              </w:rPr>
            </w:pPr>
            <w:r w:rsidRPr="00586C6B">
              <w:rPr>
                <w:lang w:val="en-GB"/>
              </w:rPr>
              <w:t>16.</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479D88A4" w14:textId="77777777" w:rsidR="00003129" w:rsidRPr="00586C6B" w:rsidRDefault="00003129" w:rsidP="00ED72AC">
            <w:pPr>
              <w:spacing w:line="252" w:lineRule="auto"/>
            </w:pPr>
            <w:r w:rsidRPr="00586C6B">
              <w:rPr>
                <w:lang w:val="en-GB"/>
              </w:rPr>
              <w:t>HP Laser Jet Enterprise M806dn SN:JPBVG9Y1MC</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018FD293"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058E0076" w14:textId="77777777" w:rsidR="00003129" w:rsidRPr="00586C6B" w:rsidRDefault="00003129" w:rsidP="00ED72AC">
            <w:pPr>
              <w:spacing w:line="252" w:lineRule="auto"/>
            </w:pPr>
            <w:r w:rsidRPr="00586C6B">
              <w:t xml:space="preserve">125.000 </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95227C"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3658AE2D" w14:textId="77777777" w:rsidR="00003129" w:rsidRPr="00586C6B" w:rsidRDefault="00003129" w:rsidP="00ED72AC">
            <w:pPr>
              <w:spacing w:line="252" w:lineRule="auto"/>
              <w:rPr>
                <w:lang w:val="sr-Cyrl-CS"/>
              </w:rPr>
            </w:pPr>
          </w:p>
        </w:tc>
      </w:tr>
      <w:tr w:rsidR="00003129" w:rsidRPr="00586C6B" w14:paraId="05E9FB8E"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1B649C09" w14:textId="77777777" w:rsidR="00003129" w:rsidRPr="00586C6B" w:rsidRDefault="00003129" w:rsidP="00ED72AC">
            <w:pPr>
              <w:spacing w:line="252" w:lineRule="auto"/>
              <w:rPr>
                <w:lang w:val="sr-Cyrl-RS"/>
              </w:rPr>
            </w:pPr>
            <w:r w:rsidRPr="00586C6B">
              <w:rPr>
                <w:lang w:val="en-GB"/>
              </w:rPr>
              <w:t>17.</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7DC2C734" w14:textId="77777777" w:rsidR="00003129" w:rsidRPr="00586C6B" w:rsidRDefault="00003129" w:rsidP="00ED72AC">
            <w:pPr>
              <w:spacing w:line="252" w:lineRule="auto"/>
            </w:pPr>
            <w:r w:rsidRPr="00586C6B">
              <w:rPr>
                <w:lang w:val="en-GB"/>
              </w:rPr>
              <w:t>HP Laser Jet Enterprise M806dn SN:JPBVJ220JL</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3461101A"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0AB372D1" w14:textId="22B601B0"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8AC3BC"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738402F9" w14:textId="77777777" w:rsidR="00003129" w:rsidRPr="00586C6B" w:rsidRDefault="00003129" w:rsidP="00ED72AC">
            <w:pPr>
              <w:spacing w:line="252" w:lineRule="auto"/>
              <w:rPr>
                <w:lang w:val="sr-Cyrl-CS"/>
              </w:rPr>
            </w:pPr>
          </w:p>
        </w:tc>
      </w:tr>
      <w:tr w:rsidR="00003129" w:rsidRPr="00586C6B" w14:paraId="5A870F5F"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7C643081" w14:textId="77777777" w:rsidR="00003129" w:rsidRPr="00586C6B" w:rsidRDefault="00003129" w:rsidP="00ED72AC">
            <w:pPr>
              <w:spacing w:line="252" w:lineRule="auto"/>
              <w:rPr>
                <w:lang w:val="sr-Cyrl-RS"/>
              </w:rPr>
            </w:pPr>
            <w:r w:rsidRPr="00586C6B">
              <w:rPr>
                <w:lang w:val="en-GB"/>
              </w:rPr>
              <w:t>18.</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2AA5AE5D" w14:textId="77777777" w:rsidR="00003129" w:rsidRPr="00586C6B" w:rsidRDefault="00003129" w:rsidP="00ED72AC">
            <w:pPr>
              <w:spacing w:line="252" w:lineRule="auto"/>
            </w:pPr>
            <w:r w:rsidRPr="00586C6B">
              <w:rPr>
                <w:lang w:val="en-GB"/>
              </w:rPr>
              <w:t>HP Laser Jet 9050dn SN:JPCN63BG0B</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311EF609"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0BD17F5B" w14:textId="77777777"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E351FC6"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710B118" w14:textId="77777777" w:rsidR="00003129" w:rsidRPr="00586C6B" w:rsidRDefault="00003129" w:rsidP="00ED72AC">
            <w:pPr>
              <w:spacing w:line="252" w:lineRule="auto"/>
              <w:rPr>
                <w:lang w:val="sr-Cyrl-CS"/>
              </w:rPr>
            </w:pPr>
          </w:p>
        </w:tc>
      </w:tr>
      <w:tr w:rsidR="00003129" w:rsidRPr="00586C6B" w14:paraId="22FD3E82"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0A65A1EE" w14:textId="77777777" w:rsidR="00003129" w:rsidRPr="00586C6B" w:rsidRDefault="00003129" w:rsidP="00ED72AC">
            <w:pPr>
              <w:spacing w:line="252" w:lineRule="auto"/>
              <w:rPr>
                <w:lang w:val="sr-Cyrl-RS"/>
              </w:rPr>
            </w:pPr>
            <w:r w:rsidRPr="00586C6B">
              <w:rPr>
                <w:lang w:val="en-GB"/>
              </w:rPr>
              <w:t>19.</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7801E8F2" w14:textId="77777777" w:rsidR="00003129" w:rsidRPr="00586C6B" w:rsidRDefault="00003129" w:rsidP="00ED72AC">
            <w:pPr>
              <w:spacing w:line="252" w:lineRule="auto"/>
            </w:pPr>
            <w:r w:rsidRPr="00586C6B">
              <w:rPr>
                <w:lang w:val="en-GB"/>
              </w:rPr>
              <w:t>HP Laser Jet 9050dn SNJPCN5CSG1L</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7C5282AC"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046BFCF2" w14:textId="77777777"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B53865"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7417ECA" w14:textId="77777777" w:rsidR="00003129" w:rsidRPr="00586C6B" w:rsidRDefault="00003129" w:rsidP="00ED72AC">
            <w:pPr>
              <w:spacing w:line="252" w:lineRule="auto"/>
              <w:rPr>
                <w:lang w:val="sr-Cyrl-CS"/>
              </w:rPr>
            </w:pPr>
          </w:p>
        </w:tc>
      </w:tr>
      <w:tr w:rsidR="00003129" w:rsidRPr="00586C6B" w14:paraId="7C406094" w14:textId="77777777" w:rsidTr="00003129">
        <w:trPr>
          <w:gridAfter w:val="2"/>
          <w:trHeight w:val="606"/>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6853D60B" w14:textId="77777777" w:rsidR="00003129" w:rsidRPr="00586C6B" w:rsidRDefault="00003129" w:rsidP="00ED72AC">
            <w:pPr>
              <w:spacing w:line="252" w:lineRule="auto"/>
              <w:rPr>
                <w:lang w:val="sr-Cyrl-RS"/>
              </w:rPr>
            </w:pPr>
            <w:r w:rsidRPr="00586C6B">
              <w:rPr>
                <w:lang w:val="en-GB"/>
              </w:rPr>
              <w:t>20.</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73475582" w14:textId="77777777" w:rsidR="00003129" w:rsidRPr="00586C6B" w:rsidRDefault="00003129" w:rsidP="00ED72AC">
            <w:pPr>
              <w:spacing w:line="252" w:lineRule="auto"/>
            </w:pPr>
            <w:r w:rsidRPr="00586C6B">
              <w:rPr>
                <w:lang w:val="en-GB"/>
              </w:rPr>
              <w:t>Hp LaserJet 4250 SN:CNHXR40598</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12A8638D"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60FFCD7F" w14:textId="77777777"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3590CB"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2A0092F7" w14:textId="77777777" w:rsidR="00003129" w:rsidRPr="00586C6B" w:rsidRDefault="00003129" w:rsidP="00ED72AC">
            <w:pPr>
              <w:spacing w:line="252" w:lineRule="auto"/>
              <w:rPr>
                <w:lang w:val="sr-Cyrl-CS"/>
              </w:rPr>
            </w:pPr>
          </w:p>
        </w:tc>
      </w:tr>
      <w:tr w:rsidR="00003129" w:rsidRPr="00586C6B" w14:paraId="3C61891B" w14:textId="77777777" w:rsidTr="00003129">
        <w:trPr>
          <w:gridAfter w:val="2"/>
          <w:trHeight w:val="404"/>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CC615FC" w14:textId="77777777" w:rsidR="00003129" w:rsidRPr="00586C6B" w:rsidRDefault="00003129" w:rsidP="00ED72AC">
            <w:pPr>
              <w:spacing w:line="252" w:lineRule="auto"/>
              <w:rPr>
                <w:lang w:val="sr-Cyrl-RS"/>
              </w:rPr>
            </w:pPr>
            <w:r w:rsidRPr="00586C6B">
              <w:rPr>
                <w:lang w:val="en-GB"/>
              </w:rPr>
              <w:t>21.</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66464713" w14:textId="77777777" w:rsidR="00003129" w:rsidRPr="00586C6B" w:rsidRDefault="00003129" w:rsidP="00ED72AC">
            <w:pPr>
              <w:spacing w:line="252" w:lineRule="auto"/>
            </w:pPr>
            <w:r w:rsidRPr="00586C6B">
              <w:rPr>
                <w:lang w:val="en-GB"/>
              </w:rPr>
              <w:t>Hp LaserJet 4250 SN:CNHXG99640</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31219EA3"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71CF9AEB" w14:textId="77777777"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88A954"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7AD4BBCD" w14:textId="77777777" w:rsidR="00003129" w:rsidRPr="00586C6B" w:rsidRDefault="00003129" w:rsidP="00ED72AC">
            <w:pPr>
              <w:spacing w:line="252" w:lineRule="auto"/>
              <w:rPr>
                <w:lang w:val="sr-Cyrl-CS"/>
              </w:rPr>
            </w:pPr>
          </w:p>
        </w:tc>
      </w:tr>
      <w:tr w:rsidR="00003129" w:rsidRPr="00586C6B" w14:paraId="64997578" w14:textId="77777777" w:rsidTr="00003129">
        <w:trPr>
          <w:gridAfter w:val="2"/>
          <w:trHeight w:val="662"/>
          <w:jc w:val="center"/>
        </w:trPr>
        <w:tc>
          <w:tcPr>
            <w:tcW w:w="0" w:type="auto"/>
            <w:tcBorders>
              <w:top w:val="nil"/>
              <w:left w:val="single" w:sz="8" w:space="0" w:color="000000"/>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04D5A40F" w14:textId="77777777" w:rsidR="00003129" w:rsidRPr="00586C6B" w:rsidRDefault="00003129" w:rsidP="00ED72AC">
            <w:pPr>
              <w:spacing w:line="252" w:lineRule="auto"/>
              <w:rPr>
                <w:lang w:val="sr-Cyrl-RS"/>
              </w:rPr>
            </w:pPr>
            <w:r w:rsidRPr="00586C6B">
              <w:rPr>
                <w:lang w:val="en-GB"/>
              </w:rPr>
              <w:t>22.</w:t>
            </w:r>
          </w:p>
        </w:tc>
        <w:tc>
          <w:tcPr>
            <w:tcW w:w="0" w:type="auto"/>
            <w:tcBorders>
              <w:top w:val="nil"/>
              <w:left w:val="nil"/>
              <w:bottom w:val="single" w:sz="8" w:space="0" w:color="000000"/>
              <w:right w:val="nil"/>
            </w:tcBorders>
            <w:tcMar>
              <w:top w:w="0" w:type="dxa"/>
              <w:left w:w="108" w:type="dxa"/>
              <w:bottom w:w="0" w:type="dxa"/>
              <w:right w:w="108" w:type="dxa"/>
            </w:tcMar>
            <w:vAlign w:val="center"/>
            <w:hideMark/>
          </w:tcPr>
          <w:p w14:paraId="13037F5C" w14:textId="77777777" w:rsidR="00003129" w:rsidRPr="00586C6B" w:rsidRDefault="00003129" w:rsidP="00ED72AC">
            <w:pPr>
              <w:spacing w:line="252" w:lineRule="auto"/>
            </w:pPr>
            <w:r w:rsidRPr="00586C6B">
              <w:rPr>
                <w:lang w:val="en-GB"/>
              </w:rPr>
              <w:t>Hp LaserJet 4250 SN:CNHXF30042</w:t>
            </w:r>
          </w:p>
        </w:tc>
        <w:tc>
          <w:tcPr>
            <w:tcW w:w="0" w:type="auto"/>
            <w:gridSpan w:val="2"/>
            <w:tcBorders>
              <w:top w:val="nil"/>
              <w:left w:val="single" w:sz="8" w:space="0" w:color="000000"/>
              <w:bottom w:val="single" w:sz="8" w:space="0" w:color="000000"/>
              <w:right w:val="nil"/>
            </w:tcBorders>
            <w:shd w:val="clear" w:color="auto" w:fill="F2F2F2"/>
            <w:tcMar>
              <w:top w:w="0" w:type="dxa"/>
              <w:left w:w="108" w:type="dxa"/>
              <w:bottom w:w="0" w:type="dxa"/>
              <w:right w:w="108" w:type="dxa"/>
            </w:tcMar>
            <w:vAlign w:val="center"/>
            <w:hideMark/>
          </w:tcPr>
          <w:p w14:paraId="0839B0D6" w14:textId="77777777" w:rsidR="00003129" w:rsidRPr="00586C6B" w:rsidRDefault="00003129" w:rsidP="00ED72AC">
            <w:pPr>
              <w:spacing w:line="252" w:lineRule="auto"/>
              <w:rPr>
                <w:lang w:val="sr-Cyrl-RS"/>
              </w:rPr>
            </w:pPr>
            <w:r w:rsidRPr="00586C6B">
              <w:rPr>
                <w:lang w:val="sr-Cyrl-RS"/>
              </w:rPr>
              <w:t>1</w:t>
            </w:r>
          </w:p>
        </w:tc>
        <w:tc>
          <w:tcPr>
            <w:tcW w:w="0" w:type="auto"/>
            <w:tcBorders>
              <w:top w:val="nil"/>
              <w:left w:val="single" w:sz="8" w:space="0" w:color="000000"/>
              <w:bottom w:val="single" w:sz="8" w:space="0" w:color="000000"/>
              <w:right w:val="nil"/>
            </w:tcBorders>
            <w:shd w:val="clear" w:color="auto" w:fill="F2F2F2"/>
            <w:tcMar>
              <w:top w:w="0" w:type="dxa"/>
              <w:left w:w="108" w:type="dxa"/>
              <w:bottom w:w="0" w:type="dxa"/>
              <w:right w:w="108" w:type="dxa"/>
            </w:tcMar>
            <w:hideMark/>
          </w:tcPr>
          <w:p w14:paraId="2841AF00" w14:textId="77777777" w:rsidR="00003129" w:rsidRPr="00586C6B" w:rsidRDefault="00003129" w:rsidP="00ED72AC">
            <w:pPr>
              <w:spacing w:line="252" w:lineRule="auto"/>
            </w:pPr>
            <w:r w:rsidRPr="00586C6B">
              <w:rPr>
                <w:lang w:val="sr-Cyrl-RS"/>
              </w:rPr>
              <w:t>15.000</w:t>
            </w:r>
          </w:p>
        </w:tc>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29D8EC" w14:textId="77777777" w:rsidR="00003129" w:rsidRPr="00586C6B" w:rsidRDefault="00003129" w:rsidP="00ED72AC">
            <w:pPr>
              <w:spacing w:line="252" w:lineRule="auto"/>
              <w:rPr>
                <w:lang w:val="sr-Cyrl-CS"/>
              </w:rPr>
            </w:pPr>
          </w:p>
        </w:tc>
        <w:tc>
          <w:tcPr>
            <w:tcW w:w="0" w:type="auto"/>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0738503" w14:textId="77777777" w:rsidR="00003129" w:rsidRPr="00586C6B" w:rsidRDefault="00003129" w:rsidP="00ED72AC">
            <w:pPr>
              <w:spacing w:line="252" w:lineRule="auto"/>
              <w:rPr>
                <w:lang w:val="sr-Cyrl-CS"/>
              </w:rPr>
            </w:pPr>
          </w:p>
        </w:tc>
      </w:tr>
      <w:tr w:rsidR="00ED72AC" w:rsidRPr="00586C6B" w14:paraId="0D0C32EC" w14:textId="77777777" w:rsidTr="00003129">
        <w:trPr>
          <w:trHeight w:val="400"/>
          <w:jc w:val="center"/>
        </w:trPr>
        <w:tc>
          <w:tcPr>
            <w:tcW w:w="0" w:type="auto"/>
            <w:gridSpan w:val="3"/>
            <w:vMerge w:val="restart"/>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6E3C5C20" w14:textId="77777777" w:rsidR="00ED72AC" w:rsidRPr="00586C6B" w:rsidRDefault="00ED72AC" w:rsidP="00ED72AC">
            <w:pPr>
              <w:spacing w:line="252" w:lineRule="auto"/>
              <w:rPr>
                <w:b/>
                <w:bCs/>
              </w:rPr>
            </w:pPr>
            <w:r w:rsidRPr="00586C6B">
              <w:rPr>
                <w:b/>
                <w:bCs/>
              </w:rPr>
              <w:lastRenderedPageBreak/>
              <w:t>I</w:t>
            </w:r>
          </w:p>
        </w:tc>
        <w:tc>
          <w:tcPr>
            <w:tcW w:w="0" w:type="auto"/>
            <w:gridSpan w:val="6"/>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CA7282B" w14:textId="6D056060" w:rsidR="00ED72AC" w:rsidRPr="00586C6B" w:rsidRDefault="00ED72AC" w:rsidP="00ED72AC">
            <w:pPr>
              <w:spacing w:line="252" w:lineRule="auto"/>
              <w:rPr>
                <w:b/>
                <w:bCs/>
                <w:lang w:val="sr-Cyrl-CS"/>
              </w:rPr>
            </w:pPr>
            <w:r w:rsidRPr="00586C6B">
              <w:rPr>
                <w:b/>
                <w:bCs/>
                <w:lang w:val="sr-Cyrl-CS"/>
              </w:rPr>
              <w:t xml:space="preserve">УКУПНО ПОНУЂЕНА ЦЕНА без ПДВ-а  </w:t>
            </w:r>
            <w:r w:rsidR="00003129">
              <w:rPr>
                <w:lang w:val="sr-Cyrl-CS"/>
              </w:rPr>
              <w:t>(збир колоне 5</w:t>
            </w:r>
            <w:r w:rsidRPr="00586C6B">
              <w:rPr>
                <w:lang w:val="sr-Cyrl-CS"/>
              </w:rPr>
              <w:t>)</w:t>
            </w:r>
          </w:p>
        </w:tc>
        <w:tc>
          <w:tcPr>
            <w:tcW w:w="0" w:type="auto"/>
            <w:vAlign w:val="center"/>
            <w:hideMark/>
          </w:tcPr>
          <w:p w14:paraId="53BCCCDE" w14:textId="77777777" w:rsidR="00ED72AC" w:rsidRPr="00586C6B" w:rsidRDefault="00ED72AC" w:rsidP="00ED72AC">
            <w:r w:rsidRPr="00586C6B">
              <w:t> </w:t>
            </w:r>
          </w:p>
        </w:tc>
      </w:tr>
      <w:tr w:rsidR="00ED72AC" w:rsidRPr="00586C6B" w14:paraId="5B83617B" w14:textId="77777777" w:rsidTr="00003129">
        <w:trPr>
          <w:trHeight w:val="249"/>
          <w:jc w:val="center"/>
        </w:trPr>
        <w:tc>
          <w:tcPr>
            <w:tcW w:w="0" w:type="auto"/>
            <w:gridSpan w:val="3"/>
            <w:vMerge/>
            <w:tcBorders>
              <w:top w:val="nil"/>
              <w:left w:val="single" w:sz="8" w:space="0" w:color="000000"/>
              <w:bottom w:val="single" w:sz="8" w:space="0" w:color="000000"/>
              <w:right w:val="single" w:sz="8" w:space="0" w:color="000000"/>
            </w:tcBorders>
            <w:vAlign w:val="center"/>
            <w:hideMark/>
          </w:tcPr>
          <w:p w14:paraId="280A4C25" w14:textId="77777777" w:rsidR="00ED72AC" w:rsidRPr="00586C6B" w:rsidRDefault="00ED72AC" w:rsidP="00ED72AC">
            <w:pPr>
              <w:rPr>
                <w:rFonts w:ascii="Calibri" w:eastAsiaTheme="minorHAnsi" w:hAnsi="Calibri"/>
                <w:b/>
                <w:bCs/>
              </w:rPr>
            </w:pPr>
          </w:p>
        </w:tc>
        <w:tc>
          <w:tcPr>
            <w:tcW w:w="0" w:type="auto"/>
            <w:gridSpan w:val="6"/>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2E17FB10" w14:textId="77777777" w:rsidR="00ED72AC" w:rsidRPr="00586C6B" w:rsidRDefault="00ED72AC" w:rsidP="00ED72AC">
            <w:pPr>
              <w:spacing w:line="252" w:lineRule="auto"/>
              <w:rPr>
                <w:b/>
                <w:bCs/>
                <w:lang w:val="sr-Cyrl-CS"/>
              </w:rPr>
            </w:pPr>
            <w:r w:rsidRPr="00586C6B">
              <w:rPr>
                <w:b/>
                <w:bCs/>
                <w:lang w:val="sr-Cyrl-CS"/>
              </w:rPr>
              <w:t>ПДВ</w:t>
            </w:r>
          </w:p>
        </w:tc>
        <w:tc>
          <w:tcPr>
            <w:tcW w:w="0" w:type="auto"/>
            <w:vAlign w:val="center"/>
            <w:hideMark/>
          </w:tcPr>
          <w:p w14:paraId="6907638F" w14:textId="77777777" w:rsidR="00ED72AC" w:rsidRPr="00586C6B" w:rsidRDefault="00ED72AC" w:rsidP="00ED72AC">
            <w:r w:rsidRPr="00586C6B">
              <w:t> </w:t>
            </w:r>
          </w:p>
        </w:tc>
      </w:tr>
      <w:tr w:rsidR="00ED72AC" w:rsidRPr="00586C6B" w14:paraId="4FE35B75" w14:textId="77777777" w:rsidTr="00003129">
        <w:trPr>
          <w:trHeight w:val="358"/>
          <w:jc w:val="center"/>
        </w:trPr>
        <w:tc>
          <w:tcPr>
            <w:tcW w:w="0" w:type="auto"/>
            <w:gridSpan w:val="3"/>
            <w:vMerge/>
            <w:tcBorders>
              <w:top w:val="nil"/>
              <w:left w:val="single" w:sz="8" w:space="0" w:color="000000"/>
              <w:bottom w:val="single" w:sz="8" w:space="0" w:color="000000"/>
              <w:right w:val="single" w:sz="8" w:space="0" w:color="000000"/>
            </w:tcBorders>
            <w:vAlign w:val="center"/>
            <w:hideMark/>
          </w:tcPr>
          <w:p w14:paraId="5A3F812D" w14:textId="77777777" w:rsidR="00ED72AC" w:rsidRPr="00586C6B" w:rsidRDefault="00ED72AC" w:rsidP="00ED72AC">
            <w:pPr>
              <w:rPr>
                <w:rFonts w:ascii="Calibri" w:eastAsiaTheme="minorHAnsi" w:hAnsi="Calibri"/>
                <w:b/>
                <w:bCs/>
              </w:rPr>
            </w:pPr>
          </w:p>
        </w:tc>
        <w:tc>
          <w:tcPr>
            <w:tcW w:w="0" w:type="auto"/>
            <w:gridSpan w:val="6"/>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4B7EDA" w14:textId="0E01C680" w:rsidR="00ED72AC" w:rsidRPr="00586C6B" w:rsidRDefault="00ED72AC" w:rsidP="00ED72AC">
            <w:pPr>
              <w:spacing w:line="252" w:lineRule="auto"/>
              <w:rPr>
                <w:b/>
                <w:bCs/>
                <w:lang w:val="sr-Cyrl-CS"/>
              </w:rPr>
            </w:pPr>
            <w:r w:rsidRPr="00586C6B">
              <w:rPr>
                <w:b/>
                <w:bCs/>
                <w:lang w:val="sr-Cyrl-CS"/>
              </w:rPr>
              <w:t xml:space="preserve">УКУПНО ПОНУЂЕНА ЦЕНА </w:t>
            </w:r>
            <w:r w:rsidRPr="00586C6B">
              <w:rPr>
                <w:b/>
                <w:bCs/>
                <w:lang w:val="sr-Cyrl-RS"/>
              </w:rPr>
              <w:t>са</w:t>
            </w:r>
            <w:r w:rsidRPr="00586C6B">
              <w:rPr>
                <w:b/>
                <w:bCs/>
                <w:lang w:val="sr-Cyrl-CS"/>
              </w:rPr>
              <w:t xml:space="preserve"> ПДВ-ом </w:t>
            </w:r>
            <w:r w:rsidR="00003129">
              <w:rPr>
                <w:lang w:val="sr-Cyrl-CS"/>
              </w:rPr>
              <w:t>(збир колоне 6</w:t>
            </w:r>
            <w:r w:rsidRPr="00586C6B">
              <w:rPr>
                <w:lang w:val="sr-Cyrl-CS"/>
              </w:rPr>
              <w:t>)</w:t>
            </w:r>
          </w:p>
        </w:tc>
        <w:tc>
          <w:tcPr>
            <w:tcW w:w="0" w:type="auto"/>
            <w:vAlign w:val="center"/>
            <w:hideMark/>
          </w:tcPr>
          <w:p w14:paraId="584E536D" w14:textId="77777777" w:rsidR="00ED72AC" w:rsidRPr="00586C6B" w:rsidRDefault="00ED72AC" w:rsidP="00ED72AC">
            <w:r w:rsidRPr="00586C6B">
              <w:t> </w:t>
            </w:r>
          </w:p>
        </w:tc>
      </w:tr>
      <w:tr w:rsidR="00ED72AC" w:rsidRPr="00586C6B" w14:paraId="08466230" w14:textId="77777777" w:rsidTr="00003129">
        <w:trPr>
          <w:jc w:val="center"/>
        </w:trPr>
        <w:tc>
          <w:tcPr>
            <w:tcW w:w="0" w:type="auto"/>
            <w:vAlign w:val="center"/>
            <w:hideMark/>
          </w:tcPr>
          <w:p w14:paraId="60386FB1" w14:textId="77777777" w:rsidR="00ED72AC" w:rsidRPr="00586C6B" w:rsidRDefault="00ED72AC" w:rsidP="00ED72AC"/>
        </w:tc>
        <w:tc>
          <w:tcPr>
            <w:tcW w:w="0" w:type="auto"/>
            <w:vAlign w:val="center"/>
            <w:hideMark/>
          </w:tcPr>
          <w:p w14:paraId="7021D17C" w14:textId="77777777" w:rsidR="00ED72AC" w:rsidRPr="00586C6B" w:rsidRDefault="00ED72AC" w:rsidP="00ED72AC">
            <w:pPr>
              <w:rPr>
                <w:rFonts w:ascii="Times New Roman" w:hAnsi="Times New Roman"/>
                <w:sz w:val="20"/>
                <w:szCs w:val="20"/>
              </w:rPr>
            </w:pPr>
          </w:p>
        </w:tc>
        <w:tc>
          <w:tcPr>
            <w:tcW w:w="0" w:type="auto"/>
            <w:vAlign w:val="center"/>
            <w:hideMark/>
          </w:tcPr>
          <w:p w14:paraId="5C6E695F" w14:textId="77777777" w:rsidR="00ED72AC" w:rsidRPr="00586C6B" w:rsidRDefault="00ED72AC" w:rsidP="00ED72AC">
            <w:pPr>
              <w:rPr>
                <w:rFonts w:ascii="Times New Roman" w:hAnsi="Times New Roman"/>
                <w:sz w:val="20"/>
                <w:szCs w:val="20"/>
              </w:rPr>
            </w:pPr>
          </w:p>
        </w:tc>
        <w:tc>
          <w:tcPr>
            <w:tcW w:w="0" w:type="auto"/>
            <w:vAlign w:val="center"/>
            <w:hideMark/>
          </w:tcPr>
          <w:p w14:paraId="12CD4DF0" w14:textId="77777777" w:rsidR="00ED72AC" w:rsidRPr="00586C6B" w:rsidRDefault="00ED72AC" w:rsidP="00ED72AC">
            <w:pPr>
              <w:rPr>
                <w:rFonts w:ascii="Times New Roman" w:hAnsi="Times New Roman"/>
                <w:sz w:val="20"/>
                <w:szCs w:val="20"/>
              </w:rPr>
            </w:pPr>
          </w:p>
        </w:tc>
        <w:tc>
          <w:tcPr>
            <w:tcW w:w="0" w:type="auto"/>
            <w:vAlign w:val="center"/>
            <w:hideMark/>
          </w:tcPr>
          <w:p w14:paraId="69339D4B" w14:textId="77777777" w:rsidR="00ED72AC" w:rsidRPr="00586C6B" w:rsidRDefault="00ED72AC" w:rsidP="00ED72AC">
            <w:pPr>
              <w:rPr>
                <w:rFonts w:ascii="Times New Roman" w:hAnsi="Times New Roman"/>
                <w:sz w:val="20"/>
                <w:szCs w:val="20"/>
              </w:rPr>
            </w:pPr>
          </w:p>
        </w:tc>
        <w:tc>
          <w:tcPr>
            <w:tcW w:w="0" w:type="auto"/>
            <w:vAlign w:val="center"/>
            <w:hideMark/>
          </w:tcPr>
          <w:p w14:paraId="7C262D6B" w14:textId="77777777" w:rsidR="00ED72AC" w:rsidRPr="00586C6B" w:rsidRDefault="00ED72AC" w:rsidP="00ED72AC">
            <w:pPr>
              <w:rPr>
                <w:rFonts w:ascii="Times New Roman" w:hAnsi="Times New Roman"/>
                <w:sz w:val="20"/>
                <w:szCs w:val="20"/>
              </w:rPr>
            </w:pPr>
          </w:p>
        </w:tc>
        <w:tc>
          <w:tcPr>
            <w:tcW w:w="0" w:type="auto"/>
            <w:vAlign w:val="center"/>
            <w:hideMark/>
          </w:tcPr>
          <w:p w14:paraId="5FA966A4" w14:textId="77777777" w:rsidR="00ED72AC" w:rsidRPr="00586C6B" w:rsidRDefault="00ED72AC" w:rsidP="00ED72AC">
            <w:pPr>
              <w:rPr>
                <w:rFonts w:ascii="Times New Roman" w:hAnsi="Times New Roman"/>
                <w:sz w:val="20"/>
                <w:szCs w:val="20"/>
              </w:rPr>
            </w:pPr>
          </w:p>
        </w:tc>
        <w:tc>
          <w:tcPr>
            <w:tcW w:w="0" w:type="auto"/>
            <w:vAlign w:val="center"/>
            <w:hideMark/>
          </w:tcPr>
          <w:p w14:paraId="00D39CB1" w14:textId="77777777" w:rsidR="00ED72AC" w:rsidRPr="00586C6B" w:rsidRDefault="00ED72AC" w:rsidP="00ED72AC">
            <w:pPr>
              <w:rPr>
                <w:rFonts w:ascii="Times New Roman" w:hAnsi="Times New Roman"/>
                <w:sz w:val="20"/>
                <w:szCs w:val="20"/>
              </w:rPr>
            </w:pPr>
          </w:p>
        </w:tc>
        <w:tc>
          <w:tcPr>
            <w:tcW w:w="0" w:type="auto"/>
            <w:vAlign w:val="center"/>
            <w:hideMark/>
          </w:tcPr>
          <w:p w14:paraId="512ED01F" w14:textId="77777777" w:rsidR="00ED72AC" w:rsidRPr="00586C6B" w:rsidRDefault="00ED72AC" w:rsidP="00ED72AC">
            <w:pPr>
              <w:rPr>
                <w:rFonts w:ascii="Times New Roman" w:hAnsi="Times New Roman"/>
                <w:sz w:val="20"/>
                <w:szCs w:val="20"/>
              </w:rPr>
            </w:pPr>
          </w:p>
        </w:tc>
        <w:tc>
          <w:tcPr>
            <w:tcW w:w="0" w:type="auto"/>
            <w:vAlign w:val="center"/>
            <w:hideMark/>
          </w:tcPr>
          <w:p w14:paraId="0BF31A58" w14:textId="77777777" w:rsidR="00ED72AC" w:rsidRPr="00586C6B" w:rsidRDefault="00ED72AC" w:rsidP="00ED72AC">
            <w:pPr>
              <w:rPr>
                <w:rFonts w:ascii="Times New Roman" w:hAnsi="Times New Roman"/>
                <w:sz w:val="20"/>
                <w:szCs w:val="20"/>
              </w:rPr>
            </w:pPr>
          </w:p>
        </w:tc>
      </w:tr>
    </w:tbl>
    <w:p w14:paraId="7D351F30" w14:textId="0B7C37C5" w:rsidR="004B653A" w:rsidRPr="00586C6B" w:rsidRDefault="004B653A" w:rsidP="002D1F20">
      <w:pPr>
        <w:rPr>
          <w:rFonts w:eastAsia="TimesNewRomanPS-BoldMT"/>
          <w:lang w:val="ru-RU"/>
        </w:rPr>
      </w:pPr>
    </w:p>
    <w:p w14:paraId="37743EFC" w14:textId="340F5381" w:rsidR="004B653A" w:rsidRPr="00586C6B" w:rsidRDefault="004B653A" w:rsidP="002D1F20">
      <w:pPr>
        <w:rPr>
          <w:rFonts w:eastAsia="TimesNewRomanPS-BoldMT"/>
          <w:lang w:val="ru-RU"/>
        </w:rPr>
      </w:pPr>
    </w:p>
    <w:tbl>
      <w:tblPr>
        <w:tblW w:w="10031" w:type="dxa"/>
        <w:tblInd w:w="-645" w:type="dxa"/>
        <w:tblLayout w:type="fixed"/>
        <w:tblLook w:val="0000" w:firstRow="0" w:lastRow="0" w:firstColumn="0" w:lastColumn="0" w:noHBand="0" w:noVBand="0"/>
      </w:tblPr>
      <w:tblGrid>
        <w:gridCol w:w="3882"/>
        <w:gridCol w:w="2127"/>
        <w:gridCol w:w="4022"/>
      </w:tblGrid>
      <w:tr w:rsidR="004B653A" w:rsidRPr="00586C6B" w14:paraId="7D519AEA" w14:textId="77777777" w:rsidTr="00A808D8">
        <w:trPr>
          <w:trHeight w:val="945"/>
        </w:trPr>
        <w:tc>
          <w:tcPr>
            <w:tcW w:w="3882" w:type="dxa"/>
          </w:tcPr>
          <w:p w14:paraId="7021B9C9" w14:textId="77777777" w:rsidR="004B653A" w:rsidRPr="00586C6B" w:rsidRDefault="004B653A" w:rsidP="00A808D8">
            <w:pPr>
              <w:spacing w:before="0"/>
              <w:rPr>
                <w:rFonts w:cs="Arial"/>
                <w:lang w:val="sr-Latn-CS"/>
              </w:rPr>
            </w:pPr>
          </w:p>
          <w:p w14:paraId="58E14C21" w14:textId="77777777" w:rsidR="004B653A" w:rsidRPr="00586C6B" w:rsidRDefault="004B653A" w:rsidP="00A808D8">
            <w:pPr>
              <w:spacing w:before="0"/>
              <w:rPr>
                <w:rFonts w:cs="Arial"/>
                <w:lang w:val="sr-Latn-CS"/>
              </w:rPr>
            </w:pPr>
          </w:p>
          <w:p w14:paraId="56326E6C" w14:textId="77777777" w:rsidR="004B653A" w:rsidRPr="00586C6B" w:rsidRDefault="004B653A" w:rsidP="00A808D8">
            <w:pPr>
              <w:spacing w:before="0"/>
              <w:rPr>
                <w:rFonts w:cs="Arial"/>
              </w:rPr>
            </w:pPr>
            <w:r w:rsidRPr="00586C6B">
              <w:rPr>
                <w:rFonts w:cs="Arial"/>
                <w:lang w:val="sr-Cyrl-RS"/>
              </w:rPr>
              <w:t xml:space="preserve">            </w:t>
            </w:r>
            <w:r w:rsidRPr="00586C6B">
              <w:rPr>
                <w:rFonts w:cs="Arial"/>
              </w:rPr>
              <w:t>Датум</w:t>
            </w:r>
          </w:p>
        </w:tc>
        <w:tc>
          <w:tcPr>
            <w:tcW w:w="2127" w:type="dxa"/>
          </w:tcPr>
          <w:p w14:paraId="67C2F64E" w14:textId="77777777" w:rsidR="004B653A" w:rsidRPr="00586C6B" w:rsidRDefault="004B653A" w:rsidP="00A808D8">
            <w:pPr>
              <w:spacing w:before="0"/>
              <w:jc w:val="center"/>
              <w:rPr>
                <w:rFonts w:cs="Arial"/>
              </w:rPr>
            </w:pPr>
          </w:p>
          <w:p w14:paraId="3D6FFCB5" w14:textId="77777777" w:rsidR="004B653A" w:rsidRPr="00586C6B" w:rsidRDefault="004B653A" w:rsidP="00A808D8">
            <w:pPr>
              <w:spacing w:before="0"/>
              <w:rPr>
                <w:rFonts w:cs="Arial"/>
              </w:rPr>
            </w:pPr>
          </w:p>
          <w:p w14:paraId="0C3E7496" w14:textId="77777777" w:rsidR="004B653A" w:rsidRPr="00586C6B" w:rsidRDefault="004B653A" w:rsidP="00A808D8">
            <w:pPr>
              <w:spacing w:before="0"/>
              <w:rPr>
                <w:rFonts w:cs="Arial"/>
              </w:rPr>
            </w:pPr>
          </w:p>
          <w:p w14:paraId="530B673F" w14:textId="77777777" w:rsidR="004B653A" w:rsidRPr="00586C6B" w:rsidRDefault="004B653A" w:rsidP="00A808D8">
            <w:pPr>
              <w:spacing w:before="0"/>
              <w:jc w:val="center"/>
              <w:rPr>
                <w:rFonts w:cs="Arial"/>
              </w:rPr>
            </w:pPr>
            <w:r w:rsidRPr="00586C6B">
              <w:rPr>
                <w:rFonts w:cs="Arial"/>
              </w:rPr>
              <w:t>М.П.</w:t>
            </w:r>
          </w:p>
        </w:tc>
        <w:tc>
          <w:tcPr>
            <w:tcW w:w="4022" w:type="dxa"/>
          </w:tcPr>
          <w:p w14:paraId="7784C409" w14:textId="77777777" w:rsidR="004B653A" w:rsidRPr="00586C6B" w:rsidRDefault="004B653A" w:rsidP="00A808D8">
            <w:pPr>
              <w:spacing w:before="0"/>
              <w:jc w:val="center"/>
              <w:rPr>
                <w:rFonts w:cs="Arial"/>
                <w:lang w:val="sr-Cyrl-CS"/>
              </w:rPr>
            </w:pPr>
          </w:p>
          <w:p w14:paraId="3B61798B" w14:textId="77777777" w:rsidR="004B653A" w:rsidRPr="00586C6B" w:rsidRDefault="004B653A" w:rsidP="00A808D8">
            <w:pPr>
              <w:spacing w:before="0"/>
              <w:rPr>
                <w:rFonts w:cs="Arial"/>
                <w:lang w:val="sr-Cyrl-CS"/>
              </w:rPr>
            </w:pPr>
          </w:p>
          <w:p w14:paraId="25808F1B" w14:textId="77777777" w:rsidR="004B653A" w:rsidRPr="00586C6B" w:rsidRDefault="004B653A" w:rsidP="00A808D8">
            <w:pPr>
              <w:spacing w:before="0"/>
              <w:jc w:val="center"/>
              <w:rPr>
                <w:rFonts w:cs="Arial"/>
              </w:rPr>
            </w:pPr>
            <w:r w:rsidRPr="00586C6B">
              <w:rPr>
                <w:rFonts w:cs="Arial"/>
                <w:lang w:val="sr-Cyrl-CS"/>
              </w:rPr>
              <w:t>П</w:t>
            </w:r>
            <w:r w:rsidRPr="00586C6B">
              <w:rPr>
                <w:rFonts w:cs="Arial"/>
              </w:rPr>
              <w:t>онуђач</w:t>
            </w:r>
          </w:p>
          <w:p w14:paraId="4FFECED5" w14:textId="77777777" w:rsidR="004B653A" w:rsidRPr="00586C6B" w:rsidRDefault="004B653A" w:rsidP="00A808D8">
            <w:pPr>
              <w:spacing w:before="0"/>
              <w:jc w:val="center"/>
              <w:rPr>
                <w:rFonts w:cs="Arial"/>
                <w:lang w:val="ru-RU"/>
              </w:rPr>
            </w:pPr>
          </w:p>
        </w:tc>
      </w:tr>
      <w:tr w:rsidR="004B653A" w:rsidRPr="00586C6B" w14:paraId="4A7105B9" w14:textId="77777777" w:rsidTr="00A808D8">
        <w:trPr>
          <w:trHeight w:val="117"/>
        </w:trPr>
        <w:tc>
          <w:tcPr>
            <w:tcW w:w="3882" w:type="dxa"/>
          </w:tcPr>
          <w:p w14:paraId="3EB10589" w14:textId="77777777" w:rsidR="004B653A" w:rsidRPr="00586C6B" w:rsidRDefault="004B653A" w:rsidP="00A808D8">
            <w:pPr>
              <w:spacing w:before="0"/>
              <w:rPr>
                <w:rFonts w:cs="Arial"/>
              </w:rPr>
            </w:pPr>
          </w:p>
        </w:tc>
        <w:tc>
          <w:tcPr>
            <w:tcW w:w="2127" w:type="dxa"/>
          </w:tcPr>
          <w:p w14:paraId="282E1C6E" w14:textId="77777777" w:rsidR="004B653A" w:rsidRPr="00586C6B" w:rsidRDefault="004B653A" w:rsidP="00A808D8">
            <w:pPr>
              <w:spacing w:before="0"/>
              <w:jc w:val="center"/>
              <w:rPr>
                <w:rFonts w:cs="Arial"/>
              </w:rPr>
            </w:pPr>
          </w:p>
        </w:tc>
        <w:tc>
          <w:tcPr>
            <w:tcW w:w="4022" w:type="dxa"/>
          </w:tcPr>
          <w:p w14:paraId="0C0582A1" w14:textId="77777777" w:rsidR="004B653A" w:rsidRPr="00586C6B" w:rsidRDefault="004B653A" w:rsidP="00A808D8">
            <w:pPr>
              <w:spacing w:before="0"/>
              <w:jc w:val="center"/>
              <w:rPr>
                <w:rFonts w:cs="Arial"/>
                <w:lang w:val="sr-Cyrl-CS"/>
              </w:rPr>
            </w:pPr>
          </w:p>
        </w:tc>
      </w:tr>
      <w:tr w:rsidR="004B653A" w:rsidRPr="00586C6B" w14:paraId="6C856BA1" w14:textId="77777777" w:rsidTr="00A808D8">
        <w:tc>
          <w:tcPr>
            <w:tcW w:w="3882" w:type="dxa"/>
            <w:tcBorders>
              <w:bottom w:val="single" w:sz="4" w:space="0" w:color="auto"/>
            </w:tcBorders>
          </w:tcPr>
          <w:p w14:paraId="6CF55CA0" w14:textId="77777777" w:rsidR="004B653A" w:rsidRPr="00586C6B" w:rsidRDefault="004B653A" w:rsidP="00A808D8">
            <w:pPr>
              <w:spacing w:before="0"/>
              <w:rPr>
                <w:rFonts w:cs="Arial"/>
              </w:rPr>
            </w:pPr>
          </w:p>
        </w:tc>
        <w:tc>
          <w:tcPr>
            <w:tcW w:w="2127" w:type="dxa"/>
          </w:tcPr>
          <w:p w14:paraId="1BEF5ED6" w14:textId="77777777" w:rsidR="004B653A" w:rsidRPr="00586C6B" w:rsidRDefault="004B653A" w:rsidP="00A808D8">
            <w:pPr>
              <w:spacing w:before="0"/>
              <w:jc w:val="center"/>
              <w:rPr>
                <w:rFonts w:cs="Arial"/>
                <w:lang w:val="ru-RU"/>
              </w:rPr>
            </w:pPr>
          </w:p>
        </w:tc>
        <w:tc>
          <w:tcPr>
            <w:tcW w:w="4022" w:type="dxa"/>
            <w:tcBorders>
              <w:bottom w:val="single" w:sz="4" w:space="0" w:color="auto"/>
            </w:tcBorders>
          </w:tcPr>
          <w:p w14:paraId="49160332" w14:textId="77777777" w:rsidR="004B653A" w:rsidRPr="00586C6B" w:rsidRDefault="004B653A" w:rsidP="00A808D8">
            <w:pPr>
              <w:spacing w:before="0"/>
              <w:jc w:val="center"/>
              <w:rPr>
                <w:rFonts w:cs="Arial"/>
                <w:lang w:val="ru-RU"/>
              </w:rPr>
            </w:pPr>
          </w:p>
        </w:tc>
      </w:tr>
      <w:tr w:rsidR="004B653A" w:rsidRPr="00586C6B" w14:paraId="258DE3CE" w14:textId="77777777" w:rsidTr="00A808D8">
        <w:trPr>
          <w:trHeight w:val="389"/>
        </w:trPr>
        <w:tc>
          <w:tcPr>
            <w:tcW w:w="3882" w:type="dxa"/>
            <w:tcBorders>
              <w:top w:val="single" w:sz="4" w:space="0" w:color="auto"/>
            </w:tcBorders>
          </w:tcPr>
          <w:p w14:paraId="557EF0DB" w14:textId="77777777" w:rsidR="004B653A" w:rsidRPr="00586C6B" w:rsidRDefault="004B653A" w:rsidP="00A808D8">
            <w:pPr>
              <w:spacing w:before="0"/>
              <w:rPr>
                <w:rFonts w:cs="Arial"/>
              </w:rPr>
            </w:pPr>
          </w:p>
        </w:tc>
        <w:tc>
          <w:tcPr>
            <w:tcW w:w="2127" w:type="dxa"/>
          </w:tcPr>
          <w:p w14:paraId="01EAD4A8" w14:textId="77777777" w:rsidR="004B653A" w:rsidRPr="00586C6B" w:rsidRDefault="004B653A" w:rsidP="00A808D8">
            <w:pPr>
              <w:spacing w:before="0"/>
              <w:jc w:val="center"/>
              <w:rPr>
                <w:rFonts w:cs="Arial"/>
                <w:lang w:val="ru-RU"/>
              </w:rPr>
            </w:pPr>
          </w:p>
        </w:tc>
        <w:tc>
          <w:tcPr>
            <w:tcW w:w="4022" w:type="dxa"/>
            <w:tcBorders>
              <w:top w:val="single" w:sz="4" w:space="0" w:color="auto"/>
            </w:tcBorders>
          </w:tcPr>
          <w:p w14:paraId="28ECF55E" w14:textId="77777777" w:rsidR="004B653A" w:rsidRPr="00586C6B" w:rsidRDefault="004B653A" w:rsidP="00A808D8">
            <w:pPr>
              <w:spacing w:before="0"/>
              <w:jc w:val="center"/>
              <w:rPr>
                <w:rFonts w:cs="Arial"/>
                <w:lang w:val="ru-RU"/>
              </w:rPr>
            </w:pPr>
          </w:p>
        </w:tc>
      </w:tr>
    </w:tbl>
    <w:p w14:paraId="4F691959" w14:textId="77777777" w:rsidR="004B653A" w:rsidRPr="00586C6B" w:rsidRDefault="004B653A" w:rsidP="004B653A">
      <w:pPr>
        <w:spacing w:before="0"/>
        <w:ind w:left="-540" w:right="-469"/>
        <w:rPr>
          <w:rFonts w:cs="Arial"/>
          <w:b/>
          <w:i/>
          <w:sz w:val="20"/>
          <w:szCs w:val="20"/>
          <w:lang w:val="sr-Cyrl-CS"/>
        </w:rPr>
      </w:pPr>
      <w:r w:rsidRPr="00586C6B">
        <w:rPr>
          <w:rFonts w:cs="Arial"/>
          <w:b/>
          <w:i/>
          <w:sz w:val="20"/>
          <w:szCs w:val="20"/>
          <w:lang w:val="sr-Cyrl-CS"/>
        </w:rPr>
        <w:t>Напомена</w:t>
      </w:r>
    </w:p>
    <w:p w14:paraId="0DFE3810" w14:textId="77777777" w:rsidR="004B653A" w:rsidRPr="00586C6B" w:rsidRDefault="004B653A" w:rsidP="004B653A">
      <w:pPr>
        <w:spacing w:before="0"/>
        <w:ind w:right="-469" w:hanging="720"/>
        <w:rPr>
          <w:rFonts w:cs="Arial"/>
          <w:b/>
          <w:sz w:val="20"/>
          <w:szCs w:val="20"/>
          <w:lang w:val="sr-Cyrl-CS"/>
        </w:rPr>
      </w:pPr>
      <w:r w:rsidRPr="00586C6B">
        <w:rPr>
          <w:rFonts w:eastAsia="TimesNewRomanPS-BoldMT" w:cs="Arial"/>
          <w:sz w:val="20"/>
          <w:szCs w:val="20"/>
          <w:lang w:val="sr-Cyrl-CS"/>
        </w:rPr>
        <w:t xml:space="preserve"> -Уколико група понуђача подноси заједничку понуду овај образац потписује и оверава Носилац посла.</w:t>
      </w:r>
    </w:p>
    <w:p w14:paraId="6CB97149" w14:textId="77777777" w:rsidR="004B653A" w:rsidRPr="00586C6B" w:rsidRDefault="004B653A" w:rsidP="004B653A">
      <w:pPr>
        <w:pStyle w:val="KDKomentar"/>
        <w:spacing w:before="0"/>
        <w:ind w:left="-709" w:right="-469"/>
        <w:rPr>
          <w:rFonts w:eastAsia="TimesNewRomanPS-BoldMT" w:cs="Arial"/>
          <w:color w:val="auto"/>
        </w:rPr>
      </w:pPr>
      <w:r w:rsidRPr="00586C6B">
        <w:rPr>
          <w:rFonts w:eastAsia="TimesNewRomanPS-BoldMT" w:cs="Arial"/>
          <w:i w:val="0"/>
          <w:color w:val="auto"/>
          <w:lang w:val="sr-Cyrl-CS"/>
        </w:rPr>
        <w:t xml:space="preserve">- </w:t>
      </w:r>
      <w:r w:rsidRPr="00586C6B">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586C6B">
        <w:rPr>
          <w:rFonts w:eastAsia="TimesNewRomanPS-BoldMT" w:cs="Arial"/>
          <w:color w:val="auto"/>
        </w:rPr>
        <w:t xml:space="preserve">. </w:t>
      </w:r>
    </w:p>
    <w:p w14:paraId="213BF58F" w14:textId="77777777" w:rsidR="004B653A" w:rsidRPr="00586C6B" w:rsidRDefault="004B653A" w:rsidP="004B653A">
      <w:pPr>
        <w:pStyle w:val="KDKomentar"/>
        <w:spacing w:before="0"/>
        <w:ind w:right="-469"/>
        <w:rPr>
          <w:rFonts w:eastAsia="TimesNewRomanPS-BoldMT" w:cs="Arial"/>
          <w:b/>
          <w:i w:val="0"/>
          <w:color w:val="auto"/>
          <w:sz w:val="22"/>
          <w:szCs w:val="22"/>
          <w:lang w:val="sr-Cyrl-RS"/>
        </w:rPr>
      </w:pPr>
    </w:p>
    <w:p w14:paraId="14482221" w14:textId="77777777" w:rsidR="004B653A" w:rsidRPr="00586C6B" w:rsidRDefault="004B653A" w:rsidP="004B653A">
      <w:pPr>
        <w:pStyle w:val="KDKomentar"/>
        <w:spacing w:before="0"/>
        <w:ind w:right="-469"/>
        <w:rPr>
          <w:rFonts w:eastAsia="TimesNewRomanPS-BoldMT" w:cs="Arial"/>
          <w:color w:val="auto"/>
          <w:sz w:val="22"/>
          <w:szCs w:val="22"/>
          <w:lang w:val="sr-Cyrl-RS"/>
        </w:rPr>
      </w:pPr>
      <w:r w:rsidRPr="00586C6B">
        <w:rPr>
          <w:rFonts w:eastAsia="TimesNewRomanPS-BoldMT" w:cs="Arial"/>
          <w:b/>
          <w:i w:val="0"/>
          <w:color w:val="auto"/>
          <w:sz w:val="22"/>
          <w:szCs w:val="22"/>
          <w:lang w:val="sr-Cyrl-RS"/>
        </w:rPr>
        <w:t>РЕКАПИТУЛАЦИЈА</w:t>
      </w:r>
    </w:p>
    <w:p w14:paraId="2E5201CA" w14:textId="77777777" w:rsidR="004B653A" w:rsidRPr="00586C6B" w:rsidRDefault="004B653A" w:rsidP="004B653A">
      <w:pPr>
        <w:pStyle w:val="KDKomentar"/>
        <w:spacing w:before="0"/>
        <w:ind w:left="-709" w:right="-469"/>
        <w:rPr>
          <w:rFonts w:eastAsia="TimesNewRomanPS-BoldMT" w:cs="Arial"/>
          <w:b/>
          <w:i w:val="0"/>
          <w:color w:val="auto"/>
          <w:sz w:val="22"/>
          <w:szCs w:val="22"/>
          <w:lang w:val="sr-Cyrl-RS"/>
        </w:rPr>
      </w:pPr>
      <w:r w:rsidRPr="00586C6B">
        <w:rPr>
          <w:rFonts w:eastAsia="TimesNewRomanPS-BoldMT" w:cs="Arial"/>
          <w:color w:val="auto"/>
          <w:sz w:val="22"/>
          <w:szCs w:val="22"/>
          <w:lang w:val="sr-Cyrl-RS"/>
        </w:rPr>
        <w:t xml:space="preserve">           </w:t>
      </w:r>
    </w:p>
    <w:tbl>
      <w:tblPr>
        <w:tblpPr w:leftFromText="141" w:rightFromText="141" w:vertAnchor="text" w:horzAnchor="margin" w:tblpY="-35"/>
        <w:tblW w:w="12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6503"/>
        <w:gridCol w:w="4269"/>
      </w:tblGrid>
      <w:tr w:rsidR="004B653A" w:rsidRPr="00586C6B" w14:paraId="0EE8D44B" w14:textId="77777777" w:rsidTr="004B653A">
        <w:trPr>
          <w:trHeight w:val="481"/>
        </w:trPr>
        <w:tc>
          <w:tcPr>
            <w:tcW w:w="1885" w:type="dxa"/>
            <w:shd w:val="clear" w:color="auto" w:fill="auto"/>
            <w:vAlign w:val="center"/>
          </w:tcPr>
          <w:p w14:paraId="1B1B65E5" w14:textId="77777777" w:rsidR="004B653A" w:rsidRPr="00586C6B" w:rsidRDefault="004B653A" w:rsidP="00A808D8">
            <w:pPr>
              <w:spacing w:before="0"/>
              <w:contextualSpacing/>
              <w:jc w:val="center"/>
              <w:rPr>
                <w:rFonts w:cs="Arial"/>
                <w:b/>
                <w:lang w:val="sr-Cyrl-RS"/>
              </w:rPr>
            </w:pPr>
            <w:r w:rsidRPr="00586C6B">
              <w:rPr>
                <w:rFonts w:cs="Arial"/>
                <w:b/>
                <w:lang w:val="sr-Cyrl-RS"/>
              </w:rPr>
              <w:lastRenderedPageBreak/>
              <w:t>Р.бр.</w:t>
            </w:r>
          </w:p>
        </w:tc>
        <w:tc>
          <w:tcPr>
            <w:tcW w:w="6503" w:type="dxa"/>
            <w:shd w:val="clear" w:color="auto" w:fill="auto"/>
            <w:vAlign w:val="center"/>
          </w:tcPr>
          <w:p w14:paraId="0520CEEC" w14:textId="77777777" w:rsidR="004B653A" w:rsidRPr="00586C6B" w:rsidRDefault="004B653A" w:rsidP="00A808D8">
            <w:pPr>
              <w:spacing w:before="0"/>
              <w:contextualSpacing/>
              <w:jc w:val="center"/>
              <w:rPr>
                <w:rFonts w:cs="Arial"/>
                <w:b/>
                <w:lang w:val="sr-Cyrl-RS"/>
              </w:rPr>
            </w:pPr>
            <w:r w:rsidRPr="00586C6B">
              <w:rPr>
                <w:rFonts w:cs="Arial"/>
                <w:b/>
                <w:lang w:val="sr-Cyrl-RS"/>
              </w:rPr>
              <w:t>Назив</w:t>
            </w:r>
          </w:p>
        </w:tc>
        <w:tc>
          <w:tcPr>
            <w:tcW w:w="4269" w:type="dxa"/>
          </w:tcPr>
          <w:p w14:paraId="56AEE736" w14:textId="77777777" w:rsidR="004B653A" w:rsidRPr="00586C6B" w:rsidRDefault="004B653A" w:rsidP="00A808D8">
            <w:pPr>
              <w:spacing w:before="0"/>
              <w:contextualSpacing/>
              <w:jc w:val="center"/>
              <w:rPr>
                <w:rFonts w:cs="Arial"/>
                <w:b/>
                <w:color w:val="FF0000"/>
                <w:lang w:val="sr-Cyrl-RS"/>
              </w:rPr>
            </w:pPr>
            <w:r w:rsidRPr="00586C6B">
              <w:rPr>
                <w:rFonts w:cs="Arial"/>
                <w:b/>
                <w:lang w:val="sr-Cyrl-RS"/>
              </w:rPr>
              <w:t>Износ</w:t>
            </w:r>
          </w:p>
        </w:tc>
      </w:tr>
      <w:tr w:rsidR="004B653A" w:rsidRPr="00586C6B" w14:paraId="6BC7A9FF" w14:textId="77777777" w:rsidTr="004B653A">
        <w:trPr>
          <w:trHeight w:val="481"/>
        </w:trPr>
        <w:tc>
          <w:tcPr>
            <w:tcW w:w="1885" w:type="dxa"/>
            <w:shd w:val="clear" w:color="auto" w:fill="auto"/>
            <w:vAlign w:val="center"/>
          </w:tcPr>
          <w:p w14:paraId="1524F446" w14:textId="77777777" w:rsidR="004B653A" w:rsidRPr="00586C6B" w:rsidRDefault="004B653A" w:rsidP="00A808D8">
            <w:pPr>
              <w:spacing w:before="0"/>
              <w:ind w:right="-108"/>
              <w:contextualSpacing/>
              <w:rPr>
                <w:rFonts w:cs="Arial"/>
                <w:b/>
                <w:lang w:val="sr-Cyrl-RS"/>
              </w:rPr>
            </w:pPr>
            <w:r w:rsidRPr="00586C6B">
              <w:rPr>
                <w:rFonts w:cs="Arial"/>
                <w:b/>
              </w:rPr>
              <w:t xml:space="preserve">I: </w:t>
            </w:r>
            <w:r w:rsidRPr="00586C6B">
              <w:rPr>
                <w:rFonts w:cs="Arial"/>
                <w:b/>
                <w:lang w:val="sr-Cyrl-RS"/>
              </w:rPr>
              <w:t>Табела 1</w:t>
            </w:r>
          </w:p>
        </w:tc>
        <w:tc>
          <w:tcPr>
            <w:tcW w:w="6503" w:type="dxa"/>
            <w:shd w:val="clear" w:color="auto" w:fill="auto"/>
            <w:vAlign w:val="center"/>
          </w:tcPr>
          <w:p w14:paraId="45BBEFA8" w14:textId="77777777" w:rsidR="004B653A" w:rsidRPr="00586C6B" w:rsidRDefault="004B653A" w:rsidP="00A808D8">
            <w:pPr>
              <w:spacing w:before="0"/>
              <w:contextualSpacing/>
              <w:jc w:val="left"/>
              <w:rPr>
                <w:rFonts w:cs="Arial"/>
                <w:b/>
                <w:lang w:val="sr-Cyrl-RS"/>
              </w:rPr>
            </w:pPr>
            <w:r w:rsidRPr="00586C6B">
              <w:rPr>
                <w:rFonts w:cs="Arial"/>
                <w:b/>
                <w:lang w:val="sr-Cyrl-RS"/>
              </w:rPr>
              <w:t>Редовно одржавање</w:t>
            </w:r>
          </w:p>
        </w:tc>
        <w:tc>
          <w:tcPr>
            <w:tcW w:w="4269" w:type="dxa"/>
          </w:tcPr>
          <w:p w14:paraId="55E5CBC8" w14:textId="77777777" w:rsidR="004B653A" w:rsidRPr="00586C6B" w:rsidRDefault="004B653A" w:rsidP="00A808D8">
            <w:pPr>
              <w:spacing w:before="0"/>
              <w:contextualSpacing/>
              <w:jc w:val="center"/>
              <w:rPr>
                <w:rFonts w:cs="Arial"/>
                <w:color w:val="FF0000"/>
                <w:lang w:val="sr-Cyrl-RS"/>
              </w:rPr>
            </w:pPr>
          </w:p>
        </w:tc>
      </w:tr>
      <w:tr w:rsidR="004B653A" w:rsidRPr="00586C6B" w14:paraId="26E5B3EF" w14:textId="77777777" w:rsidTr="004B653A">
        <w:trPr>
          <w:trHeight w:val="481"/>
        </w:trPr>
        <w:tc>
          <w:tcPr>
            <w:tcW w:w="1885" w:type="dxa"/>
            <w:shd w:val="clear" w:color="auto" w:fill="auto"/>
            <w:vAlign w:val="center"/>
          </w:tcPr>
          <w:p w14:paraId="65D17C84" w14:textId="77777777" w:rsidR="004B653A" w:rsidRPr="00586C6B" w:rsidRDefault="004B653A" w:rsidP="00A808D8">
            <w:pPr>
              <w:spacing w:before="0"/>
              <w:rPr>
                <w:rFonts w:cs="Arial"/>
                <w:b/>
                <w:lang w:val="sr-Cyrl-RS"/>
              </w:rPr>
            </w:pPr>
            <w:r w:rsidRPr="00586C6B">
              <w:rPr>
                <w:rFonts w:cs="Arial"/>
                <w:b/>
              </w:rPr>
              <w:t xml:space="preserve">II: </w:t>
            </w:r>
            <w:r w:rsidRPr="00586C6B">
              <w:rPr>
                <w:rFonts w:cs="Arial"/>
                <w:b/>
                <w:lang w:val="sr-Cyrl-RS"/>
              </w:rPr>
              <w:t>Табела 2</w:t>
            </w:r>
          </w:p>
        </w:tc>
        <w:tc>
          <w:tcPr>
            <w:tcW w:w="6503" w:type="dxa"/>
            <w:shd w:val="clear" w:color="auto" w:fill="auto"/>
            <w:vAlign w:val="center"/>
          </w:tcPr>
          <w:p w14:paraId="30A2CEE9" w14:textId="77777777" w:rsidR="004B653A" w:rsidRPr="00586C6B" w:rsidRDefault="004B653A" w:rsidP="00A808D8">
            <w:pPr>
              <w:spacing w:before="0"/>
              <w:jc w:val="left"/>
              <w:rPr>
                <w:rFonts w:cs="Arial"/>
                <w:b/>
                <w:color w:val="00B050"/>
                <w:lang w:val="sr-Cyrl-RS"/>
              </w:rPr>
            </w:pPr>
            <w:r w:rsidRPr="00586C6B">
              <w:rPr>
                <w:rFonts w:cs="Arial"/>
                <w:b/>
                <w:lang w:val="sr-Cyrl-RS"/>
              </w:rPr>
              <w:t>Ванредно одржавање</w:t>
            </w:r>
          </w:p>
        </w:tc>
        <w:tc>
          <w:tcPr>
            <w:tcW w:w="4269" w:type="dxa"/>
          </w:tcPr>
          <w:p w14:paraId="70E89D41" w14:textId="77777777" w:rsidR="004B653A" w:rsidRPr="00586C6B" w:rsidRDefault="004B653A" w:rsidP="00A808D8">
            <w:pPr>
              <w:spacing w:before="0"/>
              <w:jc w:val="center"/>
              <w:rPr>
                <w:rFonts w:cs="Arial"/>
                <w:color w:val="FF0000"/>
              </w:rPr>
            </w:pPr>
          </w:p>
        </w:tc>
      </w:tr>
      <w:tr w:rsidR="004B653A" w:rsidRPr="00586C6B" w14:paraId="2C82058B" w14:textId="77777777" w:rsidTr="004B653A">
        <w:trPr>
          <w:trHeight w:val="579"/>
        </w:trPr>
        <w:tc>
          <w:tcPr>
            <w:tcW w:w="1885" w:type="dxa"/>
            <w:shd w:val="clear" w:color="auto" w:fill="auto"/>
            <w:vAlign w:val="center"/>
          </w:tcPr>
          <w:p w14:paraId="5534B243" w14:textId="77777777" w:rsidR="004B653A" w:rsidRPr="00586C6B" w:rsidRDefault="004B653A" w:rsidP="00A808D8">
            <w:pPr>
              <w:spacing w:before="0"/>
              <w:jc w:val="center"/>
              <w:rPr>
                <w:rFonts w:cs="Arial"/>
                <w:b/>
                <w:lang w:val="sr-Latn-CS"/>
              </w:rPr>
            </w:pPr>
          </w:p>
        </w:tc>
        <w:tc>
          <w:tcPr>
            <w:tcW w:w="6503" w:type="dxa"/>
            <w:shd w:val="clear" w:color="auto" w:fill="auto"/>
            <w:vAlign w:val="center"/>
          </w:tcPr>
          <w:p w14:paraId="61A79765" w14:textId="77777777" w:rsidR="004B653A" w:rsidRPr="00586C6B" w:rsidRDefault="004B653A" w:rsidP="00A808D8">
            <w:pPr>
              <w:spacing w:before="0"/>
              <w:jc w:val="right"/>
              <w:rPr>
                <w:rFonts w:cs="Arial"/>
                <w:b/>
                <w:lang w:val="sr-Latn-CS"/>
              </w:rPr>
            </w:pPr>
            <w:r w:rsidRPr="00586C6B">
              <w:rPr>
                <w:rFonts w:cs="Arial"/>
                <w:b/>
                <w:lang w:val="sr-Latn-CS"/>
              </w:rPr>
              <w:t>УКУПНО ПОНУЂЕНА ЦЕНА без ПДВ</w:t>
            </w:r>
            <w:r w:rsidRPr="00586C6B">
              <w:rPr>
                <w:rFonts w:cs="Arial"/>
                <w:b/>
                <w:lang w:val="sr-Cyrl-RS"/>
              </w:rPr>
              <w:t xml:space="preserve"> (дин.)</w:t>
            </w:r>
          </w:p>
        </w:tc>
        <w:tc>
          <w:tcPr>
            <w:tcW w:w="4269" w:type="dxa"/>
          </w:tcPr>
          <w:p w14:paraId="7567DC79" w14:textId="77777777" w:rsidR="004B653A" w:rsidRPr="00586C6B" w:rsidRDefault="004B653A" w:rsidP="00A808D8">
            <w:pPr>
              <w:spacing w:before="0"/>
              <w:jc w:val="center"/>
              <w:rPr>
                <w:rFonts w:cs="Arial"/>
                <w:color w:val="FF0000"/>
                <w:lang w:val="sr-Latn-CS"/>
              </w:rPr>
            </w:pPr>
          </w:p>
        </w:tc>
      </w:tr>
      <w:tr w:rsidR="004B653A" w:rsidRPr="00586C6B" w14:paraId="01939DBD" w14:textId="77777777" w:rsidTr="004B653A">
        <w:trPr>
          <w:trHeight w:val="604"/>
        </w:trPr>
        <w:tc>
          <w:tcPr>
            <w:tcW w:w="1885" w:type="dxa"/>
            <w:shd w:val="clear" w:color="auto" w:fill="auto"/>
            <w:vAlign w:val="center"/>
          </w:tcPr>
          <w:p w14:paraId="131B7B71" w14:textId="77777777" w:rsidR="004B653A" w:rsidRPr="00586C6B" w:rsidRDefault="004B653A" w:rsidP="00A808D8">
            <w:pPr>
              <w:spacing w:before="0"/>
              <w:jc w:val="center"/>
              <w:rPr>
                <w:rFonts w:cs="Arial"/>
                <w:b/>
                <w:lang w:val="sr-Latn-CS"/>
              </w:rPr>
            </w:pPr>
          </w:p>
        </w:tc>
        <w:tc>
          <w:tcPr>
            <w:tcW w:w="6503" w:type="dxa"/>
            <w:shd w:val="clear" w:color="auto" w:fill="auto"/>
            <w:vAlign w:val="center"/>
          </w:tcPr>
          <w:p w14:paraId="205B5EA4" w14:textId="77777777" w:rsidR="004B653A" w:rsidRPr="00586C6B" w:rsidRDefault="004B653A" w:rsidP="00A808D8">
            <w:pPr>
              <w:spacing w:before="0"/>
              <w:jc w:val="right"/>
              <w:rPr>
                <w:rFonts w:cs="Arial"/>
                <w:b/>
                <w:lang w:val="sr-Cyrl-RS"/>
              </w:rPr>
            </w:pPr>
            <w:r w:rsidRPr="00586C6B">
              <w:rPr>
                <w:rFonts w:cs="Arial"/>
                <w:b/>
              </w:rPr>
              <w:t>УКУПАН ИЗНОС ПДВ</w:t>
            </w:r>
            <w:r w:rsidRPr="00586C6B">
              <w:rPr>
                <w:rFonts w:cs="Arial"/>
                <w:b/>
                <w:lang w:val="sr-Cyrl-RS"/>
              </w:rPr>
              <w:t xml:space="preserve"> (дин.)</w:t>
            </w:r>
          </w:p>
        </w:tc>
        <w:tc>
          <w:tcPr>
            <w:tcW w:w="4269" w:type="dxa"/>
          </w:tcPr>
          <w:p w14:paraId="6C4A8315" w14:textId="77777777" w:rsidR="004B653A" w:rsidRPr="00586C6B" w:rsidRDefault="004B653A" w:rsidP="00A808D8">
            <w:pPr>
              <w:spacing w:before="0"/>
              <w:jc w:val="center"/>
              <w:rPr>
                <w:rFonts w:cs="Arial"/>
                <w:color w:val="FF0000"/>
                <w:lang w:val="sr-Latn-CS"/>
              </w:rPr>
            </w:pPr>
          </w:p>
        </w:tc>
      </w:tr>
      <w:tr w:rsidR="004B653A" w:rsidRPr="00586C6B" w14:paraId="1B0745B9" w14:textId="77777777" w:rsidTr="004B653A">
        <w:trPr>
          <w:trHeight w:val="481"/>
        </w:trPr>
        <w:tc>
          <w:tcPr>
            <w:tcW w:w="1885" w:type="dxa"/>
            <w:shd w:val="clear" w:color="auto" w:fill="auto"/>
            <w:vAlign w:val="center"/>
          </w:tcPr>
          <w:p w14:paraId="17171EB9" w14:textId="77777777" w:rsidR="004B653A" w:rsidRPr="00586C6B" w:rsidRDefault="004B653A" w:rsidP="00A808D8">
            <w:pPr>
              <w:spacing w:before="0"/>
              <w:jc w:val="center"/>
              <w:rPr>
                <w:rFonts w:cs="Arial"/>
                <w:b/>
                <w:lang w:val="sr-Latn-CS"/>
              </w:rPr>
            </w:pPr>
          </w:p>
        </w:tc>
        <w:tc>
          <w:tcPr>
            <w:tcW w:w="6503" w:type="dxa"/>
            <w:shd w:val="clear" w:color="auto" w:fill="auto"/>
            <w:vAlign w:val="center"/>
          </w:tcPr>
          <w:p w14:paraId="6D02687C" w14:textId="77777777" w:rsidR="004B653A" w:rsidRPr="00586C6B" w:rsidRDefault="004B653A" w:rsidP="00A808D8">
            <w:pPr>
              <w:spacing w:before="0"/>
              <w:jc w:val="right"/>
              <w:rPr>
                <w:rFonts w:cs="Arial"/>
                <w:b/>
                <w:lang w:val="sr-Latn-CS"/>
              </w:rPr>
            </w:pPr>
            <w:r w:rsidRPr="00586C6B">
              <w:rPr>
                <w:rFonts w:cs="Arial"/>
                <w:b/>
                <w:lang w:val="sr-Latn-CS"/>
              </w:rPr>
              <w:t>УКУПНО ПОНУЂЕНА ЦЕНА са ПДВ</w:t>
            </w:r>
            <w:r w:rsidRPr="00586C6B">
              <w:rPr>
                <w:rFonts w:cs="Arial"/>
                <w:b/>
                <w:lang w:val="sr-Cyrl-RS"/>
              </w:rPr>
              <w:t xml:space="preserve"> (дин.)</w:t>
            </w:r>
          </w:p>
        </w:tc>
        <w:tc>
          <w:tcPr>
            <w:tcW w:w="4269" w:type="dxa"/>
          </w:tcPr>
          <w:p w14:paraId="106F5B1E" w14:textId="77777777" w:rsidR="004B653A" w:rsidRPr="00586C6B" w:rsidRDefault="004B653A" w:rsidP="00A808D8">
            <w:pPr>
              <w:spacing w:before="0"/>
              <w:jc w:val="center"/>
              <w:rPr>
                <w:rFonts w:cs="Arial"/>
                <w:color w:val="FF0000"/>
                <w:lang w:val="sr-Latn-CS"/>
              </w:rPr>
            </w:pPr>
          </w:p>
        </w:tc>
      </w:tr>
    </w:tbl>
    <w:p w14:paraId="5064E369" w14:textId="37759159" w:rsidR="004B653A" w:rsidRPr="00586C6B" w:rsidRDefault="004B653A" w:rsidP="004B653A">
      <w:pPr>
        <w:rPr>
          <w:rFonts w:eastAsia="TimesNewRomanPS-BoldMT"/>
          <w:lang w:val="ru-RU"/>
        </w:rPr>
      </w:pPr>
    </w:p>
    <w:p w14:paraId="3455E2A4" w14:textId="1EEEC1DE" w:rsidR="004B653A" w:rsidRPr="00586C6B" w:rsidRDefault="004B653A" w:rsidP="004B653A">
      <w:pPr>
        <w:rPr>
          <w:rFonts w:eastAsia="TimesNewRomanPS-BoldMT"/>
          <w:lang w:val="ru-RU"/>
        </w:rPr>
      </w:pPr>
    </w:p>
    <w:p w14:paraId="48902768" w14:textId="77777777" w:rsidR="00452874" w:rsidRPr="00586C6B" w:rsidRDefault="00452874" w:rsidP="004B653A">
      <w:pPr>
        <w:rPr>
          <w:rFonts w:eastAsia="TimesNewRomanPS-BoldMT"/>
          <w:lang w:val="ru-RU"/>
        </w:rPr>
        <w:sectPr w:rsidR="00452874" w:rsidRPr="00586C6B" w:rsidSect="00BD14C2">
          <w:footnotePr>
            <w:pos w:val="beneathText"/>
          </w:footnotePr>
          <w:pgSz w:w="16834" w:h="11909" w:orient="landscape" w:code="9"/>
          <w:pgMar w:top="1267" w:right="1440" w:bottom="22" w:left="1440" w:header="142" w:footer="437" w:gutter="0"/>
          <w:cols w:space="708"/>
          <w:titlePg/>
          <w:docGrid w:linePitch="360"/>
        </w:sectPr>
      </w:pPr>
    </w:p>
    <w:p w14:paraId="158263BB" w14:textId="77777777" w:rsidR="00F5010F" w:rsidRPr="00F5010F" w:rsidRDefault="00F5010F" w:rsidP="00F5010F">
      <w:pPr>
        <w:tabs>
          <w:tab w:val="left" w:pos="90"/>
        </w:tabs>
        <w:spacing w:before="0"/>
        <w:jc w:val="right"/>
        <w:outlineLvl w:val="1"/>
        <w:rPr>
          <w:rFonts w:cs="Arial"/>
          <w:b/>
          <w:lang w:val="sr-Cyrl-RS"/>
        </w:rPr>
      </w:pPr>
      <w:r w:rsidRPr="00F5010F">
        <w:rPr>
          <w:rFonts w:cs="Arial"/>
          <w:b/>
          <w:lang w:val="sr-Cyrl-RS"/>
        </w:rPr>
        <w:lastRenderedPageBreak/>
        <w:t>ОБРАЗАЦ 2.</w:t>
      </w:r>
    </w:p>
    <w:p w14:paraId="5CEA6BC9" w14:textId="77777777" w:rsidR="00F5010F" w:rsidRPr="00F5010F" w:rsidRDefault="00F5010F" w:rsidP="00F5010F">
      <w:pPr>
        <w:spacing w:before="0"/>
        <w:rPr>
          <w:rFonts w:cs="Arial"/>
          <w:b/>
          <w:lang w:val="sr-Cyrl-RS"/>
        </w:rPr>
      </w:pPr>
    </w:p>
    <w:p w14:paraId="2835DF6E" w14:textId="77777777" w:rsidR="00F5010F" w:rsidRPr="003265F2" w:rsidRDefault="00F5010F" w:rsidP="00F5010F">
      <w:pPr>
        <w:ind w:left="-426" w:right="-469" w:firstLine="1146"/>
        <w:contextualSpacing/>
        <w:jc w:val="center"/>
        <w:outlineLvl w:val="0"/>
        <w:rPr>
          <w:rFonts w:cs="Arial"/>
          <w:b/>
          <w:bCs/>
          <w:kern w:val="28"/>
          <w:lang w:val="ru-RU" w:eastAsia="x-none"/>
        </w:rPr>
      </w:pPr>
      <w:r w:rsidRPr="003265F2">
        <w:rPr>
          <w:rFonts w:cs="Arial"/>
          <w:b/>
          <w:lang w:val="sr-Cyrl-RS"/>
        </w:rPr>
        <w:t>ОБРАЗАЦ СТРУКТУРЕ ЦЕНЕ ЗА ЈНО/8000/0038/2019 (ЈАНА 2005/2019)) – ПАРТИЈА 3</w:t>
      </w:r>
    </w:p>
    <w:p w14:paraId="35C93788" w14:textId="77777777" w:rsidR="00F5010F" w:rsidRPr="003265F2" w:rsidRDefault="00F5010F" w:rsidP="00F5010F">
      <w:pPr>
        <w:tabs>
          <w:tab w:val="left" w:pos="1134"/>
        </w:tabs>
        <w:spacing w:before="0"/>
        <w:ind w:right="-469"/>
        <w:rPr>
          <w:rFonts w:cs="Arial"/>
          <w:b/>
          <w:bCs/>
          <w:kern w:val="28"/>
          <w:lang w:val="sr-Cyrl-RS" w:eastAsia="x-none"/>
        </w:rPr>
      </w:pPr>
      <w:r w:rsidRPr="003265F2">
        <w:rPr>
          <w:rFonts w:cs="Arial"/>
          <w:b/>
          <w:lang w:val="sr-Cyrl-CS"/>
        </w:rPr>
        <w:t>Одржавање опреме за масовну штампу ТЦ Нови Сад</w:t>
      </w:r>
      <w:r w:rsidRPr="003265F2">
        <w:rPr>
          <w:rFonts w:cs="Arial"/>
          <w:b/>
          <w:bCs/>
          <w:kern w:val="28"/>
          <w:lang w:val="ru-RU" w:eastAsia="x-none"/>
        </w:rPr>
        <w:t xml:space="preserve">: </w:t>
      </w:r>
      <w:r w:rsidRPr="003265F2">
        <w:rPr>
          <w:rFonts w:cs="Arial"/>
          <w:b/>
          <w:lang w:val="sr-Cyrl-RS"/>
        </w:rPr>
        <w:t>Табела 1 -</w:t>
      </w:r>
      <w:r w:rsidRPr="003265F2">
        <w:rPr>
          <w:rFonts w:cs="Arial"/>
          <w:lang w:val="sr-Cyrl-RS"/>
        </w:rPr>
        <w:t xml:space="preserve"> </w:t>
      </w:r>
      <w:r w:rsidRPr="003265F2">
        <w:rPr>
          <w:rFonts w:cs="Arial"/>
          <w:b/>
          <w:bCs/>
          <w:kern w:val="28"/>
          <w:lang w:val="sr-Cyrl-RS" w:eastAsia="x-none"/>
        </w:rPr>
        <w:t>Редовно одржавање на месечном нивоу</w:t>
      </w:r>
    </w:p>
    <w:p w14:paraId="03643B92" w14:textId="77777777" w:rsidR="00F5010F" w:rsidRPr="003265F2" w:rsidRDefault="00F5010F" w:rsidP="00F5010F">
      <w:pPr>
        <w:tabs>
          <w:tab w:val="left" w:pos="1134"/>
        </w:tabs>
        <w:spacing w:before="0"/>
        <w:ind w:right="-469"/>
        <w:rPr>
          <w:rFonts w:cs="Arial"/>
          <w:b/>
          <w:bCs/>
          <w:kern w:val="28"/>
          <w:lang w:val="sr-Cyrl-RS" w:eastAsia="x-none"/>
        </w:rPr>
      </w:pPr>
    </w:p>
    <w:p w14:paraId="374DF761" w14:textId="77777777" w:rsidR="00F5010F" w:rsidRPr="003265F2" w:rsidRDefault="00F5010F" w:rsidP="00F5010F">
      <w:pPr>
        <w:tabs>
          <w:tab w:val="left" w:pos="1134"/>
        </w:tabs>
        <w:spacing w:before="0"/>
        <w:ind w:right="-469"/>
        <w:rPr>
          <w:rFonts w:cs="Arial"/>
          <w:b/>
          <w:bCs/>
          <w:kern w:val="28"/>
          <w:lang w:val="sr-Cyrl-RS" w:eastAsia="x-none"/>
        </w:rPr>
      </w:pPr>
    </w:p>
    <w:p w14:paraId="45180593" w14:textId="77777777" w:rsidR="00F5010F" w:rsidRPr="003265F2" w:rsidRDefault="00F5010F" w:rsidP="00F5010F">
      <w:pPr>
        <w:tabs>
          <w:tab w:val="left" w:pos="1134"/>
        </w:tabs>
        <w:spacing w:before="0"/>
        <w:ind w:right="-469"/>
        <w:rPr>
          <w:rFonts w:eastAsia="TimesNewRomanPS-BoldMT" w:cs="Arial"/>
          <w:lang w:val="sr-Cyrl-RS"/>
        </w:rPr>
      </w:pPr>
    </w:p>
    <w:tbl>
      <w:tblPr>
        <w:tblW w:w="12941" w:type="dxa"/>
        <w:jc w:val="center"/>
        <w:tblLayout w:type="fixed"/>
        <w:tblLook w:val="0000" w:firstRow="0" w:lastRow="0" w:firstColumn="0" w:lastColumn="0" w:noHBand="0" w:noVBand="0"/>
      </w:tblPr>
      <w:tblGrid>
        <w:gridCol w:w="737"/>
        <w:gridCol w:w="2549"/>
        <w:gridCol w:w="863"/>
        <w:gridCol w:w="1864"/>
        <w:gridCol w:w="1705"/>
        <w:gridCol w:w="1635"/>
        <w:gridCol w:w="1839"/>
        <w:gridCol w:w="1749"/>
      </w:tblGrid>
      <w:tr w:rsidR="00F5010F" w:rsidRPr="003265F2" w14:paraId="4027052F" w14:textId="77777777" w:rsidTr="004C0F75">
        <w:trPr>
          <w:trHeight w:val="351"/>
          <w:tblHeader/>
          <w:jc w:val="center"/>
        </w:trPr>
        <w:tc>
          <w:tcPr>
            <w:tcW w:w="737" w:type="dxa"/>
            <w:tcBorders>
              <w:top w:val="single" w:sz="4" w:space="0" w:color="000000"/>
              <w:left w:val="single" w:sz="4" w:space="0" w:color="000000"/>
              <w:bottom w:val="single" w:sz="4" w:space="0" w:color="000000"/>
            </w:tcBorders>
            <w:shd w:val="clear" w:color="auto" w:fill="F2F2F2" w:themeFill="background1" w:themeFillShade="F2"/>
            <w:vAlign w:val="center"/>
          </w:tcPr>
          <w:p w14:paraId="459AC13A" w14:textId="77777777" w:rsidR="00F5010F" w:rsidRPr="003265F2" w:rsidRDefault="00F5010F" w:rsidP="00F5010F">
            <w:pPr>
              <w:suppressAutoHyphens/>
              <w:ind w:left="-113" w:right="-126"/>
              <w:jc w:val="center"/>
              <w:rPr>
                <w:rFonts w:cs="Arial"/>
                <w:b/>
                <w:lang w:val="sr-Cyrl-CS" w:eastAsia="ar-SA"/>
              </w:rPr>
            </w:pPr>
            <w:r w:rsidRPr="003265F2">
              <w:rPr>
                <w:rFonts w:cs="Arial"/>
                <w:b/>
                <w:lang w:val="sr-Cyrl-RS" w:eastAsia="ar-SA"/>
              </w:rPr>
              <w:t>Ред. бр.</w:t>
            </w:r>
          </w:p>
        </w:tc>
        <w:tc>
          <w:tcPr>
            <w:tcW w:w="2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CF3AC54" w14:textId="77777777" w:rsidR="00F5010F" w:rsidRPr="003265F2" w:rsidRDefault="00F5010F" w:rsidP="00F5010F">
            <w:pPr>
              <w:suppressAutoHyphens/>
              <w:jc w:val="center"/>
              <w:rPr>
                <w:rFonts w:cs="Arial"/>
                <w:b/>
                <w:lang w:val="sr-Cyrl-RS" w:eastAsia="ar-SA"/>
              </w:rPr>
            </w:pPr>
            <w:r w:rsidRPr="003265F2">
              <w:rPr>
                <w:rFonts w:cs="Arial"/>
                <w:b/>
                <w:lang w:val="sr-Cyrl-CS" w:eastAsia="ar-SA"/>
              </w:rPr>
              <w:t>Модел уређаја и серијски број</w:t>
            </w:r>
          </w:p>
        </w:tc>
        <w:tc>
          <w:tcPr>
            <w:tcW w:w="863" w:type="dxa"/>
            <w:tcBorders>
              <w:top w:val="single" w:sz="4" w:space="0" w:color="000000"/>
              <w:left w:val="single" w:sz="4" w:space="0" w:color="000000"/>
              <w:bottom w:val="single" w:sz="4" w:space="0" w:color="000000"/>
            </w:tcBorders>
            <w:shd w:val="clear" w:color="auto" w:fill="F2F2F2" w:themeFill="background1" w:themeFillShade="F2"/>
            <w:textDirection w:val="btLr"/>
            <w:vAlign w:val="bottom"/>
          </w:tcPr>
          <w:p w14:paraId="0B26FFB1" w14:textId="77777777" w:rsidR="00F5010F" w:rsidRPr="003265F2" w:rsidRDefault="00F5010F" w:rsidP="00F5010F">
            <w:pPr>
              <w:suppressAutoHyphens/>
              <w:ind w:left="113" w:right="113"/>
              <w:jc w:val="center"/>
              <w:rPr>
                <w:rFonts w:cs="Arial"/>
                <w:b/>
                <w:lang w:val="sr-Cyrl-RS" w:eastAsia="ar-SA"/>
              </w:rPr>
            </w:pPr>
            <w:r w:rsidRPr="003265F2">
              <w:rPr>
                <w:rFonts w:cs="Arial"/>
                <w:b/>
                <w:lang w:val="sr-Cyrl-RS" w:eastAsia="ar-SA"/>
              </w:rPr>
              <w:t>Број уређаја</w:t>
            </w:r>
          </w:p>
        </w:tc>
        <w:tc>
          <w:tcPr>
            <w:tcW w:w="18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2BCF5D"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Предвиђени обим штампе по моделу уређаја на месечном нивоу</w:t>
            </w:r>
          </w:p>
        </w:tc>
        <w:tc>
          <w:tcPr>
            <w:tcW w:w="1705" w:type="dxa"/>
            <w:tcBorders>
              <w:top w:val="single" w:sz="4" w:space="0" w:color="000000"/>
              <w:left w:val="single" w:sz="4" w:space="0" w:color="000000"/>
              <w:bottom w:val="single" w:sz="4" w:space="0" w:color="000000"/>
            </w:tcBorders>
            <w:shd w:val="clear" w:color="auto" w:fill="F2F2F2" w:themeFill="background1" w:themeFillShade="F2"/>
            <w:vAlign w:val="center"/>
          </w:tcPr>
          <w:p w14:paraId="15BF071E" w14:textId="77777777" w:rsidR="00F5010F" w:rsidRPr="003265F2" w:rsidRDefault="00F5010F" w:rsidP="00F5010F">
            <w:pPr>
              <w:suppressAutoHyphens/>
              <w:contextualSpacing/>
              <w:jc w:val="center"/>
              <w:rPr>
                <w:rFonts w:cs="Arial"/>
                <w:b/>
                <w:lang w:val="sr-Cyrl-RS" w:eastAsia="ar-SA"/>
              </w:rPr>
            </w:pPr>
            <w:r w:rsidRPr="003265F2">
              <w:rPr>
                <w:rFonts w:cs="Arial"/>
                <w:b/>
                <w:sz w:val="20"/>
                <w:szCs w:val="18"/>
                <w:lang w:val="sr-Cyrl-RS" w:eastAsia="ar-SA"/>
              </w:rPr>
              <w:t>Јединична цена по одштампаној страни (без ПДВ-а)</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80C5C4" w14:textId="77777777" w:rsidR="00F5010F" w:rsidRPr="003265F2" w:rsidRDefault="00F5010F" w:rsidP="00F5010F">
            <w:pPr>
              <w:suppressAutoHyphens/>
              <w:contextualSpacing/>
              <w:jc w:val="center"/>
              <w:rPr>
                <w:rFonts w:cs="Arial"/>
                <w:b/>
                <w:lang w:val="sr-Cyrl-RS" w:eastAsia="ar-SA"/>
              </w:rPr>
            </w:pPr>
            <w:r w:rsidRPr="003265F2">
              <w:rPr>
                <w:rFonts w:cs="Arial"/>
                <w:b/>
                <w:sz w:val="20"/>
                <w:szCs w:val="18"/>
                <w:lang w:val="sr-Cyrl-RS" w:eastAsia="ar-SA"/>
              </w:rPr>
              <w:t>Јединична цена по одштампаној страни (са ПДВ-ом)</w:t>
            </w:r>
          </w:p>
        </w:tc>
        <w:tc>
          <w:tcPr>
            <w:tcW w:w="1839" w:type="dxa"/>
            <w:tcBorders>
              <w:top w:val="single" w:sz="4" w:space="0" w:color="000000"/>
              <w:left w:val="single" w:sz="4" w:space="0" w:color="000000"/>
              <w:bottom w:val="single" w:sz="4" w:space="0" w:color="000000"/>
            </w:tcBorders>
            <w:shd w:val="clear" w:color="auto" w:fill="F2F2F2" w:themeFill="background1" w:themeFillShade="F2"/>
            <w:vAlign w:val="center"/>
          </w:tcPr>
          <w:p w14:paraId="532FCF10" w14:textId="77777777" w:rsidR="00F5010F" w:rsidRPr="003265F2" w:rsidRDefault="00F5010F" w:rsidP="00F5010F">
            <w:pPr>
              <w:suppressAutoHyphens/>
              <w:contextualSpacing/>
              <w:jc w:val="center"/>
              <w:rPr>
                <w:rFonts w:cs="Arial"/>
                <w:b/>
                <w:lang w:val="sr-Cyrl-RS" w:eastAsia="ar-SA"/>
              </w:rPr>
            </w:pPr>
            <w:r w:rsidRPr="003265F2">
              <w:rPr>
                <w:rFonts w:cs="Arial"/>
                <w:b/>
                <w:sz w:val="20"/>
                <w:szCs w:val="18"/>
                <w:lang w:val="sr-Cyrl-RS" w:eastAsia="ar-SA"/>
              </w:rPr>
              <w:t>Укупна цена без ПДВ-а</w:t>
            </w:r>
          </w:p>
        </w:tc>
        <w:tc>
          <w:tcPr>
            <w:tcW w:w="1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277100" w14:textId="77777777" w:rsidR="00F5010F" w:rsidRPr="003265F2" w:rsidRDefault="00F5010F" w:rsidP="00F5010F">
            <w:pPr>
              <w:suppressAutoHyphens/>
              <w:contextualSpacing/>
              <w:jc w:val="center"/>
              <w:rPr>
                <w:rFonts w:cs="Arial"/>
                <w:b/>
                <w:lang w:val="sr-Cyrl-RS" w:eastAsia="ar-SA"/>
              </w:rPr>
            </w:pPr>
            <w:r w:rsidRPr="003265F2">
              <w:rPr>
                <w:rFonts w:cs="Arial"/>
                <w:b/>
                <w:sz w:val="20"/>
                <w:szCs w:val="18"/>
                <w:lang w:val="sr-Cyrl-RS" w:eastAsia="ar-SA"/>
              </w:rPr>
              <w:t>Укупна цена  са ПДВ-ом</w:t>
            </w:r>
          </w:p>
        </w:tc>
      </w:tr>
      <w:tr w:rsidR="00F5010F" w:rsidRPr="003265F2" w14:paraId="40643033" w14:textId="77777777" w:rsidTr="004C0F75">
        <w:trPr>
          <w:trHeight w:val="265"/>
          <w:tblHeader/>
          <w:jc w:val="center"/>
        </w:trPr>
        <w:tc>
          <w:tcPr>
            <w:tcW w:w="737" w:type="dxa"/>
            <w:tcBorders>
              <w:top w:val="single" w:sz="4" w:space="0" w:color="000000"/>
              <w:left w:val="single" w:sz="4" w:space="0" w:color="000000"/>
              <w:bottom w:val="single" w:sz="4" w:space="0" w:color="000000"/>
            </w:tcBorders>
            <w:shd w:val="clear" w:color="auto" w:fill="F2F2F2" w:themeFill="background1" w:themeFillShade="F2"/>
            <w:vAlign w:val="bottom"/>
          </w:tcPr>
          <w:p w14:paraId="33FEC367" w14:textId="77777777" w:rsidR="00F5010F" w:rsidRPr="003265F2" w:rsidRDefault="00F5010F" w:rsidP="00F5010F">
            <w:pPr>
              <w:suppressAutoHyphens/>
              <w:ind w:left="-113" w:right="-126"/>
              <w:jc w:val="center"/>
              <w:rPr>
                <w:rFonts w:cs="Arial"/>
                <w:b/>
                <w:lang w:val="sr-Cyrl-RS" w:eastAsia="ar-SA"/>
              </w:rPr>
            </w:pPr>
            <w:r w:rsidRPr="003265F2">
              <w:rPr>
                <w:rFonts w:cs="Arial"/>
                <w:b/>
                <w:lang w:val="sr-Cyrl-RS" w:eastAsia="ar-SA"/>
              </w:rPr>
              <w:t>1</w:t>
            </w:r>
          </w:p>
        </w:tc>
        <w:tc>
          <w:tcPr>
            <w:tcW w:w="2549" w:type="dxa"/>
            <w:tcBorders>
              <w:top w:val="single" w:sz="4" w:space="0" w:color="000000"/>
              <w:left w:val="single" w:sz="4" w:space="0" w:color="000000"/>
              <w:bottom w:val="single" w:sz="4" w:space="0" w:color="000000"/>
            </w:tcBorders>
            <w:shd w:val="clear" w:color="auto" w:fill="F2F2F2" w:themeFill="background1" w:themeFillShade="F2"/>
            <w:vAlign w:val="bottom"/>
          </w:tcPr>
          <w:p w14:paraId="4F9B0C66" w14:textId="77777777" w:rsidR="00F5010F" w:rsidRPr="003265F2" w:rsidRDefault="00F5010F" w:rsidP="00F5010F">
            <w:pPr>
              <w:suppressAutoHyphens/>
              <w:jc w:val="center"/>
              <w:rPr>
                <w:rFonts w:cs="Arial"/>
                <w:b/>
                <w:lang w:val="sr-Cyrl-CS" w:eastAsia="ar-SA"/>
              </w:rPr>
            </w:pPr>
            <w:r w:rsidRPr="003265F2">
              <w:rPr>
                <w:rFonts w:cs="Arial"/>
                <w:b/>
                <w:lang w:val="sr-Cyrl-CS" w:eastAsia="ar-SA"/>
              </w:rPr>
              <w:t>2</w:t>
            </w:r>
          </w:p>
        </w:tc>
        <w:tc>
          <w:tcPr>
            <w:tcW w:w="863" w:type="dxa"/>
            <w:tcBorders>
              <w:top w:val="single" w:sz="4" w:space="0" w:color="000000"/>
              <w:left w:val="single" w:sz="4" w:space="0" w:color="000000"/>
              <w:bottom w:val="single" w:sz="4" w:space="0" w:color="000000"/>
            </w:tcBorders>
            <w:shd w:val="clear" w:color="auto" w:fill="F2F2F2" w:themeFill="background1" w:themeFillShade="F2"/>
            <w:vAlign w:val="bottom"/>
          </w:tcPr>
          <w:p w14:paraId="0A3797EC"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3</w:t>
            </w:r>
          </w:p>
        </w:tc>
        <w:tc>
          <w:tcPr>
            <w:tcW w:w="1864" w:type="dxa"/>
            <w:tcBorders>
              <w:top w:val="single" w:sz="4" w:space="0" w:color="000000"/>
              <w:left w:val="single" w:sz="4" w:space="0" w:color="000000"/>
              <w:bottom w:val="single" w:sz="4" w:space="0" w:color="000000"/>
            </w:tcBorders>
            <w:shd w:val="clear" w:color="auto" w:fill="F2F2F2" w:themeFill="background1" w:themeFillShade="F2"/>
            <w:vAlign w:val="bottom"/>
          </w:tcPr>
          <w:p w14:paraId="11CBFDAC"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4</w:t>
            </w:r>
          </w:p>
        </w:tc>
        <w:tc>
          <w:tcPr>
            <w:tcW w:w="1705" w:type="dxa"/>
            <w:tcBorders>
              <w:top w:val="single" w:sz="4" w:space="0" w:color="000000"/>
              <w:left w:val="single" w:sz="4" w:space="0" w:color="000000"/>
              <w:bottom w:val="single" w:sz="4" w:space="0" w:color="000000"/>
            </w:tcBorders>
            <w:shd w:val="clear" w:color="auto" w:fill="F2F2F2" w:themeFill="background1" w:themeFillShade="F2"/>
            <w:vAlign w:val="bottom"/>
          </w:tcPr>
          <w:p w14:paraId="59CF6728"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4B541CD"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6</w:t>
            </w:r>
          </w:p>
        </w:tc>
        <w:tc>
          <w:tcPr>
            <w:tcW w:w="1839" w:type="dxa"/>
            <w:tcBorders>
              <w:top w:val="single" w:sz="4" w:space="0" w:color="000000"/>
              <w:left w:val="single" w:sz="4" w:space="0" w:color="000000"/>
              <w:bottom w:val="single" w:sz="4" w:space="0" w:color="000000"/>
            </w:tcBorders>
            <w:shd w:val="clear" w:color="auto" w:fill="F2F2F2" w:themeFill="background1" w:themeFillShade="F2"/>
            <w:vAlign w:val="bottom"/>
          </w:tcPr>
          <w:p w14:paraId="38AA07E6"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7=4*5</w:t>
            </w:r>
          </w:p>
        </w:tc>
        <w:tc>
          <w:tcPr>
            <w:tcW w:w="1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6DFDE5C2" w14:textId="77777777" w:rsidR="00F5010F" w:rsidRPr="003265F2" w:rsidRDefault="00F5010F" w:rsidP="00F5010F">
            <w:pPr>
              <w:suppressAutoHyphens/>
              <w:jc w:val="center"/>
              <w:rPr>
                <w:rFonts w:cs="Arial"/>
                <w:b/>
                <w:lang w:val="sr-Cyrl-RS" w:eastAsia="ar-SA"/>
              </w:rPr>
            </w:pPr>
            <w:r w:rsidRPr="003265F2">
              <w:rPr>
                <w:rFonts w:cs="Arial"/>
                <w:b/>
                <w:lang w:val="sr-Cyrl-RS" w:eastAsia="ar-SA"/>
              </w:rPr>
              <w:t>8=4*6</w:t>
            </w:r>
          </w:p>
        </w:tc>
      </w:tr>
      <w:tr w:rsidR="00F5010F" w:rsidRPr="003265F2" w14:paraId="40AA3B08" w14:textId="77777777" w:rsidTr="004C0F75">
        <w:trPr>
          <w:trHeight w:val="351"/>
          <w:jc w:val="center"/>
        </w:trPr>
        <w:tc>
          <w:tcPr>
            <w:tcW w:w="7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E99DD95" w14:textId="77777777" w:rsidR="00F5010F" w:rsidRPr="003265F2" w:rsidRDefault="00F5010F" w:rsidP="00F5010F">
            <w:pPr>
              <w:suppressAutoHyphens/>
              <w:jc w:val="center"/>
              <w:rPr>
                <w:rFonts w:cs="Arial"/>
                <w:lang w:val="sr-Cyrl-RS" w:eastAsia="ar-SA"/>
              </w:rPr>
            </w:pPr>
            <w:r w:rsidRPr="003265F2">
              <w:rPr>
                <w:rFonts w:cs="Arial"/>
                <w:color w:val="000000"/>
                <w:shd w:val="clear" w:color="auto" w:fill="FFFFFF"/>
                <w:lang w:val="en-GB" w:eastAsia="en-GB"/>
              </w:rPr>
              <w:t>1.</w:t>
            </w:r>
          </w:p>
        </w:tc>
        <w:tc>
          <w:tcPr>
            <w:tcW w:w="2549" w:type="dxa"/>
            <w:tcBorders>
              <w:top w:val="single" w:sz="4" w:space="0" w:color="000000"/>
              <w:left w:val="single" w:sz="4" w:space="0" w:color="auto"/>
              <w:bottom w:val="single" w:sz="4" w:space="0" w:color="000000"/>
            </w:tcBorders>
            <w:shd w:val="clear" w:color="auto" w:fill="F2F2F2" w:themeFill="background1" w:themeFillShade="F2"/>
            <w:vAlign w:val="center"/>
          </w:tcPr>
          <w:p w14:paraId="4FD67ACA" w14:textId="77777777" w:rsidR="00F5010F" w:rsidRPr="003265F2" w:rsidRDefault="00F5010F" w:rsidP="00F5010F">
            <w:pPr>
              <w:suppressAutoHyphens/>
              <w:contextualSpacing/>
              <w:rPr>
                <w:rFonts w:cs="Arial"/>
                <w:lang w:val="sr-Cyrl-RS" w:eastAsia="ar-SA"/>
              </w:rPr>
            </w:pPr>
            <w:r w:rsidRPr="003265F2">
              <w:rPr>
                <w:rFonts w:cs="Arial"/>
                <w:lang w:val="sr-Cyrl-RS"/>
              </w:rPr>
              <w:t>Одржавање принтера XEROX 4127 на бази процењеног броја А4 одштампаних страна са 5% покривености</w:t>
            </w:r>
          </w:p>
        </w:tc>
        <w:tc>
          <w:tcPr>
            <w:tcW w:w="86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1732B" w14:textId="77777777" w:rsidR="00F5010F" w:rsidRPr="003265F2" w:rsidRDefault="00F5010F" w:rsidP="00F5010F">
            <w:pPr>
              <w:suppressAutoHyphens/>
              <w:contextualSpacing/>
              <w:jc w:val="center"/>
              <w:rPr>
                <w:rFonts w:cs="Arial"/>
                <w:lang w:val="sr-Cyrl-CS" w:eastAsia="ar-SA"/>
              </w:rPr>
            </w:pPr>
            <w:r w:rsidRPr="003265F2">
              <w:rPr>
                <w:rFonts w:cs="Arial"/>
                <w:color w:val="1A1617"/>
                <w:sz w:val="24"/>
                <w:szCs w:val="24"/>
                <w:shd w:val="clear" w:color="auto" w:fill="FFFFFF"/>
                <w:lang w:eastAsia="en-GB"/>
              </w:rPr>
              <w:t>3</w:t>
            </w:r>
          </w:p>
        </w:tc>
        <w:tc>
          <w:tcPr>
            <w:tcW w:w="18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1C2604" w14:textId="77777777" w:rsidR="00F5010F" w:rsidRPr="003265F2" w:rsidRDefault="00F5010F" w:rsidP="00F5010F">
            <w:pPr>
              <w:suppressAutoHyphens/>
              <w:jc w:val="center"/>
              <w:rPr>
                <w:rFonts w:cs="Arial"/>
                <w:color w:val="FF0000"/>
                <w:lang w:eastAsia="ar-SA"/>
              </w:rPr>
            </w:pPr>
            <w:r w:rsidRPr="003265F2">
              <w:rPr>
                <w:rFonts w:cs="Arial"/>
                <w:b/>
                <w:bCs/>
              </w:rPr>
              <w:t>870.000</w:t>
            </w:r>
          </w:p>
        </w:tc>
        <w:tc>
          <w:tcPr>
            <w:tcW w:w="1705" w:type="dxa"/>
            <w:tcBorders>
              <w:top w:val="single" w:sz="4" w:space="0" w:color="000000"/>
              <w:left w:val="single" w:sz="4" w:space="0" w:color="000000"/>
              <w:bottom w:val="single" w:sz="4" w:space="0" w:color="000000"/>
            </w:tcBorders>
            <w:vAlign w:val="center"/>
          </w:tcPr>
          <w:p w14:paraId="48EB48C9" w14:textId="77777777" w:rsidR="00F5010F" w:rsidRPr="003265F2" w:rsidRDefault="00F5010F" w:rsidP="00F5010F">
            <w:pPr>
              <w:suppressAutoHyphens/>
              <w:snapToGrid w:val="0"/>
              <w:jc w:val="center"/>
              <w:rPr>
                <w:rFonts w:cs="Arial"/>
                <w:lang w:val="sr-Cyrl-CS" w:eastAsia="ar-SA"/>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05541F10" w14:textId="77777777" w:rsidR="00F5010F" w:rsidRPr="003265F2" w:rsidRDefault="00F5010F" w:rsidP="00F5010F">
            <w:pPr>
              <w:suppressAutoHyphens/>
              <w:snapToGrid w:val="0"/>
              <w:jc w:val="center"/>
              <w:rPr>
                <w:rFonts w:cs="Arial"/>
                <w:lang w:val="sr-Cyrl-CS" w:eastAsia="ar-SA"/>
              </w:rPr>
            </w:pPr>
          </w:p>
        </w:tc>
        <w:tc>
          <w:tcPr>
            <w:tcW w:w="1839" w:type="dxa"/>
            <w:tcBorders>
              <w:top w:val="single" w:sz="4" w:space="0" w:color="000000"/>
              <w:left w:val="single" w:sz="4" w:space="0" w:color="000000"/>
              <w:bottom w:val="single" w:sz="4" w:space="0" w:color="000000"/>
            </w:tcBorders>
            <w:shd w:val="clear" w:color="auto" w:fill="auto"/>
            <w:vAlign w:val="center"/>
          </w:tcPr>
          <w:p w14:paraId="07386CB4" w14:textId="77777777" w:rsidR="00F5010F" w:rsidRPr="003265F2" w:rsidRDefault="00F5010F" w:rsidP="00F5010F">
            <w:pPr>
              <w:suppressAutoHyphens/>
              <w:snapToGrid w:val="0"/>
              <w:jc w:val="center"/>
              <w:rPr>
                <w:rFonts w:cs="Arial"/>
                <w:lang w:val="sr-Cyrl-CS" w:eastAsia="ar-SA"/>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1AAED83C" w14:textId="77777777" w:rsidR="00F5010F" w:rsidRPr="003265F2" w:rsidRDefault="00F5010F" w:rsidP="00F5010F">
            <w:pPr>
              <w:suppressAutoHyphens/>
              <w:jc w:val="center"/>
              <w:rPr>
                <w:rFonts w:cs="Arial"/>
                <w:lang w:val="sr-Cyrl-RS" w:eastAsia="ar-SA"/>
              </w:rPr>
            </w:pPr>
          </w:p>
        </w:tc>
      </w:tr>
      <w:tr w:rsidR="00F5010F" w:rsidRPr="003265F2" w14:paraId="151A9B70" w14:textId="77777777" w:rsidTr="004C0F75">
        <w:trPr>
          <w:trHeight w:val="351"/>
          <w:jc w:val="center"/>
        </w:trPr>
        <w:tc>
          <w:tcPr>
            <w:tcW w:w="7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DA77573" w14:textId="77777777" w:rsidR="00F5010F" w:rsidRPr="003265F2" w:rsidRDefault="00F5010F" w:rsidP="00F5010F">
            <w:pPr>
              <w:suppressAutoHyphens/>
              <w:jc w:val="center"/>
              <w:rPr>
                <w:rFonts w:cs="Arial"/>
                <w:lang w:val="sr-Cyrl-RS" w:eastAsia="ar-SA"/>
              </w:rPr>
            </w:pPr>
            <w:r w:rsidRPr="003265F2">
              <w:rPr>
                <w:rFonts w:cs="Arial"/>
                <w:color w:val="000000"/>
                <w:shd w:val="clear" w:color="auto" w:fill="FFFFFF"/>
                <w:lang w:val="en-GB" w:eastAsia="en-GB"/>
              </w:rPr>
              <w:t>2.</w:t>
            </w:r>
          </w:p>
        </w:tc>
        <w:tc>
          <w:tcPr>
            <w:tcW w:w="2549" w:type="dxa"/>
            <w:tcBorders>
              <w:top w:val="single" w:sz="4" w:space="0" w:color="000000"/>
              <w:left w:val="single" w:sz="4" w:space="0" w:color="auto"/>
              <w:bottom w:val="single" w:sz="4" w:space="0" w:color="000000"/>
            </w:tcBorders>
            <w:shd w:val="clear" w:color="auto" w:fill="F2F2F2" w:themeFill="background1" w:themeFillShade="F2"/>
            <w:vAlign w:val="center"/>
          </w:tcPr>
          <w:p w14:paraId="7C51AAEB" w14:textId="77777777" w:rsidR="00F5010F" w:rsidRPr="003265F2" w:rsidRDefault="00F5010F" w:rsidP="00F5010F">
            <w:pPr>
              <w:ind w:left="46"/>
              <w:contextualSpacing/>
              <w:rPr>
                <w:rFonts w:cs="Arial"/>
                <w:lang w:val="sr-Cyrl-RS"/>
              </w:rPr>
            </w:pPr>
            <w:r w:rsidRPr="003265F2">
              <w:rPr>
                <w:rFonts w:cs="Arial"/>
                <w:lang w:val="sr-Cyrl-RS"/>
              </w:rPr>
              <w:t>Одржавање принтера XEROX 5756 на бази процењеног броја А4 одштампаних страна са 5% покривености</w:t>
            </w:r>
          </w:p>
        </w:tc>
        <w:tc>
          <w:tcPr>
            <w:tcW w:w="863" w:type="dxa"/>
            <w:tcBorders>
              <w:top w:val="single" w:sz="4" w:space="0" w:color="000000"/>
              <w:left w:val="single" w:sz="4" w:space="0" w:color="000000"/>
              <w:bottom w:val="single" w:sz="4" w:space="0" w:color="000000"/>
            </w:tcBorders>
            <w:shd w:val="clear" w:color="auto" w:fill="F2F2F2" w:themeFill="background1" w:themeFillShade="F2"/>
            <w:vAlign w:val="center"/>
          </w:tcPr>
          <w:p w14:paraId="6416FA05" w14:textId="77777777" w:rsidR="00F5010F" w:rsidRPr="003265F2" w:rsidRDefault="00F5010F" w:rsidP="00F5010F">
            <w:pPr>
              <w:suppressAutoHyphens/>
              <w:contextualSpacing/>
              <w:jc w:val="center"/>
              <w:rPr>
                <w:rFonts w:cs="Arial"/>
                <w:lang w:val="sr-Cyrl-RS" w:eastAsia="ar-SA"/>
              </w:rPr>
            </w:pPr>
            <w:r w:rsidRPr="003265F2">
              <w:rPr>
                <w:rFonts w:cs="Arial"/>
                <w:color w:val="1A1617"/>
                <w:sz w:val="24"/>
                <w:szCs w:val="24"/>
                <w:shd w:val="clear" w:color="auto" w:fill="FFFFFF"/>
                <w:lang w:eastAsia="en-GB"/>
              </w:rPr>
              <w:t>14</w:t>
            </w:r>
          </w:p>
        </w:tc>
        <w:tc>
          <w:tcPr>
            <w:tcW w:w="18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0828D5F" w14:textId="77777777" w:rsidR="00F5010F" w:rsidRPr="003265F2" w:rsidRDefault="00F5010F" w:rsidP="00F5010F">
            <w:pPr>
              <w:jc w:val="center"/>
              <w:rPr>
                <w:b/>
              </w:rPr>
            </w:pPr>
            <w:r w:rsidRPr="003265F2">
              <w:rPr>
                <w:rFonts w:cs="Arial"/>
                <w:b/>
                <w:bCs/>
                <w:color w:val="1A1617"/>
                <w:shd w:val="clear" w:color="auto" w:fill="FFFFFF"/>
                <w:lang w:val="en-GB" w:eastAsia="en-GB"/>
              </w:rPr>
              <w:t>1.141.000</w:t>
            </w:r>
          </w:p>
        </w:tc>
        <w:tc>
          <w:tcPr>
            <w:tcW w:w="1705" w:type="dxa"/>
            <w:tcBorders>
              <w:top w:val="single" w:sz="4" w:space="0" w:color="000000"/>
              <w:left w:val="single" w:sz="4" w:space="0" w:color="000000"/>
              <w:bottom w:val="single" w:sz="4" w:space="0" w:color="000000"/>
            </w:tcBorders>
            <w:vAlign w:val="center"/>
          </w:tcPr>
          <w:p w14:paraId="0B766383" w14:textId="77777777" w:rsidR="00F5010F" w:rsidRPr="003265F2" w:rsidRDefault="00F5010F" w:rsidP="00F5010F">
            <w:pPr>
              <w:suppressAutoHyphens/>
              <w:snapToGrid w:val="0"/>
              <w:jc w:val="center"/>
              <w:rPr>
                <w:rFonts w:cs="Arial"/>
                <w:lang w:val="sr-Cyrl-CS" w:eastAsia="ar-SA"/>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57D43E94" w14:textId="77777777" w:rsidR="00F5010F" w:rsidRPr="003265F2" w:rsidRDefault="00F5010F" w:rsidP="00F5010F">
            <w:pPr>
              <w:suppressAutoHyphens/>
              <w:snapToGrid w:val="0"/>
              <w:jc w:val="center"/>
              <w:rPr>
                <w:rFonts w:cs="Arial"/>
                <w:lang w:val="sr-Cyrl-CS" w:eastAsia="ar-SA"/>
              </w:rPr>
            </w:pPr>
          </w:p>
        </w:tc>
        <w:tc>
          <w:tcPr>
            <w:tcW w:w="1839" w:type="dxa"/>
            <w:tcBorders>
              <w:top w:val="single" w:sz="4" w:space="0" w:color="000000"/>
              <w:left w:val="single" w:sz="4" w:space="0" w:color="000000"/>
              <w:bottom w:val="single" w:sz="4" w:space="0" w:color="000000"/>
            </w:tcBorders>
            <w:shd w:val="clear" w:color="auto" w:fill="auto"/>
            <w:vAlign w:val="center"/>
          </w:tcPr>
          <w:p w14:paraId="04719121" w14:textId="77777777" w:rsidR="00F5010F" w:rsidRPr="003265F2" w:rsidRDefault="00F5010F" w:rsidP="00F5010F">
            <w:pPr>
              <w:suppressAutoHyphens/>
              <w:snapToGrid w:val="0"/>
              <w:jc w:val="center"/>
              <w:rPr>
                <w:rFonts w:cs="Arial"/>
                <w:lang w:val="sr-Cyrl-CS" w:eastAsia="ar-SA"/>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13D95EE8" w14:textId="77777777" w:rsidR="00F5010F" w:rsidRPr="003265F2" w:rsidRDefault="00F5010F" w:rsidP="00F5010F">
            <w:pPr>
              <w:suppressAutoHyphens/>
              <w:jc w:val="center"/>
              <w:rPr>
                <w:rFonts w:cs="Arial"/>
                <w:lang w:val="sr-Cyrl-RS" w:eastAsia="ar-SA"/>
              </w:rPr>
            </w:pPr>
          </w:p>
        </w:tc>
      </w:tr>
      <w:tr w:rsidR="00F5010F" w:rsidRPr="00F5010F" w14:paraId="3D00E0AB" w14:textId="77777777" w:rsidTr="004C0F75">
        <w:trPr>
          <w:trHeight w:val="351"/>
          <w:jc w:val="center"/>
        </w:trPr>
        <w:tc>
          <w:tcPr>
            <w:tcW w:w="7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8C9D129" w14:textId="77777777" w:rsidR="00F5010F" w:rsidRPr="003265F2" w:rsidRDefault="00F5010F" w:rsidP="00F5010F">
            <w:pPr>
              <w:suppressAutoHyphens/>
              <w:jc w:val="center"/>
              <w:rPr>
                <w:rFonts w:cs="Arial"/>
                <w:color w:val="000000"/>
                <w:shd w:val="clear" w:color="auto" w:fill="FFFFFF"/>
                <w:lang w:val="en-GB" w:eastAsia="en-GB"/>
              </w:rPr>
            </w:pPr>
            <w:r w:rsidRPr="003265F2">
              <w:rPr>
                <w:rFonts w:cs="Arial"/>
                <w:lang w:val="sr-Cyrl-RS"/>
              </w:rPr>
              <w:t>3.</w:t>
            </w:r>
          </w:p>
        </w:tc>
        <w:tc>
          <w:tcPr>
            <w:tcW w:w="2549" w:type="dxa"/>
            <w:tcBorders>
              <w:top w:val="single" w:sz="4" w:space="0" w:color="000000"/>
              <w:left w:val="single" w:sz="4" w:space="0" w:color="auto"/>
              <w:bottom w:val="single" w:sz="4" w:space="0" w:color="000000"/>
            </w:tcBorders>
            <w:shd w:val="clear" w:color="auto" w:fill="F2F2F2" w:themeFill="background1" w:themeFillShade="F2"/>
            <w:vAlign w:val="center"/>
          </w:tcPr>
          <w:p w14:paraId="3169D196" w14:textId="77777777" w:rsidR="00F5010F" w:rsidRPr="003265F2" w:rsidRDefault="00F5010F" w:rsidP="00F5010F">
            <w:pPr>
              <w:ind w:left="46"/>
              <w:contextualSpacing/>
              <w:rPr>
                <w:rFonts w:cs="Arial"/>
                <w:lang w:val="sr-Cyrl-RS"/>
              </w:rPr>
            </w:pPr>
            <w:r w:rsidRPr="003265F2">
              <w:rPr>
                <w:rFonts w:cs="Arial"/>
                <w:sz w:val="20"/>
                <w:szCs w:val="20"/>
                <w:lang w:val="sr-Cyrl-RS"/>
              </w:rPr>
              <w:t xml:space="preserve">Одржавање принтера XEROX </w:t>
            </w:r>
            <w:r w:rsidRPr="003265F2">
              <w:rPr>
                <w:rFonts w:cs="Arial"/>
                <w:sz w:val="20"/>
                <w:szCs w:val="20"/>
                <w:lang w:val="sr-Latn-RS"/>
              </w:rPr>
              <w:t>D125</w:t>
            </w:r>
            <w:r w:rsidRPr="003265F2">
              <w:rPr>
                <w:rFonts w:cs="Arial"/>
                <w:sz w:val="20"/>
                <w:szCs w:val="20"/>
                <w:lang w:val="sr-Cyrl-RS"/>
              </w:rPr>
              <w:t xml:space="preserve"> на бази процењеног броја А4 одштампаних страна са 5% покривености</w:t>
            </w:r>
          </w:p>
        </w:tc>
        <w:tc>
          <w:tcPr>
            <w:tcW w:w="863" w:type="dxa"/>
            <w:tcBorders>
              <w:top w:val="single" w:sz="4" w:space="0" w:color="000000"/>
              <w:left w:val="single" w:sz="4" w:space="0" w:color="000000"/>
              <w:bottom w:val="single" w:sz="4" w:space="0" w:color="000000"/>
            </w:tcBorders>
            <w:shd w:val="clear" w:color="auto" w:fill="F2F2F2" w:themeFill="background1" w:themeFillShade="F2"/>
            <w:vAlign w:val="center"/>
          </w:tcPr>
          <w:p w14:paraId="439A2A1B" w14:textId="77777777" w:rsidR="00F5010F" w:rsidRPr="003265F2" w:rsidRDefault="00F5010F" w:rsidP="00F5010F">
            <w:pPr>
              <w:suppressAutoHyphens/>
              <w:contextualSpacing/>
              <w:jc w:val="center"/>
              <w:rPr>
                <w:rFonts w:cs="Arial"/>
                <w:color w:val="1A1617"/>
                <w:sz w:val="24"/>
                <w:szCs w:val="24"/>
                <w:shd w:val="clear" w:color="auto" w:fill="FFFFFF"/>
                <w:lang w:val="sr-Cyrl-RS" w:eastAsia="en-GB"/>
              </w:rPr>
            </w:pPr>
            <w:r w:rsidRPr="003265F2">
              <w:rPr>
                <w:rFonts w:cs="Arial"/>
                <w:color w:val="1A1617"/>
                <w:sz w:val="24"/>
                <w:szCs w:val="24"/>
                <w:shd w:val="clear" w:color="auto" w:fill="FFFFFF"/>
                <w:lang w:val="sr-Cyrl-RS" w:eastAsia="en-GB"/>
              </w:rPr>
              <w:t>3</w:t>
            </w:r>
          </w:p>
        </w:tc>
        <w:tc>
          <w:tcPr>
            <w:tcW w:w="18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4E13A5" w14:textId="77777777" w:rsidR="00F5010F" w:rsidRPr="003265F2" w:rsidRDefault="00F5010F" w:rsidP="00F5010F">
            <w:pPr>
              <w:jc w:val="center"/>
              <w:rPr>
                <w:rFonts w:cs="Arial"/>
                <w:b/>
                <w:bCs/>
                <w:color w:val="1A1617"/>
                <w:shd w:val="clear" w:color="auto" w:fill="FFFFFF"/>
                <w:lang w:val="en-GB" w:eastAsia="en-GB"/>
              </w:rPr>
            </w:pPr>
            <w:r w:rsidRPr="003265F2">
              <w:rPr>
                <w:rFonts w:cs="Arial"/>
                <w:b/>
                <w:lang w:val="sr-Cyrl-RS"/>
              </w:rPr>
              <w:t>1.187.000</w:t>
            </w:r>
          </w:p>
        </w:tc>
        <w:tc>
          <w:tcPr>
            <w:tcW w:w="1705" w:type="dxa"/>
            <w:tcBorders>
              <w:top w:val="single" w:sz="4" w:space="0" w:color="000000"/>
              <w:left w:val="single" w:sz="4" w:space="0" w:color="000000"/>
              <w:bottom w:val="single" w:sz="4" w:space="0" w:color="000000"/>
            </w:tcBorders>
            <w:vAlign w:val="center"/>
          </w:tcPr>
          <w:p w14:paraId="2A545F82" w14:textId="77777777" w:rsidR="00F5010F" w:rsidRPr="003265F2" w:rsidRDefault="00F5010F" w:rsidP="00F5010F">
            <w:pPr>
              <w:suppressAutoHyphens/>
              <w:snapToGrid w:val="0"/>
              <w:jc w:val="center"/>
              <w:rPr>
                <w:rFonts w:cs="Arial"/>
                <w:lang w:val="sr-Cyrl-CS" w:eastAsia="ar-SA"/>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01E0CB68" w14:textId="77777777" w:rsidR="00F5010F" w:rsidRPr="003265F2" w:rsidRDefault="00F5010F" w:rsidP="00F5010F">
            <w:pPr>
              <w:suppressAutoHyphens/>
              <w:snapToGrid w:val="0"/>
              <w:jc w:val="center"/>
              <w:rPr>
                <w:rFonts w:cs="Arial"/>
                <w:lang w:val="sr-Cyrl-CS" w:eastAsia="ar-SA"/>
              </w:rPr>
            </w:pPr>
          </w:p>
        </w:tc>
        <w:tc>
          <w:tcPr>
            <w:tcW w:w="1839" w:type="dxa"/>
            <w:tcBorders>
              <w:top w:val="single" w:sz="4" w:space="0" w:color="000000"/>
              <w:left w:val="single" w:sz="4" w:space="0" w:color="000000"/>
              <w:bottom w:val="single" w:sz="4" w:space="0" w:color="000000"/>
            </w:tcBorders>
            <w:shd w:val="clear" w:color="auto" w:fill="auto"/>
            <w:vAlign w:val="center"/>
          </w:tcPr>
          <w:p w14:paraId="27E80BB5" w14:textId="77777777" w:rsidR="00F5010F" w:rsidRPr="003265F2" w:rsidRDefault="00F5010F" w:rsidP="00F5010F">
            <w:pPr>
              <w:suppressAutoHyphens/>
              <w:snapToGrid w:val="0"/>
              <w:jc w:val="center"/>
              <w:rPr>
                <w:rFonts w:cs="Arial"/>
                <w:lang w:val="sr-Cyrl-CS" w:eastAsia="ar-SA"/>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0C15D7B5" w14:textId="77777777" w:rsidR="00F5010F" w:rsidRPr="003265F2" w:rsidRDefault="00F5010F" w:rsidP="00F5010F">
            <w:pPr>
              <w:suppressAutoHyphens/>
              <w:jc w:val="center"/>
              <w:rPr>
                <w:rFonts w:cs="Arial"/>
                <w:lang w:val="sr-Cyrl-RS" w:eastAsia="ar-SA"/>
              </w:rPr>
            </w:pPr>
          </w:p>
        </w:tc>
      </w:tr>
    </w:tbl>
    <w:p w14:paraId="65B7D683" w14:textId="77777777" w:rsidR="00F5010F" w:rsidRPr="00F5010F" w:rsidRDefault="00F5010F" w:rsidP="00F5010F">
      <w:pPr>
        <w:tabs>
          <w:tab w:val="left" w:pos="1134"/>
        </w:tabs>
        <w:spacing w:before="0"/>
        <w:ind w:left="-426"/>
        <w:rPr>
          <w:rFonts w:cs="Arial"/>
          <w:b/>
          <w:lang w:val="sr-Cyrl-RS"/>
        </w:rPr>
      </w:pPr>
    </w:p>
    <w:p w14:paraId="58AD49FD" w14:textId="77777777" w:rsidR="00F5010F" w:rsidRPr="00F5010F" w:rsidRDefault="00F5010F" w:rsidP="00F5010F">
      <w:pPr>
        <w:tabs>
          <w:tab w:val="left" w:pos="1134"/>
        </w:tabs>
        <w:spacing w:before="0"/>
        <w:ind w:right="-469"/>
        <w:rPr>
          <w:rFonts w:eastAsia="TimesNewRomanPS-BoldMT" w:cs="Arial"/>
          <w:lang w:val="sr-Cyrl-RS"/>
        </w:rPr>
      </w:pPr>
    </w:p>
    <w:tbl>
      <w:tblPr>
        <w:tblW w:w="10031" w:type="dxa"/>
        <w:tblInd w:w="-645" w:type="dxa"/>
        <w:tblLayout w:type="fixed"/>
        <w:tblLook w:val="0000" w:firstRow="0" w:lastRow="0" w:firstColumn="0" w:lastColumn="0" w:noHBand="0" w:noVBand="0"/>
      </w:tblPr>
      <w:tblGrid>
        <w:gridCol w:w="3882"/>
        <w:gridCol w:w="2127"/>
        <w:gridCol w:w="4022"/>
      </w:tblGrid>
      <w:tr w:rsidR="00F5010F" w:rsidRPr="00F5010F" w14:paraId="1B8233FD" w14:textId="77777777" w:rsidTr="004C0F75">
        <w:trPr>
          <w:trHeight w:val="945"/>
        </w:trPr>
        <w:tc>
          <w:tcPr>
            <w:tcW w:w="3882" w:type="dxa"/>
          </w:tcPr>
          <w:p w14:paraId="0AFC460E" w14:textId="77777777" w:rsidR="00F5010F" w:rsidRPr="00F5010F" w:rsidRDefault="00F5010F" w:rsidP="00F5010F">
            <w:pPr>
              <w:spacing w:before="0"/>
              <w:rPr>
                <w:rFonts w:cs="Arial"/>
                <w:lang w:val="sr-Latn-CS"/>
              </w:rPr>
            </w:pPr>
          </w:p>
          <w:p w14:paraId="0B184415" w14:textId="77777777" w:rsidR="00F5010F" w:rsidRPr="00F5010F" w:rsidRDefault="00F5010F" w:rsidP="00F5010F">
            <w:pPr>
              <w:spacing w:before="0"/>
              <w:rPr>
                <w:rFonts w:cs="Arial"/>
                <w:lang w:val="sr-Latn-CS"/>
              </w:rPr>
            </w:pPr>
          </w:p>
          <w:p w14:paraId="3CF8878F" w14:textId="77777777" w:rsidR="00F5010F" w:rsidRPr="00F5010F" w:rsidRDefault="00F5010F" w:rsidP="00F5010F">
            <w:pPr>
              <w:spacing w:before="0"/>
              <w:rPr>
                <w:rFonts w:cs="Arial"/>
                <w:lang w:val="sr-Latn-CS"/>
              </w:rPr>
            </w:pPr>
          </w:p>
          <w:p w14:paraId="2575600D" w14:textId="77777777" w:rsidR="00F5010F" w:rsidRPr="00F5010F" w:rsidRDefault="00F5010F" w:rsidP="00F5010F">
            <w:pPr>
              <w:spacing w:before="0"/>
              <w:rPr>
                <w:rFonts w:cs="Arial"/>
                <w:lang w:val="sr-Latn-CS"/>
              </w:rPr>
            </w:pPr>
          </w:p>
          <w:p w14:paraId="22F2AA2B" w14:textId="77777777" w:rsidR="00F5010F" w:rsidRPr="00F5010F" w:rsidRDefault="00F5010F" w:rsidP="00F5010F">
            <w:pPr>
              <w:spacing w:before="0"/>
              <w:rPr>
                <w:rFonts w:cs="Arial"/>
                <w:lang w:val="sr-Cyrl-RS"/>
              </w:rPr>
            </w:pPr>
            <w:r w:rsidRPr="00F5010F">
              <w:rPr>
                <w:rFonts w:cs="Arial"/>
                <w:lang w:val="sr-Cyrl-RS"/>
              </w:rPr>
              <w:t xml:space="preserve">         </w:t>
            </w:r>
          </w:p>
          <w:p w14:paraId="5276E61F" w14:textId="77777777" w:rsidR="00F5010F" w:rsidRPr="00F5010F" w:rsidRDefault="00F5010F" w:rsidP="00F5010F">
            <w:pPr>
              <w:spacing w:before="0"/>
              <w:rPr>
                <w:rFonts w:cs="Arial"/>
                <w:lang w:val="sr-Cyrl-RS"/>
              </w:rPr>
            </w:pPr>
            <w:r w:rsidRPr="00F5010F">
              <w:rPr>
                <w:rFonts w:cs="Arial"/>
                <w:lang w:val="sr-Cyrl-RS"/>
              </w:rPr>
              <w:t xml:space="preserve">                             </w:t>
            </w:r>
          </w:p>
          <w:p w14:paraId="36671D70" w14:textId="77777777" w:rsidR="00F5010F" w:rsidRPr="00F5010F" w:rsidRDefault="00F5010F" w:rsidP="00F5010F">
            <w:pPr>
              <w:spacing w:before="0"/>
              <w:rPr>
                <w:rFonts w:cs="Arial"/>
                <w:lang w:val="sr-Cyrl-RS"/>
              </w:rPr>
            </w:pPr>
            <w:r w:rsidRPr="00F5010F">
              <w:rPr>
                <w:rFonts w:cs="Arial"/>
                <w:lang w:val="sr-Cyrl-RS"/>
              </w:rPr>
              <w:t xml:space="preserve"> </w:t>
            </w:r>
          </w:p>
          <w:p w14:paraId="2CE113ED" w14:textId="77777777" w:rsidR="00F5010F" w:rsidRPr="00F5010F" w:rsidRDefault="00F5010F" w:rsidP="00F5010F">
            <w:pPr>
              <w:spacing w:before="0"/>
              <w:rPr>
                <w:rFonts w:cs="Arial"/>
                <w:lang w:val="sr-Cyrl-RS"/>
              </w:rPr>
            </w:pPr>
            <w:r w:rsidRPr="00F5010F">
              <w:rPr>
                <w:rFonts w:cs="Arial"/>
                <w:lang w:val="sr-Cyrl-RS"/>
              </w:rPr>
              <w:t xml:space="preserve"> </w:t>
            </w:r>
          </w:p>
          <w:p w14:paraId="51C63474" w14:textId="77777777" w:rsidR="00F5010F" w:rsidRPr="00F5010F" w:rsidRDefault="00F5010F" w:rsidP="00F5010F">
            <w:pPr>
              <w:spacing w:before="0"/>
              <w:rPr>
                <w:rFonts w:cs="Arial"/>
              </w:rPr>
            </w:pPr>
            <w:r w:rsidRPr="00F5010F">
              <w:rPr>
                <w:rFonts w:cs="Arial"/>
              </w:rPr>
              <w:t>Датум</w:t>
            </w:r>
          </w:p>
        </w:tc>
        <w:tc>
          <w:tcPr>
            <w:tcW w:w="2127" w:type="dxa"/>
          </w:tcPr>
          <w:p w14:paraId="3BD71950" w14:textId="77777777" w:rsidR="00F5010F" w:rsidRPr="00F5010F" w:rsidRDefault="00F5010F" w:rsidP="00F5010F">
            <w:pPr>
              <w:spacing w:before="0"/>
              <w:jc w:val="center"/>
              <w:rPr>
                <w:rFonts w:cs="Arial"/>
              </w:rPr>
            </w:pPr>
          </w:p>
          <w:p w14:paraId="45F2DD5E" w14:textId="77777777" w:rsidR="00F5010F" w:rsidRPr="00F5010F" w:rsidRDefault="00F5010F" w:rsidP="00F5010F">
            <w:pPr>
              <w:spacing w:before="0"/>
              <w:rPr>
                <w:rFonts w:cs="Arial"/>
              </w:rPr>
            </w:pPr>
          </w:p>
          <w:p w14:paraId="112327AF" w14:textId="77777777" w:rsidR="00F5010F" w:rsidRPr="00F5010F" w:rsidRDefault="00F5010F" w:rsidP="00F5010F">
            <w:pPr>
              <w:spacing w:before="0"/>
              <w:rPr>
                <w:rFonts w:cs="Arial"/>
              </w:rPr>
            </w:pPr>
          </w:p>
          <w:p w14:paraId="0CB61176" w14:textId="77777777" w:rsidR="00F5010F" w:rsidRPr="00F5010F" w:rsidRDefault="00F5010F" w:rsidP="00F5010F">
            <w:pPr>
              <w:spacing w:before="0"/>
              <w:rPr>
                <w:rFonts w:cs="Arial"/>
              </w:rPr>
            </w:pPr>
          </w:p>
          <w:p w14:paraId="3FC887C7" w14:textId="77777777" w:rsidR="00F5010F" w:rsidRPr="00F5010F" w:rsidRDefault="00F5010F" w:rsidP="00F5010F">
            <w:pPr>
              <w:spacing w:before="0"/>
              <w:rPr>
                <w:rFonts w:cs="Arial"/>
              </w:rPr>
            </w:pPr>
          </w:p>
          <w:p w14:paraId="0B0DA1B5" w14:textId="77777777" w:rsidR="00F5010F" w:rsidRPr="00F5010F" w:rsidRDefault="00F5010F" w:rsidP="00F5010F">
            <w:pPr>
              <w:spacing w:before="0"/>
              <w:rPr>
                <w:rFonts w:cs="Arial"/>
              </w:rPr>
            </w:pPr>
          </w:p>
          <w:p w14:paraId="25014A03" w14:textId="77777777" w:rsidR="00F5010F" w:rsidRPr="00F5010F" w:rsidRDefault="00F5010F" w:rsidP="00F5010F">
            <w:pPr>
              <w:spacing w:before="0"/>
              <w:jc w:val="center"/>
              <w:rPr>
                <w:rFonts w:cs="Arial"/>
              </w:rPr>
            </w:pPr>
          </w:p>
          <w:p w14:paraId="3D8123D7" w14:textId="77777777" w:rsidR="00F5010F" w:rsidRPr="00F5010F" w:rsidRDefault="00F5010F" w:rsidP="00F5010F">
            <w:pPr>
              <w:spacing w:before="0"/>
              <w:jc w:val="center"/>
              <w:rPr>
                <w:rFonts w:cs="Arial"/>
              </w:rPr>
            </w:pPr>
          </w:p>
          <w:p w14:paraId="1E48C546" w14:textId="77777777" w:rsidR="00F5010F" w:rsidRPr="00F5010F" w:rsidRDefault="00F5010F" w:rsidP="00F5010F">
            <w:pPr>
              <w:spacing w:before="0"/>
              <w:jc w:val="center"/>
              <w:rPr>
                <w:rFonts w:cs="Arial"/>
              </w:rPr>
            </w:pPr>
            <w:r w:rsidRPr="00F5010F">
              <w:rPr>
                <w:rFonts w:cs="Arial"/>
              </w:rPr>
              <w:t>М.П.</w:t>
            </w:r>
          </w:p>
        </w:tc>
        <w:tc>
          <w:tcPr>
            <w:tcW w:w="4022" w:type="dxa"/>
          </w:tcPr>
          <w:p w14:paraId="68C4E3EC" w14:textId="77777777" w:rsidR="00F5010F" w:rsidRPr="00F5010F" w:rsidRDefault="00F5010F" w:rsidP="00F5010F">
            <w:pPr>
              <w:spacing w:before="0"/>
              <w:jc w:val="center"/>
              <w:rPr>
                <w:rFonts w:cs="Arial"/>
                <w:lang w:val="sr-Cyrl-CS"/>
              </w:rPr>
            </w:pPr>
          </w:p>
          <w:p w14:paraId="6468B83D" w14:textId="77777777" w:rsidR="00F5010F" w:rsidRPr="00F5010F" w:rsidRDefault="00F5010F" w:rsidP="00F5010F">
            <w:pPr>
              <w:spacing w:before="0"/>
              <w:jc w:val="center"/>
              <w:rPr>
                <w:rFonts w:cs="Arial"/>
                <w:lang w:val="sr-Cyrl-CS"/>
              </w:rPr>
            </w:pPr>
          </w:p>
          <w:p w14:paraId="2070DE65" w14:textId="77777777" w:rsidR="00F5010F" w:rsidRPr="00F5010F" w:rsidRDefault="00F5010F" w:rsidP="00F5010F">
            <w:pPr>
              <w:spacing w:before="0"/>
              <w:jc w:val="center"/>
              <w:rPr>
                <w:rFonts w:cs="Arial"/>
                <w:lang w:val="sr-Cyrl-CS"/>
              </w:rPr>
            </w:pPr>
          </w:p>
          <w:p w14:paraId="25108130" w14:textId="77777777" w:rsidR="00F5010F" w:rsidRPr="00F5010F" w:rsidRDefault="00F5010F" w:rsidP="00F5010F">
            <w:pPr>
              <w:spacing w:before="0"/>
              <w:jc w:val="center"/>
              <w:rPr>
                <w:rFonts w:cs="Arial"/>
                <w:lang w:val="sr-Cyrl-CS"/>
              </w:rPr>
            </w:pPr>
          </w:p>
          <w:p w14:paraId="0538E6A2" w14:textId="77777777" w:rsidR="00F5010F" w:rsidRPr="00F5010F" w:rsidRDefault="00F5010F" w:rsidP="00F5010F">
            <w:pPr>
              <w:spacing w:before="0"/>
              <w:rPr>
                <w:rFonts w:cs="Arial"/>
                <w:lang w:val="sr-Cyrl-CS"/>
              </w:rPr>
            </w:pPr>
          </w:p>
          <w:p w14:paraId="72F4804F" w14:textId="77777777" w:rsidR="00F5010F" w:rsidRPr="00F5010F" w:rsidRDefault="00F5010F" w:rsidP="00F5010F">
            <w:pPr>
              <w:spacing w:before="0"/>
              <w:jc w:val="center"/>
              <w:rPr>
                <w:rFonts w:cs="Arial"/>
                <w:lang w:val="sr-Cyrl-CS"/>
              </w:rPr>
            </w:pPr>
          </w:p>
          <w:p w14:paraId="28EB3E07" w14:textId="77777777" w:rsidR="00F5010F" w:rsidRPr="00F5010F" w:rsidRDefault="00F5010F" w:rsidP="00F5010F">
            <w:pPr>
              <w:spacing w:before="0"/>
              <w:jc w:val="center"/>
              <w:rPr>
                <w:rFonts w:cs="Arial"/>
                <w:lang w:val="sr-Cyrl-CS"/>
              </w:rPr>
            </w:pPr>
          </w:p>
          <w:p w14:paraId="63B75899" w14:textId="77777777" w:rsidR="00F5010F" w:rsidRPr="00F5010F" w:rsidRDefault="00F5010F" w:rsidP="00F5010F">
            <w:pPr>
              <w:spacing w:before="0"/>
              <w:jc w:val="center"/>
              <w:rPr>
                <w:rFonts w:cs="Arial"/>
                <w:lang w:val="sr-Cyrl-CS"/>
              </w:rPr>
            </w:pPr>
          </w:p>
          <w:p w14:paraId="0BCEDF6B" w14:textId="77777777" w:rsidR="00F5010F" w:rsidRPr="00F5010F" w:rsidRDefault="00F5010F" w:rsidP="00F5010F">
            <w:pPr>
              <w:spacing w:before="0"/>
              <w:jc w:val="center"/>
              <w:rPr>
                <w:rFonts w:cs="Arial"/>
              </w:rPr>
            </w:pPr>
            <w:r w:rsidRPr="00F5010F">
              <w:rPr>
                <w:rFonts w:cs="Arial"/>
                <w:lang w:val="sr-Cyrl-CS"/>
              </w:rPr>
              <w:t>П</w:t>
            </w:r>
            <w:r w:rsidRPr="00F5010F">
              <w:rPr>
                <w:rFonts w:cs="Arial"/>
              </w:rPr>
              <w:t>онуђач</w:t>
            </w:r>
          </w:p>
          <w:p w14:paraId="1A5DCCB0" w14:textId="77777777" w:rsidR="00F5010F" w:rsidRPr="00F5010F" w:rsidRDefault="00F5010F" w:rsidP="00F5010F">
            <w:pPr>
              <w:spacing w:before="0"/>
              <w:jc w:val="center"/>
              <w:rPr>
                <w:rFonts w:cs="Arial"/>
                <w:lang w:val="ru-RU"/>
              </w:rPr>
            </w:pPr>
          </w:p>
        </w:tc>
      </w:tr>
      <w:tr w:rsidR="00F5010F" w:rsidRPr="00F5010F" w14:paraId="1D49BB7D" w14:textId="77777777" w:rsidTr="004C0F75">
        <w:trPr>
          <w:trHeight w:val="117"/>
        </w:trPr>
        <w:tc>
          <w:tcPr>
            <w:tcW w:w="3882" w:type="dxa"/>
          </w:tcPr>
          <w:p w14:paraId="6D111F4A" w14:textId="77777777" w:rsidR="00F5010F" w:rsidRPr="00F5010F" w:rsidRDefault="00F5010F" w:rsidP="00F5010F">
            <w:pPr>
              <w:spacing w:before="0"/>
              <w:rPr>
                <w:rFonts w:cs="Arial"/>
              </w:rPr>
            </w:pPr>
          </w:p>
        </w:tc>
        <w:tc>
          <w:tcPr>
            <w:tcW w:w="2127" w:type="dxa"/>
          </w:tcPr>
          <w:p w14:paraId="44EA446E" w14:textId="77777777" w:rsidR="00F5010F" w:rsidRPr="00F5010F" w:rsidRDefault="00F5010F" w:rsidP="00F5010F">
            <w:pPr>
              <w:spacing w:before="0"/>
              <w:jc w:val="center"/>
              <w:rPr>
                <w:rFonts w:cs="Arial"/>
              </w:rPr>
            </w:pPr>
          </w:p>
        </w:tc>
        <w:tc>
          <w:tcPr>
            <w:tcW w:w="4022" w:type="dxa"/>
          </w:tcPr>
          <w:p w14:paraId="6A501530" w14:textId="77777777" w:rsidR="00F5010F" w:rsidRPr="00F5010F" w:rsidRDefault="00F5010F" w:rsidP="00F5010F">
            <w:pPr>
              <w:spacing w:before="0"/>
              <w:jc w:val="center"/>
              <w:rPr>
                <w:rFonts w:cs="Arial"/>
                <w:lang w:val="sr-Cyrl-CS"/>
              </w:rPr>
            </w:pPr>
          </w:p>
        </w:tc>
      </w:tr>
      <w:tr w:rsidR="00F5010F" w:rsidRPr="00F5010F" w14:paraId="43B54D92" w14:textId="77777777" w:rsidTr="004C0F75">
        <w:tc>
          <w:tcPr>
            <w:tcW w:w="3882" w:type="dxa"/>
            <w:tcBorders>
              <w:bottom w:val="single" w:sz="4" w:space="0" w:color="auto"/>
            </w:tcBorders>
          </w:tcPr>
          <w:p w14:paraId="30AA7737" w14:textId="77777777" w:rsidR="00F5010F" w:rsidRPr="00F5010F" w:rsidRDefault="00F5010F" w:rsidP="00F5010F">
            <w:pPr>
              <w:spacing w:before="0"/>
              <w:rPr>
                <w:rFonts w:cs="Arial"/>
                <w:lang w:val="sr-Cyrl-RS"/>
              </w:rPr>
            </w:pPr>
            <w:r w:rsidRPr="00F5010F">
              <w:rPr>
                <w:rFonts w:cs="Arial"/>
                <w:lang w:val="sr-Cyrl-RS"/>
              </w:rPr>
              <w:t xml:space="preserve">                  </w:t>
            </w:r>
          </w:p>
        </w:tc>
        <w:tc>
          <w:tcPr>
            <w:tcW w:w="2127" w:type="dxa"/>
          </w:tcPr>
          <w:p w14:paraId="16AC336D" w14:textId="77777777" w:rsidR="00F5010F" w:rsidRPr="00F5010F" w:rsidRDefault="00F5010F" w:rsidP="00F5010F">
            <w:pPr>
              <w:spacing w:before="0"/>
              <w:jc w:val="center"/>
              <w:rPr>
                <w:rFonts w:cs="Arial"/>
                <w:lang w:val="ru-RU"/>
              </w:rPr>
            </w:pPr>
          </w:p>
        </w:tc>
        <w:tc>
          <w:tcPr>
            <w:tcW w:w="4022" w:type="dxa"/>
            <w:tcBorders>
              <w:bottom w:val="single" w:sz="4" w:space="0" w:color="auto"/>
            </w:tcBorders>
          </w:tcPr>
          <w:p w14:paraId="673DAA25" w14:textId="77777777" w:rsidR="00F5010F" w:rsidRPr="00F5010F" w:rsidRDefault="00F5010F" w:rsidP="00F5010F">
            <w:pPr>
              <w:spacing w:before="0"/>
              <w:jc w:val="center"/>
              <w:rPr>
                <w:rFonts w:cs="Arial"/>
                <w:lang w:val="ru-RU"/>
              </w:rPr>
            </w:pPr>
          </w:p>
        </w:tc>
      </w:tr>
      <w:tr w:rsidR="00F5010F" w:rsidRPr="00F5010F" w14:paraId="52153E09" w14:textId="77777777" w:rsidTr="004C0F75">
        <w:trPr>
          <w:trHeight w:val="389"/>
        </w:trPr>
        <w:tc>
          <w:tcPr>
            <w:tcW w:w="3882" w:type="dxa"/>
            <w:tcBorders>
              <w:top w:val="single" w:sz="4" w:space="0" w:color="auto"/>
            </w:tcBorders>
          </w:tcPr>
          <w:p w14:paraId="1D6DA4BF" w14:textId="77777777" w:rsidR="00F5010F" w:rsidRPr="00F5010F" w:rsidRDefault="00F5010F" w:rsidP="00F5010F">
            <w:pPr>
              <w:spacing w:before="0"/>
              <w:rPr>
                <w:rFonts w:cs="Arial"/>
              </w:rPr>
            </w:pPr>
          </w:p>
        </w:tc>
        <w:tc>
          <w:tcPr>
            <w:tcW w:w="2127" w:type="dxa"/>
          </w:tcPr>
          <w:p w14:paraId="1255EA89" w14:textId="77777777" w:rsidR="00F5010F" w:rsidRPr="00F5010F" w:rsidRDefault="00F5010F" w:rsidP="00F5010F">
            <w:pPr>
              <w:spacing w:before="0"/>
              <w:jc w:val="center"/>
              <w:rPr>
                <w:rFonts w:cs="Arial"/>
                <w:lang w:val="ru-RU"/>
              </w:rPr>
            </w:pPr>
          </w:p>
        </w:tc>
        <w:tc>
          <w:tcPr>
            <w:tcW w:w="4022" w:type="dxa"/>
            <w:tcBorders>
              <w:top w:val="single" w:sz="4" w:space="0" w:color="auto"/>
            </w:tcBorders>
          </w:tcPr>
          <w:p w14:paraId="051357A0" w14:textId="77777777" w:rsidR="00F5010F" w:rsidRPr="00F5010F" w:rsidRDefault="00F5010F" w:rsidP="00F5010F">
            <w:pPr>
              <w:spacing w:before="0"/>
              <w:jc w:val="center"/>
              <w:rPr>
                <w:rFonts w:cs="Arial"/>
                <w:lang w:val="ru-RU"/>
              </w:rPr>
            </w:pPr>
          </w:p>
        </w:tc>
      </w:tr>
    </w:tbl>
    <w:p w14:paraId="13F9BFDB" w14:textId="77777777" w:rsidR="00F5010F" w:rsidRPr="00F5010F" w:rsidRDefault="00F5010F" w:rsidP="00F5010F">
      <w:pPr>
        <w:spacing w:before="0"/>
        <w:ind w:left="-540" w:right="-469"/>
        <w:rPr>
          <w:rFonts w:cs="Arial"/>
          <w:b/>
          <w:i/>
          <w:sz w:val="20"/>
          <w:szCs w:val="20"/>
          <w:lang w:val="sr-Cyrl-CS"/>
        </w:rPr>
      </w:pPr>
      <w:r w:rsidRPr="00F5010F">
        <w:rPr>
          <w:rFonts w:cs="Arial"/>
          <w:b/>
          <w:i/>
          <w:sz w:val="20"/>
          <w:szCs w:val="20"/>
          <w:lang w:val="sr-Cyrl-CS"/>
        </w:rPr>
        <w:t xml:space="preserve">                          Напомена</w:t>
      </w:r>
    </w:p>
    <w:p w14:paraId="6F41ED34" w14:textId="77777777" w:rsidR="00F5010F" w:rsidRPr="00F5010F" w:rsidRDefault="00F5010F" w:rsidP="00F5010F">
      <w:pPr>
        <w:spacing w:before="0"/>
        <w:ind w:right="-469" w:hanging="720"/>
        <w:rPr>
          <w:rFonts w:cs="Arial"/>
          <w:b/>
          <w:sz w:val="20"/>
          <w:szCs w:val="20"/>
          <w:lang w:val="sr-Cyrl-CS"/>
        </w:rPr>
      </w:pPr>
      <w:r w:rsidRPr="00F5010F">
        <w:rPr>
          <w:rFonts w:eastAsia="TimesNewRomanPS-BoldMT" w:cs="Arial"/>
          <w:sz w:val="20"/>
          <w:szCs w:val="20"/>
          <w:lang w:val="sr-Cyrl-CS"/>
        </w:rPr>
        <w:t xml:space="preserve">                              -Уколико група понуђача подноси заједничку понуду овај образац потписује и оверава Носилац посла.</w:t>
      </w:r>
    </w:p>
    <w:p w14:paraId="4F35CA04" w14:textId="77777777" w:rsidR="00F5010F" w:rsidRPr="00F5010F" w:rsidRDefault="00F5010F" w:rsidP="00F5010F">
      <w:pPr>
        <w:tabs>
          <w:tab w:val="left" w:pos="1134"/>
        </w:tabs>
        <w:spacing w:before="0"/>
        <w:ind w:left="-709" w:right="-469"/>
        <w:rPr>
          <w:rFonts w:eastAsia="TimesNewRomanPS-BoldMT" w:cs="Arial"/>
          <w:i/>
          <w:sz w:val="20"/>
          <w:szCs w:val="20"/>
          <w:lang w:val="ru-RU"/>
        </w:rPr>
      </w:pPr>
      <w:r w:rsidRPr="00F5010F">
        <w:rPr>
          <w:rFonts w:eastAsia="TimesNewRomanPS-BoldMT" w:cs="Arial"/>
          <w:sz w:val="20"/>
          <w:szCs w:val="20"/>
          <w:lang w:val="sr-Cyrl-CS"/>
        </w:rPr>
        <w:t xml:space="preserve">                             - </w:t>
      </w:r>
      <w:r w:rsidRPr="00F5010F">
        <w:rPr>
          <w:rFonts w:eastAsia="TimesNewRomanPS-BoldMT" w:cs="Arial"/>
          <w:sz w:val="20"/>
          <w:szCs w:val="20"/>
          <w:lang w:val="ru-RU"/>
        </w:rPr>
        <w:t>Уколико понуђач подноси понуду са подизвођачем овај образац потписује и оверава печатом понуђач</w:t>
      </w:r>
      <w:r w:rsidRPr="00F5010F">
        <w:rPr>
          <w:rFonts w:eastAsia="TimesNewRomanPS-BoldMT" w:cs="Arial"/>
          <w:i/>
          <w:sz w:val="20"/>
          <w:szCs w:val="20"/>
          <w:lang w:val="ru-RU"/>
        </w:rPr>
        <w:t xml:space="preserve">. </w:t>
      </w:r>
    </w:p>
    <w:p w14:paraId="5D93EB78" w14:textId="77777777" w:rsidR="00F5010F" w:rsidRPr="00F5010F" w:rsidRDefault="00F5010F" w:rsidP="00F5010F">
      <w:pPr>
        <w:tabs>
          <w:tab w:val="left" w:pos="1134"/>
        </w:tabs>
        <w:spacing w:before="0"/>
        <w:ind w:right="-469"/>
        <w:rPr>
          <w:rFonts w:eastAsia="TimesNewRomanPS-BoldMT" w:cs="Arial"/>
          <w:b/>
          <w:lang w:val="sr-Cyrl-RS"/>
        </w:rPr>
      </w:pPr>
    </w:p>
    <w:p w14:paraId="0EBD49A4" w14:textId="77777777" w:rsidR="00F5010F" w:rsidRPr="00F5010F" w:rsidRDefault="00F5010F" w:rsidP="00F5010F">
      <w:pPr>
        <w:tabs>
          <w:tab w:val="left" w:pos="1134"/>
        </w:tabs>
        <w:spacing w:before="0"/>
        <w:ind w:right="-469"/>
        <w:rPr>
          <w:rFonts w:eastAsia="TimesNewRomanPS-BoldMT" w:cs="Arial"/>
          <w:b/>
          <w:lang w:val="sr-Cyrl-RS"/>
        </w:rPr>
      </w:pPr>
      <w:r w:rsidRPr="00F5010F">
        <w:rPr>
          <w:rFonts w:eastAsia="TimesNewRomanPS-BoldMT" w:cs="Arial"/>
          <w:b/>
          <w:lang w:val="sr-Cyrl-RS"/>
        </w:rPr>
        <w:t xml:space="preserve">               </w:t>
      </w:r>
    </w:p>
    <w:p w14:paraId="0EBED366" w14:textId="77777777" w:rsidR="00F5010F" w:rsidRPr="00F5010F" w:rsidRDefault="00F5010F" w:rsidP="00F5010F">
      <w:pPr>
        <w:tabs>
          <w:tab w:val="left" w:pos="1134"/>
        </w:tabs>
        <w:spacing w:before="0"/>
        <w:ind w:right="-469"/>
        <w:rPr>
          <w:rFonts w:eastAsia="TimesNewRomanPS-BoldMT" w:cs="Arial"/>
          <w:b/>
          <w:lang w:val="sr-Cyrl-RS"/>
        </w:rPr>
      </w:pPr>
    </w:p>
    <w:p w14:paraId="49C0BA15" w14:textId="77777777" w:rsidR="00F5010F" w:rsidRPr="00F5010F" w:rsidRDefault="00F5010F" w:rsidP="00F5010F">
      <w:pPr>
        <w:tabs>
          <w:tab w:val="left" w:pos="1134"/>
        </w:tabs>
        <w:spacing w:before="0"/>
        <w:ind w:right="-469"/>
        <w:rPr>
          <w:rFonts w:eastAsia="TimesNewRomanPS-BoldMT" w:cs="Arial"/>
          <w:b/>
          <w:lang w:val="sr-Cyrl-RS"/>
        </w:rPr>
      </w:pPr>
    </w:p>
    <w:p w14:paraId="01AFA328" w14:textId="77777777" w:rsidR="00F5010F" w:rsidRPr="00F5010F" w:rsidRDefault="00F5010F" w:rsidP="00F5010F">
      <w:pPr>
        <w:tabs>
          <w:tab w:val="left" w:pos="1134"/>
        </w:tabs>
        <w:spacing w:before="0"/>
        <w:ind w:right="-469"/>
        <w:rPr>
          <w:rFonts w:eastAsia="TimesNewRomanPS-BoldMT" w:cs="Arial"/>
          <w:b/>
          <w:lang w:val="sr-Cyrl-RS"/>
        </w:rPr>
      </w:pPr>
    </w:p>
    <w:p w14:paraId="4A12DBBF" w14:textId="77777777" w:rsidR="00F5010F" w:rsidRPr="00F5010F" w:rsidRDefault="00F5010F" w:rsidP="00F5010F">
      <w:pPr>
        <w:tabs>
          <w:tab w:val="left" w:pos="1134"/>
        </w:tabs>
        <w:spacing w:before="0"/>
        <w:ind w:right="-469"/>
        <w:rPr>
          <w:rFonts w:eastAsia="TimesNewRomanPS-BoldMT" w:cs="Arial"/>
          <w:i/>
          <w:lang w:val="sr-Cyrl-RS"/>
        </w:rPr>
      </w:pPr>
      <w:r w:rsidRPr="003265F2">
        <w:rPr>
          <w:rFonts w:eastAsia="TimesNewRomanPS-BoldMT" w:cs="Arial"/>
          <w:b/>
          <w:lang w:val="sr-Cyrl-RS"/>
        </w:rPr>
        <w:t>РЕКАПИТУЛАЦИЈА</w:t>
      </w:r>
    </w:p>
    <w:p w14:paraId="5084FA4A" w14:textId="77777777" w:rsidR="00F5010F" w:rsidRPr="00F5010F" w:rsidRDefault="00F5010F" w:rsidP="00F5010F">
      <w:pPr>
        <w:tabs>
          <w:tab w:val="left" w:pos="1134"/>
        </w:tabs>
        <w:spacing w:before="0"/>
        <w:ind w:left="-709" w:right="-469"/>
        <w:rPr>
          <w:rFonts w:eastAsia="TimesNewRomanPS-BoldMT" w:cs="Arial"/>
          <w:b/>
          <w:lang w:val="sr-Cyrl-RS"/>
        </w:rPr>
      </w:pPr>
      <w:r w:rsidRPr="00F5010F">
        <w:rPr>
          <w:rFonts w:eastAsia="TimesNewRomanPS-BoldMT" w:cs="Arial"/>
          <w:i/>
          <w:lang w:val="sr-Cyrl-RS"/>
        </w:rPr>
        <w:t xml:space="preserve">           </w:t>
      </w:r>
    </w:p>
    <w:tbl>
      <w:tblPr>
        <w:tblpPr w:leftFromText="141" w:rightFromText="141" w:vertAnchor="text" w:horzAnchor="margin" w:tblpY="-35"/>
        <w:tblW w:w="12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6503"/>
        <w:gridCol w:w="4269"/>
      </w:tblGrid>
      <w:tr w:rsidR="00F5010F" w:rsidRPr="00F5010F" w14:paraId="1B270FBE" w14:textId="77777777" w:rsidTr="004C0F75">
        <w:trPr>
          <w:trHeight w:val="481"/>
        </w:trPr>
        <w:tc>
          <w:tcPr>
            <w:tcW w:w="1885" w:type="dxa"/>
            <w:shd w:val="clear" w:color="auto" w:fill="auto"/>
            <w:vAlign w:val="center"/>
          </w:tcPr>
          <w:p w14:paraId="1882D9CD" w14:textId="77777777" w:rsidR="00F5010F" w:rsidRPr="00F5010F" w:rsidRDefault="00F5010F" w:rsidP="00F5010F">
            <w:pPr>
              <w:spacing w:before="0"/>
              <w:contextualSpacing/>
              <w:jc w:val="center"/>
              <w:rPr>
                <w:rFonts w:cs="Arial"/>
                <w:b/>
                <w:lang w:val="sr-Cyrl-RS"/>
              </w:rPr>
            </w:pPr>
            <w:r w:rsidRPr="00F5010F">
              <w:rPr>
                <w:rFonts w:cs="Arial"/>
                <w:b/>
                <w:lang w:val="sr-Cyrl-RS"/>
              </w:rPr>
              <w:t>Р.бр.</w:t>
            </w:r>
          </w:p>
        </w:tc>
        <w:tc>
          <w:tcPr>
            <w:tcW w:w="6503" w:type="dxa"/>
            <w:shd w:val="clear" w:color="auto" w:fill="auto"/>
            <w:vAlign w:val="center"/>
          </w:tcPr>
          <w:p w14:paraId="6EEA5D0B" w14:textId="77777777" w:rsidR="00F5010F" w:rsidRPr="00F5010F" w:rsidRDefault="00F5010F" w:rsidP="00F5010F">
            <w:pPr>
              <w:spacing w:before="0"/>
              <w:contextualSpacing/>
              <w:jc w:val="center"/>
              <w:rPr>
                <w:rFonts w:cs="Arial"/>
                <w:b/>
                <w:lang w:val="sr-Cyrl-RS"/>
              </w:rPr>
            </w:pPr>
            <w:r w:rsidRPr="00F5010F">
              <w:rPr>
                <w:rFonts w:cs="Arial"/>
                <w:b/>
                <w:lang w:val="sr-Cyrl-RS"/>
              </w:rPr>
              <w:t>Назив</w:t>
            </w:r>
          </w:p>
        </w:tc>
        <w:tc>
          <w:tcPr>
            <w:tcW w:w="4269" w:type="dxa"/>
          </w:tcPr>
          <w:p w14:paraId="30006B74" w14:textId="77777777" w:rsidR="00F5010F" w:rsidRPr="00F5010F" w:rsidRDefault="00F5010F" w:rsidP="00F5010F">
            <w:pPr>
              <w:spacing w:before="0"/>
              <w:contextualSpacing/>
              <w:jc w:val="center"/>
              <w:rPr>
                <w:rFonts w:cs="Arial"/>
                <w:b/>
                <w:color w:val="FF0000"/>
                <w:lang w:val="sr-Cyrl-RS"/>
              </w:rPr>
            </w:pPr>
            <w:r w:rsidRPr="00F5010F">
              <w:rPr>
                <w:rFonts w:cs="Arial"/>
                <w:b/>
                <w:lang w:val="sr-Cyrl-RS"/>
              </w:rPr>
              <w:t>Износ</w:t>
            </w:r>
          </w:p>
        </w:tc>
      </w:tr>
      <w:tr w:rsidR="00F5010F" w:rsidRPr="00F5010F" w14:paraId="09BE216C" w14:textId="77777777" w:rsidTr="004C0F75">
        <w:trPr>
          <w:trHeight w:val="481"/>
        </w:trPr>
        <w:tc>
          <w:tcPr>
            <w:tcW w:w="1885" w:type="dxa"/>
            <w:shd w:val="clear" w:color="auto" w:fill="auto"/>
            <w:vAlign w:val="center"/>
          </w:tcPr>
          <w:p w14:paraId="4493B441" w14:textId="77777777" w:rsidR="00F5010F" w:rsidRPr="00F5010F" w:rsidRDefault="00F5010F" w:rsidP="00F5010F">
            <w:pPr>
              <w:spacing w:before="0"/>
              <w:ind w:right="-108"/>
              <w:contextualSpacing/>
              <w:rPr>
                <w:rFonts w:cs="Arial"/>
                <w:b/>
                <w:lang w:val="sr-Cyrl-RS"/>
              </w:rPr>
            </w:pPr>
            <w:r w:rsidRPr="00F5010F">
              <w:rPr>
                <w:rFonts w:cs="Arial"/>
                <w:b/>
              </w:rPr>
              <w:t xml:space="preserve">I: </w:t>
            </w:r>
            <w:r w:rsidRPr="00F5010F">
              <w:rPr>
                <w:rFonts w:cs="Arial"/>
                <w:b/>
                <w:lang w:val="sr-Cyrl-RS"/>
              </w:rPr>
              <w:t>Табела 1</w:t>
            </w:r>
          </w:p>
        </w:tc>
        <w:tc>
          <w:tcPr>
            <w:tcW w:w="6503" w:type="dxa"/>
            <w:shd w:val="clear" w:color="auto" w:fill="auto"/>
            <w:vAlign w:val="center"/>
          </w:tcPr>
          <w:p w14:paraId="7176FF59" w14:textId="77777777" w:rsidR="00F5010F" w:rsidRPr="00F5010F" w:rsidRDefault="00F5010F" w:rsidP="00F5010F">
            <w:pPr>
              <w:spacing w:before="0"/>
              <w:contextualSpacing/>
              <w:jc w:val="left"/>
              <w:rPr>
                <w:rFonts w:cs="Arial"/>
                <w:b/>
                <w:lang w:val="sr-Cyrl-RS"/>
              </w:rPr>
            </w:pPr>
            <w:r w:rsidRPr="00F5010F">
              <w:rPr>
                <w:rFonts w:cs="Arial"/>
                <w:b/>
                <w:lang w:val="sr-Cyrl-RS"/>
              </w:rPr>
              <w:t>Редовно одржавање</w:t>
            </w:r>
          </w:p>
        </w:tc>
        <w:tc>
          <w:tcPr>
            <w:tcW w:w="4269" w:type="dxa"/>
          </w:tcPr>
          <w:p w14:paraId="7D2EDC16" w14:textId="77777777" w:rsidR="00F5010F" w:rsidRPr="00F5010F" w:rsidRDefault="00F5010F" w:rsidP="00F5010F">
            <w:pPr>
              <w:spacing w:before="0"/>
              <w:contextualSpacing/>
              <w:jc w:val="center"/>
              <w:rPr>
                <w:rFonts w:cs="Arial"/>
                <w:color w:val="FF0000"/>
                <w:lang w:val="sr-Cyrl-RS"/>
              </w:rPr>
            </w:pPr>
          </w:p>
        </w:tc>
      </w:tr>
      <w:tr w:rsidR="00F5010F" w:rsidRPr="00F5010F" w14:paraId="10C8DD8D" w14:textId="77777777" w:rsidTr="004C0F75">
        <w:trPr>
          <w:trHeight w:val="579"/>
        </w:trPr>
        <w:tc>
          <w:tcPr>
            <w:tcW w:w="1885" w:type="dxa"/>
            <w:shd w:val="clear" w:color="auto" w:fill="auto"/>
            <w:vAlign w:val="center"/>
          </w:tcPr>
          <w:p w14:paraId="5E14CF39" w14:textId="77777777" w:rsidR="00F5010F" w:rsidRPr="00F5010F" w:rsidRDefault="00F5010F" w:rsidP="00F5010F">
            <w:pPr>
              <w:spacing w:before="0"/>
              <w:jc w:val="center"/>
              <w:rPr>
                <w:rFonts w:cs="Arial"/>
                <w:b/>
                <w:lang w:val="sr-Latn-CS"/>
              </w:rPr>
            </w:pPr>
          </w:p>
        </w:tc>
        <w:tc>
          <w:tcPr>
            <w:tcW w:w="6503" w:type="dxa"/>
            <w:shd w:val="clear" w:color="auto" w:fill="auto"/>
            <w:vAlign w:val="center"/>
          </w:tcPr>
          <w:p w14:paraId="5F5EB73D" w14:textId="77777777" w:rsidR="00F5010F" w:rsidRPr="00F5010F" w:rsidRDefault="00F5010F" w:rsidP="00F5010F">
            <w:pPr>
              <w:spacing w:before="0"/>
              <w:jc w:val="right"/>
              <w:rPr>
                <w:rFonts w:cs="Arial"/>
                <w:b/>
                <w:lang w:val="sr-Latn-CS"/>
              </w:rPr>
            </w:pPr>
            <w:r w:rsidRPr="00F5010F">
              <w:rPr>
                <w:rFonts w:cs="Arial"/>
                <w:b/>
                <w:lang w:val="sr-Latn-CS"/>
              </w:rPr>
              <w:t>УКУПНО ПОНУЂЕНА ЦЕНА без ПДВ</w:t>
            </w:r>
            <w:r w:rsidRPr="00F5010F">
              <w:rPr>
                <w:rFonts w:cs="Arial"/>
                <w:b/>
                <w:lang w:val="sr-Cyrl-RS"/>
              </w:rPr>
              <w:t xml:space="preserve"> (дин.)</w:t>
            </w:r>
          </w:p>
        </w:tc>
        <w:tc>
          <w:tcPr>
            <w:tcW w:w="4269" w:type="dxa"/>
          </w:tcPr>
          <w:p w14:paraId="4FA890D3" w14:textId="77777777" w:rsidR="00F5010F" w:rsidRPr="00F5010F" w:rsidRDefault="00F5010F" w:rsidP="00F5010F">
            <w:pPr>
              <w:spacing w:before="0"/>
              <w:jc w:val="center"/>
              <w:rPr>
                <w:rFonts w:cs="Arial"/>
                <w:color w:val="FF0000"/>
                <w:lang w:val="sr-Latn-CS"/>
              </w:rPr>
            </w:pPr>
          </w:p>
        </w:tc>
      </w:tr>
      <w:tr w:rsidR="00F5010F" w:rsidRPr="00F5010F" w14:paraId="02371642" w14:textId="77777777" w:rsidTr="004C0F75">
        <w:trPr>
          <w:trHeight w:val="604"/>
        </w:trPr>
        <w:tc>
          <w:tcPr>
            <w:tcW w:w="1885" w:type="dxa"/>
            <w:shd w:val="clear" w:color="auto" w:fill="auto"/>
            <w:vAlign w:val="center"/>
          </w:tcPr>
          <w:p w14:paraId="04E8171C" w14:textId="77777777" w:rsidR="00F5010F" w:rsidRPr="00F5010F" w:rsidRDefault="00F5010F" w:rsidP="00F5010F">
            <w:pPr>
              <w:spacing w:before="0"/>
              <w:jc w:val="center"/>
              <w:rPr>
                <w:rFonts w:cs="Arial"/>
                <w:b/>
                <w:lang w:val="sr-Latn-CS"/>
              </w:rPr>
            </w:pPr>
          </w:p>
        </w:tc>
        <w:tc>
          <w:tcPr>
            <w:tcW w:w="6503" w:type="dxa"/>
            <w:shd w:val="clear" w:color="auto" w:fill="auto"/>
            <w:vAlign w:val="center"/>
          </w:tcPr>
          <w:p w14:paraId="56CB3914" w14:textId="77777777" w:rsidR="00F5010F" w:rsidRPr="00F5010F" w:rsidRDefault="00F5010F" w:rsidP="00F5010F">
            <w:pPr>
              <w:spacing w:before="0"/>
              <w:jc w:val="right"/>
              <w:rPr>
                <w:rFonts w:cs="Arial"/>
                <w:b/>
                <w:lang w:val="sr-Cyrl-RS"/>
              </w:rPr>
            </w:pPr>
            <w:r w:rsidRPr="00F5010F">
              <w:rPr>
                <w:rFonts w:cs="Arial"/>
                <w:b/>
              </w:rPr>
              <w:t>УКУПАН ИЗНОС ПДВ</w:t>
            </w:r>
            <w:r w:rsidRPr="00F5010F">
              <w:rPr>
                <w:rFonts w:cs="Arial"/>
                <w:b/>
                <w:lang w:val="sr-Cyrl-RS"/>
              </w:rPr>
              <w:t xml:space="preserve"> (дин.)</w:t>
            </w:r>
          </w:p>
        </w:tc>
        <w:tc>
          <w:tcPr>
            <w:tcW w:w="4269" w:type="dxa"/>
          </w:tcPr>
          <w:p w14:paraId="4D599F0A" w14:textId="77777777" w:rsidR="00F5010F" w:rsidRPr="00F5010F" w:rsidRDefault="00F5010F" w:rsidP="00F5010F">
            <w:pPr>
              <w:spacing w:before="0"/>
              <w:jc w:val="center"/>
              <w:rPr>
                <w:rFonts w:cs="Arial"/>
                <w:color w:val="FF0000"/>
                <w:lang w:val="sr-Latn-CS"/>
              </w:rPr>
            </w:pPr>
          </w:p>
        </w:tc>
      </w:tr>
      <w:tr w:rsidR="00F5010F" w:rsidRPr="00F5010F" w14:paraId="1CB3E128" w14:textId="77777777" w:rsidTr="004C0F75">
        <w:trPr>
          <w:trHeight w:val="481"/>
        </w:trPr>
        <w:tc>
          <w:tcPr>
            <w:tcW w:w="1885" w:type="dxa"/>
            <w:shd w:val="clear" w:color="auto" w:fill="auto"/>
            <w:vAlign w:val="center"/>
          </w:tcPr>
          <w:p w14:paraId="165D8A5E" w14:textId="77777777" w:rsidR="00F5010F" w:rsidRPr="00F5010F" w:rsidRDefault="00F5010F" w:rsidP="00F5010F">
            <w:pPr>
              <w:spacing w:before="0"/>
              <w:jc w:val="center"/>
              <w:rPr>
                <w:rFonts w:cs="Arial"/>
                <w:b/>
                <w:lang w:val="sr-Latn-CS"/>
              </w:rPr>
            </w:pPr>
          </w:p>
        </w:tc>
        <w:tc>
          <w:tcPr>
            <w:tcW w:w="6503" w:type="dxa"/>
            <w:shd w:val="clear" w:color="auto" w:fill="auto"/>
            <w:vAlign w:val="center"/>
          </w:tcPr>
          <w:p w14:paraId="1D91E7F5" w14:textId="77777777" w:rsidR="00F5010F" w:rsidRPr="00F5010F" w:rsidRDefault="00F5010F" w:rsidP="00F5010F">
            <w:pPr>
              <w:spacing w:before="0"/>
              <w:jc w:val="right"/>
              <w:rPr>
                <w:rFonts w:cs="Arial"/>
                <w:b/>
                <w:lang w:val="sr-Latn-CS"/>
              </w:rPr>
            </w:pPr>
            <w:r w:rsidRPr="00F5010F">
              <w:rPr>
                <w:rFonts w:cs="Arial"/>
                <w:b/>
                <w:lang w:val="sr-Latn-CS"/>
              </w:rPr>
              <w:t>УКУПНО ПОНУЂЕНА ЦЕНА са ПДВ</w:t>
            </w:r>
            <w:r w:rsidRPr="00F5010F">
              <w:rPr>
                <w:rFonts w:cs="Arial"/>
                <w:b/>
                <w:lang w:val="sr-Cyrl-RS"/>
              </w:rPr>
              <w:t xml:space="preserve"> (дин.)</w:t>
            </w:r>
          </w:p>
        </w:tc>
        <w:tc>
          <w:tcPr>
            <w:tcW w:w="4269" w:type="dxa"/>
          </w:tcPr>
          <w:p w14:paraId="017C6824" w14:textId="77777777" w:rsidR="00F5010F" w:rsidRPr="00F5010F" w:rsidRDefault="00F5010F" w:rsidP="00F5010F">
            <w:pPr>
              <w:spacing w:before="0"/>
              <w:jc w:val="center"/>
              <w:rPr>
                <w:rFonts w:cs="Arial"/>
                <w:color w:val="FF0000"/>
                <w:lang w:val="sr-Latn-CS"/>
              </w:rPr>
            </w:pPr>
          </w:p>
        </w:tc>
      </w:tr>
    </w:tbl>
    <w:p w14:paraId="3BD1783A" w14:textId="77777777" w:rsidR="00F5010F" w:rsidRPr="00F5010F" w:rsidRDefault="00F5010F" w:rsidP="00F5010F">
      <w:pPr>
        <w:tabs>
          <w:tab w:val="left" w:pos="1134"/>
        </w:tabs>
        <w:spacing w:before="0"/>
        <w:ind w:right="-469"/>
        <w:rPr>
          <w:rFonts w:eastAsia="TimesNewRomanPS-BoldMT" w:cs="Arial"/>
          <w:lang w:val="sr-Cyrl-RS"/>
        </w:rPr>
      </w:pPr>
    </w:p>
    <w:p w14:paraId="6DFE0CFE" w14:textId="77777777" w:rsidR="00F5010F" w:rsidRPr="00F5010F" w:rsidRDefault="00F5010F" w:rsidP="00F5010F">
      <w:pPr>
        <w:tabs>
          <w:tab w:val="left" w:pos="1134"/>
        </w:tabs>
        <w:spacing w:before="0"/>
        <w:ind w:right="-469"/>
        <w:rPr>
          <w:rFonts w:eastAsia="TimesNewRomanPS-BoldMT" w:cs="Arial"/>
          <w:lang w:val="sr-Cyrl-RS"/>
        </w:rPr>
      </w:pPr>
    </w:p>
    <w:p w14:paraId="46454C2E" w14:textId="77777777" w:rsidR="00F5010F" w:rsidRPr="00F5010F" w:rsidRDefault="00F5010F" w:rsidP="00F5010F">
      <w:pPr>
        <w:tabs>
          <w:tab w:val="left" w:pos="1134"/>
        </w:tabs>
        <w:spacing w:before="0"/>
        <w:ind w:right="-469"/>
        <w:rPr>
          <w:rFonts w:eastAsia="TimesNewRomanPS-BoldMT" w:cs="Arial"/>
          <w:lang w:val="sr-Cyrl-RS"/>
        </w:rPr>
      </w:pPr>
    </w:p>
    <w:p w14:paraId="6B886DBB" w14:textId="77777777" w:rsidR="00F5010F" w:rsidRPr="00F5010F" w:rsidRDefault="00F5010F" w:rsidP="00F5010F">
      <w:pPr>
        <w:tabs>
          <w:tab w:val="left" w:pos="1134"/>
        </w:tabs>
        <w:spacing w:before="0"/>
        <w:ind w:right="-469"/>
        <w:rPr>
          <w:rFonts w:eastAsia="TimesNewRomanPS-BoldMT" w:cs="Arial"/>
          <w:lang w:val="sr-Cyrl-RS"/>
        </w:rPr>
      </w:pPr>
    </w:p>
    <w:p w14:paraId="6BE683C9" w14:textId="77777777" w:rsidR="00F5010F" w:rsidRPr="00F5010F" w:rsidRDefault="00F5010F" w:rsidP="00F5010F">
      <w:pPr>
        <w:tabs>
          <w:tab w:val="left" w:pos="1134"/>
        </w:tabs>
        <w:spacing w:before="0"/>
        <w:ind w:right="-469"/>
        <w:rPr>
          <w:rFonts w:eastAsia="TimesNewRomanPS-BoldMT" w:cs="Arial"/>
          <w:lang w:val="sr-Cyrl-RS"/>
        </w:rPr>
      </w:pPr>
    </w:p>
    <w:p w14:paraId="055AA2BF" w14:textId="77777777" w:rsidR="00F5010F" w:rsidRPr="00F5010F" w:rsidRDefault="00F5010F" w:rsidP="00F5010F">
      <w:pPr>
        <w:tabs>
          <w:tab w:val="left" w:pos="1134"/>
        </w:tabs>
        <w:spacing w:before="0"/>
        <w:ind w:right="-469"/>
        <w:rPr>
          <w:rFonts w:eastAsia="TimesNewRomanPS-BoldMT" w:cs="Arial"/>
          <w:lang w:val="sr-Cyrl-RS"/>
        </w:rPr>
      </w:pPr>
    </w:p>
    <w:p w14:paraId="01221C15" w14:textId="77777777" w:rsidR="00F5010F" w:rsidRPr="00F5010F" w:rsidRDefault="00F5010F" w:rsidP="00F5010F">
      <w:pPr>
        <w:tabs>
          <w:tab w:val="left" w:pos="1134"/>
        </w:tabs>
        <w:spacing w:before="0"/>
        <w:ind w:right="-469"/>
        <w:rPr>
          <w:rFonts w:eastAsia="TimesNewRomanPS-BoldMT" w:cs="Arial"/>
          <w:lang w:val="sr-Cyrl-RS"/>
        </w:rPr>
      </w:pPr>
    </w:p>
    <w:p w14:paraId="149C08EE" w14:textId="77777777" w:rsidR="00F5010F" w:rsidRPr="00F5010F" w:rsidRDefault="00F5010F" w:rsidP="00F5010F">
      <w:pPr>
        <w:tabs>
          <w:tab w:val="left" w:pos="1134"/>
        </w:tabs>
        <w:spacing w:before="0"/>
        <w:ind w:right="-469"/>
        <w:rPr>
          <w:rFonts w:eastAsia="TimesNewRomanPS-BoldMT" w:cs="Arial"/>
          <w:lang w:val="sr-Cyrl-RS"/>
        </w:rPr>
      </w:pPr>
    </w:p>
    <w:p w14:paraId="410F47E3" w14:textId="77777777" w:rsidR="00F5010F" w:rsidRPr="00F5010F" w:rsidRDefault="00F5010F" w:rsidP="00F5010F">
      <w:pPr>
        <w:tabs>
          <w:tab w:val="left" w:pos="1134"/>
        </w:tabs>
        <w:spacing w:before="0"/>
        <w:ind w:right="-469"/>
        <w:rPr>
          <w:rFonts w:eastAsia="TimesNewRomanPS-BoldMT" w:cs="Arial"/>
          <w:lang w:val="sr-Cyrl-RS"/>
        </w:rPr>
      </w:pPr>
    </w:p>
    <w:p w14:paraId="0245A201" w14:textId="77777777" w:rsidR="00F5010F" w:rsidRPr="00F5010F" w:rsidRDefault="00F5010F" w:rsidP="00F5010F">
      <w:pPr>
        <w:tabs>
          <w:tab w:val="left" w:pos="1134"/>
        </w:tabs>
        <w:spacing w:before="0"/>
        <w:ind w:right="-469"/>
        <w:rPr>
          <w:rFonts w:eastAsia="TimesNewRomanPS-BoldMT" w:cs="Arial"/>
          <w:lang w:val="sr-Cyrl-RS"/>
        </w:rPr>
      </w:pPr>
    </w:p>
    <w:p w14:paraId="4464A394" w14:textId="77777777" w:rsidR="00F5010F" w:rsidRPr="00F5010F" w:rsidRDefault="00F5010F" w:rsidP="00F5010F">
      <w:pPr>
        <w:tabs>
          <w:tab w:val="left" w:pos="1134"/>
        </w:tabs>
        <w:spacing w:before="0"/>
        <w:ind w:right="-469"/>
        <w:rPr>
          <w:rFonts w:eastAsia="TimesNewRomanPS-BoldMT" w:cs="Arial"/>
          <w:b/>
          <w:i/>
          <w:lang w:val="sr-Cyrl-RS"/>
        </w:rPr>
      </w:pPr>
    </w:p>
    <w:p w14:paraId="63E44CD7" w14:textId="77777777" w:rsidR="00F5010F" w:rsidRPr="00F5010F" w:rsidRDefault="00F5010F" w:rsidP="00F5010F">
      <w:pPr>
        <w:tabs>
          <w:tab w:val="left" w:pos="1134"/>
        </w:tabs>
        <w:spacing w:before="0"/>
        <w:ind w:right="-469"/>
        <w:rPr>
          <w:rFonts w:eastAsia="TimesNewRomanPS-BoldMT" w:cs="Arial"/>
          <w:b/>
          <w:i/>
          <w:lang w:val="sr-Cyrl-RS"/>
        </w:rPr>
      </w:pPr>
    </w:p>
    <w:p w14:paraId="4864D069" w14:textId="77777777" w:rsidR="00F5010F" w:rsidRPr="00F5010F" w:rsidRDefault="00F5010F" w:rsidP="00F5010F">
      <w:pPr>
        <w:tabs>
          <w:tab w:val="left" w:pos="1134"/>
        </w:tabs>
        <w:spacing w:before="0"/>
        <w:ind w:right="-469"/>
        <w:rPr>
          <w:rFonts w:eastAsia="TimesNewRomanPS-BoldMT" w:cs="Arial"/>
          <w:b/>
          <w:i/>
          <w:lang w:val="sr-Cyrl-RS"/>
        </w:rPr>
      </w:pPr>
    </w:p>
    <w:p w14:paraId="5E9C3318" w14:textId="77777777" w:rsidR="00F5010F" w:rsidRPr="00F5010F" w:rsidRDefault="00F5010F" w:rsidP="00F5010F">
      <w:pPr>
        <w:tabs>
          <w:tab w:val="left" w:pos="1134"/>
        </w:tabs>
        <w:spacing w:before="0"/>
        <w:ind w:right="-469"/>
        <w:rPr>
          <w:rFonts w:eastAsia="TimesNewRomanPS-BoldMT" w:cs="Arial"/>
          <w:b/>
          <w:i/>
          <w:lang w:val="sr-Cyrl-RS"/>
        </w:rPr>
      </w:pPr>
    </w:p>
    <w:p w14:paraId="29610F97" w14:textId="77777777" w:rsidR="00F5010F" w:rsidRPr="00F5010F" w:rsidRDefault="00F5010F" w:rsidP="00F5010F">
      <w:pPr>
        <w:tabs>
          <w:tab w:val="left" w:pos="1134"/>
        </w:tabs>
        <w:spacing w:before="0"/>
        <w:ind w:right="-469"/>
        <w:rPr>
          <w:rFonts w:eastAsia="TimesNewRomanPS-BoldMT" w:cs="Arial"/>
          <w:b/>
          <w:i/>
          <w:lang w:val="sr-Cyrl-RS"/>
        </w:rPr>
      </w:pPr>
    </w:p>
    <w:p w14:paraId="0B9FCE9A" w14:textId="77777777" w:rsidR="00F5010F" w:rsidRPr="00F5010F" w:rsidRDefault="00F5010F" w:rsidP="00F5010F">
      <w:pPr>
        <w:tabs>
          <w:tab w:val="left" w:pos="1134"/>
        </w:tabs>
        <w:spacing w:before="0"/>
        <w:ind w:right="-469"/>
        <w:rPr>
          <w:rFonts w:eastAsia="TimesNewRomanPS-BoldMT" w:cs="Arial"/>
          <w:b/>
          <w:i/>
          <w:lang w:val="sr-Cyrl-RS"/>
        </w:rPr>
      </w:pPr>
    </w:p>
    <w:p w14:paraId="0CC5AD02" w14:textId="77777777" w:rsidR="00F5010F" w:rsidRPr="00F5010F" w:rsidRDefault="00F5010F" w:rsidP="00F5010F">
      <w:pPr>
        <w:tabs>
          <w:tab w:val="left" w:pos="1134"/>
        </w:tabs>
        <w:spacing w:before="0"/>
        <w:ind w:right="-469"/>
        <w:rPr>
          <w:rFonts w:eastAsia="TimesNewRomanPS-BoldMT" w:cs="Arial"/>
          <w:b/>
          <w:i/>
          <w:lang w:val="sr-Cyrl-RS"/>
        </w:rPr>
      </w:pPr>
    </w:p>
    <w:p w14:paraId="168AEF02" w14:textId="77777777" w:rsidR="00F5010F" w:rsidRPr="00F5010F" w:rsidRDefault="00F5010F" w:rsidP="00F5010F">
      <w:pPr>
        <w:tabs>
          <w:tab w:val="left" w:pos="1134"/>
        </w:tabs>
        <w:spacing w:before="0"/>
        <w:ind w:right="-469"/>
        <w:rPr>
          <w:rFonts w:eastAsia="TimesNewRomanPS-BoldMT" w:cs="Arial"/>
          <w:b/>
          <w:i/>
          <w:lang w:val="sr-Cyrl-RS"/>
        </w:rPr>
      </w:pPr>
    </w:p>
    <w:p w14:paraId="6AFFEBED" w14:textId="77777777" w:rsidR="00F5010F" w:rsidRPr="00F5010F" w:rsidRDefault="00F5010F" w:rsidP="00F5010F">
      <w:pPr>
        <w:tabs>
          <w:tab w:val="left" w:pos="1134"/>
        </w:tabs>
        <w:spacing w:before="0"/>
        <w:ind w:right="-469"/>
        <w:rPr>
          <w:rFonts w:eastAsia="TimesNewRomanPS-BoldMT" w:cs="Arial"/>
          <w:b/>
          <w:i/>
          <w:lang w:val="sr-Cyrl-RS"/>
        </w:rPr>
      </w:pPr>
    </w:p>
    <w:p w14:paraId="770AD8E2" w14:textId="77777777" w:rsidR="00F5010F" w:rsidRPr="00F5010F" w:rsidRDefault="00F5010F" w:rsidP="00F5010F">
      <w:pPr>
        <w:tabs>
          <w:tab w:val="left" w:pos="1134"/>
        </w:tabs>
        <w:spacing w:before="0"/>
        <w:ind w:right="-469"/>
        <w:rPr>
          <w:rFonts w:eastAsia="TimesNewRomanPS-BoldMT" w:cs="Arial"/>
          <w:b/>
          <w:i/>
          <w:lang w:val="sr-Cyrl-RS"/>
        </w:rPr>
      </w:pPr>
    </w:p>
    <w:p w14:paraId="762F449E" w14:textId="77777777" w:rsidR="00F5010F" w:rsidRPr="00F5010F" w:rsidRDefault="00F5010F" w:rsidP="00F5010F">
      <w:pPr>
        <w:tabs>
          <w:tab w:val="left" w:pos="1134"/>
        </w:tabs>
        <w:spacing w:before="0"/>
        <w:ind w:right="-469"/>
        <w:rPr>
          <w:rFonts w:eastAsia="TimesNewRomanPS-BoldMT" w:cs="Arial"/>
          <w:b/>
          <w:i/>
          <w:lang w:val="sr-Cyrl-RS"/>
        </w:rPr>
      </w:pPr>
    </w:p>
    <w:p w14:paraId="0E685E9B" w14:textId="77777777" w:rsidR="00F5010F" w:rsidRPr="00F5010F" w:rsidRDefault="00F5010F" w:rsidP="00F5010F">
      <w:pPr>
        <w:spacing w:before="0"/>
        <w:ind w:left="-426"/>
        <w:rPr>
          <w:rFonts w:cs="Arial"/>
          <w:lang w:val="sr-Cyrl-RS"/>
        </w:rPr>
      </w:pPr>
      <w:r w:rsidRPr="00F5010F">
        <w:rPr>
          <w:rFonts w:cs="Arial"/>
          <w:b/>
          <w:sz w:val="24"/>
          <w:szCs w:val="24"/>
          <w:lang w:val="sr-Latn-CS"/>
        </w:rPr>
        <w:t>Упутство</w:t>
      </w:r>
      <w:r w:rsidRPr="00F5010F">
        <w:rPr>
          <w:rFonts w:cs="Arial"/>
          <w:b/>
          <w:sz w:val="24"/>
          <w:szCs w:val="24"/>
        </w:rPr>
        <w:t xml:space="preserve"> з</w:t>
      </w:r>
      <w:r w:rsidRPr="00F5010F">
        <w:rPr>
          <w:rFonts w:cs="Arial"/>
          <w:b/>
          <w:sz w:val="24"/>
          <w:szCs w:val="24"/>
          <w:lang w:val="sr-Latn-CS"/>
        </w:rPr>
        <w:t>а попуњавањ</w:t>
      </w:r>
      <w:r w:rsidRPr="00F5010F">
        <w:rPr>
          <w:rFonts w:cs="Arial"/>
          <w:b/>
          <w:sz w:val="24"/>
          <w:szCs w:val="24"/>
        </w:rPr>
        <w:t>е Обрасца структуре цене</w:t>
      </w:r>
    </w:p>
    <w:p w14:paraId="550227DD" w14:textId="77777777" w:rsidR="00F5010F" w:rsidRPr="00F5010F" w:rsidRDefault="00F5010F" w:rsidP="00F5010F">
      <w:pPr>
        <w:spacing w:before="0"/>
        <w:rPr>
          <w:rFonts w:cs="Arial"/>
          <w:b/>
          <w:sz w:val="24"/>
          <w:szCs w:val="24"/>
          <w:lang w:val="ru-RU"/>
        </w:rPr>
      </w:pPr>
    </w:p>
    <w:p w14:paraId="4EC03508" w14:textId="77777777" w:rsidR="00F5010F" w:rsidRPr="00F5010F" w:rsidRDefault="00F5010F" w:rsidP="00F5010F">
      <w:pPr>
        <w:spacing w:before="0"/>
        <w:ind w:left="-426" w:right="-469"/>
        <w:contextualSpacing/>
        <w:rPr>
          <w:rFonts w:eastAsia="Calibri" w:cs="Arial"/>
          <w:bCs/>
          <w:iCs/>
          <w:sz w:val="24"/>
          <w:szCs w:val="24"/>
          <w:lang w:val="ru-RU"/>
        </w:rPr>
      </w:pPr>
      <w:r w:rsidRPr="00F5010F">
        <w:rPr>
          <w:rFonts w:eastAsia="Calibri" w:cs="Arial"/>
          <w:bCs/>
          <w:iCs/>
          <w:sz w:val="24"/>
          <w:szCs w:val="24"/>
          <w:lang w:val="ru-RU"/>
        </w:rPr>
        <w:t>Понуђач треба да попун</w:t>
      </w:r>
      <w:r w:rsidRPr="00F5010F">
        <w:rPr>
          <w:rFonts w:eastAsia="Calibri" w:cs="Arial"/>
          <w:bCs/>
          <w:iCs/>
          <w:sz w:val="24"/>
          <w:szCs w:val="24"/>
          <w:lang w:val="sr-Cyrl-CS"/>
        </w:rPr>
        <w:t>и</w:t>
      </w:r>
      <w:r w:rsidRPr="00F5010F">
        <w:rPr>
          <w:rFonts w:eastAsia="Calibri" w:cs="Arial"/>
          <w:bCs/>
          <w:iCs/>
          <w:sz w:val="24"/>
          <w:szCs w:val="24"/>
          <w:lang w:val="ru-RU"/>
        </w:rPr>
        <w:t xml:space="preserve"> образац структуре цене </w:t>
      </w:r>
      <w:r w:rsidRPr="00F5010F">
        <w:rPr>
          <w:rFonts w:eastAsia="Calibri" w:cs="Arial"/>
          <w:bCs/>
          <w:iCs/>
          <w:sz w:val="24"/>
          <w:szCs w:val="24"/>
          <w:lang w:val="sr-Cyrl-CS"/>
        </w:rPr>
        <w:t>Табела 1. на следећи начин</w:t>
      </w:r>
      <w:r w:rsidRPr="00F5010F">
        <w:rPr>
          <w:rFonts w:eastAsia="Calibri" w:cs="Arial"/>
          <w:bCs/>
          <w:iCs/>
          <w:sz w:val="24"/>
          <w:szCs w:val="24"/>
          <w:lang w:val="ru-RU"/>
        </w:rPr>
        <w:t>:</w:t>
      </w:r>
    </w:p>
    <w:p w14:paraId="3EBF5563" w14:textId="77777777" w:rsidR="00F5010F" w:rsidRPr="00F5010F" w:rsidRDefault="00F5010F" w:rsidP="00F5010F">
      <w:pPr>
        <w:numPr>
          <w:ilvl w:val="0"/>
          <w:numId w:val="11"/>
        </w:numPr>
        <w:tabs>
          <w:tab w:val="left" w:pos="284"/>
        </w:tabs>
        <w:suppressAutoHyphens/>
        <w:spacing w:before="0"/>
        <w:ind w:left="0" w:right="-469" w:firstLine="0"/>
        <w:rPr>
          <w:rFonts w:eastAsia="Calibri" w:cs="Arial"/>
          <w:bCs/>
          <w:iCs/>
          <w:sz w:val="24"/>
          <w:szCs w:val="24"/>
          <w:lang w:val="ru-RU"/>
        </w:rPr>
      </w:pPr>
      <w:r w:rsidRPr="00F5010F">
        <w:rPr>
          <w:rFonts w:eastAsia="Calibri" w:cs="Arial"/>
          <w:bCs/>
          <w:iCs/>
          <w:sz w:val="24"/>
          <w:szCs w:val="24"/>
          <w:lang w:val="sr-Cyrl-CS"/>
        </w:rPr>
        <w:t xml:space="preserve">у колону 5. </w:t>
      </w:r>
      <w:r w:rsidRPr="00F5010F">
        <w:rPr>
          <w:rFonts w:eastAsia="Calibri" w:cs="Arial"/>
          <w:bCs/>
          <w:iCs/>
          <w:sz w:val="24"/>
          <w:szCs w:val="24"/>
          <w:lang w:val="ru-RU"/>
        </w:rPr>
        <w:t>уписати колико износи јединична цена без ПДВ одржавања по уређају;</w:t>
      </w:r>
    </w:p>
    <w:p w14:paraId="4D3B9CDE" w14:textId="77777777" w:rsidR="00F5010F" w:rsidRPr="00F5010F" w:rsidRDefault="00F5010F" w:rsidP="00F5010F">
      <w:pPr>
        <w:numPr>
          <w:ilvl w:val="0"/>
          <w:numId w:val="11"/>
        </w:numPr>
        <w:tabs>
          <w:tab w:val="left" w:pos="284"/>
        </w:tabs>
        <w:suppressAutoHyphens/>
        <w:spacing w:before="0"/>
        <w:ind w:left="284" w:right="-469" w:hanging="284"/>
        <w:rPr>
          <w:rFonts w:eastAsia="Calibri" w:cs="Arial"/>
          <w:bCs/>
          <w:iCs/>
          <w:sz w:val="24"/>
          <w:szCs w:val="24"/>
          <w:lang w:val="ru-RU"/>
        </w:rPr>
      </w:pPr>
      <w:r w:rsidRPr="00F5010F">
        <w:rPr>
          <w:rFonts w:eastAsia="Calibri" w:cs="Arial"/>
          <w:bCs/>
          <w:iCs/>
          <w:sz w:val="24"/>
          <w:szCs w:val="24"/>
          <w:lang w:val="ru-RU"/>
        </w:rPr>
        <w:t xml:space="preserve">у колону </w:t>
      </w:r>
      <w:r w:rsidRPr="00F5010F">
        <w:rPr>
          <w:rFonts w:eastAsia="Calibri" w:cs="Arial"/>
          <w:bCs/>
          <w:iCs/>
          <w:sz w:val="24"/>
          <w:szCs w:val="24"/>
          <w:lang w:val="sr-Cyrl-CS"/>
        </w:rPr>
        <w:t>6</w:t>
      </w:r>
      <w:r w:rsidRPr="00F5010F">
        <w:rPr>
          <w:rFonts w:eastAsia="Calibri" w:cs="Arial"/>
          <w:bCs/>
          <w:iCs/>
          <w:sz w:val="24"/>
          <w:szCs w:val="24"/>
          <w:lang w:val="ru-RU"/>
        </w:rPr>
        <w:t xml:space="preserve">. уписати колико износи јединична цена са ПДВ за </w:t>
      </w:r>
      <w:r w:rsidRPr="00F5010F">
        <w:rPr>
          <w:rFonts w:eastAsia="Calibri" w:cs="Arial"/>
          <w:bCs/>
          <w:iCs/>
          <w:sz w:val="24"/>
          <w:szCs w:val="24"/>
          <w:lang w:val="sr-Cyrl-RS"/>
        </w:rPr>
        <w:t>одржавање по уређају</w:t>
      </w:r>
      <w:r w:rsidRPr="00F5010F">
        <w:rPr>
          <w:rFonts w:eastAsia="Calibri" w:cs="Arial"/>
          <w:bCs/>
          <w:iCs/>
          <w:sz w:val="24"/>
          <w:szCs w:val="24"/>
          <w:lang w:val="ru-RU"/>
        </w:rPr>
        <w:t>;</w:t>
      </w:r>
    </w:p>
    <w:p w14:paraId="02FDCBB1" w14:textId="77777777" w:rsidR="00F5010F" w:rsidRPr="00F5010F" w:rsidRDefault="00F5010F" w:rsidP="00F5010F">
      <w:pPr>
        <w:numPr>
          <w:ilvl w:val="0"/>
          <w:numId w:val="11"/>
        </w:numPr>
        <w:tabs>
          <w:tab w:val="left" w:pos="284"/>
        </w:tabs>
        <w:suppressAutoHyphens/>
        <w:spacing w:before="0"/>
        <w:ind w:left="284" w:right="-469" w:hanging="284"/>
        <w:rPr>
          <w:rFonts w:eastAsia="Calibri" w:cs="Arial"/>
          <w:bCs/>
          <w:iCs/>
          <w:sz w:val="24"/>
          <w:szCs w:val="24"/>
          <w:lang w:val="ru-RU"/>
        </w:rPr>
      </w:pPr>
      <w:r w:rsidRPr="00F5010F">
        <w:rPr>
          <w:rFonts w:eastAsia="Calibri" w:cs="Arial"/>
          <w:bCs/>
          <w:iCs/>
          <w:sz w:val="24"/>
          <w:szCs w:val="24"/>
          <w:lang w:val="ru-RU"/>
        </w:rPr>
        <w:t xml:space="preserve">у колону </w:t>
      </w:r>
      <w:r w:rsidRPr="00F5010F">
        <w:rPr>
          <w:rFonts w:eastAsia="Calibri" w:cs="Arial"/>
          <w:bCs/>
          <w:iCs/>
          <w:sz w:val="24"/>
          <w:szCs w:val="24"/>
          <w:lang w:val="sr-Cyrl-CS"/>
        </w:rPr>
        <w:t>7</w:t>
      </w:r>
      <w:r w:rsidRPr="00F5010F">
        <w:rPr>
          <w:rFonts w:eastAsia="Calibri" w:cs="Arial"/>
          <w:bCs/>
          <w:iCs/>
          <w:sz w:val="24"/>
          <w:szCs w:val="24"/>
          <w:lang w:val="ru-RU"/>
        </w:rPr>
        <w:t>. уписати колико износи укупна цена без ПДВ и то тако што ће помножити јединичну цену без ПДВ (наведену у колони 5.) са траженим</w:t>
      </w:r>
      <w:r w:rsidRPr="00F5010F">
        <w:rPr>
          <w:rFonts w:eastAsia="Calibri" w:cs="Arial"/>
          <w:bCs/>
          <w:iCs/>
          <w:sz w:val="24"/>
          <w:szCs w:val="24"/>
        </w:rPr>
        <w:t xml:space="preserve"> обимом</w:t>
      </w:r>
      <w:r w:rsidRPr="00F5010F">
        <w:rPr>
          <w:rFonts w:eastAsia="Calibri" w:cs="Arial"/>
          <w:bCs/>
          <w:iCs/>
          <w:sz w:val="24"/>
          <w:szCs w:val="24"/>
          <w:lang w:val="ru-RU"/>
        </w:rPr>
        <w:t xml:space="preserve">-количином (која је наведена у колони </w:t>
      </w:r>
      <w:r w:rsidRPr="00F5010F">
        <w:rPr>
          <w:rFonts w:eastAsia="Calibri" w:cs="Arial"/>
          <w:bCs/>
          <w:iCs/>
          <w:sz w:val="24"/>
          <w:szCs w:val="24"/>
          <w:lang w:val="sr-Cyrl-CS"/>
        </w:rPr>
        <w:t>3</w:t>
      </w:r>
      <w:r w:rsidRPr="00F5010F">
        <w:rPr>
          <w:rFonts w:eastAsia="Calibri" w:cs="Arial"/>
          <w:bCs/>
          <w:iCs/>
          <w:sz w:val="24"/>
          <w:szCs w:val="24"/>
          <w:lang w:val="ru-RU"/>
        </w:rPr>
        <w:t>.);</w:t>
      </w:r>
    </w:p>
    <w:p w14:paraId="5D7BED03" w14:textId="77777777" w:rsidR="00F5010F" w:rsidRPr="00F5010F" w:rsidRDefault="00F5010F" w:rsidP="00F5010F">
      <w:pPr>
        <w:numPr>
          <w:ilvl w:val="0"/>
          <w:numId w:val="11"/>
        </w:numPr>
        <w:tabs>
          <w:tab w:val="left" w:pos="284"/>
        </w:tabs>
        <w:suppressAutoHyphens/>
        <w:spacing w:before="0"/>
        <w:ind w:left="284" w:right="-469" w:hanging="284"/>
        <w:rPr>
          <w:rFonts w:eastAsia="Calibri" w:cs="Arial"/>
          <w:bCs/>
          <w:iCs/>
          <w:sz w:val="24"/>
          <w:szCs w:val="24"/>
          <w:lang w:val="ru-RU"/>
        </w:rPr>
      </w:pPr>
      <w:r w:rsidRPr="00F5010F">
        <w:rPr>
          <w:rFonts w:eastAsia="Calibri" w:cs="Arial"/>
          <w:bCs/>
          <w:iCs/>
          <w:sz w:val="24"/>
          <w:szCs w:val="24"/>
          <w:lang w:val="sr-Cyrl-CS"/>
        </w:rPr>
        <w:t>у колону 8</w:t>
      </w:r>
      <w:r w:rsidRPr="00F5010F">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F5010F">
        <w:rPr>
          <w:rFonts w:eastAsia="Calibri" w:cs="Arial"/>
          <w:bCs/>
          <w:iCs/>
          <w:sz w:val="24"/>
          <w:szCs w:val="24"/>
          <w:lang w:val="sr-Cyrl-CS"/>
        </w:rPr>
        <w:t>6</w:t>
      </w:r>
      <w:r w:rsidRPr="00F5010F">
        <w:rPr>
          <w:rFonts w:eastAsia="Calibri" w:cs="Arial"/>
          <w:bCs/>
          <w:iCs/>
          <w:sz w:val="24"/>
          <w:szCs w:val="24"/>
          <w:lang w:val="ru-RU"/>
        </w:rPr>
        <w:t>.) са траженим</w:t>
      </w:r>
      <w:r w:rsidRPr="00F5010F">
        <w:rPr>
          <w:rFonts w:eastAsia="Calibri" w:cs="Arial"/>
          <w:bCs/>
          <w:iCs/>
          <w:sz w:val="24"/>
          <w:szCs w:val="24"/>
        </w:rPr>
        <w:t xml:space="preserve"> обимом-</w:t>
      </w:r>
      <w:r w:rsidRPr="00F5010F">
        <w:rPr>
          <w:rFonts w:eastAsia="Calibri" w:cs="Arial"/>
          <w:bCs/>
          <w:iCs/>
          <w:sz w:val="24"/>
          <w:szCs w:val="24"/>
          <w:lang w:val="ru-RU"/>
        </w:rPr>
        <w:t xml:space="preserve"> количином (која је наведена у колони 4.).</w:t>
      </w:r>
    </w:p>
    <w:p w14:paraId="76407045" w14:textId="77777777" w:rsidR="00F5010F" w:rsidRPr="00F5010F" w:rsidRDefault="00F5010F" w:rsidP="00F5010F">
      <w:pPr>
        <w:tabs>
          <w:tab w:val="left" w:pos="992"/>
        </w:tabs>
        <w:spacing w:before="0"/>
        <w:ind w:right="-469"/>
        <w:rPr>
          <w:rFonts w:cs="Arial"/>
          <w:b/>
          <w:sz w:val="24"/>
          <w:szCs w:val="24"/>
          <w:lang w:val="sr-Cyrl-BA"/>
        </w:rPr>
      </w:pPr>
    </w:p>
    <w:p w14:paraId="211FF24A" w14:textId="77777777" w:rsidR="00F5010F" w:rsidRPr="00F5010F" w:rsidRDefault="00F5010F" w:rsidP="00F5010F">
      <w:pPr>
        <w:numPr>
          <w:ilvl w:val="0"/>
          <w:numId w:val="18"/>
        </w:numPr>
        <w:tabs>
          <w:tab w:val="left" w:pos="992"/>
        </w:tabs>
        <w:spacing w:before="0"/>
        <w:ind w:left="284" w:right="-469" w:hanging="284"/>
        <w:rPr>
          <w:rFonts w:cs="Arial"/>
          <w:sz w:val="24"/>
          <w:szCs w:val="24"/>
          <w:lang w:val="ru-RU"/>
        </w:rPr>
      </w:pPr>
      <w:r w:rsidRPr="00F5010F">
        <w:rPr>
          <w:rFonts w:cs="Arial"/>
          <w:sz w:val="24"/>
          <w:szCs w:val="24"/>
          <w:lang w:val="ru-RU"/>
        </w:rPr>
        <w:t xml:space="preserve">у ред бр. </w:t>
      </w:r>
      <w:r w:rsidRPr="00F5010F">
        <w:rPr>
          <w:rFonts w:cs="Arial"/>
          <w:sz w:val="24"/>
          <w:szCs w:val="24"/>
        </w:rPr>
        <w:t>I</w:t>
      </w:r>
      <w:r w:rsidRPr="00F5010F">
        <w:rPr>
          <w:rFonts w:cs="Arial"/>
          <w:sz w:val="24"/>
          <w:szCs w:val="24"/>
          <w:lang w:val="ru-RU"/>
        </w:rPr>
        <w:t xml:space="preserve"> – уписује се укупно понуђена цена за све позиције  без ПДВ (збир</w:t>
      </w:r>
    </w:p>
    <w:p w14:paraId="619ED806" w14:textId="77777777" w:rsidR="00F5010F" w:rsidRPr="00F5010F" w:rsidRDefault="00F5010F" w:rsidP="00F5010F">
      <w:pPr>
        <w:tabs>
          <w:tab w:val="left" w:pos="992"/>
        </w:tabs>
        <w:spacing w:before="0"/>
        <w:ind w:left="284" w:right="-469"/>
        <w:rPr>
          <w:rFonts w:cs="Arial"/>
          <w:sz w:val="24"/>
          <w:szCs w:val="24"/>
        </w:rPr>
      </w:pPr>
      <w:r w:rsidRPr="00F5010F">
        <w:rPr>
          <w:rFonts w:cs="Arial"/>
          <w:sz w:val="24"/>
          <w:szCs w:val="24"/>
        </w:rPr>
        <w:t xml:space="preserve">колоне бр. </w:t>
      </w:r>
      <w:r w:rsidRPr="00F5010F">
        <w:rPr>
          <w:rFonts w:cs="Arial"/>
          <w:sz w:val="24"/>
          <w:szCs w:val="24"/>
          <w:lang w:val="sr-Cyrl-RS"/>
        </w:rPr>
        <w:t>7</w:t>
      </w:r>
      <w:r w:rsidRPr="00F5010F">
        <w:rPr>
          <w:rFonts w:cs="Arial"/>
          <w:sz w:val="24"/>
          <w:szCs w:val="24"/>
        </w:rPr>
        <w:t>)</w:t>
      </w:r>
    </w:p>
    <w:p w14:paraId="25D24189" w14:textId="77777777" w:rsidR="00F5010F" w:rsidRPr="00F5010F" w:rsidRDefault="00F5010F" w:rsidP="00F5010F">
      <w:pPr>
        <w:numPr>
          <w:ilvl w:val="0"/>
          <w:numId w:val="18"/>
        </w:numPr>
        <w:tabs>
          <w:tab w:val="left" w:pos="992"/>
        </w:tabs>
        <w:spacing w:before="0"/>
        <w:ind w:left="284" w:right="-469" w:hanging="284"/>
        <w:rPr>
          <w:rFonts w:cs="Arial"/>
          <w:sz w:val="24"/>
          <w:szCs w:val="24"/>
          <w:lang w:val="ru-RU"/>
        </w:rPr>
      </w:pPr>
      <w:r w:rsidRPr="00F5010F">
        <w:rPr>
          <w:rFonts w:cs="Arial"/>
          <w:sz w:val="24"/>
          <w:szCs w:val="24"/>
          <w:lang w:val="ru-RU"/>
        </w:rPr>
        <w:t xml:space="preserve">у ред бр. </w:t>
      </w:r>
      <w:r w:rsidRPr="00F5010F">
        <w:rPr>
          <w:rFonts w:cs="Arial"/>
          <w:sz w:val="24"/>
          <w:szCs w:val="24"/>
        </w:rPr>
        <w:t>II</w:t>
      </w:r>
      <w:r w:rsidRPr="00F5010F">
        <w:rPr>
          <w:rFonts w:cs="Arial"/>
          <w:sz w:val="24"/>
          <w:szCs w:val="24"/>
          <w:lang w:val="ru-RU"/>
        </w:rPr>
        <w:t xml:space="preserve"> – уписује се укупан износ ПДВ, </w:t>
      </w:r>
    </w:p>
    <w:p w14:paraId="0E28F911" w14:textId="77777777" w:rsidR="00F5010F" w:rsidRPr="00F5010F" w:rsidRDefault="00F5010F" w:rsidP="00F5010F">
      <w:pPr>
        <w:numPr>
          <w:ilvl w:val="0"/>
          <w:numId w:val="18"/>
        </w:numPr>
        <w:tabs>
          <w:tab w:val="left" w:pos="992"/>
        </w:tabs>
        <w:spacing w:before="0"/>
        <w:ind w:left="284" w:right="-469" w:hanging="284"/>
        <w:rPr>
          <w:rFonts w:cs="Arial"/>
          <w:sz w:val="24"/>
          <w:szCs w:val="24"/>
        </w:rPr>
      </w:pPr>
      <w:r w:rsidRPr="00F5010F">
        <w:rPr>
          <w:rFonts w:cs="Arial"/>
          <w:sz w:val="24"/>
          <w:szCs w:val="24"/>
          <w:lang w:val="ru-RU"/>
        </w:rPr>
        <w:t xml:space="preserve">у ред бр. </w:t>
      </w:r>
      <w:r w:rsidRPr="00F5010F">
        <w:rPr>
          <w:rFonts w:cs="Arial"/>
          <w:sz w:val="24"/>
          <w:szCs w:val="24"/>
        </w:rPr>
        <w:t>III</w:t>
      </w:r>
      <w:r w:rsidRPr="00F5010F">
        <w:rPr>
          <w:rFonts w:cs="Arial"/>
          <w:sz w:val="24"/>
          <w:szCs w:val="24"/>
          <w:lang w:val="ru-RU"/>
        </w:rPr>
        <w:t xml:space="preserve"> – уписује се укупно понуђена цена са ПДВ (ред. бр. </w:t>
      </w:r>
      <w:r w:rsidRPr="00F5010F">
        <w:rPr>
          <w:rFonts w:cs="Arial"/>
          <w:sz w:val="24"/>
          <w:szCs w:val="24"/>
        </w:rPr>
        <w:t>I + ред.</w:t>
      </w:r>
      <w:r w:rsidRPr="00F5010F">
        <w:rPr>
          <w:rFonts w:cs="Arial"/>
          <w:sz w:val="24"/>
          <w:szCs w:val="24"/>
          <w:lang w:val="sr-Cyrl-RS"/>
        </w:rPr>
        <w:t xml:space="preserve"> </w:t>
      </w:r>
      <w:r w:rsidRPr="00F5010F">
        <w:rPr>
          <w:rFonts w:cs="Arial"/>
          <w:sz w:val="24"/>
          <w:szCs w:val="24"/>
        </w:rPr>
        <w:t>бр. II)</w:t>
      </w:r>
    </w:p>
    <w:p w14:paraId="54E7C1EA" w14:textId="77777777" w:rsidR="00F5010F" w:rsidRPr="00F5010F" w:rsidRDefault="00F5010F" w:rsidP="00F5010F">
      <w:pPr>
        <w:tabs>
          <w:tab w:val="left" w:pos="992"/>
        </w:tabs>
        <w:spacing w:before="0"/>
        <w:ind w:right="-469"/>
        <w:rPr>
          <w:rFonts w:cs="Arial"/>
          <w:sz w:val="24"/>
          <w:szCs w:val="24"/>
        </w:rPr>
      </w:pPr>
    </w:p>
    <w:p w14:paraId="5A070573" w14:textId="77777777" w:rsidR="00F5010F" w:rsidRPr="00F5010F" w:rsidRDefault="00F5010F" w:rsidP="00F5010F">
      <w:pPr>
        <w:numPr>
          <w:ilvl w:val="0"/>
          <w:numId w:val="42"/>
        </w:numPr>
        <w:tabs>
          <w:tab w:val="left" w:pos="992"/>
        </w:tabs>
        <w:spacing w:before="0"/>
        <w:ind w:left="284" w:right="-469" w:hanging="284"/>
        <w:rPr>
          <w:rFonts w:cs="Arial"/>
          <w:sz w:val="24"/>
          <w:szCs w:val="24"/>
          <w:lang w:val="ru-RU"/>
        </w:rPr>
      </w:pPr>
      <w:r w:rsidRPr="00F5010F">
        <w:rPr>
          <w:rFonts w:cs="Arial"/>
          <w:sz w:val="24"/>
          <w:szCs w:val="24"/>
          <w:lang w:val="ru-RU"/>
        </w:rPr>
        <w:t>на место предвиђено за место и датум уписује се место и датум попуњавања обрасца структуре цене.</w:t>
      </w:r>
    </w:p>
    <w:p w14:paraId="5A68E5A4" w14:textId="77777777" w:rsidR="00F5010F" w:rsidRPr="00F5010F" w:rsidRDefault="00F5010F" w:rsidP="00F5010F">
      <w:pPr>
        <w:numPr>
          <w:ilvl w:val="0"/>
          <w:numId w:val="42"/>
        </w:numPr>
        <w:tabs>
          <w:tab w:val="left" w:pos="992"/>
        </w:tabs>
        <w:spacing w:before="0"/>
        <w:ind w:left="284" w:right="-469" w:hanging="284"/>
        <w:rPr>
          <w:rFonts w:cs="Arial"/>
          <w:sz w:val="24"/>
          <w:szCs w:val="24"/>
          <w:lang w:val="ru-RU"/>
        </w:rPr>
      </w:pPr>
      <w:r w:rsidRPr="00F5010F">
        <w:rPr>
          <w:rFonts w:cs="Arial"/>
          <w:sz w:val="24"/>
          <w:szCs w:val="24"/>
          <w:lang w:val="ru-RU"/>
        </w:rPr>
        <w:t>на  место предвиђено за печат и потпис понуђач печатом оверава и потписује образац структуре цене.</w:t>
      </w:r>
    </w:p>
    <w:p w14:paraId="3B2B350F" w14:textId="77777777" w:rsidR="007E6D98" w:rsidRPr="00586C6B" w:rsidRDefault="007E6D98" w:rsidP="00673ECA">
      <w:pPr>
        <w:pStyle w:val="KDKomentar"/>
        <w:spacing w:before="0"/>
        <w:ind w:left="-709" w:right="-469"/>
        <w:rPr>
          <w:rFonts w:eastAsia="TimesNewRomanPS-BoldMT" w:cs="Arial"/>
          <w:b/>
          <w:color w:val="auto"/>
          <w:sz w:val="22"/>
          <w:szCs w:val="22"/>
          <w:lang w:val="sr-Cyrl-RS"/>
        </w:rPr>
      </w:pPr>
    </w:p>
    <w:p w14:paraId="6368E018" w14:textId="77777777" w:rsidR="007E6D98" w:rsidRPr="00586C6B" w:rsidRDefault="007E6D98" w:rsidP="00673ECA">
      <w:pPr>
        <w:pStyle w:val="KDKomentar"/>
        <w:spacing w:before="0"/>
        <w:ind w:left="-709" w:right="-469"/>
        <w:rPr>
          <w:rFonts w:eastAsia="TimesNewRomanPS-BoldMT" w:cs="Arial"/>
          <w:b/>
          <w:color w:val="auto"/>
          <w:sz w:val="22"/>
          <w:szCs w:val="22"/>
          <w:lang w:val="sr-Cyrl-RS"/>
        </w:rPr>
      </w:pPr>
    </w:p>
    <w:p w14:paraId="1CDA85F2" w14:textId="77777777" w:rsidR="007E6D98" w:rsidRPr="00586C6B" w:rsidRDefault="007E6D98" w:rsidP="00673ECA">
      <w:pPr>
        <w:pStyle w:val="KDKomentar"/>
        <w:spacing w:before="0"/>
        <w:ind w:left="-709" w:right="-469"/>
        <w:rPr>
          <w:rFonts w:eastAsia="TimesNewRomanPS-BoldMT" w:cs="Arial"/>
          <w:b/>
          <w:color w:val="auto"/>
          <w:sz w:val="22"/>
          <w:szCs w:val="22"/>
          <w:lang w:val="sr-Cyrl-RS"/>
        </w:rPr>
      </w:pPr>
    </w:p>
    <w:p w14:paraId="2883187D" w14:textId="77777777" w:rsidR="007E6D98" w:rsidRPr="00586C6B" w:rsidRDefault="007E6D98" w:rsidP="00582C14">
      <w:pPr>
        <w:pStyle w:val="KDKomentar"/>
        <w:spacing w:before="0"/>
        <w:ind w:right="-469"/>
        <w:rPr>
          <w:rFonts w:eastAsia="TimesNewRomanPS-BoldMT" w:cs="Arial"/>
          <w:b/>
          <w:color w:val="auto"/>
          <w:sz w:val="22"/>
          <w:szCs w:val="22"/>
          <w:lang w:val="sr-Cyrl-RS"/>
        </w:rPr>
        <w:sectPr w:rsidR="007E6D98" w:rsidRPr="00586C6B" w:rsidSect="00D05CF1">
          <w:headerReference w:type="default" r:id="rId189"/>
          <w:footerReference w:type="even" r:id="rId190"/>
          <w:footerReference w:type="default" r:id="rId191"/>
          <w:footnotePr>
            <w:pos w:val="beneathText"/>
          </w:footnotePr>
          <w:pgSz w:w="16834" w:h="11909" w:orient="landscape" w:code="9"/>
          <w:pgMar w:top="1267" w:right="1440" w:bottom="994" w:left="1440" w:header="144" w:footer="437" w:gutter="0"/>
          <w:cols w:space="708"/>
          <w:titlePg/>
          <w:docGrid w:linePitch="360"/>
        </w:sectPr>
      </w:pPr>
    </w:p>
    <w:p w14:paraId="4147DF0B" w14:textId="77777777" w:rsidR="009D212C" w:rsidRPr="00586C6B" w:rsidRDefault="009D212C" w:rsidP="005C4CBA">
      <w:pPr>
        <w:pStyle w:val="KDObrazac"/>
        <w:tabs>
          <w:tab w:val="left" w:pos="90"/>
        </w:tabs>
        <w:spacing w:before="0"/>
        <w:rPr>
          <w:lang w:val="sr-Cyrl-RS"/>
        </w:rPr>
      </w:pPr>
      <w:bookmarkStart w:id="248" w:name="_Toc442559926"/>
    </w:p>
    <w:p w14:paraId="2360608F" w14:textId="77777777" w:rsidR="00343A18" w:rsidRPr="00586C6B" w:rsidRDefault="00343A18" w:rsidP="005C4CBA">
      <w:pPr>
        <w:pStyle w:val="KDObrazac"/>
        <w:tabs>
          <w:tab w:val="left" w:pos="90"/>
        </w:tabs>
        <w:spacing w:before="0"/>
        <w:rPr>
          <w:lang w:val="sr-Cyrl-RS"/>
        </w:rPr>
      </w:pPr>
      <w:r w:rsidRPr="00586C6B">
        <w:rPr>
          <w:lang w:val="sr-Cyrl-RS"/>
        </w:rPr>
        <w:t xml:space="preserve">ОБРАЗАЦ </w:t>
      </w:r>
      <w:r w:rsidR="00F45BB4" w:rsidRPr="00586C6B">
        <w:rPr>
          <w:lang w:val="sr-Cyrl-RS"/>
        </w:rPr>
        <w:t>3</w:t>
      </w:r>
      <w:r w:rsidRPr="00586C6B">
        <w:rPr>
          <w:lang w:val="sr-Cyrl-RS"/>
        </w:rPr>
        <w:t>.</w:t>
      </w:r>
      <w:bookmarkEnd w:id="248"/>
    </w:p>
    <w:p w14:paraId="43652278" w14:textId="77777777" w:rsidR="00343A18" w:rsidRPr="00586C6B" w:rsidRDefault="00343A18" w:rsidP="005C4CBA">
      <w:pPr>
        <w:tabs>
          <w:tab w:val="left" w:pos="90"/>
        </w:tabs>
        <w:spacing w:before="0"/>
        <w:rPr>
          <w:rFonts w:cs="Arial"/>
          <w:lang w:val="sr-Cyrl-CS"/>
        </w:rPr>
      </w:pPr>
    </w:p>
    <w:p w14:paraId="7ACF8E3C" w14:textId="3210261E" w:rsidR="00343A18" w:rsidRPr="00586C6B" w:rsidRDefault="00343A18" w:rsidP="005C4CBA">
      <w:pPr>
        <w:tabs>
          <w:tab w:val="left" w:pos="90"/>
          <w:tab w:val="left" w:pos="6870"/>
        </w:tabs>
        <w:spacing w:before="0"/>
        <w:rPr>
          <w:rFonts w:cs="Arial"/>
          <w:lang w:val="sr-Cyrl-RS"/>
        </w:rPr>
      </w:pPr>
    </w:p>
    <w:p w14:paraId="07909427" w14:textId="77777777" w:rsidR="00343A18" w:rsidRPr="00586C6B" w:rsidRDefault="00343A18" w:rsidP="005C4CBA">
      <w:pPr>
        <w:tabs>
          <w:tab w:val="left" w:pos="90"/>
        </w:tabs>
        <w:spacing w:before="0"/>
        <w:ind w:right="-360" w:firstLine="720"/>
        <w:rPr>
          <w:rFonts w:cs="Arial"/>
          <w:lang w:val="ru-RU"/>
        </w:rPr>
      </w:pPr>
    </w:p>
    <w:p w14:paraId="5090557D" w14:textId="40A5D2E5" w:rsidR="00343A18" w:rsidRPr="00586C6B" w:rsidRDefault="00343A18" w:rsidP="000D6F0B">
      <w:pPr>
        <w:tabs>
          <w:tab w:val="left" w:pos="90"/>
        </w:tabs>
        <w:spacing w:before="0"/>
        <w:ind w:right="98"/>
        <w:rPr>
          <w:rFonts w:cs="Arial"/>
          <w:lang w:val="ru-RU"/>
        </w:rPr>
      </w:pPr>
      <w:r w:rsidRPr="00586C6B">
        <w:rPr>
          <w:rFonts w:cs="Arial"/>
          <w:lang w:val="ru-RU"/>
        </w:rPr>
        <w:t xml:space="preserve">На основу члана 26. Закона о јавним набавкама ( „Службени гласник РС“, бр. 124/2012, 14/15 и 68/15), </w:t>
      </w:r>
      <w:r w:rsidR="00A53763" w:rsidRPr="00586C6B">
        <w:rPr>
          <w:rFonts w:cs="Arial"/>
          <w:lang w:val="ru-RU"/>
        </w:rPr>
        <w:t xml:space="preserve">(даље: Закон) </w:t>
      </w:r>
      <w:r w:rsidRPr="00586C6B">
        <w:rPr>
          <w:rFonts w:cs="Arial"/>
          <w:lang w:val="ru-RU"/>
        </w:rPr>
        <w:t xml:space="preserve">члана </w:t>
      </w:r>
      <w:r w:rsidR="005B2585" w:rsidRPr="00586C6B">
        <w:rPr>
          <w:rFonts w:cs="Arial"/>
          <w:lang w:val="ru-RU"/>
        </w:rPr>
        <w:t>2</w:t>
      </w:r>
      <w:r w:rsidRPr="00586C6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FD6382">
        <w:rPr>
          <w:rFonts w:cs="Arial"/>
          <w:lang w:val="ru-RU"/>
        </w:rPr>
        <w:t xml:space="preserve"> и 41/2019</w:t>
      </w:r>
      <w:r w:rsidRPr="00586C6B">
        <w:rPr>
          <w:rFonts w:cs="Arial"/>
          <w:lang w:val="ru-RU"/>
        </w:rPr>
        <w:t>) понуђач даје:</w:t>
      </w:r>
    </w:p>
    <w:p w14:paraId="4C2C7487" w14:textId="77777777" w:rsidR="00343A18" w:rsidRPr="00586C6B" w:rsidRDefault="00343A18" w:rsidP="005C4CBA">
      <w:pPr>
        <w:tabs>
          <w:tab w:val="left" w:pos="90"/>
        </w:tabs>
        <w:spacing w:before="0"/>
        <w:rPr>
          <w:rFonts w:cs="Arial"/>
          <w:lang w:val="ru-RU"/>
        </w:rPr>
      </w:pPr>
    </w:p>
    <w:p w14:paraId="607F29E5" w14:textId="77777777" w:rsidR="007E5E8D" w:rsidRPr="00586C6B" w:rsidRDefault="007E5E8D" w:rsidP="005C4CBA">
      <w:pPr>
        <w:tabs>
          <w:tab w:val="left" w:pos="90"/>
        </w:tabs>
        <w:spacing w:before="0"/>
        <w:jc w:val="center"/>
        <w:rPr>
          <w:rFonts w:cs="Arial"/>
          <w:b/>
          <w:lang w:val="ru-RU"/>
        </w:rPr>
      </w:pPr>
    </w:p>
    <w:p w14:paraId="097721A4" w14:textId="77777777" w:rsidR="007E5E8D" w:rsidRPr="00586C6B" w:rsidRDefault="007E5E8D" w:rsidP="005C4CBA">
      <w:pPr>
        <w:tabs>
          <w:tab w:val="left" w:pos="90"/>
        </w:tabs>
        <w:spacing w:before="0"/>
        <w:jc w:val="center"/>
        <w:rPr>
          <w:rFonts w:cs="Arial"/>
          <w:b/>
          <w:lang w:val="ru-RU"/>
        </w:rPr>
      </w:pPr>
    </w:p>
    <w:p w14:paraId="3A525630" w14:textId="77777777" w:rsidR="00343A18" w:rsidRPr="00586C6B" w:rsidRDefault="00343A18" w:rsidP="005C4CBA">
      <w:pPr>
        <w:tabs>
          <w:tab w:val="left" w:pos="90"/>
        </w:tabs>
        <w:spacing w:before="0"/>
        <w:jc w:val="center"/>
        <w:rPr>
          <w:rFonts w:cs="Arial"/>
          <w:b/>
          <w:lang w:val="ru-RU"/>
        </w:rPr>
      </w:pPr>
      <w:r w:rsidRPr="00586C6B">
        <w:rPr>
          <w:rFonts w:cs="Arial"/>
          <w:b/>
          <w:lang w:val="ru-RU"/>
        </w:rPr>
        <w:t>ИЗЈАВУ О НЕЗАВИСНОЈ ПОНУДИ</w:t>
      </w:r>
    </w:p>
    <w:p w14:paraId="03C13F77" w14:textId="77777777" w:rsidR="00343A18" w:rsidRPr="00586C6B" w:rsidRDefault="00343A18" w:rsidP="005C4CBA">
      <w:pPr>
        <w:tabs>
          <w:tab w:val="left" w:pos="90"/>
        </w:tabs>
        <w:spacing w:before="0"/>
        <w:jc w:val="center"/>
        <w:rPr>
          <w:rFonts w:cs="Arial"/>
          <w:b/>
          <w:lang w:val="ru-RU"/>
        </w:rPr>
      </w:pPr>
    </w:p>
    <w:p w14:paraId="27AC6B69" w14:textId="77777777" w:rsidR="00343A18" w:rsidRPr="00586C6B" w:rsidRDefault="00343A18" w:rsidP="005C4CBA">
      <w:pPr>
        <w:tabs>
          <w:tab w:val="left" w:pos="90"/>
        </w:tabs>
        <w:spacing w:before="0"/>
        <w:jc w:val="center"/>
        <w:rPr>
          <w:rFonts w:cs="Arial"/>
          <w:b/>
          <w:lang w:val="ru-RU"/>
        </w:rPr>
      </w:pPr>
    </w:p>
    <w:p w14:paraId="1CA150F2" w14:textId="24D9C842" w:rsidR="00343A18" w:rsidRPr="00586C6B" w:rsidRDefault="002E6910" w:rsidP="005C4CBA">
      <w:pPr>
        <w:tabs>
          <w:tab w:val="left" w:pos="90"/>
        </w:tabs>
        <w:spacing w:before="0"/>
        <w:rPr>
          <w:rFonts w:cs="Arial"/>
          <w:lang w:val="ru-RU"/>
        </w:rPr>
      </w:pPr>
      <w:r w:rsidRPr="00586C6B">
        <w:rPr>
          <w:rFonts w:cs="Arial"/>
          <w:lang w:val="ru-RU"/>
        </w:rPr>
        <w:t>П</w:t>
      </w:r>
      <w:r w:rsidR="00343A18" w:rsidRPr="00586C6B">
        <w:rPr>
          <w:rFonts w:cs="Arial"/>
          <w:lang w:val="ru-RU"/>
        </w:rPr>
        <w:t>од пуном материјалном и кривичном одговорношћу потврђује да је Понуду број:</w:t>
      </w:r>
      <w:r w:rsidR="000D3AF9" w:rsidRPr="00586C6B">
        <w:rPr>
          <w:rFonts w:cs="Arial"/>
          <w:lang w:val="ru-RU"/>
        </w:rPr>
        <w:t xml:space="preserve"> </w:t>
      </w:r>
      <w:r w:rsidR="00343A18" w:rsidRPr="00586C6B">
        <w:rPr>
          <w:rFonts w:cs="Arial"/>
          <w:lang w:val="ru-RU"/>
        </w:rPr>
        <w:t xml:space="preserve">________ за јавну набавку </w:t>
      </w:r>
      <w:r w:rsidR="00FD6BCE" w:rsidRPr="00586C6B">
        <w:rPr>
          <w:rFonts w:cs="Arial"/>
          <w:lang w:val="ru-RU"/>
        </w:rPr>
        <w:t>услуга</w:t>
      </w:r>
      <w:r w:rsidR="00343A18" w:rsidRPr="00586C6B">
        <w:rPr>
          <w:rFonts w:cs="Arial"/>
          <w:lang w:val="ru-RU"/>
        </w:rPr>
        <w:t xml:space="preserve"> </w:t>
      </w:r>
      <w:r w:rsidR="00C64FC8" w:rsidRPr="00586C6B">
        <w:rPr>
          <w:rFonts w:cs="Arial"/>
          <w:lang w:val="ru-RU"/>
        </w:rPr>
        <w:t>-</w:t>
      </w:r>
      <w:r w:rsidR="00F25F5A" w:rsidRPr="00586C6B">
        <w:rPr>
          <w:rFonts w:cs="Arial"/>
          <w:lang w:val="sr-Cyrl-CS"/>
        </w:rPr>
        <w:t xml:space="preserve"> </w:t>
      </w:r>
      <w:r w:rsidR="002A48FB" w:rsidRPr="00586C6B">
        <w:rPr>
          <w:rFonts w:cs="Arial"/>
          <w:b/>
          <w:i/>
          <w:lang w:val="sr-Cyrl-RS"/>
        </w:rPr>
        <w:t>Одржавање штампача, скенера и припадајуће опреме</w:t>
      </w:r>
      <w:r w:rsidR="00CD3E96" w:rsidRPr="00586C6B">
        <w:rPr>
          <w:rFonts w:eastAsia="TimesNewRomanPS-BoldMT" w:cs="Arial"/>
          <w:bCs/>
          <w:color w:val="000000" w:themeColor="text1"/>
          <w:lang w:val="sr-Cyrl-RS"/>
        </w:rPr>
        <w:t xml:space="preserve"> </w:t>
      </w:r>
      <w:r w:rsidR="00F25F5A" w:rsidRPr="00586C6B">
        <w:rPr>
          <w:rFonts w:cs="Arial"/>
          <w:lang w:val="sr-Cyrl-CS"/>
        </w:rPr>
        <w:t xml:space="preserve"> </w:t>
      </w:r>
      <w:r w:rsidR="00873133" w:rsidRPr="00586C6B">
        <w:rPr>
          <w:rFonts w:cs="Arial"/>
          <w:lang w:val="ru-RU"/>
        </w:rPr>
        <w:t>у о</w:t>
      </w:r>
      <w:r w:rsidR="00B275CF" w:rsidRPr="00586C6B">
        <w:rPr>
          <w:rFonts w:cs="Arial"/>
          <w:lang w:val="ru-RU"/>
        </w:rPr>
        <w:t xml:space="preserve">твореном поступку јавне набавке </w:t>
      </w:r>
      <w:r w:rsidR="00CD3E96" w:rsidRPr="00586C6B">
        <w:rPr>
          <w:rFonts w:eastAsia="TimesNewRomanPS-BoldMT" w:cs="Arial"/>
          <w:bCs/>
          <w:color w:val="000000" w:themeColor="text1"/>
          <w:lang w:val="sr-Cyrl-CS"/>
        </w:rPr>
        <w:t>бр</w:t>
      </w:r>
      <w:r w:rsidR="00CD3E96" w:rsidRPr="00586C6B">
        <w:rPr>
          <w:rFonts w:eastAsia="TimesNewRomanPS-BoldMT" w:cs="Arial"/>
          <w:bCs/>
          <w:color w:val="000000" w:themeColor="text1"/>
          <w:lang w:val="sr-Cyrl-ME"/>
        </w:rPr>
        <w:t>ој</w:t>
      </w:r>
      <w:r w:rsidR="00CD3E96" w:rsidRPr="00586C6B">
        <w:rPr>
          <w:rFonts w:eastAsia="TimesNewRomanPS-BoldMT" w:cs="Arial"/>
          <w:bCs/>
          <w:color w:val="000000" w:themeColor="text1"/>
          <w:lang w:val="sr-Cyrl-CS"/>
        </w:rPr>
        <w:t xml:space="preserve"> </w:t>
      </w:r>
      <w:r w:rsidR="000F1F72" w:rsidRPr="00586C6B">
        <w:rPr>
          <w:rFonts w:cs="Arial"/>
          <w:lang w:val="sr-Cyrl-RS"/>
        </w:rPr>
        <w:t>ЈНО/8000/0038/2019 (ЈАНА 2005/2019)</w:t>
      </w:r>
      <w:r w:rsidR="002A48FB" w:rsidRPr="00586C6B">
        <w:rPr>
          <w:rFonts w:cs="Arial"/>
          <w:lang w:val="sr-Cyrl-RS"/>
        </w:rPr>
        <w:t>)</w:t>
      </w:r>
      <w:r w:rsidR="00C83DD5" w:rsidRPr="00586C6B">
        <w:rPr>
          <w:rFonts w:cs="Arial"/>
          <w:lang w:val="sr-Cyrl-RS"/>
        </w:rPr>
        <w:t xml:space="preserve"> за партију бр. _____ и назив_________________________________________________</w:t>
      </w:r>
      <w:r w:rsidR="00CD3E96" w:rsidRPr="00586C6B">
        <w:rPr>
          <w:rFonts w:eastAsia="TimesNewRomanPS-BoldMT" w:cs="Arial"/>
          <w:bCs/>
          <w:color w:val="000000" w:themeColor="text1"/>
          <w:lang w:val="sr-Cyrl-RS"/>
        </w:rPr>
        <w:t xml:space="preserve">, </w:t>
      </w:r>
      <w:r w:rsidR="00343A18" w:rsidRPr="00586C6B">
        <w:rPr>
          <w:rFonts w:cs="Arial"/>
          <w:lang w:val="ru-RU"/>
        </w:rPr>
        <w:t xml:space="preserve">Наручиоца </w:t>
      </w:r>
      <w:r w:rsidR="00343A18" w:rsidRPr="00586C6B">
        <w:rPr>
          <w:rFonts w:eastAsia="Arial Unicode MS" w:cs="Arial"/>
          <w:color w:val="000000"/>
          <w:kern w:val="1"/>
          <w:lang w:val="ru-RU" w:eastAsia="ar-SA"/>
        </w:rPr>
        <w:t>Јавно предузеће „Електропривреда Србије“ Београд</w:t>
      </w:r>
      <w:r w:rsidR="008B6E76" w:rsidRPr="00586C6B">
        <w:rPr>
          <w:rFonts w:eastAsia="Arial Unicode MS" w:cs="Arial"/>
          <w:color w:val="000000"/>
          <w:kern w:val="1"/>
          <w:lang w:val="sr-Cyrl-RS" w:eastAsia="ar-SA"/>
        </w:rPr>
        <w:t xml:space="preserve"> </w:t>
      </w:r>
      <w:r w:rsidR="00343A18" w:rsidRPr="00586C6B">
        <w:rPr>
          <w:rFonts w:cs="Arial"/>
          <w:lang w:val="ru-RU"/>
        </w:rPr>
        <w:t>по Позиву за подношење понуда објављеном на</w:t>
      </w:r>
      <w:r w:rsidR="000F683D" w:rsidRPr="00586C6B">
        <w:rPr>
          <w:rFonts w:cs="Arial"/>
          <w:lang w:val="ru-RU"/>
        </w:rPr>
        <w:t xml:space="preserve"> </w:t>
      </w:r>
      <w:r w:rsidR="00343A18" w:rsidRPr="00586C6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5AE7D54" w14:textId="77777777" w:rsidR="00343A18" w:rsidRPr="00586C6B" w:rsidRDefault="00343A18" w:rsidP="005C4CBA">
      <w:pPr>
        <w:tabs>
          <w:tab w:val="left" w:pos="90"/>
        </w:tabs>
        <w:spacing w:before="0"/>
        <w:rPr>
          <w:rFonts w:cs="Arial"/>
          <w:b/>
          <w:lang w:val="ru-RU"/>
        </w:rPr>
      </w:pPr>
    </w:p>
    <w:p w14:paraId="120AB2FF" w14:textId="77777777" w:rsidR="00343A18" w:rsidRPr="00586C6B" w:rsidRDefault="00343A18" w:rsidP="005C4CBA">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6C6B" w14:paraId="57D4A210" w14:textId="77777777" w:rsidTr="00BC01DC">
        <w:trPr>
          <w:jc w:val="center"/>
        </w:trPr>
        <w:tc>
          <w:tcPr>
            <w:tcW w:w="3882" w:type="dxa"/>
          </w:tcPr>
          <w:p w14:paraId="3F818BF2" w14:textId="77777777" w:rsidR="00343A18" w:rsidRPr="00586C6B" w:rsidRDefault="00343A18" w:rsidP="005C4CBA">
            <w:pPr>
              <w:tabs>
                <w:tab w:val="left" w:pos="90"/>
              </w:tabs>
              <w:spacing w:before="0"/>
              <w:jc w:val="center"/>
              <w:rPr>
                <w:rFonts w:cs="Arial"/>
              </w:rPr>
            </w:pPr>
            <w:r w:rsidRPr="00586C6B">
              <w:rPr>
                <w:rFonts w:cs="Arial"/>
              </w:rPr>
              <w:t>Датум:</w:t>
            </w:r>
          </w:p>
        </w:tc>
        <w:tc>
          <w:tcPr>
            <w:tcW w:w="2127" w:type="dxa"/>
          </w:tcPr>
          <w:p w14:paraId="67E29C4D" w14:textId="77777777" w:rsidR="00343A18" w:rsidRPr="00586C6B" w:rsidRDefault="00343A18" w:rsidP="005C4CBA">
            <w:pPr>
              <w:tabs>
                <w:tab w:val="left" w:pos="90"/>
              </w:tabs>
              <w:spacing w:before="0"/>
              <w:jc w:val="center"/>
              <w:rPr>
                <w:rFonts w:cs="Arial"/>
                <w:lang w:val="ru-RU"/>
              </w:rPr>
            </w:pPr>
          </w:p>
        </w:tc>
        <w:tc>
          <w:tcPr>
            <w:tcW w:w="4022" w:type="dxa"/>
          </w:tcPr>
          <w:p w14:paraId="7B932A8F" w14:textId="77777777" w:rsidR="00343A18" w:rsidRPr="00586C6B" w:rsidRDefault="00343A18" w:rsidP="005C4CBA">
            <w:pPr>
              <w:tabs>
                <w:tab w:val="left" w:pos="90"/>
              </w:tabs>
              <w:spacing w:before="0"/>
              <w:jc w:val="center"/>
              <w:rPr>
                <w:rFonts w:cs="Arial"/>
              </w:rPr>
            </w:pPr>
            <w:r w:rsidRPr="00586C6B">
              <w:rPr>
                <w:rFonts w:cs="Arial"/>
                <w:lang w:val="sr-Cyrl-CS"/>
              </w:rPr>
              <w:t>П</w:t>
            </w:r>
            <w:r w:rsidRPr="00586C6B">
              <w:rPr>
                <w:rFonts w:cs="Arial"/>
              </w:rPr>
              <w:t>онуђач/члан групе</w:t>
            </w:r>
          </w:p>
        </w:tc>
      </w:tr>
      <w:tr w:rsidR="00343A18" w:rsidRPr="00586C6B" w14:paraId="4D65F65E" w14:textId="77777777" w:rsidTr="00BC01DC">
        <w:trPr>
          <w:jc w:val="center"/>
        </w:trPr>
        <w:tc>
          <w:tcPr>
            <w:tcW w:w="3882" w:type="dxa"/>
          </w:tcPr>
          <w:p w14:paraId="135A323B" w14:textId="77777777" w:rsidR="00343A18" w:rsidRPr="00586C6B" w:rsidRDefault="00343A18" w:rsidP="005C4CBA">
            <w:pPr>
              <w:tabs>
                <w:tab w:val="left" w:pos="90"/>
              </w:tabs>
              <w:spacing w:before="0"/>
              <w:jc w:val="center"/>
              <w:rPr>
                <w:rFonts w:cs="Arial"/>
              </w:rPr>
            </w:pPr>
          </w:p>
        </w:tc>
        <w:tc>
          <w:tcPr>
            <w:tcW w:w="2127" w:type="dxa"/>
          </w:tcPr>
          <w:p w14:paraId="0645C2ED" w14:textId="77777777" w:rsidR="00343A18" w:rsidRPr="00586C6B" w:rsidRDefault="00343A18" w:rsidP="005C4CBA">
            <w:pPr>
              <w:tabs>
                <w:tab w:val="left" w:pos="90"/>
              </w:tabs>
              <w:spacing w:before="0"/>
              <w:jc w:val="center"/>
              <w:rPr>
                <w:rFonts w:cs="Arial"/>
              </w:rPr>
            </w:pPr>
            <w:r w:rsidRPr="00586C6B">
              <w:rPr>
                <w:rFonts w:cs="Arial"/>
              </w:rPr>
              <w:t>М.П.</w:t>
            </w:r>
          </w:p>
        </w:tc>
        <w:tc>
          <w:tcPr>
            <w:tcW w:w="4022" w:type="dxa"/>
          </w:tcPr>
          <w:p w14:paraId="3D53A822" w14:textId="77777777" w:rsidR="00343A18" w:rsidRPr="00586C6B" w:rsidRDefault="00343A18" w:rsidP="005C4CBA">
            <w:pPr>
              <w:tabs>
                <w:tab w:val="left" w:pos="90"/>
              </w:tabs>
              <w:spacing w:before="0"/>
              <w:jc w:val="center"/>
              <w:rPr>
                <w:rFonts w:cs="Arial"/>
                <w:lang w:val="ru-RU"/>
              </w:rPr>
            </w:pPr>
          </w:p>
        </w:tc>
      </w:tr>
      <w:tr w:rsidR="00343A18" w:rsidRPr="00586C6B" w14:paraId="7CD45FE1" w14:textId="77777777" w:rsidTr="00BC01DC">
        <w:trPr>
          <w:jc w:val="center"/>
        </w:trPr>
        <w:tc>
          <w:tcPr>
            <w:tcW w:w="3882" w:type="dxa"/>
            <w:tcBorders>
              <w:bottom w:val="single" w:sz="4" w:space="0" w:color="auto"/>
            </w:tcBorders>
          </w:tcPr>
          <w:p w14:paraId="5BA96211" w14:textId="77777777" w:rsidR="00343A18" w:rsidRPr="00586C6B" w:rsidRDefault="00343A18" w:rsidP="005C4CBA">
            <w:pPr>
              <w:tabs>
                <w:tab w:val="left" w:pos="90"/>
              </w:tabs>
              <w:spacing w:before="0"/>
              <w:jc w:val="center"/>
              <w:rPr>
                <w:rFonts w:cs="Arial"/>
              </w:rPr>
            </w:pPr>
          </w:p>
        </w:tc>
        <w:tc>
          <w:tcPr>
            <w:tcW w:w="2127" w:type="dxa"/>
          </w:tcPr>
          <w:p w14:paraId="0C2411ED" w14:textId="77777777" w:rsidR="00343A18" w:rsidRPr="00586C6B" w:rsidRDefault="00343A18" w:rsidP="005C4CBA">
            <w:pPr>
              <w:tabs>
                <w:tab w:val="left" w:pos="90"/>
              </w:tabs>
              <w:spacing w:before="0"/>
              <w:jc w:val="center"/>
              <w:rPr>
                <w:rFonts w:cs="Arial"/>
                <w:lang w:val="ru-RU"/>
              </w:rPr>
            </w:pPr>
          </w:p>
        </w:tc>
        <w:tc>
          <w:tcPr>
            <w:tcW w:w="4022" w:type="dxa"/>
            <w:tcBorders>
              <w:bottom w:val="single" w:sz="4" w:space="0" w:color="auto"/>
            </w:tcBorders>
          </w:tcPr>
          <w:p w14:paraId="5ED06C37" w14:textId="77777777" w:rsidR="00343A18" w:rsidRPr="00586C6B" w:rsidRDefault="00343A18" w:rsidP="005C4CBA">
            <w:pPr>
              <w:tabs>
                <w:tab w:val="left" w:pos="90"/>
              </w:tabs>
              <w:spacing w:before="0"/>
              <w:jc w:val="center"/>
              <w:rPr>
                <w:rFonts w:cs="Arial"/>
                <w:lang w:val="ru-RU"/>
              </w:rPr>
            </w:pPr>
          </w:p>
        </w:tc>
      </w:tr>
      <w:tr w:rsidR="00343A18" w:rsidRPr="00586C6B" w14:paraId="201A9474" w14:textId="77777777" w:rsidTr="00BC01DC">
        <w:trPr>
          <w:trHeight w:val="389"/>
          <w:jc w:val="center"/>
        </w:trPr>
        <w:tc>
          <w:tcPr>
            <w:tcW w:w="3882" w:type="dxa"/>
            <w:tcBorders>
              <w:top w:val="single" w:sz="4" w:space="0" w:color="auto"/>
            </w:tcBorders>
          </w:tcPr>
          <w:p w14:paraId="7A6F3C23" w14:textId="77777777" w:rsidR="00343A18" w:rsidRPr="00586C6B" w:rsidRDefault="00343A18" w:rsidP="005C4CBA">
            <w:pPr>
              <w:tabs>
                <w:tab w:val="left" w:pos="90"/>
              </w:tabs>
              <w:spacing w:before="0"/>
              <w:jc w:val="center"/>
              <w:rPr>
                <w:rFonts w:cs="Arial"/>
              </w:rPr>
            </w:pPr>
          </w:p>
          <w:p w14:paraId="1862FF3B" w14:textId="77777777" w:rsidR="00343A18" w:rsidRPr="00586C6B" w:rsidRDefault="00343A18" w:rsidP="005C4CBA">
            <w:pPr>
              <w:tabs>
                <w:tab w:val="left" w:pos="90"/>
              </w:tabs>
              <w:spacing w:before="0"/>
              <w:jc w:val="center"/>
              <w:rPr>
                <w:rFonts w:cs="Arial"/>
              </w:rPr>
            </w:pPr>
          </w:p>
        </w:tc>
        <w:tc>
          <w:tcPr>
            <w:tcW w:w="2127" w:type="dxa"/>
          </w:tcPr>
          <w:p w14:paraId="28E63F4B" w14:textId="77777777" w:rsidR="00343A18" w:rsidRPr="00586C6B" w:rsidRDefault="00343A18" w:rsidP="005C4CBA">
            <w:pPr>
              <w:tabs>
                <w:tab w:val="left" w:pos="90"/>
              </w:tabs>
              <w:spacing w:before="0"/>
              <w:jc w:val="center"/>
              <w:rPr>
                <w:rFonts w:cs="Arial"/>
                <w:lang w:val="ru-RU"/>
              </w:rPr>
            </w:pPr>
          </w:p>
        </w:tc>
        <w:tc>
          <w:tcPr>
            <w:tcW w:w="4022" w:type="dxa"/>
            <w:tcBorders>
              <w:top w:val="single" w:sz="4" w:space="0" w:color="auto"/>
            </w:tcBorders>
          </w:tcPr>
          <w:p w14:paraId="2416F751" w14:textId="77777777" w:rsidR="00343A18" w:rsidRPr="00586C6B" w:rsidRDefault="00343A18" w:rsidP="005C4CBA">
            <w:pPr>
              <w:tabs>
                <w:tab w:val="left" w:pos="90"/>
              </w:tabs>
              <w:spacing w:before="0"/>
              <w:jc w:val="center"/>
              <w:rPr>
                <w:rFonts w:cs="Arial"/>
                <w:lang w:val="ru-RU"/>
              </w:rPr>
            </w:pPr>
          </w:p>
        </w:tc>
      </w:tr>
    </w:tbl>
    <w:p w14:paraId="36BDD832" w14:textId="77777777" w:rsidR="00343A18" w:rsidRPr="00586C6B" w:rsidRDefault="00343A18" w:rsidP="005C4CBA">
      <w:pPr>
        <w:tabs>
          <w:tab w:val="left" w:pos="90"/>
          <w:tab w:val="left" w:pos="6028"/>
        </w:tabs>
        <w:autoSpaceDE w:val="0"/>
        <w:autoSpaceDN w:val="0"/>
        <w:adjustRightInd w:val="0"/>
        <w:spacing w:before="0"/>
        <w:rPr>
          <w:rFonts w:eastAsia="Calibri" w:cs="Arial"/>
          <w:bCs/>
          <w:iCs/>
        </w:rPr>
      </w:pPr>
    </w:p>
    <w:p w14:paraId="2C1BB687" w14:textId="77777777" w:rsidR="00343A18" w:rsidRPr="00586C6B" w:rsidRDefault="00343A18" w:rsidP="005C4CBA">
      <w:pPr>
        <w:tabs>
          <w:tab w:val="left" w:pos="90"/>
        </w:tabs>
        <w:spacing w:before="0"/>
        <w:jc w:val="center"/>
        <w:rPr>
          <w:rFonts w:cs="Arial"/>
          <w:b/>
          <w:lang w:val="ru-RU"/>
        </w:rPr>
      </w:pPr>
    </w:p>
    <w:p w14:paraId="3E363402" w14:textId="77777777" w:rsidR="00343A18" w:rsidRPr="00586C6B" w:rsidRDefault="00343A18" w:rsidP="005C4CBA">
      <w:pPr>
        <w:tabs>
          <w:tab w:val="left" w:pos="90"/>
        </w:tabs>
        <w:spacing w:before="0"/>
        <w:jc w:val="center"/>
        <w:rPr>
          <w:rFonts w:cs="Arial"/>
          <w:b/>
          <w:lang w:val="ru-RU"/>
        </w:rPr>
      </w:pPr>
    </w:p>
    <w:p w14:paraId="440863E4" w14:textId="6C2E50A8" w:rsidR="00CD1046" w:rsidRPr="00586C6B" w:rsidRDefault="00343A18" w:rsidP="00CD1046">
      <w:pPr>
        <w:rPr>
          <w:rFonts w:cs="Arial"/>
          <w:i/>
          <w:lang w:val="ru-RU"/>
        </w:rPr>
      </w:pPr>
      <w:r w:rsidRPr="00586C6B">
        <w:rPr>
          <w:rFonts w:cs="Arial"/>
          <w:b/>
          <w:i/>
          <w:lang w:val="ru-RU"/>
        </w:rPr>
        <w:t>Напомена:</w:t>
      </w:r>
      <w:r w:rsidR="00CD1046" w:rsidRPr="00586C6B">
        <w:rPr>
          <w:rFonts w:cs="Arial"/>
          <w:i/>
          <w:lang w:val="ru-RU"/>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2A119A" w:rsidRPr="00586C6B">
        <w:rPr>
          <w:rFonts w:cs="Arial"/>
          <w:i/>
          <w:lang w:val="ru-RU"/>
        </w:rPr>
        <w:t xml:space="preserve"> </w:t>
      </w:r>
      <w:r w:rsidR="00CD1046" w:rsidRPr="00586C6B">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D07CF" w14:textId="77777777" w:rsidR="00CD1046" w:rsidRPr="00586C6B" w:rsidRDefault="00CD1046" w:rsidP="00CD1046">
      <w:pPr>
        <w:rPr>
          <w:rFonts w:cs="Arial"/>
          <w:i/>
          <w:lang w:val="sr-Cyrl-CS"/>
        </w:rPr>
      </w:pPr>
      <w:r w:rsidRPr="00586C6B">
        <w:rPr>
          <w:rFonts w:cs="Arial"/>
          <w:i/>
          <w:lang w:val="ru-RU"/>
        </w:rPr>
        <w:t xml:space="preserve">Уколико </w:t>
      </w:r>
      <w:r w:rsidRPr="00586C6B">
        <w:rPr>
          <w:rFonts w:cs="Arial"/>
          <w:i/>
          <w:lang w:val="sr-Cyrl-CS"/>
        </w:rPr>
        <w:t xml:space="preserve">заједничку </w:t>
      </w:r>
      <w:r w:rsidRPr="00586C6B">
        <w:rPr>
          <w:rFonts w:cs="Arial"/>
          <w:i/>
          <w:lang w:val="ru-RU"/>
        </w:rPr>
        <w:t xml:space="preserve">понуду подноси група понуђача Изјава </w:t>
      </w:r>
      <w:r w:rsidRPr="00586C6B">
        <w:rPr>
          <w:rFonts w:cs="Arial"/>
          <w:i/>
          <w:lang w:val="sr-Cyrl-CS"/>
        </w:rPr>
        <w:t xml:space="preserve">се доставља за сваког члана групе понуђача. Изјава </w:t>
      </w:r>
      <w:r w:rsidRPr="00586C6B">
        <w:rPr>
          <w:rFonts w:cs="Arial"/>
          <w:i/>
          <w:lang w:val="ru-RU"/>
        </w:rPr>
        <w:t>мора бити попуњена, потписана од стране овлашћеног лица</w:t>
      </w:r>
      <w:r w:rsidRPr="00586C6B">
        <w:rPr>
          <w:rFonts w:cs="Arial"/>
          <w:i/>
          <w:lang w:val="sr-Cyrl-CS"/>
        </w:rPr>
        <w:t xml:space="preserve"> за заступање</w:t>
      </w:r>
      <w:r w:rsidRPr="00586C6B">
        <w:rPr>
          <w:rFonts w:cs="Arial"/>
          <w:i/>
          <w:lang w:val="ru-RU"/>
        </w:rPr>
        <w:t xml:space="preserve"> понуђача из групе понуђача и оверена печатом. </w:t>
      </w:r>
    </w:p>
    <w:p w14:paraId="70514BD7" w14:textId="47D92542" w:rsidR="00CD1046" w:rsidRPr="00586C6B" w:rsidRDefault="00CD1046" w:rsidP="00CD1046">
      <w:pPr>
        <w:rPr>
          <w:rFonts w:cs="Arial"/>
          <w:i/>
          <w:lang w:val="ru-RU"/>
        </w:rPr>
      </w:pPr>
      <w:r w:rsidRPr="00586C6B">
        <w:rPr>
          <w:rFonts w:cs="Arial"/>
          <w:i/>
          <w:lang w:val="ru-RU"/>
        </w:rPr>
        <w:t>Приликом подношења понуде овај образац копирати у потребном броју примерака</w:t>
      </w:r>
      <w:r w:rsidR="002A119A" w:rsidRPr="00586C6B">
        <w:rPr>
          <w:rFonts w:cs="Arial"/>
          <w:i/>
          <w:lang w:val="ru-RU"/>
        </w:rPr>
        <w:t>.</w:t>
      </w:r>
    </w:p>
    <w:p w14:paraId="1EBB7D0F" w14:textId="24BB646D" w:rsidR="00343A18" w:rsidRPr="00586C6B" w:rsidRDefault="00343A18" w:rsidP="00CD1046">
      <w:pPr>
        <w:tabs>
          <w:tab w:val="left" w:pos="90"/>
        </w:tabs>
        <w:spacing w:before="0"/>
        <w:rPr>
          <w:rFonts w:cs="Arial"/>
          <w:i/>
          <w:lang w:val="ru-RU"/>
        </w:rPr>
      </w:pPr>
    </w:p>
    <w:p w14:paraId="19B965BE" w14:textId="77777777" w:rsidR="00343A18" w:rsidRPr="00586C6B" w:rsidRDefault="00343A18" w:rsidP="005C4CBA">
      <w:pPr>
        <w:tabs>
          <w:tab w:val="left" w:pos="90"/>
        </w:tabs>
        <w:spacing w:before="0"/>
        <w:rPr>
          <w:rFonts w:cs="Arial"/>
          <w:i/>
          <w:lang w:val="sr-Cyrl-CS"/>
        </w:rPr>
      </w:pPr>
    </w:p>
    <w:p w14:paraId="7880F3D3" w14:textId="77777777" w:rsidR="00343A18" w:rsidRPr="00586C6B" w:rsidRDefault="00343A18" w:rsidP="005C4CBA">
      <w:pPr>
        <w:tabs>
          <w:tab w:val="left" w:pos="90"/>
        </w:tabs>
        <w:spacing w:before="0"/>
        <w:rPr>
          <w:rFonts w:cs="Arial"/>
          <w:i/>
          <w:lang w:val="sr-Cyrl-CS"/>
        </w:rPr>
      </w:pPr>
    </w:p>
    <w:p w14:paraId="0616E2A3" w14:textId="77777777" w:rsidR="00343A18" w:rsidRPr="00586C6B" w:rsidRDefault="00343A18" w:rsidP="005C4CBA">
      <w:pPr>
        <w:tabs>
          <w:tab w:val="left" w:pos="90"/>
        </w:tabs>
        <w:spacing w:before="0"/>
        <w:rPr>
          <w:rFonts w:cs="Arial"/>
          <w:i/>
          <w:lang w:val="sr-Cyrl-CS"/>
        </w:rPr>
      </w:pPr>
    </w:p>
    <w:p w14:paraId="370139CB" w14:textId="77777777" w:rsidR="00343A18" w:rsidRPr="00586C6B" w:rsidRDefault="00343A18" w:rsidP="005C4CBA">
      <w:pPr>
        <w:tabs>
          <w:tab w:val="left" w:pos="90"/>
        </w:tabs>
        <w:spacing w:before="0"/>
        <w:rPr>
          <w:rFonts w:cs="Arial"/>
          <w:i/>
          <w:lang w:val="ru-RU"/>
        </w:rPr>
      </w:pPr>
    </w:p>
    <w:p w14:paraId="4512EB86" w14:textId="77777777" w:rsidR="00F45BB4" w:rsidRPr="00586C6B" w:rsidRDefault="00F45BB4" w:rsidP="005C4CBA">
      <w:pPr>
        <w:tabs>
          <w:tab w:val="left" w:pos="90"/>
        </w:tabs>
        <w:spacing w:before="0"/>
        <w:jc w:val="left"/>
        <w:rPr>
          <w:rFonts w:cs="Arial"/>
          <w:b/>
          <w:lang w:val="sr-Cyrl-CS"/>
        </w:rPr>
      </w:pPr>
      <w:bookmarkStart w:id="249" w:name="_Toc442559928"/>
      <w:r w:rsidRPr="00586C6B">
        <w:rPr>
          <w:rFonts w:cs="Arial"/>
          <w:lang w:val="sr-Cyrl-CS"/>
        </w:rPr>
        <w:br w:type="page"/>
      </w:r>
    </w:p>
    <w:p w14:paraId="5EC94C50" w14:textId="77777777" w:rsidR="004F2400" w:rsidRPr="00586C6B" w:rsidRDefault="004F2400" w:rsidP="005C4CBA">
      <w:pPr>
        <w:pStyle w:val="KDObrazac"/>
        <w:tabs>
          <w:tab w:val="left" w:pos="90"/>
        </w:tabs>
        <w:spacing w:before="0"/>
        <w:rPr>
          <w:lang w:val="sr-Cyrl-CS"/>
        </w:rPr>
      </w:pPr>
    </w:p>
    <w:p w14:paraId="01E2582A" w14:textId="77777777" w:rsidR="00343A18" w:rsidRPr="00586C6B" w:rsidRDefault="00343A18" w:rsidP="005C4CBA">
      <w:pPr>
        <w:pStyle w:val="KDObrazac"/>
        <w:tabs>
          <w:tab w:val="left" w:pos="90"/>
        </w:tabs>
        <w:spacing w:before="0"/>
        <w:rPr>
          <w:lang w:val="sr-Cyrl-CS"/>
        </w:rPr>
      </w:pPr>
      <w:r w:rsidRPr="00586C6B">
        <w:rPr>
          <w:lang w:val="sr-Cyrl-CS"/>
        </w:rPr>
        <w:t xml:space="preserve">ОБРАЗАЦ </w:t>
      </w:r>
      <w:r w:rsidR="00F45BB4" w:rsidRPr="00586C6B">
        <w:rPr>
          <w:lang w:val="sr-Cyrl-RS"/>
        </w:rPr>
        <w:t>4</w:t>
      </w:r>
      <w:r w:rsidRPr="00586C6B">
        <w:rPr>
          <w:lang w:val="sr-Cyrl-CS"/>
        </w:rPr>
        <w:t>.</w:t>
      </w:r>
      <w:bookmarkEnd w:id="249"/>
    </w:p>
    <w:p w14:paraId="635CE69F" w14:textId="77777777" w:rsidR="00343A18" w:rsidRPr="00586C6B" w:rsidRDefault="00343A18" w:rsidP="005C4CBA">
      <w:pPr>
        <w:pStyle w:val="KDParagraf"/>
        <w:tabs>
          <w:tab w:val="left" w:pos="90"/>
        </w:tabs>
        <w:spacing w:before="0"/>
        <w:rPr>
          <w:rFonts w:cs="Arial"/>
          <w:lang w:val="sr-Cyrl-CS"/>
        </w:rPr>
      </w:pPr>
    </w:p>
    <w:p w14:paraId="7E0857C6" w14:textId="77777777" w:rsidR="00343A18" w:rsidRPr="00586C6B" w:rsidRDefault="00343A18" w:rsidP="005C4CBA">
      <w:pPr>
        <w:pStyle w:val="KDParagraf"/>
        <w:tabs>
          <w:tab w:val="left" w:pos="90"/>
        </w:tabs>
        <w:spacing w:before="0"/>
        <w:rPr>
          <w:rFonts w:cs="Arial"/>
          <w:lang w:val="sr-Cyrl-CS"/>
        </w:rPr>
      </w:pPr>
    </w:p>
    <w:p w14:paraId="211C3AFF" w14:textId="77777777" w:rsidR="00343A18" w:rsidRPr="00586C6B" w:rsidRDefault="00343A18" w:rsidP="005C4CBA">
      <w:pPr>
        <w:pStyle w:val="KDParagraf"/>
        <w:tabs>
          <w:tab w:val="left" w:pos="90"/>
        </w:tabs>
        <w:spacing w:before="0"/>
        <w:rPr>
          <w:rFonts w:cs="Arial"/>
          <w:lang w:val="sr-Cyrl-CS"/>
        </w:rPr>
      </w:pPr>
    </w:p>
    <w:p w14:paraId="53100A0C" w14:textId="77777777" w:rsidR="00343A18" w:rsidRPr="00586C6B" w:rsidRDefault="00343A18" w:rsidP="005C4CBA">
      <w:pPr>
        <w:pStyle w:val="Title"/>
        <w:tabs>
          <w:tab w:val="left" w:pos="90"/>
        </w:tabs>
        <w:spacing w:before="0"/>
        <w:jc w:val="right"/>
        <w:rPr>
          <w:rFonts w:cs="Arial"/>
          <w:b w:val="0"/>
          <w:caps/>
          <w:sz w:val="22"/>
          <w:szCs w:val="22"/>
        </w:rPr>
      </w:pPr>
    </w:p>
    <w:p w14:paraId="295E5E27" w14:textId="77777777" w:rsidR="00343A18" w:rsidRPr="00586C6B" w:rsidRDefault="00343A18" w:rsidP="005C4CBA">
      <w:pPr>
        <w:tabs>
          <w:tab w:val="left" w:pos="90"/>
        </w:tabs>
        <w:spacing w:before="0"/>
        <w:rPr>
          <w:rFonts w:cs="Arial"/>
          <w:lang w:val="ru-RU"/>
        </w:rPr>
      </w:pPr>
      <w:r w:rsidRPr="00586C6B">
        <w:rPr>
          <w:rFonts w:cs="Arial"/>
          <w:lang w:val="ru-RU"/>
        </w:rPr>
        <w:t>На основу члана 75. став 2. Закона о јавним набавкама („Службени гласник РС“ бр.124/2012, 14/15  и 68/15) као понуђач/подизвођач дајем:</w:t>
      </w:r>
    </w:p>
    <w:p w14:paraId="244ED84F" w14:textId="77777777" w:rsidR="00343A18" w:rsidRPr="00586C6B" w:rsidRDefault="00343A18" w:rsidP="005C4CBA">
      <w:pPr>
        <w:tabs>
          <w:tab w:val="left" w:pos="90"/>
        </w:tabs>
        <w:spacing w:before="0"/>
        <w:rPr>
          <w:rFonts w:cs="Arial"/>
          <w:lang w:val="ru-RU"/>
        </w:rPr>
      </w:pPr>
    </w:p>
    <w:p w14:paraId="7FCD15E1" w14:textId="77777777" w:rsidR="00343A18" w:rsidRPr="00586C6B" w:rsidRDefault="00343A18" w:rsidP="005C4CBA">
      <w:pPr>
        <w:tabs>
          <w:tab w:val="left" w:pos="90"/>
        </w:tabs>
        <w:spacing w:before="0"/>
        <w:rPr>
          <w:rFonts w:cs="Arial"/>
          <w:lang w:val="ru-RU"/>
        </w:rPr>
      </w:pPr>
    </w:p>
    <w:p w14:paraId="79CD4801" w14:textId="77777777" w:rsidR="00343A18" w:rsidRPr="00586C6B" w:rsidRDefault="00343A18" w:rsidP="005C4CBA">
      <w:pPr>
        <w:tabs>
          <w:tab w:val="left" w:pos="90"/>
        </w:tabs>
        <w:spacing w:before="0"/>
        <w:jc w:val="center"/>
        <w:rPr>
          <w:rFonts w:cs="Arial"/>
          <w:b/>
          <w:lang w:val="ru-RU"/>
        </w:rPr>
      </w:pPr>
      <w:bookmarkStart w:id="250" w:name="_Toc442559929"/>
      <w:r w:rsidRPr="00586C6B">
        <w:rPr>
          <w:rFonts w:cs="Arial"/>
          <w:b/>
          <w:lang w:val="ru-RU"/>
        </w:rPr>
        <w:t>И З Ј А В У</w:t>
      </w:r>
      <w:bookmarkEnd w:id="250"/>
    </w:p>
    <w:p w14:paraId="53504486" w14:textId="77777777" w:rsidR="00343A18" w:rsidRPr="00586C6B" w:rsidRDefault="00343A18" w:rsidP="005C4CBA">
      <w:pPr>
        <w:tabs>
          <w:tab w:val="left" w:pos="90"/>
        </w:tabs>
        <w:spacing w:before="0"/>
        <w:rPr>
          <w:rFonts w:cs="Arial"/>
          <w:lang w:val="ru-RU"/>
        </w:rPr>
      </w:pPr>
    </w:p>
    <w:p w14:paraId="4961B3C1" w14:textId="77777777" w:rsidR="00343A18" w:rsidRPr="00586C6B" w:rsidRDefault="00343A18" w:rsidP="005C4CBA">
      <w:pPr>
        <w:tabs>
          <w:tab w:val="left" w:pos="90"/>
        </w:tabs>
        <w:spacing w:before="0"/>
        <w:rPr>
          <w:rFonts w:cs="Arial"/>
          <w:lang w:val="ru-RU"/>
        </w:rPr>
      </w:pPr>
    </w:p>
    <w:p w14:paraId="4439BC3E" w14:textId="3CFE4FD4" w:rsidR="00343A18" w:rsidRPr="00586C6B" w:rsidRDefault="00F9680D" w:rsidP="005C4CBA">
      <w:pPr>
        <w:tabs>
          <w:tab w:val="left" w:pos="90"/>
        </w:tabs>
        <w:spacing w:before="0"/>
        <w:rPr>
          <w:rFonts w:cs="Arial"/>
          <w:lang w:val="ru-RU"/>
        </w:rPr>
      </w:pPr>
      <w:r w:rsidRPr="00586C6B">
        <w:rPr>
          <w:rFonts w:cs="Arial"/>
          <w:lang w:val="ru-RU"/>
        </w:rPr>
        <w:t>К</w:t>
      </w:r>
      <w:r w:rsidR="00343A18" w:rsidRPr="00586C6B">
        <w:rPr>
          <w:rFonts w:cs="Arial"/>
          <w:lang w:val="ru-RU"/>
        </w:rPr>
        <w:t xml:space="preserve">ојом изричито наводимо да смо у свом досадашњем раду и при састављању Понуде  број: </w:t>
      </w:r>
      <w:r w:rsidR="007E7BB8" w:rsidRPr="00586C6B">
        <w:rPr>
          <w:rFonts w:cs="Arial"/>
          <w:lang w:val="sr-Cyrl-RS"/>
        </w:rPr>
        <w:t>______________</w:t>
      </w:r>
      <w:r w:rsidR="00343A18" w:rsidRPr="00586C6B">
        <w:rPr>
          <w:rFonts w:cs="Arial"/>
          <w:lang w:val="ru-RU"/>
        </w:rPr>
        <w:t xml:space="preserve"> за јавну набавку </w:t>
      </w:r>
      <w:r w:rsidR="00FD6BCE" w:rsidRPr="00586C6B">
        <w:rPr>
          <w:rFonts w:cs="Arial"/>
          <w:lang w:val="ru-RU"/>
        </w:rPr>
        <w:t>услуга</w:t>
      </w:r>
      <w:r w:rsidR="00C64FC8" w:rsidRPr="00586C6B">
        <w:rPr>
          <w:rFonts w:cs="Arial"/>
          <w:lang w:val="ru-RU"/>
        </w:rPr>
        <w:t xml:space="preserve"> -</w:t>
      </w:r>
      <w:r w:rsidR="00343A18" w:rsidRPr="00586C6B">
        <w:rPr>
          <w:rFonts w:cs="Arial"/>
          <w:lang w:val="ru-RU"/>
        </w:rPr>
        <w:t xml:space="preserve"> </w:t>
      </w:r>
      <w:r w:rsidR="002A48FB" w:rsidRPr="00586C6B">
        <w:rPr>
          <w:rFonts w:cs="Arial"/>
          <w:b/>
          <w:i/>
          <w:lang w:val="sr-Cyrl-RS"/>
        </w:rPr>
        <w:t>Одржавање штампача, скенера и припадајуће опреме</w:t>
      </w:r>
      <w:r w:rsidR="00F45BB4" w:rsidRPr="00586C6B">
        <w:rPr>
          <w:rFonts w:cs="Arial"/>
          <w:lang w:val="sr-Cyrl-RS"/>
        </w:rPr>
        <w:t xml:space="preserve"> </w:t>
      </w:r>
      <w:r w:rsidR="00343A18" w:rsidRPr="00586C6B">
        <w:rPr>
          <w:rFonts w:cs="Arial"/>
          <w:lang w:val="ru-RU"/>
        </w:rPr>
        <w:t xml:space="preserve">у </w:t>
      </w:r>
      <w:r w:rsidR="006825F2" w:rsidRPr="00586C6B">
        <w:rPr>
          <w:rFonts w:cs="Arial"/>
          <w:lang w:val="sr-Cyrl-RS"/>
        </w:rPr>
        <w:t xml:space="preserve">отвореном </w:t>
      </w:r>
      <w:r w:rsidR="00343A18" w:rsidRPr="00586C6B">
        <w:rPr>
          <w:rFonts w:cs="Arial"/>
          <w:lang w:val="ru-RU"/>
        </w:rPr>
        <w:t>поступку</w:t>
      </w:r>
      <w:r w:rsidR="000F683D" w:rsidRPr="00586C6B">
        <w:rPr>
          <w:rFonts w:cs="Arial"/>
          <w:lang w:val="sr-Cyrl-RS"/>
        </w:rPr>
        <w:t xml:space="preserve"> </w:t>
      </w:r>
      <w:r w:rsidR="006825F2" w:rsidRPr="00586C6B">
        <w:rPr>
          <w:rFonts w:cs="Arial"/>
          <w:lang w:val="ru-RU"/>
        </w:rPr>
        <w:t xml:space="preserve">јавне набавке </w:t>
      </w:r>
      <w:r w:rsidR="000F1F72" w:rsidRPr="00586C6B">
        <w:rPr>
          <w:rFonts w:cs="Arial"/>
          <w:lang w:val="sr-Cyrl-RS"/>
        </w:rPr>
        <w:t>ЈНО/8000/0038/2019 (ЈАНА 2005/2019)</w:t>
      </w:r>
      <w:r w:rsidR="002A48FB" w:rsidRPr="00586C6B">
        <w:rPr>
          <w:rFonts w:cs="Arial"/>
          <w:lang w:val="sr-Cyrl-RS"/>
        </w:rPr>
        <w:t>)</w:t>
      </w:r>
      <w:r w:rsidR="00C911D4" w:rsidRPr="00586C6B">
        <w:rPr>
          <w:rFonts w:cs="Arial"/>
          <w:lang w:val="sr-Cyrl-RS"/>
        </w:rPr>
        <w:t xml:space="preserve"> за партију бр. _____ и назив_________________________________________________</w:t>
      </w:r>
      <w:r w:rsidR="00801E72" w:rsidRPr="00586C6B">
        <w:rPr>
          <w:rFonts w:cs="Arial"/>
          <w:lang w:val="ru-RU"/>
        </w:rPr>
        <w:t xml:space="preserve">, </w:t>
      </w:r>
      <w:r w:rsidR="00343A18" w:rsidRPr="00586C6B">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5F77B26" w14:textId="77777777" w:rsidR="00343A18" w:rsidRPr="00586C6B" w:rsidRDefault="00343A18" w:rsidP="005C4CBA">
      <w:pPr>
        <w:tabs>
          <w:tab w:val="left" w:pos="90"/>
        </w:tabs>
        <w:spacing w:before="0"/>
        <w:rPr>
          <w:rFonts w:cs="Arial"/>
          <w:lang w:val="ru-RU"/>
        </w:rPr>
      </w:pPr>
    </w:p>
    <w:p w14:paraId="323C5ED6" w14:textId="77777777" w:rsidR="00343A18" w:rsidRPr="00586C6B" w:rsidRDefault="00343A18" w:rsidP="005C4CBA">
      <w:pPr>
        <w:tabs>
          <w:tab w:val="left" w:pos="90"/>
          <w:tab w:val="left" w:pos="6028"/>
        </w:tabs>
        <w:autoSpaceDE w:val="0"/>
        <w:autoSpaceDN w:val="0"/>
        <w:adjustRightInd w:val="0"/>
        <w:spacing w:before="0"/>
        <w:rPr>
          <w:rFonts w:eastAsia="Calibri" w:cs="Arial"/>
          <w:bCs/>
          <w:iCs/>
          <w:lang w:val="ru-RU"/>
        </w:rPr>
      </w:pPr>
    </w:p>
    <w:p w14:paraId="510EFF4C" w14:textId="77777777" w:rsidR="00343A18" w:rsidRPr="00586C6B" w:rsidRDefault="00343A18" w:rsidP="005C4CBA">
      <w:pPr>
        <w:tabs>
          <w:tab w:val="left" w:pos="90"/>
          <w:tab w:val="left" w:pos="6028"/>
        </w:tabs>
        <w:autoSpaceDE w:val="0"/>
        <w:autoSpaceDN w:val="0"/>
        <w:adjustRightInd w:val="0"/>
        <w:spacing w:before="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6C6B" w14:paraId="4006E2C6" w14:textId="77777777" w:rsidTr="00BC01DC">
        <w:trPr>
          <w:jc w:val="center"/>
        </w:trPr>
        <w:tc>
          <w:tcPr>
            <w:tcW w:w="3882" w:type="dxa"/>
          </w:tcPr>
          <w:p w14:paraId="06B26E8B" w14:textId="77777777" w:rsidR="00343A18" w:rsidRPr="00586C6B" w:rsidRDefault="00343A18" w:rsidP="005C4CBA">
            <w:pPr>
              <w:tabs>
                <w:tab w:val="left" w:pos="90"/>
              </w:tabs>
              <w:spacing w:before="0"/>
              <w:jc w:val="center"/>
              <w:rPr>
                <w:rFonts w:cs="Arial"/>
              </w:rPr>
            </w:pPr>
            <w:r w:rsidRPr="00586C6B">
              <w:rPr>
                <w:rFonts w:cs="Arial"/>
              </w:rPr>
              <w:t>Датум:</w:t>
            </w:r>
          </w:p>
        </w:tc>
        <w:tc>
          <w:tcPr>
            <w:tcW w:w="2127" w:type="dxa"/>
          </w:tcPr>
          <w:p w14:paraId="06478A0A" w14:textId="77777777" w:rsidR="00343A18" w:rsidRPr="00586C6B" w:rsidRDefault="00343A18" w:rsidP="005C4CBA">
            <w:pPr>
              <w:tabs>
                <w:tab w:val="left" w:pos="90"/>
              </w:tabs>
              <w:spacing w:before="0"/>
              <w:jc w:val="center"/>
              <w:rPr>
                <w:rFonts w:cs="Arial"/>
                <w:lang w:val="ru-RU"/>
              </w:rPr>
            </w:pPr>
          </w:p>
        </w:tc>
        <w:tc>
          <w:tcPr>
            <w:tcW w:w="4022" w:type="dxa"/>
          </w:tcPr>
          <w:p w14:paraId="01875650" w14:textId="77777777" w:rsidR="00343A18" w:rsidRPr="00586C6B" w:rsidRDefault="00343A18" w:rsidP="005C4CBA">
            <w:pPr>
              <w:tabs>
                <w:tab w:val="left" w:pos="90"/>
              </w:tabs>
              <w:spacing w:before="0"/>
              <w:jc w:val="center"/>
              <w:rPr>
                <w:rFonts w:cs="Arial"/>
                <w:lang w:val="sr-Cyrl-CS"/>
              </w:rPr>
            </w:pPr>
            <w:r w:rsidRPr="00586C6B">
              <w:rPr>
                <w:rFonts w:cs="Arial"/>
                <w:lang w:val="sr-Cyrl-CS"/>
              </w:rPr>
              <w:t>П</w:t>
            </w:r>
            <w:r w:rsidRPr="00586C6B">
              <w:rPr>
                <w:rFonts w:cs="Arial"/>
              </w:rPr>
              <w:t>онуђач</w:t>
            </w:r>
            <w:r w:rsidRPr="00586C6B">
              <w:rPr>
                <w:rFonts w:cs="Arial"/>
                <w:lang w:val="sr-Cyrl-CS"/>
              </w:rPr>
              <w:t>/члан групе</w:t>
            </w:r>
          </w:p>
        </w:tc>
      </w:tr>
      <w:tr w:rsidR="00343A18" w:rsidRPr="00586C6B" w14:paraId="0DA7C7B4" w14:textId="77777777" w:rsidTr="00BC01DC">
        <w:trPr>
          <w:jc w:val="center"/>
        </w:trPr>
        <w:tc>
          <w:tcPr>
            <w:tcW w:w="3882" w:type="dxa"/>
          </w:tcPr>
          <w:p w14:paraId="6336AA1C" w14:textId="77777777" w:rsidR="00343A18" w:rsidRPr="00586C6B" w:rsidRDefault="00343A18" w:rsidP="005C4CBA">
            <w:pPr>
              <w:tabs>
                <w:tab w:val="left" w:pos="90"/>
              </w:tabs>
              <w:spacing w:before="0"/>
              <w:jc w:val="center"/>
              <w:rPr>
                <w:rFonts w:cs="Arial"/>
              </w:rPr>
            </w:pPr>
          </w:p>
        </w:tc>
        <w:tc>
          <w:tcPr>
            <w:tcW w:w="2127" w:type="dxa"/>
          </w:tcPr>
          <w:p w14:paraId="4328D3DB" w14:textId="77777777" w:rsidR="00343A18" w:rsidRPr="00586C6B" w:rsidRDefault="00343A18" w:rsidP="005C4CBA">
            <w:pPr>
              <w:tabs>
                <w:tab w:val="left" w:pos="90"/>
              </w:tabs>
              <w:spacing w:before="0"/>
              <w:jc w:val="center"/>
              <w:rPr>
                <w:rFonts w:cs="Arial"/>
              </w:rPr>
            </w:pPr>
            <w:r w:rsidRPr="00586C6B">
              <w:rPr>
                <w:rFonts w:cs="Arial"/>
              </w:rPr>
              <w:t>М.П.</w:t>
            </w:r>
          </w:p>
        </w:tc>
        <w:tc>
          <w:tcPr>
            <w:tcW w:w="4022" w:type="dxa"/>
          </w:tcPr>
          <w:p w14:paraId="105450AD" w14:textId="77777777" w:rsidR="00343A18" w:rsidRPr="00586C6B" w:rsidRDefault="00343A18" w:rsidP="005C4CBA">
            <w:pPr>
              <w:tabs>
                <w:tab w:val="left" w:pos="90"/>
              </w:tabs>
              <w:spacing w:before="0"/>
              <w:jc w:val="center"/>
              <w:rPr>
                <w:rFonts w:cs="Arial"/>
                <w:lang w:val="ru-RU"/>
              </w:rPr>
            </w:pPr>
          </w:p>
        </w:tc>
      </w:tr>
      <w:tr w:rsidR="00343A18" w:rsidRPr="00586C6B" w14:paraId="4E160288" w14:textId="77777777" w:rsidTr="00BC01DC">
        <w:trPr>
          <w:jc w:val="center"/>
        </w:trPr>
        <w:tc>
          <w:tcPr>
            <w:tcW w:w="3882" w:type="dxa"/>
            <w:tcBorders>
              <w:bottom w:val="single" w:sz="4" w:space="0" w:color="auto"/>
            </w:tcBorders>
          </w:tcPr>
          <w:p w14:paraId="78A50979" w14:textId="77777777" w:rsidR="00343A18" w:rsidRPr="00586C6B" w:rsidRDefault="00343A18" w:rsidP="005C4CBA">
            <w:pPr>
              <w:tabs>
                <w:tab w:val="left" w:pos="90"/>
              </w:tabs>
              <w:spacing w:before="0"/>
              <w:jc w:val="center"/>
              <w:rPr>
                <w:rFonts w:cs="Arial"/>
              </w:rPr>
            </w:pPr>
          </w:p>
        </w:tc>
        <w:tc>
          <w:tcPr>
            <w:tcW w:w="2127" w:type="dxa"/>
          </w:tcPr>
          <w:p w14:paraId="6E6952ED" w14:textId="77777777" w:rsidR="00343A18" w:rsidRPr="00586C6B" w:rsidRDefault="00343A18" w:rsidP="005C4CBA">
            <w:pPr>
              <w:tabs>
                <w:tab w:val="left" w:pos="90"/>
              </w:tabs>
              <w:spacing w:before="0"/>
              <w:jc w:val="center"/>
              <w:rPr>
                <w:rFonts w:cs="Arial"/>
                <w:lang w:val="ru-RU"/>
              </w:rPr>
            </w:pPr>
          </w:p>
        </w:tc>
        <w:tc>
          <w:tcPr>
            <w:tcW w:w="4022" w:type="dxa"/>
            <w:tcBorders>
              <w:bottom w:val="single" w:sz="4" w:space="0" w:color="auto"/>
            </w:tcBorders>
          </w:tcPr>
          <w:p w14:paraId="599F448F" w14:textId="77777777" w:rsidR="00343A18" w:rsidRPr="00586C6B" w:rsidRDefault="00343A18" w:rsidP="005C4CBA">
            <w:pPr>
              <w:tabs>
                <w:tab w:val="left" w:pos="90"/>
              </w:tabs>
              <w:spacing w:before="0"/>
              <w:jc w:val="center"/>
              <w:rPr>
                <w:rFonts w:cs="Arial"/>
                <w:lang w:val="ru-RU"/>
              </w:rPr>
            </w:pPr>
          </w:p>
        </w:tc>
      </w:tr>
      <w:tr w:rsidR="00343A18" w:rsidRPr="00586C6B" w14:paraId="2DE3AC56" w14:textId="77777777" w:rsidTr="00BC01DC">
        <w:trPr>
          <w:trHeight w:val="389"/>
          <w:jc w:val="center"/>
        </w:trPr>
        <w:tc>
          <w:tcPr>
            <w:tcW w:w="3882" w:type="dxa"/>
            <w:tcBorders>
              <w:top w:val="single" w:sz="4" w:space="0" w:color="auto"/>
            </w:tcBorders>
          </w:tcPr>
          <w:p w14:paraId="3D6BFA6A" w14:textId="77777777" w:rsidR="00343A18" w:rsidRPr="00586C6B" w:rsidRDefault="00343A18" w:rsidP="005C4CBA">
            <w:pPr>
              <w:tabs>
                <w:tab w:val="left" w:pos="90"/>
              </w:tabs>
              <w:spacing w:before="0"/>
              <w:jc w:val="center"/>
              <w:rPr>
                <w:rFonts w:cs="Arial"/>
              </w:rPr>
            </w:pPr>
          </w:p>
          <w:p w14:paraId="72729AA2" w14:textId="77777777" w:rsidR="00343A18" w:rsidRPr="00586C6B" w:rsidRDefault="00343A18" w:rsidP="005C4CBA">
            <w:pPr>
              <w:tabs>
                <w:tab w:val="left" w:pos="90"/>
              </w:tabs>
              <w:spacing w:before="0"/>
              <w:jc w:val="center"/>
              <w:rPr>
                <w:rFonts w:cs="Arial"/>
              </w:rPr>
            </w:pPr>
          </w:p>
        </w:tc>
        <w:tc>
          <w:tcPr>
            <w:tcW w:w="2127" w:type="dxa"/>
          </w:tcPr>
          <w:p w14:paraId="31A328CC" w14:textId="77777777" w:rsidR="00343A18" w:rsidRPr="00586C6B" w:rsidRDefault="00343A18" w:rsidP="005C4CBA">
            <w:pPr>
              <w:tabs>
                <w:tab w:val="left" w:pos="90"/>
              </w:tabs>
              <w:spacing w:before="0"/>
              <w:jc w:val="center"/>
              <w:rPr>
                <w:rFonts w:cs="Arial"/>
                <w:lang w:val="ru-RU"/>
              </w:rPr>
            </w:pPr>
          </w:p>
        </w:tc>
        <w:tc>
          <w:tcPr>
            <w:tcW w:w="4022" w:type="dxa"/>
            <w:tcBorders>
              <w:top w:val="single" w:sz="4" w:space="0" w:color="auto"/>
            </w:tcBorders>
          </w:tcPr>
          <w:p w14:paraId="5B60DBF8" w14:textId="77777777" w:rsidR="00343A18" w:rsidRPr="00586C6B" w:rsidRDefault="00343A18" w:rsidP="005C4CBA">
            <w:pPr>
              <w:tabs>
                <w:tab w:val="left" w:pos="90"/>
              </w:tabs>
              <w:spacing w:before="0"/>
              <w:jc w:val="center"/>
              <w:rPr>
                <w:rFonts w:cs="Arial"/>
                <w:lang w:val="ru-RU"/>
              </w:rPr>
            </w:pPr>
          </w:p>
        </w:tc>
      </w:tr>
    </w:tbl>
    <w:p w14:paraId="2492C23E" w14:textId="77777777" w:rsidR="008307AD" w:rsidRPr="00586C6B" w:rsidRDefault="008307AD" w:rsidP="005C4CBA">
      <w:pPr>
        <w:tabs>
          <w:tab w:val="left" w:pos="90"/>
        </w:tabs>
        <w:spacing w:before="0"/>
        <w:rPr>
          <w:rFonts w:cs="Arial"/>
          <w:b/>
          <w:i/>
        </w:rPr>
      </w:pPr>
    </w:p>
    <w:p w14:paraId="12E06BBE" w14:textId="77777777" w:rsidR="008307AD" w:rsidRPr="00586C6B" w:rsidRDefault="008307AD" w:rsidP="005C4CBA">
      <w:pPr>
        <w:tabs>
          <w:tab w:val="left" w:pos="90"/>
        </w:tabs>
        <w:spacing w:before="0"/>
        <w:rPr>
          <w:rFonts w:cs="Arial"/>
          <w:b/>
          <w:i/>
        </w:rPr>
      </w:pPr>
    </w:p>
    <w:p w14:paraId="3A3C8F10" w14:textId="77777777" w:rsidR="008307AD" w:rsidRPr="00586C6B" w:rsidRDefault="008307AD" w:rsidP="005C4CBA">
      <w:pPr>
        <w:tabs>
          <w:tab w:val="left" w:pos="90"/>
        </w:tabs>
        <w:spacing w:before="0"/>
        <w:rPr>
          <w:rFonts w:cs="Arial"/>
          <w:b/>
          <w:i/>
        </w:rPr>
      </w:pPr>
    </w:p>
    <w:p w14:paraId="125720A8" w14:textId="4BA5FF36" w:rsidR="00343A18" w:rsidRPr="00586C6B" w:rsidRDefault="00343A18" w:rsidP="005C4CBA">
      <w:pPr>
        <w:tabs>
          <w:tab w:val="left" w:pos="90"/>
        </w:tabs>
        <w:spacing w:before="0"/>
        <w:rPr>
          <w:rFonts w:cs="Arial"/>
          <w:i/>
          <w:lang w:val="sr-Cyrl-CS"/>
        </w:rPr>
      </w:pPr>
      <w:r w:rsidRPr="00586C6B">
        <w:rPr>
          <w:rFonts w:cs="Arial"/>
          <w:b/>
          <w:i/>
        </w:rPr>
        <w:t>Напомена:</w:t>
      </w:r>
      <w:r w:rsidRPr="00586C6B">
        <w:rPr>
          <w:rFonts w:cs="Arial"/>
          <w:i/>
        </w:rPr>
        <w:t xml:space="preserve"> Уколико </w:t>
      </w:r>
      <w:r w:rsidRPr="00586C6B">
        <w:rPr>
          <w:rFonts w:cs="Arial"/>
          <w:i/>
          <w:lang w:val="sr-Cyrl-CS"/>
        </w:rPr>
        <w:t xml:space="preserve">заједничку </w:t>
      </w:r>
      <w:r w:rsidRPr="00586C6B">
        <w:rPr>
          <w:rFonts w:cs="Arial"/>
          <w:i/>
        </w:rPr>
        <w:t xml:space="preserve">понуду подноси група понуђача Изјава </w:t>
      </w:r>
      <w:r w:rsidRPr="00586C6B">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3657C9D" w14:textId="77777777" w:rsidR="002724A2" w:rsidRPr="00586C6B" w:rsidRDefault="002724A2" w:rsidP="005C4CBA">
      <w:pPr>
        <w:tabs>
          <w:tab w:val="left" w:pos="90"/>
        </w:tabs>
        <w:spacing w:before="0"/>
        <w:rPr>
          <w:rFonts w:cs="Arial"/>
          <w:i/>
          <w:lang w:val="sr-Cyrl-CS"/>
        </w:rPr>
      </w:pPr>
    </w:p>
    <w:p w14:paraId="338C9676" w14:textId="77777777" w:rsidR="00343A18" w:rsidRPr="00586C6B" w:rsidRDefault="00343A18" w:rsidP="005C4CBA">
      <w:pPr>
        <w:tabs>
          <w:tab w:val="left" w:pos="90"/>
        </w:tabs>
        <w:spacing w:before="0"/>
        <w:rPr>
          <w:rFonts w:cs="Arial"/>
          <w:i/>
          <w:lang w:val="sr-Cyrl-CS"/>
        </w:rPr>
      </w:pPr>
      <w:r w:rsidRPr="00586C6B">
        <w:rPr>
          <w:rFonts w:eastAsia="Calibri"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3750702" w14:textId="77777777" w:rsidR="00343A18" w:rsidRPr="00586C6B" w:rsidRDefault="00343A18" w:rsidP="005C4CBA">
      <w:pPr>
        <w:tabs>
          <w:tab w:val="left" w:pos="90"/>
        </w:tabs>
        <w:spacing w:before="0"/>
        <w:rPr>
          <w:rFonts w:cs="Arial"/>
          <w:lang w:val="sr-Cyrl-CS"/>
        </w:rPr>
      </w:pPr>
      <w:r w:rsidRPr="00586C6B">
        <w:rPr>
          <w:rFonts w:cs="Arial"/>
          <w:i/>
          <w:lang w:val="sr-Cyrl-CS"/>
        </w:rPr>
        <w:t>Приликом подношења понуде овај образац копирати у потребном броју примерака.</w:t>
      </w:r>
    </w:p>
    <w:p w14:paraId="2B9A9EE9" w14:textId="77777777" w:rsidR="00343A18" w:rsidRPr="00586C6B" w:rsidRDefault="00343A18" w:rsidP="005C4CBA">
      <w:pPr>
        <w:tabs>
          <w:tab w:val="left" w:pos="90"/>
        </w:tabs>
        <w:spacing w:before="0"/>
        <w:rPr>
          <w:rFonts w:cs="Arial"/>
          <w:lang w:val="sr-Cyrl-CS"/>
        </w:rPr>
      </w:pPr>
    </w:p>
    <w:p w14:paraId="65CF198C" w14:textId="77777777" w:rsidR="000F683D" w:rsidRPr="00586C6B" w:rsidRDefault="000F683D" w:rsidP="005C4CBA">
      <w:pPr>
        <w:tabs>
          <w:tab w:val="left" w:pos="90"/>
        </w:tabs>
        <w:spacing w:before="0"/>
        <w:rPr>
          <w:rFonts w:cs="Arial"/>
          <w:lang w:val="sr-Cyrl-CS"/>
        </w:rPr>
      </w:pPr>
    </w:p>
    <w:p w14:paraId="551405F2" w14:textId="77777777" w:rsidR="0042687E" w:rsidRPr="00586C6B" w:rsidRDefault="0042687E" w:rsidP="005C4CBA">
      <w:pPr>
        <w:tabs>
          <w:tab w:val="left" w:pos="90"/>
        </w:tabs>
        <w:spacing w:before="0"/>
        <w:rPr>
          <w:rFonts w:cs="Arial"/>
          <w:lang w:val="sr-Cyrl-CS"/>
        </w:rPr>
      </w:pPr>
    </w:p>
    <w:p w14:paraId="7C34F8F1" w14:textId="77777777" w:rsidR="0042687E" w:rsidRPr="00586C6B" w:rsidRDefault="0042687E" w:rsidP="005C4CBA">
      <w:pPr>
        <w:tabs>
          <w:tab w:val="left" w:pos="90"/>
        </w:tabs>
        <w:spacing w:before="0"/>
        <w:rPr>
          <w:rFonts w:cs="Arial"/>
          <w:lang w:val="sr-Cyrl-CS"/>
        </w:rPr>
      </w:pPr>
    </w:p>
    <w:p w14:paraId="173F2233" w14:textId="77777777" w:rsidR="0042687E" w:rsidRPr="00586C6B" w:rsidRDefault="0042687E" w:rsidP="005C4CBA">
      <w:pPr>
        <w:tabs>
          <w:tab w:val="left" w:pos="90"/>
        </w:tabs>
        <w:spacing w:before="0"/>
        <w:rPr>
          <w:rFonts w:cs="Arial"/>
          <w:lang w:val="sr-Cyrl-CS"/>
        </w:rPr>
      </w:pPr>
    </w:p>
    <w:p w14:paraId="6C0FC0B0" w14:textId="77777777" w:rsidR="0042687E" w:rsidRPr="00586C6B" w:rsidRDefault="0042687E" w:rsidP="005C4CBA">
      <w:pPr>
        <w:tabs>
          <w:tab w:val="left" w:pos="90"/>
        </w:tabs>
        <w:spacing w:before="0"/>
        <w:rPr>
          <w:rFonts w:cs="Arial"/>
          <w:lang w:val="sr-Cyrl-CS"/>
        </w:rPr>
      </w:pPr>
    </w:p>
    <w:p w14:paraId="336008B0" w14:textId="77777777" w:rsidR="0042687E" w:rsidRPr="00586C6B" w:rsidRDefault="0042687E" w:rsidP="005C4CBA">
      <w:pPr>
        <w:tabs>
          <w:tab w:val="left" w:pos="90"/>
        </w:tabs>
        <w:spacing w:before="0"/>
        <w:rPr>
          <w:rFonts w:cs="Arial"/>
          <w:lang w:val="sr-Cyrl-CS"/>
        </w:rPr>
      </w:pPr>
    </w:p>
    <w:p w14:paraId="063A1F62" w14:textId="77777777" w:rsidR="0042687E" w:rsidRPr="00586C6B" w:rsidRDefault="0042687E" w:rsidP="005C4CBA">
      <w:pPr>
        <w:tabs>
          <w:tab w:val="left" w:pos="90"/>
        </w:tabs>
        <w:spacing w:before="0"/>
        <w:rPr>
          <w:rFonts w:cs="Arial"/>
          <w:lang w:val="sr-Cyrl-CS"/>
        </w:rPr>
      </w:pPr>
    </w:p>
    <w:p w14:paraId="7ED2A51A" w14:textId="77777777" w:rsidR="000F683D" w:rsidRPr="00586C6B" w:rsidRDefault="000F683D" w:rsidP="005C4CBA">
      <w:pPr>
        <w:tabs>
          <w:tab w:val="left" w:pos="90"/>
        </w:tabs>
        <w:spacing w:before="0"/>
        <w:rPr>
          <w:rFonts w:cs="Arial"/>
          <w:lang w:val="sr-Cyrl-CS"/>
        </w:rPr>
      </w:pPr>
    </w:p>
    <w:p w14:paraId="7214C09E" w14:textId="77777777" w:rsidR="000F683D" w:rsidRPr="00586C6B" w:rsidRDefault="000F683D" w:rsidP="005C4CBA">
      <w:pPr>
        <w:tabs>
          <w:tab w:val="left" w:pos="90"/>
        </w:tabs>
        <w:spacing w:before="0"/>
        <w:rPr>
          <w:rFonts w:cs="Arial"/>
          <w:lang w:val="sr-Cyrl-CS"/>
        </w:rPr>
      </w:pPr>
    </w:p>
    <w:p w14:paraId="212E5613" w14:textId="77777777" w:rsidR="00343A18" w:rsidRPr="00586C6B" w:rsidRDefault="00343A18" w:rsidP="005C4CBA">
      <w:pPr>
        <w:tabs>
          <w:tab w:val="left" w:pos="90"/>
        </w:tabs>
        <w:spacing w:before="0"/>
        <w:rPr>
          <w:rFonts w:cs="Arial"/>
          <w:lang w:val="sr-Cyrl-CS"/>
        </w:rPr>
      </w:pPr>
    </w:p>
    <w:p w14:paraId="09A8E74E" w14:textId="77777777" w:rsidR="00F45BB4" w:rsidRPr="00586C6B" w:rsidRDefault="00F45BB4" w:rsidP="005C4CBA">
      <w:pPr>
        <w:tabs>
          <w:tab w:val="left" w:pos="90"/>
        </w:tabs>
        <w:spacing w:before="0"/>
        <w:jc w:val="left"/>
        <w:rPr>
          <w:rFonts w:cs="Arial"/>
          <w:b/>
          <w:color w:val="00B0F0"/>
          <w:lang w:val="sr-Cyrl-CS"/>
        </w:rPr>
      </w:pPr>
      <w:bookmarkStart w:id="251" w:name="_Toc442559930"/>
      <w:r w:rsidRPr="00586C6B">
        <w:rPr>
          <w:rFonts w:cs="Arial"/>
          <w:color w:val="00B0F0"/>
          <w:lang w:val="sr-Cyrl-CS"/>
        </w:rPr>
        <w:br w:type="page"/>
      </w:r>
    </w:p>
    <w:bookmarkEnd w:id="251"/>
    <w:p w14:paraId="2FBE4AFE" w14:textId="77777777" w:rsidR="00E54348" w:rsidRPr="00586C6B" w:rsidRDefault="00E54348" w:rsidP="005C4CBA">
      <w:pPr>
        <w:pStyle w:val="KDObrazac"/>
        <w:tabs>
          <w:tab w:val="left" w:pos="90"/>
        </w:tabs>
        <w:spacing w:before="0"/>
        <w:rPr>
          <w:lang w:val="sr-Cyrl-CS"/>
        </w:rPr>
      </w:pPr>
      <w:r w:rsidRPr="00586C6B">
        <w:rPr>
          <w:lang w:val="sr-Cyrl-CS"/>
        </w:rPr>
        <w:lastRenderedPageBreak/>
        <w:t xml:space="preserve">ОБРАЗАЦ </w:t>
      </w:r>
      <w:r w:rsidRPr="00586C6B">
        <w:rPr>
          <w:lang w:val="sr-Cyrl-RS"/>
        </w:rPr>
        <w:t>5</w:t>
      </w:r>
      <w:r w:rsidRPr="00586C6B">
        <w:rPr>
          <w:lang w:val="sr-Cyrl-CS"/>
        </w:rPr>
        <w:t>.</w:t>
      </w:r>
    </w:p>
    <w:p w14:paraId="324FB9D5" w14:textId="77777777" w:rsidR="007E7BB8" w:rsidRPr="00586C6B" w:rsidRDefault="007E7BB8" w:rsidP="005C4CBA">
      <w:pPr>
        <w:tabs>
          <w:tab w:val="left" w:pos="90"/>
        </w:tabs>
        <w:spacing w:before="0"/>
        <w:rPr>
          <w:rFonts w:cs="Arial"/>
          <w:lang w:val="sr-Cyrl-CS"/>
        </w:rPr>
      </w:pPr>
    </w:p>
    <w:p w14:paraId="3798E5C3" w14:textId="77777777" w:rsidR="007E7BB8" w:rsidRPr="00586C6B" w:rsidRDefault="007E7BB8" w:rsidP="005C4CBA">
      <w:pPr>
        <w:tabs>
          <w:tab w:val="left" w:pos="90"/>
        </w:tabs>
        <w:spacing w:before="0"/>
        <w:jc w:val="center"/>
        <w:rPr>
          <w:rFonts w:cs="Arial"/>
          <w:b/>
          <w:lang w:val="sr-Cyrl-CS"/>
        </w:rPr>
      </w:pPr>
      <w:r w:rsidRPr="00586C6B">
        <w:rPr>
          <w:rFonts w:cs="Arial"/>
          <w:b/>
          <w:lang w:val="sr-Cyrl-CS"/>
        </w:rPr>
        <w:t>ОБРАЗАЦ ТРОШКОВА ПРИПРЕМЕ ПОНУДЕ</w:t>
      </w:r>
    </w:p>
    <w:p w14:paraId="7FB34B51" w14:textId="77150315" w:rsidR="007E7BB8" w:rsidRPr="00586C6B" w:rsidRDefault="007E7BB8" w:rsidP="005C4CBA">
      <w:pPr>
        <w:tabs>
          <w:tab w:val="left" w:pos="90"/>
        </w:tabs>
        <w:spacing w:before="0"/>
        <w:jc w:val="center"/>
        <w:rPr>
          <w:rFonts w:cs="Arial"/>
          <w:lang w:val="sr-Cyrl-CS"/>
        </w:rPr>
      </w:pPr>
      <w:r w:rsidRPr="00586C6B">
        <w:rPr>
          <w:rFonts w:cs="Arial"/>
          <w:lang w:val="sr-Cyrl-CS"/>
        </w:rPr>
        <w:t xml:space="preserve">за јавну набавку </w:t>
      </w:r>
      <w:r w:rsidR="00FD6BCE" w:rsidRPr="00586C6B">
        <w:rPr>
          <w:rFonts w:cs="Arial"/>
          <w:lang w:val="sr-Cyrl-RS"/>
        </w:rPr>
        <w:t>услуга</w:t>
      </w:r>
      <w:r w:rsidRPr="00586C6B">
        <w:rPr>
          <w:rFonts w:cs="Arial"/>
          <w:lang w:val="sr-Cyrl-CS"/>
        </w:rPr>
        <w:t>:</w:t>
      </w:r>
      <w:r w:rsidR="00CB3A88" w:rsidRPr="00586C6B">
        <w:rPr>
          <w:rFonts w:cs="Arial"/>
          <w:lang w:val="sr-Cyrl-RS"/>
        </w:rPr>
        <w:t xml:space="preserve"> </w:t>
      </w:r>
      <w:r w:rsidR="002A48FB" w:rsidRPr="00586C6B">
        <w:rPr>
          <w:rFonts w:cs="Arial"/>
          <w:b/>
          <w:i/>
          <w:lang w:val="sr-Cyrl-RS"/>
        </w:rPr>
        <w:t>Одржавање штампача, скенера и припадајуће опреме</w:t>
      </w:r>
      <w:r w:rsidR="00280754" w:rsidRPr="00586C6B">
        <w:rPr>
          <w:rFonts w:eastAsia="TimesNewRomanPS-BoldMT" w:cs="Arial"/>
          <w:bCs/>
          <w:color w:val="000000" w:themeColor="text1"/>
          <w:lang w:val="sr-Cyrl-RS"/>
        </w:rPr>
        <w:t xml:space="preserve"> </w:t>
      </w:r>
    </w:p>
    <w:p w14:paraId="476C5757" w14:textId="2FEA03D1" w:rsidR="00CB3A88" w:rsidRPr="00586C6B" w:rsidRDefault="006825F2" w:rsidP="005C4CBA">
      <w:pPr>
        <w:tabs>
          <w:tab w:val="left" w:pos="90"/>
        </w:tabs>
        <w:spacing w:before="0"/>
        <w:jc w:val="center"/>
        <w:rPr>
          <w:rFonts w:cs="Arial"/>
          <w:lang w:val="ru-RU"/>
        </w:rPr>
      </w:pPr>
      <w:r w:rsidRPr="00586C6B">
        <w:rPr>
          <w:rFonts w:cs="Arial"/>
          <w:lang w:val="sr-Cyrl-CS"/>
        </w:rPr>
        <w:t>ЈН</w:t>
      </w:r>
      <w:r w:rsidR="00CB3A88" w:rsidRPr="00586C6B">
        <w:rPr>
          <w:rFonts w:cs="Arial"/>
          <w:lang w:val="sr-Cyrl-CS"/>
        </w:rPr>
        <w:t xml:space="preserve"> бр</w:t>
      </w:r>
      <w:r w:rsidR="000D3AF9" w:rsidRPr="00586C6B">
        <w:rPr>
          <w:rFonts w:cs="Arial"/>
          <w:lang w:val="sr-Cyrl-ME"/>
        </w:rPr>
        <w:t>ој</w:t>
      </w:r>
      <w:r w:rsidR="00CB3A88" w:rsidRPr="00586C6B">
        <w:rPr>
          <w:rFonts w:cs="Arial"/>
          <w:lang w:val="sr-Cyrl-CS"/>
        </w:rPr>
        <w:t xml:space="preserve"> </w:t>
      </w:r>
      <w:r w:rsidR="000F1F72" w:rsidRPr="00586C6B">
        <w:rPr>
          <w:rFonts w:cs="Arial"/>
          <w:lang w:val="sr-Cyrl-RS"/>
        </w:rPr>
        <w:t>ЈНО/8000/0038/2019 (ЈАНА 2005/2019)</w:t>
      </w:r>
      <w:r w:rsidR="002A48FB" w:rsidRPr="00586C6B">
        <w:rPr>
          <w:rFonts w:cs="Arial"/>
          <w:lang w:val="sr-Cyrl-RS"/>
        </w:rPr>
        <w:t>)</w:t>
      </w:r>
      <w:r w:rsidR="00B35B5A" w:rsidRPr="00586C6B">
        <w:rPr>
          <w:rFonts w:cs="Arial"/>
          <w:lang w:val="ru-RU"/>
        </w:rPr>
        <w:t xml:space="preserve"> </w:t>
      </w:r>
      <w:r w:rsidR="00C911D4" w:rsidRPr="00586C6B">
        <w:rPr>
          <w:rFonts w:cs="Arial"/>
          <w:lang w:val="ru-RU"/>
        </w:rPr>
        <w:t>за Партију бр. ________</w:t>
      </w:r>
    </w:p>
    <w:p w14:paraId="2E9EDA55" w14:textId="77777777" w:rsidR="00B35B5A" w:rsidRPr="00586C6B" w:rsidRDefault="00B35B5A" w:rsidP="005C4CBA">
      <w:pPr>
        <w:tabs>
          <w:tab w:val="left" w:pos="90"/>
        </w:tabs>
        <w:spacing w:before="0"/>
        <w:jc w:val="center"/>
        <w:rPr>
          <w:rFonts w:cs="Arial"/>
          <w:lang w:val="sr-Cyrl-RS"/>
        </w:rPr>
      </w:pPr>
    </w:p>
    <w:p w14:paraId="225F72AF" w14:textId="77777777" w:rsidR="007E7BB8" w:rsidRPr="00586C6B" w:rsidRDefault="007E7BB8" w:rsidP="005C4CBA">
      <w:pPr>
        <w:tabs>
          <w:tab w:val="left" w:pos="0"/>
          <w:tab w:val="left" w:pos="90"/>
        </w:tabs>
        <w:spacing w:before="0"/>
        <w:rPr>
          <w:rFonts w:cs="Arial"/>
          <w:lang w:val="ru-RU"/>
        </w:rPr>
      </w:pPr>
      <w:r w:rsidRPr="00586C6B">
        <w:rPr>
          <w:rFonts w:cs="Arial"/>
          <w:lang w:val="ru-RU"/>
        </w:rPr>
        <w:t xml:space="preserve">На основу члана 88. став 1. Закона о јавним набавкама („Службени гласник РС“, бр.124/12, 14/15 и 68/15), </w:t>
      </w:r>
      <w:r w:rsidR="00A53763" w:rsidRPr="00586C6B">
        <w:rPr>
          <w:rFonts w:cs="Arial"/>
          <w:lang w:val="ru-RU"/>
        </w:rPr>
        <w:t xml:space="preserve">(даље: Закон), </w:t>
      </w:r>
      <w:r w:rsidRPr="00586C6B">
        <w:rPr>
          <w:rFonts w:cs="Arial"/>
          <w:lang w:val="ru-RU"/>
        </w:rPr>
        <w:t xml:space="preserve">члана </w:t>
      </w:r>
      <w:r w:rsidR="001202C5" w:rsidRPr="00586C6B">
        <w:rPr>
          <w:rFonts w:cs="Arial"/>
          <w:lang w:val="ru-RU"/>
        </w:rPr>
        <w:t>2</w:t>
      </w:r>
      <w:r w:rsidRPr="00586C6B">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2BF6164" w14:textId="77777777" w:rsidR="007E5E8D" w:rsidRPr="00586C6B" w:rsidRDefault="007E5E8D" w:rsidP="005C4CBA">
      <w:pPr>
        <w:tabs>
          <w:tab w:val="left" w:pos="0"/>
          <w:tab w:val="left" w:pos="90"/>
        </w:tabs>
        <w:spacing w:before="0"/>
        <w:jc w:val="center"/>
        <w:rPr>
          <w:rFonts w:cs="Arial"/>
          <w:lang w:val="ru-RU"/>
        </w:rPr>
      </w:pPr>
    </w:p>
    <w:p w14:paraId="43080D8C" w14:textId="77777777" w:rsidR="007E5E8D" w:rsidRPr="00586C6B" w:rsidRDefault="007E5E8D" w:rsidP="005C4CBA">
      <w:pPr>
        <w:tabs>
          <w:tab w:val="left" w:pos="0"/>
          <w:tab w:val="left" w:pos="90"/>
        </w:tabs>
        <w:spacing w:before="0"/>
        <w:jc w:val="center"/>
        <w:rPr>
          <w:rFonts w:cs="Arial"/>
          <w:lang w:val="ru-RU"/>
        </w:rPr>
      </w:pPr>
    </w:p>
    <w:p w14:paraId="26FC93FF" w14:textId="13FED262" w:rsidR="007E7BB8" w:rsidRPr="00586C6B" w:rsidRDefault="007E7BB8" w:rsidP="005C4CBA">
      <w:pPr>
        <w:tabs>
          <w:tab w:val="left" w:pos="0"/>
          <w:tab w:val="left" w:pos="90"/>
        </w:tabs>
        <w:spacing w:before="0"/>
        <w:jc w:val="center"/>
        <w:rPr>
          <w:rFonts w:cs="Arial"/>
          <w:lang w:val="ru-RU"/>
        </w:rPr>
      </w:pPr>
      <w:r w:rsidRPr="00586C6B">
        <w:rPr>
          <w:rFonts w:cs="Arial"/>
          <w:lang w:val="ru-RU"/>
        </w:rPr>
        <w:t>СТРУКТУРУ ТРОШКОВА ПРИПРЕМЕ ПОНУДЕ</w:t>
      </w:r>
    </w:p>
    <w:p w14:paraId="31D9BBB1" w14:textId="77777777" w:rsidR="008307AD" w:rsidRPr="00586C6B" w:rsidRDefault="008307AD" w:rsidP="005C4CBA">
      <w:pPr>
        <w:tabs>
          <w:tab w:val="left" w:pos="0"/>
          <w:tab w:val="left" w:pos="9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43"/>
        <w:gridCol w:w="4289"/>
      </w:tblGrid>
      <w:tr w:rsidR="00CB3A88" w:rsidRPr="00586C6B" w14:paraId="162DADD5" w14:textId="77777777" w:rsidTr="00CB3A88">
        <w:trPr>
          <w:trHeight w:val="749"/>
          <w:tblCellSpacing w:w="20" w:type="dxa"/>
        </w:trPr>
        <w:tc>
          <w:tcPr>
            <w:tcW w:w="2743" w:type="pct"/>
            <w:shd w:val="clear" w:color="auto" w:fill="auto"/>
            <w:vAlign w:val="center"/>
          </w:tcPr>
          <w:p w14:paraId="42C652D6" w14:textId="46BF2AC2" w:rsidR="007E7BB8" w:rsidRPr="00586C6B" w:rsidRDefault="00F142F1" w:rsidP="005C4CBA">
            <w:pPr>
              <w:tabs>
                <w:tab w:val="left" w:pos="90"/>
              </w:tabs>
              <w:spacing w:before="0"/>
              <w:jc w:val="center"/>
              <w:rPr>
                <w:rFonts w:cs="Arial"/>
              </w:rPr>
            </w:pPr>
            <w:r w:rsidRPr="00586C6B">
              <w:rPr>
                <w:rFonts w:cs="Arial"/>
              </w:rPr>
              <w:t>Т</w:t>
            </w:r>
            <w:r w:rsidR="007E7BB8" w:rsidRPr="00586C6B">
              <w:rPr>
                <w:rFonts w:cs="Arial"/>
              </w:rPr>
              <w:t>рошкови прибављања средстава обезбеђења</w:t>
            </w:r>
          </w:p>
        </w:tc>
        <w:tc>
          <w:tcPr>
            <w:tcW w:w="2195" w:type="pct"/>
            <w:shd w:val="clear" w:color="auto" w:fill="auto"/>
          </w:tcPr>
          <w:p w14:paraId="4D64B43B" w14:textId="77777777" w:rsidR="007E7BB8" w:rsidRPr="00586C6B" w:rsidRDefault="007E7BB8" w:rsidP="005C4CBA">
            <w:pPr>
              <w:tabs>
                <w:tab w:val="left" w:pos="90"/>
              </w:tabs>
              <w:spacing w:before="0"/>
              <w:rPr>
                <w:rFonts w:cs="Arial"/>
              </w:rPr>
            </w:pPr>
          </w:p>
          <w:p w14:paraId="2B632921" w14:textId="77777777" w:rsidR="007E7BB8" w:rsidRPr="00586C6B" w:rsidRDefault="007E7BB8" w:rsidP="005C4CBA">
            <w:pPr>
              <w:tabs>
                <w:tab w:val="left" w:pos="90"/>
              </w:tabs>
              <w:spacing w:before="0"/>
              <w:rPr>
                <w:rFonts w:cs="Arial"/>
              </w:rPr>
            </w:pPr>
            <w:r w:rsidRPr="00586C6B">
              <w:rPr>
                <w:rFonts w:cs="Arial"/>
              </w:rPr>
              <w:t xml:space="preserve">__________ динара </w:t>
            </w:r>
          </w:p>
        </w:tc>
      </w:tr>
      <w:tr w:rsidR="00CB3A88" w:rsidRPr="00586C6B" w14:paraId="792830E2" w14:textId="77777777" w:rsidTr="00CA34BD">
        <w:trPr>
          <w:trHeight w:val="712"/>
          <w:tblCellSpacing w:w="20" w:type="dxa"/>
        </w:trPr>
        <w:tc>
          <w:tcPr>
            <w:tcW w:w="2743" w:type="pct"/>
            <w:shd w:val="clear" w:color="auto" w:fill="auto"/>
            <w:vAlign w:val="center"/>
          </w:tcPr>
          <w:p w14:paraId="71728BDC" w14:textId="77777777" w:rsidR="007E7BB8" w:rsidRPr="00586C6B" w:rsidRDefault="007E7BB8" w:rsidP="005C4CBA">
            <w:pPr>
              <w:tabs>
                <w:tab w:val="left" w:pos="90"/>
              </w:tabs>
              <w:spacing w:before="0"/>
              <w:jc w:val="center"/>
              <w:rPr>
                <w:rFonts w:cs="Arial"/>
              </w:rPr>
            </w:pPr>
            <w:r w:rsidRPr="00586C6B">
              <w:rPr>
                <w:rFonts w:cs="Arial"/>
              </w:rPr>
              <w:t>Укупни трошкови без ПДВ</w:t>
            </w:r>
          </w:p>
        </w:tc>
        <w:tc>
          <w:tcPr>
            <w:tcW w:w="2195" w:type="pct"/>
            <w:shd w:val="clear" w:color="auto" w:fill="auto"/>
          </w:tcPr>
          <w:p w14:paraId="526C5BB3" w14:textId="77777777" w:rsidR="007E7BB8" w:rsidRPr="00586C6B" w:rsidRDefault="007E7BB8" w:rsidP="005C4CBA">
            <w:pPr>
              <w:tabs>
                <w:tab w:val="left" w:pos="90"/>
              </w:tabs>
              <w:spacing w:before="0"/>
              <w:rPr>
                <w:rFonts w:cs="Arial"/>
              </w:rPr>
            </w:pPr>
          </w:p>
          <w:p w14:paraId="2206C7B5" w14:textId="77777777" w:rsidR="007E7BB8" w:rsidRPr="00586C6B" w:rsidRDefault="007E7BB8" w:rsidP="005C4CBA">
            <w:pPr>
              <w:tabs>
                <w:tab w:val="left" w:pos="90"/>
              </w:tabs>
              <w:spacing w:before="0"/>
              <w:rPr>
                <w:rFonts w:cs="Arial"/>
              </w:rPr>
            </w:pPr>
            <w:r w:rsidRPr="00586C6B">
              <w:rPr>
                <w:rFonts w:cs="Arial"/>
              </w:rPr>
              <w:t>__________ динара</w:t>
            </w:r>
          </w:p>
        </w:tc>
      </w:tr>
      <w:tr w:rsidR="00CB3A88" w:rsidRPr="00586C6B" w14:paraId="7BD69EA2" w14:textId="77777777" w:rsidTr="00CA34BD">
        <w:trPr>
          <w:trHeight w:val="685"/>
          <w:tblCellSpacing w:w="20" w:type="dxa"/>
        </w:trPr>
        <w:tc>
          <w:tcPr>
            <w:tcW w:w="2743" w:type="pct"/>
            <w:shd w:val="clear" w:color="auto" w:fill="auto"/>
            <w:vAlign w:val="center"/>
          </w:tcPr>
          <w:p w14:paraId="15E84EE8" w14:textId="77777777" w:rsidR="007E7BB8" w:rsidRPr="00586C6B" w:rsidRDefault="007E7BB8" w:rsidP="005C4CBA">
            <w:pPr>
              <w:tabs>
                <w:tab w:val="left" w:pos="90"/>
              </w:tabs>
              <w:autoSpaceDE w:val="0"/>
              <w:autoSpaceDN w:val="0"/>
              <w:adjustRightInd w:val="0"/>
              <w:spacing w:before="0"/>
              <w:jc w:val="center"/>
              <w:rPr>
                <w:rFonts w:cs="Arial"/>
              </w:rPr>
            </w:pPr>
            <w:r w:rsidRPr="00586C6B">
              <w:rPr>
                <w:rFonts w:cs="Arial"/>
              </w:rPr>
              <w:t>ПДВ</w:t>
            </w:r>
          </w:p>
        </w:tc>
        <w:tc>
          <w:tcPr>
            <w:tcW w:w="2195" w:type="pct"/>
            <w:shd w:val="clear" w:color="auto" w:fill="auto"/>
          </w:tcPr>
          <w:p w14:paraId="0C27D70D" w14:textId="77777777" w:rsidR="007E7BB8" w:rsidRPr="00586C6B" w:rsidRDefault="007E7BB8" w:rsidP="005C4CBA">
            <w:pPr>
              <w:tabs>
                <w:tab w:val="left" w:pos="90"/>
              </w:tabs>
              <w:spacing w:before="0"/>
              <w:rPr>
                <w:rFonts w:cs="Arial"/>
              </w:rPr>
            </w:pPr>
          </w:p>
          <w:p w14:paraId="6F71CD1C" w14:textId="77777777" w:rsidR="007E7BB8" w:rsidRPr="00586C6B" w:rsidRDefault="007E7BB8" w:rsidP="005C4CBA">
            <w:pPr>
              <w:tabs>
                <w:tab w:val="left" w:pos="90"/>
              </w:tabs>
              <w:spacing w:before="0"/>
              <w:rPr>
                <w:rFonts w:cs="Arial"/>
              </w:rPr>
            </w:pPr>
            <w:r w:rsidRPr="00586C6B">
              <w:rPr>
                <w:rFonts w:cs="Arial"/>
              </w:rPr>
              <w:t>__________ динара</w:t>
            </w:r>
          </w:p>
        </w:tc>
      </w:tr>
      <w:tr w:rsidR="00CB3A88" w:rsidRPr="00586C6B" w14:paraId="687E403F" w14:textId="77777777" w:rsidTr="00CA34BD">
        <w:trPr>
          <w:trHeight w:val="640"/>
          <w:tblCellSpacing w:w="20" w:type="dxa"/>
        </w:trPr>
        <w:tc>
          <w:tcPr>
            <w:tcW w:w="2743" w:type="pct"/>
            <w:shd w:val="clear" w:color="auto" w:fill="auto"/>
          </w:tcPr>
          <w:p w14:paraId="7390A99B" w14:textId="77777777" w:rsidR="007E7BB8" w:rsidRPr="00586C6B" w:rsidRDefault="007E7BB8" w:rsidP="005C4CBA">
            <w:pPr>
              <w:tabs>
                <w:tab w:val="left" w:pos="90"/>
              </w:tabs>
              <w:spacing w:before="0"/>
              <w:jc w:val="center"/>
              <w:rPr>
                <w:rFonts w:cs="Arial"/>
              </w:rPr>
            </w:pPr>
          </w:p>
          <w:p w14:paraId="0FC789C9" w14:textId="77777777" w:rsidR="007E7BB8" w:rsidRPr="00586C6B" w:rsidRDefault="007E7BB8" w:rsidP="005C4CBA">
            <w:pPr>
              <w:tabs>
                <w:tab w:val="left" w:pos="90"/>
              </w:tabs>
              <w:spacing w:before="0"/>
              <w:jc w:val="center"/>
              <w:rPr>
                <w:rFonts w:cs="Arial"/>
              </w:rPr>
            </w:pPr>
            <w:r w:rsidRPr="00586C6B">
              <w:rPr>
                <w:rFonts w:cs="Arial"/>
              </w:rPr>
              <w:t>Укупни  трошкови са ПДВ</w:t>
            </w:r>
          </w:p>
        </w:tc>
        <w:tc>
          <w:tcPr>
            <w:tcW w:w="2195" w:type="pct"/>
            <w:shd w:val="clear" w:color="auto" w:fill="auto"/>
          </w:tcPr>
          <w:p w14:paraId="74FD9BD7" w14:textId="77777777" w:rsidR="007E7BB8" w:rsidRPr="00586C6B" w:rsidRDefault="007E7BB8" w:rsidP="005C4CBA">
            <w:pPr>
              <w:tabs>
                <w:tab w:val="left" w:pos="90"/>
              </w:tabs>
              <w:spacing w:before="0"/>
              <w:rPr>
                <w:rFonts w:cs="Arial"/>
              </w:rPr>
            </w:pPr>
          </w:p>
          <w:p w14:paraId="40506D4F" w14:textId="77777777" w:rsidR="007E7BB8" w:rsidRPr="00586C6B" w:rsidRDefault="007E7BB8" w:rsidP="005C4CBA">
            <w:pPr>
              <w:tabs>
                <w:tab w:val="left" w:pos="90"/>
              </w:tabs>
              <w:spacing w:before="0"/>
              <w:rPr>
                <w:rFonts w:cs="Arial"/>
              </w:rPr>
            </w:pPr>
            <w:r w:rsidRPr="00586C6B">
              <w:rPr>
                <w:rFonts w:cs="Arial"/>
              </w:rPr>
              <w:t>__________ динара</w:t>
            </w:r>
          </w:p>
        </w:tc>
      </w:tr>
    </w:tbl>
    <w:p w14:paraId="301CEAD2" w14:textId="77777777" w:rsidR="008307AD" w:rsidRPr="00586C6B" w:rsidRDefault="008307AD" w:rsidP="005C4CBA">
      <w:pPr>
        <w:tabs>
          <w:tab w:val="left" w:pos="0"/>
          <w:tab w:val="left" w:pos="90"/>
        </w:tabs>
        <w:spacing w:before="0"/>
        <w:rPr>
          <w:rFonts w:cs="Arial"/>
          <w:lang w:val="ru-RU"/>
        </w:rPr>
      </w:pPr>
    </w:p>
    <w:p w14:paraId="0D6D0367" w14:textId="77777777" w:rsidR="008307AD" w:rsidRPr="00586C6B" w:rsidRDefault="008307AD" w:rsidP="005C4CBA">
      <w:pPr>
        <w:tabs>
          <w:tab w:val="left" w:pos="0"/>
          <w:tab w:val="left" w:pos="90"/>
        </w:tabs>
        <w:spacing w:before="0"/>
        <w:rPr>
          <w:rFonts w:cs="Arial"/>
          <w:lang w:val="ru-RU"/>
        </w:rPr>
      </w:pPr>
    </w:p>
    <w:p w14:paraId="4FA5E7DD" w14:textId="2255FE73" w:rsidR="008307AD" w:rsidRPr="00586C6B" w:rsidRDefault="007E7BB8" w:rsidP="005C4CBA">
      <w:pPr>
        <w:tabs>
          <w:tab w:val="left" w:pos="0"/>
          <w:tab w:val="left" w:pos="90"/>
        </w:tabs>
        <w:spacing w:before="0"/>
        <w:rPr>
          <w:rFonts w:cs="Arial"/>
          <w:lang w:val="ru-RU"/>
        </w:rPr>
      </w:pPr>
      <w:r w:rsidRPr="00586C6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307AD" w:rsidRPr="00586C6B">
        <w:rPr>
          <w:rFonts w:cs="Arial"/>
          <w:lang w:val="ru-RU"/>
        </w:rPr>
        <w:t>.</w:t>
      </w:r>
    </w:p>
    <w:p w14:paraId="686A4BFF" w14:textId="77777777" w:rsidR="008307AD" w:rsidRPr="00586C6B" w:rsidRDefault="008307AD" w:rsidP="005C4CBA">
      <w:pPr>
        <w:tabs>
          <w:tab w:val="left" w:pos="0"/>
          <w:tab w:val="left" w:pos="90"/>
        </w:tabs>
        <w:spacing w:before="0"/>
        <w:rPr>
          <w:rFonts w:cs="Arial"/>
          <w:lang w:val="ru-RU"/>
        </w:rPr>
      </w:pPr>
    </w:p>
    <w:p w14:paraId="266A3BA7" w14:textId="77777777" w:rsidR="008307AD" w:rsidRPr="00586C6B" w:rsidRDefault="008307AD" w:rsidP="005C4CBA">
      <w:pPr>
        <w:tabs>
          <w:tab w:val="left" w:pos="0"/>
          <w:tab w:val="left" w:pos="90"/>
        </w:tabs>
        <w:spacing w:before="0"/>
        <w:rPr>
          <w:rFonts w:cs="Arial"/>
          <w:lang w:val="ru-RU"/>
        </w:rPr>
      </w:pPr>
    </w:p>
    <w:tbl>
      <w:tblPr>
        <w:tblpPr w:leftFromText="180" w:rightFromText="180" w:vertAnchor="text" w:horzAnchor="margin" w:tblpY="162"/>
        <w:tblW w:w="8451" w:type="dxa"/>
        <w:tblLayout w:type="fixed"/>
        <w:tblLook w:val="0000" w:firstRow="0" w:lastRow="0" w:firstColumn="0" w:lastColumn="0" w:noHBand="0" w:noVBand="0"/>
      </w:tblPr>
      <w:tblGrid>
        <w:gridCol w:w="3261"/>
        <w:gridCol w:w="2127"/>
        <w:gridCol w:w="3063"/>
      </w:tblGrid>
      <w:tr w:rsidR="000D6F0B" w:rsidRPr="00586C6B" w14:paraId="77B69C2A" w14:textId="77777777" w:rsidTr="00795611">
        <w:tc>
          <w:tcPr>
            <w:tcW w:w="3261" w:type="dxa"/>
          </w:tcPr>
          <w:p w14:paraId="71E5B005" w14:textId="77777777" w:rsidR="000D6F0B" w:rsidRPr="00586C6B" w:rsidRDefault="000D6F0B" w:rsidP="000D6F0B">
            <w:pPr>
              <w:tabs>
                <w:tab w:val="left" w:pos="90"/>
              </w:tabs>
              <w:spacing w:before="0"/>
              <w:jc w:val="center"/>
              <w:rPr>
                <w:rFonts w:cs="Arial"/>
              </w:rPr>
            </w:pPr>
            <w:r w:rsidRPr="00586C6B">
              <w:rPr>
                <w:rFonts w:cs="Arial"/>
              </w:rPr>
              <w:t>Датум:</w:t>
            </w:r>
          </w:p>
        </w:tc>
        <w:tc>
          <w:tcPr>
            <w:tcW w:w="2127" w:type="dxa"/>
          </w:tcPr>
          <w:p w14:paraId="139EA8D4" w14:textId="77777777" w:rsidR="000D6F0B" w:rsidRPr="00586C6B" w:rsidRDefault="000D6F0B" w:rsidP="000D6F0B">
            <w:pPr>
              <w:tabs>
                <w:tab w:val="left" w:pos="90"/>
              </w:tabs>
              <w:spacing w:before="0"/>
              <w:jc w:val="center"/>
              <w:rPr>
                <w:rFonts w:cs="Arial"/>
                <w:lang w:val="ru-RU"/>
              </w:rPr>
            </w:pPr>
          </w:p>
        </w:tc>
        <w:tc>
          <w:tcPr>
            <w:tcW w:w="3063" w:type="dxa"/>
          </w:tcPr>
          <w:p w14:paraId="48BF8DFA" w14:textId="77777777" w:rsidR="000D6F0B" w:rsidRPr="00586C6B" w:rsidRDefault="000D6F0B" w:rsidP="000D6F0B">
            <w:pPr>
              <w:tabs>
                <w:tab w:val="left" w:pos="90"/>
              </w:tabs>
              <w:spacing w:before="0"/>
              <w:jc w:val="center"/>
              <w:rPr>
                <w:rFonts w:cs="Arial"/>
                <w:lang w:val="sr-Cyrl-CS"/>
              </w:rPr>
            </w:pPr>
            <w:r w:rsidRPr="00586C6B">
              <w:rPr>
                <w:rFonts w:cs="Arial"/>
                <w:lang w:val="sr-Cyrl-CS"/>
              </w:rPr>
              <w:t>П</w:t>
            </w:r>
            <w:r w:rsidRPr="00586C6B">
              <w:rPr>
                <w:rFonts w:cs="Arial"/>
              </w:rPr>
              <w:t>онуђач</w:t>
            </w:r>
          </w:p>
        </w:tc>
      </w:tr>
      <w:tr w:rsidR="000D6F0B" w:rsidRPr="00586C6B" w14:paraId="02D3E6B5" w14:textId="77777777" w:rsidTr="00795611">
        <w:tc>
          <w:tcPr>
            <w:tcW w:w="3261" w:type="dxa"/>
          </w:tcPr>
          <w:p w14:paraId="3391EA20" w14:textId="77777777" w:rsidR="000D6F0B" w:rsidRPr="00586C6B" w:rsidRDefault="000D6F0B" w:rsidP="000D6F0B">
            <w:pPr>
              <w:tabs>
                <w:tab w:val="left" w:pos="90"/>
              </w:tabs>
              <w:spacing w:before="0"/>
              <w:jc w:val="center"/>
              <w:rPr>
                <w:rFonts w:cs="Arial"/>
              </w:rPr>
            </w:pPr>
          </w:p>
        </w:tc>
        <w:tc>
          <w:tcPr>
            <w:tcW w:w="2127" w:type="dxa"/>
          </w:tcPr>
          <w:p w14:paraId="7FCF92A1" w14:textId="77777777" w:rsidR="000D6F0B" w:rsidRPr="00586C6B" w:rsidRDefault="000D6F0B" w:rsidP="000D6F0B">
            <w:pPr>
              <w:tabs>
                <w:tab w:val="left" w:pos="90"/>
              </w:tabs>
              <w:spacing w:before="0"/>
              <w:jc w:val="center"/>
              <w:rPr>
                <w:rFonts w:cs="Arial"/>
              </w:rPr>
            </w:pPr>
            <w:r w:rsidRPr="00586C6B">
              <w:rPr>
                <w:rFonts w:cs="Arial"/>
              </w:rPr>
              <w:t>М.П.</w:t>
            </w:r>
          </w:p>
        </w:tc>
        <w:tc>
          <w:tcPr>
            <w:tcW w:w="3063" w:type="dxa"/>
          </w:tcPr>
          <w:p w14:paraId="593935DB" w14:textId="77777777" w:rsidR="000D6F0B" w:rsidRPr="00586C6B" w:rsidRDefault="000D6F0B" w:rsidP="000D6F0B">
            <w:pPr>
              <w:tabs>
                <w:tab w:val="left" w:pos="90"/>
              </w:tabs>
              <w:spacing w:before="0"/>
              <w:jc w:val="center"/>
              <w:rPr>
                <w:rFonts w:cs="Arial"/>
                <w:lang w:val="ru-RU"/>
              </w:rPr>
            </w:pPr>
          </w:p>
        </w:tc>
      </w:tr>
      <w:tr w:rsidR="000D6F0B" w:rsidRPr="00586C6B" w14:paraId="0EE7E03A" w14:textId="77777777" w:rsidTr="00795611">
        <w:tc>
          <w:tcPr>
            <w:tcW w:w="3261" w:type="dxa"/>
            <w:tcBorders>
              <w:bottom w:val="single" w:sz="4" w:space="0" w:color="auto"/>
            </w:tcBorders>
          </w:tcPr>
          <w:p w14:paraId="1646608F" w14:textId="77777777" w:rsidR="000D6F0B" w:rsidRPr="00586C6B" w:rsidRDefault="000D6F0B" w:rsidP="000D6F0B">
            <w:pPr>
              <w:tabs>
                <w:tab w:val="left" w:pos="90"/>
              </w:tabs>
              <w:spacing w:before="0"/>
              <w:jc w:val="center"/>
              <w:rPr>
                <w:rFonts w:cs="Arial"/>
              </w:rPr>
            </w:pPr>
          </w:p>
        </w:tc>
        <w:tc>
          <w:tcPr>
            <w:tcW w:w="2127" w:type="dxa"/>
          </w:tcPr>
          <w:p w14:paraId="24F30746" w14:textId="77777777" w:rsidR="000D6F0B" w:rsidRPr="00586C6B" w:rsidRDefault="000D6F0B" w:rsidP="000D6F0B">
            <w:pPr>
              <w:tabs>
                <w:tab w:val="left" w:pos="90"/>
              </w:tabs>
              <w:spacing w:before="0"/>
              <w:jc w:val="center"/>
              <w:rPr>
                <w:rFonts w:cs="Arial"/>
                <w:lang w:val="ru-RU"/>
              </w:rPr>
            </w:pPr>
          </w:p>
        </w:tc>
        <w:tc>
          <w:tcPr>
            <w:tcW w:w="3063" w:type="dxa"/>
            <w:tcBorders>
              <w:bottom w:val="single" w:sz="4" w:space="0" w:color="auto"/>
            </w:tcBorders>
          </w:tcPr>
          <w:p w14:paraId="1A6AD130" w14:textId="77777777" w:rsidR="000D6F0B" w:rsidRPr="00586C6B" w:rsidRDefault="000D6F0B" w:rsidP="000D6F0B">
            <w:pPr>
              <w:tabs>
                <w:tab w:val="left" w:pos="90"/>
              </w:tabs>
              <w:spacing w:before="0"/>
              <w:jc w:val="center"/>
              <w:rPr>
                <w:rFonts w:cs="Arial"/>
                <w:lang w:val="ru-RU"/>
              </w:rPr>
            </w:pPr>
          </w:p>
        </w:tc>
      </w:tr>
      <w:tr w:rsidR="000D6F0B" w:rsidRPr="00586C6B" w14:paraId="254C8438" w14:textId="77777777" w:rsidTr="00795611">
        <w:trPr>
          <w:trHeight w:val="389"/>
        </w:trPr>
        <w:tc>
          <w:tcPr>
            <w:tcW w:w="3261" w:type="dxa"/>
            <w:tcBorders>
              <w:top w:val="single" w:sz="4" w:space="0" w:color="auto"/>
            </w:tcBorders>
          </w:tcPr>
          <w:p w14:paraId="7091D6FA" w14:textId="77777777" w:rsidR="000D6F0B" w:rsidRPr="00586C6B" w:rsidRDefault="000D6F0B" w:rsidP="000D6F0B">
            <w:pPr>
              <w:tabs>
                <w:tab w:val="left" w:pos="90"/>
              </w:tabs>
              <w:spacing w:before="0"/>
              <w:jc w:val="center"/>
              <w:rPr>
                <w:rFonts w:cs="Arial"/>
              </w:rPr>
            </w:pPr>
          </w:p>
        </w:tc>
        <w:tc>
          <w:tcPr>
            <w:tcW w:w="2127" w:type="dxa"/>
          </w:tcPr>
          <w:p w14:paraId="25F120B8" w14:textId="77777777" w:rsidR="000D6F0B" w:rsidRPr="00586C6B" w:rsidRDefault="000D6F0B" w:rsidP="000D6F0B">
            <w:pPr>
              <w:tabs>
                <w:tab w:val="left" w:pos="90"/>
              </w:tabs>
              <w:spacing w:before="0"/>
              <w:jc w:val="center"/>
              <w:rPr>
                <w:rFonts w:cs="Arial"/>
                <w:lang w:val="ru-RU"/>
              </w:rPr>
            </w:pPr>
          </w:p>
        </w:tc>
        <w:tc>
          <w:tcPr>
            <w:tcW w:w="3063" w:type="dxa"/>
            <w:tcBorders>
              <w:top w:val="single" w:sz="4" w:space="0" w:color="auto"/>
            </w:tcBorders>
          </w:tcPr>
          <w:p w14:paraId="2E80FBE6" w14:textId="77777777" w:rsidR="000D6F0B" w:rsidRPr="00586C6B" w:rsidRDefault="000D6F0B" w:rsidP="000D6F0B">
            <w:pPr>
              <w:tabs>
                <w:tab w:val="left" w:pos="90"/>
              </w:tabs>
              <w:spacing w:before="0"/>
              <w:jc w:val="center"/>
              <w:rPr>
                <w:rFonts w:cs="Arial"/>
                <w:lang w:val="ru-RU"/>
              </w:rPr>
            </w:pPr>
          </w:p>
        </w:tc>
      </w:tr>
    </w:tbl>
    <w:p w14:paraId="4E7394D7" w14:textId="1F62A540" w:rsidR="007E7BB8" w:rsidRPr="00586C6B" w:rsidRDefault="007E7BB8" w:rsidP="005C4CBA">
      <w:pPr>
        <w:tabs>
          <w:tab w:val="left" w:pos="0"/>
          <w:tab w:val="left" w:pos="90"/>
        </w:tabs>
        <w:spacing w:before="0"/>
        <w:rPr>
          <w:rFonts w:cs="Arial"/>
          <w:color w:val="FF0000"/>
          <w:lang w:val="ru-RU"/>
        </w:rPr>
      </w:pPr>
      <w:r w:rsidRPr="00586C6B">
        <w:rPr>
          <w:rFonts w:cs="Arial"/>
          <w:lang w:val="ru-RU"/>
        </w:rPr>
        <w:t xml:space="preserve"> </w:t>
      </w:r>
    </w:p>
    <w:p w14:paraId="5BA3F67A" w14:textId="77777777" w:rsidR="007E7BB8" w:rsidRPr="00586C6B" w:rsidRDefault="007E7BB8" w:rsidP="005C4CBA">
      <w:pPr>
        <w:tabs>
          <w:tab w:val="left" w:pos="0"/>
          <w:tab w:val="left" w:pos="90"/>
        </w:tabs>
        <w:spacing w:before="0"/>
        <w:rPr>
          <w:rFonts w:cs="Arial"/>
          <w:b/>
          <w:i/>
          <w:lang w:val="ru-RU"/>
        </w:rPr>
      </w:pPr>
      <w:r w:rsidRPr="00586C6B">
        <w:rPr>
          <w:rFonts w:cs="Arial"/>
          <w:b/>
          <w:i/>
          <w:lang w:val="ru-RU"/>
        </w:rPr>
        <w:t>Напомена:</w:t>
      </w:r>
    </w:p>
    <w:p w14:paraId="3C339451" w14:textId="77777777" w:rsidR="007E7BB8" w:rsidRPr="00586C6B" w:rsidRDefault="007E7BB8" w:rsidP="005C4CBA">
      <w:pPr>
        <w:tabs>
          <w:tab w:val="left" w:pos="90"/>
        </w:tabs>
        <w:spacing w:before="0"/>
        <w:rPr>
          <w:rFonts w:cs="Arial"/>
          <w:i/>
          <w:lang w:val="ru-RU"/>
        </w:rPr>
      </w:pPr>
      <w:r w:rsidRPr="00586C6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1CDB3C8" w14:textId="77777777" w:rsidR="007E7BB8" w:rsidRPr="00586C6B" w:rsidRDefault="007E7BB8" w:rsidP="005C4CBA">
      <w:pPr>
        <w:tabs>
          <w:tab w:val="left" w:pos="0"/>
          <w:tab w:val="left" w:pos="90"/>
        </w:tabs>
        <w:spacing w:before="0"/>
        <w:rPr>
          <w:rFonts w:cs="Arial"/>
          <w:i/>
          <w:lang w:val="ru-RU"/>
        </w:rPr>
      </w:pPr>
      <w:r w:rsidRPr="00586C6B">
        <w:rPr>
          <w:rFonts w:cs="Arial"/>
          <w:i/>
          <w:lang w:val="ru-RU"/>
        </w:rPr>
        <w:t>-</w:t>
      </w:r>
      <w:r w:rsidRPr="00586C6B">
        <w:rPr>
          <w:rFonts w:cs="Arial"/>
          <w:i/>
          <w:lang w:val="sr-Latn-CS"/>
        </w:rPr>
        <w:t>остале трошкове припреме и подношења понуде</w:t>
      </w:r>
      <w:r w:rsidRPr="00586C6B">
        <w:rPr>
          <w:rFonts w:cs="Arial"/>
          <w:i/>
          <w:lang w:val="ru-RU"/>
        </w:rPr>
        <w:t xml:space="preserve"> сноси искључиво понуђач и не може тражити од наручиоца накнаду трошкова (члан 88. став 2. Закона</w:t>
      </w:r>
      <w:r w:rsidR="00A53763" w:rsidRPr="00586C6B">
        <w:rPr>
          <w:rFonts w:cs="Arial"/>
          <w:i/>
          <w:lang w:val="ru-RU"/>
        </w:rPr>
        <w:t>ц</w:t>
      </w:r>
      <w:r w:rsidRPr="00586C6B">
        <w:rPr>
          <w:rFonts w:cs="Arial"/>
          <w:i/>
          <w:lang w:val="ru-RU"/>
        </w:rPr>
        <w:t xml:space="preserve">) </w:t>
      </w:r>
    </w:p>
    <w:p w14:paraId="6B76B6A7" w14:textId="77777777" w:rsidR="007E7BB8" w:rsidRPr="00586C6B" w:rsidRDefault="007E7BB8" w:rsidP="005C4CBA">
      <w:pPr>
        <w:tabs>
          <w:tab w:val="left" w:pos="90"/>
        </w:tabs>
        <w:spacing w:before="0"/>
        <w:rPr>
          <w:rFonts w:cs="Arial"/>
          <w:i/>
          <w:lang w:val="ru-RU"/>
        </w:rPr>
      </w:pPr>
      <w:r w:rsidRPr="00586C6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44A0AF2" w14:textId="77777777" w:rsidR="007E7BB8" w:rsidRPr="00586C6B" w:rsidRDefault="007E7BB8" w:rsidP="005C4CBA">
      <w:pPr>
        <w:pStyle w:val="KDKomentar"/>
        <w:tabs>
          <w:tab w:val="left" w:pos="90"/>
        </w:tabs>
        <w:spacing w:before="0"/>
        <w:rPr>
          <w:rFonts w:eastAsia="TimesNewRomanPS-BoldMT" w:cs="Arial"/>
          <w:color w:val="auto"/>
          <w:sz w:val="22"/>
          <w:szCs w:val="22"/>
        </w:rPr>
      </w:pPr>
      <w:r w:rsidRPr="00586C6B">
        <w:rPr>
          <w:rFonts w:eastAsia="TimesNewRomanPS-BoldMT" w:cs="Arial"/>
          <w:color w:val="auto"/>
          <w:sz w:val="22"/>
          <w:szCs w:val="22"/>
        </w:rPr>
        <w:t xml:space="preserve">-Уколико </w:t>
      </w:r>
      <w:r w:rsidRPr="00586C6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6C6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792BD81" w14:textId="77777777" w:rsidR="00E67E63" w:rsidRPr="00586C6B" w:rsidRDefault="00E67E63" w:rsidP="005C4CBA">
      <w:pPr>
        <w:spacing w:before="0"/>
        <w:rPr>
          <w:rFonts w:cs="Arial"/>
          <w:lang w:val="ru-RU"/>
        </w:rPr>
      </w:pPr>
      <w:r w:rsidRPr="00586C6B">
        <w:rPr>
          <w:rFonts w:cs="Arial"/>
          <w:lang w:val="sr-Latn-CS"/>
        </w:rPr>
        <w:tab/>
      </w:r>
    </w:p>
    <w:p w14:paraId="55DEF53D" w14:textId="77777777" w:rsidR="00CA34BD" w:rsidRPr="00586C6B" w:rsidRDefault="00CA34BD" w:rsidP="000D3AF9">
      <w:pPr>
        <w:pStyle w:val="KDObrazac"/>
        <w:spacing w:before="0"/>
        <w:rPr>
          <w:lang w:val="sr-Latn-CS"/>
        </w:rPr>
      </w:pPr>
    </w:p>
    <w:p w14:paraId="6572FD0D" w14:textId="77777777" w:rsidR="00CA34BD" w:rsidRPr="00586C6B" w:rsidRDefault="00CA34BD" w:rsidP="000D3AF9">
      <w:pPr>
        <w:pStyle w:val="KDObrazac"/>
        <w:spacing w:before="0"/>
        <w:rPr>
          <w:lang w:val="sr-Latn-CS"/>
        </w:rPr>
      </w:pPr>
    </w:p>
    <w:p w14:paraId="0762B80A" w14:textId="77777777" w:rsidR="00CA34BD" w:rsidRPr="00586C6B" w:rsidRDefault="00CA34BD" w:rsidP="000D3AF9">
      <w:pPr>
        <w:pStyle w:val="KDObrazac"/>
        <w:spacing w:before="0"/>
        <w:rPr>
          <w:lang w:val="sr-Latn-CS"/>
        </w:rPr>
      </w:pPr>
    </w:p>
    <w:p w14:paraId="713B02B7" w14:textId="77777777" w:rsidR="00CA34BD" w:rsidRPr="00586C6B" w:rsidRDefault="00CA34BD" w:rsidP="000D3AF9">
      <w:pPr>
        <w:pStyle w:val="KDObrazac"/>
        <w:spacing w:before="0"/>
        <w:rPr>
          <w:lang w:val="sr-Latn-CS"/>
        </w:rPr>
      </w:pPr>
    </w:p>
    <w:p w14:paraId="52D75235" w14:textId="2CCB62C6" w:rsidR="00CA34BD" w:rsidRDefault="00CA34BD" w:rsidP="000D3AF9">
      <w:pPr>
        <w:pStyle w:val="KDObrazac"/>
        <w:spacing w:before="0"/>
        <w:rPr>
          <w:lang w:val="sr-Latn-CS"/>
        </w:rPr>
      </w:pPr>
    </w:p>
    <w:p w14:paraId="491C7BA5" w14:textId="64AB8D78" w:rsidR="00757962" w:rsidRPr="00586C6B" w:rsidRDefault="00757962" w:rsidP="00757962">
      <w:pPr>
        <w:pStyle w:val="KDObrazac"/>
        <w:spacing w:before="0"/>
        <w:rPr>
          <w:lang w:val="sr-Cyrl-RS"/>
        </w:rPr>
      </w:pPr>
      <w:r>
        <w:rPr>
          <w:lang w:val="sr-Cyrl-RS"/>
        </w:rPr>
        <w:lastRenderedPageBreak/>
        <w:t>ОБРАЗАЦ 6</w:t>
      </w:r>
    </w:p>
    <w:p w14:paraId="119911AF" w14:textId="237CFA93" w:rsidR="003265F2" w:rsidRDefault="003265F2" w:rsidP="000D3AF9">
      <w:pPr>
        <w:pStyle w:val="KDObrazac"/>
        <w:spacing w:before="0"/>
        <w:rPr>
          <w:lang w:val="sr-Latn-CS"/>
        </w:rPr>
      </w:pPr>
    </w:p>
    <w:p w14:paraId="0CA5A169" w14:textId="36DF9B3D" w:rsidR="003265F2" w:rsidRDefault="003265F2" w:rsidP="000D3AF9">
      <w:pPr>
        <w:pStyle w:val="KDObrazac"/>
        <w:spacing w:before="0"/>
        <w:rPr>
          <w:lang w:val="sr-Latn-CS"/>
        </w:rPr>
      </w:pPr>
    </w:p>
    <w:p w14:paraId="1FB15BAF" w14:textId="54D9FD25" w:rsidR="003265F2" w:rsidRPr="00330750" w:rsidRDefault="003265F2" w:rsidP="003265F2">
      <w:pPr>
        <w:spacing w:before="0"/>
        <w:jc w:val="center"/>
        <w:rPr>
          <w:rFonts w:cs="Arial"/>
          <w:b/>
          <w:lang w:val="sr-Cyrl-RS"/>
        </w:rPr>
      </w:pPr>
      <w:r w:rsidRPr="00330750">
        <w:rPr>
          <w:rFonts w:cs="Arial"/>
          <w:b/>
          <w:lang w:val="sr-Cyrl-RS"/>
        </w:rPr>
        <w:t xml:space="preserve">СПИСАК </w:t>
      </w:r>
      <w:r w:rsidR="00757962">
        <w:rPr>
          <w:rFonts w:cs="Arial"/>
          <w:b/>
          <w:lang w:val="sr-Cyrl-RS"/>
        </w:rPr>
        <w:t>ИЗВРШЕНИХ УСЛУГА</w:t>
      </w:r>
      <w:r w:rsidRPr="00330750">
        <w:rPr>
          <w:rFonts w:cs="Arial"/>
          <w:b/>
          <w:lang w:val="sr-Cyrl-RS"/>
        </w:rPr>
        <w:t xml:space="preserve">– СТРУЧНЕ РЕФЕРЕНЦЕ </w:t>
      </w:r>
    </w:p>
    <w:p w14:paraId="72170018" w14:textId="77777777" w:rsidR="003265F2" w:rsidRPr="00330750" w:rsidRDefault="003265F2" w:rsidP="003265F2">
      <w:pPr>
        <w:spacing w:before="0"/>
        <w:jc w:val="center"/>
        <w:rPr>
          <w:rFonts w:cs="Arial"/>
          <w:b/>
          <w:lang w:val="sr-Cyrl-RS"/>
        </w:rPr>
      </w:pPr>
      <w:r w:rsidRPr="00330750">
        <w:rPr>
          <w:rFonts w:cs="Arial"/>
          <w:b/>
          <w:lang w:val="sr-Cyrl-RS"/>
        </w:rPr>
        <w:t>ПАРТИЈА _____________</w:t>
      </w:r>
    </w:p>
    <w:p w14:paraId="776B8968" w14:textId="77777777" w:rsidR="003265F2" w:rsidRPr="00330750" w:rsidRDefault="003265F2" w:rsidP="003265F2">
      <w:pPr>
        <w:rPr>
          <w:rFonts w:cs="Arial"/>
          <w:lang w:val="sr-Cyrl-R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7"/>
        <w:gridCol w:w="1788"/>
        <w:gridCol w:w="1707"/>
        <w:gridCol w:w="1735"/>
        <w:gridCol w:w="1818"/>
        <w:gridCol w:w="2163"/>
      </w:tblGrid>
      <w:tr w:rsidR="003265F2" w:rsidRPr="00166E03" w14:paraId="720954E5"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83622D" w14:textId="77777777" w:rsidR="003265F2" w:rsidRPr="00330750" w:rsidRDefault="003265F2" w:rsidP="00E81EB9">
            <w:pPr>
              <w:spacing w:before="0"/>
              <w:jc w:val="center"/>
              <w:rPr>
                <w:rFonts w:eastAsia="Calibri" w:cs="Arial"/>
                <w:b/>
                <w:bCs/>
                <w:iCs/>
                <w:lang w:val="sr-Cyrl-RS"/>
              </w:rPr>
            </w:pP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A3AE2" w14:textId="77777777" w:rsidR="003265F2" w:rsidRPr="00330750" w:rsidRDefault="003265F2" w:rsidP="00E81EB9">
            <w:pPr>
              <w:spacing w:before="0"/>
              <w:jc w:val="center"/>
              <w:rPr>
                <w:rFonts w:eastAsia="Calibri" w:cs="Arial"/>
                <w:bCs/>
                <w:iCs/>
                <w:lang w:val="sr-Cyrl-RS"/>
              </w:rPr>
            </w:pPr>
          </w:p>
          <w:p w14:paraId="2A919E2F"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Наручилац односно купац</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6E3FC0" w14:textId="77777777" w:rsidR="003265F2" w:rsidRPr="00330750" w:rsidRDefault="003265F2" w:rsidP="00E81EB9">
            <w:pPr>
              <w:spacing w:before="0"/>
              <w:jc w:val="center"/>
              <w:rPr>
                <w:rFonts w:eastAsia="Calibri" w:cs="Arial"/>
                <w:bCs/>
                <w:iCs/>
                <w:lang w:val="sr-Cyrl-RS"/>
              </w:rPr>
            </w:pPr>
          </w:p>
          <w:p w14:paraId="339077F3" w14:textId="77777777" w:rsidR="003265F2" w:rsidRPr="00330750" w:rsidRDefault="003265F2" w:rsidP="00E81EB9">
            <w:pPr>
              <w:spacing w:before="0"/>
              <w:jc w:val="center"/>
              <w:rPr>
                <w:rFonts w:eastAsia="Calibri" w:cs="Arial"/>
                <w:b/>
                <w:bCs/>
                <w:iCs/>
                <w:lang w:val="sr-Cyrl-RS"/>
              </w:rPr>
            </w:pPr>
            <w:r w:rsidRPr="00330750">
              <w:rPr>
                <w:rFonts w:eastAsia="Calibri" w:cs="Arial"/>
                <w:bCs/>
                <w:iCs/>
                <w:lang w:val="sr-Cyrl-RS"/>
              </w:rPr>
              <w:t>Лице за контакт и број телефона</w:t>
            </w: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67EE4" w14:textId="77777777" w:rsidR="003265F2" w:rsidRPr="00330750" w:rsidRDefault="003265F2" w:rsidP="00E81EB9">
            <w:pPr>
              <w:spacing w:before="0"/>
              <w:jc w:val="center"/>
              <w:rPr>
                <w:rFonts w:eastAsia="Calibri" w:cs="Arial"/>
                <w:bCs/>
                <w:iCs/>
                <w:lang w:val="sr-Cyrl-RS"/>
              </w:rPr>
            </w:pPr>
          </w:p>
          <w:p w14:paraId="394ED3F6" w14:textId="77777777" w:rsidR="003265F2" w:rsidRPr="00330750" w:rsidRDefault="003265F2" w:rsidP="00E81EB9">
            <w:pPr>
              <w:spacing w:before="0"/>
              <w:jc w:val="center"/>
              <w:rPr>
                <w:rFonts w:eastAsia="Calibri" w:cs="Arial"/>
                <w:b/>
                <w:bCs/>
                <w:iCs/>
                <w:lang w:val="sr-Cyrl-RS"/>
              </w:rPr>
            </w:pPr>
            <w:r w:rsidRPr="00330750">
              <w:rPr>
                <w:rFonts w:eastAsia="Calibri" w:cs="Arial"/>
                <w:bCs/>
                <w:iCs/>
                <w:lang w:val="sr-Cyrl-RS"/>
              </w:rPr>
              <w:t>Број и датум закључења уговора</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2643C2" w14:textId="77777777" w:rsidR="003265F2" w:rsidRPr="00330750" w:rsidRDefault="003265F2" w:rsidP="00E81EB9">
            <w:pPr>
              <w:spacing w:before="0"/>
              <w:jc w:val="center"/>
              <w:rPr>
                <w:rFonts w:eastAsia="Calibri" w:cs="Arial"/>
                <w:bCs/>
                <w:iCs/>
                <w:lang w:val="sr-Cyrl-RS"/>
              </w:rPr>
            </w:pPr>
          </w:p>
          <w:p w14:paraId="77023693"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Датум реализације уговора</w:t>
            </w:r>
          </w:p>
          <w:p w14:paraId="2AF4A216"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FAE310" w14:textId="77777777" w:rsidR="003265F2" w:rsidRPr="00330750" w:rsidRDefault="003265F2" w:rsidP="00E81EB9">
            <w:pPr>
              <w:spacing w:before="0"/>
              <w:jc w:val="center"/>
              <w:rPr>
                <w:rFonts w:eastAsia="Calibri" w:cs="Arial"/>
                <w:bCs/>
                <w:iCs/>
                <w:lang w:val="sr-Cyrl-RS"/>
              </w:rPr>
            </w:pPr>
          </w:p>
          <w:p w14:paraId="04E591B7"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Вредност испоручених добара без ПДВ</w:t>
            </w:r>
          </w:p>
          <w:p w14:paraId="7613D618"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Дин</w:t>
            </w:r>
          </w:p>
        </w:tc>
      </w:tr>
      <w:tr w:rsidR="003265F2" w:rsidRPr="00330750" w14:paraId="111C2531"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0AD0E5" w14:textId="77777777" w:rsidR="003265F2" w:rsidRPr="00330750" w:rsidRDefault="003265F2" w:rsidP="00E81EB9">
            <w:pPr>
              <w:spacing w:before="0"/>
              <w:jc w:val="center"/>
              <w:rPr>
                <w:rFonts w:eastAsia="Calibri" w:cs="Arial"/>
                <w:bCs/>
                <w:iCs/>
                <w:lang w:val="sr-Cyrl-RS"/>
              </w:rPr>
            </w:pPr>
          </w:p>
          <w:p w14:paraId="18FCDD33"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EB8AE" w14:textId="77777777" w:rsidR="003265F2" w:rsidRPr="00330750" w:rsidRDefault="003265F2" w:rsidP="00E81EB9">
            <w:pPr>
              <w:spacing w:before="0"/>
              <w:jc w:val="center"/>
              <w:rPr>
                <w:rFonts w:eastAsia="Calibri" w:cs="Arial"/>
                <w:b/>
                <w:bCs/>
                <w:iCs/>
                <w:lang w:val="sr-Cyrl-RS"/>
              </w:rPr>
            </w:pPr>
          </w:p>
          <w:p w14:paraId="2ABFCC2B" w14:textId="77777777" w:rsidR="003265F2" w:rsidRPr="00330750" w:rsidRDefault="003265F2" w:rsidP="00E81EB9">
            <w:pPr>
              <w:spacing w:before="0"/>
              <w:jc w:val="center"/>
              <w:rPr>
                <w:rFonts w:eastAsia="Calibri" w:cs="Arial"/>
                <w:b/>
                <w:bCs/>
                <w:iCs/>
                <w:lang w:val="sr-Cyrl-RS"/>
              </w:rPr>
            </w:pPr>
          </w:p>
          <w:p w14:paraId="1B08691C" w14:textId="77777777" w:rsidR="003265F2" w:rsidRPr="00330750" w:rsidRDefault="003265F2" w:rsidP="00E81EB9">
            <w:pPr>
              <w:spacing w:before="0"/>
              <w:jc w:val="center"/>
              <w:rPr>
                <w:rFonts w:eastAsia="Calibri" w:cs="Arial"/>
                <w:b/>
                <w:bCs/>
                <w:iCs/>
                <w:lang w:val="sr-Cyrl-RS"/>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528B2" w14:textId="77777777" w:rsidR="003265F2" w:rsidRPr="00330750" w:rsidRDefault="003265F2" w:rsidP="00E81EB9">
            <w:pPr>
              <w:spacing w:before="0"/>
              <w:jc w:val="center"/>
              <w:rPr>
                <w:rFonts w:eastAsia="Calibri" w:cs="Arial"/>
                <w:b/>
                <w:bCs/>
                <w:iCs/>
                <w:lang w:val="sr-Cyrl-RS"/>
              </w:rPr>
            </w:pP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7001E"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C555F"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63C226" w14:textId="77777777" w:rsidR="003265F2" w:rsidRPr="00330750" w:rsidRDefault="003265F2" w:rsidP="00E81EB9">
            <w:pPr>
              <w:spacing w:before="0"/>
              <w:jc w:val="center"/>
              <w:rPr>
                <w:rFonts w:eastAsia="Calibri" w:cs="Arial"/>
                <w:b/>
                <w:bCs/>
                <w:iCs/>
                <w:lang w:val="sr-Cyrl-RS"/>
              </w:rPr>
            </w:pPr>
          </w:p>
        </w:tc>
      </w:tr>
      <w:tr w:rsidR="003265F2" w:rsidRPr="00330750" w14:paraId="434C5DD6"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B862A" w14:textId="77777777" w:rsidR="003265F2" w:rsidRPr="00330750" w:rsidRDefault="003265F2" w:rsidP="00E81EB9">
            <w:pPr>
              <w:spacing w:before="0"/>
              <w:jc w:val="center"/>
              <w:rPr>
                <w:rFonts w:eastAsia="Calibri" w:cs="Arial"/>
                <w:bCs/>
                <w:iCs/>
                <w:lang w:val="sr-Cyrl-RS"/>
              </w:rPr>
            </w:pPr>
          </w:p>
          <w:p w14:paraId="3DE6F065"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A12556" w14:textId="77777777" w:rsidR="003265F2" w:rsidRPr="00330750" w:rsidRDefault="003265F2" w:rsidP="00E81EB9">
            <w:pPr>
              <w:spacing w:before="0"/>
              <w:jc w:val="center"/>
              <w:rPr>
                <w:rFonts w:eastAsia="Calibri" w:cs="Arial"/>
                <w:b/>
                <w:bCs/>
                <w:iCs/>
                <w:lang w:val="sr-Cyrl-RS"/>
              </w:rPr>
            </w:pPr>
          </w:p>
          <w:p w14:paraId="44223B7E" w14:textId="77777777" w:rsidR="003265F2" w:rsidRPr="00330750" w:rsidRDefault="003265F2" w:rsidP="00E81EB9">
            <w:pPr>
              <w:spacing w:before="0"/>
              <w:jc w:val="center"/>
              <w:rPr>
                <w:rFonts w:eastAsia="Calibri" w:cs="Arial"/>
                <w:b/>
                <w:bCs/>
                <w:iCs/>
                <w:lang w:val="sr-Cyrl-RS"/>
              </w:rPr>
            </w:pPr>
          </w:p>
          <w:p w14:paraId="70513626" w14:textId="77777777" w:rsidR="003265F2" w:rsidRPr="00330750" w:rsidRDefault="003265F2" w:rsidP="00E81EB9">
            <w:pPr>
              <w:spacing w:before="0"/>
              <w:jc w:val="center"/>
              <w:rPr>
                <w:rFonts w:eastAsia="Calibri" w:cs="Arial"/>
                <w:b/>
                <w:bCs/>
                <w:iCs/>
                <w:lang w:val="sr-Cyrl-RS"/>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9746CA" w14:textId="77777777" w:rsidR="003265F2" w:rsidRPr="00330750" w:rsidRDefault="003265F2" w:rsidP="00E81EB9">
            <w:pPr>
              <w:spacing w:before="0"/>
              <w:jc w:val="center"/>
              <w:rPr>
                <w:rFonts w:eastAsia="Calibri" w:cs="Arial"/>
                <w:b/>
                <w:bCs/>
                <w:iCs/>
                <w:lang w:val="sr-Cyrl-RS"/>
              </w:rPr>
            </w:pP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39E4F"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CF7F7"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A1B292" w14:textId="77777777" w:rsidR="003265F2" w:rsidRPr="00330750" w:rsidRDefault="003265F2" w:rsidP="00E81EB9">
            <w:pPr>
              <w:spacing w:before="0"/>
              <w:jc w:val="center"/>
              <w:rPr>
                <w:rFonts w:eastAsia="Calibri" w:cs="Arial"/>
                <w:b/>
                <w:bCs/>
                <w:iCs/>
                <w:lang w:val="sr-Cyrl-RS"/>
              </w:rPr>
            </w:pPr>
          </w:p>
        </w:tc>
      </w:tr>
      <w:tr w:rsidR="003265F2" w:rsidRPr="00330750" w14:paraId="52778F8B"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B8A991" w14:textId="77777777" w:rsidR="003265F2" w:rsidRPr="00330750" w:rsidRDefault="003265F2" w:rsidP="00E81EB9">
            <w:pPr>
              <w:spacing w:before="0"/>
              <w:jc w:val="center"/>
              <w:rPr>
                <w:rFonts w:eastAsia="Calibri" w:cs="Arial"/>
                <w:bCs/>
                <w:iCs/>
                <w:lang w:val="sr-Cyrl-RS"/>
              </w:rPr>
            </w:pPr>
          </w:p>
          <w:p w14:paraId="3E4DFCD0"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3.</w:t>
            </w: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E888EF" w14:textId="77777777" w:rsidR="003265F2" w:rsidRPr="00330750" w:rsidRDefault="003265F2" w:rsidP="00E81EB9">
            <w:pPr>
              <w:spacing w:before="0"/>
              <w:jc w:val="center"/>
              <w:rPr>
                <w:rFonts w:eastAsia="Calibri" w:cs="Arial"/>
                <w:b/>
                <w:bCs/>
                <w:iCs/>
                <w:lang w:val="sr-Cyrl-RS"/>
              </w:rPr>
            </w:pPr>
          </w:p>
          <w:p w14:paraId="03DA1CB5" w14:textId="77777777" w:rsidR="003265F2" w:rsidRPr="00330750" w:rsidRDefault="003265F2" w:rsidP="00E81EB9">
            <w:pPr>
              <w:spacing w:before="0"/>
              <w:jc w:val="center"/>
              <w:rPr>
                <w:rFonts w:eastAsia="Calibri" w:cs="Arial"/>
                <w:b/>
                <w:bCs/>
                <w:iCs/>
                <w:lang w:val="sr-Cyrl-RS"/>
              </w:rPr>
            </w:pPr>
          </w:p>
          <w:p w14:paraId="618C0419" w14:textId="77777777" w:rsidR="003265F2" w:rsidRPr="00330750" w:rsidRDefault="003265F2" w:rsidP="00E81EB9">
            <w:pPr>
              <w:spacing w:before="0"/>
              <w:jc w:val="center"/>
              <w:rPr>
                <w:rFonts w:eastAsia="Calibri" w:cs="Arial"/>
                <w:b/>
                <w:bCs/>
                <w:iCs/>
                <w:lang w:val="sr-Cyrl-RS"/>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8623B3" w14:textId="77777777" w:rsidR="003265F2" w:rsidRPr="00330750" w:rsidRDefault="003265F2" w:rsidP="00E81EB9">
            <w:pPr>
              <w:spacing w:before="0"/>
              <w:jc w:val="center"/>
              <w:rPr>
                <w:rFonts w:eastAsia="Calibri" w:cs="Arial"/>
                <w:b/>
                <w:bCs/>
                <w:iCs/>
                <w:lang w:val="sr-Cyrl-RS"/>
              </w:rPr>
            </w:pP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46417"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50ACEF"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719DA" w14:textId="77777777" w:rsidR="003265F2" w:rsidRPr="00330750" w:rsidRDefault="003265F2" w:rsidP="00E81EB9">
            <w:pPr>
              <w:spacing w:before="0"/>
              <w:jc w:val="center"/>
              <w:rPr>
                <w:rFonts w:eastAsia="Calibri" w:cs="Arial"/>
                <w:b/>
                <w:bCs/>
                <w:iCs/>
                <w:lang w:val="sr-Cyrl-RS"/>
              </w:rPr>
            </w:pPr>
          </w:p>
        </w:tc>
      </w:tr>
      <w:tr w:rsidR="003265F2" w:rsidRPr="00330750" w14:paraId="7A2A39FA"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CAAF0C" w14:textId="77777777" w:rsidR="003265F2" w:rsidRPr="00330750" w:rsidRDefault="003265F2" w:rsidP="00E81EB9">
            <w:pPr>
              <w:spacing w:before="0"/>
              <w:jc w:val="center"/>
              <w:rPr>
                <w:rFonts w:eastAsia="Calibri" w:cs="Arial"/>
                <w:bCs/>
                <w:iCs/>
                <w:lang w:val="sr-Cyrl-RS"/>
              </w:rPr>
            </w:pPr>
          </w:p>
          <w:p w14:paraId="2DAA3A40"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4.</w:t>
            </w: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96963" w14:textId="77777777" w:rsidR="003265F2" w:rsidRPr="00330750" w:rsidRDefault="003265F2" w:rsidP="00E81EB9">
            <w:pPr>
              <w:spacing w:before="0"/>
              <w:jc w:val="center"/>
              <w:rPr>
                <w:rFonts w:eastAsia="Calibri" w:cs="Arial"/>
                <w:b/>
                <w:bCs/>
                <w:iCs/>
                <w:lang w:val="sr-Cyrl-RS"/>
              </w:rPr>
            </w:pPr>
          </w:p>
          <w:p w14:paraId="109CE764" w14:textId="77777777" w:rsidR="003265F2" w:rsidRPr="00330750" w:rsidRDefault="003265F2" w:rsidP="00E81EB9">
            <w:pPr>
              <w:spacing w:before="0"/>
              <w:jc w:val="center"/>
              <w:rPr>
                <w:rFonts w:eastAsia="Calibri" w:cs="Arial"/>
                <w:b/>
                <w:bCs/>
                <w:iCs/>
                <w:lang w:val="sr-Cyrl-RS"/>
              </w:rPr>
            </w:pPr>
          </w:p>
          <w:p w14:paraId="6E659482" w14:textId="77777777" w:rsidR="003265F2" w:rsidRPr="00330750" w:rsidRDefault="003265F2" w:rsidP="00E81EB9">
            <w:pPr>
              <w:spacing w:before="0"/>
              <w:jc w:val="center"/>
              <w:rPr>
                <w:rFonts w:eastAsia="Calibri" w:cs="Arial"/>
                <w:b/>
                <w:bCs/>
                <w:iCs/>
                <w:lang w:val="sr-Cyrl-RS"/>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F2D5F" w14:textId="77777777" w:rsidR="003265F2" w:rsidRPr="00330750" w:rsidRDefault="003265F2" w:rsidP="00E81EB9">
            <w:pPr>
              <w:spacing w:before="0"/>
              <w:jc w:val="center"/>
              <w:rPr>
                <w:rFonts w:eastAsia="Calibri" w:cs="Arial"/>
                <w:b/>
                <w:bCs/>
                <w:iCs/>
                <w:lang w:val="sr-Cyrl-RS"/>
              </w:rPr>
            </w:pP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C6FF3"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FA056"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6BBA9" w14:textId="77777777" w:rsidR="003265F2" w:rsidRPr="00330750" w:rsidRDefault="003265F2" w:rsidP="00E81EB9">
            <w:pPr>
              <w:spacing w:before="0"/>
              <w:jc w:val="center"/>
              <w:rPr>
                <w:rFonts w:eastAsia="Calibri" w:cs="Arial"/>
                <w:b/>
                <w:bCs/>
                <w:iCs/>
                <w:lang w:val="sr-Cyrl-RS"/>
              </w:rPr>
            </w:pPr>
          </w:p>
        </w:tc>
      </w:tr>
      <w:tr w:rsidR="003265F2" w:rsidRPr="00330750" w14:paraId="7B53C0AE" w14:textId="77777777" w:rsidTr="00E81EB9">
        <w:tc>
          <w:tcPr>
            <w:tcW w:w="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F2820" w14:textId="77777777" w:rsidR="003265F2" w:rsidRPr="00330750" w:rsidRDefault="003265F2" w:rsidP="00E81EB9">
            <w:pPr>
              <w:spacing w:before="0"/>
              <w:jc w:val="center"/>
              <w:rPr>
                <w:rFonts w:eastAsia="Calibri" w:cs="Arial"/>
                <w:bCs/>
                <w:iCs/>
                <w:lang w:val="sr-Cyrl-RS"/>
              </w:rPr>
            </w:pPr>
          </w:p>
          <w:p w14:paraId="17B33AA7" w14:textId="77777777" w:rsidR="003265F2" w:rsidRPr="00330750" w:rsidRDefault="003265F2" w:rsidP="00E81EB9">
            <w:pPr>
              <w:spacing w:before="0"/>
              <w:jc w:val="center"/>
              <w:rPr>
                <w:rFonts w:eastAsia="Calibri" w:cs="Arial"/>
                <w:bCs/>
                <w:iCs/>
                <w:lang w:val="sr-Cyrl-RS"/>
              </w:rPr>
            </w:pPr>
            <w:r w:rsidRPr="00330750">
              <w:rPr>
                <w:rFonts w:eastAsia="Calibri" w:cs="Arial"/>
                <w:bCs/>
                <w:iCs/>
                <w:lang w:val="sr-Cyrl-RS"/>
              </w:rPr>
              <w:t>5.</w:t>
            </w:r>
          </w:p>
        </w:tc>
        <w:tc>
          <w:tcPr>
            <w:tcW w:w="16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DDE924" w14:textId="77777777" w:rsidR="003265F2" w:rsidRPr="00330750" w:rsidRDefault="003265F2" w:rsidP="00E81EB9">
            <w:pPr>
              <w:spacing w:before="0"/>
              <w:jc w:val="center"/>
              <w:rPr>
                <w:rFonts w:eastAsia="Calibri" w:cs="Arial"/>
                <w:b/>
                <w:bCs/>
                <w:iCs/>
                <w:lang w:val="sr-Cyrl-RS"/>
              </w:rPr>
            </w:pPr>
          </w:p>
          <w:p w14:paraId="4945E710" w14:textId="77777777" w:rsidR="003265F2" w:rsidRPr="00330750" w:rsidRDefault="003265F2" w:rsidP="00E81EB9">
            <w:pPr>
              <w:spacing w:before="0"/>
              <w:jc w:val="center"/>
              <w:rPr>
                <w:rFonts w:eastAsia="Calibri" w:cs="Arial"/>
                <w:b/>
                <w:bCs/>
                <w:iCs/>
                <w:lang w:val="sr-Cyrl-RS"/>
              </w:rPr>
            </w:pPr>
          </w:p>
          <w:p w14:paraId="19BE3A9D" w14:textId="77777777" w:rsidR="003265F2" w:rsidRPr="00330750" w:rsidRDefault="003265F2" w:rsidP="00E81EB9">
            <w:pPr>
              <w:spacing w:before="0"/>
              <w:jc w:val="center"/>
              <w:rPr>
                <w:rFonts w:eastAsia="Calibri" w:cs="Arial"/>
                <w:b/>
                <w:bCs/>
                <w:iCs/>
                <w:lang w:val="sr-Cyrl-RS"/>
              </w:rPr>
            </w:pP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B5ECB" w14:textId="77777777" w:rsidR="003265F2" w:rsidRPr="00330750" w:rsidRDefault="003265F2" w:rsidP="00E81EB9">
            <w:pPr>
              <w:spacing w:before="0"/>
              <w:jc w:val="center"/>
              <w:rPr>
                <w:rFonts w:eastAsia="Calibri" w:cs="Arial"/>
                <w:b/>
                <w:bCs/>
                <w:iCs/>
                <w:lang w:val="sr-Cyrl-RS"/>
              </w:rPr>
            </w:pPr>
          </w:p>
        </w:tc>
        <w:tc>
          <w:tcPr>
            <w:tcW w:w="1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06FB5"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5A440E" w14:textId="77777777" w:rsidR="003265F2" w:rsidRPr="00330750" w:rsidRDefault="003265F2" w:rsidP="00E81EB9">
            <w:pPr>
              <w:spacing w:before="0"/>
              <w:jc w:val="center"/>
              <w:rPr>
                <w:rFonts w:eastAsia="Calibri" w:cs="Arial"/>
                <w:b/>
                <w:bCs/>
                <w:iCs/>
                <w:lang w:val="sr-Cyrl-RS"/>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183A1" w14:textId="77777777" w:rsidR="003265F2" w:rsidRPr="00330750" w:rsidRDefault="003265F2" w:rsidP="00E81EB9">
            <w:pPr>
              <w:spacing w:before="0"/>
              <w:jc w:val="center"/>
              <w:rPr>
                <w:rFonts w:eastAsia="Calibri" w:cs="Arial"/>
                <w:b/>
                <w:bCs/>
                <w:iCs/>
                <w:lang w:val="sr-Cyrl-RS"/>
              </w:rPr>
            </w:pPr>
          </w:p>
        </w:tc>
      </w:tr>
      <w:tr w:rsidR="003265F2" w:rsidRPr="00330750" w14:paraId="4DFF2060" w14:textId="77777777" w:rsidTr="00E81EB9">
        <w:trPr>
          <w:trHeight w:val="812"/>
        </w:trPr>
        <w:tc>
          <w:tcPr>
            <w:tcW w:w="401" w:type="dxa"/>
            <w:shd w:val="clear" w:color="auto" w:fill="auto"/>
          </w:tcPr>
          <w:p w14:paraId="5713C387" w14:textId="77777777" w:rsidR="003265F2" w:rsidRPr="00330750" w:rsidRDefault="003265F2" w:rsidP="00E81EB9">
            <w:pPr>
              <w:rPr>
                <w:rFonts w:cs="Arial"/>
                <w:lang w:val="sr-Cyrl-RS"/>
              </w:rPr>
            </w:pPr>
          </w:p>
        </w:tc>
        <w:tc>
          <w:tcPr>
            <w:tcW w:w="1674" w:type="dxa"/>
            <w:shd w:val="clear" w:color="auto" w:fill="auto"/>
          </w:tcPr>
          <w:p w14:paraId="2C40F6AC" w14:textId="77777777" w:rsidR="003265F2" w:rsidRPr="00330750" w:rsidRDefault="003265F2" w:rsidP="00E81EB9">
            <w:pPr>
              <w:rPr>
                <w:rFonts w:cs="Arial"/>
                <w:lang w:val="sr-Cyrl-RS"/>
              </w:rPr>
            </w:pPr>
          </w:p>
        </w:tc>
        <w:tc>
          <w:tcPr>
            <w:tcW w:w="1598" w:type="dxa"/>
            <w:shd w:val="clear" w:color="auto" w:fill="auto"/>
          </w:tcPr>
          <w:p w14:paraId="5343FC26" w14:textId="77777777" w:rsidR="003265F2" w:rsidRPr="00330750" w:rsidRDefault="003265F2" w:rsidP="00E81EB9">
            <w:pPr>
              <w:rPr>
                <w:rFonts w:cs="Arial"/>
                <w:lang w:val="sr-Cyrl-RS"/>
              </w:rPr>
            </w:pPr>
          </w:p>
        </w:tc>
        <w:tc>
          <w:tcPr>
            <w:tcW w:w="1625" w:type="dxa"/>
            <w:tcBorders>
              <w:top w:val="single" w:sz="4" w:space="0" w:color="00000A"/>
              <w:right w:val="single" w:sz="4" w:space="0" w:color="00000A"/>
            </w:tcBorders>
            <w:shd w:val="clear" w:color="auto" w:fill="auto"/>
          </w:tcPr>
          <w:p w14:paraId="722D2B92" w14:textId="77777777" w:rsidR="003265F2" w:rsidRPr="00330750" w:rsidRDefault="003265F2" w:rsidP="00E81EB9">
            <w:pPr>
              <w:spacing w:before="0"/>
              <w:jc w:val="center"/>
              <w:rPr>
                <w:rFonts w:eastAsia="Calibri" w:cs="Arial"/>
                <w:b/>
                <w:bCs/>
                <w:iCs/>
                <w:lang w:val="sr-Cyrl-RS"/>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ED8436" w14:textId="77777777" w:rsidR="003265F2" w:rsidRPr="00330750" w:rsidRDefault="003265F2" w:rsidP="00E81EB9">
            <w:pPr>
              <w:spacing w:before="0"/>
              <w:jc w:val="center"/>
              <w:rPr>
                <w:rFonts w:eastAsia="Calibri" w:cs="Arial"/>
                <w:b/>
                <w:bCs/>
                <w:iCs/>
                <w:lang w:val="sr-Cyrl-RS"/>
              </w:rPr>
            </w:pPr>
          </w:p>
          <w:p w14:paraId="37F5F558" w14:textId="77777777" w:rsidR="003265F2" w:rsidRPr="00330750" w:rsidRDefault="003265F2" w:rsidP="00E81EB9">
            <w:pPr>
              <w:spacing w:before="0"/>
              <w:jc w:val="center"/>
              <w:rPr>
                <w:rFonts w:eastAsia="Calibri" w:cs="Arial"/>
                <w:b/>
                <w:bCs/>
                <w:iCs/>
                <w:lang w:val="sr-Cyrl-RS"/>
              </w:rPr>
            </w:pPr>
            <w:r w:rsidRPr="00330750">
              <w:rPr>
                <w:rFonts w:eastAsia="Calibri" w:cs="Arial"/>
                <w:b/>
                <w:bCs/>
                <w:iCs/>
                <w:lang w:val="sr-Cyrl-RS"/>
              </w:rPr>
              <w:t>Укупна вредност</w:t>
            </w:r>
          </w:p>
          <w:p w14:paraId="71D1EFC2" w14:textId="77777777" w:rsidR="003265F2" w:rsidRPr="00330750" w:rsidRDefault="003265F2" w:rsidP="00E81EB9">
            <w:pPr>
              <w:spacing w:before="0"/>
              <w:jc w:val="center"/>
              <w:rPr>
                <w:rFonts w:eastAsia="Calibri" w:cs="Arial"/>
                <w:b/>
                <w:bCs/>
                <w:iCs/>
                <w:lang w:val="sr-Cyrl-RS"/>
              </w:rPr>
            </w:pPr>
            <w:r w:rsidRPr="00330750">
              <w:rPr>
                <w:rFonts w:eastAsia="Calibri" w:cs="Arial"/>
                <w:b/>
                <w:bCs/>
                <w:iCs/>
                <w:lang w:val="sr-Cyrl-RS"/>
              </w:rPr>
              <w:t>испоручених добара без</w:t>
            </w:r>
          </w:p>
          <w:p w14:paraId="1DE7C78F" w14:textId="77777777" w:rsidR="003265F2" w:rsidRPr="00330750" w:rsidRDefault="003265F2" w:rsidP="00E81EB9">
            <w:pPr>
              <w:spacing w:before="0"/>
              <w:jc w:val="center"/>
              <w:rPr>
                <w:rFonts w:eastAsia="Calibri" w:cs="Arial"/>
                <w:b/>
                <w:bCs/>
                <w:iCs/>
                <w:lang w:val="sr-Cyrl-RS"/>
              </w:rPr>
            </w:pPr>
            <w:r w:rsidRPr="00330750">
              <w:rPr>
                <w:rFonts w:eastAsia="Calibri" w:cs="Arial"/>
                <w:b/>
                <w:bCs/>
                <w:iCs/>
                <w:lang w:val="sr-Cyrl-RS"/>
              </w:rPr>
              <w:t>ПДВ</w:t>
            </w:r>
          </w:p>
          <w:p w14:paraId="5FDF89F2" w14:textId="77777777" w:rsidR="003265F2" w:rsidRPr="00330750" w:rsidRDefault="003265F2" w:rsidP="00E81EB9">
            <w:pPr>
              <w:spacing w:before="0"/>
              <w:rPr>
                <w:rFonts w:eastAsia="Calibri" w:cs="Arial"/>
                <w:b/>
                <w:bCs/>
                <w:iCs/>
                <w:lang w:val="sr-Cyrl-RS"/>
              </w:rPr>
            </w:pPr>
            <w:r w:rsidRPr="00330750">
              <w:rPr>
                <w:rFonts w:eastAsia="Calibri" w:cs="Arial"/>
                <w:b/>
                <w:bCs/>
                <w:iCs/>
                <w:lang w:val="sr-Cyrl-RS"/>
              </w:rPr>
              <w:t xml:space="preserve">        Дин</w:t>
            </w: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BBF051" w14:textId="77777777" w:rsidR="003265F2" w:rsidRPr="00330750" w:rsidRDefault="003265F2" w:rsidP="00E81EB9">
            <w:pPr>
              <w:spacing w:before="0"/>
              <w:ind w:left="720"/>
              <w:jc w:val="center"/>
              <w:rPr>
                <w:rFonts w:eastAsia="Calibri" w:cs="Arial"/>
                <w:b/>
                <w:bCs/>
                <w:iCs/>
                <w:lang w:val="sr-Cyrl-RS"/>
              </w:rPr>
            </w:pPr>
          </w:p>
        </w:tc>
      </w:tr>
    </w:tbl>
    <w:p w14:paraId="4F89F19E" w14:textId="77777777" w:rsidR="003265F2" w:rsidRPr="00330750" w:rsidRDefault="003265F2" w:rsidP="003265F2">
      <w:pPr>
        <w:tabs>
          <w:tab w:val="left" w:pos="4999"/>
        </w:tabs>
        <w:spacing w:before="0"/>
        <w:rPr>
          <w:rFonts w:eastAsia="Calibri" w:cs="Arial"/>
          <w:lang w:val="sr-Cyrl-RS"/>
        </w:rPr>
      </w:pPr>
    </w:p>
    <w:tbl>
      <w:tblPr>
        <w:tblW w:w="10031" w:type="dxa"/>
        <w:jc w:val="center"/>
        <w:tblLook w:val="0000" w:firstRow="0" w:lastRow="0" w:firstColumn="0" w:lastColumn="0" w:noHBand="0" w:noVBand="0"/>
      </w:tblPr>
      <w:tblGrid>
        <w:gridCol w:w="3881"/>
        <w:gridCol w:w="2128"/>
        <w:gridCol w:w="4022"/>
      </w:tblGrid>
      <w:tr w:rsidR="003265F2" w:rsidRPr="00330750" w14:paraId="5B59D920" w14:textId="77777777" w:rsidTr="00E81EB9">
        <w:trPr>
          <w:jc w:val="center"/>
        </w:trPr>
        <w:tc>
          <w:tcPr>
            <w:tcW w:w="3881" w:type="dxa"/>
            <w:shd w:val="clear" w:color="auto" w:fill="auto"/>
          </w:tcPr>
          <w:p w14:paraId="7A072611" w14:textId="77777777" w:rsidR="003265F2" w:rsidRPr="00330750" w:rsidRDefault="003265F2" w:rsidP="00E81EB9">
            <w:pPr>
              <w:spacing w:before="0"/>
              <w:jc w:val="center"/>
              <w:rPr>
                <w:rFonts w:cs="Arial"/>
                <w:lang w:val="sr-Cyrl-RS"/>
              </w:rPr>
            </w:pPr>
            <w:r w:rsidRPr="00330750">
              <w:rPr>
                <w:rFonts w:cs="Arial"/>
                <w:lang w:val="sr-Cyrl-RS"/>
              </w:rPr>
              <w:t>Датум:</w:t>
            </w:r>
          </w:p>
        </w:tc>
        <w:tc>
          <w:tcPr>
            <w:tcW w:w="2128" w:type="dxa"/>
            <w:shd w:val="clear" w:color="auto" w:fill="auto"/>
          </w:tcPr>
          <w:p w14:paraId="7F4C5B0D" w14:textId="77777777" w:rsidR="003265F2" w:rsidRPr="00330750" w:rsidRDefault="003265F2" w:rsidP="00E81EB9">
            <w:pPr>
              <w:spacing w:before="0"/>
              <w:jc w:val="center"/>
              <w:rPr>
                <w:rFonts w:cs="Arial"/>
                <w:lang w:val="sr-Cyrl-RS"/>
              </w:rPr>
            </w:pPr>
          </w:p>
        </w:tc>
        <w:tc>
          <w:tcPr>
            <w:tcW w:w="4022" w:type="dxa"/>
            <w:shd w:val="clear" w:color="auto" w:fill="auto"/>
          </w:tcPr>
          <w:p w14:paraId="2F4DEBBF" w14:textId="77777777" w:rsidR="003265F2" w:rsidRPr="00330750" w:rsidRDefault="003265F2" w:rsidP="00E81EB9">
            <w:pPr>
              <w:spacing w:before="0"/>
              <w:jc w:val="center"/>
              <w:rPr>
                <w:rFonts w:cs="Arial"/>
                <w:lang w:val="sr-Cyrl-RS"/>
              </w:rPr>
            </w:pPr>
            <w:r w:rsidRPr="00330750">
              <w:rPr>
                <w:rFonts w:cs="Arial"/>
                <w:lang w:val="sr-Cyrl-RS"/>
              </w:rPr>
              <w:t>Понуђач:</w:t>
            </w:r>
          </w:p>
        </w:tc>
      </w:tr>
      <w:tr w:rsidR="003265F2" w:rsidRPr="00330750" w14:paraId="3E77447A" w14:textId="77777777" w:rsidTr="00E81EB9">
        <w:trPr>
          <w:jc w:val="center"/>
        </w:trPr>
        <w:tc>
          <w:tcPr>
            <w:tcW w:w="3881" w:type="dxa"/>
            <w:shd w:val="clear" w:color="auto" w:fill="auto"/>
          </w:tcPr>
          <w:p w14:paraId="20EB7931" w14:textId="77777777" w:rsidR="003265F2" w:rsidRPr="00330750" w:rsidRDefault="003265F2" w:rsidP="00E81EB9">
            <w:pPr>
              <w:spacing w:before="0"/>
              <w:jc w:val="center"/>
              <w:rPr>
                <w:rFonts w:cs="Arial"/>
                <w:lang w:val="sr-Cyrl-RS"/>
              </w:rPr>
            </w:pPr>
          </w:p>
        </w:tc>
        <w:tc>
          <w:tcPr>
            <w:tcW w:w="2128" w:type="dxa"/>
            <w:shd w:val="clear" w:color="auto" w:fill="auto"/>
          </w:tcPr>
          <w:p w14:paraId="04951B1B" w14:textId="77777777" w:rsidR="003265F2" w:rsidRPr="00330750" w:rsidRDefault="003265F2" w:rsidP="00E81EB9">
            <w:pPr>
              <w:spacing w:before="0"/>
              <w:jc w:val="center"/>
              <w:rPr>
                <w:rFonts w:cs="Arial"/>
                <w:lang w:val="sr-Cyrl-RS"/>
              </w:rPr>
            </w:pPr>
            <w:r w:rsidRPr="00330750">
              <w:rPr>
                <w:rFonts w:cs="Arial"/>
                <w:lang w:val="sr-Cyrl-RS"/>
              </w:rPr>
              <w:t>М.П.</w:t>
            </w:r>
          </w:p>
        </w:tc>
        <w:tc>
          <w:tcPr>
            <w:tcW w:w="4022" w:type="dxa"/>
            <w:shd w:val="clear" w:color="auto" w:fill="auto"/>
          </w:tcPr>
          <w:p w14:paraId="673D872A" w14:textId="77777777" w:rsidR="003265F2" w:rsidRPr="00330750" w:rsidRDefault="003265F2" w:rsidP="00E81EB9">
            <w:pPr>
              <w:spacing w:before="0"/>
              <w:jc w:val="center"/>
              <w:rPr>
                <w:rFonts w:cs="Arial"/>
                <w:lang w:val="sr-Cyrl-RS"/>
              </w:rPr>
            </w:pPr>
          </w:p>
        </w:tc>
      </w:tr>
      <w:tr w:rsidR="003265F2" w:rsidRPr="00330750" w14:paraId="068181F1" w14:textId="77777777" w:rsidTr="00E81EB9">
        <w:trPr>
          <w:jc w:val="center"/>
        </w:trPr>
        <w:tc>
          <w:tcPr>
            <w:tcW w:w="3881" w:type="dxa"/>
            <w:tcBorders>
              <w:bottom w:val="single" w:sz="4" w:space="0" w:color="00000A"/>
            </w:tcBorders>
            <w:shd w:val="clear" w:color="auto" w:fill="auto"/>
          </w:tcPr>
          <w:p w14:paraId="008ADD95" w14:textId="77777777" w:rsidR="003265F2" w:rsidRPr="00330750" w:rsidRDefault="003265F2" w:rsidP="00E81EB9">
            <w:pPr>
              <w:spacing w:before="0"/>
              <w:jc w:val="center"/>
              <w:rPr>
                <w:rFonts w:cs="Arial"/>
                <w:lang w:val="sr-Cyrl-RS"/>
              </w:rPr>
            </w:pPr>
          </w:p>
        </w:tc>
        <w:tc>
          <w:tcPr>
            <w:tcW w:w="2128" w:type="dxa"/>
            <w:shd w:val="clear" w:color="auto" w:fill="auto"/>
          </w:tcPr>
          <w:p w14:paraId="6A6347C3" w14:textId="77777777" w:rsidR="003265F2" w:rsidRPr="00330750" w:rsidRDefault="003265F2" w:rsidP="00E81EB9">
            <w:pPr>
              <w:spacing w:before="0"/>
              <w:jc w:val="center"/>
              <w:rPr>
                <w:rFonts w:cs="Arial"/>
                <w:lang w:val="sr-Cyrl-RS"/>
              </w:rPr>
            </w:pPr>
          </w:p>
        </w:tc>
        <w:tc>
          <w:tcPr>
            <w:tcW w:w="4022" w:type="dxa"/>
            <w:tcBorders>
              <w:bottom w:val="single" w:sz="4" w:space="0" w:color="00000A"/>
            </w:tcBorders>
            <w:shd w:val="clear" w:color="auto" w:fill="auto"/>
          </w:tcPr>
          <w:p w14:paraId="7DC4EB3D" w14:textId="77777777" w:rsidR="003265F2" w:rsidRPr="00330750" w:rsidRDefault="003265F2" w:rsidP="00E81EB9">
            <w:pPr>
              <w:spacing w:before="0"/>
              <w:jc w:val="center"/>
              <w:rPr>
                <w:rFonts w:cs="Arial"/>
                <w:lang w:val="sr-Cyrl-RS"/>
              </w:rPr>
            </w:pPr>
          </w:p>
        </w:tc>
      </w:tr>
      <w:tr w:rsidR="003265F2" w:rsidRPr="00330750" w14:paraId="601AFC9C" w14:textId="77777777" w:rsidTr="00E81EB9">
        <w:trPr>
          <w:trHeight w:val="389"/>
          <w:jc w:val="center"/>
        </w:trPr>
        <w:tc>
          <w:tcPr>
            <w:tcW w:w="3881" w:type="dxa"/>
            <w:tcBorders>
              <w:top w:val="single" w:sz="4" w:space="0" w:color="00000A"/>
            </w:tcBorders>
            <w:shd w:val="clear" w:color="auto" w:fill="auto"/>
          </w:tcPr>
          <w:p w14:paraId="3162BAEA" w14:textId="77777777" w:rsidR="003265F2" w:rsidRPr="00330750" w:rsidRDefault="003265F2" w:rsidP="00E81EB9">
            <w:pPr>
              <w:spacing w:before="0"/>
              <w:jc w:val="center"/>
              <w:rPr>
                <w:rFonts w:cs="Arial"/>
                <w:lang w:val="sr-Cyrl-RS"/>
              </w:rPr>
            </w:pPr>
          </w:p>
        </w:tc>
        <w:tc>
          <w:tcPr>
            <w:tcW w:w="2128" w:type="dxa"/>
            <w:shd w:val="clear" w:color="auto" w:fill="auto"/>
          </w:tcPr>
          <w:p w14:paraId="33A97DF9" w14:textId="77777777" w:rsidR="003265F2" w:rsidRPr="00330750" w:rsidRDefault="003265F2" w:rsidP="00E81EB9">
            <w:pPr>
              <w:spacing w:before="0"/>
              <w:jc w:val="center"/>
              <w:rPr>
                <w:rFonts w:cs="Arial"/>
                <w:lang w:val="sr-Cyrl-RS"/>
              </w:rPr>
            </w:pPr>
          </w:p>
        </w:tc>
        <w:tc>
          <w:tcPr>
            <w:tcW w:w="4022" w:type="dxa"/>
            <w:tcBorders>
              <w:top w:val="single" w:sz="4" w:space="0" w:color="00000A"/>
            </w:tcBorders>
            <w:shd w:val="clear" w:color="auto" w:fill="auto"/>
          </w:tcPr>
          <w:p w14:paraId="08528091" w14:textId="77777777" w:rsidR="003265F2" w:rsidRPr="00330750" w:rsidRDefault="003265F2" w:rsidP="00E81EB9">
            <w:pPr>
              <w:spacing w:before="0"/>
              <w:jc w:val="center"/>
              <w:rPr>
                <w:rFonts w:cs="Arial"/>
                <w:lang w:val="sr-Cyrl-RS"/>
              </w:rPr>
            </w:pPr>
          </w:p>
        </w:tc>
      </w:tr>
    </w:tbl>
    <w:p w14:paraId="0659E6E2" w14:textId="77777777" w:rsidR="003265F2" w:rsidRPr="00330750" w:rsidRDefault="003265F2" w:rsidP="003265F2">
      <w:pPr>
        <w:rPr>
          <w:rFonts w:eastAsia="Symbol" w:cs="Arial"/>
          <w:b/>
          <w:bCs/>
          <w:i/>
          <w:lang w:val="sr-Cyrl-RS"/>
        </w:rPr>
      </w:pPr>
      <w:r w:rsidRPr="00330750">
        <w:rPr>
          <w:rFonts w:eastAsia="Symbol" w:cs="Arial"/>
          <w:b/>
          <w:bCs/>
          <w:i/>
          <w:lang w:val="sr-Cyrl-RS"/>
        </w:rPr>
        <w:t xml:space="preserve">Напомена: </w:t>
      </w:r>
    </w:p>
    <w:p w14:paraId="41FB2965" w14:textId="77777777" w:rsidR="003265F2" w:rsidRPr="00330750" w:rsidRDefault="003265F2" w:rsidP="003265F2">
      <w:pPr>
        <w:rPr>
          <w:rFonts w:eastAsia="TimesNewRomanPS-BoldMT" w:cs="Arial"/>
          <w:i/>
          <w:lang w:val="sr-Cyrl-RS"/>
        </w:rPr>
      </w:pPr>
      <w:r w:rsidRPr="00330750">
        <w:rPr>
          <w:rFonts w:eastAsia="TimesNewRomanPS-BoldMT" w:cs="Arial"/>
          <w:i/>
          <w:lang w:val="sr-Cyrl-RS"/>
        </w:rPr>
        <w:t>Уколико група понуђача подноси заједничку понуду овај образац потписује и оверава Носилац посла испред групе понуђача.</w:t>
      </w:r>
    </w:p>
    <w:p w14:paraId="5B6FD17F" w14:textId="77777777" w:rsidR="003265F2" w:rsidRPr="00330750" w:rsidRDefault="003265F2" w:rsidP="003265F2">
      <w:pPr>
        <w:rPr>
          <w:rFonts w:cs="Arial"/>
          <w:lang w:val="sr-Cyrl-RS"/>
        </w:rPr>
      </w:pPr>
      <w:r w:rsidRPr="00330750">
        <w:rPr>
          <w:rFonts w:cs="Arial"/>
          <w:i/>
          <w:lang w:val="sr-Cyrl-RS"/>
        </w:rPr>
        <w:t>Приликом подношења понуде овај образац копирати у потребном броју примерака.</w:t>
      </w:r>
    </w:p>
    <w:p w14:paraId="6BC4CBC0" w14:textId="77777777" w:rsidR="003265F2" w:rsidRPr="00330750" w:rsidRDefault="003265F2" w:rsidP="003265F2">
      <w:pPr>
        <w:rPr>
          <w:rFonts w:cs="Arial"/>
          <w:bCs/>
          <w:lang w:val="sr-Cyrl-RS" w:eastAsia="ar-SA"/>
        </w:rPr>
      </w:pPr>
      <w:r w:rsidRPr="00330750">
        <w:rPr>
          <w:rFonts w:eastAsia="TimesNewRomanPS-BoldMT" w:cs="Arial"/>
          <w:i/>
          <w:lang w:val="sr-Cyrl-RS"/>
        </w:rPr>
        <w:t>Понуђач који даје нетачне податке у погледу стручних референци, чини прекршај по члану 170. став 1. тачка 3. Закона о јавним набавкама</w:t>
      </w:r>
      <w:r w:rsidRPr="00330750">
        <w:rPr>
          <w:rFonts w:cs="Arial"/>
          <w:i/>
          <w:lang w:val="sr-Cyrl-RS"/>
        </w:rPr>
        <w:t>(„Службени гласник РС“, бр.124/2012, 14/2015 и 68/2015)</w:t>
      </w:r>
      <w:r w:rsidRPr="00330750">
        <w:rPr>
          <w:rFonts w:eastAsia="TimesNewRomanPS-BoldMT" w:cs="Arial"/>
          <w:i/>
          <w:lang w:val="sr-Cyrl-RS"/>
        </w:rPr>
        <w:t>. Давање неистинитих података у понуди је основ за негативну референцу у смислу члана 82. став 1. тачка 3) Закона</w:t>
      </w:r>
      <w:r w:rsidRPr="00330750">
        <w:rPr>
          <w:rFonts w:cs="Arial"/>
          <w:bCs/>
          <w:lang w:val="sr-Cyrl-RS" w:eastAsia="ar-SA"/>
        </w:rPr>
        <w:t>.</w:t>
      </w:r>
    </w:p>
    <w:p w14:paraId="79F32724" w14:textId="4CFF0398" w:rsidR="00EE6D37" w:rsidRPr="003265F2" w:rsidRDefault="003265F2" w:rsidP="003265F2">
      <w:pPr>
        <w:spacing w:before="0"/>
        <w:jc w:val="left"/>
        <w:rPr>
          <w:rFonts w:cs="Arial"/>
          <w:b/>
          <w:lang w:val="sr-Cyrl-RS"/>
        </w:rPr>
      </w:pPr>
      <w:r w:rsidRPr="00330750">
        <w:rPr>
          <w:rFonts w:cs="Arial"/>
          <w:b/>
          <w:lang w:val="sr-Cyrl-RS"/>
        </w:rPr>
        <w:br w:type="page"/>
      </w:r>
    </w:p>
    <w:p w14:paraId="08F76637" w14:textId="1CD41928" w:rsidR="00EE6D37" w:rsidRPr="00586C6B" w:rsidRDefault="003265F2" w:rsidP="00EE6D37">
      <w:pPr>
        <w:pStyle w:val="KDObrazac"/>
        <w:spacing w:before="0"/>
        <w:rPr>
          <w:lang w:val="sr-Cyrl-RS"/>
        </w:rPr>
      </w:pPr>
      <w:r>
        <w:rPr>
          <w:lang w:val="sr-Cyrl-RS"/>
        </w:rPr>
        <w:lastRenderedPageBreak/>
        <w:t>ОБРАЗАЦ 7</w:t>
      </w:r>
    </w:p>
    <w:p w14:paraId="0122166F" w14:textId="44924D25" w:rsidR="00EE6D37" w:rsidRDefault="00EE6D37" w:rsidP="000D3AF9">
      <w:pPr>
        <w:pStyle w:val="KDObrazac"/>
        <w:spacing w:before="0"/>
        <w:rPr>
          <w:lang w:val="sr-Latn-CS"/>
        </w:rPr>
      </w:pPr>
    </w:p>
    <w:p w14:paraId="1FC83DC5" w14:textId="77777777" w:rsidR="00AA07B9" w:rsidRPr="003265F2" w:rsidRDefault="00AA07B9" w:rsidP="00AA07B9">
      <w:pPr>
        <w:rPr>
          <w:rFonts w:cs="Arial"/>
          <w:lang w:val="sr-Latn-CS"/>
        </w:rPr>
      </w:pPr>
      <w:r w:rsidRPr="003265F2">
        <w:rPr>
          <w:rFonts w:cs="Arial"/>
          <w:lang w:val="sr-Latn-CS"/>
        </w:rPr>
        <w:t>Назив референтног купца</w:t>
      </w:r>
      <w:r w:rsidRPr="003265F2">
        <w:rPr>
          <w:rFonts w:cs="Arial"/>
          <w:lang w:val="sr-Cyrl-RS"/>
        </w:rPr>
        <w:t xml:space="preserve">                       </w:t>
      </w:r>
      <w:r w:rsidRPr="003265F2">
        <w:rPr>
          <w:rFonts w:cs="Arial"/>
          <w:lang w:val="sr-Latn-CS"/>
        </w:rPr>
        <w:t xml:space="preserve"> </w:t>
      </w:r>
      <w:r w:rsidRPr="003265F2">
        <w:rPr>
          <w:rFonts w:cs="Arial"/>
        </w:rPr>
        <w:t xml:space="preserve">      </w:t>
      </w:r>
      <w:r w:rsidRPr="003265F2">
        <w:rPr>
          <w:rFonts w:cs="Arial"/>
        </w:rPr>
        <w:tab/>
      </w:r>
      <w:r w:rsidRPr="003265F2">
        <w:rPr>
          <w:rFonts w:cs="Arial"/>
          <w:lang w:val="sr-Cyrl-RS"/>
        </w:rPr>
        <w:t xml:space="preserve"> </w:t>
      </w:r>
      <w:r w:rsidRPr="003265F2">
        <w:rPr>
          <w:rFonts w:cs="Arial"/>
        </w:rPr>
        <w:t xml:space="preserve"> </w:t>
      </w:r>
      <w:r w:rsidRPr="003265F2">
        <w:rPr>
          <w:rFonts w:cs="Arial"/>
          <w:lang w:val="sr-Latn-CS"/>
        </w:rPr>
        <w:t>__________________________</w:t>
      </w:r>
    </w:p>
    <w:p w14:paraId="5FF66543" w14:textId="77777777" w:rsidR="00AA07B9" w:rsidRPr="003265F2" w:rsidRDefault="00AA07B9" w:rsidP="00AA07B9">
      <w:pPr>
        <w:rPr>
          <w:rFonts w:cs="Arial"/>
          <w:lang w:val="sr-Cyrl-CS"/>
        </w:rPr>
      </w:pPr>
      <w:r w:rsidRPr="003265F2">
        <w:rPr>
          <w:rFonts w:cs="Arial"/>
        </w:rPr>
        <w:t xml:space="preserve">Седиште </w:t>
      </w:r>
      <w:r w:rsidRPr="003265F2">
        <w:rPr>
          <w:rFonts w:cs="Arial"/>
        </w:rPr>
        <w:tab/>
        <w:t xml:space="preserve">                              </w:t>
      </w:r>
      <w:r w:rsidRPr="003265F2">
        <w:rPr>
          <w:rFonts w:cs="Arial"/>
        </w:rPr>
        <w:tab/>
      </w:r>
      <w:r w:rsidRPr="003265F2">
        <w:rPr>
          <w:rFonts w:cs="Arial"/>
        </w:rPr>
        <w:tab/>
      </w:r>
      <w:r w:rsidRPr="003265F2">
        <w:rPr>
          <w:rFonts w:cs="Arial"/>
        </w:rPr>
        <w:tab/>
      </w:r>
      <w:r w:rsidRPr="003265F2">
        <w:rPr>
          <w:rFonts w:cs="Arial"/>
          <w:lang w:val="sr-Cyrl-RS"/>
        </w:rPr>
        <w:t xml:space="preserve">  </w:t>
      </w:r>
      <w:r w:rsidRPr="003265F2">
        <w:rPr>
          <w:rFonts w:cs="Arial"/>
        </w:rPr>
        <w:t>__________________________</w:t>
      </w:r>
    </w:p>
    <w:p w14:paraId="0A97AC1C" w14:textId="77777777" w:rsidR="00AA07B9" w:rsidRPr="003265F2" w:rsidRDefault="00AA07B9" w:rsidP="00AA07B9">
      <w:pPr>
        <w:rPr>
          <w:rFonts w:cs="Arial"/>
        </w:rPr>
      </w:pPr>
      <w:r w:rsidRPr="003265F2">
        <w:rPr>
          <w:rFonts w:cs="Arial"/>
        </w:rPr>
        <w:t>Улица и број</w:t>
      </w:r>
      <w:r w:rsidRPr="003265F2">
        <w:rPr>
          <w:rFonts w:cs="Arial"/>
        </w:rPr>
        <w:tab/>
      </w:r>
      <w:r w:rsidRPr="003265F2">
        <w:rPr>
          <w:rFonts w:cs="Arial"/>
        </w:rPr>
        <w:tab/>
        <w:t xml:space="preserve">                  </w:t>
      </w:r>
      <w:r w:rsidRPr="003265F2">
        <w:rPr>
          <w:rFonts w:cs="Arial"/>
        </w:rPr>
        <w:tab/>
      </w:r>
      <w:r w:rsidRPr="003265F2">
        <w:rPr>
          <w:rFonts w:cs="Arial"/>
        </w:rPr>
        <w:tab/>
      </w:r>
      <w:r w:rsidRPr="003265F2">
        <w:rPr>
          <w:rFonts w:cs="Arial"/>
        </w:rPr>
        <w:tab/>
      </w:r>
      <w:r w:rsidRPr="003265F2">
        <w:rPr>
          <w:rFonts w:cs="Arial"/>
          <w:lang w:val="sr-Cyrl-RS"/>
        </w:rPr>
        <w:t xml:space="preserve"> </w:t>
      </w:r>
      <w:r w:rsidRPr="003265F2">
        <w:rPr>
          <w:rFonts w:cs="Arial"/>
        </w:rPr>
        <w:t xml:space="preserve"> __________________________</w:t>
      </w:r>
    </w:p>
    <w:p w14:paraId="77B26FCE" w14:textId="77777777" w:rsidR="00AA07B9" w:rsidRPr="003265F2" w:rsidRDefault="00AA07B9" w:rsidP="00AA07B9">
      <w:pPr>
        <w:rPr>
          <w:rFonts w:cs="Arial"/>
        </w:rPr>
      </w:pPr>
      <w:r w:rsidRPr="003265F2">
        <w:rPr>
          <w:rFonts w:cs="Arial"/>
        </w:rPr>
        <w:t>Телефон</w:t>
      </w:r>
      <w:r w:rsidRPr="003265F2">
        <w:rPr>
          <w:rFonts w:cs="Arial"/>
        </w:rPr>
        <w:tab/>
      </w:r>
      <w:r w:rsidRPr="003265F2">
        <w:rPr>
          <w:rFonts w:cs="Arial"/>
        </w:rPr>
        <w:tab/>
        <w:t xml:space="preserve">                   </w:t>
      </w:r>
      <w:r w:rsidRPr="003265F2">
        <w:rPr>
          <w:rFonts w:cs="Arial"/>
        </w:rPr>
        <w:tab/>
      </w:r>
      <w:r w:rsidRPr="003265F2">
        <w:rPr>
          <w:rFonts w:cs="Arial"/>
        </w:rPr>
        <w:tab/>
      </w:r>
      <w:r w:rsidRPr="003265F2">
        <w:rPr>
          <w:rFonts w:cs="Arial"/>
          <w:lang w:val="sr-Cyrl-RS"/>
        </w:rPr>
        <w:t xml:space="preserve">     </w:t>
      </w:r>
      <w:r w:rsidRPr="003265F2">
        <w:rPr>
          <w:rFonts w:cs="Arial"/>
        </w:rPr>
        <w:tab/>
      </w:r>
      <w:r w:rsidRPr="003265F2">
        <w:rPr>
          <w:rFonts w:cs="Arial"/>
          <w:lang w:val="sr-Cyrl-RS"/>
        </w:rPr>
        <w:t xml:space="preserve">  </w:t>
      </w:r>
      <w:r w:rsidRPr="003265F2">
        <w:rPr>
          <w:rFonts w:cs="Arial"/>
        </w:rPr>
        <w:t>__________________________</w:t>
      </w:r>
    </w:p>
    <w:p w14:paraId="13783689" w14:textId="77777777" w:rsidR="00AA07B9" w:rsidRPr="003265F2" w:rsidRDefault="00AA07B9" w:rsidP="00AA07B9">
      <w:pPr>
        <w:rPr>
          <w:rFonts w:cs="Arial"/>
        </w:rPr>
      </w:pPr>
      <w:r w:rsidRPr="003265F2">
        <w:rPr>
          <w:rFonts w:cs="Arial"/>
        </w:rPr>
        <w:t>Матични број</w:t>
      </w:r>
      <w:r w:rsidRPr="003265F2">
        <w:rPr>
          <w:rFonts w:cs="Arial"/>
        </w:rPr>
        <w:tab/>
      </w:r>
      <w:r w:rsidRPr="003265F2">
        <w:rPr>
          <w:rFonts w:cs="Arial"/>
        </w:rPr>
        <w:tab/>
        <w:t xml:space="preserve">      </w:t>
      </w:r>
      <w:r w:rsidRPr="003265F2">
        <w:rPr>
          <w:rFonts w:cs="Arial"/>
        </w:rPr>
        <w:tab/>
      </w:r>
      <w:r w:rsidRPr="003265F2">
        <w:rPr>
          <w:rFonts w:cs="Arial"/>
        </w:rPr>
        <w:tab/>
      </w:r>
      <w:r w:rsidRPr="003265F2">
        <w:rPr>
          <w:rFonts w:cs="Arial"/>
        </w:rPr>
        <w:tab/>
        <w:t xml:space="preserve">  </w:t>
      </w:r>
      <w:r w:rsidRPr="003265F2">
        <w:rPr>
          <w:rFonts w:cs="Arial"/>
          <w:lang w:val="sr-Cyrl-RS"/>
        </w:rPr>
        <w:t xml:space="preserve"> </w:t>
      </w:r>
      <w:r w:rsidRPr="003265F2">
        <w:rPr>
          <w:rFonts w:cs="Arial"/>
          <w:lang w:val="sr-Cyrl-RS"/>
        </w:rPr>
        <w:tab/>
        <w:t xml:space="preserve">  </w:t>
      </w:r>
      <w:r w:rsidRPr="003265F2">
        <w:rPr>
          <w:rFonts w:cs="Arial"/>
        </w:rPr>
        <w:t>__________________________</w:t>
      </w:r>
    </w:p>
    <w:p w14:paraId="05D0F3A0" w14:textId="77777777" w:rsidR="00AA07B9" w:rsidRPr="003265F2" w:rsidRDefault="00AA07B9" w:rsidP="00AA07B9">
      <w:pPr>
        <w:rPr>
          <w:rFonts w:cs="Arial"/>
          <w:lang w:val="sr-Cyrl-RS"/>
        </w:rPr>
      </w:pPr>
      <w:r w:rsidRPr="003265F2">
        <w:rPr>
          <w:rFonts w:cs="Arial"/>
        </w:rPr>
        <w:t>ПИБ</w:t>
      </w:r>
      <w:r w:rsidRPr="003265F2">
        <w:rPr>
          <w:rFonts w:cs="Arial"/>
        </w:rPr>
        <w:tab/>
      </w:r>
      <w:r w:rsidRPr="003265F2">
        <w:rPr>
          <w:rFonts w:cs="Arial"/>
        </w:rPr>
        <w:tab/>
      </w:r>
      <w:r w:rsidRPr="003265F2">
        <w:rPr>
          <w:rFonts w:cs="Arial"/>
        </w:rPr>
        <w:tab/>
        <w:t xml:space="preserve">         </w:t>
      </w:r>
      <w:r w:rsidRPr="003265F2">
        <w:rPr>
          <w:rFonts w:cs="Arial"/>
        </w:rPr>
        <w:tab/>
      </w:r>
      <w:r w:rsidRPr="003265F2">
        <w:rPr>
          <w:rFonts w:cs="Arial"/>
        </w:rPr>
        <w:tab/>
      </w:r>
      <w:r w:rsidRPr="003265F2">
        <w:rPr>
          <w:rFonts w:cs="Arial"/>
        </w:rPr>
        <w:tab/>
        <w:t xml:space="preserve">             </w:t>
      </w:r>
      <w:r w:rsidRPr="003265F2">
        <w:rPr>
          <w:rFonts w:cs="Arial"/>
          <w:lang w:val="sr-Cyrl-RS"/>
        </w:rPr>
        <w:t xml:space="preserve"> </w:t>
      </w:r>
      <w:r w:rsidRPr="003265F2">
        <w:rPr>
          <w:rFonts w:cs="Arial"/>
        </w:rPr>
        <w:t>__________________________</w:t>
      </w:r>
    </w:p>
    <w:p w14:paraId="3C1EEA09" w14:textId="77777777" w:rsidR="00AA07B9" w:rsidRPr="003265F2" w:rsidRDefault="00AA07B9" w:rsidP="00AA07B9">
      <w:pPr>
        <w:rPr>
          <w:rFonts w:cs="Arial"/>
          <w:b/>
          <w:color w:val="FF0000"/>
          <w:lang w:val="sr-Cyrl-CS"/>
        </w:rPr>
      </w:pPr>
    </w:p>
    <w:p w14:paraId="09053BDB" w14:textId="77777777" w:rsidR="00AA07B9" w:rsidRPr="003265F2" w:rsidRDefault="00AA07B9" w:rsidP="00AA07B9">
      <w:pPr>
        <w:jc w:val="center"/>
        <w:rPr>
          <w:rFonts w:cs="Arial"/>
          <w:sz w:val="20"/>
          <w:szCs w:val="20"/>
          <w:lang w:val="sr-Cyrl-RS"/>
        </w:rPr>
      </w:pPr>
      <w:r w:rsidRPr="003265F2">
        <w:rPr>
          <w:rFonts w:cs="Arial"/>
          <w:b/>
        </w:rPr>
        <w:t>ПОТВРДА</w:t>
      </w:r>
      <w:r w:rsidRPr="003265F2">
        <w:rPr>
          <w:rFonts w:cs="Arial"/>
          <w:b/>
          <w:lang w:val="sr-Cyrl-RS"/>
        </w:rPr>
        <w:t xml:space="preserve"> РЕФЕРЕНТНОГ КУПЦА  </w:t>
      </w:r>
    </w:p>
    <w:p w14:paraId="28D5F935" w14:textId="77777777" w:rsidR="00AA07B9" w:rsidRPr="003265F2" w:rsidRDefault="00AA07B9" w:rsidP="00AA07B9">
      <w:pPr>
        <w:rPr>
          <w:rFonts w:cs="Arial"/>
        </w:rPr>
      </w:pPr>
    </w:p>
    <w:p w14:paraId="33C62605" w14:textId="77777777" w:rsidR="00AA07B9" w:rsidRPr="003265F2" w:rsidRDefault="00AA07B9" w:rsidP="00AA07B9">
      <w:pPr>
        <w:rPr>
          <w:rFonts w:cs="Arial"/>
          <w:bCs/>
          <w:noProof/>
          <w:lang w:val="sr-Cyrl-RS" w:eastAsia="ar-SA"/>
        </w:rPr>
      </w:pPr>
      <w:r w:rsidRPr="003265F2">
        <w:rPr>
          <w:rFonts w:cs="Arial"/>
          <w:bCs/>
          <w:lang w:eastAsia="ar-SA"/>
        </w:rPr>
        <w:t xml:space="preserve">Потврђујемо да је </w:t>
      </w:r>
      <w:r w:rsidRPr="003265F2">
        <w:rPr>
          <w:rFonts w:cs="Arial"/>
          <w:bCs/>
          <w:lang w:val="sr-Cyrl-RS" w:eastAsia="ar-SA"/>
        </w:rPr>
        <w:t>П</w:t>
      </w:r>
      <w:r w:rsidRPr="003265F2">
        <w:rPr>
          <w:rFonts w:cs="Arial"/>
          <w:bCs/>
          <w:lang w:eastAsia="ar-SA"/>
        </w:rPr>
        <w:t xml:space="preserve">онуђач _____________________________ из __________________ за наше потребе </w:t>
      </w:r>
      <w:r w:rsidRPr="003265F2">
        <w:rPr>
          <w:rFonts w:eastAsia="Calibri" w:cs="Arial"/>
          <w:bCs/>
          <w:lang w:val="sr-Cyrl-RS" w:eastAsia="sr-Latn-RS"/>
        </w:rPr>
        <w:t xml:space="preserve">у уговореном року и квалитету извршио услугу одржавања </w:t>
      </w:r>
      <w:r w:rsidRPr="003265F2">
        <w:rPr>
          <w:rFonts w:eastAsia="Calibri" w:cs="Arial"/>
          <w:bCs/>
          <w:lang w:val="sr-Latn-RS" w:eastAsia="sr-Latn-RS"/>
        </w:rPr>
        <w:t xml:space="preserve">HP </w:t>
      </w:r>
      <w:r w:rsidRPr="003265F2">
        <w:rPr>
          <w:rFonts w:eastAsia="Calibri" w:cs="Arial"/>
          <w:bCs/>
          <w:lang w:val="sr-Cyrl-RS" w:eastAsia="sr-Latn-RS"/>
        </w:rPr>
        <w:t>и</w:t>
      </w:r>
      <w:r w:rsidRPr="003265F2">
        <w:rPr>
          <w:rFonts w:eastAsia="Calibri" w:cs="Arial"/>
          <w:bCs/>
          <w:lang w:eastAsia="sr-Latn-RS"/>
        </w:rPr>
        <w:t xml:space="preserve"> Xerox </w:t>
      </w:r>
      <w:r w:rsidRPr="003265F2">
        <w:rPr>
          <w:rFonts w:eastAsia="Calibri" w:cs="Arial"/>
          <w:bCs/>
          <w:lang w:val="sr-Cyrl-RS" w:eastAsia="sr-Latn-RS"/>
        </w:rPr>
        <w:t>штампача, у току 2016, 2017, 2018 године.</w:t>
      </w:r>
    </w:p>
    <w:p w14:paraId="53AD5765" w14:textId="77777777" w:rsidR="00AA07B9" w:rsidRPr="003265F2" w:rsidRDefault="00AA07B9" w:rsidP="00AA07B9">
      <w:pPr>
        <w:autoSpaceDE w:val="0"/>
        <w:autoSpaceDN w:val="0"/>
        <w:adjustRightInd w:val="0"/>
        <w:rPr>
          <w:rFonts w:cs="Arial"/>
          <w:lang w:val="sr-Cyrl-RS"/>
        </w:rPr>
      </w:pPr>
    </w:p>
    <w:p w14:paraId="3BFEA5C4" w14:textId="77777777" w:rsidR="00AA07B9" w:rsidRPr="003265F2" w:rsidRDefault="00AA07B9" w:rsidP="00AA07B9">
      <w:pPr>
        <w:autoSpaceDE w:val="0"/>
        <w:autoSpaceDN w:val="0"/>
        <w:adjustRightInd w:val="0"/>
        <w:rPr>
          <w:rFonts w:cs="Arial"/>
          <w:lang w:val="sr-Cyrl-RS"/>
        </w:rPr>
      </w:pPr>
    </w:p>
    <w:tbl>
      <w:tblPr>
        <w:tblW w:w="94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021"/>
        <w:gridCol w:w="1774"/>
        <w:gridCol w:w="3749"/>
        <w:gridCol w:w="2138"/>
      </w:tblGrid>
      <w:tr w:rsidR="00AA07B9" w:rsidRPr="003265F2" w14:paraId="1ED08B5C" w14:textId="77777777" w:rsidTr="004C0F75">
        <w:trPr>
          <w:trHeight w:val="403"/>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3582" w14:textId="77777777" w:rsidR="00AA07B9" w:rsidRPr="003265F2" w:rsidRDefault="00AA07B9" w:rsidP="00AA07B9">
            <w:pPr>
              <w:spacing w:line="256" w:lineRule="auto"/>
              <w:jc w:val="center"/>
              <w:rPr>
                <w:rFonts w:cs="Arial"/>
                <w:sz w:val="20"/>
                <w:szCs w:val="20"/>
                <w:lang w:val="sr-Cyrl-CS"/>
              </w:rPr>
            </w:pPr>
            <w:r w:rsidRPr="003265F2">
              <w:rPr>
                <w:rFonts w:cs="Arial"/>
                <w:sz w:val="20"/>
                <w:szCs w:val="20"/>
              </w:rPr>
              <w:t>Ред. бр.</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385E1" w14:textId="77777777" w:rsidR="00AA07B9" w:rsidRPr="003265F2" w:rsidRDefault="00AA07B9" w:rsidP="00AA07B9">
            <w:pPr>
              <w:spacing w:line="256" w:lineRule="auto"/>
              <w:jc w:val="center"/>
              <w:rPr>
                <w:rFonts w:cs="Arial"/>
                <w:sz w:val="20"/>
                <w:szCs w:val="20"/>
                <w:lang w:val="sr-Cyrl-RS"/>
              </w:rPr>
            </w:pPr>
            <w:r w:rsidRPr="003265F2">
              <w:rPr>
                <w:rFonts w:cs="Arial"/>
                <w:sz w:val="20"/>
                <w:szCs w:val="20"/>
                <w:lang w:val="sr-Cyrl-RS"/>
              </w:rPr>
              <w:t xml:space="preserve">Година </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3F7C9" w14:textId="77777777" w:rsidR="00AA07B9" w:rsidRPr="003265F2" w:rsidRDefault="00AA07B9" w:rsidP="00AA07B9">
            <w:pPr>
              <w:spacing w:line="256" w:lineRule="auto"/>
              <w:jc w:val="center"/>
              <w:rPr>
                <w:rFonts w:cs="Arial"/>
                <w:bCs/>
                <w:sz w:val="20"/>
                <w:szCs w:val="20"/>
                <w:lang w:val="sr-Cyrl-RS"/>
              </w:rPr>
            </w:pPr>
            <w:r w:rsidRPr="003265F2">
              <w:rPr>
                <w:rFonts w:cs="Arial"/>
                <w:bCs/>
                <w:sz w:val="20"/>
                <w:szCs w:val="20"/>
                <w:lang w:val="sr-Cyrl-RS"/>
              </w:rPr>
              <w:t xml:space="preserve">Број и предмет уговора/фактуре </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594FC" w14:textId="77777777" w:rsidR="00AA07B9" w:rsidRPr="003265F2" w:rsidRDefault="00AA07B9" w:rsidP="00AA07B9">
            <w:pPr>
              <w:spacing w:line="256" w:lineRule="auto"/>
              <w:jc w:val="center"/>
              <w:rPr>
                <w:rFonts w:cs="Arial"/>
                <w:sz w:val="20"/>
                <w:szCs w:val="20"/>
                <w:lang w:val="sr-Cyrl-RS"/>
              </w:rPr>
            </w:pPr>
            <w:r w:rsidRPr="003265F2">
              <w:rPr>
                <w:rFonts w:cs="Arial"/>
                <w:bCs/>
                <w:sz w:val="20"/>
                <w:szCs w:val="20"/>
                <w:lang w:val="sr-Cyrl-RS"/>
              </w:rPr>
              <w:t>Референтни Купац</w:t>
            </w: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185E1" w14:textId="77777777" w:rsidR="00AA07B9" w:rsidRPr="003265F2" w:rsidRDefault="00AA07B9" w:rsidP="00AA07B9">
            <w:pPr>
              <w:spacing w:line="256" w:lineRule="auto"/>
              <w:jc w:val="center"/>
              <w:rPr>
                <w:rFonts w:cs="Arial"/>
                <w:bCs/>
                <w:sz w:val="20"/>
                <w:szCs w:val="20"/>
                <w:lang w:val="sr-Cyrl-RS"/>
              </w:rPr>
            </w:pPr>
            <w:r w:rsidRPr="003265F2">
              <w:rPr>
                <w:rFonts w:cs="Arial"/>
                <w:bCs/>
                <w:sz w:val="20"/>
                <w:szCs w:val="20"/>
                <w:lang w:val="sr-Cyrl-RS"/>
              </w:rPr>
              <w:t xml:space="preserve">Износ без </w:t>
            </w:r>
          </w:p>
          <w:p w14:paraId="3269C5A8" w14:textId="77777777" w:rsidR="00AA07B9" w:rsidRPr="003265F2" w:rsidRDefault="00AA07B9" w:rsidP="00AA07B9">
            <w:pPr>
              <w:spacing w:line="256" w:lineRule="auto"/>
              <w:jc w:val="center"/>
              <w:rPr>
                <w:rFonts w:cs="Arial"/>
                <w:sz w:val="20"/>
                <w:szCs w:val="20"/>
                <w:lang w:val="sr-Cyrl-RS"/>
              </w:rPr>
            </w:pPr>
            <w:r w:rsidRPr="003265F2">
              <w:rPr>
                <w:rFonts w:cs="Arial"/>
                <w:bCs/>
                <w:sz w:val="20"/>
                <w:szCs w:val="20"/>
                <w:lang w:val="sr-Cyrl-RS"/>
              </w:rPr>
              <w:t>ПДВ-а (динара)</w:t>
            </w:r>
          </w:p>
        </w:tc>
      </w:tr>
      <w:tr w:rsidR="00AA07B9" w:rsidRPr="003265F2" w14:paraId="79E8B33A" w14:textId="77777777" w:rsidTr="004C0F75">
        <w:trPr>
          <w:trHeight w:val="538"/>
        </w:trPr>
        <w:tc>
          <w:tcPr>
            <w:tcW w:w="725" w:type="dxa"/>
            <w:tcBorders>
              <w:top w:val="single" w:sz="4" w:space="0" w:color="auto"/>
              <w:left w:val="single" w:sz="4" w:space="0" w:color="auto"/>
              <w:bottom w:val="single" w:sz="4" w:space="0" w:color="auto"/>
              <w:right w:val="single" w:sz="4" w:space="0" w:color="auto"/>
            </w:tcBorders>
          </w:tcPr>
          <w:p w14:paraId="417F0D48" w14:textId="77777777" w:rsidR="00AA07B9" w:rsidRPr="003265F2" w:rsidRDefault="00AA07B9" w:rsidP="00AA07B9">
            <w:pPr>
              <w:spacing w:line="256" w:lineRule="auto"/>
              <w:jc w:val="center"/>
              <w:rPr>
                <w:rFonts w:cs="Arial"/>
                <w:lang w:val="sr-Cyrl-CS"/>
              </w:rPr>
            </w:pPr>
          </w:p>
        </w:tc>
        <w:tc>
          <w:tcPr>
            <w:tcW w:w="1025" w:type="dxa"/>
            <w:tcBorders>
              <w:top w:val="single" w:sz="4" w:space="0" w:color="auto"/>
              <w:left w:val="single" w:sz="4" w:space="0" w:color="auto"/>
              <w:bottom w:val="single" w:sz="4" w:space="0" w:color="auto"/>
              <w:right w:val="single" w:sz="4" w:space="0" w:color="auto"/>
            </w:tcBorders>
            <w:vAlign w:val="center"/>
          </w:tcPr>
          <w:p w14:paraId="422D5A39" w14:textId="77777777" w:rsidR="00AA07B9" w:rsidRPr="003265F2" w:rsidRDefault="00AA07B9" w:rsidP="00AA07B9">
            <w:pPr>
              <w:spacing w:line="256" w:lineRule="auto"/>
              <w:rPr>
                <w:rFonts w:cs="Arial"/>
              </w:rPr>
            </w:pPr>
          </w:p>
        </w:tc>
        <w:tc>
          <w:tcPr>
            <w:tcW w:w="1652" w:type="dxa"/>
            <w:tcBorders>
              <w:top w:val="single" w:sz="4" w:space="0" w:color="auto"/>
              <w:left w:val="single" w:sz="4" w:space="0" w:color="auto"/>
              <w:bottom w:val="single" w:sz="4" w:space="0" w:color="auto"/>
              <w:right w:val="single" w:sz="4" w:space="0" w:color="auto"/>
            </w:tcBorders>
          </w:tcPr>
          <w:p w14:paraId="60EB1918" w14:textId="77777777" w:rsidR="00AA07B9" w:rsidRPr="003265F2" w:rsidRDefault="00AA07B9" w:rsidP="00AA07B9">
            <w:pPr>
              <w:spacing w:line="256" w:lineRule="auto"/>
              <w:rPr>
                <w:rFonts w:cs="Arial"/>
              </w:rPr>
            </w:pPr>
          </w:p>
        </w:tc>
        <w:tc>
          <w:tcPr>
            <w:tcW w:w="3827" w:type="dxa"/>
            <w:tcBorders>
              <w:top w:val="single" w:sz="4" w:space="0" w:color="auto"/>
              <w:left w:val="single" w:sz="4" w:space="0" w:color="auto"/>
              <w:bottom w:val="single" w:sz="4" w:space="0" w:color="auto"/>
              <w:right w:val="single" w:sz="4" w:space="0" w:color="auto"/>
            </w:tcBorders>
          </w:tcPr>
          <w:p w14:paraId="362E8623" w14:textId="77777777" w:rsidR="00AA07B9" w:rsidRPr="003265F2" w:rsidRDefault="00AA07B9" w:rsidP="00AA07B9">
            <w:pPr>
              <w:spacing w:line="256" w:lineRule="auto"/>
              <w:rPr>
                <w:rFonts w:cs="Arial"/>
              </w:rPr>
            </w:pPr>
          </w:p>
        </w:tc>
        <w:tc>
          <w:tcPr>
            <w:tcW w:w="2175" w:type="dxa"/>
            <w:tcBorders>
              <w:top w:val="single" w:sz="4" w:space="0" w:color="auto"/>
              <w:left w:val="single" w:sz="4" w:space="0" w:color="auto"/>
              <w:bottom w:val="single" w:sz="4" w:space="0" w:color="auto"/>
              <w:right w:val="single" w:sz="4" w:space="0" w:color="auto"/>
            </w:tcBorders>
          </w:tcPr>
          <w:p w14:paraId="31DCAD14" w14:textId="77777777" w:rsidR="00AA07B9" w:rsidRPr="003265F2" w:rsidRDefault="00AA07B9" w:rsidP="00AA07B9">
            <w:pPr>
              <w:spacing w:line="256" w:lineRule="auto"/>
              <w:rPr>
                <w:rFonts w:cs="Arial"/>
              </w:rPr>
            </w:pPr>
          </w:p>
        </w:tc>
      </w:tr>
      <w:tr w:rsidR="00AA07B9" w:rsidRPr="003265F2" w14:paraId="706DC6D8" w14:textId="77777777" w:rsidTr="004C0F75">
        <w:trPr>
          <w:trHeight w:val="532"/>
        </w:trPr>
        <w:tc>
          <w:tcPr>
            <w:tcW w:w="725" w:type="dxa"/>
            <w:tcBorders>
              <w:top w:val="single" w:sz="4" w:space="0" w:color="auto"/>
              <w:left w:val="single" w:sz="4" w:space="0" w:color="auto"/>
              <w:bottom w:val="single" w:sz="4" w:space="0" w:color="auto"/>
              <w:right w:val="single" w:sz="4" w:space="0" w:color="auto"/>
            </w:tcBorders>
          </w:tcPr>
          <w:p w14:paraId="6F30A58A" w14:textId="77777777" w:rsidR="00AA07B9" w:rsidRPr="003265F2" w:rsidRDefault="00AA07B9" w:rsidP="00AA07B9">
            <w:pPr>
              <w:spacing w:line="256" w:lineRule="auto"/>
              <w:jc w:val="center"/>
              <w:rPr>
                <w:rFonts w:cs="Arial"/>
              </w:rPr>
            </w:pPr>
          </w:p>
        </w:tc>
        <w:tc>
          <w:tcPr>
            <w:tcW w:w="1025" w:type="dxa"/>
            <w:tcBorders>
              <w:top w:val="single" w:sz="4" w:space="0" w:color="auto"/>
              <w:left w:val="single" w:sz="4" w:space="0" w:color="auto"/>
              <w:bottom w:val="single" w:sz="4" w:space="0" w:color="auto"/>
              <w:right w:val="single" w:sz="4" w:space="0" w:color="auto"/>
            </w:tcBorders>
            <w:vAlign w:val="center"/>
          </w:tcPr>
          <w:p w14:paraId="384B8782" w14:textId="77777777" w:rsidR="00AA07B9" w:rsidRPr="003265F2" w:rsidRDefault="00AA07B9" w:rsidP="00AA07B9">
            <w:pPr>
              <w:spacing w:line="256" w:lineRule="auto"/>
              <w:jc w:val="center"/>
              <w:rPr>
                <w:rFonts w:cs="Arial"/>
              </w:rPr>
            </w:pPr>
          </w:p>
        </w:tc>
        <w:tc>
          <w:tcPr>
            <w:tcW w:w="1652" w:type="dxa"/>
            <w:tcBorders>
              <w:top w:val="single" w:sz="4" w:space="0" w:color="auto"/>
              <w:left w:val="single" w:sz="4" w:space="0" w:color="auto"/>
              <w:bottom w:val="single" w:sz="4" w:space="0" w:color="auto"/>
              <w:right w:val="single" w:sz="4" w:space="0" w:color="auto"/>
            </w:tcBorders>
          </w:tcPr>
          <w:p w14:paraId="449A611D" w14:textId="77777777" w:rsidR="00AA07B9" w:rsidRPr="003265F2" w:rsidRDefault="00AA07B9" w:rsidP="00AA07B9">
            <w:pPr>
              <w:spacing w:line="256" w:lineRule="auto"/>
              <w:rPr>
                <w:rFonts w:cs="Arial"/>
              </w:rPr>
            </w:pPr>
          </w:p>
        </w:tc>
        <w:tc>
          <w:tcPr>
            <w:tcW w:w="3827" w:type="dxa"/>
            <w:tcBorders>
              <w:top w:val="single" w:sz="4" w:space="0" w:color="auto"/>
              <w:left w:val="single" w:sz="4" w:space="0" w:color="auto"/>
              <w:bottom w:val="single" w:sz="4" w:space="0" w:color="auto"/>
              <w:right w:val="single" w:sz="4" w:space="0" w:color="auto"/>
            </w:tcBorders>
          </w:tcPr>
          <w:p w14:paraId="718C7C09" w14:textId="77777777" w:rsidR="00AA07B9" w:rsidRPr="003265F2" w:rsidRDefault="00AA07B9" w:rsidP="00AA07B9">
            <w:pPr>
              <w:spacing w:line="256" w:lineRule="auto"/>
              <w:rPr>
                <w:rFonts w:cs="Arial"/>
              </w:rPr>
            </w:pPr>
          </w:p>
        </w:tc>
        <w:tc>
          <w:tcPr>
            <w:tcW w:w="2175" w:type="dxa"/>
            <w:tcBorders>
              <w:top w:val="single" w:sz="4" w:space="0" w:color="auto"/>
              <w:left w:val="single" w:sz="4" w:space="0" w:color="auto"/>
              <w:bottom w:val="single" w:sz="4" w:space="0" w:color="auto"/>
              <w:right w:val="single" w:sz="4" w:space="0" w:color="auto"/>
            </w:tcBorders>
          </w:tcPr>
          <w:p w14:paraId="357F51B1" w14:textId="77777777" w:rsidR="00AA07B9" w:rsidRPr="003265F2" w:rsidRDefault="00AA07B9" w:rsidP="00AA07B9">
            <w:pPr>
              <w:spacing w:line="256" w:lineRule="auto"/>
              <w:rPr>
                <w:rFonts w:cs="Arial"/>
              </w:rPr>
            </w:pPr>
          </w:p>
        </w:tc>
      </w:tr>
      <w:tr w:rsidR="00AA07B9" w:rsidRPr="003265F2" w14:paraId="4B6000E9" w14:textId="77777777" w:rsidTr="004C0F75">
        <w:trPr>
          <w:trHeight w:val="568"/>
        </w:trPr>
        <w:tc>
          <w:tcPr>
            <w:tcW w:w="725" w:type="dxa"/>
            <w:tcBorders>
              <w:top w:val="single" w:sz="4" w:space="0" w:color="auto"/>
              <w:left w:val="single" w:sz="4" w:space="0" w:color="auto"/>
              <w:bottom w:val="single" w:sz="4" w:space="0" w:color="auto"/>
              <w:right w:val="single" w:sz="4" w:space="0" w:color="auto"/>
            </w:tcBorders>
          </w:tcPr>
          <w:p w14:paraId="3E723A9D" w14:textId="77777777" w:rsidR="00AA07B9" w:rsidRPr="003265F2" w:rsidRDefault="00AA07B9" w:rsidP="00AA07B9">
            <w:pPr>
              <w:spacing w:line="256" w:lineRule="auto"/>
              <w:jc w:val="center"/>
              <w:rPr>
                <w:rFonts w:cs="Arial"/>
              </w:rPr>
            </w:pPr>
          </w:p>
        </w:tc>
        <w:tc>
          <w:tcPr>
            <w:tcW w:w="1025" w:type="dxa"/>
            <w:tcBorders>
              <w:top w:val="single" w:sz="4" w:space="0" w:color="auto"/>
              <w:left w:val="single" w:sz="4" w:space="0" w:color="auto"/>
              <w:bottom w:val="single" w:sz="4" w:space="0" w:color="auto"/>
              <w:right w:val="single" w:sz="4" w:space="0" w:color="auto"/>
            </w:tcBorders>
            <w:vAlign w:val="center"/>
          </w:tcPr>
          <w:p w14:paraId="3F3F7379" w14:textId="77777777" w:rsidR="00AA07B9" w:rsidRPr="003265F2" w:rsidRDefault="00AA07B9" w:rsidP="00AA07B9">
            <w:pPr>
              <w:spacing w:line="256" w:lineRule="auto"/>
              <w:jc w:val="center"/>
              <w:rPr>
                <w:rFonts w:cs="Arial"/>
              </w:rPr>
            </w:pPr>
          </w:p>
        </w:tc>
        <w:tc>
          <w:tcPr>
            <w:tcW w:w="1652" w:type="dxa"/>
            <w:tcBorders>
              <w:top w:val="single" w:sz="4" w:space="0" w:color="auto"/>
              <w:left w:val="single" w:sz="4" w:space="0" w:color="auto"/>
              <w:bottom w:val="single" w:sz="4" w:space="0" w:color="auto"/>
              <w:right w:val="single" w:sz="4" w:space="0" w:color="auto"/>
            </w:tcBorders>
          </w:tcPr>
          <w:p w14:paraId="003DCC04" w14:textId="77777777" w:rsidR="00AA07B9" w:rsidRPr="003265F2" w:rsidRDefault="00AA07B9" w:rsidP="00AA07B9">
            <w:pPr>
              <w:spacing w:line="256" w:lineRule="auto"/>
              <w:rPr>
                <w:rFonts w:cs="Arial"/>
              </w:rPr>
            </w:pPr>
          </w:p>
        </w:tc>
        <w:tc>
          <w:tcPr>
            <w:tcW w:w="3827" w:type="dxa"/>
            <w:tcBorders>
              <w:top w:val="single" w:sz="4" w:space="0" w:color="auto"/>
              <w:left w:val="single" w:sz="4" w:space="0" w:color="auto"/>
              <w:bottom w:val="single" w:sz="4" w:space="0" w:color="auto"/>
              <w:right w:val="single" w:sz="4" w:space="0" w:color="auto"/>
            </w:tcBorders>
          </w:tcPr>
          <w:p w14:paraId="5DC86DDF" w14:textId="77777777" w:rsidR="00AA07B9" w:rsidRPr="003265F2" w:rsidRDefault="00AA07B9" w:rsidP="00AA07B9">
            <w:pPr>
              <w:spacing w:line="256" w:lineRule="auto"/>
              <w:rPr>
                <w:rFonts w:cs="Arial"/>
              </w:rPr>
            </w:pPr>
          </w:p>
        </w:tc>
        <w:tc>
          <w:tcPr>
            <w:tcW w:w="2175" w:type="dxa"/>
            <w:tcBorders>
              <w:top w:val="single" w:sz="4" w:space="0" w:color="auto"/>
              <w:left w:val="single" w:sz="4" w:space="0" w:color="auto"/>
              <w:bottom w:val="single" w:sz="4" w:space="0" w:color="auto"/>
              <w:right w:val="single" w:sz="4" w:space="0" w:color="auto"/>
            </w:tcBorders>
          </w:tcPr>
          <w:p w14:paraId="6D2BFB99" w14:textId="77777777" w:rsidR="00AA07B9" w:rsidRPr="003265F2" w:rsidRDefault="00AA07B9" w:rsidP="00AA07B9">
            <w:pPr>
              <w:spacing w:line="256" w:lineRule="auto"/>
              <w:rPr>
                <w:rFonts w:cs="Arial"/>
              </w:rPr>
            </w:pPr>
          </w:p>
        </w:tc>
      </w:tr>
      <w:tr w:rsidR="00AA07B9" w:rsidRPr="003265F2" w14:paraId="2E453153" w14:textId="77777777" w:rsidTr="004C0F75">
        <w:trPr>
          <w:trHeight w:val="562"/>
        </w:trPr>
        <w:tc>
          <w:tcPr>
            <w:tcW w:w="725" w:type="dxa"/>
            <w:tcBorders>
              <w:top w:val="single" w:sz="4" w:space="0" w:color="auto"/>
              <w:left w:val="single" w:sz="4" w:space="0" w:color="auto"/>
              <w:bottom w:val="single" w:sz="4" w:space="0" w:color="auto"/>
              <w:right w:val="single" w:sz="4" w:space="0" w:color="auto"/>
            </w:tcBorders>
          </w:tcPr>
          <w:p w14:paraId="3D0FCCE0" w14:textId="77777777" w:rsidR="00AA07B9" w:rsidRPr="003265F2" w:rsidRDefault="00AA07B9" w:rsidP="00AA07B9">
            <w:pPr>
              <w:spacing w:line="256" w:lineRule="auto"/>
              <w:jc w:val="center"/>
              <w:rPr>
                <w:rFonts w:cs="Arial"/>
                <w:lang w:val="sr-Cyrl-RS"/>
              </w:rPr>
            </w:pPr>
          </w:p>
        </w:tc>
        <w:tc>
          <w:tcPr>
            <w:tcW w:w="1025" w:type="dxa"/>
            <w:tcBorders>
              <w:top w:val="single" w:sz="4" w:space="0" w:color="auto"/>
              <w:left w:val="single" w:sz="4" w:space="0" w:color="auto"/>
              <w:bottom w:val="single" w:sz="4" w:space="0" w:color="auto"/>
              <w:right w:val="single" w:sz="4" w:space="0" w:color="auto"/>
            </w:tcBorders>
            <w:vAlign w:val="center"/>
          </w:tcPr>
          <w:p w14:paraId="22338C3D" w14:textId="77777777" w:rsidR="00AA07B9" w:rsidRPr="003265F2" w:rsidRDefault="00AA07B9" w:rsidP="00AA07B9">
            <w:pPr>
              <w:spacing w:line="256" w:lineRule="auto"/>
              <w:jc w:val="center"/>
              <w:rPr>
                <w:rFonts w:cs="Arial"/>
                <w:lang w:val="sr-Cyrl-RS"/>
              </w:rPr>
            </w:pPr>
          </w:p>
        </w:tc>
        <w:tc>
          <w:tcPr>
            <w:tcW w:w="1652" w:type="dxa"/>
            <w:tcBorders>
              <w:top w:val="single" w:sz="4" w:space="0" w:color="auto"/>
              <w:left w:val="single" w:sz="4" w:space="0" w:color="auto"/>
              <w:bottom w:val="single" w:sz="4" w:space="0" w:color="auto"/>
              <w:right w:val="single" w:sz="4" w:space="0" w:color="auto"/>
            </w:tcBorders>
          </w:tcPr>
          <w:p w14:paraId="2E97B1FD" w14:textId="77777777" w:rsidR="00AA07B9" w:rsidRPr="003265F2" w:rsidRDefault="00AA07B9" w:rsidP="00AA07B9">
            <w:pPr>
              <w:spacing w:line="256" w:lineRule="auto"/>
              <w:rPr>
                <w:rFonts w:cs="Arial"/>
                <w:lang w:val="sr-Cyrl-CS"/>
              </w:rPr>
            </w:pPr>
          </w:p>
        </w:tc>
        <w:tc>
          <w:tcPr>
            <w:tcW w:w="3827" w:type="dxa"/>
            <w:tcBorders>
              <w:top w:val="single" w:sz="4" w:space="0" w:color="auto"/>
              <w:left w:val="single" w:sz="4" w:space="0" w:color="auto"/>
              <w:bottom w:val="single" w:sz="4" w:space="0" w:color="auto"/>
              <w:right w:val="single" w:sz="4" w:space="0" w:color="auto"/>
            </w:tcBorders>
          </w:tcPr>
          <w:p w14:paraId="0C9408BC" w14:textId="77777777" w:rsidR="00AA07B9" w:rsidRPr="003265F2" w:rsidRDefault="00AA07B9" w:rsidP="00AA07B9">
            <w:pPr>
              <w:spacing w:line="256" w:lineRule="auto"/>
              <w:rPr>
                <w:rFonts w:cs="Arial"/>
              </w:rPr>
            </w:pPr>
          </w:p>
        </w:tc>
        <w:tc>
          <w:tcPr>
            <w:tcW w:w="2175" w:type="dxa"/>
            <w:tcBorders>
              <w:top w:val="single" w:sz="4" w:space="0" w:color="auto"/>
              <w:left w:val="single" w:sz="4" w:space="0" w:color="auto"/>
              <w:bottom w:val="single" w:sz="4" w:space="0" w:color="auto"/>
              <w:right w:val="single" w:sz="4" w:space="0" w:color="auto"/>
            </w:tcBorders>
          </w:tcPr>
          <w:p w14:paraId="261FD543" w14:textId="77777777" w:rsidR="00AA07B9" w:rsidRPr="003265F2" w:rsidRDefault="00AA07B9" w:rsidP="00AA07B9">
            <w:pPr>
              <w:spacing w:line="256" w:lineRule="auto"/>
              <w:rPr>
                <w:rFonts w:cs="Arial"/>
              </w:rPr>
            </w:pPr>
          </w:p>
        </w:tc>
      </w:tr>
    </w:tbl>
    <w:p w14:paraId="2F8209A8" w14:textId="77777777" w:rsidR="00AA07B9" w:rsidRPr="003265F2" w:rsidRDefault="00AA07B9" w:rsidP="00AA07B9">
      <w:pPr>
        <w:rPr>
          <w:rFonts w:cs="Arial"/>
          <w:lang w:val="sr-Cyrl-RS"/>
        </w:rPr>
      </w:pPr>
    </w:p>
    <w:p w14:paraId="1E7E7FC5" w14:textId="4A6C92E5" w:rsidR="00AA07B9" w:rsidRPr="003265F2" w:rsidRDefault="00AA07B9" w:rsidP="00AA07B9">
      <w:pPr>
        <w:rPr>
          <w:rFonts w:cs="Arial"/>
          <w:b/>
          <w:color w:val="FF0000"/>
          <w:lang w:val="sr-Cyrl-RS"/>
        </w:rPr>
      </w:pPr>
      <w:r w:rsidRPr="003265F2">
        <w:rPr>
          <w:rFonts w:cs="Arial"/>
        </w:rPr>
        <w:t xml:space="preserve">Потврда се издаје на захтев </w:t>
      </w:r>
      <w:r w:rsidRPr="003265F2">
        <w:rPr>
          <w:rFonts w:cs="Arial"/>
          <w:lang w:val="sr-Cyrl-RS"/>
        </w:rPr>
        <w:t xml:space="preserve">горе наведеног понуђача </w:t>
      </w:r>
      <w:r w:rsidRPr="003265F2">
        <w:rPr>
          <w:rFonts w:cs="Arial"/>
        </w:rPr>
        <w:t>ради учешћа у</w:t>
      </w:r>
      <w:r w:rsidRPr="003265F2">
        <w:rPr>
          <w:rFonts w:cs="Arial"/>
          <w:vertAlign w:val="superscript"/>
        </w:rPr>
        <w:t xml:space="preserve"> </w:t>
      </w:r>
      <w:r w:rsidRPr="003265F2">
        <w:rPr>
          <w:rFonts w:cs="Arial"/>
        </w:rPr>
        <w:t xml:space="preserve">отвореном поступку јавне набавке </w:t>
      </w:r>
      <w:r w:rsidRPr="003265F2">
        <w:rPr>
          <w:rFonts w:cs="Arial"/>
          <w:lang w:val="sr-Cyrl-RS"/>
        </w:rPr>
        <w:t xml:space="preserve">добара бр. </w:t>
      </w:r>
      <w:r w:rsidRPr="003265F2">
        <w:rPr>
          <w:lang w:val="sr-Cyrl-RS"/>
        </w:rPr>
        <w:t>ЈНО/8000/0038/2019 (ЈАНА 2005/2019))</w:t>
      </w:r>
      <w:r w:rsidRPr="003265F2">
        <w:rPr>
          <w:rFonts w:cs="Arial"/>
          <w:lang w:val="sr-Cyrl-RS"/>
        </w:rPr>
        <w:t xml:space="preserve"> </w:t>
      </w:r>
      <w:r w:rsidRPr="003265F2">
        <w:rPr>
          <w:rFonts w:cs="Arial"/>
          <w:b/>
          <w:lang w:val="sr-Cyrl-RS"/>
        </w:rPr>
        <w:t xml:space="preserve">– </w:t>
      </w:r>
      <w:r w:rsidRPr="003265F2">
        <w:rPr>
          <w:rFonts w:cs="Arial"/>
          <w:bCs/>
          <w:lang w:val="sr-Cyrl-RS"/>
        </w:rPr>
        <w:t xml:space="preserve">Одржавање штампача, скенера и припадајуће опреме, </w:t>
      </w:r>
      <w:r w:rsidRPr="003265F2">
        <w:rPr>
          <w:rFonts w:cs="Arial"/>
          <w:lang w:val="sr-Cyrl-RS"/>
        </w:rPr>
        <w:t xml:space="preserve">наручиоца ЈП „Електропривреда Србије“ Београд </w:t>
      </w:r>
      <w:r w:rsidRPr="003265F2">
        <w:rPr>
          <w:rFonts w:cs="Arial"/>
        </w:rPr>
        <w:t>и у друге сврхе се не може користити.</w:t>
      </w:r>
    </w:p>
    <w:p w14:paraId="75F85A77" w14:textId="77777777" w:rsidR="00AA07B9" w:rsidRPr="003265F2" w:rsidRDefault="00AA07B9" w:rsidP="00AA07B9">
      <w:pPr>
        <w:rPr>
          <w:rFonts w:cs="Arial"/>
          <w:lang w:val="sr-Cyrl-RS"/>
        </w:rPr>
      </w:pPr>
      <w:r w:rsidRPr="003265F2">
        <w:rPr>
          <w:rFonts w:cs="Arial"/>
          <w:lang w:val="sr-Cyrl-RS"/>
        </w:rPr>
        <w:t>Име и презиме овлашћеног лица _____________________________</w:t>
      </w:r>
    </w:p>
    <w:p w14:paraId="53B38662" w14:textId="77777777" w:rsidR="00AA07B9" w:rsidRPr="003265F2" w:rsidRDefault="00AA07B9" w:rsidP="00AA07B9">
      <w:pPr>
        <w:rPr>
          <w:rFonts w:cs="Arial"/>
          <w:lang w:val="sr-Cyrl-RS"/>
        </w:rPr>
      </w:pPr>
      <w:r w:rsidRPr="003265F2">
        <w:rPr>
          <w:rFonts w:cs="Arial"/>
          <w:lang w:val="sr-Cyrl-RS"/>
        </w:rPr>
        <w:t>Контакт телефон ______________________</w:t>
      </w:r>
    </w:p>
    <w:p w14:paraId="293740E2" w14:textId="77777777" w:rsidR="00AA07B9" w:rsidRPr="003265F2" w:rsidRDefault="00AA07B9" w:rsidP="00AA07B9">
      <w:pPr>
        <w:rPr>
          <w:rFonts w:cs="Arial"/>
          <w:lang w:val="sr-Cyrl-RS"/>
        </w:rPr>
      </w:pPr>
    </w:p>
    <w:p w14:paraId="47C0EB6D" w14:textId="77777777" w:rsidR="00AA07B9" w:rsidRPr="003265F2" w:rsidRDefault="00AA07B9" w:rsidP="00AA07B9">
      <w:pPr>
        <w:rPr>
          <w:rFonts w:cs="Arial"/>
          <w:lang w:val="sr-Cyrl-RS"/>
        </w:rPr>
      </w:pPr>
      <w:r w:rsidRPr="003265F2">
        <w:rPr>
          <w:rFonts w:cs="Arial"/>
          <w:lang w:val="sr-Cyrl-RS"/>
        </w:rPr>
        <w:t>Да су подаци тачни својим потписом и печатом потврђује</w:t>
      </w:r>
    </w:p>
    <w:p w14:paraId="4F149FD2" w14:textId="77777777" w:rsidR="00AA07B9" w:rsidRPr="003265F2" w:rsidRDefault="00AA07B9" w:rsidP="00AA07B9">
      <w:pPr>
        <w:rPr>
          <w:rFonts w:cs="Arial"/>
          <w:lang w:val="sr-Cyrl-RS"/>
        </w:rPr>
      </w:pPr>
    </w:p>
    <w:p w14:paraId="6544125B" w14:textId="77777777" w:rsidR="00AA07B9" w:rsidRPr="003265F2" w:rsidRDefault="00AA07B9" w:rsidP="00AA07B9">
      <w:pPr>
        <w:rPr>
          <w:rFonts w:cs="Arial"/>
          <w:lang w:val="sr-Cyrl-CS"/>
        </w:rPr>
      </w:pPr>
      <w:r w:rsidRPr="003265F2">
        <w:rPr>
          <w:rFonts w:cs="Arial"/>
        </w:rPr>
        <w:t>М</w:t>
      </w:r>
      <w:r w:rsidRPr="003265F2">
        <w:rPr>
          <w:rFonts w:cs="Arial"/>
          <w:lang w:val="sr-Cyrl-RS"/>
        </w:rPr>
        <w:t>есто и датум</w:t>
      </w:r>
      <w:r w:rsidRPr="003265F2">
        <w:rPr>
          <w:rFonts w:cs="Arial"/>
        </w:rPr>
        <w:t xml:space="preserve">                                          </w:t>
      </w:r>
      <w:r w:rsidRPr="003265F2">
        <w:rPr>
          <w:rFonts w:cs="Arial"/>
          <w:bCs/>
        </w:rPr>
        <w:t>М.П.</w:t>
      </w:r>
      <w:r w:rsidRPr="003265F2">
        <w:rPr>
          <w:rFonts w:cs="Arial"/>
        </w:rPr>
        <w:tab/>
      </w:r>
      <w:r w:rsidRPr="003265F2">
        <w:rPr>
          <w:rFonts w:cs="Arial"/>
          <w:lang w:val="sr-Cyrl-RS"/>
        </w:rPr>
        <w:t xml:space="preserve">                      Потпис овлашћеног лица</w:t>
      </w:r>
      <w:r w:rsidRPr="003265F2">
        <w:rPr>
          <w:rFonts w:cs="Arial"/>
        </w:rPr>
        <w:t xml:space="preserve">  </w:t>
      </w:r>
    </w:p>
    <w:p w14:paraId="7F810971" w14:textId="77777777" w:rsidR="00AA07B9" w:rsidRPr="003265F2" w:rsidRDefault="00AA07B9" w:rsidP="00AA07B9">
      <w:pPr>
        <w:jc w:val="center"/>
        <w:rPr>
          <w:rFonts w:cs="Arial"/>
          <w:lang w:val="sr-Cyrl-RS"/>
        </w:rPr>
      </w:pPr>
      <w:r w:rsidRPr="003265F2">
        <w:rPr>
          <w:rFonts w:cs="Arial"/>
        </w:rPr>
        <w:t xml:space="preserve">                       </w:t>
      </w:r>
      <w:r w:rsidRPr="003265F2">
        <w:rPr>
          <w:rFonts w:cs="Arial"/>
        </w:rPr>
        <w:tab/>
      </w:r>
      <w:r w:rsidRPr="003265F2">
        <w:rPr>
          <w:rFonts w:cs="Arial"/>
        </w:rPr>
        <w:tab/>
      </w:r>
      <w:r w:rsidRPr="003265F2">
        <w:rPr>
          <w:rFonts w:cs="Arial"/>
        </w:rPr>
        <w:tab/>
      </w:r>
      <w:r w:rsidRPr="003265F2">
        <w:rPr>
          <w:rFonts w:cs="Arial"/>
        </w:rPr>
        <w:tab/>
      </w:r>
      <w:r w:rsidRPr="003265F2">
        <w:rPr>
          <w:rFonts w:cs="Arial"/>
        </w:rPr>
        <w:tab/>
        <w:t xml:space="preserve">            </w:t>
      </w:r>
      <w:r w:rsidRPr="003265F2">
        <w:rPr>
          <w:rFonts w:cs="Arial"/>
          <w:lang w:val="sr-Cyrl-RS"/>
        </w:rPr>
        <w:t xml:space="preserve">              референтног купца</w:t>
      </w:r>
    </w:p>
    <w:p w14:paraId="145432D5" w14:textId="77777777" w:rsidR="00AA07B9" w:rsidRPr="003265F2" w:rsidRDefault="00AA07B9" w:rsidP="00AA07B9">
      <w:pPr>
        <w:rPr>
          <w:rFonts w:cs="Arial"/>
          <w:bCs/>
          <w:lang w:val="sr-Cyrl-CS"/>
        </w:rPr>
      </w:pPr>
      <w:r w:rsidRPr="003265F2">
        <w:rPr>
          <w:rFonts w:cs="Arial"/>
        </w:rPr>
        <w:t>________________</w:t>
      </w:r>
      <w:r w:rsidRPr="003265F2">
        <w:rPr>
          <w:rFonts w:cs="Arial"/>
        </w:rPr>
        <w:tab/>
      </w:r>
      <w:r w:rsidRPr="003265F2">
        <w:rPr>
          <w:rFonts w:cs="Arial"/>
        </w:rPr>
        <w:tab/>
      </w:r>
      <w:r w:rsidRPr="003265F2">
        <w:rPr>
          <w:rFonts w:cs="Arial"/>
        </w:rPr>
        <w:tab/>
      </w:r>
      <w:r w:rsidRPr="003265F2">
        <w:rPr>
          <w:rFonts w:cs="Arial"/>
        </w:rPr>
        <w:tab/>
      </w:r>
      <w:r w:rsidRPr="003265F2">
        <w:rPr>
          <w:rFonts w:cs="Arial"/>
        </w:rPr>
        <w:tab/>
      </w:r>
      <w:r w:rsidRPr="003265F2">
        <w:rPr>
          <w:rFonts w:cs="Arial"/>
        </w:rPr>
        <w:tab/>
        <w:t>___________________________</w:t>
      </w:r>
    </w:p>
    <w:p w14:paraId="7D2ED5BD" w14:textId="77777777" w:rsidR="00AA07B9" w:rsidRPr="003265F2" w:rsidRDefault="00AA07B9" w:rsidP="00AA07B9">
      <w:pPr>
        <w:rPr>
          <w:rFonts w:cs="Arial"/>
          <w:lang w:val="sr-Cyrl-RS"/>
        </w:rPr>
      </w:pPr>
      <w:r w:rsidRPr="003265F2">
        <w:rPr>
          <w:rFonts w:cs="Arial"/>
        </w:rPr>
        <w:t>Н</w:t>
      </w:r>
      <w:r w:rsidRPr="003265F2">
        <w:rPr>
          <w:rFonts w:cs="Arial"/>
          <w:lang w:val="sr-Cyrl-RS"/>
        </w:rPr>
        <w:t>апомена</w:t>
      </w:r>
    </w:p>
    <w:p w14:paraId="08CAB4FD" w14:textId="77777777" w:rsidR="00AA07B9" w:rsidRPr="00AA07B9" w:rsidRDefault="00AA07B9" w:rsidP="00AA07B9">
      <w:pPr>
        <w:rPr>
          <w:rFonts w:cs="Arial"/>
          <w:lang w:val="sr-Cyrl-CS"/>
        </w:rPr>
      </w:pPr>
      <w:r w:rsidRPr="003265F2">
        <w:rPr>
          <w:rFonts w:cs="Arial"/>
          <w:lang w:val="ru-RU"/>
        </w:rPr>
        <w:t>Овај образац се може копирати у потребном броју примерака.</w:t>
      </w:r>
    </w:p>
    <w:p w14:paraId="6BEE16CD" w14:textId="77777777" w:rsidR="00EE6D37" w:rsidRPr="00586C6B" w:rsidRDefault="00EE6D37" w:rsidP="000D3AF9">
      <w:pPr>
        <w:pStyle w:val="KDObrazac"/>
        <w:spacing w:before="0"/>
        <w:rPr>
          <w:lang w:val="sr-Latn-CS"/>
        </w:rPr>
      </w:pPr>
    </w:p>
    <w:p w14:paraId="27EDAA04" w14:textId="77777777" w:rsidR="00EE6D37" w:rsidRPr="00586C6B" w:rsidRDefault="00EE6D37" w:rsidP="000D3AF9">
      <w:pPr>
        <w:pStyle w:val="KDObrazac"/>
        <w:spacing w:before="0"/>
        <w:rPr>
          <w:lang w:val="sr-Latn-CS"/>
        </w:rPr>
      </w:pPr>
    </w:p>
    <w:p w14:paraId="443E93C8" w14:textId="6A985CC8" w:rsidR="003C774B" w:rsidRPr="00586C6B" w:rsidRDefault="003C774B" w:rsidP="005C2FCB">
      <w:pPr>
        <w:pStyle w:val="KDObrazac"/>
        <w:spacing w:before="0"/>
        <w:jc w:val="both"/>
        <w:rPr>
          <w:lang w:val="sr-Latn-CS"/>
        </w:rPr>
      </w:pPr>
    </w:p>
    <w:p w14:paraId="037CE4AB" w14:textId="5CF97E6D" w:rsidR="00E67E63" w:rsidRPr="00586C6B" w:rsidRDefault="00E67E63" w:rsidP="001136E0">
      <w:pPr>
        <w:pStyle w:val="KDObrazac"/>
        <w:tabs>
          <w:tab w:val="right" w:pos="9648"/>
        </w:tabs>
        <w:spacing w:before="0"/>
        <w:jc w:val="both"/>
        <w:rPr>
          <w:b w:val="0"/>
          <w:lang w:val="sr-Cyrl-RS"/>
        </w:rPr>
      </w:pPr>
    </w:p>
    <w:p w14:paraId="695D2FB0" w14:textId="77777777" w:rsidR="00925E05" w:rsidRPr="00586C6B" w:rsidRDefault="00925E05" w:rsidP="005C4CBA">
      <w:pPr>
        <w:pStyle w:val="KDObrazac"/>
        <w:tabs>
          <w:tab w:val="left" w:pos="90"/>
        </w:tabs>
        <w:spacing w:before="0"/>
        <w:rPr>
          <w:lang w:val="sr-Cyrl-RS"/>
        </w:rPr>
      </w:pPr>
      <w:r w:rsidRPr="00586C6B">
        <w:rPr>
          <w:lang w:val="sr-Cyrl-RS"/>
        </w:rPr>
        <w:t xml:space="preserve">ПРИЛОГ </w:t>
      </w:r>
      <w:r w:rsidR="00CB3A88" w:rsidRPr="00586C6B">
        <w:rPr>
          <w:lang w:val="sr-Cyrl-RS"/>
        </w:rPr>
        <w:t>1.</w:t>
      </w:r>
    </w:p>
    <w:p w14:paraId="36FB5C4A" w14:textId="77777777" w:rsidR="00932668" w:rsidRPr="00586C6B" w:rsidRDefault="00932668" w:rsidP="005C4CBA">
      <w:pPr>
        <w:pStyle w:val="NoSpacing"/>
        <w:tabs>
          <w:tab w:val="left" w:pos="90"/>
        </w:tabs>
        <w:suppressAutoHyphens w:val="0"/>
        <w:spacing w:before="0"/>
        <w:jc w:val="center"/>
        <w:rPr>
          <w:rFonts w:cs="Arial"/>
          <w:sz w:val="22"/>
          <w:szCs w:val="22"/>
          <w:lang w:val="sr-Latn-CS"/>
        </w:rPr>
      </w:pPr>
    </w:p>
    <w:p w14:paraId="64104531" w14:textId="77777777" w:rsidR="00932668" w:rsidRPr="00586C6B" w:rsidRDefault="00932668" w:rsidP="005C4CBA">
      <w:pPr>
        <w:pStyle w:val="NoSpacing"/>
        <w:tabs>
          <w:tab w:val="left" w:pos="90"/>
        </w:tabs>
        <w:suppressAutoHyphens w:val="0"/>
        <w:spacing w:before="0"/>
        <w:jc w:val="center"/>
        <w:rPr>
          <w:rFonts w:cs="Arial"/>
          <w:sz w:val="22"/>
          <w:szCs w:val="22"/>
          <w:lang w:val="sr-Latn-CS"/>
        </w:rPr>
      </w:pPr>
    </w:p>
    <w:p w14:paraId="5F3B5F7C" w14:textId="44A6D410" w:rsidR="00932668" w:rsidRPr="00586C6B" w:rsidRDefault="00932668" w:rsidP="005C4CBA">
      <w:pPr>
        <w:pStyle w:val="NoSpacing"/>
        <w:tabs>
          <w:tab w:val="left" w:pos="90"/>
        </w:tabs>
        <w:suppressAutoHyphens w:val="0"/>
        <w:spacing w:before="0"/>
        <w:jc w:val="center"/>
        <w:rPr>
          <w:rFonts w:cs="Arial"/>
          <w:b/>
          <w:sz w:val="22"/>
          <w:szCs w:val="22"/>
        </w:rPr>
      </w:pPr>
      <w:r w:rsidRPr="00586C6B">
        <w:rPr>
          <w:rFonts w:cs="Arial"/>
          <w:b/>
          <w:sz w:val="22"/>
          <w:szCs w:val="22"/>
        </w:rPr>
        <w:t>СПОРАЗУМ  УЧЕСНИКА ЗАЈЕДНИЧКЕ ПОНУДЕ</w:t>
      </w:r>
    </w:p>
    <w:p w14:paraId="4F223DE2" w14:textId="77777777" w:rsidR="008307AD" w:rsidRPr="00586C6B" w:rsidRDefault="008307AD" w:rsidP="005C4CBA">
      <w:pPr>
        <w:pStyle w:val="NoSpacing"/>
        <w:tabs>
          <w:tab w:val="left" w:pos="90"/>
        </w:tabs>
        <w:suppressAutoHyphens w:val="0"/>
        <w:spacing w:before="0"/>
        <w:jc w:val="center"/>
        <w:rPr>
          <w:rFonts w:cs="Arial"/>
          <w:b/>
          <w:sz w:val="22"/>
          <w:szCs w:val="22"/>
        </w:rPr>
      </w:pPr>
    </w:p>
    <w:p w14:paraId="03CB0D77" w14:textId="77777777" w:rsidR="00932668" w:rsidRPr="00586C6B" w:rsidRDefault="00932668" w:rsidP="005C4CBA">
      <w:pPr>
        <w:pStyle w:val="NoSpacing"/>
        <w:tabs>
          <w:tab w:val="left" w:pos="90"/>
        </w:tabs>
        <w:suppressAutoHyphens w:val="0"/>
        <w:spacing w:before="0"/>
        <w:jc w:val="center"/>
        <w:rPr>
          <w:rFonts w:cs="Arial"/>
          <w:b/>
          <w:sz w:val="22"/>
          <w:szCs w:val="22"/>
        </w:rPr>
      </w:pPr>
    </w:p>
    <w:p w14:paraId="17F3D0B5" w14:textId="6B53AD51" w:rsidR="008307AD" w:rsidRPr="00586C6B" w:rsidRDefault="00932668" w:rsidP="005C4CBA">
      <w:pPr>
        <w:pStyle w:val="NoSpacing"/>
        <w:tabs>
          <w:tab w:val="left" w:pos="90"/>
        </w:tabs>
        <w:spacing w:before="0"/>
        <w:rPr>
          <w:rFonts w:cs="Arial"/>
          <w:i/>
          <w:sz w:val="22"/>
          <w:szCs w:val="22"/>
        </w:rPr>
      </w:pPr>
      <w:r w:rsidRPr="00586C6B">
        <w:rPr>
          <w:rFonts w:cs="Arial"/>
          <w:i/>
          <w:sz w:val="22"/>
          <w:szCs w:val="22"/>
        </w:rPr>
        <w:t xml:space="preserve">На основу члана 81. Закона о јавним набавкама </w:t>
      </w:r>
      <w:r w:rsidRPr="00586C6B">
        <w:rPr>
          <w:rFonts w:eastAsia="TimesNewRomanPSMT" w:cs="Arial"/>
          <w:i/>
          <w:sz w:val="22"/>
          <w:szCs w:val="22"/>
          <w:lang w:val="ru-RU" w:eastAsia="en-US"/>
        </w:rPr>
        <w:t xml:space="preserve">(„Сл. </w:t>
      </w:r>
      <w:r w:rsidRPr="00586C6B">
        <w:rPr>
          <w:rFonts w:eastAsia="TimesNewRomanPSMT" w:cs="Arial"/>
          <w:i/>
          <w:sz w:val="22"/>
          <w:szCs w:val="22"/>
          <w:lang w:val="sr-Cyrl-RS" w:eastAsia="en-US"/>
        </w:rPr>
        <w:t>г</w:t>
      </w:r>
      <w:r w:rsidRPr="00586C6B">
        <w:rPr>
          <w:rFonts w:eastAsia="TimesNewRomanPSMT" w:cs="Arial"/>
          <w:i/>
          <w:sz w:val="22"/>
          <w:szCs w:val="22"/>
          <w:lang w:val="ru-RU" w:eastAsia="en-US"/>
        </w:rPr>
        <w:t>ласник РС” бр. 1</w:t>
      </w:r>
      <w:r w:rsidRPr="00586C6B">
        <w:rPr>
          <w:rFonts w:eastAsia="TimesNewRomanPSMT" w:cs="Arial"/>
          <w:i/>
          <w:sz w:val="22"/>
          <w:szCs w:val="22"/>
          <w:lang w:val="sr-Cyrl-RS" w:eastAsia="en-US"/>
        </w:rPr>
        <w:t>24</w:t>
      </w:r>
      <w:r w:rsidRPr="00586C6B">
        <w:rPr>
          <w:rFonts w:eastAsia="TimesNewRomanPSMT" w:cs="Arial"/>
          <w:i/>
          <w:sz w:val="22"/>
          <w:szCs w:val="22"/>
          <w:lang w:val="ru-RU" w:eastAsia="en-US"/>
        </w:rPr>
        <w:t>/20</w:t>
      </w:r>
      <w:r w:rsidRPr="00586C6B">
        <w:rPr>
          <w:rFonts w:eastAsia="TimesNewRomanPSMT" w:cs="Arial"/>
          <w:i/>
          <w:sz w:val="22"/>
          <w:szCs w:val="22"/>
          <w:lang w:val="sr-Cyrl-RS" w:eastAsia="en-US"/>
        </w:rPr>
        <w:t>12</w:t>
      </w:r>
      <w:r w:rsidRPr="00586C6B">
        <w:rPr>
          <w:rFonts w:eastAsia="TimesNewRomanPSMT" w:cs="Arial"/>
          <w:i/>
          <w:sz w:val="22"/>
          <w:szCs w:val="22"/>
          <w:lang w:val="ru-RU" w:eastAsia="en-US"/>
        </w:rPr>
        <w:t>, 14/15, 68/15</w:t>
      </w:r>
      <w:r w:rsidRPr="00586C6B">
        <w:rPr>
          <w:rFonts w:cs="Arial"/>
          <w:i/>
          <w:sz w:val="22"/>
          <w:szCs w:val="22"/>
        </w:rPr>
        <w:t>) саставни део заједничке понуде је споразум којим се понуђачи из групе међусобно и према наручиоцу</w:t>
      </w:r>
      <w:r w:rsidR="001F5962" w:rsidRPr="00586C6B">
        <w:rPr>
          <w:rFonts w:cs="Arial"/>
          <w:i/>
          <w:sz w:val="22"/>
          <w:szCs w:val="22"/>
          <w:lang w:val="sr-Cyrl-RS"/>
        </w:rPr>
        <w:t>, неограничено солидарно</w:t>
      </w:r>
      <w:r w:rsidRPr="00586C6B">
        <w:rPr>
          <w:rFonts w:cs="Arial"/>
          <w:i/>
          <w:sz w:val="22"/>
          <w:szCs w:val="22"/>
        </w:rPr>
        <w:t xml:space="preserve"> обавезују на извршење јавне набавке, а који обавезно садржи податке о :</w:t>
      </w:r>
    </w:p>
    <w:p w14:paraId="1AA04F46" w14:textId="77777777" w:rsidR="008307AD" w:rsidRPr="00586C6B" w:rsidRDefault="008307AD" w:rsidP="005C4CBA">
      <w:pPr>
        <w:pStyle w:val="NoSpacing"/>
        <w:tabs>
          <w:tab w:val="left" w:pos="90"/>
        </w:tabs>
        <w:spacing w:before="0"/>
        <w:rPr>
          <w:rFonts w:cs="Arial"/>
          <w:i/>
          <w:sz w:val="22"/>
          <w:szCs w:val="22"/>
        </w:rPr>
      </w:pPr>
    </w:p>
    <w:p w14:paraId="4C531C32" w14:textId="77777777" w:rsidR="008307AD" w:rsidRPr="00586C6B" w:rsidRDefault="008307AD" w:rsidP="005C4CBA">
      <w:pPr>
        <w:pStyle w:val="NoSpacing"/>
        <w:tabs>
          <w:tab w:val="left" w:pos="90"/>
        </w:tabs>
        <w:spacing w:before="0"/>
        <w:rPr>
          <w:rFonts w:cs="Arial"/>
          <w:i/>
          <w:sz w:val="22"/>
          <w:szCs w:val="22"/>
        </w:rPr>
      </w:pPr>
    </w:p>
    <w:p w14:paraId="1FD0338C" w14:textId="0B8E680B" w:rsidR="00932668" w:rsidRPr="00586C6B" w:rsidRDefault="00932668" w:rsidP="005C4CBA">
      <w:pPr>
        <w:pStyle w:val="NoSpacing"/>
        <w:tabs>
          <w:tab w:val="left" w:pos="90"/>
        </w:tabs>
        <w:spacing w:before="0"/>
        <w:rPr>
          <w:rFonts w:cs="Arial"/>
          <w:i/>
          <w:sz w:val="22"/>
          <w:szCs w:val="22"/>
        </w:rPr>
      </w:pPr>
    </w:p>
    <w:tbl>
      <w:tblPr>
        <w:tblpPr w:leftFromText="180" w:rightFromText="180" w:vertAnchor="text" w:horzAnchor="margin" w:tblpY="1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86C6B" w14:paraId="082AC5BB" w14:textId="77777777" w:rsidTr="00DD153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15646DF" w14:textId="3DE4CCD3" w:rsidR="00932668" w:rsidRPr="00586C6B" w:rsidRDefault="00932668" w:rsidP="00DD1531">
            <w:pPr>
              <w:pStyle w:val="NoSpacing"/>
              <w:tabs>
                <w:tab w:val="left" w:pos="90"/>
              </w:tabs>
              <w:spacing w:before="0"/>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vAlign w:val="center"/>
          </w:tcPr>
          <w:p w14:paraId="35E997A7" w14:textId="77777777" w:rsidR="00932668" w:rsidRPr="00586C6B" w:rsidRDefault="00932668" w:rsidP="00DD1531">
            <w:pPr>
              <w:pStyle w:val="NoSpacing"/>
              <w:tabs>
                <w:tab w:val="left" w:pos="90"/>
              </w:tabs>
              <w:spacing w:before="0"/>
              <w:rPr>
                <w:rFonts w:cs="Arial"/>
                <w:sz w:val="22"/>
                <w:szCs w:val="22"/>
              </w:rPr>
            </w:pPr>
            <w:r w:rsidRPr="00586C6B">
              <w:rPr>
                <w:rFonts w:cs="Arial"/>
                <w:sz w:val="22"/>
                <w:szCs w:val="22"/>
              </w:rPr>
              <w:t>НАЗИВ И СЕДИШТЕ ЧЛАНА ГРУПЕ ПОНУЂАЧА</w:t>
            </w:r>
          </w:p>
          <w:p w14:paraId="5D6BB5D0" w14:textId="77777777" w:rsidR="00932668" w:rsidRPr="00586C6B" w:rsidRDefault="00932668" w:rsidP="00DD1531">
            <w:pPr>
              <w:pStyle w:val="NoSpacing"/>
              <w:tabs>
                <w:tab w:val="left" w:pos="90"/>
              </w:tabs>
              <w:spacing w:before="0"/>
              <w:rPr>
                <w:rFonts w:cs="Arial"/>
                <w:sz w:val="22"/>
                <w:szCs w:val="22"/>
              </w:rPr>
            </w:pPr>
          </w:p>
        </w:tc>
      </w:tr>
      <w:tr w:rsidR="00932668" w:rsidRPr="00586C6B" w14:paraId="2739C1CA" w14:textId="77777777" w:rsidTr="00DD1531">
        <w:trPr>
          <w:trHeight w:val="1244"/>
        </w:trPr>
        <w:tc>
          <w:tcPr>
            <w:tcW w:w="3651" w:type="dxa"/>
            <w:tcBorders>
              <w:top w:val="single" w:sz="4" w:space="0" w:color="auto"/>
              <w:left w:val="single" w:sz="4" w:space="0" w:color="auto"/>
              <w:bottom w:val="single" w:sz="4" w:space="0" w:color="auto"/>
              <w:right w:val="single" w:sz="4" w:space="0" w:color="auto"/>
            </w:tcBorders>
          </w:tcPr>
          <w:p w14:paraId="6BF05040" w14:textId="77777777" w:rsidR="00932668" w:rsidRPr="00586C6B" w:rsidRDefault="00932668" w:rsidP="00DD1531">
            <w:pPr>
              <w:pStyle w:val="NoSpacing"/>
              <w:tabs>
                <w:tab w:val="left" w:pos="90"/>
              </w:tabs>
              <w:spacing w:before="0"/>
              <w:jc w:val="left"/>
              <w:rPr>
                <w:rFonts w:cs="Arial"/>
                <w:i/>
                <w:sz w:val="22"/>
                <w:szCs w:val="22"/>
              </w:rPr>
            </w:pPr>
            <w:r w:rsidRPr="00586C6B">
              <w:rPr>
                <w:rFonts w:cs="Arial"/>
                <w:i/>
                <w:sz w:val="22"/>
                <w:szCs w:val="22"/>
              </w:rPr>
              <w:t>1. Члан</w:t>
            </w:r>
            <w:r w:rsidRPr="00586C6B">
              <w:rPr>
                <w:rFonts w:cs="Arial"/>
                <w:i/>
                <w:sz w:val="22"/>
                <w:szCs w:val="22"/>
                <w:lang w:val="sr-Cyrl-RS"/>
              </w:rPr>
              <w:t>у</w:t>
            </w:r>
            <w:r w:rsidRPr="00586C6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43A5BA" w14:textId="77777777" w:rsidR="00932668" w:rsidRPr="00586C6B" w:rsidRDefault="00932668" w:rsidP="00DD1531">
            <w:pPr>
              <w:pStyle w:val="NoSpacing"/>
              <w:tabs>
                <w:tab w:val="left" w:pos="90"/>
              </w:tabs>
              <w:spacing w:before="0"/>
              <w:rPr>
                <w:rFonts w:cs="Arial"/>
                <w:sz w:val="22"/>
                <w:szCs w:val="22"/>
              </w:rPr>
            </w:pPr>
          </w:p>
        </w:tc>
      </w:tr>
      <w:tr w:rsidR="00932668" w:rsidRPr="00586C6B" w14:paraId="23110A53" w14:textId="77777777" w:rsidTr="00DD1531">
        <w:trPr>
          <w:trHeight w:val="1592"/>
        </w:trPr>
        <w:tc>
          <w:tcPr>
            <w:tcW w:w="3651" w:type="dxa"/>
            <w:tcBorders>
              <w:top w:val="single" w:sz="4" w:space="0" w:color="auto"/>
              <w:left w:val="single" w:sz="4" w:space="0" w:color="auto"/>
              <w:bottom w:val="single" w:sz="4" w:space="0" w:color="auto"/>
              <w:right w:val="single" w:sz="4" w:space="0" w:color="auto"/>
            </w:tcBorders>
            <w:vAlign w:val="center"/>
          </w:tcPr>
          <w:p w14:paraId="6DCC278A" w14:textId="77777777" w:rsidR="000D3AF9" w:rsidRPr="00586C6B" w:rsidRDefault="000D3AF9" w:rsidP="00DD1531">
            <w:pPr>
              <w:pStyle w:val="NoSpacing"/>
              <w:tabs>
                <w:tab w:val="left" w:pos="90"/>
              </w:tabs>
              <w:spacing w:before="0"/>
              <w:jc w:val="left"/>
              <w:rPr>
                <w:rFonts w:cs="Arial"/>
                <w:i/>
                <w:sz w:val="22"/>
                <w:szCs w:val="22"/>
                <w:lang w:val="sr-Cyrl-RS"/>
              </w:rPr>
            </w:pPr>
          </w:p>
          <w:p w14:paraId="4C15CC13" w14:textId="39CC7A00" w:rsidR="00932668" w:rsidRPr="00586C6B" w:rsidRDefault="00932668" w:rsidP="00DD1531">
            <w:pPr>
              <w:pStyle w:val="NoSpacing"/>
              <w:tabs>
                <w:tab w:val="left" w:pos="90"/>
              </w:tabs>
              <w:spacing w:before="0"/>
              <w:jc w:val="left"/>
              <w:rPr>
                <w:rFonts w:cs="Arial"/>
                <w:i/>
                <w:sz w:val="22"/>
                <w:szCs w:val="22"/>
                <w:lang w:val="sr-Cyrl-RS"/>
              </w:rPr>
            </w:pPr>
            <w:r w:rsidRPr="00586C6B">
              <w:rPr>
                <w:rFonts w:cs="Arial"/>
                <w:i/>
                <w:sz w:val="22"/>
                <w:szCs w:val="22"/>
                <w:lang w:val="sr-Cyrl-RS"/>
              </w:rPr>
              <w:t>2.</w:t>
            </w:r>
            <w:r w:rsidRPr="00586C6B">
              <w:rPr>
                <w:rFonts w:cs="Arial"/>
                <w:i/>
                <w:sz w:val="22"/>
                <w:szCs w:val="22"/>
              </w:rPr>
              <w:t xml:space="preserve"> O</w:t>
            </w:r>
            <w:r w:rsidRPr="00586C6B">
              <w:rPr>
                <w:rFonts w:cs="Arial"/>
                <w:i/>
                <w:sz w:val="22"/>
                <w:szCs w:val="22"/>
                <w:lang w:val="sr-Cyrl-RS"/>
              </w:rPr>
              <w:t>пис послова</w:t>
            </w:r>
            <w:r w:rsidRPr="00586C6B">
              <w:rPr>
                <w:rFonts w:cs="Arial"/>
                <w:i/>
                <w:sz w:val="22"/>
                <w:szCs w:val="22"/>
              </w:rPr>
              <w:t xml:space="preserve"> сваког од понуђача из групе понуђача </w:t>
            </w:r>
            <w:r w:rsidRPr="00586C6B">
              <w:rPr>
                <w:rFonts w:cs="Arial"/>
                <w:i/>
                <w:sz w:val="22"/>
                <w:szCs w:val="22"/>
                <w:lang w:val="sr-Cyrl-RS"/>
              </w:rPr>
              <w:t>у</w:t>
            </w:r>
            <w:r w:rsidRPr="00586C6B">
              <w:rPr>
                <w:rFonts w:cs="Arial"/>
                <w:i/>
                <w:sz w:val="22"/>
                <w:szCs w:val="22"/>
              </w:rPr>
              <w:t xml:space="preserve"> извршењ</w:t>
            </w:r>
            <w:r w:rsidRPr="00586C6B">
              <w:rPr>
                <w:rFonts w:cs="Arial"/>
                <w:i/>
                <w:sz w:val="22"/>
                <w:szCs w:val="22"/>
                <w:lang w:val="sr-Cyrl-RS"/>
              </w:rPr>
              <w:t>у</w:t>
            </w:r>
            <w:r w:rsidRPr="00586C6B">
              <w:rPr>
                <w:rFonts w:cs="Arial"/>
                <w:i/>
                <w:sz w:val="22"/>
                <w:szCs w:val="22"/>
              </w:rPr>
              <w:t xml:space="preserve"> </w:t>
            </w:r>
            <w:r w:rsidR="0099595E" w:rsidRPr="00586C6B">
              <w:rPr>
                <w:rFonts w:cs="Arial"/>
                <w:i/>
                <w:sz w:val="22"/>
                <w:szCs w:val="22"/>
                <w:lang w:val="sr-Cyrl-ME"/>
              </w:rPr>
              <w:t>оквирног споразума</w:t>
            </w:r>
            <w:r w:rsidRPr="00586C6B">
              <w:rPr>
                <w:rFonts w:cs="Arial"/>
                <w:i/>
                <w:sz w:val="22"/>
                <w:szCs w:val="22"/>
              </w:rPr>
              <w:t>:</w:t>
            </w:r>
          </w:p>
          <w:p w14:paraId="7B42C0F4" w14:textId="77777777" w:rsidR="00932668" w:rsidRPr="00586C6B" w:rsidRDefault="00932668" w:rsidP="00DD1531">
            <w:pPr>
              <w:pStyle w:val="NoSpacing"/>
              <w:tabs>
                <w:tab w:val="left" w:pos="90"/>
              </w:tabs>
              <w:spacing w:before="0"/>
              <w:jc w:val="left"/>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AF1387E" w14:textId="77777777" w:rsidR="00932668" w:rsidRPr="00586C6B" w:rsidRDefault="00932668" w:rsidP="00DD1531">
            <w:pPr>
              <w:pStyle w:val="NoSpacing"/>
              <w:tabs>
                <w:tab w:val="left" w:pos="90"/>
              </w:tabs>
              <w:spacing w:before="0"/>
              <w:rPr>
                <w:rFonts w:cs="Arial"/>
                <w:sz w:val="22"/>
                <w:szCs w:val="22"/>
              </w:rPr>
            </w:pPr>
          </w:p>
        </w:tc>
      </w:tr>
      <w:tr w:rsidR="00932668" w:rsidRPr="00586C6B" w14:paraId="174C79E6" w14:textId="77777777" w:rsidTr="00DD1531">
        <w:trPr>
          <w:trHeight w:val="1433"/>
        </w:trPr>
        <w:tc>
          <w:tcPr>
            <w:tcW w:w="3651" w:type="dxa"/>
            <w:tcBorders>
              <w:top w:val="single" w:sz="4" w:space="0" w:color="auto"/>
              <w:left w:val="single" w:sz="4" w:space="0" w:color="auto"/>
              <w:bottom w:val="single" w:sz="4" w:space="0" w:color="auto"/>
              <w:right w:val="single" w:sz="4" w:space="0" w:color="auto"/>
            </w:tcBorders>
          </w:tcPr>
          <w:p w14:paraId="5FC5CFBE" w14:textId="77777777" w:rsidR="000D3AF9" w:rsidRPr="00586C6B" w:rsidRDefault="000D3AF9" w:rsidP="00DD1531">
            <w:pPr>
              <w:pStyle w:val="NoSpacing"/>
              <w:tabs>
                <w:tab w:val="left" w:pos="90"/>
              </w:tabs>
              <w:spacing w:before="0"/>
              <w:jc w:val="left"/>
              <w:rPr>
                <w:rFonts w:cs="Arial"/>
                <w:i/>
                <w:sz w:val="22"/>
                <w:szCs w:val="22"/>
                <w:lang w:val="sr-Cyrl-RS"/>
              </w:rPr>
            </w:pPr>
          </w:p>
          <w:p w14:paraId="42BF91B4" w14:textId="77777777" w:rsidR="000D3AF9" w:rsidRPr="00586C6B" w:rsidRDefault="000D3AF9" w:rsidP="00DD1531">
            <w:pPr>
              <w:pStyle w:val="NoSpacing"/>
              <w:tabs>
                <w:tab w:val="left" w:pos="90"/>
              </w:tabs>
              <w:spacing w:before="0"/>
              <w:jc w:val="left"/>
              <w:rPr>
                <w:rFonts w:cs="Arial"/>
                <w:i/>
                <w:sz w:val="22"/>
                <w:szCs w:val="22"/>
                <w:lang w:val="sr-Cyrl-RS"/>
              </w:rPr>
            </w:pPr>
          </w:p>
          <w:p w14:paraId="4A456C86" w14:textId="77777777" w:rsidR="00932668" w:rsidRPr="00586C6B" w:rsidRDefault="00932668" w:rsidP="00DD1531">
            <w:pPr>
              <w:pStyle w:val="NoSpacing"/>
              <w:tabs>
                <w:tab w:val="left" w:pos="90"/>
              </w:tabs>
              <w:spacing w:before="0"/>
              <w:jc w:val="left"/>
              <w:rPr>
                <w:rFonts w:cs="Arial"/>
                <w:i/>
                <w:sz w:val="22"/>
                <w:szCs w:val="22"/>
                <w:lang w:val="sr-Cyrl-RS"/>
              </w:rPr>
            </w:pPr>
            <w:r w:rsidRPr="00586C6B">
              <w:rPr>
                <w:rFonts w:cs="Arial"/>
                <w:i/>
                <w:sz w:val="22"/>
                <w:szCs w:val="22"/>
                <w:lang w:val="sr-Cyrl-RS"/>
              </w:rPr>
              <w:t>3.Друго:</w:t>
            </w:r>
          </w:p>
          <w:p w14:paraId="64612B1E" w14:textId="77777777" w:rsidR="00932668" w:rsidRPr="00586C6B" w:rsidRDefault="00932668" w:rsidP="00DD1531">
            <w:pPr>
              <w:pStyle w:val="NoSpacing"/>
              <w:tabs>
                <w:tab w:val="left" w:pos="90"/>
              </w:tabs>
              <w:spacing w:before="0"/>
              <w:jc w:val="left"/>
              <w:rPr>
                <w:rFonts w:cs="Arial"/>
                <w:i/>
                <w:sz w:val="22"/>
                <w:szCs w:val="22"/>
                <w:lang w:val="sr-Cyrl-RS"/>
              </w:rPr>
            </w:pPr>
          </w:p>
          <w:p w14:paraId="7EC000F3" w14:textId="77777777" w:rsidR="00932668" w:rsidRPr="00586C6B" w:rsidRDefault="00932668" w:rsidP="00DD1531">
            <w:pPr>
              <w:pStyle w:val="NoSpacing"/>
              <w:tabs>
                <w:tab w:val="left" w:pos="90"/>
              </w:tabs>
              <w:spacing w:before="0"/>
              <w:jc w:val="left"/>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6F16F6D" w14:textId="77777777" w:rsidR="00932668" w:rsidRPr="00586C6B" w:rsidRDefault="00932668" w:rsidP="00DD1531">
            <w:pPr>
              <w:pStyle w:val="NoSpacing"/>
              <w:tabs>
                <w:tab w:val="left" w:pos="90"/>
              </w:tabs>
              <w:spacing w:before="0"/>
              <w:rPr>
                <w:rFonts w:cs="Arial"/>
                <w:sz w:val="22"/>
                <w:szCs w:val="22"/>
              </w:rPr>
            </w:pPr>
          </w:p>
        </w:tc>
      </w:tr>
    </w:tbl>
    <w:p w14:paraId="6BED231A" w14:textId="77777777" w:rsidR="00932668" w:rsidRPr="00586C6B" w:rsidRDefault="00932668" w:rsidP="005C4CBA">
      <w:pPr>
        <w:tabs>
          <w:tab w:val="left" w:pos="90"/>
          <w:tab w:val="num" w:pos="360"/>
        </w:tabs>
        <w:spacing w:before="0"/>
        <w:rPr>
          <w:rFonts w:cs="Arial"/>
          <w:i/>
          <w:spacing w:val="2"/>
          <w:lang w:val="sr-Cyrl-RS"/>
        </w:rPr>
      </w:pPr>
    </w:p>
    <w:p w14:paraId="03687F48" w14:textId="77777777" w:rsidR="00932668" w:rsidRPr="00586C6B" w:rsidRDefault="00932668" w:rsidP="005C4CBA">
      <w:pPr>
        <w:pStyle w:val="NoSpacing"/>
        <w:framePr w:hSpace="180" w:wrap="around" w:vAnchor="text" w:hAnchor="margin" w:y="194"/>
        <w:tabs>
          <w:tab w:val="left" w:pos="90"/>
        </w:tabs>
        <w:spacing w:before="0"/>
        <w:rPr>
          <w:rFonts w:cs="Arial"/>
          <w:i/>
          <w:sz w:val="22"/>
          <w:szCs w:val="22"/>
        </w:rPr>
      </w:pPr>
      <w:r w:rsidRPr="00586C6B">
        <w:rPr>
          <w:rFonts w:cs="Arial"/>
          <w:i/>
          <w:sz w:val="22"/>
          <w:szCs w:val="22"/>
        </w:rPr>
        <w:t>Потпис одговорног лица члана групе понуђача:</w:t>
      </w:r>
    </w:p>
    <w:p w14:paraId="5AE790BF" w14:textId="77777777" w:rsidR="00932668" w:rsidRPr="00586C6B" w:rsidRDefault="00932668" w:rsidP="005C4CBA">
      <w:pPr>
        <w:pStyle w:val="NoSpacing"/>
        <w:framePr w:hSpace="180" w:wrap="around" w:vAnchor="text" w:hAnchor="margin" w:y="194"/>
        <w:tabs>
          <w:tab w:val="left" w:pos="90"/>
        </w:tabs>
        <w:spacing w:before="0"/>
        <w:rPr>
          <w:rFonts w:cs="Arial"/>
          <w:i/>
          <w:sz w:val="22"/>
          <w:szCs w:val="22"/>
        </w:rPr>
      </w:pPr>
      <w:r w:rsidRPr="00586C6B">
        <w:rPr>
          <w:rFonts w:cs="Arial"/>
          <w:i/>
          <w:sz w:val="22"/>
          <w:szCs w:val="22"/>
        </w:rPr>
        <w:t>______________________</w:t>
      </w:r>
    </w:p>
    <w:p w14:paraId="00A8D3F2" w14:textId="77777777" w:rsidR="00932668" w:rsidRPr="00586C6B" w:rsidRDefault="00932668" w:rsidP="005C4CBA">
      <w:pPr>
        <w:tabs>
          <w:tab w:val="left" w:pos="90"/>
          <w:tab w:val="num" w:pos="360"/>
        </w:tabs>
        <w:spacing w:before="0"/>
        <w:rPr>
          <w:rFonts w:cs="Arial"/>
          <w:i/>
          <w:lang w:val="sr-Cyrl-CS"/>
        </w:rPr>
      </w:pPr>
      <w:r w:rsidRPr="00586C6B">
        <w:rPr>
          <w:rFonts w:cs="Arial"/>
          <w:i/>
          <w:lang w:val="sr-Cyrl-CS"/>
        </w:rPr>
        <w:t xml:space="preserve">                                       м.п.</w:t>
      </w:r>
    </w:p>
    <w:p w14:paraId="0B96E992" w14:textId="77777777" w:rsidR="00DD1531" w:rsidRPr="00586C6B" w:rsidRDefault="00DD1531" w:rsidP="005C4CBA">
      <w:pPr>
        <w:pStyle w:val="NoSpacing"/>
        <w:framePr w:hSpace="180" w:wrap="around" w:vAnchor="text" w:hAnchor="margin" w:y="194"/>
        <w:tabs>
          <w:tab w:val="left" w:pos="90"/>
        </w:tabs>
        <w:spacing w:before="0"/>
        <w:rPr>
          <w:rFonts w:cs="Arial"/>
          <w:i/>
          <w:sz w:val="22"/>
          <w:szCs w:val="22"/>
        </w:rPr>
      </w:pPr>
    </w:p>
    <w:p w14:paraId="67D7953F" w14:textId="32769DF7" w:rsidR="00932668" w:rsidRPr="00586C6B" w:rsidRDefault="00932668" w:rsidP="005C4CBA">
      <w:pPr>
        <w:pStyle w:val="NoSpacing"/>
        <w:framePr w:hSpace="180" w:wrap="around" w:vAnchor="text" w:hAnchor="margin" w:y="194"/>
        <w:tabs>
          <w:tab w:val="left" w:pos="90"/>
        </w:tabs>
        <w:spacing w:before="0"/>
        <w:rPr>
          <w:rFonts w:cs="Arial"/>
          <w:i/>
          <w:sz w:val="22"/>
          <w:szCs w:val="22"/>
        </w:rPr>
      </w:pPr>
      <w:r w:rsidRPr="00586C6B">
        <w:rPr>
          <w:rFonts w:cs="Arial"/>
          <w:i/>
          <w:sz w:val="22"/>
          <w:szCs w:val="22"/>
        </w:rPr>
        <w:t>Потпис одговорног лица члана групе понуђача:</w:t>
      </w:r>
    </w:p>
    <w:p w14:paraId="548583C7" w14:textId="77777777" w:rsidR="00932668" w:rsidRPr="00586C6B" w:rsidRDefault="00932668" w:rsidP="005C4CBA">
      <w:pPr>
        <w:pStyle w:val="NoSpacing"/>
        <w:framePr w:hSpace="180" w:wrap="around" w:vAnchor="text" w:hAnchor="margin" w:y="194"/>
        <w:tabs>
          <w:tab w:val="left" w:pos="90"/>
        </w:tabs>
        <w:spacing w:before="0"/>
        <w:rPr>
          <w:rFonts w:cs="Arial"/>
          <w:i/>
          <w:sz w:val="22"/>
          <w:szCs w:val="22"/>
        </w:rPr>
      </w:pPr>
      <w:r w:rsidRPr="00586C6B">
        <w:rPr>
          <w:rFonts w:cs="Arial"/>
          <w:i/>
          <w:sz w:val="22"/>
          <w:szCs w:val="22"/>
        </w:rPr>
        <w:t>______________________</w:t>
      </w:r>
    </w:p>
    <w:p w14:paraId="211D5232" w14:textId="77777777" w:rsidR="00932668" w:rsidRPr="00586C6B" w:rsidRDefault="00932668" w:rsidP="005C4CBA">
      <w:pPr>
        <w:tabs>
          <w:tab w:val="left" w:pos="90"/>
          <w:tab w:val="num" w:pos="360"/>
        </w:tabs>
        <w:spacing w:before="0"/>
        <w:rPr>
          <w:rFonts w:cs="Arial"/>
          <w:i/>
          <w:lang w:val="sr-Cyrl-CS"/>
        </w:rPr>
      </w:pPr>
      <w:r w:rsidRPr="00586C6B">
        <w:rPr>
          <w:rFonts w:cs="Arial"/>
          <w:i/>
          <w:lang w:val="sr-Cyrl-CS"/>
        </w:rPr>
        <w:t xml:space="preserve">                                       м.п.</w:t>
      </w:r>
    </w:p>
    <w:p w14:paraId="7CE70707" w14:textId="77777777" w:rsidR="00932668" w:rsidRPr="00586C6B" w:rsidRDefault="00932668" w:rsidP="005C4CBA">
      <w:pPr>
        <w:tabs>
          <w:tab w:val="left" w:pos="90"/>
        </w:tabs>
        <w:spacing w:before="0"/>
        <w:rPr>
          <w:rFonts w:cs="Arial"/>
          <w:spacing w:val="4"/>
          <w:lang w:val="sr-Cyrl-RS"/>
        </w:rPr>
      </w:pPr>
      <w:r w:rsidRPr="00586C6B">
        <w:rPr>
          <w:rFonts w:cs="Arial"/>
          <w:lang w:val="sr-Cyrl-CS"/>
        </w:rPr>
        <w:t xml:space="preserve">        </w:t>
      </w:r>
      <w:r w:rsidRPr="00586C6B">
        <w:rPr>
          <w:rFonts w:cs="Arial"/>
          <w:spacing w:val="4"/>
          <w:lang w:val="sr-Cyrl-CS"/>
        </w:rPr>
        <w:t xml:space="preserve">Датум:                                                                                                  </w:t>
      </w:r>
      <w:r w:rsidRPr="00586C6B">
        <w:rPr>
          <w:rFonts w:cs="Arial"/>
          <w:spacing w:val="2"/>
          <w:lang w:val="sr-Latn-CS"/>
        </w:rPr>
        <w:t xml:space="preserve">    </w:t>
      </w:r>
    </w:p>
    <w:p w14:paraId="46058098" w14:textId="77777777" w:rsidR="00932668" w:rsidRPr="00586C6B" w:rsidRDefault="00932668" w:rsidP="005C4CBA">
      <w:pPr>
        <w:tabs>
          <w:tab w:val="left" w:pos="90"/>
          <w:tab w:val="num" w:pos="360"/>
        </w:tabs>
        <w:spacing w:before="0"/>
        <w:rPr>
          <w:rFonts w:cs="Arial"/>
          <w:spacing w:val="2"/>
          <w:lang w:val="sr-Cyrl-RS"/>
        </w:rPr>
      </w:pPr>
      <w:r w:rsidRPr="00586C6B">
        <w:rPr>
          <w:rFonts w:cs="Arial"/>
          <w:spacing w:val="2"/>
          <w:lang w:val="sr-Cyrl-CS"/>
        </w:rPr>
        <w:t xml:space="preserve">___________                                     </w:t>
      </w:r>
      <w:r w:rsidRPr="00586C6B">
        <w:rPr>
          <w:rFonts w:cs="Arial"/>
          <w:spacing w:val="2"/>
          <w:lang w:val="sr-Latn-CS"/>
        </w:rPr>
        <w:t xml:space="preserve">                  </w:t>
      </w:r>
    </w:p>
    <w:p w14:paraId="5C23142B" w14:textId="77777777" w:rsidR="00932668" w:rsidRPr="00586C6B" w:rsidRDefault="00932668" w:rsidP="005C4CBA">
      <w:pPr>
        <w:tabs>
          <w:tab w:val="left" w:pos="90"/>
        </w:tabs>
        <w:spacing w:before="0"/>
        <w:rPr>
          <w:rFonts w:cs="Arial"/>
          <w:lang w:val="sr-Cyrl-CS"/>
        </w:rPr>
      </w:pPr>
    </w:p>
    <w:p w14:paraId="48C9A45D" w14:textId="77777777" w:rsidR="00CB3A88" w:rsidRPr="00586C6B" w:rsidRDefault="00CB3A88" w:rsidP="005C4CBA">
      <w:pPr>
        <w:tabs>
          <w:tab w:val="left" w:pos="90"/>
        </w:tabs>
        <w:spacing w:before="0"/>
        <w:jc w:val="left"/>
        <w:rPr>
          <w:rFonts w:cs="Arial"/>
          <w:b/>
          <w:lang w:val="sr-Cyrl-RS"/>
        </w:rPr>
      </w:pPr>
      <w:r w:rsidRPr="00586C6B">
        <w:rPr>
          <w:rFonts w:cs="Arial"/>
          <w:lang w:val="sr-Cyrl-RS"/>
        </w:rPr>
        <w:br w:type="page"/>
      </w:r>
    </w:p>
    <w:p w14:paraId="6130A39D" w14:textId="77777777" w:rsidR="00A7268B" w:rsidRPr="00586C6B" w:rsidRDefault="00A7268B" w:rsidP="00A7268B">
      <w:pPr>
        <w:pStyle w:val="KDObrazac"/>
        <w:tabs>
          <w:tab w:val="left" w:pos="90"/>
        </w:tabs>
        <w:spacing w:before="0"/>
        <w:rPr>
          <w:lang w:val="sr-Cyrl-RS"/>
        </w:rPr>
      </w:pPr>
    </w:p>
    <w:p w14:paraId="100FDBD3" w14:textId="77777777" w:rsidR="00A7268B" w:rsidRPr="00586C6B" w:rsidRDefault="00A7268B" w:rsidP="00A7268B">
      <w:pPr>
        <w:pStyle w:val="KDObrazac"/>
        <w:tabs>
          <w:tab w:val="left" w:pos="90"/>
        </w:tabs>
        <w:spacing w:before="0"/>
        <w:rPr>
          <w:lang w:val="sr-Cyrl-RS"/>
        </w:rPr>
      </w:pPr>
    </w:p>
    <w:p w14:paraId="212C2F2F" w14:textId="35B8DD55" w:rsidR="00A7268B" w:rsidRPr="00586C6B" w:rsidRDefault="00A7268B" w:rsidP="00A7268B">
      <w:pPr>
        <w:pStyle w:val="KDObrazac"/>
        <w:tabs>
          <w:tab w:val="left" w:pos="90"/>
        </w:tabs>
        <w:spacing w:before="0"/>
        <w:rPr>
          <w:lang w:val="sr-Cyrl-RS"/>
        </w:rPr>
      </w:pPr>
      <w:r w:rsidRPr="00586C6B">
        <w:rPr>
          <w:lang w:val="sr-Cyrl-RS"/>
        </w:rPr>
        <w:t xml:space="preserve">ПРИЛОГ </w:t>
      </w:r>
      <w:r w:rsidRPr="00586C6B">
        <w:rPr>
          <w:lang w:val="sr-Cyrl-CS"/>
        </w:rPr>
        <w:t xml:space="preserve"> </w:t>
      </w:r>
      <w:r w:rsidRPr="00586C6B">
        <w:rPr>
          <w:lang w:val="sr-Cyrl-RS"/>
        </w:rPr>
        <w:t>2</w:t>
      </w:r>
    </w:p>
    <w:p w14:paraId="371ADCA4" w14:textId="77777777" w:rsidR="00A7268B" w:rsidRPr="00586C6B" w:rsidRDefault="00A7268B" w:rsidP="00A7268B">
      <w:pPr>
        <w:tabs>
          <w:tab w:val="left" w:pos="90"/>
        </w:tabs>
        <w:spacing w:before="0"/>
        <w:rPr>
          <w:rFonts w:cs="Arial"/>
          <w:lang w:val="sr-Cyrl-CS"/>
        </w:rPr>
      </w:pPr>
    </w:p>
    <w:p w14:paraId="1C8F4CC2" w14:textId="77777777" w:rsidR="00A7268B" w:rsidRPr="00586C6B" w:rsidRDefault="00A7268B" w:rsidP="00A7268B">
      <w:pPr>
        <w:tabs>
          <w:tab w:val="left" w:pos="90"/>
        </w:tabs>
        <w:spacing w:before="0"/>
        <w:jc w:val="right"/>
        <w:rPr>
          <w:rFonts w:cs="Arial"/>
          <w:b/>
          <w:lang w:val="sr-Cyrl-RS"/>
        </w:rPr>
      </w:pPr>
    </w:p>
    <w:p w14:paraId="40806566" w14:textId="77777777" w:rsidR="00A7268B" w:rsidRPr="00586C6B" w:rsidRDefault="00A7268B" w:rsidP="00A7268B">
      <w:pPr>
        <w:tabs>
          <w:tab w:val="left" w:pos="90"/>
        </w:tabs>
        <w:spacing w:before="0"/>
        <w:rPr>
          <w:rFonts w:cs="Arial"/>
          <w:lang w:val="sr-Cyrl-RS"/>
        </w:rPr>
      </w:pPr>
      <w:r w:rsidRPr="00586C6B">
        <w:rPr>
          <w:rFonts w:cs="Arial"/>
          <w:lang w:val="sr-Cyrl-RS"/>
        </w:rPr>
        <w:t>Н</w:t>
      </w:r>
      <w:r w:rsidRPr="00586C6B">
        <w:rPr>
          <w:rFonts w:cs="Arial"/>
        </w:rPr>
        <w:t>a</w:t>
      </w:r>
      <w:r w:rsidRPr="00586C6B">
        <w:rPr>
          <w:rFonts w:cs="Arial"/>
          <w:lang w:val="sr-Cyrl-RS"/>
        </w:rPr>
        <w:t xml:space="preserve"> </w:t>
      </w:r>
      <w:r w:rsidRPr="00586C6B">
        <w:rPr>
          <w:rFonts w:cs="Arial"/>
        </w:rPr>
        <w:t>o</w:t>
      </w:r>
      <w:r w:rsidRPr="00586C6B">
        <w:rPr>
          <w:rFonts w:cs="Arial"/>
          <w:lang w:val="sr-Cyrl-RS"/>
        </w:rPr>
        <w:t>сн</w:t>
      </w:r>
      <w:r w:rsidRPr="00586C6B">
        <w:rPr>
          <w:rFonts w:cs="Arial"/>
        </w:rPr>
        <w:t>o</w:t>
      </w:r>
      <w:r w:rsidRPr="00586C6B">
        <w:rPr>
          <w:rFonts w:cs="Arial"/>
          <w:lang w:val="sr-Cyrl-RS"/>
        </w:rPr>
        <w:t xml:space="preserve">ву </w:t>
      </w:r>
      <w:r w:rsidRPr="00586C6B">
        <w:rPr>
          <w:rFonts w:cs="Arial"/>
        </w:rPr>
        <w:t>o</w:t>
      </w:r>
      <w:r w:rsidRPr="00586C6B">
        <w:rPr>
          <w:rFonts w:cs="Arial"/>
          <w:lang w:val="sr-Cyrl-RS"/>
        </w:rPr>
        <w:t>др</w:t>
      </w:r>
      <w:r w:rsidRPr="00586C6B">
        <w:rPr>
          <w:rFonts w:cs="Arial"/>
        </w:rPr>
        <w:t>e</w:t>
      </w:r>
      <w:r w:rsidRPr="00586C6B">
        <w:rPr>
          <w:rFonts w:cs="Arial"/>
          <w:lang w:val="sr-Cyrl-RS"/>
        </w:rPr>
        <w:t>дби З</w:t>
      </w:r>
      <w:r w:rsidRPr="00586C6B">
        <w:rPr>
          <w:rFonts w:cs="Arial"/>
        </w:rPr>
        <w:t>a</w:t>
      </w:r>
      <w:r w:rsidRPr="00586C6B">
        <w:rPr>
          <w:rFonts w:cs="Arial"/>
          <w:lang w:val="sr-Cyrl-RS"/>
        </w:rPr>
        <w:t>к</w:t>
      </w:r>
      <w:r w:rsidRPr="00586C6B">
        <w:rPr>
          <w:rFonts w:cs="Arial"/>
        </w:rPr>
        <w:t>o</w:t>
      </w:r>
      <w:r w:rsidRPr="00586C6B">
        <w:rPr>
          <w:rFonts w:cs="Arial"/>
          <w:lang w:val="sr-Cyrl-RS"/>
        </w:rPr>
        <w:t>н</w:t>
      </w:r>
      <w:r w:rsidRPr="00586C6B">
        <w:rPr>
          <w:rFonts w:cs="Arial"/>
        </w:rPr>
        <w:t>a</w:t>
      </w:r>
      <w:r w:rsidRPr="00586C6B">
        <w:rPr>
          <w:rFonts w:cs="Arial"/>
          <w:lang w:val="sr-Cyrl-RS"/>
        </w:rPr>
        <w:t xml:space="preserve"> </w:t>
      </w:r>
      <w:r w:rsidRPr="00586C6B">
        <w:rPr>
          <w:rFonts w:cs="Arial"/>
        </w:rPr>
        <w:t>o</w:t>
      </w:r>
      <w:r w:rsidRPr="00586C6B">
        <w:rPr>
          <w:rFonts w:cs="Arial"/>
          <w:lang w:val="sr-Cyrl-RS"/>
        </w:rPr>
        <w:t xml:space="preserve"> м</w:t>
      </w:r>
      <w:r w:rsidRPr="00586C6B">
        <w:rPr>
          <w:rFonts w:cs="Arial"/>
        </w:rPr>
        <w:t>e</w:t>
      </w:r>
      <w:r w:rsidRPr="00586C6B">
        <w:rPr>
          <w:rFonts w:cs="Arial"/>
          <w:lang w:val="sr-Cyrl-RS"/>
        </w:rPr>
        <w:t>ници (Сл. лист ФНР</w:t>
      </w:r>
      <w:r w:rsidRPr="00586C6B">
        <w:rPr>
          <w:rFonts w:cs="Arial"/>
        </w:rPr>
        <w:t>J</w:t>
      </w:r>
      <w:r w:rsidRPr="00586C6B">
        <w:rPr>
          <w:rFonts w:cs="Arial"/>
          <w:lang w:val="sr-Cyrl-RS"/>
        </w:rPr>
        <w:t xml:space="preserve"> бр. 104/46 и 18/58; Сл. лист СФР</w:t>
      </w:r>
      <w:r w:rsidRPr="00586C6B">
        <w:rPr>
          <w:rFonts w:cs="Arial"/>
        </w:rPr>
        <w:t>J</w:t>
      </w:r>
      <w:r w:rsidRPr="00586C6B">
        <w:rPr>
          <w:rFonts w:cs="Arial"/>
          <w:lang w:val="sr-Cyrl-RS"/>
        </w:rPr>
        <w:t xml:space="preserve"> бр. 16/65, 54/70 и 57/89; Сл. лист СР</w:t>
      </w:r>
      <w:r w:rsidRPr="00586C6B">
        <w:rPr>
          <w:rFonts w:cs="Arial"/>
        </w:rPr>
        <w:t>J</w:t>
      </w:r>
      <w:r w:rsidRPr="00586C6B">
        <w:rPr>
          <w:rFonts w:cs="Arial"/>
          <w:lang w:val="sr-Cyrl-RS"/>
        </w:rPr>
        <w:t xml:space="preserve"> бр. 46/96, Сл. лист СЦГ бр. 01/03 Уст. Повеља, Сл.лист РС 80/15) и З</w:t>
      </w:r>
      <w:r w:rsidRPr="00586C6B">
        <w:rPr>
          <w:rFonts w:cs="Arial"/>
        </w:rPr>
        <w:t>a</w:t>
      </w:r>
      <w:r w:rsidRPr="00586C6B">
        <w:rPr>
          <w:rFonts w:cs="Arial"/>
          <w:lang w:val="sr-Cyrl-RS"/>
        </w:rPr>
        <w:t>к</w:t>
      </w:r>
      <w:r w:rsidRPr="00586C6B">
        <w:rPr>
          <w:rFonts w:cs="Arial"/>
        </w:rPr>
        <w:t>o</w:t>
      </w:r>
      <w:r w:rsidRPr="00586C6B">
        <w:rPr>
          <w:rFonts w:cs="Arial"/>
          <w:lang w:val="sr-Cyrl-RS"/>
        </w:rPr>
        <w:t>н</w:t>
      </w:r>
      <w:r w:rsidRPr="00586C6B">
        <w:rPr>
          <w:rFonts w:cs="Arial"/>
        </w:rPr>
        <w:t>a</w:t>
      </w:r>
      <w:r w:rsidRPr="00586C6B">
        <w:rPr>
          <w:rFonts w:cs="Arial"/>
          <w:lang w:val="sr-Cyrl-RS"/>
        </w:rPr>
        <w:t xml:space="preserve"> </w:t>
      </w:r>
      <w:r w:rsidRPr="00586C6B">
        <w:rPr>
          <w:rFonts w:cs="Arial"/>
        </w:rPr>
        <w:t>o</w:t>
      </w:r>
      <w:r w:rsidRPr="00586C6B">
        <w:rPr>
          <w:rFonts w:cs="Arial"/>
          <w:lang w:val="sr-Cyrl-RS"/>
        </w:rPr>
        <w:t xml:space="preserve"> платним услугама Сл. гласник .РС.број 139/2014). </w:t>
      </w:r>
    </w:p>
    <w:p w14:paraId="18BED95E" w14:textId="77777777" w:rsidR="00A7268B" w:rsidRPr="00586C6B" w:rsidRDefault="00A7268B" w:rsidP="00A7268B">
      <w:pPr>
        <w:tabs>
          <w:tab w:val="left" w:pos="90"/>
        </w:tabs>
        <w:spacing w:before="0"/>
        <w:rPr>
          <w:rFonts w:cs="Arial"/>
          <w:lang w:val="sr-Cyrl-RS"/>
        </w:rPr>
      </w:pPr>
    </w:p>
    <w:p w14:paraId="6CA5A06C" w14:textId="77777777" w:rsidR="00A7268B" w:rsidRPr="00586C6B" w:rsidRDefault="00A7268B" w:rsidP="00A7268B">
      <w:pPr>
        <w:tabs>
          <w:tab w:val="left" w:pos="90"/>
        </w:tabs>
        <w:spacing w:before="0"/>
        <w:rPr>
          <w:rFonts w:cs="Arial"/>
          <w:lang w:val="sr-Cyrl-RS"/>
        </w:rPr>
      </w:pPr>
      <w:r w:rsidRPr="00586C6B">
        <w:rPr>
          <w:rFonts w:cs="Arial"/>
          <w:lang w:val="sr-Cyrl-RS"/>
        </w:rPr>
        <w:t>(напомена: не доставља се у понуди)</w:t>
      </w:r>
    </w:p>
    <w:p w14:paraId="29082EB2" w14:textId="77777777" w:rsidR="00A7268B" w:rsidRPr="00586C6B" w:rsidRDefault="00A7268B" w:rsidP="00A7268B">
      <w:pPr>
        <w:tabs>
          <w:tab w:val="left" w:pos="90"/>
        </w:tabs>
        <w:spacing w:before="0"/>
        <w:rPr>
          <w:rFonts w:cs="Arial"/>
          <w:lang w:val="sr-Cyrl-RS"/>
        </w:rPr>
      </w:pPr>
    </w:p>
    <w:p w14:paraId="39F42606" w14:textId="77777777" w:rsidR="00A7268B" w:rsidRPr="00586C6B" w:rsidRDefault="00A7268B" w:rsidP="00A7268B">
      <w:pPr>
        <w:tabs>
          <w:tab w:val="left" w:pos="90"/>
        </w:tabs>
        <w:spacing w:before="0"/>
        <w:rPr>
          <w:rFonts w:cs="Arial"/>
          <w:lang w:val="ru-RU"/>
        </w:rPr>
      </w:pPr>
      <w:r w:rsidRPr="00586C6B">
        <w:rPr>
          <w:rFonts w:cs="Arial"/>
          <w:lang w:val="sr-Cyrl-RS"/>
        </w:rPr>
        <w:t xml:space="preserve">ДУЖНИК:  </w:t>
      </w:r>
      <w:r w:rsidRPr="00586C6B">
        <w:rPr>
          <w:rFonts w:cs="Arial"/>
          <w:lang w:val="ru-RU"/>
        </w:rPr>
        <w:t>…………………………………………………………………………........................</w:t>
      </w:r>
    </w:p>
    <w:p w14:paraId="66639955" w14:textId="77777777" w:rsidR="00A7268B" w:rsidRPr="00586C6B" w:rsidRDefault="00A7268B" w:rsidP="00A7268B">
      <w:pPr>
        <w:tabs>
          <w:tab w:val="left" w:pos="90"/>
        </w:tabs>
        <w:spacing w:before="0"/>
        <w:rPr>
          <w:rFonts w:cs="Arial"/>
          <w:lang w:val="sr-Cyrl-RS"/>
        </w:rPr>
      </w:pPr>
      <w:r w:rsidRPr="00586C6B">
        <w:rPr>
          <w:rFonts w:cs="Arial"/>
          <w:lang w:val="sr-Cyrl-RS"/>
        </w:rPr>
        <w:t>(назив и седиште Понуђача)</w:t>
      </w:r>
    </w:p>
    <w:p w14:paraId="15FE33F7" w14:textId="77777777" w:rsidR="00A7268B" w:rsidRPr="00586C6B" w:rsidRDefault="00A7268B" w:rsidP="00A7268B">
      <w:pPr>
        <w:tabs>
          <w:tab w:val="left" w:pos="90"/>
        </w:tabs>
        <w:spacing w:before="0"/>
        <w:rPr>
          <w:rFonts w:cs="Arial"/>
        </w:rPr>
      </w:pPr>
      <w:r w:rsidRPr="00586C6B">
        <w:rPr>
          <w:rFonts w:cs="Arial"/>
          <w:lang w:val="sr-Cyrl-RS"/>
        </w:rPr>
        <w:t>МАТИЧНИ БРОЈ ДУЖНИКА (Понуђача): ..................................................................</w:t>
      </w:r>
      <w:r w:rsidRPr="00586C6B">
        <w:rPr>
          <w:rFonts w:cs="Arial"/>
        </w:rPr>
        <w:t>.......</w:t>
      </w:r>
    </w:p>
    <w:p w14:paraId="541C354A" w14:textId="77777777" w:rsidR="00A7268B" w:rsidRPr="00586C6B" w:rsidRDefault="00A7268B" w:rsidP="00A7268B">
      <w:pPr>
        <w:tabs>
          <w:tab w:val="left" w:pos="90"/>
        </w:tabs>
        <w:spacing w:before="0"/>
        <w:rPr>
          <w:rFonts w:cs="Arial"/>
        </w:rPr>
      </w:pPr>
      <w:r w:rsidRPr="00586C6B">
        <w:rPr>
          <w:rFonts w:cs="Arial"/>
          <w:lang w:val="sr-Cyrl-RS"/>
        </w:rPr>
        <w:t>ТЕКУЋИ РАЧУН ДУЖНИКА (Понуђача): ...................................................................</w:t>
      </w:r>
      <w:r w:rsidRPr="00586C6B">
        <w:rPr>
          <w:rFonts w:cs="Arial"/>
        </w:rPr>
        <w:t>......</w:t>
      </w:r>
    </w:p>
    <w:p w14:paraId="59353850" w14:textId="77777777" w:rsidR="00A7268B" w:rsidRPr="00586C6B" w:rsidRDefault="00A7268B" w:rsidP="00A7268B">
      <w:pPr>
        <w:tabs>
          <w:tab w:val="left" w:pos="90"/>
        </w:tabs>
        <w:spacing w:before="0"/>
        <w:rPr>
          <w:rFonts w:cs="Arial"/>
        </w:rPr>
      </w:pPr>
      <w:r w:rsidRPr="00586C6B">
        <w:rPr>
          <w:rFonts w:cs="Arial"/>
          <w:lang w:val="sr-Cyrl-RS"/>
        </w:rPr>
        <w:t>ПИБ ДУЖНИКА (Понуђача): ........................................................................................</w:t>
      </w:r>
      <w:r w:rsidRPr="00586C6B">
        <w:rPr>
          <w:rFonts w:cs="Arial"/>
        </w:rPr>
        <w:t>.....</w:t>
      </w:r>
    </w:p>
    <w:p w14:paraId="69BE4C7F" w14:textId="77777777" w:rsidR="00A7268B" w:rsidRPr="00586C6B" w:rsidRDefault="00A7268B" w:rsidP="00A7268B">
      <w:pPr>
        <w:tabs>
          <w:tab w:val="left" w:pos="90"/>
        </w:tabs>
        <w:spacing w:before="0"/>
        <w:rPr>
          <w:rFonts w:cs="Arial"/>
          <w:lang w:val="sr-Cyrl-RS"/>
        </w:rPr>
      </w:pPr>
    </w:p>
    <w:p w14:paraId="44899282" w14:textId="77777777" w:rsidR="00A7268B" w:rsidRPr="00586C6B" w:rsidRDefault="00A7268B" w:rsidP="00A7268B">
      <w:pPr>
        <w:tabs>
          <w:tab w:val="left" w:pos="90"/>
        </w:tabs>
        <w:spacing w:before="0"/>
        <w:rPr>
          <w:rFonts w:cs="Arial"/>
          <w:lang w:val="sr-Cyrl-RS"/>
        </w:rPr>
      </w:pPr>
      <w:r w:rsidRPr="00586C6B">
        <w:rPr>
          <w:rFonts w:cs="Arial"/>
          <w:lang w:val="sr-Cyrl-RS"/>
        </w:rPr>
        <w:t>и з д а ј е  д а н а ............................ године</w:t>
      </w:r>
    </w:p>
    <w:p w14:paraId="6CC64E0E" w14:textId="77777777" w:rsidR="00A7268B" w:rsidRPr="00586C6B" w:rsidRDefault="00A7268B" w:rsidP="00A7268B">
      <w:pPr>
        <w:tabs>
          <w:tab w:val="left" w:pos="90"/>
        </w:tabs>
        <w:spacing w:before="0"/>
        <w:rPr>
          <w:rFonts w:cs="Arial"/>
          <w:lang w:val="sr-Cyrl-RS"/>
        </w:rPr>
      </w:pPr>
    </w:p>
    <w:p w14:paraId="0EAD5E35" w14:textId="77777777" w:rsidR="00A7268B" w:rsidRPr="00586C6B" w:rsidRDefault="00A7268B" w:rsidP="00A7268B">
      <w:pPr>
        <w:tabs>
          <w:tab w:val="left" w:pos="90"/>
        </w:tabs>
        <w:spacing w:before="0"/>
        <w:rPr>
          <w:rFonts w:cs="Arial"/>
          <w:lang w:val="sr-Cyrl-RS"/>
        </w:rPr>
      </w:pPr>
    </w:p>
    <w:p w14:paraId="2C03D91E" w14:textId="77777777" w:rsidR="00A7268B" w:rsidRPr="00586C6B" w:rsidRDefault="00A7268B" w:rsidP="00A7268B">
      <w:pPr>
        <w:tabs>
          <w:tab w:val="left" w:pos="90"/>
        </w:tabs>
        <w:spacing w:before="0"/>
        <w:jc w:val="center"/>
        <w:rPr>
          <w:rFonts w:cs="Arial"/>
          <w:b/>
          <w:lang w:val="sr-Cyrl-RS"/>
        </w:rPr>
      </w:pPr>
      <w:r w:rsidRPr="00586C6B">
        <w:rPr>
          <w:rFonts w:cs="Arial"/>
          <w:b/>
          <w:lang w:val="sr-Cyrl-RS"/>
        </w:rPr>
        <w:t>МЕНИЧНО ПИСМО – ОВЛАШЋЕЊЕ ЗА КОРИСНИКА  БЛАНКО СОПСТВЕНЕ МЕНИЦЕ</w:t>
      </w:r>
    </w:p>
    <w:p w14:paraId="2AAD20C7" w14:textId="77777777" w:rsidR="00A7268B" w:rsidRPr="00586C6B" w:rsidRDefault="00A7268B" w:rsidP="00A7268B">
      <w:pPr>
        <w:tabs>
          <w:tab w:val="left" w:pos="90"/>
        </w:tabs>
        <w:spacing w:before="0"/>
        <w:rPr>
          <w:rFonts w:cs="Arial"/>
          <w:lang w:val="sr-Cyrl-RS"/>
        </w:rPr>
      </w:pPr>
    </w:p>
    <w:p w14:paraId="4ECF33B4" w14:textId="77777777" w:rsidR="00A7268B" w:rsidRPr="00586C6B" w:rsidRDefault="00A7268B" w:rsidP="00A7268B">
      <w:pPr>
        <w:pStyle w:val="Bodytext60"/>
        <w:shd w:val="clear" w:color="auto" w:fill="auto"/>
        <w:tabs>
          <w:tab w:val="left" w:pos="90"/>
          <w:tab w:val="left" w:leader="underscore" w:pos="9244"/>
        </w:tabs>
        <w:spacing w:before="0" w:after="0" w:line="240" w:lineRule="auto"/>
        <w:jc w:val="both"/>
        <w:rPr>
          <w:rFonts w:cs="Arial"/>
          <w:b w:val="0"/>
          <w:sz w:val="22"/>
          <w:szCs w:val="22"/>
          <w:lang w:val="sr-Cyrl-RS"/>
        </w:rPr>
      </w:pPr>
      <w:r w:rsidRPr="00586C6B">
        <w:rPr>
          <w:rFonts w:cs="Arial"/>
          <w:b w:val="0"/>
          <w:sz w:val="22"/>
          <w:szCs w:val="22"/>
          <w:lang w:val="sr-Cyrl-RS"/>
        </w:rPr>
        <w:t xml:space="preserve">КОРИСНИК - ПОВЕРИЛАЦ: Јавно предузеће „Електроприведа Србије“ Београд, Улица Балканска број 13, 11000 Београд, Матични број 20053658, ПИБ 103920327, бр. Тек. рачуна: 160-700-13 </w:t>
      </w:r>
      <w:r w:rsidRPr="00586C6B">
        <w:rPr>
          <w:rFonts w:cs="Arial"/>
          <w:b w:val="0"/>
          <w:sz w:val="22"/>
          <w:szCs w:val="22"/>
        </w:rPr>
        <w:t>Banka</w:t>
      </w:r>
      <w:r w:rsidRPr="00586C6B">
        <w:rPr>
          <w:rFonts w:cs="Arial"/>
          <w:b w:val="0"/>
          <w:sz w:val="22"/>
          <w:szCs w:val="22"/>
          <w:lang w:val="sr-Cyrl-RS"/>
        </w:rPr>
        <w:t xml:space="preserve"> </w:t>
      </w:r>
      <w:r w:rsidRPr="00586C6B">
        <w:rPr>
          <w:rFonts w:cs="Arial"/>
          <w:b w:val="0"/>
          <w:sz w:val="22"/>
          <w:szCs w:val="22"/>
        </w:rPr>
        <w:t>Intesa</w:t>
      </w:r>
      <w:r w:rsidRPr="00586C6B">
        <w:rPr>
          <w:rFonts w:cs="Arial"/>
          <w:b w:val="0"/>
          <w:sz w:val="22"/>
          <w:szCs w:val="22"/>
          <w:lang w:val="sr-Cyrl-RS"/>
        </w:rPr>
        <w:t xml:space="preserve">, </w:t>
      </w:r>
    </w:p>
    <w:p w14:paraId="7DFF702E" w14:textId="77777777" w:rsidR="00A7268B" w:rsidRPr="00586C6B" w:rsidRDefault="00A7268B" w:rsidP="00A7268B">
      <w:pPr>
        <w:tabs>
          <w:tab w:val="left" w:pos="90"/>
          <w:tab w:val="left" w:pos="1418"/>
        </w:tabs>
        <w:spacing w:before="0"/>
        <w:rPr>
          <w:rFonts w:cs="Arial"/>
          <w:lang w:val="sr-Cyrl-RS"/>
        </w:rPr>
      </w:pPr>
      <w:r w:rsidRPr="00586C6B">
        <w:rPr>
          <w:rFonts w:cs="Arial"/>
          <w:lang w:val="sr-Cyrl-RS"/>
        </w:rPr>
        <w:t xml:space="preserve"> </w:t>
      </w:r>
      <w:r w:rsidRPr="00586C6B">
        <w:rPr>
          <w:rFonts w:cs="Arial"/>
          <w:lang w:val="sr-Cyrl-RS"/>
        </w:rPr>
        <w:tab/>
      </w:r>
    </w:p>
    <w:p w14:paraId="4B7F9536" w14:textId="77777777" w:rsidR="00A7268B" w:rsidRPr="00586C6B" w:rsidRDefault="00A7268B" w:rsidP="00A7268B">
      <w:pPr>
        <w:tabs>
          <w:tab w:val="left" w:pos="90"/>
        </w:tabs>
        <w:spacing w:before="0"/>
        <w:rPr>
          <w:rFonts w:cs="Arial"/>
          <w:lang w:val="sr-Cyrl-RS"/>
        </w:rPr>
      </w:pPr>
    </w:p>
    <w:p w14:paraId="788C263C" w14:textId="62FDA433" w:rsidR="00A7268B" w:rsidRPr="00586C6B" w:rsidRDefault="00A7268B" w:rsidP="00A7268B">
      <w:pPr>
        <w:tabs>
          <w:tab w:val="left" w:pos="90"/>
        </w:tabs>
        <w:spacing w:before="0"/>
        <w:rPr>
          <w:rFonts w:cs="Arial"/>
          <w:lang w:val="sr-Cyrl-RS"/>
        </w:rPr>
      </w:pPr>
      <w:r w:rsidRPr="00586C6B">
        <w:rPr>
          <w:rFonts w:cs="Arial"/>
          <w:lang w:val="sr-Cyrl-RS"/>
        </w:rPr>
        <w:t>Предајемо вам 1 (једну) потписану и оверену, бланко  сопствену  меницу која је неопозива, без права протеста и наплатива на први позив, серијски бр</w:t>
      </w:r>
      <w:r w:rsidRPr="00586C6B">
        <w:rPr>
          <w:rFonts w:cs="Arial"/>
          <w:lang w:val="sr-Cyrl-ME"/>
        </w:rPr>
        <w:t xml:space="preserve">ој </w:t>
      </w:r>
      <w:r w:rsidRPr="00586C6B">
        <w:rPr>
          <w:rFonts w:cs="Arial"/>
          <w:lang w:val="sr-Cyrl-RS"/>
        </w:rPr>
        <w:t>_________________ (уписати серијски број)  као средство финансијског обезбеђења и овлашћујемо Јавно предузеће „Електроприведа Србије“ Београд Улица Балканска број 13, као Повериоца, да предату меницу може попунити до максималног износа  од ___________ динара, (словима: _______________динара), по Оквирном споразуму</w:t>
      </w:r>
      <w:r w:rsidRPr="00586C6B">
        <w:rPr>
          <w:rFonts w:eastAsia="TimesNewRomanPS-BoldMT" w:cs="Arial"/>
          <w:bCs/>
          <w:color w:val="000000"/>
          <w:lang w:val="sr-Cyrl-RS"/>
        </w:rPr>
        <w:t>, бр</w:t>
      </w:r>
      <w:r w:rsidRPr="00586C6B">
        <w:rPr>
          <w:rFonts w:eastAsia="TimesNewRomanPS-BoldMT" w:cs="Arial"/>
          <w:bCs/>
          <w:color w:val="000000"/>
          <w:lang w:val="sr-Cyrl-ME"/>
        </w:rPr>
        <w:t>ој</w:t>
      </w:r>
      <w:r w:rsidRPr="00586C6B">
        <w:rPr>
          <w:rFonts w:eastAsia="TimesNewRomanPS-BoldMT" w:cs="Arial"/>
          <w:bCs/>
          <w:color w:val="000000"/>
          <w:lang w:val="sr-Cyrl-RS"/>
        </w:rPr>
        <w:t xml:space="preserve"> </w:t>
      </w:r>
      <w:r w:rsidR="000F1F72" w:rsidRPr="00586C6B">
        <w:rPr>
          <w:rFonts w:cs="Arial"/>
          <w:lang w:val="sr-Cyrl-RS"/>
        </w:rPr>
        <w:t>ЈНО/8000/0038/2019 (ЈАНА 2005/2019)</w:t>
      </w:r>
      <w:r w:rsidRPr="00586C6B">
        <w:rPr>
          <w:rFonts w:cs="Arial"/>
          <w:lang w:val="sr-Cyrl-RS"/>
        </w:rPr>
        <w:t>)</w:t>
      </w:r>
      <w:r w:rsidRPr="00586C6B">
        <w:rPr>
          <w:rFonts w:eastAsia="TimesNewRomanPS-BoldMT" w:cs="Arial"/>
          <w:bCs/>
          <w:color w:val="000000"/>
          <w:lang w:val="sr-Cyrl-RS"/>
        </w:rPr>
        <w:t xml:space="preserve">, </w:t>
      </w:r>
      <w:r w:rsidRPr="00586C6B">
        <w:rPr>
          <w:rFonts w:cs="Arial"/>
          <w:lang w:val="sr-Cyrl-RS"/>
        </w:rPr>
        <w:t>бр</w:t>
      </w:r>
      <w:r w:rsidRPr="00586C6B">
        <w:rPr>
          <w:rFonts w:cs="Arial"/>
          <w:lang w:val="sr-Cyrl-ME"/>
        </w:rPr>
        <w:t>ој ____</w:t>
      </w:r>
      <w:r w:rsidRPr="00586C6B">
        <w:rPr>
          <w:rFonts w:cs="Arial"/>
          <w:lang w:val="sr-Cyrl-RS"/>
        </w:rPr>
        <w:t>_____ од _________</w:t>
      </w:r>
      <w:r w:rsidRPr="00586C6B">
        <w:rPr>
          <w:rFonts w:cs="Arial"/>
          <w:lang w:val="sr-Cyrl-ME"/>
        </w:rPr>
        <w:t xml:space="preserve"> </w:t>
      </w:r>
      <w:r w:rsidRPr="00586C6B">
        <w:rPr>
          <w:rFonts w:cs="Arial"/>
          <w:lang w:val="sr-Cyrl-RS"/>
        </w:rPr>
        <w:t>(заведен код Корисника - Повериоца) и бр</w:t>
      </w:r>
      <w:r w:rsidRPr="00586C6B">
        <w:rPr>
          <w:rFonts w:cs="Arial"/>
          <w:lang w:val="sr-Cyrl-ME"/>
        </w:rPr>
        <w:t xml:space="preserve">ој </w:t>
      </w:r>
      <w:r w:rsidRPr="00586C6B">
        <w:rPr>
          <w:rFonts w:cs="Arial"/>
          <w:lang w:val="sr-Cyrl-RS"/>
        </w:rPr>
        <w:t>_______ од _________</w:t>
      </w:r>
      <w:r w:rsidRPr="00586C6B">
        <w:rPr>
          <w:rFonts w:cs="Arial"/>
          <w:lang w:val="sr-Cyrl-ME"/>
        </w:rPr>
        <w:t xml:space="preserve"> </w:t>
      </w:r>
      <w:r w:rsidRPr="00586C6B">
        <w:rPr>
          <w:rFonts w:cs="Arial"/>
          <w:lang w:val="sr-Cyrl-RS"/>
        </w:rPr>
        <w:t xml:space="preserve">(заведен код дужника), за партију бр. ____ и назив __________________________________ као </w:t>
      </w:r>
      <w:r w:rsidRPr="00586C6B">
        <w:rPr>
          <w:rFonts w:cs="Arial"/>
          <w:b/>
          <w:u w:val="single"/>
          <w:lang w:val="sr-Cyrl-RS"/>
        </w:rPr>
        <w:t>средство финансијског обезбеђења за добро извршење Оквирног споразума</w:t>
      </w:r>
      <w:r w:rsidRPr="00586C6B">
        <w:rPr>
          <w:rFonts w:cs="Arial"/>
          <w:lang w:val="sr-Cyrl-RS"/>
        </w:rPr>
        <w:t xml:space="preserve"> </w:t>
      </w:r>
      <w:r w:rsidRPr="00586C6B">
        <w:rPr>
          <w:lang w:val="sr-Cyrl-RS" w:eastAsia="ar-SA"/>
        </w:rPr>
        <w:t>на износ 10% од вредности Оквирног споразума без ПДВ.</w:t>
      </w:r>
    </w:p>
    <w:p w14:paraId="3324C87B" w14:textId="77777777" w:rsidR="00771FA1" w:rsidRPr="00586C6B" w:rsidRDefault="00A7268B" w:rsidP="00771FA1">
      <w:pPr>
        <w:numPr>
          <w:ilvl w:val="0"/>
          <w:numId w:val="27"/>
        </w:numPr>
        <w:tabs>
          <w:tab w:val="left" w:pos="0"/>
          <w:tab w:val="left" w:pos="142"/>
        </w:tabs>
        <w:spacing w:before="0"/>
        <w:ind w:left="0" w:firstLine="0"/>
        <w:contextualSpacing/>
        <w:rPr>
          <w:rFonts w:eastAsia="TimesNewRomanPSMT" w:cs="Arial"/>
          <w:bCs/>
          <w:lang w:val="sr-Cyrl-RS"/>
        </w:rPr>
      </w:pPr>
      <w:r w:rsidRPr="00586C6B">
        <w:rPr>
          <w:lang w:val="sr-Cyrl-RS" w:eastAsia="ar-SA"/>
        </w:rPr>
        <w:t xml:space="preserve">Издата Бланко соло меница </w:t>
      </w:r>
      <w:r w:rsidRPr="00771FA1">
        <w:rPr>
          <w:lang w:val="sr-Cyrl-RS" w:eastAsia="ar-SA"/>
        </w:rPr>
        <w:t>серијски број_________________</w:t>
      </w:r>
      <w:r w:rsidRPr="00771FA1">
        <w:rPr>
          <w:lang w:val="sr-Cyrl-RS" w:eastAsia="ar-SA"/>
        </w:rPr>
        <w:tab/>
        <w:t xml:space="preserve">(уписати серијски број) може се поднети на наплату у року </w:t>
      </w:r>
      <w:r w:rsidR="00771FA1" w:rsidRPr="00771FA1">
        <w:rPr>
          <w:lang w:val="sr-Cyrl-RS" w:eastAsia="ar-SA"/>
        </w:rPr>
        <w:t>који је 30 (словима: тридесет) дана дужи од рока важења Оквирног</w:t>
      </w:r>
      <w:r w:rsidRPr="00771FA1">
        <w:rPr>
          <w:lang w:val="sr-Cyrl-RS" w:eastAsia="ar-SA"/>
        </w:rPr>
        <w:t xml:space="preserve"> споразум</w:t>
      </w:r>
      <w:r w:rsidR="00771FA1" w:rsidRPr="00771FA1">
        <w:rPr>
          <w:lang w:val="sr-Cyrl-RS" w:eastAsia="ar-SA"/>
        </w:rPr>
        <w:t>а</w:t>
      </w:r>
      <w:r w:rsidRPr="00771FA1">
        <w:rPr>
          <w:lang w:val="sr-Cyrl-RS" w:eastAsia="ar-SA"/>
        </w:rPr>
        <w:t xml:space="preserve"> бр. ___________ од _________ године (заведен код Корисника-Повериоца) и бр. _____________ од ________ године (заведен код Дужника) тј. у случају </w:t>
      </w:r>
      <w:r w:rsidR="00771FA1" w:rsidRPr="00586C6B">
        <w:rPr>
          <w:rFonts w:eastAsia="TimesNewRomanPSMT" w:cs="Arial"/>
          <w:bCs/>
          <w:lang w:val="sr-Cyrl-RS"/>
        </w:rPr>
        <w:t>Понуђач након истека рока за подношење понуда повуче, опозове или измени своју понуду или</w:t>
      </w:r>
    </w:p>
    <w:p w14:paraId="252BD673" w14:textId="77777777" w:rsidR="00771FA1" w:rsidRPr="00586C6B" w:rsidRDefault="00771FA1" w:rsidP="00771FA1">
      <w:pPr>
        <w:numPr>
          <w:ilvl w:val="0"/>
          <w:numId w:val="27"/>
        </w:numPr>
        <w:tabs>
          <w:tab w:val="left" w:pos="0"/>
          <w:tab w:val="left" w:pos="142"/>
        </w:tabs>
        <w:spacing w:before="0"/>
        <w:ind w:left="0" w:firstLine="0"/>
        <w:contextualSpacing/>
        <w:rPr>
          <w:rFonts w:eastAsia="TimesNewRomanPSMT" w:cs="Arial"/>
          <w:bCs/>
          <w:lang w:val="sr-Cyrl-RS"/>
        </w:rPr>
      </w:pPr>
      <w:r w:rsidRPr="00586C6B">
        <w:rPr>
          <w:rFonts w:eastAsia="TimesNewRomanPSMT" w:cs="Arial"/>
          <w:bCs/>
          <w:lang w:val="sr-Cyrl-RS"/>
        </w:rPr>
        <w:t xml:space="preserve">Понуђач коме је додељен оквирни споразум благовремено не потпише оквирни споразум или </w:t>
      </w:r>
    </w:p>
    <w:p w14:paraId="33A3C209" w14:textId="13D7C4AB" w:rsidR="00A7268B" w:rsidRPr="00771FA1" w:rsidRDefault="00771FA1" w:rsidP="00771FA1">
      <w:pPr>
        <w:numPr>
          <w:ilvl w:val="0"/>
          <w:numId w:val="27"/>
        </w:numPr>
        <w:tabs>
          <w:tab w:val="left" w:pos="0"/>
          <w:tab w:val="left" w:pos="142"/>
        </w:tabs>
        <w:spacing w:before="0"/>
        <w:ind w:left="0" w:firstLine="0"/>
        <w:contextualSpacing/>
        <w:rPr>
          <w:rFonts w:eastAsia="TimesNewRomanPSMT" w:cs="Arial"/>
          <w:bCs/>
          <w:lang w:val="sr-Cyrl-RS"/>
        </w:rPr>
      </w:pPr>
      <w:r w:rsidRPr="00586C6B">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w:t>
      </w:r>
      <w:r>
        <w:rPr>
          <w:rFonts w:eastAsia="TimesNewRomanPSMT" w:cs="Arial"/>
          <w:bCs/>
          <w:lang w:val="sr-Cyrl-RS"/>
        </w:rPr>
        <w:t>вима из конкурсне документације</w:t>
      </w:r>
      <w:r w:rsidR="00A7268B" w:rsidRPr="00771FA1">
        <w:rPr>
          <w:lang w:val="sr-Cyrl-RS" w:eastAsia="ar-SA"/>
        </w:rPr>
        <w:t>.</w:t>
      </w:r>
    </w:p>
    <w:p w14:paraId="2C579F06" w14:textId="77777777" w:rsidR="00A7268B" w:rsidRPr="00586C6B" w:rsidRDefault="00A7268B" w:rsidP="00A7268B">
      <w:pPr>
        <w:spacing w:before="0"/>
        <w:ind w:right="29"/>
        <w:outlineLvl w:val="1"/>
        <w:rPr>
          <w:lang w:val="sr-Cyrl-RS" w:eastAsia="ar-SA"/>
        </w:rPr>
      </w:pPr>
      <w:r w:rsidRPr="00586C6B">
        <w:rPr>
          <w:lang w:val="sr-Cyrl-RS" w:eastAsia="ar-SA"/>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586C6B">
        <w:rPr>
          <w:lang w:eastAsia="ar-SA"/>
        </w:rPr>
        <w:t>e</w:t>
      </w:r>
      <w:r w:rsidRPr="00586C6B">
        <w:rPr>
          <w:lang w:val="sr-Cyrl-RS" w:eastAsia="ar-SA"/>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w:t>
      </w:r>
      <w:r w:rsidRPr="00586C6B">
        <w:rPr>
          <w:rFonts w:cs="Arial"/>
          <w:lang w:val="sr-Cyrl-RS"/>
        </w:rPr>
        <w:t xml:space="preserve">бр. 160-700-13 </w:t>
      </w:r>
      <w:r w:rsidRPr="00586C6B">
        <w:rPr>
          <w:rFonts w:cs="Arial"/>
        </w:rPr>
        <w:t>Banka</w:t>
      </w:r>
      <w:r w:rsidRPr="00586C6B">
        <w:rPr>
          <w:rFonts w:cs="Arial"/>
          <w:lang w:val="sr-Cyrl-RS"/>
        </w:rPr>
        <w:t xml:space="preserve"> </w:t>
      </w:r>
      <w:r w:rsidRPr="00586C6B">
        <w:rPr>
          <w:rFonts w:cs="Arial"/>
        </w:rPr>
        <w:t>Intesa</w:t>
      </w:r>
      <w:r w:rsidRPr="00586C6B">
        <w:rPr>
          <w:lang w:val="sr-Cyrl-RS" w:eastAsia="ar-SA"/>
        </w:rPr>
        <w:t>.</w:t>
      </w:r>
    </w:p>
    <w:p w14:paraId="387C7528" w14:textId="77777777" w:rsidR="00A7268B" w:rsidRPr="00586C6B" w:rsidRDefault="00A7268B" w:rsidP="00A7268B">
      <w:pPr>
        <w:spacing w:before="0"/>
        <w:ind w:right="29"/>
        <w:outlineLvl w:val="1"/>
        <w:rPr>
          <w:lang w:val="sr-Cyrl-RS" w:eastAsia="ar-SA"/>
        </w:rPr>
      </w:pPr>
      <w:r w:rsidRPr="00586C6B">
        <w:rPr>
          <w:lang w:val="sr-Cyrl-RS" w:eastAsia="ar-SA"/>
        </w:rPr>
        <w:t xml:space="preserve">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w:t>
      </w:r>
      <w:r w:rsidRPr="00586C6B">
        <w:rPr>
          <w:lang w:val="sr-Cyrl-RS" w:eastAsia="ar-SA"/>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9A7606B" w14:textId="77777777" w:rsidR="00A7268B" w:rsidRPr="00586C6B" w:rsidRDefault="00A7268B" w:rsidP="00A7268B">
      <w:pPr>
        <w:ind w:right="29"/>
        <w:outlineLvl w:val="1"/>
        <w:rPr>
          <w:lang w:val="sr-Cyrl-RS" w:eastAsia="ar-SA"/>
        </w:rPr>
      </w:pPr>
      <w:r w:rsidRPr="00586C6B">
        <w:rPr>
          <w:lang w:val="sr-Cyrl-RS" w:eastAsia="ar-SA"/>
        </w:rPr>
        <w:t>Дужник се одриче права на повлачење овог овлашћења, на стављање приговора на задужење и на сторнирање задужења по овом основу за наплату.</w:t>
      </w:r>
    </w:p>
    <w:p w14:paraId="452A9707" w14:textId="77777777" w:rsidR="00A7268B" w:rsidRPr="00586C6B" w:rsidRDefault="00A7268B" w:rsidP="00A7268B">
      <w:pPr>
        <w:numPr>
          <w:ilvl w:val="1"/>
          <w:numId w:val="0"/>
        </w:numPr>
        <w:ind w:right="29"/>
        <w:outlineLvl w:val="1"/>
        <w:rPr>
          <w:lang w:val="sr-Cyrl-RS" w:eastAsia="ar-SA"/>
        </w:rPr>
      </w:pPr>
    </w:p>
    <w:p w14:paraId="0DF0BD30" w14:textId="77777777" w:rsidR="00A7268B" w:rsidRPr="00586C6B" w:rsidRDefault="00A7268B" w:rsidP="00A7268B">
      <w:pPr>
        <w:ind w:right="29"/>
        <w:outlineLvl w:val="1"/>
        <w:rPr>
          <w:lang w:val="sr-Cyrl-RS" w:eastAsia="ar-SA"/>
        </w:rPr>
      </w:pPr>
      <w:r w:rsidRPr="00586C6B">
        <w:rPr>
          <w:lang w:val="sr-Cyrl-RS" w:eastAsia="ar-SA"/>
        </w:rPr>
        <w:t>Меница је потписана од стране овлашћеног лица за заступање Дужника _____________________ (унети име и презиме овлашћеног лица).</w:t>
      </w:r>
    </w:p>
    <w:p w14:paraId="6796A583" w14:textId="77777777" w:rsidR="00A7268B" w:rsidRPr="00586C6B" w:rsidRDefault="00A7268B" w:rsidP="00A7268B">
      <w:pPr>
        <w:numPr>
          <w:ilvl w:val="1"/>
          <w:numId w:val="0"/>
        </w:numPr>
        <w:ind w:right="29"/>
        <w:outlineLvl w:val="1"/>
        <w:rPr>
          <w:lang w:val="sr-Cyrl-RS" w:eastAsia="ar-SA"/>
        </w:rPr>
      </w:pPr>
    </w:p>
    <w:p w14:paraId="195892F2" w14:textId="77777777" w:rsidR="00A7268B" w:rsidRPr="00586C6B" w:rsidRDefault="00A7268B" w:rsidP="00A7268B">
      <w:pPr>
        <w:ind w:right="29"/>
        <w:outlineLvl w:val="1"/>
        <w:rPr>
          <w:lang w:val="sr-Cyrl-RS" w:eastAsia="ar-SA"/>
        </w:rPr>
      </w:pPr>
      <w:r w:rsidRPr="00586C6B">
        <w:rPr>
          <w:lang w:val="sr-Cyrl-RS" w:eastAsia="ar-SA"/>
        </w:rPr>
        <w:t>Ово менично писмо - овлашћење сачињено је у 2 (два) истоветна примерка, од којих је 1 (један) примерак за Повериоца, а 1 (један) задржава Дужник.</w:t>
      </w:r>
    </w:p>
    <w:p w14:paraId="760A0728" w14:textId="77777777" w:rsidR="00A7268B" w:rsidRPr="00586C6B" w:rsidRDefault="00A7268B" w:rsidP="00A7268B">
      <w:pPr>
        <w:outlineLvl w:val="1"/>
        <w:rPr>
          <w:lang w:eastAsia="ar-SA"/>
        </w:rPr>
      </w:pPr>
      <w:r w:rsidRPr="00586C6B">
        <w:rPr>
          <w:lang w:eastAsia="ar-SA"/>
        </w:rPr>
        <w:t xml:space="preserve">Место и датум издавања Овлашћења          </w:t>
      </w:r>
    </w:p>
    <w:p w14:paraId="79C1810A" w14:textId="77777777" w:rsidR="00A7268B" w:rsidRPr="00586C6B" w:rsidRDefault="00A7268B" w:rsidP="00A7268B">
      <w:pPr>
        <w:numPr>
          <w:ilvl w:val="1"/>
          <w:numId w:val="0"/>
        </w:numPr>
        <w:outlineLvl w:val="1"/>
        <w:rPr>
          <w:lang w:eastAsia="ar-SA"/>
        </w:rPr>
      </w:pPr>
      <w:r w:rsidRPr="00586C6B">
        <w:rPr>
          <w:lang w:eastAsia="ar-SA"/>
        </w:rPr>
        <w:t xml:space="preserve">                            </w:t>
      </w:r>
    </w:p>
    <w:p w14:paraId="0F80520C" w14:textId="77777777" w:rsidR="00A7268B" w:rsidRPr="00586C6B" w:rsidRDefault="00A7268B" w:rsidP="00A7268B">
      <w:pPr>
        <w:tabs>
          <w:tab w:val="left" w:pos="90"/>
        </w:tabs>
        <w:spacing w:before="0"/>
        <w:rPr>
          <w:rFonts w:cs="Arial"/>
        </w:rPr>
      </w:pPr>
    </w:p>
    <w:p w14:paraId="48D8621D" w14:textId="77777777" w:rsidR="00A7268B" w:rsidRPr="00586C6B" w:rsidRDefault="00A7268B" w:rsidP="00A7268B">
      <w:pPr>
        <w:tabs>
          <w:tab w:val="left" w:pos="90"/>
        </w:tabs>
        <w:spacing w:before="0"/>
        <w:rPr>
          <w:rFonts w:cs="Arial"/>
        </w:rPr>
      </w:pPr>
      <w:r w:rsidRPr="00586C6B">
        <w:rPr>
          <w:rFonts w:cs="Arial"/>
        </w:rPr>
        <w:t xml:space="preserve">                           </w:t>
      </w:r>
    </w:p>
    <w:tbl>
      <w:tblPr>
        <w:tblW w:w="9131" w:type="dxa"/>
        <w:jc w:val="center"/>
        <w:tblLayout w:type="fixed"/>
        <w:tblLook w:val="0000" w:firstRow="0" w:lastRow="0" w:firstColumn="0" w:lastColumn="0" w:noHBand="0" w:noVBand="0"/>
      </w:tblPr>
      <w:tblGrid>
        <w:gridCol w:w="2982"/>
        <w:gridCol w:w="2127"/>
        <w:gridCol w:w="4022"/>
      </w:tblGrid>
      <w:tr w:rsidR="00A7268B" w:rsidRPr="00586C6B" w14:paraId="37EE43F7" w14:textId="77777777" w:rsidTr="00727212">
        <w:trPr>
          <w:jc w:val="center"/>
        </w:trPr>
        <w:tc>
          <w:tcPr>
            <w:tcW w:w="2982" w:type="dxa"/>
          </w:tcPr>
          <w:p w14:paraId="3038BE84" w14:textId="77777777" w:rsidR="00A7268B" w:rsidRPr="00586C6B" w:rsidRDefault="00A7268B" w:rsidP="00727212">
            <w:pPr>
              <w:tabs>
                <w:tab w:val="left" w:pos="90"/>
              </w:tabs>
              <w:spacing w:before="0"/>
              <w:jc w:val="center"/>
              <w:rPr>
                <w:rFonts w:cs="Arial"/>
              </w:rPr>
            </w:pPr>
            <w:r w:rsidRPr="00586C6B">
              <w:rPr>
                <w:rFonts w:cs="Arial"/>
              </w:rPr>
              <w:t>Датум:</w:t>
            </w:r>
          </w:p>
        </w:tc>
        <w:tc>
          <w:tcPr>
            <w:tcW w:w="2127" w:type="dxa"/>
          </w:tcPr>
          <w:p w14:paraId="0BF1887A" w14:textId="77777777" w:rsidR="00A7268B" w:rsidRPr="00586C6B" w:rsidRDefault="00A7268B" w:rsidP="00727212">
            <w:pPr>
              <w:tabs>
                <w:tab w:val="left" w:pos="90"/>
              </w:tabs>
              <w:spacing w:before="0"/>
              <w:jc w:val="center"/>
              <w:rPr>
                <w:rFonts w:cs="Arial"/>
                <w:lang w:val="ru-RU"/>
              </w:rPr>
            </w:pPr>
          </w:p>
        </w:tc>
        <w:tc>
          <w:tcPr>
            <w:tcW w:w="4022" w:type="dxa"/>
          </w:tcPr>
          <w:p w14:paraId="4C0D5E7A" w14:textId="77777777" w:rsidR="00A7268B" w:rsidRPr="00586C6B" w:rsidRDefault="00A7268B" w:rsidP="00727212">
            <w:pPr>
              <w:tabs>
                <w:tab w:val="left" w:pos="90"/>
              </w:tabs>
              <w:spacing w:before="0"/>
              <w:jc w:val="center"/>
              <w:rPr>
                <w:rFonts w:cs="Arial"/>
                <w:lang w:val="ru-RU"/>
              </w:rPr>
            </w:pPr>
            <w:r w:rsidRPr="00586C6B">
              <w:rPr>
                <w:rFonts w:cs="Arial"/>
              </w:rPr>
              <w:t>Понуђач</w:t>
            </w:r>
            <w:r w:rsidRPr="00586C6B">
              <w:rPr>
                <w:rFonts w:cs="Arial"/>
                <w:lang w:val="ru-RU"/>
              </w:rPr>
              <w:t>:</w:t>
            </w:r>
          </w:p>
        </w:tc>
      </w:tr>
      <w:tr w:rsidR="00A7268B" w:rsidRPr="00586C6B" w14:paraId="27569A82" w14:textId="77777777" w:rsidTr="00727212">
        <w:trPr>
          <w:jc w:val="center"/>
        </w:trPr>
        <w:tc>
          <w:tcPr>
            <w:tcW w:w="2982" w:type="dxa"/>
          </w:tcPr>
          <w:p w14:paraId="4AB225CF" w14:textId="77777777" w:rsidR="00A7268B" w:rsidRPr="00586C6B" w:rsidRDefault="00A7268B" w:rsidP="00727212">
            <w:pPr>
              <w:tabs>
                <w:tab w:val="left" w:pos="90"/>
              </w:tabs>
              <w:spacing w:before="0"/>
              <w:jc w:val="center"/>
              <w:rPr>
                <w:rFonts w:cs="Arial"/>
              </w:rPr>
            </w:pPr>
          </w:p>
        </w:tc>
        <w:tc>
          <w:tcPr>
            <w:tcW w:w="2127" w:type="dxa"/>
          </w:tcPr>
          <w:p w14:paraId="2F615030" w14:textId="77777777" w:rsidR="00A7268B" w:rsidRPr="00586C6B" w:rsidRDefault="00A7268B" w:rsidP="00727212">
            <w:pPr>
              <w:tabs>
                <w:tab w:val="left" w:pos="90"/>
              </w:tabs>
              <w:spacing w:before="0"/>
              <w:jc w:val="center"/>
              <w:rPr>
                <w:rFonts w:cs="Arial"/>
              </w:rPr>
            </w:pPr>
            <w:r w:rsidRPr="00586C6B">
              <w:rPr>
                <w:rFonts w:cs="Arial"/>
              </w:rPr>
              <w:t>М.П.</w:t>
            </w:r>
          </w:p>
        </w:tc>
        <w:tc>
          <w:tcPr>
            <w:tcW w:w="4022" w:type="dxa"/>
          </w:tcPr>
          <w:p w14:paraId="434E210C" w14:textId="77777777" w:rsidR="00A7268B" w:rsidRPr="00586C6B" w:rsidRDefault="00A7268B" w:rsidP="00727212">
            <w:pPr>
              <w:tabs>
                <w:tab w:val="left" w:pos="90"/>
              </w:tabs>
              <w:spacing w:before="0"/>
              <w:jc w:val="center"/>
              <w:rPr>
                <w:rFonts w:cs="Arial"/>
                <w:lang w:val="ru-RU"/>
              </w:rPr>
            </w:pPr>
          </w:p>
        </w:tc>
      </w:tr>
      <w:tr w:rsidR="00A7268B" w:rsidRPr="00586C6B" w14:paraId="60B77988" w14:textId="77777777" w:rsidTr="00727212">
        <w:trPr>
          <w:jc w:val="center"/>
        </w:trPr>
        <w:tc>
          <w:tcPr>
            <w:tcW w:w="2982" w:type="dxa"/>
            <w:tcBorders>
              <w:bottom w:val="single" w:sz="4" w:space="0" w:color="auto"/>
            </w:tcBorders>
          </w:tcPr>
          <w:p w14:paraId="40723C34" w14:textId="77777777" w:rsidR="00A7268B" w:rsidRPr="00586C6B" w:rsidRDefault="00A7268B" w:rsidP="00727212">
            <w:pPr>
              <w:tabs>
                <w:tab w:val="left" w:pos="90"/>
              </w:tabs>
              <w:spacing w:before="0"/>
              <w:jc w:val="center"/>
              <w:rPr>
                <w:rFonts w:cs="Arial"/>
              </w:rPr>
            </w:pPr>
          </w:p>
        </w:tc>
        <w:tc>
          <w:tcPr>
            <w:tcW w:w="2127" w:type="dxa"/>
          </w:tcPr>
          <w:p w14:paraId="797C5B99" w14:textId="77777777" w:rsidR="00A7268B" w:rsidRPr="00586C6B" w:rsidRDefault="00A7268B" w:rsidP="00727212">
            <w:pPr>
              <w:tabs>
                <w:tab w:val="left" w:pos="90"/>
              </w:tabs>
              <w:spacing w:before="0"/>
              <w:jc w:val="center"/>
              <w:rPr>
                <w:rFonts w:cs="Arial"/>
                <w:lang w:val="ru-RU"/>
              </w:rPr>
            </w:pPr>
          </w:p>
        </w:tc>
        <w:tc>
          <w:tcPr>
            <w:tcW w:w="4022" w:type="dxa"/>
            <w:tcBorders>
              <w:bottom w:val="single" w:sz="4" w:space="0" w:color="auto"/>
            </w:tcBorders>
          </w:tcPr>
          <w:p w14:paraId="32D2EC14" w14:textId="77777777" w:rsidR="00A7268B" w:rsidRPr="00586C6B" w:rsidRDefault="00A7268B" w:rsidP="00727212">
            <w:pPr>
              <w:tabs>
                <w:tab w:val="left" w:pos="90"/>
              </w:tabs>
              <w:spacing w:before="0"/>
              <w:jc w:val="center"/>
              <w:rPr>
                <w:rFonts w:cs="Arial"/>
                <w:lang w:val="ru-RU"/>
              </w:rPr>
            </w:pPr>
          </w:p>
        </w:tc>
      </w:tr>
    </w:tbl>
    <w:p w14:paraId="79BE2E12" w14:textId="77777777" w:rsidR="00A7268B" w:rsidRPr="00586C6B" w:rsidRDefault="00A7268B" w:rsidP="00A7268B">
      <w:pPr>
        <w:tabs>
          <w:tab w:val="left" w:pos="90"/>
        </w:tabs>
        <w:spacing w:before="0"/>
        <w:rPr>
          <w:rFonts w:cs="Arial"/>
        </w:rPr>
      </w:pPr>
      <w:r w:rsidRPr="00586C6B">
        <w:rPr>
          <w:rFonts w:cs="Arial"/>
        </w:rPr>
        <w:t xml:space="preserve">                                                                                              Потпис овлашћеног лица</w:t>
      </w:r>
    </w:p>
    <w:p w14:paraId="0FFA5650" w14:textId="77777777" w:rsidR="00A7268B" w:rsidRPr="00586C6B" w:rsidRDefault="00A7268B" w:rsidP="00A7268B">
      <w:pPr>
        <w:tabs>
          <w:tab w:val="left" w:pos="90"/>
        </w:tabs>
        <w:spacing w:before="0"/>
        <w:rPr>
          <w:rFonts w:cs="Arial"/>
        </w:rPr>
      </w:pPr>
    </w:p>
    <w:p w14:paraId="11CDF296" w14:textId="77777777" w:rsidR="00A7268B" w:rsidRPr="00586C6B" w:rsidRDefault="00A7268B" w:rsidP="00A7268B">
      <w:pPr>
        <w:tabs>
          <w:tab w:val="left" w:pos="360"/>
        </w:tabs>
        <w:spacing w:before="0"/>
        <w:ind w:left="360"/>
        <w:rPr>
          <w:rFonts w:cs="Arial"/>
        </w:rPr>
      </w:pPr>
    </w:p>
    <w:p w14:paraId="24E02ED3" w14:textId="77777777" w:rsidR="00A7268B" w:rsidRPr="00586C6B" w:rsidRDefault="00A7268B" w:rsidP="00A7268B">
      <w:pPr>
        <w:tabs>
          <w:tab w:val="left" w:pos="360"/>
        </w:tabs>
        <w:spacing w:before="0"/>
        <w:ind w:left="360"/>
        <w:rPr>
          <w:rFonts w:cs="Arial"/>
        </w:rPr>
      </w:pPr>
    </w:p>
    <w:p w14:paraId="47710F52" w14:textId="77777777" w:rsidR="00A7268B" w:rsidRPr="00586C6B" w:rsidRDefault="00A7268B" w:rsidP="00A7268B">
      <w:pPr>
        <w:tabs>
          <w:tab w:val="left" w:pos="360"/>
        </w:tabs>
        <w:spacing w:before="0"/>
        <w:ind w:left="360"/>
        <w:rPr>
          <w:rFonts w:cs="Arial"/>
        </w:rPr>
      </w:pPr>
    </w:p>
    <w:p w14:paraId="57659F3E" w14:textId="77777777" w:rsidR="00A7268B" w:rsidRPr="00586C6B" w:rsidRDefault="00A7268B" w:rsidP="00A7268B">
      <w:pPr>
        <w:tabs>
          <w:tab w:val="left" w:pos="360"/>
        </w:tabs>
        <w:spacing w:before="0"/>
        <w:ind w:left="360"/>
        <w:rPr>
          <w:rFonts w:cs="Arial"/>
        </w:rPr>
      </w:pPr>
      <w:r w:rsidRPr="00586C6B">
        <w:rPr>
          <w:rFonts w:cs="Arial"/>
        </w:rPr>
        <w:t>Прилог:</w:t>
      </w:r>
    </w:p>
    <w:p w14:paraId="709B0149" w14:textId="77777777" w:rsidR="00A7268B" w:rsidRPr="00586C6B" w:rsidRDefault="00A7268B" w:rsidP="00A7268B">
      <w:pPr>
        <w:pStyle w:val="ListParagraph"/>
        <w:numPr>
          <w:ilvl w:val="0"/>
          <w:numId w:val="6"/>
        </w:numPr>
        <w:tabs>
          <w:tab w:val="left" w:pos="360"/>
        </w:tabs>
        <w:spacing w:before="0" w:after="0" w:line="240" w:lineRule="auto"/>
        <w:ind w:left="360"/>
        <w:rPr>
          <w:rFonts w:ascii="Arial" w:hAnsi="Arial" w:cs="Arial"/>
        </w:rPr>
      </w:pPr>
      <w:r w:rsidRPr="00586C6B">
        <w:rPr>
          <w:rFonts w:ascii="Arial" w:hAnsi="Arial" w:cs="Arial"/>
        </w:rPr>
        <w:t xml:space="preserve"> 1 једна потписана и оверена бланко </w:t>
      </w:r>
      <w:r w:rsidRPr="00586C6B">
        <w:rPr>
          <w:rFonts w:ascii="Arial" w:hAnsi="Arial" w:cs="Arial"/>
          <w:lang w:val="sr-Cyrl-RS"/>
        </w:rPr>
        <w:t>сопствена</w:t>
      </w:r>
      <w:r w:rsidRPr="00586C6B">
        <w:rPr>
          <w:rFonts w:ascii="Arial" w:hAnsi="Arial" w:cs="Arial"/>
        </w:rPr>
        <w:t xml:space="preserve"> меница као гаранција за </w:t>
      </w:r>
      <w:r w:rsidRPr="00586C6B">
        <w:rPr>
          <w:rFonts w:ascii="Arial" w:hAnsi="Arial" w:cs="Arial"/>
          <w:lang w:val="sr-Cyrl-RS"/>
        </w:rPr>
        <w:t>добро извршење Оквирног споразума</w:t>
      </w:r>
      <w:r w:rsidRPr="00586C6B">
        <w:rPr>
          <w:rFonts w:ascii="Arial" w:hAnsi="Arial" w:cs="Arial"/>
        </w:rPr>
        <w:t xml:space="preserve"> </w:t>
      </w:r>
    </w:p>
    <w:p w14:paraId="058D3FB7" w14:textId="77777777" w:rsidR="00A7268B" w:rsidRPr="00586C6B" w:rsidRDefault="00A7268B" w:rsidP="00A7268B">
      <w:pPr>
        <w:pStyle w:val="ListParagraph"/>
        <w:numPr>
          <w:ilvl w:val="0"/>
          <w:numId w:val="6"/>
        </w:numPr>
        <w:tabs>
          <w:tab w:val="left" w:pos="360"/>
        </w:tabs>
        <w:spacing w:before="0" w:after="0" w:line="240" w:lineRule="auto"/>
        <w:ind w:left="360"/>
        <w:rPr>
          <w:rFonts w:ascii="Arial" w:hAnsi="Arial" w:cs="Arial"/>
        </w:rPr>
      </w:pPr>
      <w:r w:rsidRPr="00586C6B">
        <w:rPr>
          <w:rFonts w:ascii="Arial" w:hAnsi="Arial" w:cs="Arial"/>
        </w:rPr>
        <w:t>фотокопиј</w:t>
      </w:r>
      <w:r w:rsidRPr="00586C6B">
        <w:rPr>
          <w:rFonts w:ascii="Arial" w:hAnsi="Arial" w:cs="Arial"/>
          <w:lang w:val="sr-Cyrl-RS"/>
        </w:rPr>
        <w:t>а</w:t>
      </w:r>
      <w:r w:rsidRPr="00586C6B">
        <w:rPr>
          <w:rFonts w:ascii="Arial" w:hAnsi="Arial"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D1FC11" w14:textId="77777777" w:rsidR="00A7268B" w:rsidRPr="00586C6B" w:rsidRDefault="00A7268B" w:rsidP="00A7268B">
      <w:pPr>
        <w:pStyle w:val="ListParagraph"/>
        <w:numPr>
          <w:ilvl w:val="0"/>
          <w:numId w:val="6"/>
        </w:numPr>
        <w:tabs>
          <w:tab w:val="left" w:pos="360"/>
        </w:tabs>
        <w:spacing w:before="0" w:after="0" w:line="240" w:lineRule="auto"/>
        <w:ind w:left="360"/>
        <w:rPr>
          <w:rFonts w:ascii="Arial" w:hAnsi="Arial" w:cs="Arial"/>
        </w:rPr>
      </w:pPr>
      <w:r w:rsidRPr="00586C6B">
        <w:rPr>
          <w:rFonts w:ascii="Arial" w:hAnsi="Arial" w:cs="Arial"/>
        </w:rPr>
        <w:t>фотокопиј</w:t>
      </w:r>
      <w:r w:rsidRPr="00586C6B">
        <w:rPr>
          <w:rFonts w:ascii="Arial" w:hAnsi="Arial" w:cs="Arial"/>
          <w:lang w:val="sr-Cyrl-RS"/>
        </w:rPr>
        <w:t>а</w:t>
      </w:r>
      <w:r w:rsidRPr="00586C6B">
        <w:rPr>
          <w:rFonts w:ascii="Arial" w:hAnsi="Arial" w:cs="Arial"/>
        </w:rPr>
        <w:t xml:space="preserve"> ОП обрасца </w:t>
      </w:r>
    </w:p>
    <w:p w14:paraId="10BFCE94" w14:textId="77777777" w:rsidR="00A7268B" w:rsidRPr="00586C6B" w:rsidRDefault="00A7268B" w:rsidP="00A7268B">
      <w:pPr>
        <w:pStyle w:val="ListParagraph"/>
        <w:numPr>
          <w:ilvl w:val="0"/>
          <w:numId w:val="6"/>
        </w:numPr>
        <w:spacing w:before="0" w:after="0" w:line="240" w:lineRule="auto"/>
        <w:ind w:left="360"/>
        <w:rPr>
          <w:rFonts w:ascii="Arial" w:hAnsi="Arial" w:cs="Arial"/>
        </w:rPr>
      </w:pPr>
      <w:r w:rsidRPr="00586C6B">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14:paraId="2964B24C" w14:textId="77777777" w:rsidR="00A7268B" w:rsidRPr="00586C6B" w:rsidRDefault="00A7268B" w:rsidP="00A7268B">
      <w:pPr>
        <w:pStyle w:val="ListParagraph"/>
        <w:tabs>
          <w:tab w:val="left" w:pos="360"/>
        </w:tabs>
        <w:spacing w:before="0" w:after="0" w:line="240" w:lineRule="auto"/>
        <w:ind w:left="360"/>
        <w:rPr>
          <w:rFonts w:ascii="Arial" w:hAnsi="Arial" w:cs="Arial"/>
        </w:rPr>
      </w:pPr>
    </w:p>
    <w:p w14:paraId="1718DFBC" w14:textId="77777777" w:rsidR="00A7268B" w:rsidRPr="00586C6B" w:rsidRDefault="00A7268B" w:rsidP="00A7268B">
      <w:pPr>
        <w:tabs>
          <w:tab w:val="left" w:pos="90"/>
        </w:tabs>
        <w:spacing w:before="0"/>
        <w:jc w:val="left"/>
        <w:rPr>
          <w:rFonts w:cs="Arial"/>
          <w:b/>
          <w:lang w:val="sr-Cyrl-RS"/>
        </w:rPr>
      </w:pPr>
    </w:p>
    <w:p w14:paraId="618EA9A2" w14:textId="358654D2" w:rsidR="00A7268B" w:rsidRPr="00586C6B" w:rsidRDefault="00A7268B" w:rsidP="004A53BD">
      <w:pPr>
        <w:jc w:val="right"/>
        <w:rPr>
          <w:rFonts w:cs="Arial"/>
          <w:b/>
          <w:lang w:val="sr-Cyrl-CS"/>
        </w:rPr>
      </w:pPr>
    </w:p>
    <w:p w14:paraId="7D70D659" w14:textId="77BDBF0D" w:rsidR="00A7268B" w:rsidRPr="00586C6B" w:rsidRDefault="00A7268B" w:rsidP="004A53BD">
      <w:pPr>
        <w:jc w:val="right"/>
        <w:rPr>
          <w:rFonts w:cs="Arial"/>
          <w:b/>
          <w:lang w:val="sr-Cyrl-CS"/>
        </w:rPr>
      </w:pPr>
    </w:p>
    <w:p w14:paraId="45574B23" w14:textId="74FB642F" w:rsidR="00A7268B" w:rsidRPr="00586C6B" w:rsidRDefault="00A7268B" w:rsidP="004A53BD">
      <w:pPr>
        <w:jc w:val="right"/>
        <w:rPr>
          <w:rFonts w:cs="Arial"/>
          <w:b/>
          <w:lang w:val="sr-Cyrl-CS"/>
        </w:rPr>
      </w:pPr>
    </w:p>
    <w:p w14:paraId="6B3F583B" w14:textId="2D665709" w:rsidR="00A7268B" w:rsidRPr="00586C6B" w:rsidRDefault="00A7268B" w:rsidP="004A53BD">
      <w:pPr>
        <w:jc w:val="right"/>
        <w:rPr>
          <w:rFonts w:cs="Arial"/>
          <w:b/>
          <w:lang w:val="sr-Cyrl-CS"/>
        </w:rPr>
      </w:pPr>
    </w:p>
    <w:p w14:paraId="4A25B17C" w14:textId="06C076E5" w:rsidR="00A7268B" w:rsidRPr="00586C6B" w:rsidRDefault="00A7268B" w:rsidP="004A53BD">
      <w:pPr>
        <w:jc w:val="right"/>
        <w:rPr>
          <w:rFonts w:cs="Arial"/>
          <w:b/>
          <w:lang w:val="sr-Cyrl-CS"/>
        </w:rPr>
      </w:pPr>
    </w:p>
    <w:p w14:paraId="209DD914" w14:textId="1900D87D" w:rsidR="00A7268B" w:rsidRPr="00586C6B" w:rsidRDefault="00A7268B" w:rsidP="004A53BD">
      <w:pPr>
        <w:jc w:val="right"/>
        <w:rPr>
          <w:rFonts w:cs="Arial"/>
          <w:b/>
          <w:lang w:val="sr-Cyrl-CS"/>
        </w:rPr>
      </w:pPr>
    </w:p>
    <w:p w14:paraId="507DF499" w14:textId="13D088BB" w:rsidR="00A7268B" w:rsidRPr="00586C6B" w:rsidRDefault="00A7268B" w:rsidP="004A53BD">
      <w:pPr>
        <w:jc w:val="right"/>
        <w:rPr>
          <w:rFonts w:cs="Arial"/>
          <w:b/>
          <w:lang w:val="sr-Cyrl-CS"/>
        </w:rPr>
      </w:pPr>
    </w:p>
    <w:p w14:paraId="421A2DD9" w14:textId="0EF0DBA9" w:rsidR="00A7268B" w:rsidRPr="00586C6B" w:rsidRDefault="00A7268B" w:rsidP="004A53BD">
      <w:pPr>
        <w:jc w:val="right"/>
        <w:rPr>
          <w:rFonts w:cs="Arial"/>
          <w:b/>
          <w:lang w:val="sr-Cyrl-CS"/>
        </w:rPr>
      </w:pPr>
    </w:p>
    <w:p w14:paraId="4927914D" w14:textId="1762539F" w:rsidR="00A7268B" w:rsidRPr="00586C6B" w:rsidRDefault="00A7268B" w:rsidP="004A53BD">
      <w:pPr>
        <w:jc w:val="right"/>
        <w:rPr>
          <w:rFonts w:cs="Arial"/>
          <w:b/>
          <w:lang w:val="sr-Cyrl-CS"/>
        </w:rPr>
      </w:pPr>
    </w:p>
    <w:p w14:paraId="0155870C" w14:textId="1DA2A24E" w:rsidR="00A7268B" w:rsidRPr="00586C6B" w:rsidRDefault="00A7268B" w:rsidP="00AA07B9">
      <w:pPr>
        <w:rPr>
          <w:rFonts w:cs="Arial"/>
          <w:b/>
          <w:lang w:val="sr-Cyrl-CS"/>
        </w:rPr>
      </w:pPr>
    </w:p>
    <w:p w14:paraId="498B9E02" w14:textId="77777777" w:rsidR="00481EF6" w:rsidRPr="00586C6B" w:rsidRDefault="00481EF6" w:rsidP="00481EF6">
      <w:pPr>
        <w:rPr>
          <w:lang w:val="sr-Cyrl-ME" w:eastAsia="ar-SA"/>
        </w:rPr>
      </w:pPr>
    </w:p>
    <w:p w14:paraId="4A4FB138" w14:textId="4FD99EC4" w:rsidR="00C55463" w:rsidRPr="00586C6B" w:rsidRDefault="00C55463" w:rsidP="005C4CBA">
      <w:pPr>
        <w:pStyle w:val="Heading2"/>
        <w:spacing w:before="0"/>
        <w:jc w:val="right"/>
        <w:rPr>
          <w:rFonts w:cs="Arial"/>
          <w:b w:val="0"/>
          <w:lang w:val="sr-Cyrl-RS"/>
        </w:rPr>
      </w:pPr>
      <w:r w:rsidRPr="00586C6B">
        <w:rPr>
          <w:rFonts w:cs="Arial"/>
          <w:lang w:val="sr-Cyrl-ME"/>
        </w:rPr>
        <w:t xml:space="preserve">ПРИЛОГ </w:t>
      </w:r>
      <w:r w:rsidR="00CD4FA6" w:rsidRPr="00586C6B">
        <w:rPr>
          <w:rFonts w:cs="Arial"/>
          <w:lang w:val="sr-Cyrl-ME"/>
        </w:rPr>
        <w:t>3</w:t>
      </w:r>
      <w:r w:rsidRPr="00586C6B">
        <w:rPr>
          <w:rFonts w:cs="Arial"/>
          <w:lang w:val="sr-Cyrl-RS"/>
        </w:rPr>
        <w:t>.</w:t>
      </w:r>
    </w:p>
    <w:p w14:paraId="6E4E9020" w14:textId="77777777" w:rsidR="00AD1279" w:rsidRPr="00586C6B" w:rsidRDefault="00AD1279" w:rsidP="005C4CBA">
      <w:pPr>
        <w:spacing w:before="0"/>
        <w:rPr>
          <w:rFonts w:cs="Arial"/>
          <w:lang w:val="sr-Cyrl-ME"/>
        </w:rPr>
      </w:pPr>
    </w:p>
    <w:p w14:paraId="1F79D490" w14:textId="645B41B8" w:rsidR="007D40D1" w:rsidRPr="00586C6B" w:rsidRDefault="007D40D1" w:rsidP="007D40D1">
      <w:pPr>
        <w:spacing w:line="276" w:lineRule="auto"/>
        <w:jc w:val="center"/>
        <w:rPr>
          <w:rFonts w:cs="Arial"/>
          <w:b/>
          <w:lang w:val="sr-Cyrl-ME"/>
        </w:rPr>
      </w:pPr>
      <w:r w:rsidRPr="00586C6B">
        <w:rPr>
          <w:rFonts w:cs="Arial"/>
          <w:b/>
          <w:lang w:val="sr-Cyrl-ME"/>
        </w:rPr>
        <w:t>ЗАПИСНИК О КВАЛИТАТИВНОМ И КВАНТИТАТИВНОМ ПРИЈЕМУ</w:t>
      </w:r>
      <w:r w:rsidR="00FF1338" w:rsidRPr="00586C6B">
        <w:rPr>
          <w:rFonts w:cs="Arial"/>
          <w:b/>
          <w:lang w:val="sr-Cyrl-ME"/>
        </w:rPr>
        <w:t xml:space="preserve"> УСЛУГА</w:t>
      </w:r>
    </w:p>
    <w:p w14:paraId="1FDC58E7" w14:textId="77777777" w:rsidR="00AD1279" w:rsidRPr="00586C6B" w:rsidRDefault="00AD1279" w:rsidP="005C4CBA">
      <w:pPr>
        <w:tabs>
          <w:tab w:val="left" w:pos="90"/>
        </w:tabs>
        <w:spacing w:before="0"/>
        <w:rPr>
          <w:rFonts w:cs="Arial"/>
          <w:lang w:val="sr-Latn-RS"/>
        </w:rPr>
      </w:pPr>
    </w:p>
    <w:p w14:paraId="17CC3CA4" w14:textId="77777777" w:rsidR="006600C4" w:rsidRPr="00586C6B" w:rsidRDefault="006600C4" w:rsidP="005C4CBA">
      <w:pPr>
        <w:tabs>
          <w:tab w:val="left" w:pos="90"/>
        </w:tabs>
        <w:spacing w:before="0"/>
        <w:rPr>
          <w:rFonts w:cs="Arial"/>
          <w:lang w:val="sr-Latn-RS"/>
        </w:rPr>
      </w:pPr>
    </w:p>
    <w:p w14:paraId="634B5F6C" w14:textId="77777777" w:rsidR="00AD1279" w:rsidRPr="00586C6B" w:rsidRDefault="00AD1279" w:rsidP="005C4CBA">
      <w:pPr>
        <w:tabs>
          <w:tab w:val="left" w:pos="90"/>
        </w:tabs>
        <w:spacing w:before="0"/>
        <w:rPr>
          <w:rFonts w:cs="Arial"/>
          <w:lang w:val="sr-Latn-RS"/>
        </w:rPr>
      </w:pPr>
      <w:r w:rsidRPr="00586C6B">
        <w:rPr>
          <w:rFonts w:cs="Arial"/>
        </w:rPr>
        <w:t>Датум</w:t>
      </w:r>
      <w:r w:rsidRPr="00586C6B">
        <w:rPr>
          <w:rFonts w:cs="Arial"/>
          <w:lang w:val="sr-Latn-RS"/>
        </w:rPr>
        <w:t xml:space="preserve"> ___________</w:t>
      </w:r>
    </w:p>
    <w:p w14:paraId="5D989357" w14:textId="77777777" w:rsidR="00AD1279" w:rsidRPr="00586C6B" w:rsidRDefault="00AD1279" w:rsidP="005C4CBA">
      <w:pPr>
        <w:tabs>
          <w:tab w:val="left" w:pos="90"/>
        </w:tabs>
        <w:spacing w:before="0"/>
        <w:rPr>
          <w:rFonts w:cs="Arial"/>
          <w:lang w:val="sr-Latn-RS"/>
        </w:rPr>
      </w:pPr>
    </w:p>
    <w:p w14:paraId="113F2065" w14:textId="77777777" w:rsidR="006600C4" w:rsidRPr="00586C6B" w:rsidRDefault="006600C4" w:rsidP="005C4CBA">
      <w:pPr>
        <w:tabs>
          <w:tab w:val="left" w:pos="90"/>
        </w:tabs>
        <w:spacing w:before="0"/>
        <w:rPr>
          <w:rFonts w:cs="Arial"/>
          <w:lang w:val="sr-Latn-RS"/>
        </w:rPr>
      </w:pPr>
    </w:p>
    <w:p w14:paraId="41595A08" w14:textId="77777777" w:rsidR="00212A5F" w:rsidRPr="00586C6B" w:rsidRDefault="007D40D1" w:rsidP="005C4CBA">
      <w:pPr>
        <w:tabs>
          <w:tab w:val="left" w:pos="90"/>
          <w:tab w:val="left" w:pos="720"/>
          <w:tab w:val="left" w:pos="1440"/>
          <w:tab w:val="left" w:pos="2160"/>
          <w:tab w:val="left" w:pos="2880"/>
          <w:tab w:val="left" w:pos="3600"/>
          <w:tab w:val="left" w:pos="5085"/>
        </w:tabs>
        <w:spacing w:before="0"/>
        <w:rPr>
          <w:rFonts w:cs="Arial"/>
          <w:lang w:val="sr-Cyrl-RS"/>
        </w:rPr>
      </w:pPr>
      <w:r w:rsidRPr="00586C6B">
        <w:rPr>
          <w:rFonts w:cs="Arial"/>
          <w:lang w:val="sr-Cyrl-ME"/>
        </w:rPr>
        <w:t xml:space="preserve">     </w:t>
      </w:r>
      <w:r w:rsidR="00AD1279" w:rsidRPr="00586C6B">
        <w:rPr>
          <w:rFonts w:cs="Arial"/>
        </w:rPr>
        <w:t>ПР</w:t>
      </w:r>
      <w:r w:rsidR="00876242" w:rsidRPr="00586C6B">
        <w:rPr>
          <w:rFonts w:cs="Arial"/>
          <w:lang w:val="sr-Cyrl-RS"/>
        </w:rPr>
        <w:t>УЖАЛАЦ УСЛУГА</w:t>
      </w:r>
      <w:r w:rsidR="00AD1279" w:rsidRPr="00586C6B">
        <w:rPr>
          <w:rFonts w:cs="Arial"/>
          <w:lang w:val="sr-Latn-RS"/>
        </w:rPr>
        <w:t>:</w:t>
      </w:r>
      <w:r w:rsidR="00AD1279" w:rsidRPr="00586C6B">
        <w:rPr>
          <w:rFonts w:cs="Arial"/>
          <w:lang w:val="sr-Latn-RS"/>
        </w:rPr>
        <w:tab/>
      </w:r>
      <w:r w:rsidR="00212A5F" w:rsidRPr="00586C6B">
        <w:rPr>
          <w:rFonts w:cs="Arial"/>
          <w:lang w:val="sr-Latn-RS"/>
        </w:rPr>
        <w:tab/>
      </w:r>
      <w:r w:rsidR="00212A5F" w:rsidRPr="00586C6B">
        <w:rPr>
          <w:rFonts w:cs="Arial"/>
          <w:lang w:val="sr-Cyrl-RS"/>
        </w:rPr>
        <w:t xml:space="preserve">      </w:t>
      </w:r>
      <w:r w:rsidR="00F87E64" w:rsidRPr="00586C6B">
        <w:rPr>
          <w:rFonts w:cs="Arial"/>
          <w:lang w:val="sr-Latn-RS"/>
        </w:rPr>
        <w:t xml:space="preserve">               </w:t>
      </w:r>
      <w:r w:rsidRPr="00586C6B">
        <w:rPr>
          <w:rFonts w:cs="Arial"/>
          <w:lang w:val="sr-Cyrl-ME"/>
        </w:rPr>
        <w:t xml:space="preserve">        </w:t>
      </w:r>
      <w:r w:rsidR="00212A5F" w:rsidRPr="00586C6B">
        <w:rPr>
          <w:rFonts w:cs="Arial"/>
          <w:lang w:val="sr-Cyrl-RS"/>
        </w:rPr>
        <w:t>КОРИСНИК УСЛУГА:</w:t>
      </w:r>
    </w:p>
    <w:p w14:paraId="22BBBA1C" w14:textId="77777777" w:rsidR="006600C4" w:rsidRPr="00586C6B" w:rsidRDefault="006600C4" w:rsidP="005C4CBA">
      <w:pPr>
        <w:tabs>
          <w:tab w:val="left" w:pos="90"/>
        </w:tabs>
        <w:spacing w:before="0"/>
        <w:rPr>
          <w:rFonts w:cs="Arial"/>
          <w:lang w:val="sr-Cyrl-RS"/>
        </w:rPr>
      </w:pPr>
      <w:r w:rsidRPr="00586C6B">
        <w:rPr>
          <w:rFonts w:cs="Arial"/>
          <w:lang w:val="sr-Cyrl-RS"/>
        </w:rPr>
        <w:t xml:space="preserve"> </w:t>
      </w:r>
    </w:p>
    <w:p w14:paraId="1BDFAE30" w14:textId="16DF82F7" w:rsidR="00AD1279" w:rsidRPr="00586C6B" w:rsidRDefault="00212A5F" w:rsidP="005C4CBA">
      <w:pPr>
        <w:tabs>
          <w:tab w:val="left" w:pos="90"/>
        </w:tabs>
        <w:spacing w:before="0"/>
        <w:rPr>
          <w:rFonts w:cs="Arial"/>
          <w:lang w:val="sr-Cyrl-RS"/>
        </w:rPr>
      </w:pPr>
      <w:r w:rsidRPr="00586C6B">
        <w:rPr>
          <w:rFonts w:cs="Arial"/>
          <w:lang w:val="sr-Cyrl-RS"/>
        </w:rPr>
        <w:t>_________________________</w:t>
      </w:r>
      <w:r w:rsidRPr="00586C6B">
        <w:rPr>
          <w:rFonts w:cs="Arial"/>
          <w:lang w:val="sr-Cyrl-RS"/>
        </w:rPr>
        <w:tab/>
      </w:r>
      <w:r w:rsidRPr="00586C6B">
        <w:rPr>
          <w:rFonts w:cs="Arial"/>
          <w:lang w:val="sr-Cyrl-RS"/>
        </w:rPr>
        <w:tab/>
        <w:t xml:space="preserve">        ___________________________</w:t>
      </w:r>
    </w:p>
    <w:p w14:paraId="6F2A33A3" w14:textId="77777777" w:rsidR="00AD1279" w:rsidRPr="00586C6B" w:rsidRDefault="00AD1279" w:rsidP="005C4CBA">
      <w:pPr>
        <w:tabs>
          <w:tab w:val="left" w:pos="90"/>
        </w:tabs>
        <w:spacing w:before="0"/>
        <w:rPr>
          <w:rFonts w:cs="Arial"/>
          <w:lang w:val="sr-Cyrl-RS"/>
        </w:rPr>
      </w:pPr>
      <w:r w:rsidRPr="00586C6B">
        <w:rPr>
          <w:rFonts w:cs="Arial"/>
          <w:lang w:val="sr-Cyrl-RS"/>
        </w:rPr>
        <w:t xml:space="preserve">    (Назив пра</w:t>
      </w:r>
      <w:r w:rsidR="00212A5F" w:rsidRPr="00586C6B">
        <w:rPr>
          <w:rFonts w:cs="Arial"/>
          <w:lang w:val="sr-Cyrl-RS"/>
        </w:rPr>
        <w:t xml:space="preserve">вног  лица) </w:t>
      </w:r>
      <w:r w:rsidR="00212A5F" w:rsidRPr="00586C6B">
        <w:rPr>
          <w:rFonts w:cs="Arial"/>
          <w:lang w:val="sr-Cyrl-RS"/>
        </w:rPr>
        <w:tab/>
      </w:r>
      <w:r w:rsidR="00212A5F" w:rsidRPr="00586C6B">
        <w:rPr>
          <w:rFonts w:cs="Arial"/>
          <w:lang w:val="sr-Cyrl-RS"/>
        </w:rPr>
        <w:tab/>
      </w:r>
      <w:r w:rsidR="00212A5F" w:rsidRPr="00586C6B">
        <w:rPr>
          <w:rFonts w:cs="Arial"/>
          <w:lang w:val="sr-Cyrl-RS"/>
        </w:rPr>
        <w:tab/>
        <w:t xml:space="preserve">       (Назив организационог дела ЈП </w:t>
      </w:r>
      <w:r w:rsidRPr="00586C6B">
        <w:rPr>
          <w:rFonts w:cs="Arial"/>
          <w:lang w:val="sr-Cyrl-RS"/>
        </w:rPr>
        <w:t>ЕПС)</w:t>
      </w:r>
    </w:p>
    <w:p w14:paraId="410BEA01" w14:textId="77777777" w:rsidR="00212A5F" w:rsidRPr="00586C6B" w:rsidRDefault="00212A5F" w:rsidP="005C4CBA">
      <w:pPr>
        <w:tabs>
          <w:tab w:val="left" w:pos="90"/>
        </w:tabs>
        <w:spacing w:before="0"/>
        <w:rPr>
          <w:rFonts w:cs="Arial"/>
          <w:lang w:val="sr-Cyrl-RS"/>
        </w:rPr>
      </w:pPr>
    </w:p>
    <w:p w14:paraId="011CF086" w14:textId="77777777" w:rsidR="00212A5F" w:rsidRPr="00586C6B" w:rsidRDefault="00212A5F" w:rsidP="005C4CBA">
      <w:pPr>
        <w:tabs>
          <w:tab w:val="left" w:pos="90"/>
        </w:tabs>
        <w:spacing w:before="0"/>
        <w:rPr>
          <w:rFonts w:cs="Arial"/>
          <w:lang w:val="sr-Cyrl-RS"/>
        </w:rPr>
      </w:pPr>
    </w:p>
    <w:p w14:paraId="4E43F515" w14:textId="77777777" w:rsidR="00212A5F" w:rsidRPr="00586C6B" w:rsidRDefault="00212A5F" w:rsidP="005C4CBA">
      <w:pPr>
        <w:tabs>
          <w:tab w:val="left" w:pos="90"/>
          <w:tab w:val="center" w:pos="4514"/>
        </w:tabs>
        <w:spacing w:before="0"/>
        <w:rPr>
          <w:rFonts w:cs="Arial"/>
          <w:lang w:val="sr-Cyrl-RS"/>
        </w:rPr>
      </w:pPr>
      <w:r w:rsidRPr="00586C6B">
        <w:rPr>
          <w:rFonts w:cs="Arial"/>
          <w:lang w:val="sr-Cyrl-RS"/>
        </w:rPr>
        <w:t>__________________________</w:t>
      </w:r>
      <w:r w:rsidRPr="00586C6B">
        <w:rPr>
          <w:rFonts w:cs="Arial"/>
          <w:lang w:val="sr-Cyrl-RS"/>
        </w:rPr>
        <w:tab/>
        <w:t xml:space="preserve">                      ______________________________</w:t>
      </w:r>
    </w:p>
    <w:p w14:paraId="201E0D82" w14:textId="77777777" w:rsidR="00AD1279" w:rsidRPr="00586C6B" w:rsidRDefault="00AD1279" w:rsidP="005C4CBA">
      <w:pPr>
        <w:tabs>
          <w:tab w:val="left" w:pos="90"/>
        </w:tabs>
        <w:spacing w:before="0"/>
        <w:rPr>
          <w:rFonts w:cs="Arial"/>
          <w:lang w:val="sr-Cyrl-RS"/>
        </w:rPr>
      </w:pPr>
      <w:r w:rsidRPr="00586C6B">
        <w:rPr>
          <w:rFonts w:cs="Arial"/>
          <w:lang w:val="sr-Cyrl-RS"/>
        </w:rPr>
        <w:t>(</w:t>
      </w:r>
      <w:r w:rsidR="00212A5F" w:rsidRPr="00586C6B">
        <w:rPr>
          <w:rFonts w:cs="Arial"/>
          <w:lang w:val="sr-Cyrl-RS"/>
        </w:rPr>
        <w:t xml:space="preserve">Адреса правног  лица) </w:t>
      </w:r>
      <w:r w:rsidR="00212A5F" w:rsidRPr="00586C6B">
        <w:rPr>
          <w:rFonts w:cs="Arial"/>
          <w:lang w:val="sr-Cyrl-RS"/>
        </w:rPr>
        <w:tab/>
      </w:r>
      <w:r w:rsidR="00212A5F" w:rsidRPr="00586C6B">
        <w:rPr>
          <w:rFonts w:cs="Arial"/>
          <w:lang w:val="sr-Cyrl-RS"/>
        </w:rPr>
        <w:tab/>
      </w:r>
      <w:r w:rsidR="00212A5F" w:rsidRPr="00586C6B">
        <w:rPr>
          <w:rFonts w:cs="Arial"/>
          <w:lang w:val="sr-Cyrl-RS"/>
        </w:rPr>
        <w:tab/>
        <w:t xml:space="preserve">      </w:t>
      </w:r>
      <w:r w:rsidRPr="00586C6B">
        <w:rPr>
          <w:rFonts w:cs="Arial"/>
          <w:lang w:val="sr-Cyrl-RS"/>
        </w:rPr>
        <w:t>(Адреса организационог дела ЈП ЕПС)</w:t>
      </w:r>
    </w:p>
    <w:p w14:paraId="3BF9023A" w14:textId="77777777" w:rsidR="00AD1279" w:rsidRPr="00586C6B" w:rsidRDefault="00AD1279" w:rsidP="005C4CBA">
      <w:pPr>
        <w:tabs>
          <w:tab w:val="left" w:pos="90"/>
        </w:tabs>
        <w:spacing w:before="0"/>
        <w:rPr>
          <w:rFonts w:cs="Arial"/>
          <w:lang w:val="sr-Cyrl-RS"/>
        </w:rPr>
      </w:pPr>
    </w:p>
    <w:p w14:paraId="5AD74848" w14:textId="77777777" w:rsidR="00AD1279" w:rsidRPr="00586C6B" w:rsidRDefault="00AD1279" w:rsidP="005C4CBA">
      <w:pPr>
        <w:tabs>
          <w:tab w:val="left" w:pos="90"/>
        </w:tabs>
        <w:spacing w:before="0"/>
        <w:rPr>
          <w:rFonts w:cs="Arial"/>
          <w:lang w:val="sr-Cyrl-RS"/>
        </w:rPr>
      </w:pPr>
    </w:p>
    <w:p w14:paraId="0FFCCA80" w14:textId="1F230BB1" w:rsidR="00AD1279" w:rsidRPr="00586C6B" w:rsidRDefault="00AD1279" w:rsidP="00090E4F">
      <w:pPr>
        <w:tabs>
          <w:tab w:val="left" w:pos="90"/>
        </w:tabs>
        <w:spacing w:before="0"/>
        <w:jc w:val="left"/>
        <w:rPr>
          <w:rFonts w:cs="Arial"/>
          <w:lang w:val="sr-Cyrl-RS"/>
        </w:rPr>
      </w:pPr>
      <w:r w:rsidRPr="00586C6B">
        <w:rPr>
          <w:rFonts w:cs="Arial"/>
          <w:lang w:val="sr-Cyrl-RS"/>
        </w:rPr>
        <w:t xml:space="preserve">Број </w:t>
      </w:r>
      <w:r w:rsidR="0099595E" w:rsidRPr="00586C6B">
        <w:rPr>
          <w:rFonts w:cs="Arial"/>
          <w:lang w:val="sr-Cyrl-ME"/>
        </w:rPr>
        <w:t>Оквирног споразум</w:t>
      </w:r>
      <w:r w:rsidR="00DA49A0" w:rsidRPr="00586C6B">
        <w:rPr>
          <w:rFonts w:cs="Arial"/>
          <w:lang w:val="sr-Cyrl-ME"/>
        </w:rPr>
        <w:t>а</w:t>
      </w:r>
      <w:r w:rsidR="0099595E" w:rsidRPr="00586C6B">
        <w:rPr>
          <w:rFonts w:cs="Arial"/>
          <w:lang w:val="sr-Cyrl-ME"/>
        </w:rPr>
        <w:t xml:space="preserve"> и </w:t>
      </w:r>
      <w:r w:rsidRPr="00586C6B">
        <w:rPr>
          <w:rFonts w:cs="Arial"/>
          <w:lang w:val="sr-Cyrl-RS"/>
        </w:rPr>
        <w:t xml:space="preserve">Уговора/Датум: </w:t>
      </w:r>
      <w:r w:rsidR="00090E4F" w:rsidRPr="00586C6B">
        <w:rPr>
          <w:rFonts w:cs="Arial"/>
          <w:lang w:val="sr-Cyrl-ME"/>
        </w:rPr>
        <w:t>______________________________</w:t>
      </w:r>
      <w:r w:rsidRPr="00586C6B">
        <w:rPr>
          <w:rFonts w:cs="Arial"/>
          <w:lang w:val="sr-Cyrl-RS"/>
        </w:rPr>
        <w:t>__</w:t>
      </w:r>
    </w:p>
    <w:p w14:paraId="6FF149E4" w14:textId="77777777" w:rsidR="00AD1279" w:rsidRPr="00586C6B" w:rsidRDefault="00AD1279" w:rsidP="005C4CBA">
      <w:pPr>
        <w:tabs>
          <w:tab w:val="left" w:pos="90"/>
        </w:tabs>
        <w:spacing w:before="0"/>
        <w:rPr>
          <w:rFonts w:cs="Arial"/>
          <w:lang w:val="sr-Cyrl-RS"/>
        </w:rPr>
      </w:pPr>
      <w:r w:rsidRPr="00586C6B">
        <w:rPr>
          <w:rFonts w:cs="Arial"/>
          <w:lang w:val="sr-Cyrl-RS"/>
        </w:rPr>
        <w:t>Место извршене услуге:  __________________________</w:t>
      </w:r>
    </w:p>
    <w:p w14:paraId="16ACB547" w14:textId="77777777" w:rsidR="00AD1279" w:rsidRPr="00586C6B" w:rsidRDefault="00AD1279" w:rsidP="005C4CBA">
      <w:pPr>
        <w:tabs>
          <w:tab w:val="left" w:pos="90"/>
        </w:tabs>
        <w:spacing w:before="0"/>
        <w:rPr>
          <w:rFonts w:cs="Arial"/>
          <w:lang w:val="sr-Cyrl-RS"/>
        </w:rPr>
      </w:pPr>
      <w:r w:rsidRPr="00586C6B">
        <w:rPr>
          <w:rFonts w:cs="Arial"/>
          <w:lang w:val="sr-Cyrl-RS"/>
        </w:rPr>
        <w:t>Објекат: ______________________________________________________</w:t>
      </w:r>
    </w:p>
    <w:p w14:paraId="7AB32B99" w14:textId="77777777" w:rsidR="00AD1279" w:rsidRPr="00586C6B" w:rsidRDefault="00AD1279" w:rsidP="005C4CBA">
      <w:pPr>
        <w:tabs>
          <w:tab w:val="left" w:pos="90"/>
        </w:tabs>
        <w:spacing w:before="0"/>
        <w:rPr>
          <w:rFonts w:cs="Arial"/>
          <w:lang w:val="sr-Cyrl-RS"/>
        </w:rPr>
      </w:pPr>
    </w:p>
    <w:p w14:paraId="469C7F5F" w14:textId="77777777" w:rsidR="00AD1279" w:rsidRPr="00586C6B" w:rsidRDefault="00AD1279" w:rsidP="005C4CBA">
      <w:pPr>
        <w:tabs>
          <w:tab w:val="left" w:pos="90"/>
        </w:tabs>
        <w:spacing w:before="0"/>
        <w:rPr>
          <w:rFonts w:cs="Arial"/>
          <w:lang w:val="sr-Cyrl-RS"/>
        </w:rPr>
      </w:pPr>
    </w:p>
    <w:p w14:paraId="7CCF43D6" w14:textId="77777777" w:rsidR="00AD1279" w:rsidRPr="00586C6B" w:rsidRDefault="00AD1279" w:rsidP="005C4CBA">
      <w:pPr>
        <w:tabs>
          <w:tab w:val="left" w:pos="90"/>
        </w:tabs>
        <w:spacing w:before="0"/>
        <w:rPr>
          <w:rFonts w:cs="Arial"/>
          <w:lang w:val="sr-Cyrl-RS"/>
        </w:rPr>
      </w:pPr>
      <w:r w:rsidRPr="00586C6B">
        <w:rPr>
          <w:rFonts w:cs="Arial"/>
          <w:lang w:val="sr-Cyrl-RS"/>
        </w:rPr>
        <w:t xml:space="preserve">А) УСЛУГЕ: </w:t>
      </w:r>
    </w:p>
    <w:p w14:paraId="366A7143" w14:textId="77777777" w:rsidR="00AD1279" w:rsidRPr="00586C6B" w:rsidRDefault="00AD1279" w:rsidP="005C4CBA">
      <w:pPr>
        <w:tabs>
          <w:tab w:val="left" w:pos="90"/>
        </w:tabs>
        <w:spacing w:before="0"/>
        <w:rPr>
          <w:rFonts w:cs="Arial"/>
          <w:lang w:val="sr-Cyrl-RS"/>
        </w:rPr>
      </w:pPr>
    </w:p>
    <w:p w14:paraId="2C87EF62" w14:textId="77777777" w:rsidR="00F87E64" w:rsidRPr="00586C6B" w:rsidRDefault="00D31C31" w:rsidP="005C4CBA">
      <w:pPr>
        <w:tabs>
          <w:tab w:val="left" w:pos="90"/>
        </w:tabs>
        <w:spacing w:before="0"/>
        <w:rPr>
          <w:rFonts w:cs="Arial"/>
          <w:lang w:val="sr-Cyrl-RS"/>
        </w:rPr>
      </w:pPr>
      <w:r w:rsidRPr="00586C6B">
        <w:rPr>
          <w:rFonts w:cs="Arial"/>
          <w:lang w:val="sr-Cyrl-RS"/>
        </w:rPr>
        <w:t>_______________________________________________________________________________________________________________________________________________________________________________________________________________</w:t>
      </w:r>
    </w:p>
    <w:p w14:paraId="75F7467C" w14:textId="77777777" w:rsidR="00AD1279" w:rsidRPr="00586C6B" w:rsidRDefault="00AD1279" w:rsidP="005C4CBA">
      <w:pPr>
        <w:tabs>
          <w:tab w:val="left" w:pos="90"/>
        </w:tabs>
        <w:spacing w:before="0"/>
        <w:rPr>
          <w:rFonts w:cs="Arial"/>
          <w:lang w:val="sr-Cyrl-RS"/>
        </w:rPr>
      </w:pPr>
    </w:p>
    <w:p w14:paraId="2A57F29E" w14:textId="77777777" w:rsidR="00F87E64" w:rsidRPr="00586C6B" w:rsidRDefault="00F87E64" w:rsidP="005C4CBA">
      <w:pPr>
        <w:tabs>
          <w:tab w:val="left" w:pos="90"/>
        </w:tabs>
        <w:spacing w:before="0"/>
        <w:rPr>
          <w:rFonts w:cs="Arial"/>
          <w:lang w:val="sr-Cyrl-RS"/>
        </w:rPr>
      </w:pPr>
    </w:p>
    <w:p w14:paraId="0B035CB6" w14:textId="77777777" w:rsidR="00F87E64" w:rsidRPr="00586C6B" w:rsidRDefault="00F87E64" w:rsidP="005C4CBA">
      <w:pPr>
        <w:tabs>
          <w:tab w:val="left" w:pos="90"/>
        </w:tabs>
        <w:spacing w:before="0"/>
        <w:rPr>
          <w:rFonts w:cs="Arial"/>
          <w:lang w:val="sr-Cyrl-RS"/>
        </w:rPr>
      </w:pPr>
    </w:p>
    <w:p w14:paraId="1B086645" w14:textId="77777777" w:rsidR="00AD1279" w:rsidRPr="00586C6B" w:rsidRDefault="00CE20F5" w:rsidP="005C4CBA">
      <w:pPr>
        <w:tabs>
          <w:tab w:val="left" w:pos="90"/>
        </w:tabs>
        <w:spacing w:before="0"/>
        <w:rPr>
          <w:rFonts w:cs="Arial"/>
          <w:lang w:val="sr-Cyrl-RS"/>
        </w:rPr>
      </w:pPr>
      <w:r w:rsidRPr="00586C6B">
        <w:rPr>
          <w:rFonts w:cs="Arial"/>
          <w:lang w:val="sr-Cyrl-RS"/>
        </w:rPr>
        <w:t>Б</w:t>
      </w:r>
      <w:r w:rsidR="00AD1279" w:rsidRPr="00586C6B">
        <w:rPr>
          <w:rFonts w:cs="Arial"/>
          <w:lang w:val="sr-Cyrl-RS"/>
        </w:rPr>
        <w:t>) Да су услуга</w:t>
      </w:r>
      <w:r w:rsidR="00212A5F" w:rsidRPr="00586C6B">
        <w:rPr>
          <w:rFonts w:cs="Arial"/>
          <w:lang w:val="sr-Cyrl-RS"/>
        </w:rPr>
        <w:t>(е)</w:t>
      </w:r>
      <w:r w:rsidR="008643FC" w:rsidRPr="00586C6B">
        <w:rPr>
          <w:rFonts w:cs="Arial"/>
          <w:lang w:val="sr-Cyrl-RS"/>
        </w:rPr>
        <w:t xml:space="preserve"> извршене </w:t>
      </w:r>
      <w:r w:rsidR="00AD1279" w:rsidRPr="00586C6B">
        <w:rPr>
          <w:rFonts w:cs="Arial"/>
          <w:lang w:val="sr-Cyrl-RS"/>
        </w:rPr>
        <w:t>у обиму, квалитету, уговореном року и сагласно уговору потврђују:</w:t>
      </w:r>
    </w:p>
    <w:p w14:paraId="2C4828BA" w14:textId="77777777" w:rsidR="00AD1279" w:rsidRPr="00586C6B" w:rsidRDefault="00AD1279" w:rsidP="005C4CBA">
      <w:pPr>
        <w:tabs>
          <w:tab w:val="left" w:pos="90"/>
        </w:tabs>
        <w:spacing w:before="0"/>
        <w:rPr>
          <w:rFonts w:cs="Arial"/>
          <w:lang w:val="sr-Cyrl-RS"/>
        </w:rPr>
      </w:pPr>
    </w:p>
    <w:p w14:paraId="1E3486ED" w14:textId="77777777" w:rsidR="00FB17A4" w:rsidRPr="00586C6B" w:rsidRDefault="00AD1279" w:rsidP="005C4CBA">
      <w:pPr>
        <w:tabs>
          <w:tab w:val="left" w:pos="90"/>
        </w:tabs>
        <w:spacing w:before="0"/>
        <w:rPr>
          <w:rFonts w:cs="Arial"/>
          <w:lang w:val="sr-Cyrl-RS"/>
        </w:rPr>
      </w:pPr>
      <w:r w:rsidRPr="00586C6B">
        <w:rPr>
          <w:rFonts w:cs="Arial"/>
          <w:lang w:val="sr-Cyrl-RS"/>
        </w:rPr>
        <w:t xml:space="preserve">   </w:t>
      </w:r>
    </w:p>
    <w:p w14:paraId="3B3ADFC4" w14:textId="6028E2CD" w:rsidR="007C79DC" w:rsidRPr="00586C6B" w:rsidRDefault="00F87E64" w:rsidP="005C4CBA">
      <w:pPr>
        <w:tabs>
          <w:tab w:val="left" w:pos="90"/>
        </w:tabs>
        <w:spacing w:before="0"/>
        <w:rPr>
          <w:rFonts w:cs="Arial"/>
          <w:lang w:val="sr-Cyrl-RS"/>
        </w:rPr>
      </w:pPr>
      <w:r w:rsidRPr="00586C6B">
        <w:rPr>
          <w:rFonts w:cs="Arial"/>
          <w:lang w:val="sr-Cyrl-RS"/>
        </w:rPr>
        <w:t xml:space="preserve">   </w:t>
      </w:r>
      <w:r w:rsidR="00AD1279" w:rsidRPr="00586C6B">
        <w:rPr>
          <w:rFonts w:cs="Arial"/>
          <w:lang w:val="sr-Cyrl-RS"/>
        </w:rPr>
        <w:t xml:space="preserve"> ПР</w:t>
      </w:r>
      <w:r w:rsidR="00212A5F" w:rsidRPr="00586C6B">
        <w:rPr>
          <w:rFonts w:cs="Arial"/>
          <w:lang w:val="sr-Cyrl-RS"/>
        </w:rPr>
        <w:t>УЖАЛАЦ:</w:t>
      </w:r>
      <w:r w:rsidR="00212A5F" w:rsidRPr="00586C6B">
        <w:rPr>
          <w:rFonts w:cs="Arial"/>
          <w:lang w:val="sr-Cyrl-RS"/>
        </w:rPr>
        <w:tab/>
        <w:t xml:space="preserve">           </w:t>
      </w:r>
      <w:r w:rsidRPr="00586C6B">
        <w:rPr>
          <w:rFonts w:cs="Arial"/>
          <w:lang w:val="sr-Cyrl-RS"/>
        </w:rPr>
        <w:t xml:space="preserve">                                                       </w:t>
      </w:r>
      <w:r w:rsidR="00212A5F" w:rsidRPr="00586C6B">
        <w:rPr>
          <w:rFonts w:cs="Arial"/>
          <w:lang w:val="sr-Cyrl-RS"/>
        </w:rPr>
        <w:t xml:space="preserve"> </w:t>
      </w:r>
      <w:r w:rsidRPr="00586C6B">
        <w:rPr>
          <w:rFonts w:cs="Arial"/>
          <w:lang w:val="sr-Cyrl-RS"/>
        </w:rPr>
        <w:t xml:space="preserve">   </w:t>
      </w:r>
      <w:r w:rsidR="00212A5F" w:rsidRPr="00586C6B">
        <w:rPr>
          <w:rFonts w:cs="Arial"/>
          <w:lang w:val="sr-Cyrl-RS"/>
        </w:rPr>
        <w:t xml:space="preserve">КОРИСНИК:    </w:t>
      </w:r>
    </w:p>
    <w:p w14:paraId="674F423B" w14:textId="5CA745EE" w:rsidR="00AD1279" w:rsidRPr="00586C6B" w:rsidRDefault="00212A5F" w:rsidP="005C4CBA">
      <w:pPr>
        <w:tabs>
          <w:tab w:val="left" w:pos="90"/>
        </w:tabs>
        <w:spacing w:before="0"/>
        <w:rPr>
          <w:rFonts w:cs="Arial"/>
          <w:lang w:val="sr-Cyrl-RS"/>
        </w:rPr>
      </w:pPr>
      <w:r w:rsidRPr="00586C6B">
        <w:rPr>
          <w:rFonts w:cs="Arial"/>
          <w:lang w:val="sr-Cyrl-RS"/>
        </w:rPr>
        <w:t xml:space="preserve">             </w:t>
      </w:r>
    </w:p>
    <w:p w14:paraId="66ACC964" w14:textId="17AE3901" w:rsidR="00AD1279" w:rsidRPr="00586C6B" w:rsidRDefault="007C79DC" w:rsidP="005C4CBA">
      <w:pPr>
        <w:tabs>
          <w:tab w:val="left" w:pos="90"/>
        </w:tabs>
        <w:spacing w:before="0"/>
        <w:rPr>
          <w:rFonts w:cs="Arial"/>
          <w:lang w:val="sr-Cyrl-RS"/>
        </w:rPr>
      </w:pPr>
      <w:r w:rsidRPr="00586C6B">
        <w:rPr>
          <w:rFonts w:cs="Arial"/>
          <w:lang w:val="sr-Cyrl-RS"/>
        </w:rPr>
        <w:t xml:space="preserve">  </w:t>
      </w:r>
      <w:r w:rsidR="00212A5F" w:rsidRPr="00586C6B">
        <w:rPr>
          <w:rFonts w:cs="Arial"/>
          <w:lang w:val="sr-Cyrl-RS"/>
        </w:rPr>
        <w:t>_______________</w:t>
      </w:r>
      <w:r w:rsidR="00AD1279" w:rsidRPr="00586C6B">
        <w:rPr>
          <w:rFonts w:cs="Arial"/>
          <w:lang w:val="sr-Cyrl-RS"/>
        </w:rPr>
        <w:tab/>
      </w:r>
      <w:r w:rsidR="00F87E64" w:rsidRPr="00586C6B">
        <w:rPr>
          <w:rFonts w:cs="Arial"/>
          <w:lang w:val="sr-Cyrl-RS"/>
        </w:rPr>
        <w:t xml:space="preserve">                                                           </w:t>
      </w:r>
      <w:r w:rsidRPr="00586C6B">
        <w:rPr>
          <w:rFonts w:cs="Arial"/>
          <w:lang w:val="sr-Cyrl-RS"/>
        </w:rPr>
        <w:t xml:space="preserve">   </w:t>
      </w:r>
      <w:r w:rsidR="00AD1279" w:rsidRPr="00586C6B">
        <w:rPr>
          <w:rFonts w:cs="Arial"/>
          <w:lang w:val="sr-Cyrl-RS"/>
        </w:rPr>
        <w:t xml:space="preserve">____________________         </w:t>
      </w:r>
    </w:p>
    <w:p w14:paraId="0DB6FA1E" w14:textId="11CDA373" w:rsidR="00AD1279" w:rsidRPr="00586C6B" w:rsidRDefault="007C79DC" w:rsidP="005C4CBA">
      <w:pPr>
        <w:tabs>
          <w:tab w:val="left" w:pos="90"/>
        </w:tabs>
        <w:spacing w:before="0"/>
        <w:rPr>
          <w:rFonts w:cs="Arial"/>
          <w:lang w:val="sr-Cyrl-RS"/>
        </w:rPr>
      </w:pPr>
      <w:r w:rsidRPr="00586C6B">
        <w:rPr>
          <w:rFonts w:cs="Arial"/>
          <w:lang w:val="sr-Cyrl-RS"/>
        </w:rPr>
        <w:t xml:space="preserve">  </w:t>
      </w:r>
      <w:r w:rsidR="00212A5F" w:rsidRPr="00586C6B">
        <w:rPr>
          <w:rFonts w:cs="Arial"/>
          <w:lang w:val="sr-Cyrl-RS"/>
        </w:rPr>
        <w:t xml:space="preserve"> (Име и презиме)         </w:t>
      </w:r>
      <w:r w:rsidR="00F87E64" w:rsidRPr="00586C6B">
        <w:rPr>
          <w:rFonts w:cs="Arial"/>
          <w:lang w:val="sr-Cyrl-RS"/>
        </w:rPr>
        <w:t xml:space="preserve">                                                          </w:t>
      </w:r>
      <w:r w:rsidR="00413BD5" w:rsidRPr="00586C6B">
        <w:rPr>
          <w:rFonts w:cs="Arial"/>
          <w:lang w:val="sr-Cyrl-RS"/>
        </w:rPr>
        <w:t xml:space="preserve"> </w:t>
      </w:r>
      <w:r w:rsidR="00F87E64" w:rsidRPr="00586C6B">
        <w:rPr>
          <w:rFonts w:cs="Arial"/>
          <w:lang w:val="sr-Cyrl-RS"/>
        </w:rPr>
        <w:t xml:space="preserve">     Име и </w:t>
      </w:r>
      <w:r w:rsidR="00413BD5" w:rsidRPr="00586C6B">
        <w:rPr>
          <w:rFonts w:cs="Arial"/>
          <w:lang w:val="sr-Cyrl-RS"/>
        </w:rPr>
        <w:t>п</w:t>
      </w:r>
      <w:r w:rsidR="00F87E64" w:rsidRPr="00586C6B">
        <w:rPr>
          <w:rFonts w:cs="Arial"/>
          <w:lang w:val="sr-Cyrl-RS"/>
        </w:rPr>
        <w:t>резиме</w:t>
      </w:r>
    </w:p>
    <w:p w14:paraId="3FA5FCE2" w14:textId="77777777" w:rsidR="00AD1279" w:rsidRPr="00586C6B" w:rsidRDefault="00AD1279" w:rsidP="005C4CBA">
      <w:pPr>
        <w:tabs>
          <w:tab w:val="left" w:pos="90"/>
        </w:tabs>
        <w:spacing w:before="0"/>
        <w:rPr>
          <w:rFonts w:cs="Arial"/>
          <w:lang w:val="sr-Cyrl-RS"/>
        </w:rPr>
      </w:pPr>
      <w:r w:rsidRPr="00586C6B">
        <w:rPr>
          <w:rFonts w:cs="Arial"/>
          <w:lang w:val="sr-Cyrl-RS"/>
        </w:rPr>
        <w:t xml:space="preserve">              </w:t>
      </w:r>
      <w:r w:rsidR="00212A5F" w:rsidRPr="00586C6B">
        <w:rPr>
          <w:rFonts w:cs="Arial"/>
          <w:lang w:val="sr-Cyrl-RS"/>
        </w:rPr>
        <w:t xml:space="preserve">                                                                      </w:t>
      </w:r>
    </w:p>
    <w:p w14:paraId="5DE3357A" w14:textId="77777777" w:rsidR="00AD1279" w:rsidRPr="00586C6B" w:rsidRDefault="00AD1279" w:rsidP="005C4CBA">
      <w:pPr>
        <w:tabs>
          <w:tab w:val="left" w:pos="90"/>
        </w:tabs>
        <w:spacing w:before="0"/>
        <w:rPr>
          <w:rFonts w:cs="Arial"/>
          <w:lang w:val="sr-Cyrl-RS"/>
        </w:rPr>
      </w:pPr>
    </w:p>
    <w:p w14:paraId="70877F2E" w14:textId="77777777" w:rsidR="00AD1279" w:rsidRPr="00586C6B" w:rsidRDefault="00AD1279" w:rsidP="005C4CBA">
      <w:pPr>
        <w:tabs>
          <w:tab w:val="left" w:pos="90"/>
        </w:tabs>
        <w:spacing w:before="0"/>
        <w:rPr>
          <w:rFonts w:cs="Arial"/>
          <w:lang w:val="sr-Cyrl-RS"/>
        </w:rPr>
      </w:pPr>
      <w:r w:rsidRPr="00586C6B">
        <w:rPr>
          <w:rFonts w:cs="Arial"/>
          <w:lang w:val="sr-Cyrl-RS"/>
        </w:rPr>
        <w:t>____________________</w:t>
      </w:r>
      <w:r w:rsidRPr="00586C6B">
        <w:rPr>
          <w:rFonts w:cs="Arial"/>
          <w:lang w:val="sr-Cyrl-RS"/>
        </w:rPr>
        <w:tab/>
      </w:r>
      <w:r w:rsidR="00F87E64" w:rsidRPr="00586C6B">
        <w:rPr>
          <w:rFonts w:cs="Arial"/>
          <w:lang w:val="sr-Cyrl-RS"/>
        </w:rPr>
        <w:t xml:space="preserve">                                               </w:t>
      </w:r>
      <w:r w:rsidRPr="00586C6B">
        <w:rPr>
          <w:rFonts w:cs="Arial"/>
          <w:lang w:val="sr-Cyrl-RS"/>
        </w:rPr>
        <w:t>____</w:t>
      </w:r>
      <w:r w:rsidR="00F87E64" w:rsidRPr="00586C6B">
        <w:rPr>
          <w:rFonts w:cs="Arial"/>
          <w:lang w:val="sr-Cyrl-RS"/>
        </w:rPr>
        <w:t xml:space="preserve">_________________       </w:t>
      </w:r>
    </w:p>
    <w:p w14:paraId="1926FD34" w14:textId="63D07248" w:rsidR="00AD1279" w:rsidRPr="00586C6B" w:rsidRDefault="00AD1279" w:rsidP="005C4CBA">
      <w:pPr>
        <w:tabs>
          <w:tab w:val="left" w:pos="90"/>
        </w:tabs>
        <w:spacing w:before="0"/>
        <w:rPr>
          <w:rFonts w:cs="Arial"/>
          <w:lang w:val="sr-Cyrl-RS"/>
        </w:rPr>
      </w:pPr>
      <w:r w:rsidRPr="00586C6B">
        <w:rPr>
          <w:rFonts w:cs="Arial"/>
          <w:lang w:val="sr-Cyrl-RS"/>
        </w:rPr>
        <w:t xml:space="preserve">   </w:t>
      </w:r>
      <w:r w:rsidR="00413BD5" w:rsidRPr="00586C6B">
        <w:rPr>
          <w:rFonts w:cs="Arial"/>
          <w:lang w:val="sr-Cyrl-ME"/>
        </w:rPr>
        <w:t xml:space="preserve">    </w:t>
      </w:r>
      <w:r w:rsidRPr="00586C6B">
        <w:rPr>
          <w:rFonts w:cs="Arial"/>
          <w:lang w:val="sr-Cyrl-RS"/>
        </w:rPr>
        <w:t xml:space="preserve"> (Потпис)</w:t>
      </w:r>
      <w:r w:rsidRPr="00586C6B">
        <w:rPr>
          <w:rFonts w:cs="Arial"/>
          <w:lang w:val="sr-Cyrl-RS"/>
        </w:rPr>
        <w:tab/>
      </w:r>
      <w:r w:rsidRPr="00586C6B">
        <w:rPr>
          <w:rFonts w:cs="Arial"/>
          <w:lang w:val="sr-Cyrl-RS"/>
        </w:rPr>
        <w:tab/>
      </w:r>
      <w:r w:rsidRPr="00586C6B">
        <w:rPr>
          <w:rFonts w:cs="Arial"/>
          <w:lang w:val="sr-Cyrl-RS"/>
        </w:rPr>
        <w:tab/>
        <w:t xml:space="preserve"> </w:t>
      </w:r>
      <w:r w:rsidR="00F87E64" w:rsidRPr="00586C6B">
        <w:rPr>
          <w:rFonts w:cs="Arial"/>
          <w:lang w:val="sr-Cyrl-RS"/>
        </w:rPr>
        <w:t xml:space="preserve">                                                           (Потпис</w:t>
      </w:r>
      <w:r w:rsidRPr="00586C6B">
        <w:rPr>
          <w:rFonts w:cs="Arial"/>
          <w:lang w:val="sr-Cyrl-RS"/>
        </w:rPr>
        <w:t>)</w:t>
      </w:r>
    </w:p>
    <w:p w14:paraId="07CC602D" w14:textId="77777777" w:rsidR="00AD1279" w:rsidRPr="00586C6B" w:rsidRDefault="00AD1279" w:rsidP="005C4CBA">
      <w:pPr>
        <w:tabs>
          <w:tab w:val="left" w:pos="90"/>
        </w:tabs>
        <w:spacing w:before="0"/>
        <w:rPr>
          <w:rFonts w:cs="Arial"/>
          <w:lang w:val="sr-Cyrl-RS"/>
        </w:rPr>
      </w:pPr>
    </w:p>
    <w:p w14:paraId="46925F3C" w14:textId="77777777" w:rsidR="00AD1279" w:rsidRPr="00586C6B" w:rsidRDefault="00AD1279" w:rsidP="005C4CBA">
      <w:pPr>
        <w:tabs>
          <w:tab w:val="left" w:pos="90"/>
        </w:tabs>
        <w:spacing w:before="0"/>
        <w:rPr>
          <w:rFonts w:cs="Arial"/>
          <w:lang w:val="sr-Cyrl-RS"/>
        </w:rPr>
      </w:pPr>
    </w:p>
    <w:p w14:paraId="785C662C" w14:textId="77777777" w:rsidR="00AD1279" w:rsidRPr="00586C6B" w:rsidRDefault="00AD1279" w:rsidP="005C4CBA">
      <w:pPr>
        <w:tabs>
          <w:tab w:val="left" w:pos="90"/>
        </w:tabs>
        <w:spacing w:before="0"/>
        <w:rPr>
          <w:rFonts w:cs="Arial"/>
          <w:lang w:val="sr-Cyrl-RS"/>
        </w:rPr>
      </w:pPr>
    </w:p>
    <w:p w14:paraId="0BC89CF9" w14:textId="77777777" w:rsidR="00AD1279" w:rsidRPr="00586C6B" w:rsidRDefault="00AD1279" w:rsidP="005C4CBA">
      <w:pPr>
        <w:tabs>
          <w:tab w:val="left" w:pos="90"/>
        </w:tabs>
        <w:spacing w:before="0"/>
        <w:rPr>
          <w:rFonts w:cs="Arial"/>
          <w:lang w:val="sr-Cyrl-RS"/>
        </w:rPr>
      </w:pPr>
    </w:p>
    <w:p w14:paraId="631173E9" w14:textId="77777777" w:rsidR="004F3725" w:rsidRPr="00586C6B" w:rsidRDefault="004F3725" w:rsidP="005C4CBA">
      <w:pPr>
        <w:spacing w:before="0"/>
        <w:jc w:val="left"/>
        <w:rPr>
          <w:rFonts w:cs="Arial"/>
          <w:lang w:val="sr-Cyrl-RS"/>
        </w:rPr>
      </w:pPr>
    </w:p>
    <w:p w14:paraId="46ECBF7B" w14:textId="77777777" w:rsidR="004F3725" w:rsidRPr="00586C6B" w:rsidRDefault="004F3725" w:rsidP="005C4CBA">
      <w:pPr>
        <w:spacing w:before="0"/>
        <w:jc w:val="left"/>
        <w:rPr>
          <w:rFonts w:cs="Arial"/>
          <w:lang w:val="sr-Cyrl-RS"/>
        </w:rPr>
      </w:pPr>
    </w:p>
    <w:p w14:paraId="4562BB69" w14:textId="77777777" w:rsidR="004F3725" w:rsidRPr="00586C6B" w:rsidRDefault="004F3725" w:rsidP="005C4CBA">
      <w:pPr>
        <w:spacing w:before="0"/>
        <w:jc w:val="left"/>
        <w:rPr>
          <w:rFonts w:cs="Arial"/>
          <w:lang w:val="sr-Cyrl-RS"/>
        </w:rPr>
      </w:pPr>
    </w:p>
    <w:p w14:paraId="28CD5D9A" w14:textId="77777777" w:rsidR="004F3725" w:rsidRPr="00586C6B" w:rsidRDefault="004F3725" w:rsidP="005C4CBA">
      <w:pPr>
        <w:spacing w:before="0"/>
        <w:jc w:val="left"/>
        <w:rPr>
          <w:rFonts w:cs="Arial"/>
          <w:lang w:val="sr-Cyrl-RS"/>
        </w:rPr>
      </w:pPr>
    </w:p>
    <w:p w14:paraId="62A1780D" w14:textId="77777777" w:rsidR="004F3725" w:rsidRPr="00586C6B" w:rsidRDefault="004F3725" w:rsidP="005C4CBA">
      <w:pPr>
        <w:spacing w:before="0"/>
        <w:jc w:val="left"/>
        <w:rPr>
          <w:rFonts w:cs="Arial"/>
          <w:lang w:val="sr-Cyrl-RS"/>
        </w:rPr>
      </w:pPr>
    </w:p>
    <w:p w14:paraId="69F4699C" w14:textId="77777777" w:rsidR="004F3725" w:rsidRPr="00586C6B" w:rsidRDefault="004F3725" w:rsidP="005C4CBA">
      <w:pPr>
        <w:spacing w:before="0"/>
        <w:jc w:val="left"/>
        <w:rPr>
          <w:rFonts w:cs="Arial"/>
          <w:lang w:val="sr-Cyrl-RS"/>
        </w:rPr>
      </w:pPr>
    </w:p>
    <w:p w14:paraId="48E608F6" w14:textId="77777777" w:rsidR="004F3725" w:rsidRPr="00586C6B" w:rsidRDefault="004F3725" w:rsidP="005C4CBA">
      <w:pPr>
        <w:spacing w:before="0"/>
        <w:jc w:val="left"/>
        <w:rPr>
          <w:rFonts w:cs="Arial"/>
          <w:lang w:val="sr-Cyrl-RS"/>
        </w:rPr>
      </w:pPr>
    </w:p>
    <w:p w14:paraId="466175DC" w14:textId="77777777" w:rsidR="009014E0" w:rsidRPr="00586C6B" w:rsidRDefault="009014E0" w:rsidP="009014E0">
      <w:pPr>
        <w:spacing w:before="0"/>
        <w:jc w:val="left"/>
        <w:rPr>
          <w:rFonts w:cs="Arial"/>
          <w:lang w:val="sr-Cyrl-RS"/>
        </w:rPr>
      </w:pPr>
    </w:p>
    <w:p w14:paraId="490CEFA0" w14:textId="77777777" w:rsidR="00C61CF9" w:rsidRPr="00586C6B" w:rsidRDefault="009014E0" w:rsidP="009014E0">
      <w:pPr>
        <w:keepNext/>
        <w:tabs>
          <w:tab w:val="left" w:pos="567"/>
        </w:tabs>
        <w:spacing w:before="0"/>
        <w:jc w:val="center"/>
        <w:outlineLvl w:val="0"/>
        <w:rPr>
          <w:rFonts w:cs="Arial"/>
          <w:b/>
          <w:lang w:val="sr-Cyrl-RS"/>
        </w:rPr>
      </w:pPr>
      <w:r w:rsidRPr="00586C6B">
        <w:rPr>
          <w:rFonts w:cs="Arial"/>
          <w:b/>
          <w:lang w:val="ru-RU"/>
        </w:rPr>
        <w:t xml:space="preserve">МОДЕЛ </w:t>
      </w:r>
      <w:r w:rsidRPr="00586C6B">
        <w:rPr>
          <w:rFonts w:cs="Arial"/>
          <w:b/>
        </w:rPr>
        <w:t>O</w:t>
      </w:r>
      <w:r w:rsidRPr="00586C6B">
        <w:rPr>
          <w:rFonts w:cs="Arial"/>
          <w:b/>
          <w:lang w:val="ru-RU"/>
        </w:rPr>
        <w:t xml:space="preserve">КВИРНОГ СПОРАЗУМА </w:t>
      </w:r>
    </w:p>
    <w:p w14:paraId="470CCC91" w14:textId="7DE40684" w:rsidR="009014E0" w:rsidRPr="00586C6B" w:rsidRDefault="009014E0" w:rsidP="009014E0">
      <w:pPr>
        <w:keepNext/>
        <w:tabs>
          <w:tab w:val="left" w:pos="567"/>
        </w:tabs>
        <w:spacing w:before="0"/>
        <w:jc w:val="center"/>
        <w:outlineLvl w:val="0"/>
        <w:rPr>
          <w:rFonts w:eastAsia="TimesNewRomanPSMT"/>
          <w:b/>
          <w:bCs/>
          <w:lang w:val="sr-Cyrl-RS"/>
        </w:rPr>
      </w:pPr>
      <w:r w:rsidRPr="00586C6B">
        <w:rPr>
          <w:rFonts w:cs="Arial"/>
          <w:b/>
          <w:lang w:val="sr-Cyrl-RS"/>
        </w:rPr>
        <w:t xml:space="preserve"> </w:t>
      </w:r>
      <w:r w:rsidR="00C61CF9" w:rsidRPr="00586C6B">
        <w:rPr>
          <w:rFonts w:cs="Arial"/>
          <w:b/>
          <w:lang w:val="sr-Cyrl-RS"/>
        </w:rPr>
        <w:t xml:space="preserve"> </w:t>
      </w:r>
      <w:r w:rsidR="002A48FB" w:rsidRPr="00586C6B">
        <w:rPr>
          <w:rFonts w:cs="Arial"/>
          <w:b/>
          <w:i/>
          <w:lang w:val="sr-Cyrl-RS"/>
        </w:rPr>
        <w:t>Одржавање штампача, скенера и припадајуће опреме</w:t>
      </w:r>
      <w:r w:rsidR="0007415D" w:rsidRPr="00586C6B">
        <w:rPr>
          <w:rFonts w:eastAsia="TimesNewRomanPSMT"/>
          <w:b/>
          <w:bCs/>
          <w:lang w:val="sr-Cyrl-RS"/>
        </w:rPr>
        <w:t xml:space="preserve"> </w:t>
      </w:r>
    </w:p>
    <w:p w14:paraId="091BBD7D" w14:textId="77777777" w:rsidR="0007415D" w:rsidRPr="00586C6B" w:rsidRDefault="0007415D" w:rsidP="009014E0">
      <w:pPr>
        <w:keepNext/>
        <w:tabs>
          <w:tab w:val="left" w:pos="567"/>
        </w:tabs>
        <w:spacing w:before="0"/>
        <w:jc w:val="center"/>
        <w:outlineLvl w:val="0"/>
        <w:rPr>
          <w:rFonts w:cs="Arial"/>
          <w:b/>
          <w:i/>
          <w:lang w:val="sr-Cyrl-RS"/>
        </w:rPr>
      </w:pPr>
    </w:p>
    <w:p w14:paraId="5110BE73" w14:textId="77777777" w:rsidR="009014E0" w:rsidRPr="00586C6B" w:rsidRDefault="009014E0" w:rsidP="009014E0">
      <w:pPr>
        <w:rPr>
          <w:rFonts w:cs="Arial"/>
          <w:i/>
          <w:lang w:val="ru-RU"/>
        </w:rPr>
      </w:pPr>
      <w:r w:rsidRPr="00586C6B">
        <w:rPr>
          <w:rFonts w:cs="Arial"/>
          <w:i/>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0A673193" w14:textId="77777777" w:rsidR="009014E0" w:rsidRPr="00586C6B" w:rsidRDefault="009014E0" w:rsidP="009014E0">
      <w:pPr>
        <w:rPr>
          <w:rFonts w:cs="Arial"/>
          <w:lang w:val="ru-RU"/>
        </w:rPr>
      </w:pPr>
    </w:p>
    <w:p w14:paraId="07A613E6" w14:textId="3B7AC5C4" w:rsidR="009014E0" w:rsidRPr="00586C6B" w:rsidRDefault="009014E0" w:rsidP="009014E0">
      <w:pPr>
        <w:rPr>
          <w:rFonts w:cs="Arial"/>
          <w:lang w:val="ru-RU"/>
        </w:rPr>
      </w:pPr>
      <w:r w:rsidRPr="00586C6B">
        <w:rPr>
          <w:rFonts w:cs="Arial"/>
          <w:b/>
          <w:lang w:val="ru-RU"/>
        </w:rPr>
        <w:t>СТРАНЕ У ОКВИРНОМ СПОРАЗУМУ:</w:t>
      </w:r>
    </w:p>
    <w:p w14:paraId="0956011A" w14:textId="2C918290" w:rsidR="009014E0" w:rsidRPr="00586C6B" w:rsidRDefault="009014E0" w:rsidP="009014E0">
      <w:pPr>
        <w:rPr>
          <w:rFonts w:cs="Arial"/>
          <w:lang w:val="ru-RU"/>
        </w:rPr>
      </w:pPr>
      <w:r w:rsidRPr="00586C6B">
        <w:rPr>
          <w:rFonts w:cs="Arial"/>
          <w:lang w:val="ru-RU"/>
        </w:rPr>
        <w:t xml:space="preserve">1. Јавно предузеће „Електропривреда Србије“ Београд, </w:t>
      </w:r>
      <w:r w:rsidR="00F21A58" w:rsidRPr="00586C6B">
        <w:rPr>
          <w:rFonts w:cs="Arial"/>
          <w:lang w:val="ru-RU"/>
        </w:rPr>
        <w:t xml:space="preserve">улица </w:t>
      </w:r>
      <w:r w:rsidRPr="00586C6B">
        <w:rPr>
          <w:rFonts w:cs="Arial"/>
          <w:lang w:val="ru-RU"/>
        </w:rPr>
        <w:t xml:space="preserve">Балканска бр. 13, матични број: 20053658, ПИБ 103920327, текући рачун 160-700-13, </w:t>
      </w:r>
      <w:r w:rsidRPr="00586C6B">
        <w:rPr>
          <w:rFonts w:cs="Arial"/>
        </w:rPr>
        <w:t>Banca</w:t>
      </w:r>
      <w:r w:rsidRPr="00586C6B">
        <w:rPr>
          <w:rFonts w:cs="Arial"/>
          <w:lang w:val="ru-RU"/>
        </w:rPr>
        <w:t xml:space="preserve"> </w:t>
      </w:r>
      <w:r w:rsidRPr="00586C6B">
        <w:rPr>
          <w:rFonts w:cs="Arial"/>
        </w:rPr>
        <w:t>Intes</w:t>
      </w:r>
      <w:r w:rsidRPr="00586C6B">
        <w:rPr>
          <w:rFonts w:cs="Arial"/>
          <w:lang w:val="ru-RU"/>
        </w:rPr>
        <w:t>а, а.д. Београд, које заступа законски заступник</w:t>
      </w:r>
      <w:r w:rsidRPr="00586C6B">
        <w:rPr>
          <w:rFonts w:cs="Arial"/>
          <w:lang w:val="sr-Cyrl-RS"/>
        </w:rPr>
        <w:t xml:space="preserve"> Милорад Грчић</w:t>
      </w:r>
      <w:r w:rsidRPr="00586C6B">
        <w:rPr>
          <w:rFonts w:cs="Arial"/>
          <w:lang w:val="ru-RU"/>
        </w:rPr>
        <w:t xml:space="preserve">, </w:t>
      </w:r>
      <w:r w:rsidRPr="00586C6B">
        <w:rPr>
          <w:rFonts w:cs="Arial"/>
          <w:lang w:val="sr-Cyrl-RS"/>
        </w:rPr>
        <w:t xml:space="preserve">в.д. </w:t>
      </w:r>
      <w:r w:rsidRPr="00586C6B">
        <w:rPr>
          <w:rFonts w:cs="Arial"/>
          <w:lang w:val="ru-RU"/>
        </w:rPr>
        <w:t>директор</w:t>
      </w:r>
      <w:r w:rsidRPr="00586C6B">
        <w:rPr>
          <w:rFonts w:cs="Arial"/>
          <w:lang w:val="sr-Cyrl-RS"/>
        </w:rPr>
        <w:t>а</w:t>
      </w:r>
      <w:r w:rsidRPr="00586C6B">
        <w:rPr>
          <w:rFonts w:cs="Arial"/>
          <w:lang w:val="ru-RU"/>
        </w:rPr>
        <w:t xml:space="preserve"> (у даљем тексту: Корисник услуге)</w:t>
      </w:r>
    </w:p>
    <w:p w14:paraId="4374EBCE" w14:textId="77777777" w:rsidR="009014E0" w:rsidRPr="00586C6B" w:rsidRDefault="009014E0" w:rsidP="009014E0">
      <w:pPr>
        <w:rPr>
          <w:rFonts w:cs="Arial"/>
          <w:lang w:val="ru-RU"/>
        </w:rPr>
      </w:pPr>
      <w:r w:rsidRPr="00586C6B">
        <w:rPr>
          <w:rFonts w:cs="Arial"/>
          <w:lang w:val="ru-RU"/>
        </w:rPr>
        <w:t>и</w:t>
      </w:r>
    </w:p>
    <w:p w14:paraId="778721DD" w14:textId="77777777" w:rsidR="009014E0" w:rsidRPr="00586C6B" w:rsidRDefault="009014E0" w:rsidP="009014E0">
      <w:pPr>
        <w:rPr>
          <w:rFonts w:eastAsia="Calibri" w:cs="Arial"/>
          <w:lang w:val="ru-RU"/>
        </w:rPr>
      </w:pPr>
      <w:r w:rsidRPr="00586C6B">
        <w:rPr>
          <w:rFonts w:eastAsia="Calibri" w:cs="Arial"/>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162B07EF" w14:textId="77777777" w:rsidR="009014E0" w:rsidRPr="00586C6B" w:rsidRDefault="009014E0" w:rsidP="009014E0">
      <w:pPr>
        <w:rPr>
          <w:rFonts w:cs="Arial"/>
          <w:lang w:val="ru-RU"/>
        </w:rPr>
      </w:pPr>
    </w:p>
    <w:p w14:paraId="0BDC1DFD" w14:textId="77777777" w:rsidR="009014E0" w:rsidRPr="00586C6B" w:rsidRDefault="009014E0" w:rsidP="009014E0">
      <w:pPr>
        <w:rPr>
          <w:rFonts w:eastAsia="Calibri" w:cs="Arial"/>
          <w:lang w:val="sr-Cyrl-BA"/>
        </w:rPr>
      </w:pPr>
      <w:r w:rsidRPr="00586C6B">
        <w:rPr>
          <w:rFonts w:eastAsia="Calibri" w:cs="Arial"/>
          <w:lang w:val="ru-RU"/>
        </w:rPr>
        <w:t>2а)________________________________________из</w:t>
      </w:r>
      <w:r w:rsidRPr="00586C6B">
        <w:rPr>
          <w:rFonts w:eastAsia="Calibri" w:cs="Arial"/>
          <w:lang w:val="ru-RU"/>
        </w:rPr>
        <w:tab/>
        <w:t>_____________, улица</w:t>
      </w:r>
    </w:p>
    <w:p w14:paraId="1677354D" w14:textId="77777777" w:rsidR="009014E0" w:rsidRPr="00586C6B" w:rsidRDefault="009014E0" w:rsidP="009014E0">
      <w:pPr>
        <w:rPr>
          <w:rFonts w:eastAsia="Calibri" w:cs="Arial"/>
          <w:lang w:val="ru-RU"/>
        </w:rPr>
      </w:pPr>
      <w:r w:rsidRPr="00586C6B">
        <w:rPr>
          <w:rFonts w:eastAsia="Calibri" w:cs="Arial"/>
          <w:lang w:val="ru-RU"/>
        </w:rPr>
        <w:t xml:space="preserve"> ___________________ бр. ___, ПИБ: _____________, матични број _____________, </w:t>
      </w:r>
      <w:r w:rsidRPr="00586C6B">
        <w:rPr>
          <w:rFonts w:cs="Arial"/>
          <w:lang w:val="ru-RU"/>
        </w:rPr>
        <w:t>Текући рачун ____________,банка ______________ ,</w:t>
      </w:r>
      <w:r w:rsidRPr="00586C6B">
        <w:rPr>
          <w:rFonts w:eastAsia="Calibri" w:cs="Arial"/>
          <w:lang w:val="ru-RU"/>
        </w:rPr>
        <w:t>кога заступа __________________________, (члан групе понуђача или подизвођач)</w:t>
      </w:r>
    </w:p>
    <w:p w14:paraId="76447BE6" w14:textId="77777777" w:rsidR="009014E0" w:rsidRPr="00586C6B" w:rsidRDefault="009014E0" w:rsidP="009014E0">
      <w:pPr>
        <w:rPr>
          <w:rFonts w:eastAsia="Calibri" w:cs="Arial"/>
          <w:lang w:val="sr-Cyrl-BA"/>
        </w:rPr>
      </w:pPr>
      <w:r w:rsidRPr="00586C6B">
        <w:rPr>
          <w:rFonts w:eastAsia="Calibri" w:cs="Arial"/>
          <w:lang w:val="ru-RU"/>
        </w:rPr>
        <w:t>2б)_______________________________________из</w:t>
      </w:r>
      <w:r w:rsidRPr="00586C6B">
        <w:rPr>
          <w:rFonts w:eastAsia="Calibri" w:cs="Arial"/>
          <w:lang w:val="ru-RU"/>
        </w:rPr>
        <w:tab/>
        <w:t>_____________, улица</w:t>
      </w:r>
    </w:p>
    <w:p w14:paraId="3C5217D9" w14:textId="77777777" w:rsidR="009014E0" w:rsidRPr="00586C6B" w:rsidRDefault="009014E0" w:rsidP="009014E0">
      <w:pPr>
        <w:rPr>
          <w:rFonts w:eastAsia="Calibri" w:cs="Arial"/>
          <w:lang w:val="ru-RU"/>
        </w:rPr>
      </w:pPr>
      <w:r w:rsidRPr="00586C6B">
        <w:rPr>
          <w:rFonts w:eastAsia="Calibri" w:cs="Arial"/>
          <w:lang w:val="ru-RU"/>
        </w:rPr>
        <w:t xml:space="preserve"> ___________________ бр. ___, ПИБ: _____________, матични број _____________, </w:t>
      </w:r>
    </w:p>
    <w:p w14:paraId="3469ABE3" w14:textId="02ADF58B" w:rsidR="009014E0" w:rsidRPr="00586C6B" w:rsidRDefault="009014E0" w:rsidP="009014E0">
      <w:pPr>
        <w:rPr>
          <w:rFonts w:eastAsia="Calibri" w:cs="Arial"/>
          <w:lang w:val="ru-RU"/>
        </w:rPr>
      </w:pPr>
      <w:r w:rsidRPr="00586C6B">
        <w:rPr>
          <w:rFonts w:cs="Arial"/>
          <w:lang w:val="ru-RU"/>
        </w:rPr>
        <w:t>Текући рачун ____________,банка ______________ ,</w:t>
      </w:r>
      <w:r w:rsidRPr="00586C6B">
        <w:rPr>
          <w:rFonts w:eastAsia="Calibri" w:cs="Arial"/>
          <w:lang w:val="ru-RU"/>
        </w:rPr>
        <w:t>кога  заступа _______________________, (члан групе понуђача или подизвођач)</w:t>
      </w:r>
    </w:p>
    <w:p w14:paraId="4508FFC2" w14:textId="4EF403C8" w:rsidR="00A7268B" w:rsidRPr="00586C6B" w:rsidRDefault="00A7268B" w:rsidP="00A7268B">
      <w:pPr>
        <w:rPr>
          <w:rFonts w:eastAsia="Calibri" w:cs="Arial"/>
          <w:lang w:val="sr-Cyrl-BA"/>
        </w:rPr>
      </w:pPr>
      <w:r w:rsidRPr="00586C6B">
        <w:rPr>
          <w:rFonts w:eastAsia="Calibri" w:cs="Arial"/>
          <w:lang w:val="ru-RU"/>
        </w:rPr>
        <w:t>2в)_______________________________________из</w:t>
      </w:r>
      <w:r w:rsidRPr="00586C6B">
        <w:rPr>
          <w:rFonts w:eastAsia="Calibri" w:cs="Arial"/>
          <w:lang w:val="ru-RU"/>
        </w:rPr>
        <w:tab/>
        <w:t>_____________, улица</w:t>
      </w:r>
    </w:p>
    <w:p w14:paraId="05489CF5" w14:textId="77777777" w:rsidR="00A7268B" w:rsidRPr="00586C6B" w:rsidRDefault="00A7268B" w:rsidP="00A7268B">
      <w:pPr>
        <w:rPr>
          <w:rFonts w:eastAsia="Calibri" w:cs="Arial"/>
          <w:lang w:val="ru-RU"/>
        </w:rPr>
      </w:pPr>
      <w:r w:rsidRPr="00586C6B">
        <w:rPr>
          <w:rFonts w:eastAsia="Calibri" w:cs="Arial"/>
          <w:lang w:val="ru-RU"/>
        </w:rPr>
        <w:t xml:space="preserve"> ___________________ бр. ___, ПИБ: _____________, матични број _____________, </w:t>
      </w:r>
    </w:p>
    <w:p w14:paraId="66B18526" w14:textId="4DBA108F" w:rsidR="00A7268B" w:rsidRPr="00586C6B" w:rsidRDefault="00A7268B" w:rsidP="00A7268B">
      <w:pPr>
        <w:rPr>
          <w:rFonts w:eastAsia="Calibri" w:cs="Arial"/>
          <w:lang w:val="ru-RU"/>
        </w:rPr>
      </w:pPr>
      <w:r w:rsidRPr="00586C6B">
        <w:rPr>
          <w:rFonts w:cs="Arial"/>
          <w:lang w:val="ru-RU"/>
        </w:rPr>
        <w:t>Текући рачун ____________,банка ______________ ,</w:t>
      </w:r>
      <w:r w:rsidRPr="00586C6B">
        <w:rPr>
          <w:rFonts w:eastAsia="Calibri" w:cs="Arial"/>
          <w:lang w:val="ru-RU"/>
        </w:rPr>
        <w:t>кога  заступа _______________________, (члан групе понуђача или подизвођач)</w:t>
      </w:r>
    </w:p>
    <w:p w14:paraId="54F3E4F4" w14:textId="77777777" w:rsidR="009014E0" w:rsidRPr="00586C6B" w:rsidRDefault="009014E0" w:rsidP="009014E0">
      <w:pPr>
        <w:rPr>
          <w:rFonts w:cs="Arial"/>
          <w:lang w:val="ru-RU"/>
        </w:rPr>
      </w:pPr>
      <w:r w:rsidRPr="00586C6B">
        <w:rPr>
          <w:rFonts w:cs="Arial"/>
          <w:lang w:val="ru-RU"/>
        </w:rPr>
        <w:t>(у даљем тексту заједно: стране)</w:t>
      </w:r>
    </w:p>
    <w:p w14:paraId="2BA3350A" w14:textId="77777777" w:rsidR="009014E0" w:rsidRPr="00586C6B" w:rsidRDefault="009014E0" w:rsidP="009014E0">
      <w:pPr>
        <w:rPr>
          <w:rFonts w:cs="Arial"/>
          <w:lang w:val="ru-RU"/>
        </w:rPr>
      </w:pPr>
      <w:r w:rsidRPr="00586C6B">
        <w:rPr>
          <w:rFonts w:cs="Arial"/>
          <w:lang w:val="ru-RU"/>
        </w:rPr>
        <w:t>закључиле су следећи:</w:t>
      </w:r>
    </w:p>
    <w:p w14:paraId="5C3E4C39" w14:textId="77777777" w:rsidR="009014E0" w:rsidRPr="00586C6B" w:rsidRDefault="009014E0" w:rsidP="009014E0">
      <w:pPr>
        <w:tabs>
          <w:tab w:val="left" w:pos="567"/>
        </w:tabs>
        <w:spacing w:before="0"/>
        <w:jc w:val="center"/>
        <w:rPr>
          <w:rFonts w:eastAsia="Calibri" w:cs="Arial"/>
          <w:b/>
          <w:noProof/>
          <w:lang w:val="ru-RU"/>
        </w:rPr>
      </w:pPr>
      <w:r w:rsidRPr="00586C6B">
        <w:rPr>
          <w:rFonts w:eastAsia="Calibri" w:cs="Arial"/>
          <w:b/>
          <w:noProof/>
          <w:lang w:val="ru-RU"/>
        </w:rPr>
        <w:t>ОКВИРНИ СПОРАЗУМ О ПРУЖАЊУ УСЛУГ</w:t>
      </w:r>
      <w:r w:rsidRPr="00586C6B">
        <w:rPr>
          <w:rFonts w:eastAsia="Calibri" w:cs="Arial"/>
          <w:b/>
          <w:noProof/>
        </w:rPr>
        <w:t>A</w:t>
      </w:r>
    </w:p>
    <w:p w14:paraId="6984F157" w14:textId="77777777" w:rsidR="002E0B44" w:rsidRPr="00586C6B" w:rsidRDefault="002E0B44" w:rsidP="009014E0">
      <w:pPr>
        <w:tabs>
          <w:tab w:val="left" w:pos="567"/>
        </w:tabs>
        <w:spacing w:before="0"/>
        <w:jc w:val="center"/>
        <w:rPr>
          <w:rFonts w:eastAsia="Calibri" w:cs="Arial"/>
          <w:b/>
          <w:noProof/>
          <w:lang w:val="ru-RU"/>
        </w:rPr>
      </w:pPr>
    </w:p>
    <w:p w14:paraId="5CFF1274" w14:textId="77777777" w:rsidR="009014E0" w:rsidRPr="00586C6B" w:rsidRDefault="009014E0" w:rsidP="00ED2237">
      <w:pPr>
        <w:spacing w:before="0"/>
        <w:rPr>
          <w:rFonts w:cs="Arial"/>
          <w:lang w:val="ru-RU"/>
        </w:rPr>
      </w:pPr>
      <w:r w:rsidRPr="00586C6B">
        <w:rPr>
          <w:rFonts w:cs="Arial"/>
          <w:lang w:val="ru-RU"/>
        </w:rPr>
        <w:t>Уговорне стране констатују:</w:t>
      </w:r>
    </w:p>
    <w:p w14:paraId="23F6B4E5" w14:textId="54338E4D" w:rsidR="00FA6E57" w:rsidRPr="00586C6B" w:rsidRDefault="009014E0" w:rsidP="00ED2237">
      <w:pPr>
        <w:spacing w:before="0"/>
        <w:rPr>
          <w:rFonts w:cs="Arial"/>
          <w:lang w:val="ru-RU"/>
        </w:rPr>
      </w:pPr>
      <w:r w:rsidRPr="00586C6B">
        <w:rPr>
          <w:rFonts w:cs="Arial"/>
          <w:lang w:val="ru-RU"/>
        </w:rPr>
        <w:t>- да је Наручилац у складу са Конкурсном документацијом а сагласно члану 32. и 40.Закона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w:t>
      </w:r>
      <w:r w:rsidR="00FA6E57" w:rsidRPr="00586C6B">
        <w:rPr>
          <w:rFonts w:cs="Arial"/>
          <w:lang w:val="ru-RU"/>
        </w:rPr>
        <w:t xml:space="preserve"> </w:t>
      </w:r>
      <w:r w:rsidRPr="00586C6B">
        <w:rPr>
          <w:rFonts w:cs="Arial"/>
          <w:lang w:val="ru-RU"/>
        </w:rPr>
        <w:t>на период до две</w:t>
      </w:r>
      <w:r w:rsidRPr="00586C6B">
        <w:rPr>
          <w:rFonts w:cs="Arial"/>
          <w:lang w:val="sr-Cyrl-RS"/>
        </w:rPr>
        <w:t xml:space="preserve"> </w:t>
      </w:r>
      <w:r w:rsidRPr="00586C6B">
        <w:rPr>
          <w:rFonts w:cs="Arial"/>
          <w:lang w:val="ru-RU"/>
        </w:rPr>
        <w:t xml:space="preserve">године бр. </w:t>
      </w:r>
      <w:r w:rsidR="000F1F72" w:rsidRPr="00586C6B">
        <w:rPr>
          <w:rFonts w:cs="Arial"/>
          <w:lang w:val="sr-Cyrl-RS"/>
        </w:rPr>
        <w:t>ЈНО/8000/0038/2019 (ЈАНА 2005/2019)</w:t>
      </w:r>
      <w:r w:rsidR="002A48FB" w:rsidRPr="00586C6B">
        <w:rPr>
          <w:rFonts w:cs="Arial"/>
          <w:lang w:val="sr-Cyrl-RS"/>
        </w:rPr>
        <w:t>)</w:t>
      </w:r>
      <w:r w:rsidR="00ED2237" w:rsidRPr="00586C6B">
        <w:rPr>
          <w:rFonts w:eastAsia="Arial" w:cs="Arial"/>
          <w:color w:val="000000"/>
          <w:szCs w:val="20"/>
          <w:lang w:val="sr-Cyrl-RS" w:eastAsia="sr-Latn-RS"/>
        </w:rPr>
        <w:t xml:space="preserve">, </w:t>
      </w:r>
      <w:r w:rsidRPr="00586C6B">
        <w:rPr>
          <w:rFonts w:cs="Arial"/>
          <w:lang w:val="ru-RU"/>
        </w:rPr>
        <w:t>ради набавке услуга и то:</w:t>
      </w:r>
      <w:r w:rsidR="00ED2237" w:rsidRPr="00586C6B">
        <w:rPr>
          <w:rFonts w:cs="Arial"/>
          <w:lang w:val="ru-RU"/>
        </w:rPr>
        <w:t xml:space="preserve">  </w:t>
      </w:r>
      <w:r w:rsidR="002A48FB" w:rsidRPr="00586C6B">
        <w:rPr>
          <w:rFonts w:cs="Arial"/>
          <w:b/>
          <w:i/>
          <w:lang w:val="sr-Cyrl-RS"/>
        </w:rPr>
        <w:t>Одржавање штампача, скенера и припадајуће опреме</w:t>
      </w:r>
      <w:r w:rsidR="00C911D4" w:rsidRPr="00586C6B">
        <w:rPr>
          <w:rFonts w:cs="Arial"/>
          <w:lang w:val="ru-RU"/>
        </w:rPr>
        <w:t xml:space="preserve"> - </w:t>
      </w:r>
      <w:r w:rsidR="00C911D4" w:rsidRPr="00586C6B">
        <w:rPr>
          <w:rFonts w:cs="Arial"/>
          <w:lang w:val="sr-Cyrl-RS"/>
        </w:rPr>
        <w:t>за партију бр. _____ и назив_________________________________________________</w:t>
      </w:r>
      <w:r w:rsidR="00C911D4" w:rsidRPr="00586C6B">
        <w:rPr>
          <w:rFonts w:eastAsia="TimesNewRomanPS-BoldMT" w:cs="Arial"/>
          <w:bCs/>
          <w:color w:val="000000" w:themeColor="text1"/>
          <w:lang w:val="sr-Cyrl-RS"/>
        </w:rPr>
        <w:t>;</w:t>
      </w:r>
    </w:p>
    <w:p w14:paraId="35A432AA" w14:textId="652D6110" w:rsidR="009014E0" w:rsidRPr="00586C6B" w:rsidRDefault="009014E0" w:rsidP="00ED2237">
      <w:pPr>
        <w:spacing w:before="0"/>
        <w:rPr>
          <w:rFonts w:cs="Arial"/>
          <w:lang w:val="ru-RU"/>
        </w:rPr>
      </w:pPr>
      <w:r w:rsidRPr="00586C6B">
        <w:rPr>
          <w:rFonts w:cs="Arial"/>
          <w:lang w:val="ru-RU"/>
        </w:rPr>
        <w:t>-</w:t>
      </w:r>
      <w:r w:rsidR="003D41BB" w:rsidRPr="00586C6B">
        <w:rPr>
          <w:rFonts w:cs="Arial"/>
          <w:lang w:val="ru-RU"/>
        </w:rPr>
        <w:t xml:space="preserve"> </w:t>
      </w:r>
      <w:r w:rsidRPr="00586C6B">
        <w:rPr>
          <w:rFonts w:cs="Arial"/>
          <w:lang w:val="ru-RU"/>
        </w:rPr>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77387ECB" w14:textId="18F18C2A" w:rsidR="009014E0" w:rsidRPr="00586C6B" w:rsidRDefault="009014E0" w:rsidP="00ED2237">
      <w:pPr>
        <w:spacing w:before="0"/>
        <w:rPr>
          <w:rFonts w:eastAsia="Arial Unicode MS" w:cs="Arial"/>
          <w:lang w:val="sr-Cyrl-CS"/>
        </w:rPr>
      </w:pPr>
      <w:r w:rsidRPr="00586C6B">
        <w:rPr>
          <w:rFonts w:cs="Arial"/>
          <w:lang w:val="ru-RU"/>
        </w:rPr>
        <w:t>-</w:t>
      </w:r>
      <w:r w:rsidR="003D41BB" w:rsidRPr="00586C6B">
        <w:rPr>
          <w:rFonts w:cs="Arial"/>
          <w:lang w:val="ru-RU"/>
        </w:rPr>
        <w:t xml:space="preserve"> </w:t>
      </w:r>
      <w:r w:rsidRPr="00586C6B">
        <w:rPr>
          <w:rFonts w:eastAsia="Arial Unicode MS" w:cs="Arial"/>
          <w:lang w:val="ru-RU"/>
        </w:rPr>
        <w:t>н</w:t>
      </w:r>
      <w:r w:rsidRPr="00586C6B">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586C6B">
        <w:rPr>
          <w:rFonts w:eastAsia="Arial Unicode MS" w:cs="Arial"/>
          <w:lang w:val="ru-RU"/>
        </w:rPr>
        <w:lastRenderedPageBreak/>
        <w:t>___________</w:t>
      </w:r>
      <w:r w:rsidRPr="00586C6B">
        <w:rPr>
          <w:rFonts w:eastAsia="Arial Unicode MS" w:cs="Arial"/>
          <w:lang w:val="sr-Cyrl-CS"/>
        </w:rPr>
        <w:t xml:space="preserve">. године, </w:t>
      </w:r>
      <w:r w:rsidRPr="00586C6B">
        <w:rPr>
          <w:rFonts w:eastAsia="Arial Unicode MS" w:cs="Arial"/>
          <w:lang w:val="ru-RU"/>
        </w:rPr>
        <w:t xml:space="preserve">Понуђач је </w:t>
      </w:r>
      <w:r w:rsidRPr="00586C6B">
        <w:rPr>
          <w:rFonts w:eastAsia="Arial Unicode MS" w:cs="Arial"/>
          <w:lang w:val="sr-Cyrl-CS"/>
        </w:rPr>
        <w:t>доставио понуду број:______________ од  ____________ године (у даљем тексту: Понуда). (</w:t>
      </w:r>
      <w:r w:rsidRPr="00586C6B">
        <w:rPr>
          <w:rFonts w:eastAsia="Arial Unicode MS" w:cs="Arial"/>
          <w:i/>
          <w:lang w:val="sr-Cyrl-CS"/>
        </w:rPr>
        <w:t>уписује Пружалац услуге</w:t>
      </w:r>
      <w:r w:rsidRPr="00586C6B">
        <w:rPr>
          <w:rFonts w:eastAsia="Arial Unicode MS" w:cs="Arial"/>
          <w:lang w:val="sr-Cyrl-CS"/>
        </w:rPr>
        <w:t>).</w:t>
      </w:r>
    </w:p>
    <w:p w14:paraId="4D65262F" w14:textId="3176D403" w:rsidR="009014E0" w:rsidRPr="00586C6B" w:rsidRDefault="009014E0" w:rsidP="00ED2237">
      <w:pPr>
        <w:spacing w:before="0"/>
        <w:rPr>
          <w:rFonts w:eastAsia="Arial Unicode MS" w:cs="Arial"/>
          <w:lang w:val="ru-RU"/>
        </w:rPr>
      </w:pPr>
      <w:r w:rsidRPr="00586C6B">
        <w:rPr>
          <w:rFonts w:cs="Arial"/>
          <w:lang w:val="ru-RU"/>
        </w:rPr>
        <w:t xml:space="preserve">- да је Наручилац (у даљем тексту: Корисник услуге) својом Одлуком о </w:t>
      </w:r>
      <w:r w:rsidRPr="00586C6B">
        <w:rPr>
          <w:rFonts w:cs="Arial"/>
          <w:lang w:val="sr-Cyrl-CS"/>
        </w:rPr>
        <w:t>закључењу оквирног споразума</w:t>
      </w:r>
      <w:r w:rsidRPr="00586C6B">
        <w:rPr>
          <w:rFonts w:cs="Arial"/>
          <w:lang w:val="ru-RU"/>
        </w:rPr>
        <w:t xml:space="preserve"> бр. ____________ од __.__.___. године изабрао понуду Понуђача</w:t>
      </w:r>
      <w:r w:rsidR="00314480" w:rsidRPr="00586C6B">
        <w:rPr>
          <w:rFonts w:cs="Arial"/>
          <w:lang w:val="ru-RU"/>
        </w:rPr>
        <w:t xml:space="preserve">   </w:t>
      </w:r>
      <w:r w:rsidRPr="00586C6B">
        <w:rPr>
          <w:rFonts w:cs="Arial"/>
          <w:lang w:val="ru-RU"/>
        </w:rPr>
        <w:t xml:space="preserve"> </w:t>
      </w:r>
      <w:r w:rsidRPr="00586C6B">
        <w:rPr>
          <w:rFonts w:eastAsia="Arial Unicode MS" w:cs="Arial"/>
          <w:lang w:val="sr-Cyrl-CS"/>
        </w:rPr>
        <w:t>(</w:t>
      </w:r>
      <w:r w:rsidRPr="00586C6B">
        <w:rPr>
          <w:rFonts w:eastAsia="Arial Unicode MS" w:cs="Arial"/>
          <w:lang w:val="ru-RU"/>
        </w:rPr>
        <w:t>у даљем тексту: Пружалац услуге)</w:t>
      </w:r>
    </w:p>
    <w:p w14:paraId="3C76BD67" w14:textId="738C1F9C" w:rsidR="009014E0" w:rsidRPr="00586C6B" w:rsidRDefault="009014E0" w:rsidP="00ED2237">
      <w:pPr>
        <w:spacing w:before="0"/>
        <w:rPr>
          <w:rFonts w:cs="Arial"/>
          <w:lang w:val="ru-RU"/>
        </w:rPr>
      </w:pPr>
      <w:r w:rsidRPr="00586C6B">
        <w:rPr>
          <w:rFonts w:cs="Arial"/>
          <w:lang w:val="ru-RU"/>
        </w:rPr>
        <w:t>-</w:t>
      </w:r>
      <w:r w:rsidR="00BB2C62" w:rsidRPr="00586C6B">
        <w:rPr>
          <w:rFonts w:cs="Arial"/>
          <w:lang w:val="ru-RU"/>
        </w:rPr>
        <w:t xml:space="preserve"> </w:t>
      </w:r>
      <w:r w:rsidRPr="00586C6B">
        <w:rPr>
          <w:rFonts w:cs="Arial"/>
          <w:lang w:val="ru-RU"/>
        </w:rPr>
        <w:t>да овај Оквирни споразум не представља обавезу Корисника услуге</w:t>
      </w:r>
    </w:p>
    <w:p w14:paraId="4E35B14B" w14:textId="610C84F4" w:rsidR="009014E0" w:rsidRPr="00586C6B" w:rsidRDefault="009014E0" w:rsidP="00E36808">
      <w:pPr>
        <w:spacing w:before="0"/>
        <w:rPr>
          <w:rFonts w:cs="Arial"/>
          <w:lang w:val="ru-RU"/>
        </w:rPr>
      </w:pPr>
      <w:r w:rsidRPr="00586C6B">
        <w:rPr>
          <w:rFonts w:cs="Arial"/>
          <w:lang w:val="ru-RU"/>
        </w:rPr>
        <w:t>-</w:t>
      </w:r>
      <w:r w:rsidR="00BB2C62" w:rsidRPr="00586C6B">
        <w:rPr>
          <w:rFonts w:cs="Arial"/>
          <w:lang w:val="ru-RU"/>
        </w:rPr>
        <w:t xml:space="preserve"> </w:t>
      </w:r>
      <w:r w:rsidRPr="00586C6B">
        <w:rPr>
          <w:rFonts w:cs="Arial"/>
          <w:lang w:val="ru-RU"/>
        </w:rPr>
        <w:t>да обавеза настаје потписивањем Уговора, а на основу Оквирног споразума, од стране Пружаоца услуге</w:t>
      </w:r>
      <w:r w:rsidR="003E3DF0" w:rsidRPr="00586C6B">
        <w:rPr>
          <w:rFonts w:cs="Arial"/>
          <w:lang w:val="ru-RU"/>
        </w:rPr>
        <w:t>.</w:t>
      </w:r>
    </w:p>
    <w:p w14:paraId="38557D6D" w14:textId="77777777" w:rsidR="004A53BD" w:rsidRPr="00586C6B" w:rsidRDefault="004A53BD" w:rsidP="00E36808">
      <w:pPr>
        <w:spacing w:before="0"/>
        <w:rPr>
          <w:rFonts w:cs="Arial"/>
          <w:lang w:val="ru-RU"/>
        </w:rPr>
      </w:pPr>
    </w:p>
    <w:p w14:paraId="7CDF668E" w14:textId="77777777" w:rsidR="009014E0" w:rsidRPr="00586C6B" w:rsidRDefault="009014E0" w:rsidP="008C0D9B">
      <w:pPr>
        <w:spacing w:before="0"/>
        <w:jc w:val="center"/>
        <w:rPr>
          <w:rFonts w:cs="Arial"/>
          <w:b/>
          <w:lang w:val="sr-Cyrl-BA"/>
        </w:rPr>
      </w:pPr>
      <w:r w:rsidRPr="00586C6B">
        <w:rPr>
          <w:rFonts w:cs="Arial"/>
          <w:b/>
          <w:lang w:val="ru-RU"/>
        </w:rPr>
        <w:t xml:space="preserve">ПРЕДМЕТ  </w:t>
      </w:r>
      <w:r w:rsidRPr="00586C6B">
        <w:rPr>
          <w:rFonts w:cs="Arial"/>
          <w:b/>
          <w:lang w:val="sr-Cyrl-BA"/>
        </w:rPr>
        <w:t>ОКВИРНОГ СПОРАЗУМА</w:t>
      </w:r>
    </w:p>
    <w:p w14:paraId="216E4D66" w14:textId="77777777" w:rsidR="009014E0" w:rsidRPr="00586C6B" w:rsidRDefault="009014E0" w:rsidP="008C0D9B">
      <w:pPr>
        <w:spacing w:before="0"/>
        <w:jc w:val="center"/>
        <w:rPr>
          <w:rFonts w:cs="Arial"/>
          <w:b/>
          <w:lang w:val="ru-RU"/>
        </w:rPr>
      </w:pPr>
      <w:r w:rsidRPr="00586C6B">
        <w:rPr>
          <w:rFonts w:cs="Arial"/>
          <w:b/>
          <w:lang w:val="ru-RU"/>
        </w:rPr>
        <w:t>Члан 1.</w:t>
      </w:r>
    </w:p>
    <w:p w14:paraId="78B9A830" w14:textId="59B13215" w:rsidR="00B6247D" w:rsidRPr="00586C6B" w:rsidRDefault="00033A10" w:rsidP="008C0D9B">
      <w:pPr>
        <w:tabs>
          <w:tab w:val="left" w:pos="0"/>
          <w:tab w:val="left" w:pos="90"/>
          <w:tab w:val="left" w:pos="720"/>
        </w:tabs>
        <w:spacing w:before="0"/>
        <w:ind w:right="-43"/>
        <w:rPr>
          <w:rFonts w:cs="Arial"/>
          <w:iCs/>
          <w:lang w:val="sr-Cyrl-RS"/>
        </w:rPr>
      </w:pPr>
      <w:r w:rsidRPr="00586C6B">
        <w:rPr>
          <w:rFonts w:cs="Arial"/>
          <w:lang w:val="sr-Cyrl-CS"/>
        </w:rPr>
        <w:t>Предмет овог Оквирног споразума о пружању услуге је утврђивање услова ради закључења појединачних уговора, у вези пружања услуга:</w:t>
      </w:r>
      <w:r w:rsidRPr="00586C6B">
        <w:rPr>
          <w:rFonts w:cs="Arial"/>
          <w:lang w:val="sr-Cyrl-RS"/>
        </w:rPr>
        <w:t xml:space="preserve"> </w:t>
      </w:r>
      <w:r w:rsidR="00C911D4" w:rsidRPr="00586C6B">
        <w:rPr>
          <w:rFonts w:cs="Arial"/>
          <w:lang w:val="sr-Cyrl-RS"/>
        </w:rPr>
        <w:t>за партију бр. _____ и назив _________________________________________________</w:t>
      </w:r>
      <w:r w:rsidR="00C911D4" w:rsidRPr="00586C6B">
        <w:rPr>
          <w:rFonts w:eastAsia="TimesNewRomanPS-BoldMT" w:cs="Arial"/>
          <w:bCs/>
          <w:color w:val="000000" w:themeColor="text1"/>
          <w:lang w:val="sr-Cyrl-RS"/>
        </w:rPr>
        <w:t xml:space="preserve">, </w:t>
      </w:r>
      <w:r w:rsidR="000F1F72" w:rsidRPr="00586C6B">
        <w:rPr>
          <w:rFonts w:cs="Arial"/>
          <w:lang w:val="sr-Cyrl-RS"/>
        </w:rPr>
        <w:t>ЈНО/8000/0038/2019 (ЈАНА 2005/2019)</w:t>
      </w:r>
      <w:r w:rsidR="00C911D4" w:rsidRPr="00586C6B">
        <w:rPr>
          <w:rFonts w:cs="Arial"/>
          <w:lang w:val="sr-Cyrl-RS"/>
        </w:rPr>
        <w:t xml:space="preserve"> </w:t>
      </w:r>
      <w:r w:rsidR="002A48FB" w:rsidRPr="00586C6B">
        <w:rPr>
          <w:rFonts w:cs="Arial"/>
          <w:b/>
          <w:i/>
          <w:lang w:val="sr-Cyrl-RS"/>
        </w:rPr>
        <w:t>Одржавање штампача, скенера и припадајуће опреме</w:t>
      </w:r>
      <w:r w:rsidR="00C911D4" w:rsidRPr="00586C6B">
        <w:rPr>
          <w:rFonts w:eastAsia="TimesNewRomanPS-BoldMT" w:cs="Arial"/>
          <w:bCs/>
          <w:color w:val="000000" w:themeColor="text1"/>
          <w:lang w:val="sr-Cyrl-RS"/>
        </w:rPr>
        <w:t xml:space="preserve">. </w:t>
      </w:r>
    </w:p>
    <w:p w14:paraId="747F160A" w14:textId="634C2433" w:rsidR="00033A10" w:rsidRPr="00586C6B" w:rsidRDefault="00033A10" w:rsidP="008C0D9B">
      <w:pPr>
        <w:tabs>
          <w:tab w:val="left" w:pos="0"/>
          <w:tab w:val="left" w:pos="90"/>
          <w:tab w:val="left" w:pos="720"/>
        </w:tabs>
        <w:spacing w:before="0"/>
        <w:ind w:right="-43"/>
        <w:rPr>
          <w:rFonts w:cs="Arial"/>
          <w:lang w:val="sr-Cyrl-RS"/>
        </w:rPr>
      </w:pPr>
      <w:r w:rsidRPr="00586C6B">
        <w:rPr>
          <w:rFonts w:eastAsia="Calibri" w:cs="Arial"/>
          <w:lang w:val="sr-Cyrl-RS"/>
        </w:rPr>
        <w:t>Пружалац услуге се обавезује да за потребе Корисника услуге, по настанку истих, а на основу закључених појединачних уговора, изврши уговорене услуге из става 1. овог члана у свему према Конкурсној документацији, Понуди Пружаоца услуге ЈП ЕПС број ...................... од ..................................године, Обрасцу структуре цене и Техничко</w:t>
      </w:r>
      <w:r w:rsidR="000708F8" w:rsidRPr="00586C6B">
        <w:rPr>
          <w:rFonts w:eastAsia="Calibri" w:cs="Arial"/>
          <w:lang w:val="sr-Cyrl-RS"/>
        </w:rPr>
        <w:t>ј спецификацији, који као прилози</w:t>
      </w:r>
      <w:r w:rsidRPr="00586C6B">
        <w:rPr>
          <w:rFonts w:eastAsia="Calibri" w:cs="Arial"/>
          <w:lang w:val="sr-Cyrl-RS"/>
        </w:rPr>
        <w:t xml:space="preserve"> чине саставни део овог Оквирног споразума.</w:t>
      </w:r>
    </w:p>
    <w:p w14:paraId="7DE2F45E" w14:textId="77777777" w:rsidR="009014E0" w:rsidRPr="00586C6B" w:rsidRDefault="009014E0" w:rsidP="009014E0">
      <w:pPr>
        <w:rPr>
          <w:rFonts w:eastAsia="Calibri" w:cs="Arial"/>
          <w:lang w:val="ru-RU"/>
        </w:rPr>
      </w:pPr>
    </w:p>
    <w:p w14:paraId="06C5A839" w14:textId="77777777" w:rsidR="009014E0" w:rsidRPr="00586C6B" w:rsidRDefault="009014E0" w:rsidP="00550650">
      <w:pPr>
        <w:spacing w:before="0"/>
        <w:jc w:val="center"/>
        <w:rPr>
          <w:rFonts w:cs="Arial"/>
          <w:b/>
          <w:lang w:val="sr-Cyrl-RS"/>
        </w:rPr>
      </w:pPr>
      <w:r w:rsidRPr="00586C6B">
        <w:rPr>
          <w:rFonts w:cs="Arial"/>
          <w:b/>
          <w:lang w:val="ru-RU"/>
        </w:rPr>
        <w:t>ВРЕДНОСТ ОКВИРНОГ СПОРАЗУМА</w:t>
      </w:r>
    </w:p>
    <w:p w14:paraId="67D33FBD" w14:textId="69217F97" w:rsidR="009014E0" w:rsidRPr="00586C6B" w:rsidRDefault="009014E0" w:rsidP="00550650">
      <w:pPr>
        <w:spacing w:before="0"/>
        <w:jc w:val="center"/>
        <w:rPr>
          <w:rFonts w:cs="Arial"/>
          <w:b/>
          <w:lang w:val="ru-RU"/>
        </w:rPr>
      </w:pPr>
      <w:r w:rsidRPr="00586C6B">
        <w:rPr>
          <w:rFonts w:cs="Arial"/>
          <w:b/>
          <w:lang w:val="ru-RU"/>
        </w:rPr>
        <w:t xml:space="preserve">Члан </w:t>
      </w:r>
      <w:r w:rsidR="00550650" w:rsidRPr="00586C6B">
        <w:rPr>
          <w:rFonts w:cs="Arial"/>
          <w:b/>
          <w:lang w:val="ru-RU"/>
        </w:rPr>
        <w:t>2</w:t>
      </w:r>
      <w:r w:rsidRPr="00586C6B">
        <w:rPr>
          <w:rFonts w:cs="Arial"/>
          <w:b/>
          <w:lang w:val="ru-RU"/>
        </w:rPr>
        <w:t>.</w:t>
      </w:r>
    </w:p>
    <w:p w14:paraId="11F0C82F" w14:textId="6D50A7DE" w:rsidR="009014E0" w:rsidRPr="00586C6B" w:rsidRDefault="009014E0" w:rsidP="00550650">
      <w:pPr>
        <w:spacing w:before="0"/>
        <w:rPr>
          <w:rFonts w:cs="Arial"/>
          <w:lang w:val="ru-RU"/>
        </w:rPr>
      </w:pPr>
      <w:r w:rsidRPr="00586C6B">
        <w:rPr>
          <w:rFonts w:cs="Arial"/>
          <w:lang w:val="ru-RU"/>
        </w:rPr>
        <w:t>Укупна вредност овог Оквирног споразума из члана 1.</w:t>
      </w:r>
      <w:r w:rsidR="00C911D4" w:rsidRPr="00586C6B">
        <w:rPr>
          <w:rFonts w:cs="Arial"/>
          <w:lang w:val="ru-RU"/>
        </w:rPr>
        <w:t xml:space="preserve"> </w:t>
      </w:r>
      <w:r w:rsidRPr="00586C6B">
        <w:rPr>
          <w:rFonts w:cs="Arial"/>
          <w:lang w:val="ru-RU"/>
        </w:rPr>
        <w:t xml:space="preserve">без обрачунатог ПДВ износи  </w:t>
      </w:r>
      <w:r w:rsidR="00550650" w:rsidRPr="00586C6B">
        <w:rPr>
          <w:rFonts w:cs="Arial"/>
          <w:lang w:val="ru-RU"/>
        </w:rPr>
        <w:t>____________________</w:t>
      </w:r>
      <w:r w:rsidRPr="00586C6B">
        <w:rPr>
          <w:rFonts w:cs="Arial"/>
          <w:lang w:val="ru-RU"/>
        </w:rPr>
        <w:t xml:space="preserve"> </w:t>
      </w:r>
      <w:r w:rsidR="00550650" w:rsidRPr="00586C6B">
        <w:rPr>
          <w:rFonts w:cs="Arial"/>
          <w:lang w:val="ru-RU"/>
        </w:rPr>
        <w:t>(словима:____</w:t>
      </w:r>
      <w:r w:rsidR="00550650" w:rsidRPr="00586C6B">
        <w:rPr>
          <w:rFonts w:cs="Arial"/>
          <w:i/>
          <w:lang w:val="sr-Cyrl-RS"/>
        </w:rPr>
        <w:t>_______________________</w:t>
      </w:r>
      <w:r w:rsidR="00550650" w:rsidRPr="00586C6B">
        <w:rPr>
          <w:rFonts w:cs="Arial"/>
          <w:lang w:val="sr-Cyrl-RS"/>
        </w:rPr>
        <w:t>), што представља процењен</w:t>
      </w:r>
      <w:r w:rsidR="00803C39" w:rsidRPr="00586C6B">
        <w:rPr>
          <w:rFonts w:cs="Arial"/>
          <w:lang w:val="sr-Cyrl-RS"/>
        </w:rPr>
        <w:t>у вредност ове јавне набавке.</w:t>
      </w:r>
    </w:p>
    <w:p w14:paraId="70652A55" w14:textId="77777777" w:rsidR="009014E0" w:rsidRPr="00586C6B" w:rsidRDefault="009014E0" w:rsidP="00550650">
      <w:pPr>
        <w:spacing w:before="0"/>
        <w:rPr>
          <w:rFonts w:cs="Arial"/>
          <w:lang w:val="ru-RU"/>
        </w:rPr>
      </w:pPr>
      <w:r w:rsidRPr="00586C6B">
        <w:rPr>
          <w:rFonts w:cs="Arial"/>
          <w:lang w:val="ru-RU"/>
        </w:rPr>
        <w:t>Корисник услуга није у обавези да реализује целокупну вредност Оквирног споразума.</w:t>
      </w:r>
    </w:p>
    <w:p w14:paraId="7415F88F" w14:textId="77777777" w:rsidR="009014E0" w:rsidRPr="00586C6B" w:rsidRDefault="009014E0" w:rsidP="00550650">
      <w:pPr>
        <w:spacing w:before="0"/>
        <w:rPr>
          <w:rFonts w:eastAsia="Calibri" w:cs="Arial"/>
          <w:lang w:val="ru-RU"/>
        </w:rPr>
      </w:pPr>
      <w:r w:rsidRPr="00586C6B">
        <w:rPr>
          <w:rFonts w:cs="Arial"/>
          <w:lang w:val="ru-RU"/>
        </w:rPr>
        <w:t>Стране су сагласне да је</w:t>
      </w:r>
      <w:r w:rsidRPr="00586C6B">
        <w:rPr>
          <w:rFonts w:cs="Arial"/>
          <w:lang w:val="sr-Cyrl-RS"/>
        </w:rPr>
        <w:t xml:space="preserve"> </w:t>
      </w:r>
      <w:r w:rsidRPr="00586C6B">
        <w:rPr>
          <w:rFonts w:cs="Arial"/>
          <w:lang w:val="ru-RU"/>
        </w:rPr>
        <w:t>обим услуга</w:t>
      </w:r>
      <w:r w:rsidRPr="00586C6B">
        <w:rPr>
          <w:rFonts w:eastAsia="Calibri" w:cs="Arial"/>
          <w:lang w:val="ru-RU"/>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9ED858E" w14:textId="77777777" w:rsidR="009014E0" w:rsidRPr="00586C6B" w:rsidRDefault="009014E0" w:rsidP="00550650">
      <w:pPr>
        <w:spacing w:before="0"/>
        <w:rPr>
          <w:rFonts w:eastAsia="Calibri" w:cs="Arial"/>
          <w:lang w:val="ru-RU"/>
        </w:rPr>
      </w:pPr>
      <w:r w:rsidRPr="00586C6B">
        <w:rPr>
          <w:rFonts w:eastAsia="Calibri" w:cs="Arial"/>
          <w:lang w:val="ru-RU"/>
        </w:rPr>
        <w:t>Коначна вредност извршених услуга утврдиће се применом јединичних цена на стварно извршени обим услуга, а по основу закључених Уговора.</w:t>
      </w:r>
    </w:p>
    <w:p w14:paraId="782958F2" w14:textId="77777777" w:rsidR="009014E0" w:rsidRPr="00586C6B" w:rsidRDefault="009014E0" w:rsidP="00550650">
      <w:pPr>
        <w:spacing w:before="0"/>
        <w:rPr>
          <w:rFonts w:eastAsia="Calibri" w:cs="Arial"/>
          <w:lang w:val="ru-RU"/>
        </w:rPr>
      </w:pPr>
      <w:r w:rsidRPr="00586C6B">
        <w:rPr>
          <w:rFonts w:eastAsia="Calibri" w:cs="Arial"/>
          <w:lang w:val="ru-RU"/>
        </w:rPr>
        <w:t>На  цену Услуге из става 1. овог члана обрачунава се припадајући порез на додату вредност у складу са прописима Републике Србије.</w:t>
      </w:r>
    </w:p>
    <w:p w14:paraId="65463D3D" w14:textId="5C96F38C" w:rsidR="009014E0" w:rsidRPr="00586C6B" w:rsidRDefault="009014E0" w:rsidP="00550650">
      <w:pPr>
        <w:spacing w:before="0"/>
        <w:rPr>
          <w:rFonts w:eastAsia="Calibri" w:cs="Arial"/>
          <w:lang w:val="ru-RU"/>
        </w:rPr>
      </w:pPr>
      <w:r w:rsidRPr="00586C6B">
        <w:rPr>
          <w:rFonts w:eastAsia="Calibri" w:cs="Arial"/>
          <w:lang w:val="ru-RU"/>
        </w:rPr>
        <w:t xml:space="preserve">Цена је фиксна односно не може се мењати за све време </w:t>
      </w:r>
      <w:r w:rsidR="003C7166">
        <w:rPr>
          <w:rFonts w:eastAsia="Calibri" w:cs="Arial"/>
          <w:lang w:val="ru-RU"/>
        </w:rPr>
        <w:t>трајања Оквирног спорзума</w:t>
      </w:r>
      <w:r w:rsidRPr="00586C6B">
        <w:rPr>
          <w:rFonts w:eastAsia="Calibri" w:cs="Arial"/>
          <w:lang w:val="ru-RU"/>
        </w:rPr>
        <w:t xml:space="preserve">. </w:t>
      </w:r>
    </w:p>
    <w:p w14:paraId="52A83AC8" w14:textId="77777777" w:rsidR="009014E0" w:rsidRPr="00586C6B" w:rsidRDefault="009014E0" w:rsidP="00550650">
      <w:pPr>
        <w:spacing w:before="0"/>
        <w:rPr>
          <w:rFonts w:eastAsia="Calibri" w:cs="Arial"/>
          <w:lang w:val="ru-RU"/>
        </w:rPr>
      </w:pPr>
      <w:r w:rsidRPr="00586C6B">
        <w:rPr>
          <w:rFonts w:cs="Arial"/>
          <w:lang w:val="ru-RU"/>
        </w:rPr>
        <w:t>У цену су урачунати сви трошкови везани за реализацију Услуге.</w:t>
      </w:r>
    </w:p>
    <w:p w14:paraId="32435F03" w14:textId="77777777" w:rsidR="009014E0" w:rsidRPr="00586C6B" w:rsidRDefault="009014E0" w:rsidP="009C7823">
      <w:pPr>
        <w:jc w:val="center"/>
        <w:rPr>
          <w:rFonts w:eastAsia="Calibri" w:cs="Arial"/>
          <w:b/>
          <w:lang w:val="ru-RU"/>
        </w:rPr>
      </w:pPr>
      <w:r w:rsidRPr="00586C6B">
        <w:rPr>
          <w:rFonts w:eastAsia="Calibri" w:cs="Arial"/>
          <w:b/>
          <w:lang w:val="ru-RU"/>
        </w:rPr>
        <w:t>НАЧИН ЗАКЉУЧЕЊА УГОВОРА</w:t>
      </w:r>
    </w:p>
    <w:p w14:paraId="5DA0B421" w14:textId="40B81CF6" w:rsidR="009014E0" w:rsidRPr="00586C6B" w:rsidRDefault="009014E0" w:rsidP="009014E0">
      <w:pPr>
        <w:spacing w:before="0"/>
        <w:jc w:val="center"/>
        <w:rPr>
          <w:rFonts w:cs="Arial"/>
          <w:b/>
          <w:lang w:val="ru-RU"/>
        </w:rPr>
      </w:pPr>
      <w:r w:rsidRPr="00586C6B">
        <w:rPr>
          <w:rFonts w:cs="Arial"/>
          <w:b/>
          <w:lang w:val="ru-RU"/>
        </w:rPr>
        <w:t xml:space="preserve">Члан </w:t>
      </w:r>
      <w:r w:rsidR="00A60D1E" w:rsidRPr="00586C6B">
        <w:rPr>
          <w:rFonts w:cs="Arial"/>
          <w:b/>
          <w:lang w:val="ru-RU"/>
        </w:rPr>
        <w:t>3</w:t>
      </w:r>
      <w:r w:rsidRPr="00586C6B">
        <w:rPr>
          <w:rFonts w:cs="Arial"/>
          <w:b/>
          <w:lang w:val="ru-RU"/>
        </w:rPr>
        <w:t>.</w:t>
      </w:r>
    </w:p>
    <w:p w14:paraId="7EF96964" w14:textId="77777777" w:rsidR="009C7823" w:rsidRPr="00586C6B" w:rsidRDefault="009C7823" w:rsidP="009C7823">
      <w:pPr>
        <w:tabs>
          <w:tab w:val="left" w:pos="0"/>
          <w:tab w:val="left" w:pos="90"/>
          <w:tab w:val="left" w:pos="720"/>
        </w:tabs>
        <w:spacing w:before="0"/>
        <w:rPr>
          <w:rFonts w:cs="Arial"/>
          <w:lang w:val="sr-Cyrl-RS"/>
        </w:rPr>
      </w:pPr>
      <w:r w:rsidRPr="00586C6B">
        <w:rPr>
          <w:rFonts w:cs="Arial"/>
          <w:lang w:val="sr-Cyrl-RS"/>
        </w:rPr>
        <w:t>Услуге из члана 1. овог Оквирног споразума ће се реализовати закључивањем појединачних уговора у складу са потребама Корисника услуге за пружањем услуга, а под условима у погледу предмета, цена, начина и рока плаћања, гарантног рока и осталих елемената дефинисаних Оквирним споразумом.</w:t>
      </w:r>
    </w:p>
    <w:p w14:paraId="414D0EF3" w14:textId="77777777" w:rsidR="009C7823" w:rsidRPr="00586C6B" w:rsidRDefault="009C7823" w:rsidP="009C7823">
      <w:pPr>
        <w:spacing w:before="0"/>
        <w:rPr>
          <w:lang w:val="ru-RU"/>
        </w:rPr>
      </w:pPr>
      <w:r w:rsidRPr="00586C6B">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4443503A" w14:textId="77777777" w:rsidR="009C7823" w:rsidRPr="00586C6B" w:rsidRDefault="009C7823" w:rsidP="009C7823">
      <w:pPr>
        <w:spacing w:before="0"/>
        <w:rPr>
          <w:b/>
          <w:bCs/>
          <w:lang w:val="sr-Cyrl-RS"/>
        </w:rPr>
      </w:pPr>
      <w:r w:rsidRPr="00586C6B">
        <w:rPr>
          <w:lang w:val="ru-RU"/>
        </w:rPr>
        <w:t>У уговорима се не могу мењати битни услови Оквирног споразума.</w:t>
      </w:r>
    </w:p>
    <w:p w14:paraId="0B210F4F" w14:textId="77777777" w:rsidR="009014E0" w:rsidRPr="00586C6B" w:rsidRDefault="009014E0" w:rsidP="009014E0">
      <w:pPr>
        <w:rPr>
          <w:rFonts w:eastAsia="Calibri" w:cs="Arial"/>
          <w:lang w:val="sr-Cyrl-RS"/>
        </w:rPr>
      </w:pPr>
    </w:p>
    <w:p w14:paraId="0E55002D" w14:textId="77777777" w:rsidR="009014E0" w:rsidRPr="00586C6B" w:rsidRDefault="009014E0" w:rsidP="006855DB">
      <w:pPr>
        <w:spacing w:before="0"/>
        <w:jc w:val="center"/>
        <w:rPr>
          <w:rFonts w:cs="Arial"/>
          <w:b/>
          <w:lang w:val="ru-RU"/>
        </w:rPr>
      </w:pPr>
      <w:r w:rsidRPr="00586C6B">
        <w:rPr>
          <w:rFonts w:cs="Arial"/>
          <w:b/>
          <w:lang w:val="ru-RU"/>
        </w:rPr>
        <w:t>ИЗДАВАЊЕ РАЧУНА И ПЛАЋАЊЕ</w:t>
      </w:r>
    </w:p>
    <w:p w14:paraId="6DF473D8" w14:textId="0054253D" w:rsidR="009014E0" w:rsidRPr="0052687C" w:rsidRDefault="009014E0" w:rsidP="006855DB">
      <w:pPr>
        <w:spacing w:before="0"/>
        <w:jc w:val="center"/>
        <w:rPr>
          <w:rFonts w:cs="Arial"/>
          <w:b/>
          <w:lang w:val="ru-RU"/>
        </w:rPr>
      </w:pPr>
      <w:r w:rsidRPr="0052687C">
        <w:rPr>
          <w:rFonts w:cs="Arial"/>
          <w:b/>
          <w:lang w:val="ru-RU"/>
        </w:rPr>
        <w:t xml:space="preserve">Члан </w:t>
      </w:r>
      <w:r w:rsidR="00A60D1E" w:rsidRPr="0052687C">
        <w:rPr>
          <w:rFonts w:cs="Arial"/>
          <w:b/>
          <w:lang w:val="ru-RU"/>
        </w:rPr>
        <w:t>4</w:t>
      </w:r>
      <w:r w:rsidRPr="0052687C">
        <w:rPr>
          <w:rFonts w:cs="Arial"/>
          <w:b/>
          <w:lang w:val="ru-RU"/>
        </w:rPr>
        <w:t>.</w:t>
      </w:r>
    </w:p>
    <w:p w14:paraId="6C990399" w14:textId="062C1C32" w:rsidR="00751296" w:rsidRPr="0019178C" w:rsidRDefault="00751296" w:rsidP="00751296">
      <w:pPr>
        <w:tabs>
          <w:tab w:val="left" w:pos="8352"/>
        </w:tabs>
        <w:spacing w:before="0"/>
        <w:rPr>
          <w:rFonts w:eastAsia="Calibri" w:cs="Arial"/>
          <w:lang w:val="sr-Cyrl-RS"/>
        </w:rPr>
      </w:pPr>
      <w:r>
        <w:rPr>
          <w:rFonts w:eastAsia="Calibri" w:cs="Arial"/>
          <w:lang w:val="sr-Cyrl-RS"/>
        </w:rPr>
        <w:t>П</w:t>
      </w:r>
      <w:r w:rsidRPr="00C57475">
        <w:rPr>
          <w:rFonts w:eastAsia="Calibri" w:cs="Arial"/>
          <w:lang w:val="sr-Cyrl-RS"/>
        </w:rPr>
        <w:t>лаћање за</w:t>
      </w:r>
      <w:r w:rsidRPr="0019178C">
        <w:rPr>
          <w:rFonts w:eastAsia="Calibri" w:cs="Arial"/>
          <w:lang w:val="sr-Cyrl-RS"/>
        </w:rPr>
        <w:t xml:space="preserve"> пружене услуге које су предмет ове јавне набавке извршиће се на текући рачун </w:t>
      </w:r>
      <w:r>
        <w:rPr>
          <w:rFonts w:eastAsia="Calibri" w:cs="Arial"/>
          <w:lang w:val="sr-Cyrl-RS"/>
        </w:rPr>
        <w:t>Пружаоца услуге</w:t>
      </w:r>
      <w:r w:rsidRPr="0019178C">
        <w:rPr>
          <w:rFonts w:eastAsia="Calibri" w:cs="Arial"/>
          <w:lang w:val="sr-Cyrl-RS"/>
        </w:rPr>
        <w:t xml:space="preserve"> сукцесивно, након извршења услуга по сваком </w:t>
      </w:r>
      <w:r w:rsidRPr="0019178C">
        <w:rPr>
          <w:rFonts w:eastAsia="Calibri" w:cs="Arial"/>
          <w:bCs/>
          <w:lang w:val="sr-Cyrl-RS"/>
        </w:rPr>
        <w:t>појединачно закљученом уговору</w:t>
      </w:r>
      <w:r>
        <w:rPr>
          <w:rFonts w:eastAsia="Calibri" w:cs="Arial"/>
          <w:lang w:val="sr-Cyrl-RS"/>
        </w:rPr>
        <w:t xml:space="preserve">, у року </w:t>
      </w:r>
      <w:r w:rsidRPr="0019178C">
        <w:rPr>
          <w:rFonts w:eastAsia="Calibri" w:cs="Arial"/>
          <w:lang w:val="sr-Cyrl-RS"/>
        </w:rPr>
        <w:t>д</w:t>
      </w:r>
      <w:r>
        <w:rPr>
          <w:rFonts w:eastAsia="Calibri" w:cs="Arial"/>
          <w:lang w:val="sr-Cyrl-RS"/>
        </w:rPr>
        <w:t>о</w:t>
      </w:r>
      <w:r w:rsidRPr="0019178C">
        <w:rPr>
          <w:rFonts w:eastAsia="Calibri" w:cs="Arial"/>
          <w:lang w:val="sr-Cyrl-RS"/>
        </w:rPr>
        <w:t xml:space="preserve"> 45 </w:t>
      </w:r>
      <w:r w:rsidRPr="0019178C">
        <w:rPr>
          <w:rFonts w:cs="Arial"/>
          <w:lang w:val="sr-Cyrl-RS"/>
        </w:rPr>
        <w:t xml:space="preserve">(словима: четрдесетпет) </w:t>
      </w:r>
      <w:r w:rsidRPr="0019178C">
        <w:rPr>
          <w:rFonts w:eastAsia="Calibri" w:cs="Arial"/>
          <w:lang w:val="sr-Cyrl-RS"/>
        </w:rPr>
        <w:t xml:space="preserve">дана од дана пријема исправног рачуна на </w:t>
      </w:r>
      <w:r w:rsidRPr="0019178C">
        <w:rPr>
          <w:rFonts w:eastAsia="Calibri" w:cs="Arial"/>
          <w:lang w:val="sr-Cyrl-RS"/>
        </w:rPr>
        <w:lastRenderedPageBreak/>
        <w:t xml:space="preserve">основу потписаног Записника о </w:t>
      </w:r>
      <w:r w:rsidRPr="0019178C">
        <w:rPr>
          <w:rFonts w:cs="Arial"/>
          <w:lang w:val="sr-Cyrl-RS"/>
        </w:rPr>
        <w:t>квалитативном и квантитативном пријему услуга</w:t>
      </w:r>
      <w:r w:rsidRPr="0019178C">
        <w:rPr>
          <w:rFonts w:eastAsia="Calibri" w:cs="Arial"/>
          <w:lang w:val="sr-Cyrl-RS"/>
        </w:rPr>
        <w:t xml:space="preserve"> од стране одговорних лица </w:t>
      </w:r>
      <w:r>
        <w:rPr>
          <w:rFonts w:eastAsia="Calibri" w:cs="Arial"/>
          <w:lang w:val="sr-Cyrl-RS"/>
        </w:rPr>
        <w:t>Корисника услуге</w:t>
      </w:r>
      <w:r w:rsidRPr="0019178C">
        <w:rPr>
          <w:rFonts w:eastAsia="Calibri" w:cs="Arial"/>
          <w:lang w:val="sr-Cyrl-RS"/>
        </w:rPr>
        <w:t xml:space="preserve"> и </w:t>
      </w:r>
      <w:r>
        <w:rPr>
          <w:rFonts w:eastAsia="Calibri" w:cs="Arial"/>
          <w:lang w:val="sr-Cyrl-RS"/>
        </w:rPr>
        <w:t>Пружаоца услуге</w:t>
      </w:r>
      <w:r w:rsidRPr="0019178C">
        <w:rPr>
          <w:rFonts w:eastAsia="Calibri" w:cs="Arial"/>
          <w:lang w:val="sr-Cyrl-RS"/>
        </w:rPr>
        <w:t xml:space="preserve"> - без примедби.</w:t>
      </w:r>
    </w:p>
    <w:p w14:paraId="365F2A84" w14:textId="77777777" w:rsidR="00AA07B9" w:rsidRPr="00AA07B9" w:rsidRDefault="00AA07B9" w:rsidP="00AA07B9">
      <w:pPr>
        <w:tabs>
          <w:tab w:val="left" w:pos="567"/>
        </w:tabs>
        <w:spacing w:before="0"/>
        <w:rPr>
          <w:rFonts w:cs="Arial"/>
          <w:lang w:val="sr-Cyrl-RS"/>
        </w:rPr>
      </w:pPr>
    </w:p>
    <w:p w14:paraId="5A951958" w14:textId="6D4C00C0" w:rsidR="00641C8D" w:rsidRPr="00641C8D" w:rsidRDefault="0076409E" w:rsidP="00641C8D">
      <w:pPr>
        <w:tabs>
          <w:tab w:val="left" w:pos="567"/>
        </w:tabs>
        <w:spacing w:before="0"/>
        <w:contextualSpacing/>
        <w:rPr>
          <w:rFonts w:eastAsia="Calibri" w:cs="Arial"/>
          <w:lang w:val="sr-Cyrl-RS"/>
        </w:rPr>
      </w:pPr>
      <w:r w:rsidRPr="00586C6B">
        <w:rPr>
          <w:rFonts w:cs="Arial"/>
          <w:lang w:val="sr-Cyrl-RS"/>
        </w:rPr>
        <w:t>Р</w:t>
      </w:r>
      <w:r w:rsidRPr="00586C6B">
        <w:rPr>
          <w:rFonts w:cs="Arial"/>
          <w:lang w:val="sr-Cyrl-CS"/>
        </w:rPr>
        <w:t xml:space="preserve">ачун мора да гласи на </w:t>
      </w:r>
      <w:r w:rsidR="004F300F" w:rsidRPr="00586C6B">
        <w:rPr>
          <w:rFonts w:cs="Arial"/>
          <w:lang w:val="sr-Cyrl-RS"/>
        </w:rPr>
        <w:t>Јавно предузеће</w:t>
      </w:r>
      <w:r w:rsidRPr="00586C6B">
        <w:rPr>
          <w:rFonts w:cs="Arial"/>
          <w:lang w:val="sr-Cyrl-RS"/>
        </w:rPr>
        <w:t xml:space="preserve"> „Електропривреда Србије“, Београд, Балканска број 13</w:t>
      </w:r>
      <w:r w:rsidRPr="00641C8D">
        <w:rPr>
          <w:rFonts w:cs="Arial"/>
          <w:lang w:val="sr-Latn-RS"/>
        </w:rPr>
        <w:t>,</w:t>
      </w:r>
      <w:r w:rsidRPr="00641C8D">
        <w:rPr>
          <w:rFonts w:cs="Arial"/>
          <w:lang w:val="sr-Cyrl-RS"/>
        </w:rPr>
        <w:t xml:space="preserve"> 11000 Београд,</w:t>
      </w:r>
      <w:r w:rsidR="009E078B" w:rsidRPr="00641C8D">
        <w:rPr>
          <w:rFonts w:cs="Arial"/>
          <w:lang w:val="sr-Cyrl-RS"/>
        </w:rPr>
        <w:t xml:space="preserve"> ПИБ 103920327</w:t>
      </w:r>
      <w:r w:rsidRPr="00641C8D">
        <w:rPr>
          <w:rFonts w:eastAsia="Arial" w:cs="Arial"/>
          <w:color w:val="000000"/>
          <w:szCs w:val="20"/>
          <w:lang w:val="sr-Cyrl-RS" w:eastAsia="sr-Latn-RS"/>
        </w:rPr>
        <w:t xml:space="preserve">, </w:t>
      </w:r>
      <w:r w:rsidRPr="00641C8D">
        <w:rPr>
          <w:rFonts w:cs="Arial"/>
          <w:lang w:val="sr-Cyrl-RS"/>
        </w:rPr>
        <w:t xml:space="preserve">а доставља </w:t>
      </w:r>
      <w:r w:rsidR="009901EA" w:rsidRPr="00641C8D">
        <w:rPr>
          <w:rFonts w:cs="Arial"/>
          <w:lang w:val="sr-Cyrl-RS"/>
        </w:rPr>
        <w:t>се Корисник</w:t>
      </w:r>
      <w:r w:rsidR="009E078B" w:rsidRPr="00641C8D">
        <w:rPr>
          <w:rFonts w:cs="Arial"/>
          <w:lang w:val="sr-Cyrl-RS"/>
        </w:rPr>
        <w:t>у</w:t>
      </w:r>
      <w:r w:rsidR="009901EA" w:rsidRPr="00641C8D">
        <w:rPr>
          <w:rFonts w:cs="Arial"/>
          <w:lang w:val="sr-Cyrl-RS"/>
        </w:rPr>
        <w:t xml:space="preserve"> услуге </w:t>
      </w:r>
      <w:r w:rsidR="009E078B" w:rsidRPr="00641C8D">
        <w:rPr>
          <w:rFonts w:cs="Arial"/>
          <w:lang w:val="sr-Cyrl-RS"/>
        </w:rPr>
        <w:t xml:space="preserve">на адресу </w:t>
      </w:r>
      <w:r w:rsidR="003D6503" w:rsidRPr="00641C8D">
        <w:rPr>
          <w:rFonts w:eastAsia="Calibri" w:cs="Arial"/>
          <w:lang w:val="sr-Cyrl-RS"/>
        </w:rPr>
        <w:t>Техничк</w:t>
      </w:r>
      <w:r w:rsidR="009E078B" w:rsidRPr="00641C8D">
        <w:rPr>
          <w:rFonts w:eastAsia="Calibri" w:cs="Arial"/>
          <w:lang w:val="sr-Cyrl-RS"/>
        </w:rPr>
        <w:t>ог</w:t>
      </w:r>
      <w:r w:rsidR="003D6503" w:rsidRPr="00641C8D">
        <w:rPr>
          <w:rFonts w:eastAsia="Calibri" w:cs="Arial"/>
          <w:lang w:val="sr-Cyrl-RS"/>
        </w:rPr>
        <w:t xml:space="preserve"> центар </w:t>
      </w:r>
      <w:r w:rsidR="009E078B" w:rsidRPr="00641C8D">
        <w:rPr>
          <w:rFonts w:eastAsia="Calibri" w:cs="Arial"/>
          <w:lang w:val="sr-Cyrl-RS"/>
        </w:rPr>
        <w:t>коме је услуга извршена</w:t>
      </w:r>
      <w:r w:rsidR="00641C8D" w:rsidRPr="00641C8D">
        <w:rPr>
          <w:rFonts w:eastAsia="Calibri" w:cs="Arial"/>
          <w:lang w:val="sr-Cyrl-RS"/>
        </w:rPr>
        <w:t>: за п</w:t>
      </w:r>
      <w:r w:rsidR="00641C8D" w:rsidRPr="00641C8D">
        <w:rPr>
          <w:rFonts w:cs="Arial"/>
          <w:lang w:val="sr-Cyrl-CS"/>
        </w:rPr>
        <w:t>артију 1 –</w:t>
      </w:r>
      <w:r w:rsidR="00641C8D" w:rsidRPr="00641C8D">
        <w:rPr>
          <w:rFonts w:cs="Arial"/>
          <w:lang w:val="sr-Cyrl-RS"/>
        </w:rPr>
        <w:t xml:space="preserve">ул. </w:t>
      </w:r>
      <w:r w:rsidR="00641C8D" w:rsidRPr="00641C8D">
        <w:rPr>
          <w:rFonts w:cs="Arial"/>
          <w:lang w:val="sr-Cyrl-CS" w:eastAsia="ar-SA"/>
        </w:rPr>
        <w:t>Масарикова бр. 1-3, 11000 Београд;</w:t>
      </w:r>
      <w:r w:rsidR="00641C8D" w:rsidRPr="00641C8D">
        <w:rPr>
          <w:rFonts w:cs="Arial"/>
          <w:lang w:val="sr-Cyrl-CS"/>
        </w:rPr>
        <w:t>  за партију 2</w:t>
      </w:r>
      <w:r w:rsidR="00641C8D" w:rsidRPr="00641C8D">
        <w:rPr>
          <w:rFonts w:cs="Arial"/>
          <w:lang w:val="sr-Cyrl-RS"/>
        </w:rPr>
        <w:t xml:space="preserve"> ул. </w:t>
      </w:r>
      <w:r w:rsidR="00641C8D" w:rsidRPr="00641C8D">
        <w:rPr>
          <w:rFonts w:cs="Arial"/>
          <w:lang w:val="sr-Cyrl-CS" w:eastAsia="zh-CN"/>
        </w:rPr>
        <w:t>Димитрије Туцовић  бр. 5</w:t>
      </w:r>
      <w:r w:rsidR="00641C8D" w:rsidRPr="00641C8D">
        <w:rPr>
          <w:rFonts w:cs="Arial"/>
          <w:lang w:val="sr-Cyrl-RS" w:eastAsia="zh-CN"/>
        </w:rPr>
        <w:t>,</w:t>
      </w:r>
      <w:r w:rsidR="00641C8D" w:rsidRPr="00641C8D">
        <w:rPr>
          <w:rFonts w:cs="Arial"/>
          <w:lang w:val="sr-Cyrl-RS"/>
        </w:rPr>
        <w:t xml:space="preserve"> 36000 Краљево, за </w:t>
      </w:r>
      <w:r w:rsidR="00641C8D" w:rsidRPr="00641C8D">
        <w:rPr>
          <w:rFonts w:cs="Arial"/>
          <w:lang w:val="sr-Cyrl-CS"/>
        </w:rPr>
        <w:t xml:space="preserve">Партију 3 – </w:t>
      </w:r>
      <w:r w:rsidR="00641C8D" w:rsidRPr="00641C8D">
        <w:rPr>
          <w:rFonts w:cs="Arial"/>
        </w:rPr>
        <w:t>ТЦ Нови Сад</w:t>
      </w:r>
      <w:r w:rsidR="00641C8D" w:rsidRPr="00641C8D">
        <w:rPr>
          <w:rFonts w:cs="Arial"/>
          <w:lang w:val="sr-Cyrl-RS"/>
        </w:rPr>
        <w:t xml:space="preserve"> – ул. </w:t>
      </w:r>
      <w:r w:rsidR="00641C8D" w:rsidRPr="00641C8D">
        <w:rPr>
          <w:rFonts w:cs="Arial"/>
          <w:lang w:val="sr-Cyrl-RS" w:eastAsia="zh-CN"/>
        </w:rPr>
        <w:t> </w:t>
      </w:r>
      <w:r w:rsidR="00641C8D" w:rsidRPr="00641C8D">
        <w:rPr>
          <w:rFonts w:cs="Arial"/>
        </w:rPr>
        <w:t xml:space="preserve">Булевар ослобођења </w:t>
      </w:r>
      <w:r w:rsidR="00641C8D" w:rsidRPr="00641C8D">
        <w:rPr>
          <w:rFonts w:cs="Arial"/>
          <w:lang w:val="sr-Cyrl-RS"/>
        </w:rPr>
        <w:t xml:space="preserve">бр. </w:t>
      </w:r>
      <w:r w:rsidR="00641C8D" w:rsidRPr="00641C8D">
        <w:rPr>
          <w:rFonts w:cs="Arial"/>
        </w:rPr>
        <w:t>100, 21000 Нови Сад.</w:t>
      </w:r>
    </w:p>
    <w:p w14:paraId="3A0595BE" w14:textId="77777777" w:rsidR="009E078B" w:rsidRPr="00586C6B" w:rsidRDefault="009E078B" w:rsidP="007A12D1">
      <w:pPr>
        <w:tabs>
          <w:tab w:val="left" w:pos="567"/>
        </w:tabs>
        <w:spacing w:before="0"/>
        <w:contextualSpacing/>
        <w:rPr>
          <w:rFonts w:cs="Arial"/>
          <w:lang w:val="sr-Cyrl-RS"/>
        </w:rPr>
      </w:pPr>
    </w:p>
    <w:p w14:paraId="0119EDB6" w14:textId="6298B3B3" w:rsidR="0076409E" w:rsidRPr="00586C6B" w:rsidRDefault="0076409E" w:rsidP="0076409E">
      <w:pPr>
        <w:tabs>
          <w:tab w:val="left" w:pos="567"/>
        </w:tabs>
        <w:spacing w:before="0"/>
        <w:contextualSpacing/>
        <w:rPr>
          <w:rFonts w:cs="Arial"/>
          <w:bCs/>
          <w:iCs/>
          <w:lang w:val="sr-Cyrl-BA"/>
        </w:rPr>
      </w:pPr>
      <w:r w:rsidRPr="00586C6B">
        <w:rPr>
          <w:rFonts w:cs="Arial"/>
          <w:lang w:val="sr-Cyrl-RS"/>
        </w:rPr>
        <w:t xml:space="preserve">У рачуну се обавезно наводи број Оквирног споразума и Уговора по којем су услуге извршене. Уз рачун, </w:t>
      </w:r>
      <w:r w:rsidRPr="00586C6B">
        <w:rPr>
          <w:rFonts w:eastAsiaTheme="minorHAnsi" w:cs="Arial"/>
          <w:lang w:val="sr-Cyrl-RS"/>
        </w:rPr>
        <w:t xml:space="preserve">Пружалац услуге </w:t>
      </w:r>
      <w:r w:rsidRPr="00586C6B">
        <w:rPr>
          <w:rFonts w:cs="Arial"/>
          <w:lang w:val="sr-Cyrl-RS"/>
        </w:rPr>
        <w:t>је</w:t>
      </w:r>
      <w:r w:rsidR="002E717E" w:rsidRPr="00586C6B">
        <w:rPr>
          <w:rFonts w:cs="Arial"/>
          <w:lang w:val="sr-Cyrl-RS"/>
        </w:rPr>
        <w:t xml:space="preserve"> и</w:t>
      </w:r>
      <w:r w:rsidRPr="00586C6B">
        <w:rPr>
          <w:rFonts w:cs="Arial"/>
          <w:lang w:val="sr-Cyrl-RS"/>
        </w:rPr>
        <w:t xml:space="preserve"> у обавези да достави копију Уговора</w:t>
      </w:r>
      <w:r w:rsidR="00393AFC" w:rsidRPr="00586C6B">
        <w:rPr>
          <w:rFonts w:cs="Arial"/>
          <w:lang w:val="sr-Cyrl-RS"/>
        </w:rPr>
        <w:t xml:space="preserve"> и потписан и оверен Записник о</w:t>
      </w:r>
      <w:r w:rsidRPr="00586C6B">
        <w:rPr>
          <w:rFonts w:cs="Arial"/>
          <w:iCs/>
          <w:lang w:val="ru-RU"/>
        </w:rPr>
        <w:t xml:space="preserve"> квалитативном </w:t>
      </w:r>
      <w:r w:rsidR="00393AFC" w:rsidRPr="00586C6B">
        <w:rPr>
          <w:rFonts w:cs="Arial"/>
          <w:iCs/>
          <w:lang w:val="ru-RU"/>
        </w:rPr>
        <w:t xml:space="preserve">и квантитативном </w:t>
      </w:r>
      <w:r w:rsidRPr="00586C6B">
        <w:rPr>
          <w:rFonts w:cs="Arial"/>
          <w:iCs/>
          <w:lang w:val="ru-RU"/>
        </w:rPr>
        <w:t>пријему услуга</w:t>
      </w:r>
      <w:r w:rsidRPr="00586C6B">
        <w:rPr>
          <w:rFonts w:cs="Arial"/>
          <w:bCs/>
          <w:iCs/>
          <w:lang w:val="sr-Cyrl-BA"/>
        </w:rPr>
        <w:t>, без примедби</w:t>
      </w:r>
      <w:r w:rsidRPr="00586C6B">
        <w:rPr>
          <w:rFonts w:cs="Arial"/>
          <w:b/>
          <w:bCs/>
          <w:iCs/>
          <w:lang w:val="sr-Cyrl-BA"/>
        </w:rPr>
        <w:t>,</w:t>
      </w:r>
      <w:r w:rsidRPr="00586C6B">
        <w:rPr>
          <w:rFonts w:cs="Arial"/>
          <w:bCs/>
          <w:iCs/>
          <w:lang w:val="sr-Cyrl-BA"/>
        </w:rPr>
        <w:t xml:space="preserve"> који потписују </w:t>
      </w:r>
      <w:r w:rsidR="003C7166">
        <w:rPr>
          <w:rFonts w:cs="Arial"/>
          <w:bCs/>
          <w:iCs/>
          <w:lang w:val="sr-Cyrl-BA"/>
        </w:rPr>
        <w:t>овлашћена</w:t>
      </w:r>
      <w:r w:rsidRPr="00586C6B">
        <w:rPr>
          <w:rFonts w:cs="Arial"/>
          <w:bCs/>
          <w:iCs/>
          <w:lang w:val="sr-Cyrl-BA"/>
        </w:rPr>
        <w:t xml:space="preserve"> лица </w:t>
      </w:r>
      <w:r w:rsidRPr="00586C6B">
        <w:rPr>
          <w:rFonts w:cs="Arial"/>
          <w:lang w:val="sr-Cyrl-RS"/>
        </w:rPr>
        <w:t>Корисника услуге и Пружаоца услуге</w:t>
      </w:r>
      <w:r w:rsidRPr="00586C6B">
        <w:rPr>
          <w:rFonts w:cs="Arial"/>
          <w:bCs/>
          <w:iCs/>
          <w:lang w:val="sr-Cyrl-BA"/>
        </w:rPr>
        <w:t>.</w:t>
      </w:r>
    </w:p>
    <w:p w14:paraId="5AC0FEE3" w14:textId="77777777" w:rsidR="0076409E" w:rsidRPr="00586C6B" w:rsidRDefault="0076409E" w:rsidP="0076409E">
      <w:pPr>
        <w:tabs>
          <w:tab w:val="left" w:pos="567"/>
        </w:tabs>
        <w:spacing w:before="0"/>
        <w:contextualSpacing/>
        <w:rPr>
          <w:rFonts w:cs="Arial"/>
          <w:bCs/>
          <w:iCs/>
          <w:lang w:val="sr-Latn-CS"/>
        </w:rPr>
      </w:pPr>
    </w:p>
    <w:p w14:paraId="38FF24E8" w14:textId="60329586" w:rsidR="0076409E" w:rsidRPr="00586C6B" w:rsidRDefault="0076409E" w:rsidP="0076409E">
      <w:pPr>
        <w:tabs>
          <w:tab w:val="left" w:pos="567"/>
        </w:tabs>
        <w:spacing w:before="0"/>
        <w:contextualSpacing/>
        <w:rPr>
          <w:rFonts w:eastAsiaTheme="minorHAnsi" w:cs="Arial"/>
          <w:lang w:val="sr-Cyrl-RS"/>
        </w:rPr>
      </w:pPr>
      <w:r w:rsidRPr="00586C6B">
        <w:rPr>
          <w:rFonts w:eastAsiaTheme="minorHAnsi" w:cs="Arial"/>
          <w:lang w:val="sr-Cyrl-RS"/>
        </w:rPr>
        <w:t>У достављеном рачуну, Пружалац услуге је дужан да се придржава тачно дефинисаних назива из Обрасца структуре цене.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Обрасца структуре цене.</w:t>
      </w:r>
    </w:p>
    <w:p w14:paraId="0F9F28FF" w14:textId="77777777" w:rsidR="009E078B" w:rsidRPr="00586C6B" w:rsidRDefault="009E078B" w:rsidP="0076409E">
      <w:pPr>
        <w:tabs>
          <w:tab w:val="left" w:pos="567"/>
        </w:tabs>
        <w:spacing w:before="0"/>
        <w:contextualSpacing/>
        <w:rPr>
          <w:rFonts w:cs="Arial"/>
          <w:bCs/>
          <w:iCs/>
          <w:lang w:val="sr-Latn-CS"/>
        </w:rPr>
      </w:pPr>
    </w:p>
    <w:p w14:paraId="2F37A070" w14:textId="77777777" w:rsidR="0076409E" w:rsidRPr="00586C6B" w:rsidRDefault="0076409E" w:rsidP="0076409E">
      <w:pPr>
        <w:tabs>
          <w:tab w:val="left" w:pos="567"/>
        </w:tabs>
        <w:spacing w:before="0"/>
        <w:contextualSpacing/>
        <w:rPr>
          <w:rFonts w:eastAsiaTheme="minorHAnsi" w:cs="Arial"/>
          <w:lang w:val="sr-Cyrl-RS"/>
        </w:rPr>
      </w:pPr>
      <w:r w:rsidRPr="00586C6B">
        <w:rPr>
          <w:rFonts w:eastAsiaTheme="minorHAnsi" w:cs="Arial"/>
          <w:lang w:val="sr-Cyrl-RS"/>
        </w:rPr>
        <w:t>Рачуни који не одговарају наведеним тачним називима, ће се сматрати неисправним.</w:t>
      </w:r>
    </w:p>
    <w:p w14:paraId="0412BF75" w14:textId="3ADB09CD" w:rsidR="0076409E" w:rsidRPr="00586C6B" w:rsidRDefault="0076409E" w:rsidP="0076409E">
      <w:pPr>
        <w:tabs>
          <w:tab w:val="left" w:pos="567"/>
        </w:tabs>
        <w:spacing w:before="0"/>
        <w:contextualSpacing/>
        <w:rPr>
          <w:rFonts w:eastAsiaTheme="minorHAnsi" w:cs="Arial"/>
          <w:lang w:val="sr-Cyrl-RS"/>
        </w:rPr>
      </w:pPr>
      <w:r w:rsidRPr="00586C6B">
        <w:rPr>
          <w:rFonts w:eastAsiaTheme="minorHAnsi" w:cs="Arial"/>
          <w:lang w:val="sr-Cyrl-RS"/>
        </w:rPr>
        <w:t>Рок плаћања почиње да тече од дана пријема исправног рачуна са захтеваном пратећом документацијом.</w:t>
      </w:r>
    </w:p>
    <w:p w14:paraId="0013E075" w14:textId="77777777" w:rsidR="009E078B" w:rsidRPr="00586C6B" w:rsidRDefault="009E078B" w:rsidP="0076409E">
      <w:pPr>
        <w:tabs>
          <w:tab w:val="left" w:pos="567"/>
        </w:tabs>
        <w:spacing w:before="0"/>
        <w:contextualSpacing/>
        <w:rPr>
          <w:rFonts w:cs="Arial"/>
          <w:bCs/>
          <w:iCs/>
          <w:lang w:val="sr-Latn-CS"/>
        </w:rPr>
      </w:pPr>
    </w:p>
    <w:p w14:paraId="5E47AC04" w14:textId="77777777" w:rsidR="0076409E" w:rsidRPr="00586C6B" w:rsidRDefault="0076409E" w:rsidP="0076409E">
      <w:pPr>
        <w:tabs>
          <w:tab w:val="left" w:pos="567"/>
        </w:tabs>
        <w:spacing w:before="0"/>
        <w:contextualSpacing/>
        <w:rPr>
          <w:rFonts w:eastAsia="Calibri" w:cs="Arial"/>
          <w:color w:val="000000"/>
          <w:lang w:val="sr-Cyrl-ME"/>
        </w:rPr>
      </w:pPr>
      <w:r w:rsidRPr="00586C6B">
        <w:rPr>
          <w:rFonts w:eastAsia="Calibri" w:cs="Arial"/>
          <w:color w:val="000000"/>
          <w:lang w:val="sr-Cyrl-ME"/>
        </w:rPr>
        <w:t>Уколико на основу једног уговора о јавној набавци Пружалац услуге изда више рачуна, збир њихових износа мора да буде идентичан са износом наведеним у уговору о јавној набавци.</w:t>
      </w:r>
    </w:p>
    <w:p w14:paraId="7E9EFE59" w14:textId="77777777" w:rsidR="0076409E" w:rsidRPr="00586C6B" w:rsidRDefault="0076409E" w:rsidP="0076409E">
      <w:pPr>
        <w:tabs>
          <w:tab w:val="left" w:pos="567"/>
        </w:tabs>
        <w:spacing w:before="0"/>
        <w:contextualSpacing/>
        <w:rPr>
          <w:rFonts w:eastAsia="Calibri" w:cs="Arial"/>
          <w:color w:val="000000"/>
          <w:lang w:val="sr-Cyrl-ME"/>
        </w:rPr>
      </w:pPr>
      <w:r w:rsidRPr="00586C6B">
        <w:rPr>
          <w:rFonts w:eastAsia="Calibri" w:cs="Arial"/>
          <w:color w:val="000000"/>
          <w:lang w:val="sr-Cyrl-ME"/>
        </w:rPr>
        <w:t>Обрачун вредности пружених услуга према свим укупно издатим појединачним уговорима не сме бити већи од вредности на коју се закључује Оквирни споразум.</w:t>
      </w:r>
    </w:p>
    <w:p w14:paraId="3490A7ED" w14:textId="77777777" w:rsidR="0076409E" w:rsidRPr="00586C6B" w:rsidRDefault="0076409E" w:rsidP="0076409E">
      <w:pPr>
        <w:tabs>
          <w:tab w:val="left" w:pos="567"/>
        </w:tabs>
        <w:spacing w:before="0"/>
        <w:contextualSpacing/>
        <w:rPr>
          <w:rFonts w:eastAsia="Calibri" w:cs="Arial"/>
          <w:color w:val="000000"/>
          <w:lang w:val="sr-Cyrl-ME"/>
        </w:rPr>
      </w:pPr>
      <w:r w:rsidRPr="00586C6B">
        <w:rPr>
          <w:rFonts w:eastAsia="Calibri" w:cs="Arial"/>
          <w:color w:val="000000"/>
          <w:lang w:val="sr-Cyrl-ME"/>
        </w:rPr>
        <w:t>Обрачун услуга вршиће се према јединичним ценама из Обрасца структуре цене.</w:t>
      </w:r>
    </w:p>
    <w:p w14:paraId="2BCC5AFD" w14:textId="77777777" w:rsidR="0076409E" w:rsidRPr="00586C6B" w:rsidRDefault="0076409E" w:rsidP="002424E7">
      <w:pPr>
        <w:tabs>
          <w:tab w:val="left" w:pos="567"/>
        </w:tabs>
        <w:spacing w:before="0"/>
        <w:contextualSpacing/>
        <w:rPr>
          <w:rFonts w:cs="Arial"/>
          <w:bCs/>
          <w:iCs/>
          <w:lang w:val="sr-Latn-CS"/>
        </w:rPr>
      </w:pPr>
    </w:p>
    <w:p w14:paraId="6BA80CFB" w14:textId="77777777" w:rsidR="0076409E" w:rsidRPr="00586C6B" w:rsidRDefault="0076409E" w:rsidP="002424E7">
      <w:pPr>
        <w:spacing w:before="0"/>
        <w:rPr>
          <w:rFonts w:cs="Arial"/>
          <w:lang w:val="sr-Cyrl-RS"/>
        </w:rPr>
      </w:pPr>
      <w:r w:rsidRPr="00586C6B">
        <w:rPr>
          <w:rFonts w:cs="Arial"/>
          <w:lang w:val="sr-Cyrl-RS"/>
        </w:rPr>
        <w:t>Обавезе по овом Оквирном споразуму, које се реализују у наредним годинама, Корисник услуге ће извршити у складу са усвојеним Годишњим планом пословања за наредне године.</w:t>
      </w:r>
    </w:p>
    <w:p w14:paraId="2906FC03" w14:textId="77777777" w:rsidR="0076409E" w:rsidRPr="00586C6B" w:rsidRDefault="0076409E" w:rsidP="002424E7">
      <w:pPr>
        <w:tabs>
          <w:tab w:val="left" w:pos="567"/>
        </w:tabs>
        <w:spacing w:before="0"/>
        <w:rPr>
          <w:rFonts w:cs="Arial"/>
          <w:lang w:val="sr-Cyrl-RS"/>
        </w:rPr>
      </w:pPr>
      <w:r w:rsidRPr="00586C6B">
        <w:rPr>
          <w:rFonts w:cs="Arial"/>
          <w:lang w:val="sr-Cyrl-RS"/>
        </w:rPr>
        <w:t>Плаћање укупно уговорене цене извршиће се у динарима, на рачун Пружаоца услуге број ______________________, који се води код ___________________ банке.</w:t>
      </w:r>
    </w:p>
    <w:p w14:paraId="0BFEB843" w14:textId="77777777" w:rsidR="0076409E" w:rsidRPr="00586C6B" w:rsidRDefault="0076409E" w:rsidP="0076409E">
      <w:pPr>
        <w:tabs>
          <w:tab w:val="left" w:pos="0"/>
          <w:tab w:val="left" w:pos="90"/>
          <w:tab w:val="left" w:pos="720"/>
        </w:tabs>
        <w:spacing w:before="0"/>
        <w:ind w:right="315"/>
        <w:jc w:val="center"/>
        <w:rPr>
          <w:rFonts w:cs="Arial"/>
          <w:b/>
          <w:lang w:val="sr-Cyrl-RS"/>
        </w:rPr>
      </w:pPr>
    </w:p>
    <w:p w14:paraId="47229CB6" w14:textId="77777777" w:rsidR="009014E0" w:rsidRPr="00586C6B" w:rsidRDefault="009014E0" w:rsidP="003E0402">
      <w:pPr>
        <w:spacing w:before="0"/>
        <w:rPr>
          <w:rFonts w:cs="Arial"/>
          <w:lang w:val="sr-Cyrl-RS"/>
        </w:rPr>
      </w:pPr>
    </w:p>
    <w:p w14:paraId="39B71C2B" w14:textId="5F75A7A0" w:rsidR="009014E0" w:rsidRPr="00586C6B" w:rsidRDefault="009014E0" w:rsidP="003E0402">
      <w:pPr>
        <w:spacing w:before="0"/>
        <w:jc w:val="center"/>
        <w:rPr>
          <w:rFonts w:cs="Arial"/>
          <w:b/>
          <w:lang w:val="ru-RU"/>
        </w:rPr>
      </w:pPr>
      <w:r w:rsidRPr="00586C6B">
        <w:rPr>
          <w:rFonts w:cs="Arial"/>
          <w:b/>
          <w:lang w:val="ru-RU"/>
        </w:rPr>
        <w:t>РОК И МЕСТО ИЗВРШЕЊА</w:t>
      </w:r>
    </w:p>
    <w:p w14:paraId="40C06182" w14:textId="2CD06DDD" w:rsidR="009014E0" w:rsidRPr="00586C6B" w:rsidRDefault="009014E0" w:rsidP="003E0402">
      <w:pPr>
        <w:spacing w:before="0"/>
        <w:jc w:val="center"/>
        <w:rPr>
          <w:rFonts w:cs="Arial"/>
          <w:b/>
          <w:lang w:val="ru-RU"/>
        </w:rPr>
      </w:pPr>
      <w:r w:rsidRPr="00586C6B">
        <w:rPr>
          <w:rFonts w:cs="Arial"/>
          <w:b/>
          <w:lang w:val="ru-RU"/>
        </w:rPr>
        <w:t xml:space="preserve">Члан </w:t>
      </w:r>
      <w:r w:rsidR="00D911F8" w:rsidRPr="00586C6B">
        <w:rPr>
          <w:rFonts w:cs="Arial"/>
          <w:b/>
          <w:lang w:val="ru-RU"/>
        </w:rPr>
        <w:t>5</w:t>
      </w:r>
      <w:r w:rsidRPr="00586C6B">
        <w:rPr>
          <w:rFonts w:cs="Arial"/>
          <w:b/>
          <w:lang w:val="ru-RU"/>
        </w:rPr>
        <w:t>.</w:t>
      </w:r>
    </w:p>
    <w:p w14:paraId="281D3354" w14:textId="5F41EFB2" w:rsidR="009E078B" w:rsidRPr="00586C6B" w:rsidRDefault="009E078B" w:rsidP="009E078B">
      <w:pPr>
        <w:spacing w:before="0"/>
        <w:contextualSpacing/>
        <w:rPr>
          <w:rFonts w:cs="Arial"/>
          <w:b/>
          <w:color w:val="1A1617"/>
          <w:shd w:val="clear" w:color="auto" w:fill="FFFFFF"/>
          <w:lang w:val="sr-Cyrl-RS" w:eastAsia="en-GB"/>
        </w:rPr>
      </w:pPr>
      <w:r w:rsidRPr="00586C6B">
        <w:rPr>
          <w:rFonts w:cs="Arial"/>
          <w:b/>
          <w:color w:val="1A1617"/>
          <w:shd w:val="clear" w:color="auto" w:fill="FFFFFF"/>
          <w:lang w:val="sr-Cyrl-RS" w:eastAsia="en-GB"/>
        </w:rPr>
        <w:t>Рок извршења услуге</w:t>
      </w:r>
      <w:r w:rsidRPr="00586C6B">
        <w:rPr>
          <w:rFonts w:cs="Arial"/>
          <w:b/>
          <w:color w:val="1A1617"/>
          <w:shd w:val="clear" w:color="auto" w:fill="FFFFFF"/>
          <w:lang w:eastAsia="en-GB"/>
        </w:rPr>
        <w:t xml:space="preserve"> </w:t>
      </w:r>
      <w:r w:rsidRPr="00586C6B">
        <w:rPr>
          <w:rFonts w:cs="Arial"/>
          <w:b/>
          <w:color w:val="1A1617"/>
          <w:shd w:val="clear" w:color="auto" w:fill="FFFFFF"/>
          <w:lang w:val="sr-Cyrl-RS" w:eastAsia="en-GB"/>
        </w:rPr>
        <w:t xml:space="preserve">за </w:t>
      </w:r>
      <w:r w:rsidR="00212D91" w:rsidRPr="00586C6B">
        <w:rPr>
          <w:rFonts w:cs="Arial"/>
          <w:b/>
          <w:color w:val="1A1617"/>
          <w:shd w:val="clear" w:color="auto" w:fill="FFFFFF"/>
          <w:lang w:val="sr-Cyrl-RS" w:eastAsia="en-GB"/>
        </w:rPr>
        <w:t xml:space="preserve">све </w:t>
      </w:r>
      <w:r w:rsidRPr="00586C6B">
        <w:rPr>
          <w:rFonts w:cs="Arial"/>
          <w:b/>
          <w:color w:val="1A1617"/>
          <w:shd w:val="clear" w:color="auto" w:fill="FFFFFF"/>
          <w:lang w:val="sr-Cyrl-RS" w:eastAsia="en-GB"/>
        </w:rPr>
        <w:t xml:space="preserve">партије. </w:t>
      </w:r>
    </w:p>
    <w:p w14:paraId="0346E527" w14:textId="759CFD04" w:rsidR="009E078B" w:rsidRPr="00586C6B" w:rsidRDefault="009E078B" w:rsidP="009E078B">
      <w:pPr>
        <w:tabs>
          <w:tab w:val="num" w:pos="993"/>
        </w:tabs>
        <w:suppressAutoHyphens/>
        <w:spacing w:before="0"/>
        <w:rPr>
          <w:rFonts w:cs="Arial"/>
          <w:color w:val="FF0000"/>
          <w:lang w:val="sr-Cyrl-RS"/>
        </w:rPr>
      </w:pPr>
      <w:r w:rsidRPr="00586C6B">
        <w:rPr>
          <w:rFonts w:cs="Arial"/>
          <w:color w:val="000000"/>
          <w:lang w:val="sr-Cyrl-CS"/>
        </w:rPr>
        <w:t>Обавеза</w:t>
      </w:r>
      <w:r w:rsidRPr="00586C6B">
        <w:rPr>
          <w:rFonts w:cs="Arial"/>
          <w:color w:val="000000"/>
          <w:lang w:val="sr-Cyrl-RS"/>
        </w:rPr>
        <w:t xml:space="preserve"> </w:t>
      </w:r>
      <w:r w:rsidRPr="00586C6B">
        <w:rPr>
          <w:rFonts w:cs="Arial"/>
          <w:lang w:val="sr-Cyrl-RS"/>
        </w:rPr>
        <w:t>Пружаоца услуге</w:t>
      </w:r>
      <w:r w:rsidRPr="00586C6B">
        <w:rPr>
          <w:rFonts w:cs="Arial"/>
          <w:color w:val="000000"/>
          <w:lang w:val="sr-Cyrl-CS"/>
        </w:rPr>
        <w:t xml:space="preserve"> је да услуг</w:t>
      </w:r>
      <w:r w:rsidRPr="00586C6B">
        <w:rPr>
          <w:rFonts w:cs="Arial"/>
          <w:color w:val="000000"/>
          <w:lang w:val="sr-Cyrl-RS"/>
        </w:rPr>
        <w:t>у</w:t>
      </w:r>
      <w:r w:rsidRPr="00586C6B">
        <w:rPr>
          <w:rFonts w:cs="Arial"/>
          <w:color w:val="000000"/>
          <w:lang w:val="sr-Cyrl-CS"/>
        </w:rPr>
        <w:t xml:space="preserve"> кој</w:t>
      </w:r>
      <w:r w:rsidRPr="00586C6B">
        <w:rPr>
          <w:rFonts w:cs="Arial"/>
          <w:color w:val="000000"/>
          <w:lang w:val="sr-Cyrl-RS"/>
        </w:rPr>
        <w:t>а</w:t>
      </w:r>
      <w:r w:rsidRPr="00586C6B">
        <w:rPr>
          <w:rFonts w:cs="Arial"/>
          <w:color w:val="000000"/>
          <w:lang w:val="sr-Cyrl-CS"/>
        </w:rPr>
        <w:t xml:space="preserve"> </w:t>
      </w:r>
      <w:r w:rsidRPr="00586C6B">
        <w:rPr>
          <w:rFonts w:cs="Arial"/>
          <w:color w:val="000000"/>
          <w:lang w:val="sr-Cyrl-RS"/>
        </w:rPr>
        <w:t>је</w:t>
      </w:r>
      <w:r w:rsidRPr="00586C6B">
        <w:rPr>
          <w:rFonts w:cs="Arial"/>
          <w:color w:val="000000"/>
          <w:lang w:val="sr-Cyrl-CS"/>
        </w:rPr>
        <w:t xml:space="preserve"> предмет ове јавне набавке извршава континуирано </w:t>
      </w:r>
      <w:r w:rsidRPr="00586C6B">
        <w:rPr>
          <w:rFonts w:cs="Arial"/>
          <w:color w:val="000000"/>
          <w:lang w:val="sr-Cyrl-RS"/>
        </w:rPr>
        <w:t xml:space="preserve">током </w:t>
      </w:r>
      <w:r w:rsidRPr="00586C6B">
        <w:rPr>
          <w:rFonts w:cs="Arial"/>
          <w:color w:val="000000"/>
          <w:lang w:val="sr-Cyrl-CS"/>
        </w:rPr>
        <w:t>трајању Оквирног споразума.</w:t>
      </w:r>
      <w:r w:rsidRPr="00586C6B">
        <w:rPr>
          <w:rFonts w:cs="Arial"/>
          <w:color w:val="FF0000"/>
          <w:lang w:val="sr-Cyrl-CS"/>
        </w:rPr>
        <w:t xml:space="preserve">  </w:t>
      </w:r>
    </w:p>
    <w:p w14:paraId="51D1AF28" w14:textId="23B2B35E" w:rsidR="009E078B" w:rsidRPr="00586C6B" w:rsidRDefault="009E078B" w:rsidP="009E078B">
      <w:pPr>
        <w:spacing w:before="0"/>
        <w:contextualSpacing/>
        <w:rPr>
          <w:rFonts w:cs="Arial"/>
          <w:color w:val="1A1617"/>
          <w:shd w:val="clear" w:color="auto" w:fill="FFFFFF"/>
          <w:lang w:val="sr-Cyrl-RS" w:eastAsia="en-GB"/>
        </w:rPr>
      </w:pPr>
      <w:r w:rsidRPr="00586C6B">
        <w:rPr>
          <w:rFonts w:cs="Arial"/>
          <w:lang w:val="sr-Cyrl-RS"/>
        </w:rPr>
        <w:t>Пружалац услуге</w:t>
      </w:r>
      <w:r w:rsidRPr="00586C6B">
        <w:rPr>
          <w:rFonts w:cs="Arial"/>
          <w:color w:val="1A1617"/>
          <w:shd w:val="clear" w:color="auto" w:fill="FFFFFF"/>
          <w:lang w:val="sr-Cyrl-RS" w:eastAsia="en-GB"/>
        </w:rPr>
        <w:t xml:space="preserve">  је у обавези да започне интервенцију у року од ____ часова од позива Корисника услуге на интервенцију. Рок у коме ће </w:t>
      </w:r>
      <w:r w:rsidRPr="00586C6B">
        <w:rPr>
          <w:rFonts w:cs="Arial"/>
          <w:lang w:val="sr-Cyrl-RS"/>
        </w:rPr>
        <w:t>Пружалац услуге</w:t>
      </w:r>
      <w:r w:rsidRPr="00586C6B">
        <w:rPr>
          <w:rFonts w:cs="Arial"/>
          <w:color w:val="1A1617"/>
          <w:shd w:val="clear" w:color="auto" w:fill="FFFFFF"/>
          <w:lang w:val="sr-Cyrl-RS" w:eastAsia="en-GB"/>
        </w:rPr>
        <w:t xml:space="preserve"> извршити интервенцију је ___ часова од изласка на интервенцију.  Понуђач је дужан да поправку штампача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 мења заменским штампачем који је истих или бољих техничких карактеристика у односу на штампач који је предмет услуге. Понуђач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Наручиоца без накнаде трошкова. </w:t>
      </w:r>
    </w:p>
    <w:p w14:paraId="74396EE4" w14:textId="77777777" w:rsidR="009E078B" w:rsidRPr="00586C6B" w:rsidRDefault="009E078B" w:rsidP="009E078B">
      <w:pPr>
        <w:pStyle w:val="ListParagraph"/>
        <w:spacing w:before="0" w:after="0" w:line="240" w:lineRule="auto"/>
        <w:ind w:left="0"/>
        <w:rPr>
          <w:rFonts w:ascii="Arial" w:hAnsi="Arial" w:cs="Arial"/>
          <w:b/>
          <w:u w:val="single"/>
          <w:lang w:val="sr-Cyrl-RS"/>
        </w:rPr>
      </w:pPr>
    </w:p>
    <w:p w14:paraId="738EA921" w14:textId="094FD93F" w:rsidR="005C0791" w:rsidRPr="00586C6B" w:rsidRDefault="00D82328" w:rsidP="00212D91">
      <w:pPr>
        <w:spacing w:before="0"/>
        <w:outlineLvl w:val="0"/>
        <w:rPr>
          <w:rFonts w:cs="Arial"/>
          <w:lang w:val="ru-RU"/>
        </w:rPr>
      </w:pPr>
      <w:r w:rsidRPr="00586C6B">
        <w:rPr>
          <w:rFonts w:cs="Arial"/>
          <w:lang w:val="ru-RU"/>
        </w:rPr>
        <w:t>Места извршења услуге (су локације - објекти наручиоца у којима се налазе уређаји који су предмет одржавања ове јавне набавке) у складу са локацијама наведеним у техничкој спецификацији за сваку партију посебно.</w:t>
      </w:r>
    </w:p>
    <w:p w14:paraId="574E02E1" w14:textId="77777777" w:rsidR="00212D91" w:rsidRPr="00586C6B" w:rsidRDefault="00212D91" w:rsidP="00212D91">
      <w:pPr>
        <w:spacing w:before="0"/>
        <w:outlineLvl w:val="0"/>
        <w:rPr>
          <w:rFonts w:cs="Arial"/>
          <w:color w:val="4F81BD" w:themeColor="accent1"/>
          <w:lang w:val="sr-Cyrl-RS" w:eastAsia="zh-CN"/>
        </w:rPr>
      </w:pPr>
    </w:p>
    <w:p w14:paraId="7D66486A" w14:textId="2C7C0A93" w:rsidR="008D71D6" w:rsidRPr="00586C6B" w:rsidRDefault="00D82328" w:rsidP="00D82328">
      <w:pPr>
        <w:spacing w:before="0"/>
        <w:rPr>
          <w:rFonts w:cs="Arial"/>
          <w:b/>
          <w:color w:val="4F81BD" w:themeColor="accent1"/>
          <w:lang w:val="sr-Cyrl-CS"/>
        </w:rPr>
      </w:pPr>
      <w:r w:rsidRPr="00586C6B">
        <w:rPr>
          <w:rFonts w:cs="Arial"/>
          <w:i/>
          <w:color w:val="4F81BD" w:themeColor="accent1"/>
          <w:lang w:val="sr-Cyrl-CS" w:eastAsia="zh-CN"/>
        </w:rPr>
        <w:lastRenderedPageBreak/>
        <w:t>*коначан текст Места извршења услуге биће наведен у поступку израде оквирног споразума/Уговора о јавној набавци у зависности за коју партију се посноси понуда.</w:t>
      </w:r>
    </w:p>
    <w:p w14:paraId="1C828653" w14:textId="77777777" w:rsidR="0013640E" w:rsidRPr="00586C6B" w:rsidRDefault="0013640E" w:rsidP="00574F73">
      <w:pPr>
        <w:spacing w:before="0"/>
        <w:jc w:val="center"/>
        <w:rPr>
          <w:rFonts w:cs="Arial"/>
          <w:b/>
          <w:lang w:val="sr-Cyrl-CS"/>
        </w:rPr>
      </w:pPr>
    </w:p>
    <w:p w14:paraId="60ADCA68" w14:textId="37B10110" w:rsidR="009014E0" w:rsidRPr="00586C6B" w:rsidRDefault="009014E0" w:rsidP="00574F73">
      <w:pPr>
        <w:spacing w:before="0"/>
        <w:jc w:val="center"/>
        <w:rPr>
          <w:rFonts w:cs="Arial"/>
          <w:b/>
          <w:lang w:val="sr-Cyrl-CS"/>
        </w:rPr>
      </w:pPr>
      <w:r w:rsidRPr="00586C6B">
        <w:rPr>
          <w:rFonts w:cs="Arial"/>
          <w:b/>
          <w:lang w:val="sr-Cyrl-CS"/>
        </w:rPr>
        <w:t>КВАЛИТАТИВНИ И КВАНТИТАТИВНИ ПРИЈЕМ</w:t>
      </w:r>
    </w:p>
    <w:p w14:paraId="063AECC0" w14:textId="3E81F9E7" w:rsidR="009014E0" w:rsidRPr="00586C6B" w:rsidRDefault="009014E0" w:rsidP="00574F73">
      <w:pPr>
        <w:spacing w:before="0"/>
        <w:jc w:val="center"/>
        <w:rPr>
          <w:rFonts w:cs="Arial"/>
          <w:b/>
          <w:lang w:val="sr-Cyrl-CS"/>
        </w:rPr>
      </w:pPr>
      <w:r w:rsidRPr="00586C6B">
        <w:rPr>
          <w:rFonts w:cs="Arial"/>
          <w:b/>
          <w:lang w:val="sr-Cyrl-CS"/>
        </w:rPr>
        <w:t xml:space="preserve">Члан </w:t>
      </w:r>
      <w:r w:rsidR="00D911F8" w:rsidRPr="00586C6B">
        <w:rPr>
          <w:rFonts w:cs="Arial"/>
          <w:b/>
          <w:lang w:val="sr-Cyrl-CS"/>
        </w:rPr>
        <w:t>6</w:t>
      </w:r>
      <w:r w:rsidRPr="00586C6B">
        <w:rPr>
          <w:rFonts w:cs="Arial"/>
          <w:b/>
          <w:lang w:val="sr-Cyrl-CS"/>
        </w:rPr>
        <w:t>.</w:t>
      </w:r>
    </w:p>
    <w:p w14:paraId="32FB6503" w14:textId="412034D5" w:rsidR="00A51252" w:rsidRPr="00586C6B" w:rsidRDefault="00D35B84" w:rsidP="00A51252">
      <w:pPr>
        <w:tabs>
          <w:tab w:val="left" w:pos="0"/>
          <w:tab w:val="left" w:pos="567"/>
        </w:tabs>
        <w:spacing w:before="0"/>
        <w:rPr>
          <w:rFonts w:cs="Arial"/>
          <w:lang w:val="sr-Cyrl-RS"/>
        </w:rPr>
      </w:pPr>
      <w:r w:rsidRPr="00586C6B">
        <w:rPr>
          <w:rFonts w:cs="Arial"/>
          <w:lang w:val="sr-Cyrl-CS"/>
        </w:rPr>
        <w:t>К</w:t>
      </w:r>
      <w:r w:rsidR="00A51252" w:rsidRPr="00586C6B">
        <w:rPr>
          <w:rFonts w:cs="Arial"/>
          <w:lang w:val="sr-Cyrl-RS"/>
        </w:rPr>
        <w:t xml:space="preserve">валитативни </w:t>
      </w:r>
      <w:r w:rsidRPr="00586C6B">
        <w:rPr>
          <w:rFonts w:cs="Arial"/>
          <w:lang w:val="sr-Cyrl-RS"/>
        </w:rPr>
        <w:t xml:space="preserve">и квантитативни </w:t>
      </w:r>
      <w:r w:rsidR="00A51252" w:rsidRPr="00586C6B">
        <w:rPr>
          <w:rFonts w:cs="Arial"/>
          <w:lang w:val="sr-Cyrl-RS"/>
        </w:rPr>
        <w:t xml:space="preserve">пријем услуга вршиће овлашћени представник Корисника услуге и Пружаоца услуге, који ће саставити и потписати Записник о квалитативном </w:t>
      </w:r>
      <w:r w:rsidR="00972B6D" w:rsidRPr="00586C6B">
        <w:rPr>
          <w:rFonts w:cs="Arial"/>
          <w:lang w:val="sr-Cyrl-RS"/>
        </w:rPr>
        <w:t xml:space="preserve">и квантитативном </w:t>
      </w:r>
      <w:r w:rsidR="00A51252" w:rsidRPr="00586C6B">
        <w:rPr>
          <w:rFonts w:cs="Arial"/>
          <w:lang w:val="sr-Cyrl-RS"/>
        </w:rPr>
        <w:t xml:space="preserve">пријему услуге. </w:t>
      </w:r>
    </w:p>
    <w:p w14:paraId="715F0100" w14:textId="26976134" w:rsidR="00A51252" w:rsidRPr="00586C6B" w:rsidRDefault="007230F0" w:rsidP="00A51252">
      <w:pPr>
        <w:tabs>
          <w:tab w:val="left" w:pos="0"/>
        </w:tabs>
        <w:spacing w:before="0"/>
        <w:rPr>
          <w:rFonts w:cs="Arial"/>
          <w:lang w:val="sr-Cyrl-RS"/>
        </w:rPr>
      </w:pPr>
      <w:r w:rsidRPr="00586C6B">
        <w:rPr>
          <w:rFonts w:cs="Arial"/>
          <w:lang w:val="sr-Cyrl-RS"/>
        </w:rPr>
        <w:t>К</w:t>
      </w:r>
      <w:r w:rsidR="00A51252" w:rsidRPr="00586C6B">
        <w:rPr>
          <w:rFonts w:cs="Arial"/>
          <w:lang w:val="sr-Cyrl-RS"/>
        </w:rPr>
        <w:t xml:space="preserve">валитативна </w:t>
      </w:r>
      <w:r w:rsidRPr="00586C6B">
        <w:rPr>
          <w:rFonts w:cs="Arial"/>
          <w:lang w:val="sr-Cyrl-RS"/>
        </w:rPr>
        <w:t xml:space="preserve">и квантитативна </w:t>
      </w:r>
      <w:r w:rsidR="00A51252" w:rsidRPr="00586C6B">
        <w:rPr>
          <w:rFonts w:cs="Arial"/>
          <w:lang w:val="sr-Cyrl-RS"/>
        </w:rPr>
        <w:t xml:space="preserve">провера приликом пријема услуге подразумева проверу </w:t>
      </w:r>
      <w:r w:rsidR="00A51252" w:rsidRPr="00586C6B">
        <w:rPr>
          <w:rFonts w:cs="Arial"/>
          <w:bCs/>
          <w:iCs/>
          <w:lang w:val="sr-Cyrl-RS"/>
        </w:rPr>
        <w:t xml:space="preserve">извршених услуга. </w:t>
      </w:r>
    </w:p>
    <w:p w14:paraId="64B63FD4" w14:textId="785F86E6" w:rsidR="00A51252" w:rsidRPr="00586C6B" w:rsidRDefault="00A51252" w:rsidP="00A51252">
      <w:pPr>
        <w:tabs>
          <w:tab w:val="left" w:pos="0"/>
        </w:tabs>
        <w:spacing w:before="0"/>
        <w:rPr>
          <w:rFonts w:cs="Arial"/>
          <w:lang w:val="sr-Cyrl-RS"/>
        </w:rPr>
      </w:pPr>
      <w:r w:rsidRPr="00586C6B">
        <w:rPr>
          <w:rFonts w:cs="Arial"/>
          <w:lang w:val="sr-Cyrl-RS"/>
        </w:rPr>
        <w:t>Ако дође до било каквог квантитативног или квалитативног одступања П</w:t>
      </w:r>
      <w:r w:rsidR="009D6501" w:rsidRPr="00586C6B">
        <w:rPr>
          <w:rFonts w:cs="Arial"/>
          <w:lang w:val="sr-Cyrl-RS"/>
        </w:rPr>
        <w:t xml:space="preserve">ружалац услуга </w:t>
      </w:r>
      <w:r w:rsidRPr="00586C6B">
        <w:rPr>
          <w:rFonts w:cs="Arial"/>
          <w:lang w:val="sr-Cyrl-RS"/>
        </w:rPr>
        <w:t xml:space="preserve">се обавезује да их отклони у року од </w:t>
      </w:r>
      <w:r w:rsidR="00D82328" w:rsidRPr="00586C6B">
        <w:rPr>
          <w:rFonts w:cs="Arial"/>
          <w:lang w:val="sr-Cyrl-RS"/>
        </w:rPr>
        <w:t>3</w:t>
      </w:r>
      <w:r w:rsidRPr="00586C6B">
        <w:rPr>
          <w:rFonts w:cs="Arial"/>
          <w:lang w:val="sr-Cyrl-RS"/>
        </w:rPr>
        <w:t xml:space="preserve"> (</w:t>
      </w:r>
      <w:r w:rsidR="00D82328" w:rsidRPr="00586C6B">
        <w:rPr>
          <w:rFonts w:cs="Arial"/>
          <w:lang w:val="sr-Cyrl-RS"/>
        </w:rPr>
        <w:t>словима: три</w:t>
      </w:r>
      <w:r w:rsidRPr="00586C6B">
        <w:rPr>
          <w:rFonts w:cs="Arial"/>
          <w:lang w:val="sr-Cyrl-RS"/>
        </w:rPr>
        <w:t xml:space="preserve">) дана </w:t>
      </w:r>
      <w:r w:rsidRPr="00586C6B">
        <w:rPr>
          <w:rFonts w:cs="Arial"/>
          <w:bCs/>
          <w:iCs/>
          <w:lang w:val="sr-Cyrl-RS"/>
        </w:rPr>
        <w:t xml:space="preserve">од дана </w:t>
      </w:r>
      <w:r w:rsidR="00D82328" w:rsidRPr="00586C6B">
        <w:rPr>
          <w:rFonts w:cs="Arial"/>
          <w:bCs/>
          <w:iCs/>
          <w:lang w:val="sr-Cyrl-RS"/>
        </w:rPr>
        <w:t>пријаве рекламације</w:t>
      </w:r>
      <w:r w:rsidRPr="00586C6B">
        <w:rPr>
          <w:rFonts w:cs="Arial"/>
          <w:lang w:val="sr-Cyrl-R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38D568B0" w14:textId="77777777" w:rsidR="009014E0" w:rsidRPr="00586C6B" w:rsidRDefault="009014E0" w:rsidP="00567EF3">
      <w:pPr>
        <w:spacing w:before="0"/>
        <w:rPr>
          <w:rFonts w:cs="Arial"/>
          <w:b/>
          <w:lang w:val="sr-Cyrl-RS"/>
        </w:rPr>
      </w:pPr>
    </w:p>
    <w:p w14:paraId="6E1DF69C" w14:textId="77777777" w:rsidR="009014E0" w:rsidRPr="00586C6B" w:rsidRDefault="009014E0" w:rsidP="00567EF3">
      <w:pPr>
        <w:spacing w:before="0"/>
        <w:jc w:val="center"/>
        <w:rPr>
          <w:rFonts w:cs="Arial"/>
          <w:b/>
          <w:lang w:val="ru-RU"/>
        </w:rPr>
      </w:pPr>
      <w:r w:rsidRPr="00586C6B">
        <w:rPr>
          <w:rFonts w:cs="Arial"/>
          <w:b/>
          <w:lang w:val="ru-RU"/>
        </w:rPr>
        <w:t>ГАРАНТНИ РОК</w:t>
      </w:r>
    </w:p>
    <w:p w14:paraId="0E8AB43D" w14:textId="576F3A96" w:rsidR="009014E0" w:rsidRPr="00586C6B" w:rsidRDefault="009014E0" w:rsidP="00567EF3">
      <w:pPr>
        <w:spacing w:before="0"/>
        <w:jc w:val="center"/>
        <w:rPr>
          <w:rFonts w:cs="Arial"/>
          <w:b/>
          <w:lang w:val="ru-RU"/>
        </w:rPr>
      </w:pPr>
      <w:r w:rsidRPr="00586C6B">
        <w:rPr>
          <w:rFonts w:cs="Arial"/>
          <w:b/>
          <w:lang w:val="ru-RU"/>
        </w:rPr>
        <w:t xml:space="preserve">Члан </w:t>
      </w:r>
      <w:r w:rsidR="00D911F8" w:rsidRPr="00586C6B">
        <w:rPr>
          <w:rFonts w:cs="Arial"/>
          <w:b/>
          <w:lang w:val="ru-RU"/>
        </w:rPr>
        <w:t>7</w:t>
      </w:r>
      <w:r w:rsidRPr="00586C6B">
        <w:rPr>
          <w:rFonts w:cs="Arial"/>
          <w:b/>
          <w:lang w:val="ru-RU"/>
        </w:rPr>
        <w:t>.</w:t>
      </w:r>
    </w:p>
    <w:p w14:paraId="0EF3B0EA" w14:textId="68055BBC" w:rsidR="00B97E96" w:rsidRPr="00586C6B" w:rsidRDefault="00B97E96" w:rsidP="00B97E96">
      <w:pPr>
        <w:spacing w:before="0"/>
        <w:rPr>
          <w:rFonts w:cs="Arial"/>
          <w:lang w:val="sr-Cyrl-RS"/>
        </w:rPr>
      </w:pPr>
      <w:r w:rsidRPr="00586C6B">
        <w:rPr>
          <w:rFonts w:eastAsia="Calibri" w:cs="Arial"/>
          <w:color w:val="000000"/>
          <w:lang w:val="sr-Cyrl-CS"/>
        </w:rPr>
        <w:t>Гарантни</w:t>
      </w:r>
      <w:r w:rsidRPr="00586C6B">
        <w:rPr>
          <w:rFonts w:eastAsia="Calibri" w:cs="Arial"/>
          <w:color w:val="000000"/>
          <w:lang w:val="es-ES"/>
        </w:rPr>
        <w:t xml:space="preserve"> </w:t>
      </w:r>
      <w:r w:rsidRPr="00586C6B">
        <w:rPr>
          <w:rFonts w:eastAsia="Calibri" w:cs="Arial"/>
          <w:color w:val="000000"/>
          <w:lang w:val="sr-Cyrl-CS"/>
        </w:rPr>
        <w:t>рок</w:t>
      </w:r>
      <w:r w:rsidRPr="00586C6B">
        <w:rPr>
          <w:rFonts w:eastAsia="Calibri" w:cs="Arial"/>
          <w:color w:val="000000"/>
          <w:lang w:val="es-ES"/>
        </w:rPr>
        <w:t xml:space="preserve"> </w:t>
      </w:r>
      <w:r w:rsidR="007A4340" w:rsidRPr="00586C6B">
        <w:rPr>
          <w:rFonts w:cs="Arial"/>
          <w:lang w:val="sr-Cyrl-RS"/>
        </w:rPr>
        <w:t>износи</w:t>
      </w:r>
      <w:r w:rsidRPr="00586C6B">
        <w:rPr>
          <w:rFonts w:eastAsia="Calibri" w:cs="Arial"/>
          <w:color w:val="000000"/>
          <w:lang w:val="es-ES"/>
        </w:rPr>
        <w:t xml:space="preserve"> </w:t>
      </w:r>
      <w:r w:rsidR="005D0E05" w:rsidRPr="00586C6B">
        <w:rPr>
          <w:rFonts w:eastAsia="Calibri" w:cs="Arial"/>
          <w:color w:val="000000"/>
          <w:lang w:val="sr-Cyrl-RS"/>
        </w:rPr>
        <w:t>____</w:t>
      </w:r>
      <w:r w:rsidRPr="00586C6B">
        <w:rPr>
          <w:rFonts w:eastAsia="Calibri" w:cs="Arial"/>
          <w:color w:val="000000"/>
          <w:lang w:val="es-ES"/>
        </w:rPr>
        <w:t xml:space="preserve"> </w:t>
      </w:r>
      <w:r w:rsidRPr="00586C6B">
        <w:rPr>
          <w:rFonts w:eastAsia="Calibri" w:cs="Arial"/>
          <w:color w:val="000000"/>
          <w:lang w:val="sr-Cyrl-RS"/>
        </w:rPr>
        <w:t xml:space="preserve">(словима: </w:t>
      </w:r>
      <w:r w:rsidR="005D0E05" w:rsidRPr="00586C6B">
        <w:rPr>
          <w:rFonts w:eastAsia="Calibri" w:cs="Arial"/>
          <w:color w:val="000000"/>
          <w:lang w:val="sr-Cyrl-RS"/>
        </w:rPr>
        <w:t>___________</w:t>
      </w:r>
      <w:r w:rsidRPr="00586C6B">
        <w:rPr>
          <w:rFonts w:eastAsia="Calibri" w:cs="Arial"/>
          <w:color w:val="000000"/>
          <w:lang w:val="sr-Cyrl-RS"/>
        </w:rPr>
        <w:t xml:space="preserve">) </w:t>
      </w:r>
      <w:r w:rsidRPr="00586C6B">
        <w:rPr>
          <w:rFonts w:eastAsia="Calibri" w:cs="Arial"/>
          <w:color w:val="000000"/>
          <w:lang w:val="sr-Cyrl-CS"/>
        </w:rPr>
        <w:t>месеци</w:t>
      </w:r>
      <w:r w:rsidRPr="00586C6B">
        <w:rPr>
          <w:rFonts w:eastAsia="Calibri" w:cs="Arial"/>
          <w:color w:val="000000"/>
          <w:lang w:val="es-ES"/>
        </w:rPr>
        <w:t xml:space="preserve"> </w:t>
      </w:r>
      <w:r w:rsidRPr="00586C6B">
        <w:rPr>
          <w:rFonts w:eastAsia="Calibri" w:cs="Arial"/>
          <w:color w:val="000000"/>
          <w:lang w:val="sr-Cyrl-CS"/>
        </w:rPr>
        <w:t>од</w:t>
      </w:r>
      <w:r w:rsidRPr="00586C6B">
        <w:rPr>
          <w:rFonts w:eastAsia="Calibri" w:cs="Arial"/>
          <w:color w:val="000000"/>
          <w:lang w:val="es-ES"/>
        </w:rPr>
        <w:t xml:space="preserve"> </w:t>
      </w:r>
      <w:r w:rsidRPr="00586C6B">
        <w:rPr>
          <w:rFonts w:eastAsia="Calibri" w:cs="Arial"/>
          <w:color w:val="000000"/>
          <w:lang w:val="sr-Cyrl-RS"/>
        </w:rPr>
        <w:t xml:space="preserve">дана </w:t>
      </w:r>
      <w:r w:rsidRPr="00586C6B">
        <w:rPr>
          <w:rFonts w:eastAsia="Calibri" w:cs="Arial"/>
          <w:color w:val="000000"/>
          <w:lang w:val="sr-Cyrl-CS"/>
        </w:rPr>
        <w:t>потписивања</w:t>
      </w:r>
      <w:r w:rsidRPr="00586C6B">
        <w:rPr>
          <w:rFonts w:eastAsia="Calibri" w:cs="Arial"/>
          <w:color w:val="000000"/>
          <w:lang w:val="es-ES"/>
        </w:rPr>
        <w:t xml:space="preserve"> </w:t>
      </w:r>
      <w:r w:rsidRPr="00586C6B">
        <w:rPr>
          <w:rFonts w:eastAsia="Calibri" w:cs="Arial"/>
          <w:color w:val="000000"/>
          <w:lang w:val="sr-Cyrl-RS"/>
        </w:rPr>
        <w:t>З</w:t>
      </w:r>
      <w:r w:rsidRPr="00586C6B">
        <w:rPr>
          <w:rFonts w:eastAsia="Calibri" w:cs="Arial"/>
          <w:lang w:val="sr-Cyrl-CS"/>
        </w:rPr>
        <w:t>аписник</w:t>
      </w:r>
      <w:r w:rsidRPr="00586C6B">
        <w:rPr>
          <w:rFonts w:eastAsia="Calibri" w:cs="Arial"/>
          <w:color w:val="000000"/>
          <w:lang w:val="es-ES"/>
        </w:rPr>
        <w:t xml:space="preserve"> </w:t>
      </w:r>
      <w:r w:rsidRPr="00586C6B">
        <w:rPr>
          <w:rFonts w:eastAsia="Calibri" w:cs="Arial"/>
          <w:color w:val="000000"/>
          <w:lang w:val="sr-Cyrl-CS"/>
        </w:rPr>
        <w:t>о</w:t>
      </w:r>
      <w:r w:rsidRPr="00586C6B">
        <w:rPr>
          <w:rFonts w:eastAsia="Calibri" w:cs="Arial"/>
          <w:color w:val="000000"/>
          <w:lang w:val="sr-Cyrl-RS"/>
        </w:rPr>
        <w:t xml:space="preserve"> квалитативном</w:t>
      </w:r>
      <w:r w:rsidR="00DF65E2" w:rsidRPr="00586C6B">
        <w:rPr>
          <w:rFonts w:eastAsia="Calibri" w:cs="Arial"/>
          <w:color w:val="000000"/>
          <w:lang w:val="sr-Cyrl-RS"/>
        </w:rPr>
        <w:t xml:space="preserve"> и квантитативном </w:t>
      </w:r>
      <w:r w:rsidRPr="00586C6B">
        <w:rPr>
          <w:rFonts w:eastAsia="Calibri" w:cs="Arial"/>
          <w:lang w:val="sr-Cyrl-RS"/>
        </w:rPr>
        <w:t xml:space="preserve"> пријему</w:t>
      </w:r>
      <w:r w:rsidRPr="00586C6B">
        <w:rPr>
          <w:rFonts w:eastAsia="Calibri" w:cs="Arial"/>
          <w:lang w:val="es-ES"/>
        </w:rPr>
        <w:t xml:space="preserve"> </w:t>
      </w:r>
      <w:r w:rsidRPr="00586C6B">
        <w:rPr>
          <w:rFonts w:eastAsia="Calibri" w:cs="Arial"/>
          <w:lang w:val="sr-Cyrl-CS"/>
        </w:rPr>
        <w:t>услуга</w:t>
      </w:r>
      <w:r w:rsidRPr="00586C6B">
        <w:rPr>
          <w:rFonts w:cs="Arial"/>
          <w:lang w:val="sr-Cyrl-RS"/>
        </w:rPr>
        <w:t>, без примедби.</w:t>
      </w:r>
    </w:p>
    <w:p w14:paraId="3222E52F" w14:textId="77777777" w:rsidR="009014E0" w:rsidRPr="00586C6B" w:rsidRDefault="009014E0" w:rsidP="009014E0">
      <w:pPr>
        <w:spacing w:before="0"/>
        <w:rPr>
          <w:rFonts w:cs="Arial"/>
          <w:i/>
          <w:color w:val="00B0F0"/>
          <w:lang w:val="sr-Cyrl-RS" w:eastAsia="zh-CN"/>
        </w:rPr>
      </w:pPr>
    </w:p>
    <w:p w14:paraId="7FBF18E8" w14:textId="77777777" w:rsidR="009014E0" w:rsidRPr="00586C6B" w:rsidRDefault="009014E0" w:rsidP="001B3A45">
      <w:pPr>
        <w:spacing w:before="0"/>
        <w:jc w:val="center"/>
        <w:rPr>
          <w:rFonts w:cs="Arial"/>
          <w:b/>
          <w:lang w:val="sr-Cyrl-BA"/>
        </w:rPr>
      </w:pPr>
      <w:r w:rsidRPr="00586C6B">
        <w:rPr>
          <w:rFonts w:cs="Arial"/>
          <w:b/>
          <w:lang w:val="sr-Cyrl-BA"/>
        </w:rPr>
        <w:t>ОБАВЕЗЕ ПРУЖАОЦА УСЛУГЕ</w:t>
      </w:r>
    </w:p>
    <w:p w14:paraId="612B7E81" w14:textId="41ACE41C" w:rsidR="009014E0" w:rsidRPr="00586C6B" w:rsidRDefault="009014E0" w:rsidP="001B3A45">
      <w:pPr>
        <w:spacing w:before="0"/>
        <w:jc w:val="center"/>
        <w:rPr>
          <w:rFonts w:cs="Arial"/>
          <w:b/>
          <w:lang w:val="ru-RU"/>
        </w:rPr>
      </w:pPr>
      <w:r w:rsidRPr="00586C6B">
        <w:rPr>
          <w:rFonts w:cs="Arial"/>
          <w:b/>
          <w:lang w:val="ru-RU"/>
        </w:rPr>
        <w:t xml:space="preserve">Члан </w:t>
      </w:r>
      <w:r w:rsidR="00D911F8" w:rsidRPr="00586C6B">
        <w:rPr>
          <w:rFonts w:cs="Arial"/>
          <w:b/>
          <w:lang w:val="ru-RU"/>
        </w:rPr>
        <w:t>8</w:t>
      </w:r>
      <w:r w:rsidRPr="00586C6B">
        <w:rPr>
          <w:rFonts w:cs="Arial"/>
          <w:b/>
          <w:lang w:val="ru-RU"/>
        </w:rPr>
        <w:t>.</w:t>
      </w:r>
    </w:p>
    <w:p w14:paraId="6BF67ECC" w14:textId="6A6B39AA" w:rsidR="005C2C12" w:rsidRPr="00586C6B" w:rsidRDefault="001779A2" w:rsidP="005C2C12">
      <w:pPr>
        <w:tabs>
          <w:tab w:val="left" w:pos="0"/>
          <w:tab w:val="left" w:pos="90"/>
        </w:tabs>
        <w:spacing w:before="0"/>
        <w:ind w:right="315"/>
        <w:rPr>
          <w:rFonts w:cs="Arial"/>
          <w:b/>
          <w:lang w:val="sr-Cyrl-RS"/>
        </w:rPr>
      </w:pPr>
      <w:r w:rsidRPr="00586C6B">
        <w:rPr>
          <w:rFonts w:cs="Arial"/>
          <w:b/>
          <w:lang w:val="sr-Cyrl-RS"/>
        </w:rPr>
        <w:t>Пружалац услуге се обавезује да:</w:t>
      </w:r>
    </w:p>
    <w:p w14:paraId="168DFD44" w14:textId="69A9DD9D" w:rsidR="00F64E6D" w:rsidRPr="00586C6B" w:rsidRDefault="00F64E6D" w:rsidP="00C25AF3">
      <w:pPr>
        <w:numPr>
          <w:ilvl w:val="0"/>
          <w:numId w:val="28"/>
        </w:numPr>
        <w:tabs>
          <w:tab w:val="left" w:pos="8352"/>
        </w:tabs>
        <w:spacing w:before="0"/>
        <w:rPr>
          <w:b/>
          <w:lang w:val="ru-RU"/>
        </w:rPr>
      </w:pPr>
      <w:r w:rsidRPr="00586C6B">
        <w:rPr>
          <w:lang w:val="sr-Cyrl-RS"/>
        </w:rPr>
        <w:t>Д</w:t>
      </w:r>
      <w:r w:rsidRPr="00586C6B">
        <w:rPr>
          <w:lang w:val="ru-RU"/>
        </w:rPr>
        <w:t>а пружи услуге у свему према условима и роковима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 као и роковима из табеле поглавља 3. Техничка спецификација,</w:t>
      </w:r>
      <w:r w:rsidRPr="00586C6B">
        <w:rPr>
          <w:iCs/>
          <w:lang w:val="ru-RU"/>
        </w:rPr>
        <w:t xml:space="preserve"> </w:t>
      </w:r>
      <w:r w:rsidRPr="00586C6B">
        <w:rPr>
          <w:iCs/>
          <w:lang w:val="sr-Cyrl-RS"/>
        </w:rPr>
        <w:t>м</w:t>
      </w:r>
      <w:r w:rsidRPr="00586C6B">
        <w:rPr>
          <w:iCs/>
          <w:lang w:val="ru-RU"/>
        </w:rPr>
        <w:t>аксималн</w:t>
      </w:r>
      <w:r w:rsidRPr="00586C6B">
        <w:rPr>
          <w:iCs/>
          <w:lang w:val="sr-Cyrl-RS"/>
        </w:rPr>
        <w:t>а</w:t>
      </w:r>
      <w:r w:rsidRPr="00586C6B">
        <w:rPr>
          <w:iCs/>
          <w:lang w:val="ru-RU"/>
        </w:rPr>
        <w:t xml:space="preserve"> време</w:t>
      </w:r>
      <w:r w:rsidRPr="00586C6B">
        <w:rPr>
          <w:iCs/>
          <w:lang w:val="sr-Cyrl-RS"/>
        </w:rPr>
        <w:t>на</w:t>
      </w:r>
      <w:r w:rsidRPr="00586C6B">
        <w:rPr>
          <w:iCs/>
          <w:lang w:val="ru-RU"/>
        </w:rPr>
        <w:t xml:space="preserve"> одзива и рок</w:t>
      </w:r>
      <w:r w:rsidRPr="00586C6B">
        <w:rPr>
          <w:iCs/>
          <w:lang w:val="sr-Cyrl-RS"/>
        </w:rPr>
        <w:t>ови</w:t>
      </w:r>
      <w:r w:rsidRPr="00586C6B">
        <w:rPr>
          <w:iCs/>
          <w:lang w:val="ru-RU"/>
        </w:rPr>
        <w:t xml:space="preserve"> за отклањање проблема</w:t>
      </w:r>
      <w:r w:rsidRPr="00586C6B">
        <w:rPr>
          <w:lang w:val="sr-Cyrl-RS"/>
        </w:rPr>
        <w:t>;</w:t>
      </w:r>
    </w:p>
    <w:p w14:paraId="2638FB99" w14:textId="24684BC8" w:rsidR="00F64E6D" w:rsidRPr="00586C6B" w:rsidRDefault="00F64E6D" w:rsidP="00C25AF3">
      <w:pPr>
        <w:numPr>
          <w:ilvl w:val="0"/>
          <w:numId w:val="28"/>
        </w:numPr>
        <w:tabs>
          <w:tab w:val="left" w:pos="8352"/>
        </w:tabs>
        <w:spacing w:before="0"/>
        <w:rPr>
          <w:b/>
          <w:lang w:val="ru-RU"/>
        </w:rPr>
      </w:pPr>
      <w:r w:rsidRPr="00586C6B">
        <w:rPr>
          <w:lang w:val="ru-RU"/>
        </w:rPr>
        <w:t>Да у периоду трајања оквирног споразума увек има довољан број стручних лица, опреме и алате неопходне за благовремено и квалитетно извршење услуга;</w:t>
      </w:r>
    </w:p>
    <w:p w14:paraId="7318E542" w14:textId="5EB48B76" w:rsidR="00F64E6D" w:rsidRPr="00586C6B" w:rsidRDefault="00F64E6D" w:rsidP="00C25AF3">
      <w:pPr>
        <w:numPr>
          <w:ilvl w:val="0"/>
          <w:numId w:val="28"/>
        </w:numPr>
        <w:tabs>
          <w:tab w:val="left" w:pos="8352"/>
        </w:tabs>
        <w:spacing w:before="0"/>
        <w:rPr>
          <w:b/>
          <w:lang w:val="ru-RU"/>
        </w:rPr>
      </w:pPr>
      <w:r w:rsidRPr="00586C6B">
        <w:rPr>
          <w:lang w:val="ru-RU"/>
        </w:rPr>
        <w:t xml:space="preserve">Да предметне услуге из овог Оквирног споразума изводи континуирано за време трајања </w:t>
      </w:r>
      <w:r w:rsidRPr="00586C6B">
        <w:rPr>
          <w:lang w:val="sr-Cyrl-RS"/>
        </w:rPr>
        <w:t>споразума</w:t>
      </w:r>
      <w:r w:rsidRPr="00586C6B">
        <w:rPr>
          <w:lang w:val="ru-RU"/>
        </w:rPr>
        <w:t>;</w:t>
      </w:r>
    </w:p>
    <w:p w14:paraId="73F30AC8" w14:textId="0A2580DC" w:rsidR="00F64E6D" w:rsidRPr="00586C6B" w:rsidRDefault="00F64E6D" w:rsidP="00C25AF3">
      <w:pPr>
        <w:numPr>
          <w:ilvl w:val="0"/>
          <w:numId w:val="28"/>
        </w:numPr>
        <w:tabs>
          <w:tab w:val="left" w:pos="8352"/>
        </w:tabs>
        <w:spacing w:before="0"/>
        <w:rPr>
          <w:b/>
          <w:lang w:val="ru-RU"/>
        </w:rPr>
      </w:pPr>
      <w:r w:rsidRPr="00586C6B">
        <w:rPr>
          <w:lang w:val="ru-RU"/>
        </w:rPr>
        <w:t>Да надокнади штету коју приликом извршења предмета јавне набавке причини својом кривицом.</w:t>
      </w:r>
    </w:p>
    <w:p w14:paraId="7640F2FC" w14:textId="77777777" w:rsidR="00810F7A" w:rsidRPr="00586C6B" w:rsidRDefault="00810F7A" w:rsidP="003E79FF">
      <w:pPr>
        <w:spacing w:before="0"/>
        <w:rPr>
          <w:rFonts w:cs="Arial"/>
          <w:b/>
          <w:lang w:val="sr-Cyrl-RS"/>
        </w:rPr>
      </w:pPr>
    </w:p>
    <w:p w14:paraId="02AE36CA" w14:textId="77777777" w:rsidR="00810F7A" w:rsidRPr="00586C6B" w:rsidRDefault="00810F7A" w:rsidP="00810F7A">
      <w:pPr>
        <w:spacing w:before="0"/>
        <w:rPr>
          <w:rFonts w:cs="Arial"/>
          <w:lang w:val="sr-Cyrl-BA"/>
        </w:rPr>
      </w:pPr>
      <w:r w:rsidRPr="00586C6B">
        <w:rPr>
          <w:rFonts w:cs="Arial"/>
          <w:lang w:val="sr-Cyrl-BA"/>
        </w:rPr>
        <w:t>Пружалац услуге је дужан да без одлагања писмено обавести Корисника услуге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14:paraId="38E0F496" w14:textId="77777777" w:rsidR="00F11E20" w:rsidRPr="00586C6B" w:rsidRDefault="00F11E20" w:rsidP="00810F7A">
      <w:pPr>
        <w:spacing w:before="0"/>
        <w:rPr>
          <w:rFonts w:cs="Arial"/>
          <w:lang w:val="sr-Cyrl-BA"/>
        </w:rPr>
      </w:pPr>
    </w:p>
    <w:p w14:paraId="5962F688" w14:textId="2913F8A2" w:rsidR="00810F7A" w:rsidRPr="00586C6B" w:rsidRDefault="00F11E20" w:rsidP="00F11E20">
      <w:pPr>
        <w:tabs>
          <w:tab w:val="left" w:pos="0"/>
          <w:tab w:val="left" w:pos="90"/>
          <w:tab w:val="left" w:pos="720"/>
        </w:tabs>
        <w:spacing w:before="0"/>
        <w:ind w:right="315"/>
        <w:jc w:val="center"/>
        <w:rPr>
          <w:rFonts w:cs="Arial"/>
          <w:b/>
          <w:lang w:val="sr-Cyrl-RS"/>
        </w:rPr>
      </w:pPr>
      <w:r w:rsidRPr="00586C6B">
        <w:rPr>
          <w:rFonts w:cs="Arial"/>
          <w:b/>
          <w:lang w:val="sr-Cyrl-RS"/>
        </w:rPr>
        <w:t>ОБАВЕЗЕ КОРИСНИКА УСЛУГЕ</w:t>
      </w:r>
    </w:p>
    <w:p w14:paraId="46E26264" w14:textId="474AD995" w:rsidR="009014E0" w:rsidRPr="00586C6B" w:rsidRDefault="009014E0" w:rsidP="00810F7A">
      <w:pPr>
        <w:spacing w:before="0"/>
        <w:jc w:val="center"/>
        <w:rPr>
          <w:rFonts w:cs="Arial"/>
          <w:b/>
          <w:lang w:val="ru-RU"/>
        </w:rPr>
      </w:pPr>
      <w:r w:rsidRPr="00586C6B">
        <w:rPr>
          <w:rFonts w:cs="Arial"/>
          <w:b/>
          <w:lang w:val="ru-RU"/>
        </w:rPr>
        <w:t xml:space="preserve">Члан </w:t>
      </w:r>
      <w:r w:rsidR="00D911F8" w:rsidRPr="00586C6B">
        <w:rPr>
          <w:rFonts w:cs="Arial"/>
          <w:b/>
          <w:lang w:val="ru-RU"/>
        </w:rPr>
        <w:t>9</w:t>
      </w:r>
      <w:r w:rsidRPr="00586C6B">
        <w:rPr>
          <w:rFonts w:cs="Arial"/>
          <w:b/>
          <w:lang w:val="ru-RU"/>
        </w:rPr>
        <w:t>.</w:t>
      </w:r>
    </w:p>
    <w:p w14:paraId="16A7E1CB" w14:textId="77777777" w:rsidR="002D55B2" w:rsidRPr="00586C6B" w:rsidRDefault="002D55B2" w:rsidP="00E81E18">
      <w:pPr>
        <w:suppressAutoHyphens/>
        <w:overflowPunct w:val="0"/>
        <w:spacing w:before="0"/>
        <w:ind w:left="284" w:right="98"/>
        <w:contextualSpacing/>
        <w:rPr>
          <w:rFonts w:eastAsia="Arial Unicode MS" w:cs="Arial"/>
          <w:noProof/>
          <w:color w:val="000000"/>
          <w:kern w:val="1"/>
          <w:lang w:val="sr-Cyrl-RS" w:eastAsia="ar-SA"/>
        </w:rPr>
      </w:pPr>
      <w:r w:rsidRPr="00586C6B">
        <w:rPr>
          <w:rFonts w:eastAsia="Arial Unicode MS" w:cs="Arial"/>
          <w:noProof/>
          <w:color w:val="000000"/>
          <w:kern w:val="1"/>
          <w:lang w:val="sr-Cyrl-RS" w:eastAsia="ar-SA"/>
        </w:rPr>
        <w:t xml:space="preserve">Именује лица која ће бити одговорна да: </w:t>
      </w:r>
    </w:p>
    <w:p w14:paraId="3CE8007D" w14:textId="1070D461" w:rsidR="00E81E18" w:rsidRPr="00586C6B" w:rsidRDefault="000D35D4"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В</w:t>
      </w:r>
      <w:r w:rsidR="00E81E18" w:rsidRPr="00586C6B">
        <w:rPr>
          <w:rFonts w:ascii="Arial" w:hAnsi="Arial" w:cs="Arial"/>
          <w:lang w:val="sr-Cyrl-RS"/>
        </w:rPr>
        <w:t>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2B67921B" w14:textId="7DEEBAB7" w:rsidR="00E81E18" w:rsidRPr="00586C6B" w:rsidRDefault="00EE2CA0"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С</w:t>
      </w:r>
      <w:r w:rsidR="00E81E18" w:rsidRPr="00586C6B">
        <w:rPr>
          <w:rFonts w:ascii="Arial" w:hAnsi="Arial" w:cs="Arial"/>
          <w:lang w:val="sr-Cyrl-RS"/>
        </w:rPr>
        <w:t>арађује са одговорним лицима Пружаоца услуге,</w:t>
      </w:r>
    </w:p>
    <w:p w14:paraId="3F5CCF5B" w14:textId="62BB9638" w:rsidR="00E81E18" w:rsidRPr="00586C6B" w:rsidRDefault="00762BFA"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П</w:t>
      </w:r>
      <w:r w:rsidR="00E81E18" w:rsidRPr="00586C6B">
        <w:rPr>
          <w:rFonts w:ascii="Arial" w:hAnsi="Arial" w:cs="Arial"/>
          <w:lang w:val="sr-Cyrl-RS"/>
        </w:rPr>
        <w:t>ружи Пружаоцу услуге све информације које су неопходне за извршење уговорних обавеза из овог Оквирног споразума,</w:t>
      </w:r>
    </w:p>
    <w:p w14:paraId="668B9CB7" w14:textId="45E9FF2B" w:rsidR="00E81E18" w:rsidRPr="00586C6B" w:rsidRDefault="00A44F9C"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И</w:t>
      </w:r>
      <w:r w:rsidR="00E81E18" w:rsidRPr="00586C6B">
        <w:rPr>
          <w:rFonts w:ascii="Arial" w:hAnsi="Arial" w:cs="Arial"/>
          <w:lang w:val="sr-Cyrl-RS"/>
        </w:rPr>
        <w:t>зврши квалитативну контролу извршене услуге пре потписивања записника о квалитативном пријему услуга,</w:t>
      </w:r>
    </w:p>
    <w:p w14:paraId="1507FD56" w14:textId="42FE9922" w:rsidR="00E81E18" w:rsidRPr="00586C6B" w:rsidRDefault="00EE2CA0" w:rsidP="00C25AF3">
      <w:pPr>
        <w:pStyle w:val="KDParagraf"/>
        <w:numPr>
          <w:ilvl w:val="0"/>
          <w:numId w:val="22"/>
        </w:numPr>
        <w:tabs>
          <w:tab w:val="clear" w:pos="567"/>
          <w:tab w:val="left" w:pos="0"/>
          <w:tab w:val="left" w:pos="8352"/>
        </w:tabs>
        <w:spacing w:before="0"/>
        <w:rPr>
          <w:rFonts w:eastAsia="Calibri" w:cs="Arial"/>
          <w:color w:val="92D050"/>
          <w:lang w:val="sr-Cyrl-RS"/>
        </w:rPr>
      </w:pPr>
      <w:r w:rsidRPr="00586C6B">
        <w:rPr>
          <w:rFonts w:eastAsia="Calibri" w:cs="Arial"/>
          <w:lang w:val="sr-Cyrl-RS"/>
        </w:rPr>
        <w:t>Д</w:t>
      </w:r>
      <w:r w:rsidR="00E81E18" w:rsidRPr="00586C6B">
        <w:rPr>
          <w:rFonts w:eastAsia="Calibri" w:cs="Arial"/>
          <w:lang w:val="sr-Cyrl-RS"/>
        </w:rPr>
        <w:t xml:space="preserve">а по извршењу свих услуга из појединачног уговора, потпише Записник о квалитативном </w:t>
      </w:r>
      <w:r w:rsidR="005D0E05" w:rsidRPr="00586C6B">
        <w:rPr>
          <w:rFonts w:eastAsia="Calibri" w:cs="Arial"/>
          <w:lang w:val="sr-Cyrl-RS"/>
        </w:rPr>
        <w:t xml:space="preserve">и квантитативном </w:t>
      </w:r>
      <w:r w:rsidR="00E81E18" w:rsidRPr="00586C6B">
        <w:rPr>
          <w:rFonts w:eastAsia="Calibri" w:cs="Arial"/>
          <w:lang w:val="sr-Cyrl-RS"/>
        </w:rPr>
        <w:t>пријему услуга који је основ за фактурисање испуњених обавеза,</w:t>
      </w:r>
    </w:p>
    <w:p w14:paraId="6E8E9273" w14:textId="366D3678" w:rsidR="00E81E18" w:rsidRPr="00586C6B" w:rsidRDefault="00EE2CA0" w:rsidP="00C25AF3">
      <w:pPr>
        <w:pStyle w:val="KDParagraf"/>
        <w:numPr>
          <w:ilvl w:val="0"/>
          <w:numId w:val="22"/>
        </w:numPr>
        <w:tabs>
          <w:tab w:val="clear" w:pos="567"/>
          <w:tab w:val="left" w:pos="0"/>
          <w:tab w:val="left" w:pos="720"/>
          <w:tab w:val="left" w:pos="8352"/>
        </w:tabs>
        <w:spacing w:before="0"/>
        <w:rPr>
          <w:rFonts w:cs="Arial"/>
          <w:lang w:val="sr-Cyrl-RS"/>
        </w:rPr>
      </w:pPr>
      <w:r w:rsidRPr="00586C6B">
        <w:rPr>
          <w:rFonts w:eastAsia="Arial Unicode MS" w:cs="Arial"/>
          <w:lang w:val="sr-Cyrl-RS"/>
        </w:rPr>
        <w:lastRenderedPageBreak/>
        <w:t>Да</w:t>
      </w:r>
      <w:r w:rsidR="00E81E18" w:rsidRPr="00586C6B">
        <w:rPr>
          <w:rFonts w:eastAsia="Arial Unicode MS" w:cs="Arial"/>
          <w:lang w:val="sr-Latn-CS"/>
        </w:rPr>
        <w:t xml:space="preserve"> испуни и друге обавезе у току </w:t>
      </w:r>
      <w:r w:rsidR="00E81E18" w:rsidRPr="00586C6B">
        <w:rPr>
          <w:rFonts w:eastAsia="Arial Unicode MS" w:cs="Arial"/>
          <w:lang w:val="sr-Cyrl-RS"/>
        </w:rPr>
        <w:t>пружања услуга</w:t>
      </w:r>
      <w:r w:rsidR="00E81E18" w:rsidRPr="00586C6B">
        <w:rPr>
          <w:rFonts w:eastAsia="Arial Unicode MS" w:cs="Arial"/>
          <w:lang w:val="sr-Latn-CS"/>
        </w:rPr>
        <w:t xml:space="preserve"> према појединачним </w:t>
      </w:r>
      <w:r w:rsidR="00E81E18" w:rsidRPr="00586C6B">
        <w:rPr>
          <w:rFonts w:eastAsia="Arial Unicode MS" w:cs="Arial"/>
          <w:lang w:val="sr-Cyrl-ME"/>
        </w:rPr>
        <w:t>уговорима</w:t>
      </w:r>
      <w:r w:rsidR="00E81E18" w:rsidRPr="00586C6B">
        <w:rPr>
          <w:rFonts w:eastAsia="Arial Unicode MS" w:cs="Arial"/>
          <w:lang w:val="sr-Latn-CS"/>
        </w:rPr>
        <w:t xml:space="preserve"> у току трајања </w:t>
      </w:r>
      <w:r w:rsidR="00E81E18" w:rsidRPr="00586C6B">
        <w:rPr>
          <w:rFonts w:eastAsia="Arial Unicode MS" w:cs="Arial"/>
          <w:lang w:val="sr-Cyrl-CS"/>
        </w:rPr>
        <w:t>О</w:t>
      </w:r>
      <w:r w:rsidR="00E81E18" w:rsidRPr="00586C6B">
        <w:rPr>
          <w:rFonts w:eastAsia="Arial Unicode MS" w:cs="Arial"/>
          <w:lang w:val="sr-Latn-CS"/>
        </w:rPr>
        <w:t>квирног споразума, у складу са важећим прописима</w:t>
      </w:r>
      <w:r w:rsidR="00E81E18" w:rsidRPr="00586C6B">
        <w:rPr>
          <w:rFonts w:eastAsia="Arial Unicode MS" w:cs="Arial"/>
          <w:lang w:val="sr-Cyrl-RS"/>
        </w:rPr>
        <w:t>.</w:t>
      </w:r>
    </w:p>
    <w:p w14:paraId="012CFD75" w14:textId="77777777" w:rsidR="00AB679F" w:rsidRPr="00586C6B" w:rsidRDefault="00AB679F" w:rsidP="009014E0">
      <w:pPr>
        <w:rPr>
          <w:rFonts w:cs="Arial"/>
          <w:b/>
          <w:lang w:val="ru-RU"/>
        </w:rPr>
      </w:pPr>
    </w:p>
    <w:p w14:paraId="394DC31D" w14:textId="59454739" w:rsidR="009014E0" w:rsidRPr="00586C6B" w:rsidRDefault="009014E0" w:rsidP="002D55B2">
      <w:pPr>
        <w:spacing w:before="0"/>
        <w:jc w:val="center"/>
        <w:rPr>
          <w:rFonts w:cs="Arial"/>
          <w:b/>
          <w:lang w:val="ru-RU"/>
        </w:rPr>
      </w:pPr>
      <w:r w:rsidRPr="00586C6B">
        <w:rPr>
          <w:rFonts w:cs="Arial"/>
          <w:b/>
          <w:lang w:val="ru-RU"/>
        </w:rPr>
        <w:t>СРЕДСТВА ФИНАНСИЈСКОГ ОБЕЗБЕЂЕЊА</w:t>
      </w:r>
    </w:p>
    <w:p w14:paraId="774309E5" w14:textId="54418303" w:rsidR="009014E0" w:rsidRPr="00586C6B" w:rsidRDefault="009014E0" w:rsidP="002D55B2">
      <w:pPr>
        <w:spacing w:before="0"/>
        <w:jc w:val="center"/>
        <w:rPr>
          <w:rFonts w:cs="Arial"/>
          <w:b/>
          <w:lang w:val="ru-RU"/>
        </w:rPr>
      </w:pPr>
      <w:r w:rsidRPr="00586C6B">
        <w:rPr>
          <w:rFonts w:cs="Arial"/>
          <w:b/>
          <w:lang w:val="ru-RU"/>
        </w:rPr>
        <w:t>Члан 1</w:t>
      </w:r>
      <w:r w:rsidR="00D911F8" w:rsidRPr="00586C6B">
        <w:rPr>
          <w:rFonts w:cs="Arial"/>
          <w:b/>
          <w:lang w:val="ru-RU"/>
        </w:rPr>
        <w:t>0</w:t>
      </w:r>
      <w:r w:rsidRPr="00586C6B">
        <w:rPr>
          <w:rFonts w:cs="Arial"/>
          <w:b/>
          <w:lang w:val="ru-RU"/>
        </w:rPr>
        <w:t>.</w:t>
      </w:r>
    </w:p>
    <w:p w14:paraId="299EF240" w14:textId="77777777" w:rsidR="004562A9" w:rsidRPr="00586C6B" w:rsidRDefault="004562A9" w:rsidP="004562A9">
      <w:pPr>
        <w:tabs>
          <w:tab w:val="left" w:pos="0"/>
          <w:tab w:val="left" w:pos="90"/>
          <w:tab w:val="left" w:pos="720"/>
        </w:tabs>
        <w:spacing w:before="0"/>
        <w:ind w:right="315"/>
        <w:rPr>
          <w:rFonts w:cs="Arial"/>
          <w:b/>
          <w:lang w:val="sr-Cyrl-CS"/>
        </w:rPr>
      </w:pPr>
      <w:r w:rsidRPr="00586C6B">
        <w:rPr>
          <w:rFonts w:cs="Arial"/>
          <w:b/>
          <w:lang w:val="sr-Cyrl-CS"/>
        </w:rPr>
        <w:t>Меница као гаранција за добро извршење Оквирног споразума</w:t>
      </w:r>
    </w:p>
    <w:p w14:paraId="51C03C4B" w14:textId="77777777" w:rsidR="004562A9" w:rsidRPr="00586C6B" w:rsidRDefault="004562A9" w:rsidP="004562A9">
      <w:pPr>
        <w:tabs>
          <w:tab w:val="left" w:pos="0"/>
          <w:tab w:val="left" w:pos="90"/>
          <w:tab w:val="left" w:pos="720"/>
        </w:tabs>
        <w:spacing w:before="0"/>
        <w:ind w:right="-43"/>
        <w:rPr>
          <w:rFonts w:cs="Arial"/>
          <w:lang w:val="sr-Cyrl-CS"/>
        </w:rPr>
      </w:pPr>
      <w:r w:rsidRPr="00586C6B">
        <w:rPr>
          <w:rFonts w:cs="Arial"/>
          <w:lang w:val="sr-Cyrl-CS"/>
        </w:rPr>
        <w:t>Пружалац услуге се обавезује да приликом закључења Оквирног споразума, а најкасније у року од 10 (словима:</w:t>
      </w:r>
      <w:r w:rsidRPr="00586C6B">
        <w:rPr>
          <w:rFonts w:cs="Arial"/>
          <w:lang w:val="sr-Cyrl-RS"/>
        </w:rPr>
        <w:t xml:space="preserve"> </w:t>
      </w:r>
      <w:r w:rsidRPr="00586C6B">
        <w:rPr>
          <w:rFonts w:cs="Arial"/>
          <w:lang w:val="sr-Cyrl-CS"/>
        </w:rPr>
        <w:t>десет) дана од дана закључења Оквирног споразума, Кориснику услуге достави:</w:t>
      </w:r>
    </w:p>
    <w:p w14:paraId="56D5E82E" w14:textId="77777777" w:rsidR="004562A9" w:rsidRPr="00586C6B" w:rsidRDefault="004562A9" w:rsidP="00311C4E">
      <w:pPr>
        <w:numPr>
          <w:ilvl w:val="0"/>
          <w:numId w:val="12"/>
        </w:numPr>
        <w:spacing w:before="0"/>
        <w:ind w:left="426" w:hanging="426"/>
        <w:contextualSpacing/>
        <w:rPr>
          <w:rFonts w:eastAsia="Calibri" w:cs="Arial"/>
          <w:lang w:val="sr-Cyrl-CS"/>
        </w:rPr>
      </w:pPr>
      <w:r w:rsidRPr="00586C6B">
        <w:rPr>
          <w:rFonts w:eastAsia="Calibri" w:cs="Arial"/>
          <w:lang w:val="sr-Cyrl-CS"/>
        </w:rPr>
        <w:t xml:space="preserve">бланко сопствену меницу за добро извршење </w:t>
      </w:r>
      <w:r w:rsidRPr="00586C6B">
        <w:rPr>
          <w:rFonts w:eastAsia="Calibri" w:cs="Arial"/>
          <w:lang w:val="sr-Cyrl-RS"/>
        </w:rPr>
        <w:t>Оквирног споразума</w:t>
      </w:r>
      <w:r w:rsidRPr="00586C6B">
        <w:rPr>
          <w:rFonts w:eastAsia="Calibri" w:cs="Arial"/>
          <w:lang w:val="sr-Cyrl-CS"/>
        </w:rPr>
        <w:t xml:space="preserve"> која је неопозива, без права протеста и наплатива на први позив, потписана и оверена службеним печатом од стране овлашћеног  лица, </w:t>
      </w:r>
    </w:p>
    <w:p w14:paraId="67390BDE" w14:textId="3C619FFC" w:rsidR="004562A9" w:rsidRPr="00586C6B" w:rsidRDefault="004562A9" w:rsidP="00311C4E">
      <w:pPr>
        <w:numPr>
          <w:ilvl w:val="0"/>
          <w:numId w:val="12"/>
        </w:numPr>
        <w:spacing w:before="0"/>
        <w:ind w:left="426" w:hanging="426"/>
        <w:contextualSpacing/>
        <w:rPr>
          <w:rFonts w:eastAsia="Calibri" w:cs="Arial"/>
          <w:lang w:val="sr-Cyrl-CS"/>
        </w:rPr>
      </w:pPr>
      <w:r w:rsidRPr="00586C6B">
        <w:rPr>
          <w:rFonts w:eastAsia="Calibri" w:cs="Arial"/>
          <w:lang w:val="sr-Cyrl-CS"/>
        </w:rPr>
        <w:t xml:space="preserve">менично писмо – овлашћење којим Пружалац услуге овлашћује Корисника услуге да може наплатити меницу на износ од </w:t>
      </w:r>
      <w:r w:rsidRPr="00586C6B">
        <w:rPr>
          <w:rFonts w:eastAsia="Calibri" w:cs="Arial"/>
          <w:b/>
          <w:lang w:val="sr-Cyrl-ME"/>
        </w:rPr>
        <w:t>10</w:t>
      </w:r>
      <w:r w:rsidRPr="00586C6B">
        <w:rPr>
          <w:rFonts w:eastAsia="Calibri" w:cs="Arial"/>
          <w:b/>
          <w:lang w:val="sr-Cyrl-CS"/>
        </w:rPr>
        <w:t>%</w:t>
      </w:r>
      <w:r w:rsidR="002335BC" w:rsidRPr="00586C6B">
        <w:rPr>
          <w:rFonts w:eastAsia="Calibri" w:cs="Arial"/>
          <w:lang w:val="sr-Cyrl-CS"/>
        </w:rPr>
        <w:t xml:space="preserve"> (словима:</w:t>
      </w:r>
      <w:r w:rsidR="005D0E05" w:rsidRPr="00586C6B">
        <w:rPr>
          <w:rFonts w:cs="Arial"/>
          <w:lang w:val="sr-Cyrl-RS"/>
        </w:rPr>
        <w:t>десет</w:t>
      </w:r>
      <w:r w:rsidRPr="00586C6B">
        <w:rPr>
          <w:rFonts w:eastAsia="Calibri" w:cs="Arial"/>
          <w:lang w:val="sr-Cyrl-CS"/>
        </w:rPr>
        <w:t>) од вредности Оквирног споразума (без ПДВ) у року који је 30 (словима: тридесет) дана дужи од рока важења Оквирног споразума</w:t>
      </w:r>
      <w:r w:rsidRPr="00586C6B">
        <w:rPr>
          <w:rFonts w:eastAsia="Calibri" w:cs="Arial"/>
          <w:lang w:val="sr-Cyrl-RS"/>
        </w:rPr>
        <w:t>,</w:t>
      </w:r>
    </w:p>
    <w:p w14:paraId="128937B7" w14:textId="77777777" w:rsidR="004562A9" w:rsidRPr="00586C6B" w:rsidRDefault="004562A9" w:rsidP="00311C4E">
      <w:pPr>
        <w:numPr>
          <w:ilvl w:val="0"/>
          <w:numId w:val="12"/>
        </w:numPr>
        <w:spacing w:before="0"/>
        <w:ind w:left="426" w:hanging="426"/>
        <w:contextualSpacing/>
        <w:rPr>
          <w:rFonts w:eastAsia="Calibri" w:cs="Arial"/>
          <w:lang w:val="sr-Cyrl-CS"/>
        </w:rPr>
      </w:pPr>
      <w:r w:rsidRPr="00586C6B">
        <w:rPr>
          <w:rFonts w:eastAsia="Calibri" w:cs="Arial"/>
          <w:lang w:val="sr-Cyrl-CS"/>
        </w:rPr>
        <w:t xml:space="preserve">фотокопију важећег картона депонованих потписа овлашћених лица за располагање новчаним средствима Пружаоца услуге, оверену од стране </w:t>
      </w:r>
      <w:r w:rsidRPr="00586C6B">
        <w:rPr>
          <w:rFonts w:eastAsia="Calibri" w:cs="Arial"/>
          <w:lang w:val="sr-Cyrl-RS"/>
        </w:rPr>
        <w:t xml:space="preserve">пословне </w:t>
      </w:r>
      <w:r w:rsidRPr="00586C6B">
        <w:rPr>
          <w:rFonts w:eastAsia="Calibri" w:cs="Arial"/>
          <w:lang w:val="sr-Cyrl-CS"/>
        </w:rPr>
        <w:t>банке</w:t>
      </w:r>
      <w:r w:rsidRPr="00586C6B">
        <w:rPr>
          <w:rFonts w:eastAsia="Calibri" w:cs="Arial"/>
          <w:lang w:val="sr-Cyrl-RS"/>
        </w:rPr>
        <w:t xml:space="preserve"> која је извршила регистрацију менице, са датумом који је идентичан датуму на меничном овлашћењу, односно датуму регистрације менице,</w:t>
      </w:r>
      <w:r w:rsidRPr="00586C6B">
        <w:rPr>
          <w:rFonts w:eastAsia="Calibri" w:cs="Arial"/>
          <w:lang w:val="sr-Cyrl-CS"/>
        </w:rPr>
        <w:t xml:space="preserve"> </w:t>
      </w:r>
    </w:p>
    <w:p w14:paraId="352B28D2" w14:textId="77777777" w:rsidR="004562A9" w:rsidRPr="00586C6B" w:rsidRDefault="004562A9" w:rsidP="00311C4E">
      <w:pPr>
        <w:numPr>
          <w:ilvl w:val="0"/>
          <w:numId w:val="12"/>
        </w:numPr>
        <w:spacing w:before="0"/>
        <w:ind w:left="426" w:hanging="426"/>
        <w:contextualSpacing/>
        <w:rPr>
          <w:rFonts w:eastAsia="Calibri" w:cs="Arial"/>
        </w:rPr>
      </w:pPr>
      <w:r w:rsidRPr="00586C6B">
        <w:rPr>
          <w:rFonts w:eastAsia="Calibri" w:cs="Arial"/>
        </w:rPr>
        <w:t>фотокопију ОП обрасца.</w:t>
      </w:r>
    </w:p>
    <w:p w14:paraId="53C9C2C0" w14:textId="715103D8" w:rsidR="004562A9" w:rsidRPr="00586C6B" w:rsidRDefault="004562A9" w:rsidP="00311C4E">
      <w:pPr>
        <w:numPr>
          <w:ilvl w:val="0"/>
          <w:numId w:val="12"/>
        </w:numPr>
        <w:spacing w:before="0"/>
        <w:ind w:left="426" w:hanging="426"/>
        <w:contextualSpacing/>
        <w:rPr>
          <w:rFonts w:eastAsia="Calibri" w:cs="Arial"/>
        </w:rPr>
      </w:pPr>
      <w:r w:rsidRPr="00586C6B">
        <w:rPr>
          <w:rFonts w:eastAsia="Calibri" w:cs="Arial"/>
        </w:rPr>
        <w:t xml:space="preserve">доказ о регистрацији менице у Регистру меница Народне банке Србије (фотокопија  Захтева за регистрацију менице </w:t>
      </w:r>
      <w:r w:rsidRPr="00586C6B">
        <w:rPr>
          <w:rFonts w:eastAsia="Calibri" w:cs="Arial"/>
          <w:lang w:val="sr-Cyrl-RS"/>
        </w:rPr>
        <w:t xml:space="preserve">овереног </w:t>
      </w:r>
      <w:r w:rsidRPr="00586C6B">
        <w:rPr>
          <w:rFonts w:eastAsia="Calibri" w:cs="Arial"/>
        </w:rPr>
        <w:t>од стране пословне банке која ће изврши</w:t>
      </w:r>
      <w:r w:rsidRPr="00586C6B">
        <w:rPr>
          <w:rFonts w:eastAsia="Calibri" w:cs="Arial"/>
          <w:lang w:val="sr-Cyrl-RS"/>
        </w:rPr>
        <w:t>ти</w:t>
      </w:r>
      <w:r w:rsidRPr="00586C6B">
        <w:rPr>
          <w:rFonts w:eastAsia="Calibri" w:cs="Arial"/>
        </w:rPr>
        <w:t xml:space="preserve"> регистрацију менице или извод са интернет странице Регистра меница и овлашћења НБС)</w:t>
      </w:r>
      <w:r w:rsidR="005D0E05" w:rsidRPr="00586C6B">
        <w:rPr>
          <w:rFonts w:eastAsia="Calibri" w:cs="Arial"/>
          <w:lang w:val="sr-Cyrl-RS"/>
        </w:rPr>
        <w:t xml:space="preserve"> </w:t>
      </w:r>
      <w:r w:rsidR="005D0E05" w:rsidRPr="00586C6B">
        <w:rPr>
          <w:rFonts w:cs="Arial"/>
          <w:lang w:val="ru-RU"/>
        </w:rPr>
        <w:t>у складу са Одлуком о ближим условима, садржини и начину вођења регистра меница и овлашћења („Сл. гласник РС“ бр. 56/11 и 80/15,76/2016 и 82/17)</w:t>
      </w:r>
      <w:r w:rsidRPr="00586C6B">
        <w:rPr>
          <w:rFonts w:eastAsia="Calibri" w:cs="Arial"/>
          <w:lang w:val="sr-Cyrl-RS"/>
        </w:rPr>
        <w:t>.</w:t>
      </w:r>
    </w:p>
    <w:p w14:paraId="7E411E02" w14:textId="77777777" w:rsidR="004562A9" w:rsidRPr="00586C6B" w:rsidRDefault="004562A9" w:rsidP="004562A9">
      <w:pPr>
        <w:spacing w:before="0"/>
        <w:rPr>
          <w:rFonts w:cs="Arial"/>
        </w:rPr>
      </w:pPr>
    </w:p>
    <w:p w14:paraId="23291FE6" w14:textId="5C9AD42F" w:rsidR="004562A9" w:rsidRPr="00586C6B" w:rsidRDefault="004562A9" w:rsidP="00D02EF9">
      <w:pPr>
        <w:spacing w:before="0"/>
        <w:rPr>
          <w:rFonts w:cs="Arial"/>
          <w:lang w:val="sr-Cyrl-RS" w:eastAsia="sr-Latn-RS"/>
        </w:rPr>
      </w:pPr>
      <w:r w:rsidRPr="00586C6B">
        <w:rPr>
          <w:rFonts w:cs="Arial"/>
          <w:lang w:val="sr-Cyrl-RS" w:eastAsia="sr-Latn-RS"/>
        </w:rPr>
        <w:t xml:space="preserve">Примљена меница може се попунити и наплатити у целости у складу са меничним писмом – овлашћењем, у случају </w:t>
      </w:r>
      <w:r w:rsidRPr="00586C6B">
        <w:rPr>
          <w:rFonts w:cs="Arial"/>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Pr="00586C6B">
        <w:rPr>
          <w:rFonts w:cs="Arial"/>
          <w:lang w:val="sr-Cyrl-RS"/>
        </w:rPr>
        <w:t xml:space="preserve">Пружалац услуге не достави </w:t>
      </w:r>
      <w:r w:rsidR="00CC1379" w:rsidRPr="00586C6B">
        <w:rPr>
          <w:rFonts w:cs="Arial"/>
          <w:lang w:val="sr-Cyrl-RS"/>
        </w:rPr>
        <w:t>банкарску гаранцију</w:t>
      </w:r>
      <w:r w:rsidRPr="00586C6B">
        <w:rPr>
          <w:rFonts w:cs="Arial"/>
          <w:lang w:val="sr-Cyrl-RS"/>
        </w:rPr>
        <w:t xml:space="preserve"> за добро извршење посла по појединачном уговору</w:t>
      </w:r>
      <w:r w:rsidRPr="00586C6B">
        <w:rPr>
          <w:rFonts w:cs="Arial"/>
          <w:lang w:val="sr-Cyrl-RS" w:eastAsia="sr-Latn-RS"/>
        </w:rPr>
        <w:t>.</w:t>
      </w:r>
    </w:p>
    <w:p w14:paraId="7BB9870E" w14:textId="77777777" w:rsidR="004562A9" w:rsidRPr="00586C6B" w:rsidRDefault="004562A9" w:rsidP="00D02EF9">
      <w:pPr>
        <w:spacing w:before="0"/>
        <w:rPr>
          <w:rFonts w:cs="Arial"/>
          <w:lang w:val="sr-Cyrl-RS" w:eastAsia="sr-Latn-RS"/>
        </w:rPr>
      </w:pPr>
      <w:r w:rsidRPr="00586C6B">
        <w:rPr>
          <w:rFonts w:cs="Arial"/>
          <w:lang w:val="sr-Cyrl-RS" w:eastAsia="sr-Latn-RS"/>
        </w:rPr>
        <w:t xml:space="preserve">Достављање менице као гаранције за добро извршење </w:t>
      </w:r>
      <w:r w:rsidRPr="00586C6B">
        <w:rPr>
          <w:rFonts w:cs="Arial"/>
          <w:lang w:val="sr-Cyrl-ME" w:eastAsia="sr-Latn-RS"/>
        </w:rPr>
        <w:t xml:space="preserve">Оквирног споразума </w:t>
      </w:r>
      <w:r w:rsidRPr="00586C6B">
        <w:rPr>
          <w:rFonts w:cs="Arial"/>
          <w:lang w:val="sr-Cyrl-RS" w:eastAsia="sr-Latn-RS"/>
        </w:rPr>
        <w:t xml:space="preserve"> представља одложни услов, тако да правно дејство овог </w:t>
      </w:r>
      <w:r w:rsidRPr="00586C6B">
        <w:rPr>
          <w:rFonts w:cs="Arial"/>
          <w:lang w:val="sr-Cyrl-ME" w:eastAsia="sr-Latn-RS"/>
        </w:rPr>
        <w:t>Оквирног споразума</w:t>
      </w:r>
      <w:r w:rsidRPr="00586C6B">
        <w:rPr>
          <w:rFonts w:cs="Arial"/>
          <w:lang w:val="sr-Cyrl-RS" w:eastAsia="sr-Latn-RS"/>
        </w:rPr>
        <w:t xml:space="preserve"> не настаје док се одложни услов не испуни.</w:t>
      </w:r>
    </w:p>
    <w:p w14:paraId="382E4F64" w14:textId="04DEC4F9" w:rsidR="009014E0" w:rsidRPr="00586C6B" w:rsidRDefault="004562A9" w:rsidP="00D02EF9">
      <w:pPr>
        <w:spacing w:before="0"/>
        <w:rPr>
          <w:rFonts w:cs="Arial"/>
          <w:lang w:val="sr-Cyrl-RS" w:eastAsia="sr-Latn-RS"/>
        </w:rPr>
      </w:pPr>
      <w:r w:rsidRPr="00586C6B">
        <w:rPr>
          <w:rFonts w:cs="Arial"/>
          <w:lang w:val="sr-Cyrl-RS" w:eastAsia="sr-Latn-RS"/>
        </w:rPr>
        <w:t xml:space="preserve">По истеку важности </w:t>
      </w:r>
      <w:r w:rsidRPr="00586C6B">
        <w:rPr>
          <w:rFonts w:cs="Arial"/>
          <w:lang w:val="sr-Cyrl-ME" w:eastAsia="sr-Latn-RS"/>
        </w:rPr>
        <w:t>Оквирног споразума</w:t>
      </w:r>
      <w:r w:rsidRPr="00586C6B">
        <w:rPr>
          <w:rFonts w:cs="Arial"/>
          <w:lang w:val="sr-Cyrl-RS" w:eastAsia="sr-Latn-RS"/>
        </w:rPr>
        <w:t xml:space="preserve"> уколико је Пружалац услуге испунио све уговорне обавезе</w:t>
      </w:r>
      <w:r w:rsidRPr="00586C6B">
        <w:rPr>
          <w:rFonts w:cs="Arial"/>
          <w:lang w:val="sr-Cyrl-ME" w:eastAsia="sr-Latn-RS"/>
        </w:rPr>
        <w:t>, односно закључио и испунио све уговоре издате у складу са Оквирним  споразумом</w:t>
      </w:r>
      <w:r w:rsidRPr="00586C6B">
        <w:rPr>
          <w:rFonts w:cs="Arial"/>
          <w:lang w:val="sr-Cyrl-RS" w:eastAsia="sr-Latn-RS"/>
        </w:rPr>
        <w:t>, Корисник услуге је у обавези да врати достављену бланко сопствену меницу</w:t>
      </w:r>
      <w:r w:rsidR="003C7166">
        <w:rPr>
          <w:rFonts w:cs="Arial"/>
          <w:lang w:val="sr-Cyrl-RS" w:eastAsia="sr-Latn-RS"/>
        </w:rPr>
        <w:t xml:space="preserve"> за добро извршење посла</w:t>
      </w:r>
      <w:r w:rsidRPr="00586C6B">
        <w:rPr>
          <w:rFonts w:cs="Arial"/>
          <w:lang w:val="sr-Cyrl-RS" w:eastAsia="sr-Latn-RS"/>
        </w:rPr>
        <w:t>.</w:t>
      </w:r>
    </w:p>
    <w:p w14:paraId="01D7EEA6" w14:textId="77777777" w:rsidR="00724742" w:rsidRPr="00586C6B" w:rsidRDefault="00724742" w:rsidP="004469D3">
      <w:pPr>
        <w:spacing w:before="0"/>
        <w:rPr>
          <w:rFonts w:cs="Arial"/>
          <w:b/>
          <w:lang w:val="ru-RU"/>
        </w:rPr>
      </w:pPr>
    </w:p>
    <w:p w14:paraId="63A88651" w14:textId="2CD277D9" w:rsidR="009014E0" w:rsidRPr="00586C6B" w:rsidRDefault="009014E0" w:rsidP="000E7067">
      <w:pPr>
        <w:spacing w:before="0"/>
        <w:jc w:val="center"/>
        <w:rPr>
          <w:rFonts w:cs="Arial"/>
          <w:lang w:val="ru-RU"/>
        </w:rPr>
      </w:pPr>
      <w:r w:rsidRPr="00586C6B">
        <w:rPr>
          <w:rFonts w:cs="Arial"/>
          <w:b/>
          <w:lang w:val="ru-RU"/>
        </w:rPr>
        <w:t>Члан 1</w:t>
      </w:r>
      <w:r w:rsidR="00D911F8" w:rsidRPr="00586C6B">
        <w:rPr>
          <w:rFonts w:cs="Arial"/>
          <w:b/>
          <w:lang w:val="sr-Cyrl-CS"/>
        </w:rPr>
        <w:t>1</w:t>
      </w:r>
      <w:r w:rsidRPr="00586C6B">
        <w:rPr>
          <w:rFonts w:cs="Arial"/>
          <w:lang w:val="ru-RU"/>
        </w:rPr>
        <w:t>.</w:t>
      </w:r>
    </w:p>
    <w:p w14:paraId="5335CD35" w14:textId="0ECD99E8" w:rsidR="009014E0" w:rsidRPr="00586C6B" w:rsidRDefault="009014E0" w:rsidP="000E7067">
      <w:pPr>
        <w:spacing w:before="0"/>
        <w:rPr>
          <w:rFonts w:cs="Arial"/>
          <w:lang w:val="ru-RU"/>
        </w:rPr>
      </w:pPr>
      <w:r w:rsidRPr="00586C6B">
        <w:rPr>
          <w:rFonts w:cs="Arial"/>
          <w:lang w:val="ru-RU"/>
        </w:rPr>
        <w:t>Достављање средстава финансијског обезбеђења из члана</w:t>
      </w:r>
      <w:r w:rsidRPr="00586C6B">
        <w:rPr>
          <w:rFonts w:cs="Arial"/>
          <w:lang w:val="sr-Cyrl-CS"/>
        </w:rPr>
        <w:t xml:space="preserve"> 1</w:t>
      </w:r>
      <w:r w:rsidR="00D911F8" w:rsidRPr="00586C6B">
        <w:rPr>
          <w:rFonts w:cs="Arial"/>
          <w:lang w:val="sr-Cyrl-CS"/>
        </w:rPr>
        <w:t>0</w:t>
      </w:r>
      <w:r w:rsidRPr="00586C6B">
        <w:rPr>
          <w:rFonts w:cs="Arial"/>
          <w:lang w:val="sr-Cyrl-CS"/>
        </w:rPr>
        <w:t>.</w:t>
      </w:r>
      <w:r w:rsidRPr="00586C6B">
        <w:rPr>
          <w:rFonts w:cs="Arial"/>
          <w:lang w:val="ru-RU"/>
        </w:rPr>
        <w:t xml:space="preserve"> представља одложни услов, тако да правно дејство овог </w:t>
      </w:r>
      <w:r w:rsidRPr="00586C6B">
        <w:rPr>
          <w:rFonts w:cs="Arial"/>
          <w:lang w:val="sr-Cyrl-CS"/>
        </w:rPr>
        <w:t>Оквирног споразума</w:t>
      </w:r>
      <w:r w:rsidRPr="00586C6B">
        <w:rPr>
          <w:rFonts w:cs="Arial"/>
          <w:lang w:val="ru-RU"/>
        </w:rPr>
        <w:t xml:space="preserve"> не настаје док се одложни услов не испуни.</w:t>
      </w:r>
    </w:p>
    <w:p w14:paraId="08BE99BD" w14:textId="5E55A078" w:rsidR="009014E0" w:rsidRPr="00586C6B" w:rsidRDefault="009014E0" w:rsidP="000E7067">
      <w:pPr>
        <w:spacing w:before="0"/>
        <w:rPr>
          <w:rFonts w:cs="Arial"/>
          <w:lang w:val="ru-RU"/>
        </w:rPr>
      </w:pPr>
      <w:r w:rsidRPr="00586C6B">
        <w:rPr>
          <w:rFonts w:cs="Arial"/>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14:paraId="1411C8D9" w14:textId="77777777" w:rsidR="00D02EF9" w:rsidRPr="00586C6B" w:rsidRDefault="00D02EF9" w:rsidP="000E7067">
      <w:pPr>
        <w:spacing w:before="0"/>
        <w:jc w:val="center"/>
        <w:rPr>
          <w:rFonts w:cs="Arial"/>
          <w:b/>
          <w:lang w:val="ru-RU"/>
        </w:rPr>
      </w:pPr>
    </w:p>
    <w:p w14:paraId="0DE77F78" w14:textId="48164A09" w:rsidR="000E7067" w:rsidRPr="00586C6B" w:rsidRDefault="000E7067" w:rsidP="000E7067">
      <w:pPr>
        <w:tabs>
          <w:tab w:val="left" w:pos="0"/>
          <w:tab w:val="left" w:pos="90"/>
          <w:tab w:val="left" w:pos="720"/>
        </w:tabs>
        <w:spacing w:before="0"/>
        <w:ind w:right="315"/>
        <w:jc w:val="center"/>
        <w:rPr>
          <w:rFonts w:cs="Arial"/>
          <w:b/>
          <w:lang w:val="sr-Cyrl-RS"/>
        </w:rPr>
      </w:pPr>
      <w:r w:rsidRPr="00586C6B">
        <w:rPr>
          <w:rFonts w:cs="Arial"/>
          <w:b/>
          <w:lang w:val="sr-Cyrl-RS"/>
        </w:rPr>
        <w:t>БЕЗБЕДНОСТ И ЗДРАВЉЕ НА РАДУ</w:t>
      </w:r>
    </w:p>
    <w:p w14:paraId="0511E867" w14:textId="185A35CE" w:rsidR="000E7067" w:rsidRPr="00586C6B" w:rsidRDefault="000E7067" w:rsidP="000E7067">
      <w:pPr>
        <w:tabs>
          <w:tab w:val="left" w:pos="0"/>
          <w:tab w:val="left" w:pos="90"/>
          <w:tab w:val="left" w:pos="567"/>
          <w:tab w:val="left" w:pos="720"/>
        </w:tabs>
        <w:spacing w:before="0"/>
        <w:ind w:right="98"/>
        <w:jc w:val="center"/>
        <w:rPr>
          <w:rFonts w:cs="Arial"/>
          <w:lang w:val="sr-Cyrl-RS"/>
        </w:rPr>
      </w:pPr>
      <w:r w:rsidRPr="00586C6B">
        <w:rPr>
          <w:rFonts w:cs="Arial"/>
          <w:b/>
          <w:lang w:val="sr-Cyrl-CS"/>
        </w:rPr>
        <w:t xml:space="preserve">Члан </w:t>
      </w:r>
      <w:r w:rsidRPr="00586C6B">
        <w:rPr>
          <w:rFonts w:cs="Arial"/>
          <w:b/>
          <w:lang w:val="sr-Cyrl-RS"/>
        </w:rPr>
        <w:t>1</w:t>
      </w:r>
      <w:r w:rsidR="00D911F8" w:rsidRPr="00586C6B">
        <w:rPr>
          <w:rFonts w:cs="Arial"/>
          <w:b/>
          <w:lang w:val="sr-Cyrl-RS"/>
        </w:rPr>
        <w:t>2</w:t>
      </w:r>
      <w:r w:rsidRPr="00586C6B">
        <w:rPr>
          <w:rFonts w:cs="Arial"/>
          <w:lang w:val="sr-Cyrl-RS"/>
        </w:rPr>
        <w:t>.</w:t>
      </w:r>
    </w:p>
    <w:p w14:paraId="1B0D67AD" w14:textId="77777777" w:rsidR="000E7067" w:rsidRPr="00586C6B" w:rsidRDefault="000E7067" w:rsidP="000E7067">
      <w:pPr>
        <w:tabs>
          <w:tab w:val="left" w:pos="0"/>
          <w:tab w:val="left" w:pos="90"/>
          <w:tab w:val="left" w:pos="567"/>
          <w:tab w:val="left" w:pos="720"/>
        </w:tabs>
        <w:spacing w:before="0"/>
        <w:ind w:right="98"/>
        <w:rPr>
          <w:rFonts w:cs="Arial"/>
          <w:lang w:val="sr-Cyrl-RS"/>
        </w:rPr>
      </w:pPr>
      <w:r w:rsidRPr="00586C6B">
        <w:rPr>
          <w:rFonts w:cs="Arial"/>
          <w:lang w:val="sr-Cyrl-CS"/>
        </w:rPr>
        <w:t xml:space="preserve">Пружалац услуге је дужан да све послове које обавља у циљу реализације овог </w:t>
      </w:r>
      <w:r w:rsidRPr="00586C6B">
        <w:rPr>
          <w:rFonts w:cs="Arial"/>
          <w:lang w:val="sr-Cyrl-RS"/>
        </w:rPr>
        <w:t>Оквирног споразума</w:t>
      </w:r>
      <w:r w:rsidRPr="00586C6B">
        <w:rPr>
          <w:rFonts w:cs="Arial"/>
          <w:lang w:val="sr-Cyrl-CS"/>
        </w:rPr>
        <w:t>,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w:t>
      </w:r>
      <w:r w:rsidRPr="00586C6B">
        <w:rPr>
          <w:rFonts w:cs="Arial"/>
          <w:lang w:val="sr-Cyrl-RS"/>
        </w:rPr>
        <w:t xml:space="preserve"> у споразуму </w:t>
      </w:r>
      <w:r w:rsidRPr="00586C6B">
        <w:rPr>
          <w:rFonts w:cs="Arial"/>
          <w:lang w:val="sr-Cyrl-CS"/>
        </w:rPr>
        <w:t>закључе из области безбедности и здравља на раду у складу са прописима, ради реализације овог Оквирног споразума.</w:t>
      </w:r>
    </w:p>
    <w:p w14:paraId="6C4F0A6C" w14:textId="77777777" w:rsidR="000E7067" w:rsidRPr="00586C6B" w:rsidRDefault="000E7067" w:rsidP="000E7067">
      <w:pPr>
        <w:tabs>
          <w:tab w:val="left" w:pos="0"/>
          <w:tab w:val="left" w:pos="90"/>
          <w:tab w:val="left" w:pos="567"/>
          <w:tab w:val="left" w:pos="720"/>
        </w:tabs>
        <w:spacing w:before="0"/>
        <w:ind w:right="98"/>
        <w:rPr>
          <w:rFonts w:cs="Arial"/>
          <w:lang w:val="sr-Cyrl-CS"/>
        </w:rPr>
      </w:pPr>
      <w:r w:rsidRPr="00586C6B">
        <w:rPr>
          <w:rFonts w:cs="Arial"/>
          <w:lang w:val="sr-Cyrl-CS"/>
        </w:rPr>
        <w:lastRenderedPageBreak/>
        <w:t xml:space="preserve">Пружалац услуге је одговоран за предузимање свих мера безбедности и здравља на раду, које je полазећи од специфичности послова који су предмет овог </w:t>
      </w:r>
      <w:r w:rsidRPr="00586C6B">
        <w:rPr>
          <w:rFonts w:cs="Arial"/>
          <w:lang w:val="sr-Cyrl-RS"/>
        </w:rPr>
        <w:t>Оквирног споразума</w:t>
      </w:r>
      <w:r w:rsidRPr="00586C6B">
        <w:rPr>
          <w:rFonts w:cs="Arial"/>
          <w:lang w:val="sr-Cyrl-CS"/>
        </w:rPr>
        <w:t>, технологије рада и стеченог искуствa, неопходно спровести како би се заштитили запослени код Пружаоца услуге, трећа лица и имовина.</w:t>
      </w:r>
    </w:p>
    <w:p w14:paraId="2F4FC261" w14:textId="77777777" w:rsidR="000E7067" w:rsidRPr="00586C6B" w:rsidRDefault="000E7067" w:rsidP="000E7067">
      <w:pPr>
        <w:tabs>
          <w:tab w:val="left" w:pos="0"/>
          <w:tab w:val="left" w:pos="90"/>
          <w:tab w:val="left" w:pos="567"/>
          <w:tab w:val="left" w:pos="720"/>
        </w:tabs>
        <w:spacing w:before="0"/>
        <w:ind w:right="98"/>
        <w:rPr>
          <w:rFonts w:cs="Arial"/>
          <w:lang w:val="sr-Cyrl-CS"/>
        </w:rPr>
      </w:pPr>
      <w:r w:rsidRPr="00586C6B">
        <w:rPr>
          <w:rFonts w:cs="Arial"/>
          <w:lang w:val="sr-Cyrl-CS"/>
        </w:rPr>
        <w:t xml:space="preserve">У случају било каквог кршења обавезе наведене у ставу 1. </w:t>
      </w:r>
      <w:r w:rsidRPr="00586C6B">
        <w:rPr>
          <w:rFonts w:cs="Arial"/>
          <w:lang w:val="sr-Cyrl-RS"/>
        </w:rPr>
        <w:t>и</w:t>
      </w:r>
      <w:r w:rsidRPr="00586C6B">
        <w:rPr>
          <w:rFonts w:cs="Arial"/>
          <w:lang w:val="sr-Cyrl-CS"/>
        </w:rPr>
        <w:t xml:space="preserve"> 2. </w:t>
      </w:r>
      <w:r w:rsidRPr="00586C6B">
        <w:rPr>
          <w:rFonts w:cs="Arial"/>
          <w:lang w:val="sr-Cyrl-RS"/>
        </w:rPr>
        <w:t>о</w:t>
      </w:r>
      <w:r w:rsidRPr="00586C6B">
        <w:rPr>
          <w:rFonts w:cs="Arial"/>
          <w:lang w:val="sr-Cyrl-CS"/>
        </w:rPr>
        <w:t>вог</w:t>
      </w:r>
      <w:r w:rsidRPr="00586C6B">
        <w:rPr>
          <w:rFonts w:cs="Arial"/>
          <w:lang w:val="sr-Cyrl-RS"/>
        </w:rPr>
        <w:t xml:space="preserve"> </w:t>
      </w:r>
      <w:r w:rsidRPr="00586C6B">
        <w:rPr>
          <w:rFonts w:cs="Arial"/>
          <w:lang w:val="sr-Cyrl-CS"/>
        </w:rPr>
        <w:t xml:space="preserve">члана, </w:t>
      </w:r>
      <w:r w:rsidRPr="00586C6B">
        <w:rPr>
          <w:rFonts w:cs="Arial"/>
          <w:lang w:val="sr-Cyrl-RS"/>
        </w:rPr>
        <w:t xml:space="preserve"> </w:t>
      </w:r>
      <w:r w:rsidRPr="00586C6B">
        <w:rPr>
          <w:rFonts w:cs="Arial"/>
          <w:lang w:val="sr-Cyrl-CS"/>
        </w:rPr>
        <w:t>Корисник услуге може раскинути овај Оквирни споразум.</w:t>
      </w:r>
    </w:p>
    <w:p w14:paraId="21E0C181" w14:textId="77777777" w:rsidR="000E7067" w:rsidRPr="00586C6B" w:rsidRDefault="000E7067" w:rsidP="000E7067">
      <w:pPr>
        <w:tabs>
          <w:tab w:val="left" w:pos="0"/>
          <w:tab w:val="left" w:pos="90"/>
          <w:tab w:val="left" w:pos="567"/>
          <w:tab w:val="left" w:pos="720"/>
        </w:tabs>
        <w:spacing w:before="0"/>
        <w:ind w:right="98"/>
        <w:rPr>
          <w:rFonts w:cs="Arial"/>
          <w:b/>
          <w:lang w:val="sr-Cyrl-CS"/>
        </w:rPr>
      </w:pPr>
    </w:p>
    <w:p w14:paraId="466C4988" w14:textId="36D2271D" w:rsidR="000E7067" w:rsidRPr="00586C6B" w:rsidRDefault="000E7067" w:rsidP="000E7067">
      <w:pPr>
        <w:tabs>
          <w:tab w:val="left" w:pos="0"/>
          <w:tab w:val="left" w:pos="90"/>
          <w:tab w:val="left" w:pos="567"/>
          <w:tab w:val="left" w:pos="720"/>
        </w:tabs>
        <w:spacing w:before="0"/>
        <w:ind w:right="98"/>
        <w:jc w:val="center"/>
        <w:rPr>
          <w:rFonts w:cs="Arial"/>
          <w:b/>
          <w:lang w:val="sr-Cyrl-RS"/>
        </w:rPr>
      </w:pPr>
      <w:r w:rsidRPr="00586C6B">
        <w:rPr>
          <w:rFonts w:cs="Arial"/>
          <w:b/>
          <w:lang w:val="sr-Cyrl-CS"/>
        </w:rPr>
        <w:t xml:space="preserve">Члан </w:t>
      </w:r>
      <w:r w:rsidRPr="00586C6B">
        <w:rPr>
          <w:rFonts w:cs="Arial"/>
          <w:b/>
          <w:lang w:val="sr-Cyrl-RS"/>
        </w:rPr>
        <w:t>1</w:t>
      </w:r>
      <w:r w:rsidR="00D911F8" w:rsidRPr="00586C6B">
        <w:rPr>
          <w:rFonts w:cs="Arial"/>
          <w:b/>
          <w:lang w:val="sr-Cyrl-RS"/>
        </w:rPr>
        <w:t>3</w:t>
      </w:r>
      <w:r w:rsidRPr="00586C6B">
        <w:rPr>
          <w:rFonts w:cs="Arial"/>
          <w:b/>
          <w:lang w:val="sr-Cyrl-RS"/>
        </w:rPr>
        <w:t>.</w:t>
      </w:r>
    </w:p>
    <w:p w14:paraId="434DADD0" w14:textId="77777777" w:rsidR="000E7067" w:rsidRPr="00586C6B" w:rsidRDefault="000E7067" w:rsidP="000E7067">
      <w:pPr>
        <w:tabs>
          <w:tab w:val="left" w:pos="0"/>
          <w:tab w:val="left" w:pos="90"/>
          <w:tab w:val="left" w:pos="567"/>
          <w:tab w:val="left" w:pos="720"/>
        </w:tabs>
        <w:spacing w:before="0"/>
        <w:ind w:right="98"/>
        <w:rPr>
          <w:rFonts w:cs="Arial"/>
          <w:lang w:val="sr-Cyrl-CS"/>
        </w:rPr>
      </w:pPr>
      <w:r w:rsidRPr="00586C6B">
        <w:rPr>
          <w:rFonts w:cs="Arial"/>
          <w:lang w:val="sr-Cyrl-C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Pr="00586C6B">
        <w:rPr>
          <w:rFonts w:cs="Arial"/>
          <w:lang w:val="sr-Cyrl-RS"/>
        </w:rPr>
        <w:t>Оквирног споразума</w:t>
      </w:r>
      <w:r w:rsidRPr="00586C6B">
        <w:rPr>
          <w:rFonts w:cs="Arial"/>
          <w:lang w:val="sr-Cyrl-CS"/>
        </w:rPr>
        <w:t>.</w:t>
      </w:r>
    </w:p>
    <w:p w14:paraId="1611E260" w14:textId="77777777" w:rsidR="000E7067" w:rsidRPr="00586C6B" w:rsidRDefault="000E7067" w:rsidP="009B25D1">
      <w:pPr>
        <w:tabs>
          <w:tab w:val="left" w:pos="0"/>
          <w:tab w:val="left" w:pos="90"/>
          <w:tab w:val="left" w:pos="567"/>
          <w:tab w:val="left" w:pos="720"/>
        </w:tabs>
        <w:spacing w:before="0"/>
        <w:ind w:right="98"/>
        <w:rPr>
          <w:rFonts w:cs="Arial"/>
          <w:lang w:val="sr-Cyrl-CS"/>
        </w:rPr>
      </w:pPr>
      <w:r w:rsidRPr="00586C6B">
        <w:rPr>
          <w:rFonts w:cs="Arial"/>
          <w:lang w:val="sr-Cyrl-CS"/>
        </w:rPr>
        <w:t>Под штетом, у смислу става 1. овог члана, подразумева се нематеријална штета настала услед смрти или повреде запосленог код Корисник</w:t>
      </w:r>
      <w:r w:rsidRPr="00586C6B">
        <w:rPr>
          <w:rFonts w:cs="Arial"/>
          <w:lang w:val="sr-Cyrl-RS"/>
        </w:rPr>
        <w:t>а</w:t>
      </w:r>
      <w:r w:rsidRPr="00586C6B">
        <w:rPr>
          <w:rFonts w:cs="Arial"/>
          <w:lang w:val="sr-Cyrl-CS"/>
        </w:rPr>
        <w:t xml:space="preserve"> услуге, штета настала на имовини Корисник</w:t>
      </w:r>
      <w:r w:rsidRPr="00586C6B">
        <w:rPr>
          <w:rFonts w:cs="Arial"/>
          <w:lang w:val="sr-Cyrl-RS"/>
        </w:rPr>
        <w:t>а</w:t>
      </w:r>
      <w:r w:rsidRPr="00586C6B">
        <w:rPr>
          <w:rFonts w:cs="Arial"/>
          <w:lang w:val="sr-Cyrl-CS"/>
        </w:rPr>
        <w:t xml:space="preserve"> услуге, као и сви други трошкови и накнаде које је имао Корисник услуге ради отклањања последица настале штете.</w:t>
      </w:r>
    </w:p>
    <w:p w14:paraId="425B6627" w14:textId="77777777" w:rsidR="009B25D1" w:rsidRPr="00586C6B" w:rsidRDefault="009B25D1" w:rsidP="009B25D1">
      <w:pPr>
        <w:tabs>
          <w:tab w:val="left" w:pos="0"/>
          <w:tab w:val="left" w:pos="90"/>
          <w:tab w:val="left" w:pos="720"/>
        </w:tabs>
        <w:spacing w:before="0"/>
        <w:ind w:right="98"/>
        <w:rPr>
          <w:rFonts w:cs="Arial"/>
          <w:b/>
          <w:lang w:val="sr-Cyrl-CS"/>
        </w:rPr>
      </w:pPr>
    </w:p>
    <w:p w14:paraId="3B021B31" w14:textId="77777777" w:rsidR="009B25D1" w:rsidRPr="00586C6B" w:rsidRDefault="009B25D1" w:rsidP="009B25D1">
      <w:pPr>
        <w:tabs>
          <w:tab w:val="left" w:pos="0"/>
          <w:tab w:val="left" w:pos="90"/>
          <w:tab w:val="left" w:pos="720"/>
        </w:tabs>
        <w:spacing w:before="0"/>
        <w:ind w:right="98"/>
        <w:rPr>
          <w:rFonts w:cs="Arial"/>
          <w:b/>
          <w:lang w:val="sr-Cyrl-CS"/>
        </w:rPr>
      </w:pPr>
    </w:p>
    <w:p w14:paraId="7CBC9C58" w14:textId="43C64CCD" w:rsidR="009B25D1" w:rsidRPr="00586C6B" w:rsidRDefault="009B25D1" w:rsidP="009B25D1">
      <w:pPr>
        <w:tabs>
          <w:tab w:val="left" w:pos="0"/>
          <w:tab w:val="left" w:pos="90"/>
          <w:tab w:val="left" w:pos="720"/>
        </w:tabs>
        <w:spacing w:before="0"/>
        <w:ind w:right="98"/>
        <w:jc w:val="center"/>
        <w:rPr>
          <w:rFonts w:cs="Arial"/>
          <w:b/>
          <w:lang w:val="sr-Cyrl-CS"/>
        </w:rPr>
      </w:pPr>
      <w:r w:rsidRPr="00586C6B">
        <w:rPr>
          <w:rFonts w:cs="Arial"/>
          <w:b/>
          <w:lang w:val="sr-Cyrl-CS"/>
        </w:rPr>
        <w:t xml:space="preserve">ОВЛАШЋЕНИ ПРЕДСТАВНИЦИ ЗА ПРАЋЕЊЕ </w:t>
      </w:r>
      <w:r w:rsidR="00A01C0A" w:rsidRPr="00586C6B">
        <w:rPr>
          <w:rFonts w:cs="Arial"/>
          <w:b/>
          <w:lang w:val="sr-Cyrl-CS"/>
        </w:rPr>
        <w:t xml:space="preserve">ИЗВРШЕЊА </w:t>
      </w:r>
      <w:r w:rsidRPr="00586C6B">
        <w:rPr>
          <w:rFonts w:cs="Arial"/>
          <w:b/>
          <w:lang w:val="sr-Cyrl-CS"/>
        </w:rPr>
        <w:t>ОКВИРН</w:t>
      </w:r>
      <w:r w:rsidRPr="00586C6B">
        <w:rPr>
          <w:rFonts w:cs="Arial"/>
          <w:b/>
          <w:lang w:val="sr-Cyrl-RS"/>
        </w:rPr>
        <w:t>ОГ</w:t>
      </w:r>
      <w:r w:rsidRPr="00586C6B">
        <w:rPr>
          <w:rFonts w:cs="Arial"/>
          <w:b/>
          <w:lang w:val="sr-Cyrl-CS"/>
        </w:rPr>
        <w:t xml:space="preserve"> СПОРАЗУМА</w:t>
      </w:r>
    </w:p>
    <w:p w14:paraId="6A0D74E6" w14:textId="46AC3367" w:rsidR="009B25D1" w:rsidRPr="00586C6B" w:rsidRDefault="009B25D1" w:rsidP="000210AB">
      <w:pPr>
        <w:tabs>
          <w:tab w:val="left" w:pos="0"/>
          <w:tab w:val="left" w:pos="90"/>
          <w:tab w:val="left" w:pos="720"/>
        </w:tabs>
        <w:spacing w:before="0"/>
        <w:ind w:right="315"/>
        <w:jc w:val="center"/>
        <w:rPr>
          <w:rFonts w:cs="Arial"/>
          <w:lang w:val="sr-Cyrl-CS"/>
        </w:rPr>
      </w:pPr>
      <w:r w:rsidRPr="00586C6B">
        <w:rPr>
          <w:rFonts w:cs="Arial"/>
          <w:b/>
          <w:lang w:val="sr-Cyrl-CS"/>
        </w:rPr>
        <w:t>Члан 1</w:t>
      </w:r>
      <w:r w:rsidR="00D911F8" w:rsidRPr="00586C6B">
        <w:rPr>
          <w:rFonts w:cs="Arial"/>
          <w:b/>
          <w:lang w:val="sr-Cyrl-CS"/>
        </w:rPr>
        <w:t>4</w:t>
      </w:r>
      <w:r w:rsidRPr="00586C6B">
        <w:rPr>
          <w:rFonts w:cs="Arial"/>
          <w:lang w:val="sr-Cyrl-CS"/>
        </w:rPr>
        <w:t>.</w:t>
      </w:r>
    </w:p>
    <w:p w14:paraId="214A8C79" w14:textId="4F80A89D" w:rsidR="009B25D1" w:rsidRPr="00586C6B" w:rsidRDefault="009B25D1" w:rsidP="009B25D1">
      <w:pPr>
        <w:tabs>
          <w:tab w:val="left" w:pos="0"/>
          <w:tab w:val="left" w:pos="90"/>
          <w:tab w:val="left" w:pos="720"/>
        </w:tabs>
        <w:spacing w:before="0"/>
        <w:ind w:right="-43"/>
        <w:rPr>
          <w:rFonts w:cs="Arial"/>
          <w:lang w:val="sr-Cyrl-CS"/>
        </w:rPr>
      </w:pPr>
      <w:r w:rsidRPr="00586C6B">
        <w:rPr>
          <w:rFonts w:cs="Arial"/>
          <w:lang w:val="sr-Cyrl-CS"/>
        </w:rPr>
        <w:t>Овл</w:t>
      </w:r>
      <w:r w:rsidR="00D43C24" w:rsidRPr="00586C6B">
        <w:rPr>
          <w:rFonts w:cs="Arial"/>
          <w:lang w:val="sr-Cyrl-CS"/>
        </w:rPr>
        <w:t>ашћени представници за праћење извршења</w:t>
      </w:r>
      <w:r w:rsidRPr="00586C6B">
        <w:rPr>
          <w:rFonts w:cs="Arial"/>
          <w:lang w:val="sr-Cyrl-CS"/>
        </w:rPr>
        <w:t xml:space="preserve"> Оквирног споразума </w:t>
      </w:r>
      <w:r w:rsidR="004D2744" w:rsidRPr="00586C6B">
        <w:rPr>
          <w:rFonts w:cs="Arial"/>
          <w:lang w:val="sr-Cyrl-CS"/>
        </w:rPr>
        <w:t>за партију бр. ____</w:t>
      </w:r>
      <w:r w:rsidRPr="00586C6B">
        <w:rPr>
          <w:rFonts w:cs="Arial"/>
          <w:lang w:val="sr-Cyrl-CS"/>
        </w:rPr>
        <w:t xml:space="preserve">су: </w:t>
      </w:r>
    </w:p>
    <w:p w14:paraId="43FBCD88" w14:textId="77777777" w:rsidR="009B25D1" w:rsidRPr="00586C6B" w:rsidRDefault="009B25D1" w:rsidP="009B25D1">
      <w:pPr>
        <w:tabs>
          <w:tab w:val="left" w:pos="0"/>
          <w:tab w:val="left" w:pos="90"/>
          <w:tab w:val="left" w:pos="720"/>
        </w:tabs>
        <w:spacing w:before="0"/>
        <w:ind w:right="-43"/>
        <w:rPr>
          <w:rFonts w:cs="Arial"/>
          <w:lang w:val="sr-Cyrl-CS"/>
        </w:rPr>
      </w:pPr>
    </w:p>
    <w:p w14:paraId="2E08B080" w14:textId="77777777" w:rsidR="009B25D1" w:rsidRPr="00586C6B" w:rsidRDefault="009B25D1" w:rsidP="009B25D1">
      <w:pPr>
        <w:tabs>
          <w:tab w:val="left" w:pos="0"/>
          <w:tab w:val="left" w:pos="90"/>
          <w:tab w:val="left" w:pos="720"/>
        </w:tabs>
        <w:spacing w:before="0"/>
        <w:ind w:right="-43"/>
        <w:rPr>
          <w:rFonts w:cs="Arial"/>
          <w:lang w:val="sr-Cyrl-CS"/>
        </w:rPr>
      </w:pPr>
      <w:r w:rsidRPr="00586C6B">
        <w:rPr>
          <w:rFonts w:cs="Arial"/>
          <w:lang w:val="sr-Cyrl-CS"/>
        </w:rPr>
        <w:t xml:space="preserve">- за Корисника услуге: ________________________________, </w:t>
      </w:r>
    </w:p>
    <w:p w14:paraId="13FCE6CF" w14:textId="62E44338" w:rsidR="009B25D1" w:rsidRPr="00586C6B" w:rsidRDefault="009B25D1" w:rsidP="00DB42C5">
      <w:pPr>
        <w:tabs>
          <w:tab w:val="left" w:pos="0"/>
          <w:tab w:val="left" w:pos="90"/>
          <w:tab w:val="left" w:pos="720"/>
        </w:tabs>
        <w:spacing w:before="0"/>
        <w:ind w:right="-43"/>
        <w:rPr>
          <w:rFonts w:cs="Arial"/>
          <w:lang w:val="sr-Cyrl-CS"/>
        </w:rPr>
      </w:pPr>
      <w:r w:rsidRPr="00586C6B">
        <w:rPr>
          <w:rFonts w:cs="Arial"/>
          <w:lang w:val="sr-Cyrl-CS"/>
        </w:rPr>
        <w:t>- за Пружаоца услуге: _____________________________________</w:t>
      </w:r>
    </w:p>
    <w:p w14:paraId="682F4EB1" w14:textId="77777777" w:rsidR="009B25D1" w:rsidRPr="00586C6B" w:rsidRDefault="009B25D1" w:rsidP="009B25D1">
      <w:pPr>
        <w:tabs>
          <w:tab w:val="left" w:pos="0"/>
          <w:tab w:val="left" w:pos="90"/>
          <w:tab w:val="left" w:pos="720"/>
        </w:tabs>
        <w:spacing w:before="0"/>
        <w:ind w:right="315"/>
        <w:rPr>
          <w:rFonts w:cs="Arial"/>
          <w:lang w:val="sr-Cyrl-CS"/>
        </w:rPr>
      </w:pPr>
    </w:p>
    <w:p w14:paraId="79EABEAE" w14:textId="77777777" w:rsidR="009B25D1" w:rsidRPr="00586C6B" w:rsidRDefault="009B25D1" w:rsidP="009B25D1">
      <w:pPr>
        <w:tabs>
          <w:tab w:val="left" w:pos="0"/>
          <w:tab w:val="left" w:pos="90"/>
          <w:tab w:val="left" w:pos="567"/>
          <w:tab w:val="left" w:pos="720"/>
        </w:tabs>
        <w:spacing w:before="0"/>
        <w:ind w:right="98"/>
        <w:rPr>
          <w:rFonts w:cs="Arial"/>
          <w:lang w:val="sr-Cyrl-CS"/>
        </w:rPr>
      </w:pPr>
      <w:r w:rsidRPr="00586C6B">
        <w:rPr>
          <w:rFonts w:cs="Arial"/>
          <w:lang w:val="sr-Cyrl-CS"/>
        </w:rPr>
        <w:t xml:space="preserve">Именовани су  дужни  да обављају следеће послове: </w:t>
      </w:r>
    </w:p>
    <w:p w14:paraId="3DA20602" w14:textId="47225797" w:rsidR="009B25D1" w:rsidRPr="00586C6B" w:rsidRDefault="009B25D1" w:rsidP="009B25D1">
      <w:pPr>
        <w:tabs>
          <w:tab w:val="left" w:pos="0"/>
          <w:tab w:val="left" w:pos="90"/>
          <w:tab w:val="left" w:pos="142"/>
          <w:tab w:val="left" w:pos="567"/>
          <w:tab w:val="left" w:pos="720"/>
        </w:tabs>
        <w:spacing w:before="0"/>
        <w:ind w:right="98"/>
        <w:rPr>
          <w:rFonts w:cs="Arial"/>
          <w:lang w:val="sr-Cyrl-CS"/>
        </w:rPr>
      </w:pPr>
      <w:r w:rsidRPr="00586C6B">
        <w:rPr>
          <w:rFonts w:cs="Arial"/>
          <w:lang w:val="sr-Cyrl-CS"/>
        </w:rPr>
        <w:t xml:space="preserve">• прате степен и динамику </w:t>
      </w:r>
      <w:r w:rsidR="009E6D49" w:rsidRPr="00586C6B">
        <w:rPr>
          <w:rFonts w:cs="Arial"/>
          <w:lang w:val="sr-Cyrl-CS"/>
        </w:rPr>
        <w:t>извршења</w:t>
      </w:r>
      <w:r w:rsidRPr="00586C6B">
        <w:rPr>
          <w:rFonts w:cs="Arial"/>
          <w:lang w:val="sr-Cyrl-CS"/>
        </w:rPr>
        <w:t xml:space="preserve"> Оквирног споразума;</w:t>
      </w:r>
    </w:p>
    <w:p w14:paraId="0BCD4AAE" w14:textId="77777777" w:rsidR="009B25D1" w:rsidRPr="00586C6B" w:rsidRDefault="009B25D1" w:rsidP="009B25D1">
      <w:pPr>
        <w:tabs>
          <w:tab w:val="left" w:pos="0"/>
          <w:tab w:val="left" w:pos="90"/>
          <w:tab w:val="left" w:pos="567"/>
          <w:tab w:val="left" w:pos="720"/>
        </w:tabs>
        <w:spacing w:before="0"/>
        <w:ind w:right="98"/>
        <w:rPr>
          <w:rFonts w:cs="Arial"/>
          <w:lang w:val="sr-Cyrl-CS"/>
        </w:rPr>
      </w:pPr>
      <w:r w:rsidRPr="00586C6B">
        <w:rPr>
          <w:rFonts w:cs="Arial"/>
          <w:lang w:val="sr-Cyrl-CS"/>
        </w:rPr>
        <w:t>•</w:t>
      </w:r>
      <w:r w:rsidRPr="00586C6B">
        <w:rPr>
          <w:rFonts w:cs="Arial"/>
          <w:lang w:val="sr-Cyrl-CS"/>
        </w:rPr>
        <w:tab/>
        <w:t xml:space="preserve"> прате датум истека Оквирног споразума, односно сваког појединачног Уговора;</w:t>
      </w:r>
    </w:p>
    <w:p w14:paraId="5DB6A16B" w14:textId="77777777" w:rsidR="009B25D1" w:rsidRPr="00586C6B" w:rsidRDefault="009B25D1" w:rsidP="009B25D1">
      <w:pPr>
        <w:tabs>
          <w:tab w:val="left" w:pos="0"/>
          <w:tab w:val="left" w:pos="90"/>
          <w:tab w:val="left" w:pos="567"/>
          <w:tab w:val="left" w:pos="720"/>
        </w:tabs>
        <w:spacing w:before="0"/>
        <w:ind w:right="98"/>
        <w:rPr>
          <w:rFonts w:cs="Arial"/>
          <w:lang w:val="sr-Cyrl-CS"/>
        </w:rPr>
      </w:pPr>
      <w:r w:rsidRPr="00586C6B">
        <w:rPr>
          <w:rFonts w:cs="Arial"/>
          <w:lang w:val="sr-Cyrl-CS"/>
        </w:rPr>
        <w:t>•</w:t>
      </w:r>
      <w:r w:rsidRPr="00586C6B">
        <w:rPr>
          <w:rFonts w:cs="Arial"/>
          <w:lang w:val="sr-Cyrl-CS"/>
        </w:rPr>
        <w:tab/>
        <w:t xml:space="preserve"> прате усаглашеност уговорених и реализованих позиција и евентуалних одступања.</w:t>
      </w:r>
    </w:p>
    <w:p w14:paraId="19749596" w14:textId="23420CFE" w:rsidR="009014E0" w:rsidRPr="00586C6B" w:rsidRDefault="009014E0" w:rsidP="000E7067">
      <w:pPr>
        <w:jc w:val="center"/>
        <w:rPr>
          <w:rFonts w:cs="Arial"/>
          <w:b/>
          <w:lang w:val="ru-RU"/>
        </w:rPr>
      </w:pPr>
      <w:r w:rsidRPr="00586C6B">
        <w:rPr>
          <w:rFonts w:cs="Arial"/>
          <w:b/>
          <w:lang w:val="ru-RU"/>
        </w:rPr>
        <w:t>УГОВОРНА КАЗНА ЗБОГ КАШЊЕЊА У ИЗВРШЕЊУ</w:t>
      </w:r>
    </w:p>
    <w:p w14:paraId="289B64C6" w14:textId="53E01C35" w:rsidR="009014E0" w:rsidRPr="00586C6B" w:rsidRDefault="009014E0" w:rsidP="009014E0">
      <w:pPr>
        <w:spacing w:before="0"/>
        <w:jc w:val="center"/>
        <w:rPr>
          <w:rFonts w:cs="Arial"/>
          <w:b/>
          <w:lang w:val="ru-RU"/>
        </w:rPr>
      </w:pPr>
      <w:r w:rsidRPr="00586C6B">
        <w:rPr>
          <w:rFonts w:cs="Arial"/>
          <w:b/>
          <w:lang w:val="ru-RU"/>
        </w:rPr>
        <w:t>Члан 1</w:t>
      </w:r>
      <w:r w:rsidR="00D911F8" w:rsidRPr="00586C6B">
        <w:rPr>
          <w:rFonts w:cs="Arial"/>
          <w:b/>
          <w:lang w:val="ru-RU"/>
        </w:rPr>
        <w:t>5</w:t>
      </w:r>
      <w:r w:rsidRPr="00586C6B">
        <w:rPr>
          <w:rFonts w:cs="Arial"/>
          <w:b/>
          <w:lang w:val="ru-RU"/>
        </w:rPr>
        <w:t>.</w:t>
      </w:r>
    </w:p>
    <w:p w14:paraId="250D2791" w14:textId="77777777" w:rsidR="004875E6" w:rsidRPr="00586C6B" w:rsidRDefault="004875E6" w:rsidP="004875E6">
      <w:pPr>
        <w:autoSpaceDE w:val="0"/>
        <w:autoSpaceDN w:val="0"/>
        <w:adjustRightInd w:val="0"/>
        <w:spacing w:before="0"/>
        <w:rPr>
          <w:rFonts w:eastAsia="Calibri" w:cs="Arial"/>
          <w:lang w:val="sr-Cyrl-RS"/>
        </w:rPr>
      </w:pPr>
      <w:r w:rsidRPr="00586C6B">
        <w:rPr>
          <w:rFonts w:eastAsia="Calibri" w:cs="Arial"/>
          <w:lang w:val="sr-Cyrl-RS"/>
        </w:rPr>
        <w:t xml:space="preserve">Уколико Пружалац услуге са којим је закључен Оквирни споразум, својом кривицом не изврши услуге у уговореном року и на уговорени начин, по сваком појединачном уговору, обавезан је да за сваки дан закашњења плати Кориснику услуге </w:t>
      </w:r>
      <w:r w:rsidRPr="00586C6B">
        <w:rPr>
          <w:rFonts w:cs="Arial"/>
          <w:lang w:val="sr-Cyrl-CS"/>
        </w:rPr>
        <w:t>уговорне пенале</w:t>
      </w:r>
      <w:r w:rsidRPr="00586C6B">
        <w:rPr>
          <w:rFonts w:eastAsia="Calibri" w:cs="Arial"/>
          <w:lang w:val="sr-Cyrl-RS"/>
        </w:rPr>
        <w:t xml:space="preserve"> у износу од 0,2% укупне вредности уговора (без ПДВ), с тим да укупан износ уговорне казне не може прећи 10% вредности појединачног Уговора (без ПДВ).</w:t>
      </w:r>
    </w:p>
    <w:p w14:paraId="04B3B04F" w14:textId="77777777" w:rsidR="004875E6" w:rsidRPr="00586C6B" w:rsidRDefault="004875E6" w:rsidP="004875E6">
      <w:pPr>
        <w:autoSpaceDE w:val="0"/>
        <w:autoSpaceDN w:val="0"/>
        <w:adjustRightInd w:val="0"/>
        <w:spacing w:before="0"/>
        <w:rPr>
          <w:rFonts w:eastAsia="Calibri" w:cs="Arial"/>
          <w:lang w:val="sr-Cyrl-CS"/>
        </w:rPr>
      </w:pPr>
    </w:p>
    <w:p w14:paraId="7C7F76E0" w14:textId="77777777" w:rsidR="004875E6" w:rsidRPr="00586C6B" w:rsidRDefault="004875E6" w:rsidP="004875E6">
      <w:pPr>
        <w:autoSpaceDE w:val="0"/>
        <w:autoSpaceDN w:val="0"/>
        <w:adjustRightInd w:val="0"/>
        <w:spacing w:before="0"/>
        <w:rPr>
          <w:rFonts w:eastAsia="Calibri" w:cs="Arial"/>
          <w:lang w:val="sr-Cyrl-CS"/>
        </w:rPr>
      </w:pPr>
      <w:r w:rsidRPr="00586C6B">
        <w:rPr>
          <w:rFonts w:eastAsia="Calibri" w:cs="Arial"/>
          <w:lang w:val="sr-Cyrl-CS"/>
        </w:rPr>
        <w:t xml:space="preserve">Право </w:t>
      </w:r>
      <w:r w:rsidRPr="00586C6B">
        <w:rPr>
          <w:rFonts w:eastAsia="Calibri" w:cs="Arial"/>
          <w:lang w:val="sr-Cyrl-RS"/>
        </w:rPr>
        <w:t>Корисника услуге</w:t>
      </w:r>
      <w:r w:rsidRPr="00586C6B">
        <w:rPr>
          <w:rFonts w:eastAsia="Calibri" w:cs="Arial"/>
          <w:lang w:val="sr-Cyrl-CS"/>
        </w:rPr>
        <w:t xml:space="preserve"> на наплату уговорне казне не утиче на право</w:t>
      </w:r>
      <w:r w:rsidRPr="00586C6B">
        <w:rPr>
          <w:rFonts w:eastAsia="Calibri" w:cs="Arial"/>
          <w:lang w:val="sr-Cyrl-RS"/>
        </w:rPr>
        <w:t xml:space="preserve"> Корисника услуге</w:t>
      </w:r>
      <w:r w:rsidRPr="00586C6B">
        <w:rPr>
          <w:rFonts w:eastAsia="Calibri" w:cs="Arial"/>
          <w:lang w:val="sr-Cyrl-CS"/>
        </w:rPr>
        <w:t xml:space="preserve"> да захтева накнаду штете.</w:t>
      </w:r>
    </w:p>
    <w:p w14:paraId="410067B6" w14:textId="77777777" w:rsidR="004875E6" w:rsidRPr="00586C6B" w:rsidRDefault="004875E6" w:rsidP="004875E6">
      <w:pPr>
        <w:autoSpaceDE w:val="0"/>
        <w:autoSpaceDN w:val="0"/>
        <w:adjustRightInd w:val="0"/>
        <w:spacing w:before="0"/>
        <w:rPr>
          <w:rFonts w:eastAsia="Calibri" w:cs="Arial"/>
          <w:lang w:val="sr-Cyrl-CS"/>
        </w:rPr>
      </w:pPr>
    </w:p>
    <w:p w14:paraId="4797802B" w14:textId="77777777" w:rsidR="004875E6" w:rsidRPr="00586C6B" w:rsidRDefault="004875E6" w:rsidP="004875E6">
      <w:pPr>
        <w:autoSpaceDE w:val="0"/>
        <w:autoSpaceDN w:val="0"/>
        <w:adjustRightInd w:val="0"/>
        <w:spacing w:before="0"/>
        <w:rPr>
          <w:rFonts w:eastAsia="Calibri" w:cs="Arial"/>
          <w:lang w:val="sr-Cyrl-CS"/>
        </w:rPr>
      </w:pPr>
      <w:r w:rsidRPr="00586C6B">
        <w:rPr>
          <w:rFonts w:eastAsia="Calibri" w:cs="Arial"/>
          <w:lang w:val="sr-Cyrl-CS"/>
        </w:rPr>
        <w:t xml:space="preserve">У случају доцње, </w:t>
      </w:r>
      <w:r w:rsidRPr="00586C6B">
        <w:rPr>
          <w:rFonts w:eastAsia="Calibri" w:cs="Arial"/>
          <w:lang w:val="sr-Cyrl-RS"/>
        </w:rPr>
        <w:t>Корисник услуге</w:t>
      </w:r>
      <w:r w:rsidRPr="00586C6B">
        <w:rPr>
          <w:rFonts w:eastAsia="Calibri" w:cs="Arial"/>
          <w:lang w:val="sr-Cyrl-CS"/>
        </w:rPr>
        <w:t xml:space="preserve"> има право да захтева и испуњење уговорне обавезе и уговорну казну,</w:t>
      </w:r>
      <w:r w:rsidRPr="00586C6B">
        <w:rPr>
          <w:rFonts w:eastAsia="Calibri" w:cs="Arial"/>
          <w:lang w:val="sr-Cyrl-RS"/>
        </w:rPr>
        <w:t xml:space="preserve"> </w:t>
      </w:r>
      <w:r w:rsidRPr="00586C6B">
        <w:rPr>
          <w:rFonts w:eastAsia="Calibri" w:cs="Arial"/>
          <w:lang w:val="sr-Cyrl-CS"/>
        </w:rPr>
        <w:t xml:space="preserve">под условом да без одлагања, а најкасније пре пријема предмета Оквирног споразума саопшти </w:t>
      </w:r>
      <w:r w:rsidRPr="00586C6B">
        <w:rPr>
          <w:rFonts w:eastAsia="Calibri" w:cs="Arial"/>
          <w:lang w:val="sr-Cyrl-RS"/>
        </w:rPr>
        <w:t>Пружаоцу услуге</w:t>
      </w:r>
      <w:r w:rsidRPr="00586C6B">
        <w:rPr>
          <w:rFonts w:eastAsia="Calibri" w:cs="Arial"/>
          <w:lang w:val="sr-Cyrl-CS"/>
        </w:rPr>
        <w:t xml:space="preserve"> да</w:t>
      </w:r>
      <w:r w:rsidRPr="00586C6B">
        <w:rPr>
          <w:rFonts w:eastAsia="Calibri" w:cs="Arial"/>
          <w:lang w:val="sr-Cyrl-RS"/>
        </w:rPr>
        <w:t xml:space="preserve"> </w:t>
      </w:r>
      <w:r w:rsidRPr="00586C6B">
        <w:rPr>
          <w:rFonts w:eastAsia="Calibri" w:cs="Arial"/>
          <w:lang w:val="sr-Cyrl-CS"/>
        </w:rPr>
        <w:t>задржава право на уговорну казну и под условом да до закашњења није дошло кривицом</w:t>
      </w:r>
      <w:r w:rsidRPr="00586C6B">
        <w:rPr>
          <w:rFonts w:eastAsia="Calibri" w:cs="Arial"/>
          <w:lang w:val="sr-Cyrl-RS"/>
        </w:rPr>
        <w:t xml:space="preserve"> Корисника услуге</w:t>
      </w:r>
      <w:r w:rsidRPr="00586C6B">
        <w:rPr>
          <w:rFonts w:eastAsia="Calibri" w:cs="Arial"/>
          <w:lang w:val="sr-Cyrl-CS"/>
        </w:rPr>
        <w:t>, нити услед дејства више силе.</w:t>
      </w:r>
    </w:p>
    <w:p w14:paraId="1A1CBD4D" w14:textId="77777777" w:rsidR="004875E6" w:rsidRPr="00586C6B" w:rsidRDefault="004875E6" w:rsidP="004875E6">
      <w:pPr>
        <w:autoSpaceDE w:val="0"/>
        <w:autoSpaceDN w:val="0"/>
        <w:adjustRightInd w:val="0"/>
        <w:spacing w:before="0"/>
        <w:rPr>
          <w:rFonts w:eastAsia="Calibri" w:cs="Arial"/>
          <w:lang w:val="sr-Cyrl-CS"/>
        </w:rPr>
      </w:pPr>
    </w:p>
    <w:p w14:paraId="5B96F7FB" w14:textId="5FE3BAF6" w:rsidR="004875E6" w:rsidRPr="00586C6B" w:rsidRDefault="004875E6" w:rsidP="004875E6">
      <w:pPr>
        <w:autoSpaceDE w:val="0"/>
        <w:autoSpaceDN w:val="0"/>
        <w:adjustRightInd w:val="0"/>
        <w:spacing w:before="0"/>
        <w:rPr>
          <w:rFonts w:eastAsia="Calibri" w:cs="Arial"/>
          <w:lang w:val="sr-Cyrl-RS"/>
        </w:rPr>
      </w:pPr>
      <w:r w:rsidRPr="00586C6B">
        <w:rPr>
          <w:rFonts w:eastAsia="Calibri" w:cs="Arial"/>
          <w:lang w:val="sr-Cyrl-CS"/>
        </w:rPr>
        <w:t>У случају закашњења из става 1. овог члана, првенствено се обрачунава уговорна казна, док се</w:t>
      </w:r>
      <w:r w:rsidRPr="00586C6B">
        <w:rPr>
          <w:rFonts w:eastAsia="Calibri" w:cs="Arial"/>
          <w:lang w:val="sr-Cyrl-RS"/>
        </w:rPr>
        <w:t xml:space="preserve"> </w:t>
      </w:r>
      <w:r w:rsidR="000E7354" w:rsidRPr="00586C6B">
        <w:rPr>
          <w:rFonts w:eastAsia="Calibri" w:cs="Arial"/>
          <w:lang w:val="sr-Cyrl-RS"/>
        </w:rPr>
        <w:t>банкарска гаранција</w:t>
      </w:r>
      <w:r w:rsidRPr="00586C6B">
        <w:rPr>
          <w:rFonts w:eastAsia="Calibri" w:cs="Arial"/>
          <w:lang w:val="sr-Cyrl-CS"/>
        </w:rPr>
        <w:t xml:space="preserve"> за добро извршење посла наплаћује под условима предвиђеним појединачним уговором</w:t>
      </w:r>
      <w:r w:rsidRPr="00586C6B">
        <w:rPr>
          <w:rFonts w:eastAsia="Calibri" w:cs="Arial"/>
          <w:lang w:val="sr-Cyrl-RS"/>
        </w:rPr>
        <w:t>.</w:t>
      </w:r>
    </w:p>
    <w:p w14:paraId="49B43D30" w14:textId="77777777" w:rsidR="004875E6" w:rsidRPr="00586C6B" w:rsidRDefault="004875E6" w:rsidP="004875E6">
      <w:pPr>
        <w:tabs>
          <w:tab w:val="left" w:pos="0"/>
        </w:tabs>
        <w:spacing w:before="0"/>
        <w:rPr>
          <w:rFonts w:eastAsia="Calibri" w:cs="Arial"/>
          <w:lang w:val="sr-Cyrl-RS"/>
        </w:rPr>
      </w:pPr>
    </w:p>
    <w:p w14:paraId="229C2E96" w14:textId="77777777" w:rsidR="004875E6" w:rsidRPr="00586C6B" w:rsidRDefault="004875E6" w:rsidP="004875E6">
      <w:pPr>
        <w:tabs>
          <w:tab w:val="left" w:pos="0"/>
          <w:tab w:val="left" w:pos="90"/>
          <w:tab w:val="left" w:pos="720"/>
        </w:tabs>
        <w:spacing w:before="0"/>
        <w:ind w:right="-43"/>
        <w:rPr>
          <w:rFonts w:cs="Arial"/>
          <w:lang w:val="sr-Cyrl-CS"/>
        </w:rPr>
      </w:pPr>
      <w:r w:rsidRPr="00586C6B">
        <w:rPr>
          <w:rFonts w:cs="Arial"/>
          <w:bCs/>
          <w:lang w:val="sr-Cyrl-CS"/>
        </w:rPr>
        <w:t>Плаћање уговорне казне</w:t>
      </w:r>
      <w:r w:rsidRPr="00586C6B">
        <w:rPr>
          <w:rFonts w:cs="Arial"/>
          <w:lang w:val="sr-Cyrl-CS"/>
        </w:rPr>
        <w:t xml:space="preserve">, из става 1. овог члана,  дoспeвa у рoку од 45 (словима: четрдесетпет) дaнa oд дaнa пријема од стране </w:t>
      </w:r>
      <w:r w:rsidRPr="00586C6B">
        <w:rPr>
          <w:rFonts w:cs="Arial"/>
          <w:lang w:val="sr-Cyrl-ME"/>
        </w:rPr>
        <w:t>Пружаоца услуге</w:t>
      </w:r>
      <w:r w:rsidRPr="00586C6B">
        <w:rPr>
          <w:rFonts w:cs="Arial"/>
          <w:lang w:val="sr-Cyrl-CS"/>
        </w:rPr>
        <w:t xml:space="preserve">, рачуна </w:t>
      </w:r>
      <w:r w:rsidRPr="00586C6B">
        <w:rPr>
          <w:rFonts w:cs="Arial"/>
          <w:bCs/>
          <w:lang w:val="sr-Cyrl-ME"/>
        </w:rPr>
        <w:t>Корисника услуге</w:t>
      </w:r>
      <w:r w:rsidRPr="00586C6B">
        <w:rPr>
          <w:rFonts w:cs="Arial"/>
          <w:bCs/>
          <w:lang w:val="sr-Cyrl-CS"/>
        </w:rPr>
        <w:t xml:space="preserve"> </w:t>
      </w:r>
      <w:r w:rsidRPr="00586C6B">
        <w:rPr>
          <w:rFonts w:cs="Arial"/>
          <w:lang w:val="sr-Cyrl-CS"/>
        </w:rPr>
        <w:t>испостављеног по овом основу.</w:t>
      </w:r>
    </w:p>
    <w:p w14:paraId="73F31E51" w14:textId="250AC49E" w:rsidR="009014E0" w:rsidRPr="00586C6B" w:rsidRDefault="009014E0" w:rsidP="00FE4BC2">
      <w:pPr>
        <w:spacing w:before="0"/>
        <w:rPr>
          <w:rFonts w:cs="Arial"/>
          <w:lang w:val="ru-RU"/>
        </w:rPr>
      </w:pPr>
      <w:r w:rsidRPr="00586C6B">
        <w:rPr>
          <w:rFonts w:cs="Arial"/>
          <w:lang w:val="sr-Cyrl-CS"/>
        </w:rPr>
        <w:t xml:space="preserve"> </w:t>
      </w:r>
    </w:p>
    <w:p w14:paraId="50DEF52C" w14:textId="1071F7E0" w:rsidR="009014E0" w:rsidRPr="00586C6B" w:rsidRDefault="009014E0" w:rsidP="00FE4BC2">
      <w:pPr>
        <w:spacing w:before="0"/>
        <w:jc w:val="center"/>
        <w:rPr>
          <w:rFonts w:cs="Arial"/>
          <w:b/>
          <w:lang w:val="ru-RU"/>
        </w:rPr>
      </w:pPr>
      <w:r w:rsidRPr="00586C6B">
        <w:rPr>
          <w:rFonts w:cs="Arial"/>
          <w:b/>
          <w:lang w:val="ru-RU"/>
        </w:rPr>
        <w:t>ВИША СИЛА</w:t>
      </w:r>
    </w:p>
    <w:p w14:paraId="14707A9E" w14:textId="6D72DB14" w:rsidR="009014E0" w:rsidRPr="00586C6B" w:rsidRDefault="009014E0" w:rsidP="00FE4BC2">
      <w:pPr>
        <w:spacing w:before="0"/>
        <w:jc w:val="center"/>
        <w:rPr>
          <w:rFonts w:cs="Arial"/>
          <w:b/>
          <w:lang w:val="ru-RU"/>
        </w:rPr>
      </w:pPr>
      <w:r w:rsidRPr="00586C6B">
        <w:rPr>
          <w:rFonts w:cs="Arial"/>
          <w:b/>
          <w:lang w:val="ru-RU"/>
        </w:rPr>
        <w:lastRenderedPageBreak/>
        <w:t>Члан 1</w:t>
      </w:r>
      <w:r w:rsidR="004A6905" w:rsidRPr="00586C6B">
        <w:rPr>
          <w:rFonts w:cs="Arial"/>
          <w:b/>
          <w:lang w:val="ru-RU"/>
        </w:rPr>
        <w:t>6</w:t>
      </w:r>
      <w:r w:rsidRPr="00586C6B">
        <w:rPr>
          <w:rFonts w:cs="Arial"/>
          <w:b/>
          <w:lang w:val="ru-RU"/>
        </w:rPr>
        <w:t>.</w:t>
      </w:r>
    </w:p>
    <w:p w14:paraId="19B1515E" w14:textId="77777777" w:rsidR="00DD0D69" w:rsidRPr="00586C6B" w:rsidRDefault="00DD0D69" w:rsidP="00DD0D69">
      <w:pPr>
        <w:spacing w:before="0"/>
        <w:rPr>
          <w:rFonts w:cs="Arial"/>
          <w:lang w:val="sr-Cyrl-CS"/>
        </w:rPr>
      </w:pPr>
      <w:r w:rsidRPr="00586C6B">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428B5425" w14:textId="77777777" w:rsidR="00DD0D69" w:rsidRPr="00586C6B" w:rsidRDefault="00DD0D69" w:rsidP="00DD0D69">
      <w:pPr>
        <w:spacing w:before="0"/>
        <w:rPr>
          <w:rFonts w:cs="Arial"/>
          <w:lang w:val="hr-HR"/>
        </w:rPr>
      </w:pPr>
      <w:r w:rsidRPr="00586C6B">
        <w:rPr>
          <w:rFonts w:cs="Arial"/>
          <w:lang w:val="sr-Cyrl-RS"/>
        </w:rPr>
        <w:t>С</w:t>
      </w:r>
      <w:r w:rsidRPr="00586C6B">
        <w:rPr>
          <w:rFonts w:cs="Arial"/>
          <w:lang w:val="sr-Cyrl-CS"/>
        </w:rPr>
        <w:t>трана којој је извршавање уговорних обавеза онемогућено услед дејства више силе је у обавези да одмах</w:t>
      </w:r>
      <w:r w:rsidRPr="00586C6B">
        <w:rPr>
          <w:rFonts w:cs="Arial"/>
          <w:lang w:val="hr-HR"/>
        </w:rPr>
        <w:t xml:space="preserve">, </w:t>
      </w:r>
      <w:r w:rsidRPr="00586C6B">
        <w:rPr>
          <w:rFonts w:cs="Arial"/>
          <w:lang w:val="sr-Cyrl-CS"/>
        </w:rPr>
        <w:t>без одлагања</w:t>
      </w:r>
      <w:r w:rsidRPr="00586C6B">
        <w:rPr>
          <w:rFonts w:cs="Arial"/>
          <w:lang w:val="hr-HR"/>
        </w:rPr>
        <w:t>, а најкасније у року од 48 (</w:t>
      </w:r>
      <w:r w:rsidRPr="00586C6B">
        <w:rPr>
          <w:rFonts w:cs="Arial"/>
          <w:lang w:val="sr-Cyrl-RS"/>
        </w:rPr>
        <w:t>словима:</w:t>
      </w:r>
      <w:r w:rsidRPr="00586C6B">
        <w:rPr>
          <w:rFonts w:cs="Arial"/>
          <w:lang w:val="hr-HR"/>
        </w:rPr>
        <w:t xml:space="preserve">четрдесетосам) часова, од часа наступања случаја више силе, писаним путем обавести другу </w:t>
      </w:r>
      <w:r w:rsidRPr="00586C6B">
        <w:rPr>
          <w:rFonts w:cs="Arial"/>
          <w:lang w:val="sr-Cyrl-CS"/>
        </w:rPr>
        <w:t>страну о настанку</w:t>
      </w:r>
      <w:r w:rsidRPr="00586C6B">
        <w:rPr>
          <w:rFonts w:cs="Arial"/>
          <w:lang w:val="hr-HR"/>
        </w:rPr>
        <w:t xml:space="preserve"> више силе</w:t>
      </w:r>
      <w:r w:rsidRPr="00586C6B">
        <w:rPr>
          <w:rFonts w:cs="Arial"/>
          <w:lang w:val="sr-Cyrl-CS"/>
        </w:rPr>
        <w:t xml:space="preserve"> и њеном процењеном или очекиваном трајању</w:t>
      </w:r>
      <w:r w:rsidRPr="00586C6B">
        <w:rPr>
          <w:rFonts w:cs="Arial"/>
          <w:lang w:val="hr-HR"/>
        </w:rPr>
        <w:t>, уз достављање доказа о постојању више силе.</w:t>
      </w:r>
    </w:p>
    <w:p w14:paraId="7627F6D7" w14:textId="77777777" w:rsidR="00DD0D69" w:rsidRPr="00586C6B" w:rsidRDefault="00DD0D69" w:rsidP="00DD0D69">
      <w:pPr>
        <w:spacing w:before="0"/>
        <w:rPr>
          <w:rFonts w:cs="Arial"/>
          <w:lang w:val="hr-HR"/>
        </w:rPr>
      </w:pPr>
      <w:r w:rsidRPr="00586C6B">
        <w:rPr>
          <w:rFonts w:cs="Arial"/>
        </w:rPr>
        <w:t>За</w:t>
      </w:r>
      <w:r w:rsidRPr="00586C6B">
        <w:rPr>
          <w:rFonts w:cs="Arial"/>
          <w:lang w:val="hr-HR"/>
        </w:rPr>
        <w:t xml:space="preserve"> </w:t>
      </w:r>
      <w:r w:rsidRPr="00586C6B">
        <w:rPr>
          <w:rFonts w:cs="Arial"/>
        </w:rPr>
        <w:t>време</w:t>
      </w:r>
      <w:r w:rsidRPr="00586C6B">
        <w:rPr>
          <w:rFonts w:cs="Arial"/>
          <w:lang w:val="hr-HR"/>
        </w:rPr>
        <w:t xml:space="preserve"> </w:t>
      </w:r>
      <w:r w:rsidRPr="00586C6B">
        <w:rPr>
          <w:rFonts w:cs="Arial"/>
        </w:rPr>
        <w:t>трајања</w:t>
      </w:r>
      <w:r w:rsidRPr="00586C6B">
        <w:rPr>
          <w:rFonts w:cs="Arial"/>
          <w:lang w:val="hr-HR"/>
        </w:rPr>
        <w:t xml:space="preserve"> </w:t>
      </w:r>
      <w:r w:rsidRPr="00586C6B">
        <w:rPr>
          <w:rFonts w:cs="Arial"/>
        </w:rPr>
        <w:t>више</w:t>
      </w:r>
      <w:r w:rsidRPr="00586C6B">
        <w:rPr>
          <w:rFonts w:cs="Arial"/>
          <w:lang w:val="hr-HR"/>
        </w:rPr>
        <w:t xml:space="preserve"> </w:t>
      </w:r>
      <w:r w:rsidRPr="00586C6B">
        <w:rPr>
          <w:rFonts w:cs="Arial"/>
        </w:rPr>
        <w:t>силе</w:t>
      </w:r>
      <w:r w:rsidRPr="00586C6B">
        <w:rPr>
          <w:rFonts w:cs="Arial"/>
          <w:lang w:val="hr-HR"/>
        </w:rPr>
        <w:t xml:space="preserve"> </w:t>
      </w:r>
      <w:r w:rsidRPr="00586C6B">
        <w:rPr>
          <w:rFonts w:cs="Arial"/>
        </w:rPr>
        <w:t>свака</w:t>
      </w:r>
      <w:r w:rsidRPr="00586C6B">
        <w:rPr>
          <w:rFonts w:cs="Arial"/>
          <w:lang w:val="hr-HR"/>
        </w:rPr>
        <w:t xml:space="preserve"> </w:t>
      </w:r>
      <w:r w:rsidRPr="00586C6B">
        <w:rPr>
          <w:rFonts w:cs="Arial"/>
        </w:rPr>
        <w:t>страна</w:t>
      </w:r>
      <w:r w:rsidRPr="00586C6B">
        <w:rPr>
          <w:rFonts w:cs="Arial"/>
          <w:lang w:val="hr-HR"/>
        </w:rPr>
        <w:t xml:space="preserve"> </w:t>
      </w:r>
      <w:r w:rsidRPr="00586C6B">
        <w:rPr>
          <w:rFonts w:cs="Arial"/>
        </w:rPr>
        <w:t>сноси</w:t>
      </w:r>
      <w:r w:rsidRPr="00586C6B">
        <w:rPr>
          <w:rFonts w:cs="Arial"/>
          <w:lang w:val="hr-HR"/>
        </w:rPr>
        <w:t xml:space="preserve"> </w:t>
      </w:r>
      <w:r w:rsidRPr="00586C6B">
        <w:rPr>
          <w:rFonts w:cs="Arial"/>
        </w:rPr>
        <w:t>своје</w:t>
      </w:r>
      <w:r w:rsidRPr="00586C6B">
        <w:rPr>
          <w:rFonts w:cs="Arial"/>
          <w:lang w:val="hr-HR"/>
        </w:rPr>
        <w:t xml:space="preserve"> </w:t>
      </w:r>
      <w:r w:rsidRPr="00586C6B">
        <w:rPr>
          <w:rFonts w:cs="Arial"/>
        </w:rPr>
        <w:t>трошкове</w:t>
      </w:r>
      <w:r w:rsidRPr="00586C6B">
        <w:rPr>
          <w:rFonts w:cs="Arial"/>
          <w:lang w:val="hr-HR"/>
        </w:rPr>
        <w:t xml:space="preserve"> </w:t>
      </w:r>
      <w:r w:rsidRPr="00586C6B">
        <w:rPr>
          <w:rFonts w:cs="Arial"/>
        </w:rPr>
        <w:t>и</w:t>
      </w:r>
      <w:r w:rsidRPr="00586C6B">
        <w:rPr>
          <w:rFonts w:cs="Arial"/>
          <w:lang w:val="hr-HR"/>
        </w:rPr>
        <w:t xml:space="preserve"> </w:t>
      </w:r>
      <w:r w:rsidRPr="00586C6B">
        <w:rPr>
          <w:rFonts w:cs="Arial"/>
        </w:rPr>
        <w:t>ни</w:t>
      </w:r>
      <w:r w:rsidRPr="00586C6B">
        <w:rPr>
          <w:rFonts w:cs="Arial"/>
          <w:lang w:val="hr-HR"/>
        </w:rPr>
        <w:t xml:space="preserve"> </w:t>
      </w:r>
      <w:r w:rsidRPr="00586C6B">
        <w:rPr>
          <w:rFonts w:cs="Arial"/>
        </w:rPr>
        <w:t>један</w:t>
      </w:r>
      <w:r w:rsidRPr="00586C6B">
        <w:rPr>
          <w:rFonts w:cs="Arial"/>
          <w:lang w:val="hr-HR"/>
        </w:rPr>
        <w:t xml:space="preserve"> </w:t>
      </w:r>
      <w:r w:rsidRPr="00586C6B">
        <w:rPr>
          <w:rFonts w:cs="Arial"/>
        </w:rPr>
        <w:t>трошак</w:t>
      </w:r>
      <w:r w:rsidRPr="00586C6B">
        <w:rPr>
          <w:rFonts w:cs="Arial"/>
          <w:lang w:val="hr-HR"/>
        </w:rPr>
        <w:t xml:space="preserve">, </w:t>
      </w:r>
      <w:r w:rsidRPr="00586C6B">
        <w:rPr>
          <w:rFonts w:cs="Arial"/>
        </w:rPr>
        <w:t>или</w:t>
      </w:r>
      <w:r w:rsidRPr="00586C6B">
        <w:rPr>
          <w:rFonts w:cs="Arial"/>
          <w:lang w:val="hr-HR"/>
        </w:rPr>
        <w:t xml:space="preserve"> </w:t>
      </w:r>
      <w:r w:rsidRPr="00586C6B">
        <w:rPr>
          <w:rFonts w:cs="Arial"/>
        </w:rPr>
        <w:t>губитак</w:t>
      </w:r>
      <w:r w:rsidRPr="00586C6B">
        <w:rPr>
          <w:rFonts w:cs="Arial"/>
          <w:lang w:val="hr-HR"/>
        </w:rPr>
        <w:t xml:space="preserve"> </w:t>
      </w:r>
      <w:r w:rsidRPr="00586C6B">
        <w:rPr>
          <w:rFonts w:cs="Arial"/>
        </w:rPr>
        <w:t>једне</w:t>
      </w:r>
      <w:r w:rsidRPr="00586C6B">
        <w:rPr>
          <w:rFonts w:cs="Arial"/>
          <w:lang w:val="hr-HR"/>
        </w:rPr>
        <w:t xml:space="preserve"> </w:t>
      </w:r>
      <w:r w:rsidRPr="00586C6B">
        <w:rPr>
          <w:rFonts w:cs="Arial"/>
        </w:rPr>
        <w:t>и</w:t>
      </w:r>
      <w:r w:rsidRPr="00586C6B">
        <w:rPr>
          <w:rFonts w:cs="Arial"/>
          <w:lang w:val="hr-HR"/>
        </w:rPr>
        <w:t>/</w:t>
      </w:r>
      <w:r w:rsidRPr="00586C6B">
        <w:rPr>
          <w:rFonts w:cs="Arial"/>
        </w:rPr>
        <w:t>или</w:t>
      </w:r>
      <w:r w:rsidRPr="00586C6B">
        <w:rPr>
          <w:rFonts w:cs="Arial"/>
          <w:lang w:val="hr-HR"/>
        </w:rPr>
        <w:t xml:space="preserve"> </w:t>
      </w:r>
      <w:r w:rsidRPr="00586C6B">
        <w:rPr>
          <w:rFonts w:cs="Arial"/>
        </w:rPr>
        <w:t>обе</w:t>
      </w:r>
      <w:r w:rsidRPr="00586C6B">
        <w:rPr>
          <w:rFonts w:cs="Arial"/>
          <w:lang w:val="hr-HR"/>
        </w:rPr>
        <w:t xml:space="preserve"> </w:t>
      </w:r>
      <w:r w:rsidRPr="00586C6B">
        <w:rPr>
          <w:rFonts w:cs="Arial"/>
        </w:rPr>
        <w:t>стране</w:t>
      </w:r>
      <w:r w:rsidRPr="00586C6B">
        <w:rPr>
          <w:rFonts w:cs="Arial"/>
          <w:lang w:val="hr-HR"/>
        </w:rPr>
        <w:t xml:space="preserve">, </w:t>
      </w:r>
      <w:r w:rsidRPr="00586C6B">
        <w:rPr>
          <w:rFonts w:cs="Arial"/>
        </w:rPr>
        <w:t>који</w:t>
      </w:r>
      <w:r w:rsidRPr="00586C6B">
        <w:rPr>
          <w:rFonts w:cs="Arial"/>
          <w:lang w:val="hr-HR"/>
        </w:rPr>
        <w:t xml:space="preserve"> </w:t>
      </w:r>
      <w:r w:rsidRPr="00586C6B">
        <w:rPr>
          <w:rFonts w:cs="Arial"/>
        </w:rPr>
        <w:t>је</w:t>
      </w:r>
      <w:r w:rsidRPr="00586C6B">
        <w:rPr>
          <w:rFonts w:cs="Arial"/>
          <w:lang w:val="hr-HR"/>
        </w:rPr>
        <w:t xml:space="preserve"> </w:t>
      </w:r>
      <w:r w:rsidRPr="00586C6B">
        <w:rPr>
          <w:rFonts w:cs="Arial"/>
        </w:rPr>
        <w:t>настао</w:t>
      </w:r>
      <w:r w:rsidRPr="00586C6B">
        <w:rPr>
          <w:rFonts w:cs="Arial"/>
          <w:lang w:val="hr-HR"/>
        </w:rPr>
        <w:t xml:space="preserve"> </w:t>
      </w:r>
      <w:r w:rsidRPr="00586C6B">
        <w:rPr>
          <w:rFonts w:cs="Arial"/>
        </w:rPr>
        <w:t>за</w:t>
      </w:r>
      <w:r w:rsidRPr="00586C6B">
        <w:rPr>
          <w:rFonts w:cs="Arial"/>
          <w:lang w:val="hr-HR"/>
        </w:rPr>
        <w:t xml:space="preserve"> </w:t>
      </w:r>
      <w:r w:rsidRPr="00586C6B">
        <w:rPr>
          <w:rFonts w:cs="Arial"/>
        </w:rPr>
        <w:t>време</w:t>
      </w:r>
      <w:r w:rsidRPr="00586C6B">
        <w:rPr>
          <w:rFonts w:cs="Arial"/>
          <w:lang w:val="hr-HR"/>
        </w:rPr>
        <w:t xml:space="preserve"> </w:t>
      </w:r>
      <w:r w:rsidRPr="00586C6B">
        <w:rPr>
          <w:rFonts w:cs="Arial"/>
        </w:rPr>
        <w:t>трајања</w:t>
      </w:r>
      <w:r w:rsidRPr="00586C6B">
        <w:rPr>
          <w:rFonts w:cs="Arial"/>
          <w:lang w:val="hr-HR"/>
        </w:rPr>
        <w:t xml:space="preserve"> </w:t>
      </w:r>
      <w:r w:rsidRPr="00586C6B">
        <w:rPr>
          <w:rFonts w:cs="Arial"/>
        </w:rPr>
        <w:t>више</w:t>
      </w:r>
      <w:r w:rsidRPr="00586C6B">
        <w:rPr>
          <w:rFonts w:cs="Arial"/>
          <w:lang w:val="hr-HR"/>
        </w:rPr>
        <w:t xml:space="preserve"> </w:t>
      </w:r>
      <w:r w:rsidRPr="00586C6B">
        <w:rPr>
          <w:rFonts w:cs="Arial"/>
        </w:rPr>
        <w:t>силе</w:t>
      </w:r>
      <w:r w:rsidRPr="00586C6B">
        <w:rPr>
          <w:rFonts w:cs="Arial"/>
          <w:lang w:val="hr-HR"/>
        </w:rPr>
        <w:t xml:space="preserve">, </w:t>
      </w:r>
      <w:r w:rsidRPr="00586C6B">
        <w:rPr>
          <w:rFonts w:cs="Arial"/>
        </w:rPr>
        <w:t>или</w:t>
      </w:r>
      <w:r w:rsidRPr="00586C6B">
        <w:rPr>
          <w:rFonts w:cs="Arial"/>
          <w:lang w:val="hr-HR"/>
        </w:rPr>
        <w:t xml:space="preserve"> </w:t>
      </w:r>
      <w:r w:rsidRPr="00586C6B">
        <w:rPr>
          <w:rFonts w:cs="Arial"/>
        </w:rPr>
        <w:t>у</w:t>
      </w:r>
      <w:r w:rsidRPr="00586C6B">
        <w:rPr>
          <w:rFonts w:cs="Arial"/>
          <w:lang w:val="hr-HR"/>
        </w:rPr>
        <w:t xml:space="preserve"> </w:t>
      </w:r>
      <w:r w:rsidRPr="00586C6B">
        <w:rPr>
          <w:rFonts w:cs="Arial"/>
        </w:rPr>
        <w:t>вези</w:t>
      </w:r>
      <w:r w:rsidRPr="00586C6B">
        <w:rPr>
          <w:rFonts w:cs="Arial"/>
          <w:lang w:val="hr-HR"/>
        </w:rPr>
        <w:t xml:space="preserve"> </w:t>
      </w:r>
      <w:r w:rsidRPr="00586C6B">
        <w:rPr>
          <w:rFonts w:cs="Arial"/>
        </w:rPr>
        <w:t>дејства</w:t>
      </w:r>
      <w:r w:rsidRPr="00586C6B">
        <w:rPr>
          <w:rFonts w:cs="Arial"/>
          <w:lang w:val="hr-HR"/>
        </w:rPr>
        <w:t xml:space="preserve"> </w:t>
      </w:r>
      <w:r w:rsidRPr="00586C6B">
        <w:rPr>
          <w:rFonts w:cs="Arial"/>
        </w:rPr>
        <w:t>више</w:t>
      </w:r>
      <w:r w:rsidRPr="00586C6B">
        <w:rPr>
          <w:rFonts w:cs="Arial"/>
          <w:lang w:val="hr-HR"/>
        </w:rPr>
        <w:t xml:space="preserve"> </w:t>
      </w:r>
      <w:r w:rsidRPr="00586C6B">
        <w:rPr>
          <w:rFonts w:cs="Arial"/>
        </w:rPr>
        <w:t>силе</w:t>
      </w:r>
      <w:r w:rsidRPr="00586C6B">
        <w:rPr>
          <w:rFonts w:cs="Arial"/>
          <w:lang w:val="hr-HR"/>
        </w:rPr>
        <w:t xml:space="preserve">, </w:t>
      </w:r>
      <w:r w:rsidRPr="00586C6B">
        <w:rPr>
          <w:rFonts w:cs="Arial"/>
        </w:rPr>
        <w:t>се</w:t>
      </w:r>
      <w:r w:rsidRPr="00586C6B">
        <w:rPr>
          <w:rFonts w:cs="Arial"/>
          <w:lang w:val="hr-HR"/>
        </w:rPr>
        <w:t xml:space="preserve"> </w:t>
      </w:r>
      <w:r w:rsidRPr="00586C6B">
        <w:rPr>
          <w:rFonts w:cs="Arial"/>
        </w:rPr>
        <w:t>не</w:t>
      </w:r>
      <w:r w:rsidRPr="00586C6B">
        <w:rPr>
          <w:rFonts w:cs="Arial"/>
          <w:lang w:val="hr-HR"/>
        </w:rPr>
        <w:t xml:space="preserve"> </w:t>
      </w:r>
      <w:r w:rsidRPr="00586C6B">
        <w:rPr>
          <w:rFonts w:cs="Arial"/>
        </w:rPr>
        <w:t>сматра</w:t>
      </w:r>
      <w:r w:rsidRPr="00586C6B">
        <w:rPr>
          <w:rFonts w:cs="Arial"/>
          <w:lang w:val="hr-HR"/>
        </w:rPr>
        <w:t xml:space="preserve"> </w:t>
      </w:r>
      <w:r w:rsidRPr="00586C6B">
        <w:rPr>
          <w:rFonts w:cs="Arial"/>
        </w:rPr>
        <w:t>штетом</w:t>
      </w:r>
      <w:r w:rsidRPr="00586C6B">
        <w:rPr>
          <w:rFonts w:cs="Arial"/>
          <w:lang w:val="hr-HR"/>
        </w:rPr>
        <w:t xml:space="preserve"> </w:t>
      </w:r>
      <w:r w:rsidRPr="00586C6B">
        <w:rPr>
          <w:rFonts w:cs="Arial"/>
        </w:rPr>
        <w:t>коју</w:t>
      </w:r>
      <w:r w:rsidRPr="00586C6B">
        <w:rPr>
          <w:rFonts w:cs="Arial"/>
          <w:lang w:val="hr-HR"/>
        </w:rPr>
        <w:t xml:space="preserve"> </w:t>
      </w:r>
      <w:r w:rsidRPr="00586C6B">
        <w:rPr>
          <w:rFonts w:cs="Arial"/>
        </w:rPr>
        <w:t>је</w:t>
      </w:r>
      <w:r w:rsidRPr="00586C6B">
        <w:rPr>
          <w:rFonts w:cs="Arial"/>
          <w:lang w:val="hr-HR"/>
        </w:rPr>
        <w:t xml:space="preserve"> </w:t>
      </w:r>
      <w:r w:rsidRPr="00586C6B">
        <w:rPr>
          <w:rFonts w:cs="Arial"/>
        </w:rPr>
        <w:t>обавезна</w:t>
      </w:r>
      <w:r w:rsidRPr="00586C6B">
        <w:rPr>
          <w:rFonts w:cs="Arial"/>
          <w:lang w:val="hr-HR"/>
        </w:rPr>
        <w:t xml:space="preserve"> </w:t>
      </w:r>
      <w:r w:rsidRPr="00586C6B">
        <w:rPr>
          <w:rFonts w:cs="Arial"/>
        </w:rPr>
        <w:t>да</w:t>
      </w:r>
      <w:r w:rsidRPr="00586C6B">
        <w:rPr>
          <w:rFonts w:cs="Arial"/>
          <w:lang w:val="hr-HR"/>
        </w:rPr>
        <w:t xml:space="preserve"> </w:t>
      </w:r>
      <w:r w:rsidRPr="00586C6B">
        <w:rPr>
          <w:rFonts w:cs="Arial"/>
        </w:rPr>
        <w:t>надокнади</w:t>
      </w:r>
      <w:r w:rsidRPr="00586C6B">
        <w:rPr>
          <w:rFonts w:cs="Arial"/>
          <w:lang w:val="hr-HR"/>
        </w:rPr>
        <w:t xml:space="preserve"> </w:t>
      </w:r>
      <w:r w:rsidRPr="00586C6B">
        <w:rPr>
          <w:rFonts w:cs="Arial"/>
        </w:rPr>
        <w:t>друга</w:t>
      </w:r>
      <w:r w:rsidRPr="00586C6B">
        <w:rPr>
          <w:rFonts w:cs="Arial"/>
          <w:lang w:val="hr-HR"/>
        </w:rPr>
        <w:t xml:space="preserve"> </w:t>
      </w:r>
      <w:r w:rsidRPr="00586C6B">
        <w:rPr>
          <w:rFonts w:cs="Arial"/>
        </w:rPr>
        <w:t>страна</w:t>
      </w:r>
      <w:r w:rsidRPr="00586C6B">
        <w:rPr>
          <w:rFonts w:cs="Arial"/>
          <w:lang w:val="hr-HR"/>
        </w:rPr>
        <w:t xml:space="preserve">, </w:t>
      </w:r>
      <w:r w:rsidRPr="00586C6B">
        <w:rPr>
          <w:rFonts w:cs="Arial"/>
        </w:rPr>
        <w:t>ни</w:t>
      </w:r>
      <w:r w:rsidRPr="00586C6B">
        <w:rPr>
          <w:rFonts w:cs="Arial"/>
          <w:lang w:val="hr-HR"/>
        </w:rPr>
        <w:t xml:space="preserve"> </w:t>
      </w:r>
      <w:r w:rsidRPr="00586C6B">
        <w:rPr>
          <w:rFonts w:cs="Arial"/>
        </w:rPr>
        <w:t>за</w:t>
      </w:r>
      <w:r w:rsidRPr="00586C6B">
        <w:rPr>
          <w:rFonts w:cs="Arial"/>
          <w:lang w:val="hr-HR"/>
        </w:rPr>
        <w:t xml:space="preserve"> </w:t>
      </w:r>
      <w:r w:rsidRPr="00586C6B">
        <w:rPr>
          <w:rFonts w:cs="Arial"/>
        </w:rPr>
        <w:t>време</w:t>
      </w:r>
      <w:r w:rsidRPr="00586C6B">
        <w:rPr>
          <w:rFonts w:cs="Arial"/>
          <w:lang w:val="hr-HR"/>
        </w:rPr>
        <w:t xml:space="preserve"> </w:t>
      </w:r>
      <w:r w:rsidRPr="00586C6B">
        <w:rPr>
          <w:rFonts w:cs="Arial"/>
        </w:rPr>
        <w:t>трајања</w:t>
      </w:r>
      <w:r w:rsidRPr="00586C6B">
        <w:rPr>
          <w:rFonts w:cs="Arial"/>
          <w:lang w:val="hr-HR"/>
        </w:rPr>
        <w:t xml:space="preserve"> </w:t>
      </w:r>
      <w:r w:rsidRPr="00586C6B">
        <w:rPr>
          <w:rFonts w:cs="Arial"/>
        </w:rPr>
        <w:t>више</w:t>
      </w:r>
      <w:r w:rsidRPr="00586C6B">
        <w:rPr>
          <w:rFonts w:cs="Arial"/>
          <w:lang w:val="hr-HR"/>
        </w:rPr>
        <w:t xml:space="preserve"> </w:t>
      </w:r>
      <w:r w:rsidRPr="00586C6B">
        <w:rPr>
          <w:rFonts w:cs="Arial"/>
        </w:rPr>
        <w:t>силе</w:t>
      </w:r>
      <w:r w:rsidRPr="00586C6B">
        <w:rPr>
          <w:rFonts w:cs="Arial"/>
          <w:lang w:val="hr-HR"/>
        </w:rPr>
        <w:t xml:space="preserve">, </w:t>
      </w:r>
      <w:r w:rsidRPr="00586C6B">
        <w:rPr>
          <w:rFonts w:cs="Arial"/>
        </w:rPr>
        <w:t>ни</w:t>
      </w:r>
      <w:r w:rsidRPr="00586C6B">
        <w:rPr>
          <w:rFonts w:cs="Arial"/>
          <w:lang w:val="hr-HR"/>
        </w:rPr>
        <w:t xml:space="preserve"> </w:t>
      </w:r>
      <w:r w:rsidRPr="00586C6B">
        <w:rPr>
          <w:rFonts w:cs="Arial"/>
        </w:rPr>
        <w:t>по</w:t>
      </w:r>
      <w:r w:rsidRPr="00586C6B">
        <w:rPr>
          <w:rFonts w:cs="Arial"/>
          <w:lang w:val="hr-HR"/>
        </w:rPr>
        <w:t xml:space="preserve"> </w:t>
      </w:r>
      <w:r w:rsidRPr="00586C6B">
        <w:rPr>
          <w:rFonts w:cs="Arial"/>
        </w:rPr>
        <w:t>њеном</w:t>
      </w:r>
      <w:r w:rsidRPr="00586C6B">
        <w:rPr>
          <w:rFonts w:cs="Arial"/>
          <w:lang w:val="hr-HR"/>
        </w:rPr>
        <w:t xml:space="preserve"> </w:t>
      </w:r>
      <w:r w:rsidRPr="00586C6B">
        <w:rPr>
          <w:rFonts w:cs="Arial"/>
        </w:rPr>
        <w:t>престанку</w:t>
      </w:r>
      <w:r w:rsidRPr="00586C6B">
        <w:rPr>
          <w:rFonts w:cs="Arial"/>
          <w:lang w:val="hr-HR"/>
        </w:rPr>
        <w:t>.</w:t>
      </w:r>
    </w:p>
    <w:p w14:paraId="65BE64B0" w14:textId="4E849EA7" w:rsidR="009014E0" w:rsidRPr="00586C6B" w:rsidRDefault="00DD0D69" w:rsidP="00DD0D69">
      <w:pPr>
        <w:rPr>
          <w:rFonts w:cs="Arial"/>
          <w:lang w:val="sr-Cyrl-RS"/>
        </w:rPr>
      </w:pPr>
      <w:r w:rsidRPr="00586C6B">
        <w:rPr>
          <w:rFonts w:cs="Arial"/>
        </w:rPr>
        <w:t>Уколико</w:t>
      </w:r>
      <w:r w:rsidRPr="00586C6B">
        <w:rPr>
          <w:rFonts w:cs="Arial"/>
          <w:lang w:val="hr-HR"/>
        </w:rPr>
        <w:t xml:space="preserve"> </w:t>
      </w:r>
      <w:r w:rsidRPr="00586C6B">
        <w:rPr>
          <w:rFonts w:cs="Arial"/>
        </w:rPr>
        <w:t>деловање</w:t>
      </w:r>
      <w:r w:rsidRPr="00586C6B">
        <w:rPr>
          <w:rFonts w:cs="Arial"/>
          <w:lang w:val="hr-HR"/>
        </w:rPr>
        <w:t xml:space="preserve"> </w:t>
      </w:r>
      <w:r w:rsidRPr="00586C6B">
        <w:rPr>
          <w:rFonts w:cs="Arial"/>
        </w:rPr>
        <w:t>више</w:t>
      </w:r>
      <w:r w:rsidRPr="00586C6B">
        <w:rPr>
          <w:rFonts w:cs="Arial"/>
          <w:lang w:val="hr-HR"/>
        </w:rPr>
        <w:t xml:space="preserve"> </w:t>
      </w:r>
      <w:r w:rsidRPr="00586C6B">
        <w:rPr>
          <w:rFonts w:cs="Arial"/>
        </w:rPr>
        <w:t>силе</w:t>
      </w:r>
      <w:r w:rsidRPr="00586C6B">
        <w:rPr>
          <w:rFonts w:cs="Arial"/>
          <w:lang w:val="hr-HR"/>
        </w:rPr>
        <w:t xml:space="preserve"> </w:t>
      </w:r>
      <w:r w:rsidRPr="00586C6B">
        <w:rPr>
          <w:rFonts w:cs="Arial"/>
        </w:rPr>
        <w:t>траје</w:t>
      </w:r>
      <w:r w:rsidRPr="00586C6B">
        <w:rPr>
          <w:rFonts w:cs="Arial"/>
          <w:lang w:val="hr-HR"/>
        </w:rPr>
        <w:t xml:space="preserve"> </w:t>
      </w:r>
      <w:r w:rsidRPr="00586C6B">
        <w:rPr>
          <w:rFonts w:cs="Arial"/>
        </w:rPr>
        <w:t>дуже</w:t>
      </w:r>
      <w:r w:rsidRPr="00586C6B">
        <w:rPr>
          <w:rFonts w:cs="Arial"/>
          <w:lang w:val="hr-HR"/>
        </w:rPr>
        <w:t xml:space="preserve"> </w:t>
      </w:r>
      <w:r w:rsidRPr="00586C6B">
        <w:rPr>
          <w:rFonts w:cs="Arial"/>
        </w:rPr>
        <w:t>од</w:t>
      </w:r>
      <w:r w:rsidRPr="00586C6B">
        <w:rPr>
          <w:rFonts w:cs="Arial"/>
          <w:lang w:val="hr-HR"/>
        </w:rPr>
        <w:t xml:space="preserve"> 30 (</w:t>
      </w:r>
      <w:r w:rsidRPr="00586C6B">
        <w:rPr>
          <w:rFonts w:cs="Arial"/>
          <w:lang w:val="sr-Cyrl-RS"/>
        </w:rPr>
        <w:t>словима:</w:t>
      </w:r>
      <w:r w:rsidRPr="00586C6B">
        <w:rPr>
          <w:rFonts w:cs="Arial"/>
        </w:rPr>
        <w:t>тридесет</w:t>
      </w:r>
      <w:r w:rsidRPr="00586C6B">
        <w:rPr>
          <w:rFonts w:cs="Arial"/>
          <w:lang w:val="hr-HR"/>
        </w:rPr>
        <w:t xml:space="preserve">) </w:t>
      </w:r>
      <w:r w:rsidRPr="00586C6B">
        <w:rPr>
          <w:rFonts w:cs="Arial"/>
        </w:rPr>
        <w:t>календарских</w:t>
      </w:r>
      <w:r w:rsidRPr="00586C6B">
        <w:rPr>
          <w:rFonts w:cs="Arial"/>
          <w:lang w:val="hr-HR"/>
        </w:rPr>
        <w:t xml:space="preserve"> </w:t>
      </w:r>
      <w:r w:rsidRPr="00586C6B">
        <w:rPr>
          <w:rFonts w:cs="Arial"/>
        </w:rPr>
        <w:t>дана</w:t>
      </w:r>
      <w:r w:rsidRPr="00586C6B">
        <w:rPr>
          <w:rFonts w:cs="Arial"/>
          <w:lang w:val="hr-HR"/>
        </w:rPr>
        <w:t xml:space="preserve">, </w:t>
      </w:r>
      <w:r w:rsidRPr="00586C6B">
        <w:rPr>
          <w:rFonts w:cs="Arial"/>
        </w:rPr>
        <w:t>Стране</w:t>
      </w:r>
      <w:r w:rsidRPr="00586C6B">
        <w:rPr>
          <w:rFonts w:cs="Arial"/>
          <w:lang w:val="hr-HR"/>
        </w:rPr>
        <w:t xml:space="preserve"> </w:t>
      </w:r>
      <w:r w:rsidRPr="00586C6B">
        <w:rPr>
          <w:rFonts w:cs="Arial"/>
        </w:rPr>
        <w:t>ће</w:t>
      </w:r>
      <w:r w:rsidRPr="00586C6B">
        <w:rPr>
          <w:rFonts w:cs="Arial"/>
          <w:lang w:val="hr-HR"/>
        </w:rPr>
        <w:t xml:space="preserve"> </w:t>
      </w:r>
      <w:r w:rsidRPr="00586C6B">
        <w:rPr>
          <w:rFonts w:cs="Arial"/>
        </w:rPr>
        <w:t>се</w:t>
      </w:r>
      <w:r w:rsidRPr="00586C6B">
        <w:rPr>
          <w:rFonts w:cs="Arial"/>
          <w:lang w:val="hr-HR"/>
        </w:rPr>
        <w:t xml:space="preserve"> </w:t>
      </w:r>
      <w:r w:rsidRPr="00586C6B">
        <w:rPr>
          <w:rFonts w:cs="Arial"/>
        </w:rPr>
        <w:t>договорити</w:t>
      </w:r>
      <w:r w:rsidRPr="00586C6B">
        <w:rPr>
          <w:rFonts w:cs="Arial"/>
          <w:lang w:val="hr-HR"/>
        </w:rPr>
        <w:t xml:space="preserve"> </w:t>
      </w:r>
      <w:r w:rsidRPr="00586C6B">
        <w:rPr>
          <w:rFonts w:cs="Arial"/>
        </w:rPr>
        <w:t>о</w:t>
      </w:r>
      <w:r w:rsidRPr="00586C6B">
        <w:rPr>
          <w:rFonts w:cs="Arial"/>
          <w:lang w:val="hr-HR"/>
        </w:rPr>
        <w:t xml:space="preserve"> </w:t>
      </w:r>
      <w:r w:rsidRPr="00586C6B">
        <w:rPr>
          <w:rFonts w:cs="Arial"/>
        </w:rPr>
        <w:t>даљем</w:t>
      </w:r>
      <w:r w:rsidRPr="00586C6B">
        <w:rPr>
          <w:rFonts w:cs="Arial"/>
          <w:lang w:val="hr-HR"/>
        </w:rPr>
        <w:t xml:space="preserve"> </w:t>
      </w:r>
      <w:r w:rsidRPr="00586C6B">
        <w:rPr>
          <w:rFonts w:cs="Arial"/>
        </w:rPr>
        <w:t>поступању</w:t>
      </w:r>
      <w:r w:rsidRPr="00586C6B">
        <w:rPr>
          <w:rFonts w:cs="Arial"/>
          <w:lang w:val="hr-HR"/>
        </w:rPr>
        <w:t xml:space="preserve"> </w:t>
      </w:r>
      <w:r w:rsidRPr="00586C6B">
        <w:rPr>
          <w:rFonts w:cs="Arial"/>
        </w:rPr>
        <w:t>у</w:t>
      </w:r>
      <w:r w:rsidRPr="00586C6B">
        <w:rPr>
          <w:rFonts w:cs="Arial"/>
          <w:lang w:val="hr-HR"/>
        </w:rPr>
        <w:t xml:space="preserve"> </w:t>
      </w:r>
      <w:r w:rsidRPr="00586C6B">
        <w:rPr>
          <w:rFonts w:cs="Arial"/>
        </w:rPr>
        <w:t>извршавању</w:t>
      </w:r>
      <w:r w:rsidRPr="00586C6B">
        <w:rPr>
          <w:rFonts w:cs="Arial"/>
          <w:lang w:val="hr-HR"/>
        </w:rPr>
        <w:t xml:space="preserve"> </w:t>
      </w:r>
      <w:r w:rsidRPr="00586C6B">
        <w:rPr>
          <w:rFonts w:cs="Arial"/>
        </w:rPr>
        <w:t>одредаба</w:t>
      </w:r>
      <w:r w:rsidRPr="00586C6B">
        <w:rPr>
          <w:rFonts w:cs="Arial"/>
          <w:lang w:val="hr-HR"/>
        </w:rPr>
        <w:t xml:space="preserve"> </w:t>
      </w:r>
      <w:r w:rsidRPr="00586C6B">
        <w:rPr>
          <w:rFonts w:cs="Arial"/>
        </w:rPr>
        <w:t>овог</w:t>
      </w:r>
      <w:r w:rsidRPr="00586C6B">
        <w:rPr>
          <w:rFonts w:cs="Arial"/>
          <w:lang w:val="hr-HR"/>
        </w:rPr>
        <w:t xml:space="preserve"> </w:t>
      </w:r>
      <w:r w:rsidRPr="00586C6B">
        <w:rPr>
          <w:rFonts w:cs="Arial"/>
          <w:lang w:val="sr-Cyrl-RS"/>
        </w:rPr>
        <w:t>Оквирног споразума</w:t>
      </w:r>
      <w:r w:rsidRPr="00586C6B">
        <w:rPr>
          <w:rFonts w:cs="Arial"/>
          <w:lang w:val="hr-HR"/>
        </w:rPr>
        <w:t xml:space="preserve"> –</w:t>
      </w:r>
      <w:r w:rsidRPr="00586C6B">
        <w:rPr>
          <w:rFonts w:cs="Arial"/>
          <w:lang w:val="sr-Cyrl-RS"/>
        </w:rPr>
        <w:t xml:space="preserve"> </w:t>
      </w:r>
      <w:r w:rsidRPr="00586C6B">
        <w:rPr>
          <w:rFonts w:cs="Arial"/>
        </w:rPr>
        <w:t>одлагању</w:t>
      </w:r>
      <w:r w:rsidRPr="00586C6B">
        <w:rPr>
          <w:rFonts w:cs="Arial"/>
          <w:lang w:val="hr-HR"/>
        </w:rPr>
        <w:t xml:space="preserve"> </w:t>
      </w:r>
      <w:r w:rsidRPr="00586C6B">
        <w:rPr>
          <w:rFonts w:cs="Arial"/>
        </w:rPr>
        <w:t>испуњења</w:t>
      </w:r>
      <w:r w:rsidRPr="00586C6B">
        <w:rPr>
          <w:rFonts w:cs="Arial"/>
          <w:lang w:val="hr-HR"/>
        </w:rPr>
        <w:t xml:space="preserve"> </w:t>
      </w:r>
      <w:r w:rsidRPr="00586C6B">
        <w:rPr>
          <w:rFonts w:cs="Arial"/>
        </w:rPr>
        <w:t>и</w:t>
      </w:r>
      <w:r w:rsidRPr="00586C6B">
        <w:rPr>
          <w:rFonts w:cs="Arial"/>
          <w:lang w:val="hr-HR"/>
        </w:rPr>
        <w:t xml:space="preserve"> </w:t>
      </w:r>
      <w:r w:rsidRPr="00586C6B">
        <w:rPr>
          <w:rFonts w:cs="Arial"/>
        </w:rPr>
        <w:t>о</w:t>
      </w:r>
      <w:r w:rsidRPr="00586C6B">
        <w:rPr>
          <w:rFonts w:cs="Arial"/>
          <w:lang w:val="hr-HR"/>
        </w:rPr>
        <w:t xml:space="preserve"> </w:t>
      </w:r>
      <w:r w:rsidRPr="00586C6B">
        <w:rPr>
          <w:rFonts w:cs="Arial"/>
        </w:rPr>
        <w:t>томе</w:t>
      </w:r>
      <w:r w:rsidRPr="00586C6B">
        <w:rPr>
          <w:rFonts w:cs="Arial"/>
          <w:lang w:val="hr-HR"/>
        </w:rPr>
        <w:t xml:space="preserve"> </w:t>
      </w:r>
      <w:r w:rsidRPr="00586C6B">
        <w:rPr>
          <w:rFonts w:cs="Arial"/>
        </w:rPr>
        <w:t>ће</w:t>
      </w:r>
      <w:r w:rsidRPr="00586C6B">
        <w:rPr>
          <w:rFonts w:cs="Arial"/>
          <w:lang w:val="hr-HR"/>
        </w:rPr>
        <w:t xml:space="preserve"> </w:t>
      </w:r>
      <w:r w:rsidRPr="00586C6B">
        <w:rPr>
          <w:rFonts w:cs="Arial"/>
        </w:rPr>
        <w:t>закључити</w:t>
      </w:r>
      <w:r w:rsidRPr="00586C6B">
        <w:rPr>
          <w:rFonts w:cs="Arial"/>
          <w:lang w:val="hr-HR"/>
        </w:rPr>
        <w:t xml:space="preserve"> </w:t>
      </w:r>
      <w:r w:rsidRPr="00586C6B">
        <w:rPr>
          <w:rFonts w:cs="Arial"/>
        </w:rPr>
        <w:t>анекс</w:t>
      </w:r>
      <w:r w:rsidRPr="00586C6B">
        <w:rPr>
          <w:rFonts w:cs="Arial"/>
          <w:lang w:val="hr-HR"/>
        </w:rPr>
        <w:t xml:space="preserve"> </w:t>
      </w:r>
      <w:r w:rsidRPr="00586C6B">
        <w:rPr>
          <w:rFonts w:cs="Arial"/>
        </w:rPr>
        <w:t>овог</w:t>
      </w:r>
      <w:r w:rsidRPr="00586C6B">
        <w:rPr>
          <w:rFonts w:cs="Arial"/>
          <w:lang w:val="hr-HR"/>
        </w:rPr>
        <w:t xml:space="preserve"> </w:t>
      </w:r>
      <w:r w:rsidRPr="00586C6B">
        <w:rPr>
          <w:rFonts w:cs="Arial"/>
          <w:lang w:val="sr-Cyrl-RS"/>
        </w:rPr>
        <w:t>Оквирног споразума</w:t>
      </w:r>
      <w:r w:rsidRPr="00586C6B">
        <w:rPr>
          <w:rFonts w:cs="Arial"/>
          <w:lang w:val="hr-HR"/>
        </w:rPr>
        <w:t xml:space="preserve">, </w:t>
      </w:r>
      <w:r w:rsidRPr="00586C6B">
        <w:rPr>
          <w:rFonts w:cs="Arial"/>
        </w:rPr>
        <w:t>или</w:t>
      </w:r>
      <w:r w:rsidRPr="00586C6B">
        <w:rPr>
          <w:rFonts w:cs="Arial"/>
          <w:lang w:val="hr-HR"/>
        </w:rPr>
        <w:t xml:space="preserve"> </w:t>
      </w:r>
      <w:r w:rsidRPr="00586C6B">
        <w:rPr>
          <w:rFonts w:cs="Arial"/>
        </w:rPr>
        <w:t>ће</w:t>
      </w:r>
      <w:r w:rsidRPr="00586C6B">
        <w:rPr>
          <w:rFonts w:cs="Arial"/>
          <w:lang w:val="hr-HR"/>
        </w:rPr>
        <w:t xml:space="preserve"> </w:t>
      </w:r>
      <w:r w:rsidRPr="00586C6B">
        <w:rPr>
          <w:rFonts w:cs="Arial"/>
        </w:rPr>
        <w:t>се</w:t>
      </w:r>
      <w:r w:rsidRPr="00586C6B">
        <w:rPr>
          <w:rFonts w:cs="Arial"/>
          <w:lang w:val="hr-HR"/>
        </w:rPr>
        <w:t xml:space="preserve"> </w:t>
      </w:r>
      <w:r w:rsidRPr="00586C6B">
        <w:rPr>
          <w:rFonts w:cs="Arial"/>
        </w:rPr>
        <w:t>договорити</w:t>
      </w:r>
      <w:r w:rsidRPr="00586C6B">
        <w:rPr>
          <w:rFonts w:cs="Arial"/>
          <w:lang w:val="hr-HR"/>
        </w:rPr>
        <w:t xml:space="preserve"> </w:t>
      </w:r>
      <w:r w:rsidRPr="00586C6B">
        <w:rPr>
          <w:rFonts w:cs="Arial"/>
        </w:rPr>
        <w:t>о</w:t>
      </w:r>
      <w:r w:rsidRPr="00586C6B">
        <w:rPr>
          <w:rFonts w:cs="Arial"/>
          <w:lang w:val="hr-HR"/>
        </w:rPr>
        <w:t xml:space="preserve"> </w:t>
      </w:r>
      <w:r w:rsidRPr="00586C6B">
        <w:rPr>
          <w:rFonts w:cs="Arial"/>
        </w:rPr>
        <w:t>раскиду</w:t>
      </w:r>
      <w:r w:rsidRPr="00586C6B">
        <w:rPr>
          <w:rFonts w:cs="Arial"/>
          <w:lang w:val="hr-HR"/>
        </w:rPr>
        <w:t xml:space="preserve"> </w:t>
      </w:r>
      <w:r w:rsidRPr="00586C6B">
        <w:rPr>
          <w:rFonts w:cs="Arial"/>
        </w:rPr>
        <w:t>овог</w:t>
      </w:r>
      <w:r w:rsidRPr="00586C6B">
        <w:rPr>
          <w:rFonts w:cs="Arial"/>
          <w:lang w:val="hr-HR"/>
        </w:rPr>
        <w:t xml:space="preserve"> </w:t>
      </w:r>
      <w:r w:rsidRPr="00586C6B">
        <w:rPr>
          <w:rFonts w:cs="Arial"/>
          <w:lang w:val="sr-Cyrl-RS"/>
        </w:rPr>
        <w:t>Оквирног споразума</w:t>
      </w:r>
      <w:r w:rsidRPr="00586C6B">
        <w:rPr>
          <w:rFonts w:cs="Arial"/>
          <w:lang w:val="hr-HR"/>
        </w:rPr>
        <w:t xml:space="preserve">, </w:t>
      </w:r>
      <w:r w:rsidRPr="00586C6B">
        <w:rPr>
          <w:rFonts w:cs="Arial"/>
        </w:rPr>
        <w:t>с</w:t>
      </w:r>
      <w:r w:rsidRPr="00586C6B">
        <w:rPr>
          <w:rFonts w:cs="Arial"/>
          <w:lang w:val="hr-HR"/>
        </w:rPr>
        <w:t xml:space="preserve"> </w:t>
      </w:r>
      <w:r w:rsidRPr="00586C6B">
        <w:rPr>
          <w:rFonts w:cs="Arial"/>
        </w:rPr>
        <w:t>тим</w:t>
      </w:r>
      <w:r w:rsidRPr="00586C6B">
        <w:rPr>
          <w:rFonts w:cs="Arial"/>
          <w:lang w:val="hr-HR"/>
        </w:rPr>
        <w:t xml:space="preserve"> </w:t>
      </w:r>
      <w:r w:rsidRPr="00586C6B">
        <w:rPr>
          <w:rFonts w:cs="Arial"/>
        </w:rPr>
        <w:t>да</w:t>
      </w:r>
      <w:r w:rsidRPr="00586C6B">
        <w:rPr>
          <w:rFonts w:cs="Arial"/>
          <w:lang w:val="hr-HR"/>
        </w:rPr>
        <w:t xml:space="preserve"> </w:t>
      </w:r>
      <w:r w:rsidRPr="00586C6B">
        <w:rPr>
          <w:rFonts w:cs="Arial"/>
        </w:rPr>
        <w:t>у</w:t>
      </w:r>
      <w:r w:rsidRPr="00586C6B">
        <w:rPr>
          <w:rFonts w:cs="Arial"/>
          <w:lang w:val="hr-HR"/>
        </w:rPr>
        <w:t xml:space="preserve"> </w:t>
      </w:r>
      <w:r w:rsidRPr="00586C6B">
        <w:rPr>
          <w:rFonts w:cs="Arial"/>
        </w:rPr>
        <w:t>случају</w:t>
      </w:r>
      <w:r w:rsidRPr="00586C6B">
        <w:rPr>
          <w:rFonts w:cs="Arial"/>
          <w:lang w:val="hr-HR"/>
        </w:rPr>
        <w:t xml:space="preserve"> </w:t>
      </w:r>
      <w:r w:rsidRPr="00586C6B">
        <w:rPr>
          <w:rFonts w:cs="Arial"/>
        </w:rPr>
        <w:t>раскида</w:t>
      </w:r>
      <w:r w:rsidRPr="00586C6B">
        <w:rPr>
          <w:rFonts w:cs="Arial"/>
          <w:lang w:val="hr-HR"/>
        </w:rPr>
        <w:t xml:space="preserve"> </w:t>
      </w:r>
      <w:r w:rsidRPr="00586C6B">
        <w:rPr>
          <w:rFonts w:cs="Arial"/>
          <w:lang w:val="sr-Cyrl-RS"/>
        </w:rPr>
        <w:t>Оквирног споразума</w:t>
      </w:r>
      <w:r w:rsidRPr="00586C6B">
        <w:rPr>
          <w:rFonts w:cs="Arial"/>
          <w:lang w:val="hr-HR"/>
        </w:rPr>
        <w:t xml:space="preserve"> </w:t>
      </w:r>
      <w:r w:rsidRPr="00586C6B">
        <w:rPr>
          <w:rFonts w:cs="Arial"/>
        </w:rPr>
        <w:t>по</w:t>
      </w:r>
      <w:r w:rsidRPr="00586C6B">
        <w:rPr>
          <w:rFonts w:cs="Arial"/>
          <w:lang w:val="hr-HR"/>
        </w:rPr>
        <w:t xml:space="preserve"> </w:t>
      </w:r>
      <w:r w:rsidRPr="00586C6B">
        <w:rPr>
          <w:rFonts w:cs="Arial"/>
        </w:rPr>
        <w:t>овом</w:t>
      </w:r>
      <w:r w:rsidRPr="00586C6B">
        <w:rPr>
          <w:rFonts w:cs="Arial"/>
          <w:lang w:val="hr-HR"/>
        </w:rPr>
        <w:t xml:space="preserve"> </w:t>
      </w:r>
      <w:r w:rsidRPr="00586C6B">
        <w:rPr>
          <w:rFonts w:cs="Arial"/>
        </w:rPr>
        <w:t>основу</w:t>
      </w:r>
      <w:r w:rsidRPr="00586C6B">
        <w:rPr>
          <w:rFonts w:cs="Arial"/>
          <w:lang w:val="hr-HR"/>
        </w:rPr>
        <w:t xml:space="preserve"> – </w:t>
      </w:r>
      <w:r w:rsidRPr="00586C6B">
        <w:rPr>
          <w:rFonts w:cs="Arial"/>
        </w:rPr>
        <w:t>ни</w:t>
      </w:r>
      <w:r w:rsidRPr="00586C6B">
        <w:rPr>
          <w:rFonts w:cs="Arial"/>
          <w:lang w:val="hr-HR"/>
        </w:rPr>
        <w:t xml:space="preserve"> </w:t>
      </w:r>
      <w:r w:rsidRPr="00586C6B">
        <w:rPr>
          <w:rFonts w:cs="Arial"/>
        </w:rPr>
        <w:t>једна</w:t>
      </w:r>
      <w:r w:rsidRPr="00586C6B">
        <w:rPr>
          <w:rFonts w:cs="Arial"/>
          <w:lang w:val="hr-HR"/>
        </w:rPr>
        <w:t xml:space="preserve"> </w:t>
      </w:r>
      <w:r w:rsidRPr="00586C6B">
        <w:rPr>
          <w:rFonts w:cs="Arial"/>
        </w:rPr>
        <w:t>од</w:t>
      </w:r>
      <w:r w:rsidRPr="00586C6B">
        <w:rPr>
          <w:rFonts w:cs="Arial"/>
          <w:lang w:val="hr-HR"/>
        </w:rPr>
        <w:t xml:space="preserve"> </w:t>
      </w:r>
      <w:r w:rsidRPr="00586C6B">
        <w:rPr>
          <w:rFonts w:cs="Arial"/>
        </w:rPr>
        <w:t>Страна</w:t>
      </w:r>
      <w:r w:rsidRPr="00586C6B">
        <w:rPr>
          <w:rFonts w:cs="Arial"/>
          <w:lang w:val="hr-HR"/>
        </w:rPr>
        <w:t xml:space="preserve"> </w:t>
      </w:r>
      <w:r w:rsidRPr="00586C6B">
        <w:rPr>
          <w:rFonts w:cs="Arial"/>
        </w:rPr>
        <w:t>не</w:t>
      </w:r>
      <w:r w:rsidRPr="00586C6B">
        <w:rPr>
          <w:rFonts w:cs="Arial"/>
          <w:lang w:val="hr-HR"/>
        </w:rPr>
        <w:t xml:space="preserve"> </w:t>
      </w:r>
      <w:r w:rsidRPr="00586C6B">
        <w:rPr>
          <w:rFonts w:cs="Arial"/>
        </w:rPr>
        <w:t>стиче</w:t>
      </w:r>
      <w:r w:rsidRPr="00586C6B">
        <w:rPr>
          <w:rFonts w:cs="Arial"/>
          <w:lang w:val="hr-HR"/>
        </w:rPr>
        <w:t xml:space="preserve"> </w:t>
      </w:r>
      <w:r w:rsidRPr="00586C6B">
        <w:rPr>
          <w:rFonts w:cs="Arial"/>
        </w:rPr>
        <w:t>право</w:t>
      </w:r>
      <w:r w:rsidRPr="00586C6B">
        <w:rPr>
          <w:rFonts w:cs="Arial"/>
          <w:lang w:val="hr-HR"/>
        </w:rPr>
        <w:t xml:space="preserve"> </w:t>
      </w:r>
      <w:r w:rsidRPr="00586C6B">
        <w:rPr>
          <w:rFonts w:cs="Arial"/>
        </w:rPr>
        <w:t>на</w:t>
      </w:r>
      <w:r w:rsidRPr="00586C6B">
        <w:rPr>
          <w:rFonts w:cs="Arial"/>
          <w:lang w:val="hr-HR"/>
        </w:rPr>
        <w:t xml:space="preserve"> </w:t>
      </w:r>
      <w:r w:rsidRPr="00586C6B">
        <w:rPr>
          <w:rFonts w:cs="Arial"/>
        </w:rPr>
        <w:t>накнаду</w:t>
      </w:r>
      <w:r w:rsidRPr="00586C6B">
        <w:rPr>
          <w:rFonts w:cs="Arial"/>
          <w:lang w:val="hr-HR"/>
        </w:rPr>
        <w:t xml:space="preserve"> </w:t>
      </w:r>
      <w:r w:rsidRPr="00586C6B">
        <w:rPr>
          <w:rFonts w:cs="Arial"/>
        </w:rPr>
        <w:t>било</w:t>
      </w:r>
      <w:r w:rsidRPr="00586C6B">
        <w:rPr>
          <w:rFonts w:cs="Arial"/>
          <w:lang w:val="hr-HR"/>
        </w:rPr>
        <w:t xml:space="preserve"> </w:t>
      </w:r>
      <w:r w:rsidRPr="00586C6B">
        <w:rPr>
          <w:rFonts w:cs="Arial"/>
        </w:rPr>
        <w:t>какве</w:t>
      </w:r>
      <w:r w:rsidRPr="00586C6B">
        <w:rPr>
          <w:rFonts w:cs="Arial"/>
          <w:lang w:val="hr-HR"/>
        </w:rPr>
        <w:t xml:space="preserve"> </w:t>
      </w:r>
      <w:r w:rsidRPr="00586C6B">
        <w:rPr>
          <w:rFonts w:cs="Arial"/>
        </w:rPr>
        <w:t>штете</w:t>
      </w:r>
      <w:r w:rsidRPr="00586C6B">
        <w:rPr>
          <w:rFonts w:cs="Arial"/>
          <w:lang w:val="sr-Cyrl-RS"/>
        </w:rPr>
        <w:t>.</w:t>
      </w:r>
    </w:p>
    <w:p w14:paraId="7EE5BCB0" w14:textId="77777777" w:rsidR="00DD0D69" w:rsidRPr="00586C6B" w:rsidRDefault="00DD0D69" w:rsidP="00BE4AF7">
      <w:pPr>
        <w:spacing w:before="0"/>
        <w:rPr>
          <w:rFonts w:cs="Arial"/>
          <w:lang w:val="sr-Cyrl-RS"/>
        </w:rPr>
      </w:pPr>
    </w:p>
    <w:p w14:paraId="4654E014" w14:textId="77777777" w:rsidR="00BE4AF7" w:rsidRPr="00586C6B" w:rsidRDefault="00BE4AF7" w:rsidP="00BE4AF7">
      <w:pPr>
        <w:tabs>
          <w:tab w:val="left" w:pos="0"/>
          <w:tab w:val="left" w:pos="90"/>
          <w:tab w:val="left" w:pos="720"/>
        </w:tabs>
        <w:spacing w:before="0"/>
        <w:ind w:right="315"/>
        <w:jc w:val="center"/>
        <w:rPr>
          <w:rFonts w:cs="Arial"/>
          <w:b/>
          <w:lang w:val="sr-Cyrl-RS"/>
        </w:rPr>
      </w:pPr>
      <w:r w:rsidRPr="00586C6B">
        <w:rPr>
          <w:rFonts w:cs="Arial"/>
          <w:b/>
          <w:lang w:val="sr-Cyrl-RS"/>
        </w:rPr>
        <w:t>НАКНАДА ШТЕТЕ</w:t>
      </w:r>
    </w:p>
    <w:p w14:paraId="41254505" w14:textId="6DFBF67A" w:rsidR="00BE4AF7" w:rsidRPr="00586C6B" w:rsidRDefault="00BE4AF7" w:rsidP="00BE4AF7">
      <w:pPr>
        <w:tabs>
          <w:tab w:val="left" w:pos="0"/>
          <w:tab w:val="left" w:pos="90"/>
          <w:tab w:val="left" w:pos="720"/>
        </w:tabs>
        <w:spacing w:before="0"/>
        <w:ind w:right="315"/>
        <w:jc w:val="center"/>
        <w:rPr>
          <w:rFonts w:cs="Arial"/>
          <w:lang w:val="sr-Cyrl-RS"/>
        </w:rPr>
      </w:pPr>
      <w:r w:rsidRPr="00586C6B">
        <w:rPr>
          <w:rFonts w:cs="Arial"/>
          <w:b/>
          <w:lang w:val="sr-Cyrl-RS"/>
        </w:rPr>
        <w:t>Члан 1</w:t>
      </w:r>
      <w:r w:rsidR="004A6905" w:rsidRPr="00586C6B">
        <w:rPr>
          <w:rFonts w:cs="Arial"/>
          <w:b/>
          <w:lang w:val="sr-Cyrl-RS"/>
        </w:rPr>
        <w:t>7</w:t>
      </w:r>
      <w:r w:rsidRPr="00586C6B">
        <w:rPr>
          <w:rFonts w:cs="Arial"/>
          <w:lang w:val="sr-Cyrl-RS"/>
        </w:rPr>
        <w:t>.</w:t>
      </w:r>
    </w:p>
    <w:p w14:paraId="4DD59DEB" w14:textId="77777777" w:rsidR="00BE4AF7" w:rsidRPr="00586C6B" w:rsidRDefault="00BE4AF7" w:rsidP="00BE4AF7">
      <w:pPr>
        <w:spacing w:before="0"/>
        <w:rPr>
          <w:lang w:val="sr-Cyrl-RS"/>
        </w:rPr>
      </w:pPr>
      <w:r w:rsidRPr="00586C6B">
        <w:rPr>
          <w:lang w:val="sr-Cyrl-CS"/>
        </w:rPr>
        <w:t xml:space="preserve">Пружалац услуге је одговоран Кориснику услуге за материјалне и нематеријалне недостатке испуњења обавеза преузетих овим </w:t>
      </w:r>
      <w:r w:rsidRPr="00586C6B">
        <w:rPr>
          <w:lang w:val="sr-Cyrl-RS"/>
        </w:rPr>
        <w:t>Оквирним споразумом.</w:t>
      </w:r>
    </w:p>
    <w:p w14:paraId="171816B1" w14:textId="77777777" w:rsidR="00BE4AF7" w:rsidRPr="00586C6B" w:rsidRDefault="00BE4AF7" w:rsidP="00BE4AF7">
      <w:pPr>
        <w:tabs>
          <w:tab w:val="left" w:pos="0"/>
          <w:tab w:val="left" w:pos="90"/>
          <w:tab w:val="left" w:pos="720"/>
        </w:tabs>
        <w:spacing w:before="0"/>
        <w:jc w:val="center"/>
        <w:rPr>
          <w:rFonts w:cs="Arial"/>
          <w:lang w:val="sr-Cyrl-RS"/>
        </w:rPr>
      </w:pPr>
    </w:p>
    <w:p w14:paraId="122B415F" w14:textId="77777777" w:rsidR="00BE4AF7" w:rsidRPr="00586C6B" w:rsidRDefault="00BE4AF7" w:rsidP="00BE4AF7">
      <w:pPr>
        <w:tabs>
          <w:tab w:val="left" w:pos="0"/>
          <w:tab w:val="left" w:pos="90"/>
        </w:tabs>
        <w:spacing w:before="0"/>
        <w:rPr>
          <w:rFonts w:cs="Arial"/>
          <w:lang w:val="sr-Cyrl-RS"/>
        </w:rPr>
      </w:pPr>
      <w:r w:rsidRPr="00586C6B">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20778E6A" w14:textId="77777777" w:rsidR="00BE4AF7" w:rsidRPr="00586C6B" w:rsidRDefault="00BE4AF7" w:rsidP="00BE4AF7">
      <w:pPr>
        <w:tabs>
          <w:tab w:val="left" w:pos="0"/>
          <w:tab w:val="left" w:pos="90"/>
        </w:tabs>
        <w:spacing w:before="0"/>
        <w:rPr>
          <w:rFonts w:cs="Arial"/>
          <w:lang w:val="sr-Cyrl-RS"/>
        </w:rPr>
      </w:pPr>
      <w:r w:rsidRPr="00586C6B">
        <w:rPr>
          <w:rFonts w:cs="Arial"/>
          <w:lang w:val="sr-Cyrl-RS"/>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45 (словима: </w:t>
      </w:r>
      <w:r w:rsidRPr="00586C6B">
        <w:rPr>
          <w:rFonts w:cs="Arial"/>
          <w:lang w:val="sr-Cyrl-ME"/>
        </w:rPr>
        <w:t>четрдесетпет</w:t>
      </w:r>
      <w:r w:rsidRPr="00586C6B">
        <w:rPr>
          <w:rFonts w:cs="Arial"/>
          <w:lang w:val="sr-Cyrl-RS"/>
        </w:rPr>
        <w:t>) дана од дана пријема рачуна испостављеног по овом основу од стране Пружаоца услуге.</w:t>
      </w:r>
    </w:p>
    <w:p w14:paraId="6C1B493A" w14:textId="77777777" w:rsidR="005E12EB" w:rsidRPr="00586C6B" w:rsidRDefault="005E12EB" w:rsidP="00D236BC">
      <w:pPr>
        <w:tabs>
          <w:tab w:val="left" w:pos="0"/>
          <w:tab w:val="left" w:pos="90"/>
        </w:tabs>
        <w:spacing w:before="0"/>
        <w:ind w:right="315"/>
        <w:jc w:val="center"/>
        <w:rPr>
          <w:rFonts w:cs="Arial"/>
          <w:b/>
          <w:lang w:val="sr-Cyrl-RS"/>
        </w:rPr>
      </w:pPr>
    </w:p>
    <w:p w14:paraId="59BCD8B4" w14:textId="77777777" w:rsidR="00D236BC" w:rsidRPr="00586C6B" w:rsidRDefault="00D236BC" w:rsidP="00D236BC">
      <w:pPr>
        <w:tabs>
          <w:tab w:val="left" w:pos="0"/>
          <w:tab w:val="left" w:pos="90"/>
        </w:tabs>
        <w:spacing w:before="0"/>
        <w:ind w:right="315"/>
        <w:jc w:val="center"/>
        <w:rPr>
          <w:rFonts w:cs="Arial"/>
          <w:b/>
          <w:lang w:val="sr-Cyrl-RS"/>
        </w:rPr>
      </w:pPr>
      <w:r w:rsidRPr="00586C6B">
        <w:rPr>
          <w:rFonts w:cs="Arial"/>
          <w:b/>
          <w:lang w:val="sr-Cyrl-RS"/>
        </w:rPr>
        <w:t>ПОВЕРЉИВОСТ</w:t>
      </w:r>
    </w:p>
    <w:p w14:paraId="6DECE1F4" w14:textId="0404CFFB" w:rsidR="00D236BC" w:rsidRPr="00586C6B" w:rsidRDefault="00D236BC" w:rsidP="00D236BC">
      <w:pPr>
        <w:tabs>
          <w:tab w:val="left" w:pos="0"/>
          <w:tab w:val="left" w:pos="90"/>
        </w:tabs>
        <w:spacing w:before="0"/>
        <w:ind w:right="315"/>
        <w:jc w:val="center"/>
        <w:rPr>
          <w:rFonts w:cs="Arial"/>
          <w:b/>
          <w:lang w:val="sr-Cyrl-RS"/>
        </w:rPr>
      </w:pPr>
      <w:r w:rsidRPr="00586C6B">
        <w:rPr>
          <w:rFonts w:cs="Arial"/>
          <w:b/>
          <w:lang w:val="sr-Cyrl-RS"/>
        </w:rPr>
        <w:t>Члан 1</w:t>
      </w:r>
      <w:r w:rsidR="004A6905" w:rsidRPr="00586C6B">
        <w:rPr>
          <w:rFonts w:cs="Arial"/>
          <w:b/>
          <w:lang w:val="sr-Cyrl-RS"/>
        </w:rPr>
        <w:t>8</w:t>
      </w:r>
      <w:r w:rsidRPr="00586C6B">
        <w:rPr>
          <w:rFonts w:cs="Arial"/>
          <w:b/>
          <w:lang w:val="sr-Cyrl-RS"/>
        </w:rPr>
        <w:t>.</w:t>
      </w:r>
    </w:p>
    <w:p w14:paraId="33A532F2" w14:textId="77777777" w:rsidR="00D236BC" w:rsidRPr="00586C6B" w:rsidRDefault="00D236BC" w:rsidP="00D236BC">
      <w:pPr>
        <w:tabs>
          <w:tab w:val="left" w:pos="90"/>
        </w:tabs>
        <w:spacing w:before="0"/>
        <w:ind w:right="-43"/>
        <w:rPr>
          <w:rFonts w:cs="Arial"/>
          <w:lang w:val="ru-RU"/>
        </w:rPr>
      </w:pPr>
      <w:r w:rsidRPr="00586C6B">
        <w:rPr>
          <w:rFonts w:cs="Arial"/>
          <w:lang w:val="ru-RU"/>
        </w:rPr>
        <w:t>Пружалац</w:t>
      </w:r>
      <w:r w:rsidRPr="00586C6B">
        <w:rPr>
          <w:rFonts w:cs="Arial"/>
          <w:lang w:val="hr-HR"/>
        </w:rPr>
        <w:t xml:space="preserve"> </w:t>
      </w:r>
      <w:r w:rsidRPr="00586C6B">
        <w:rPr>
          <w:rFonts w:cs="Arial"/>
          <w:lang w:val="sr-Cyrl-RS"/>
        </w:rPr>
        <w:t>услуге</w:t>
      </w:r>
      <w:r w:rsidRPr="00586C6B">
        <w:rPr>
          <w:rFonts w:cs="Arial"/>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586C6B">
        <w:rPr>
          <w:rFonts w:cs="Arial"/>
          <w:lang w:val="sr-Cyrl-RS"/>
        </w:rPr>
        <w:t>Оквирног</w:t>
      </w:r>
      <w:r w:rsidRPr="00586C6B">
        <w:rPr>
          <w:rFonts w:cs="Arial"/>
          <w:lang w:val="hr-HR"/>
        </w:rPr>
        <w:t xml:space="preserve"> </w:t>
      </w:r>
      <w:r w:rsidRPr="00586C6B">
        <w:rPr>
          <w:rFonts w:cs="Arial"/>
          <w:lang w:val="sr-Cyrl-RS"/>
        </w:rPr>
        <w:t>споразума</w:t>
      </w:r>
      <w:r w:rsidRPr="00586C6B">
        <w:rPr>
          <w:rFonts w:cs="Arial"/>
          <w:lang w:val="ru-RU"/>
        </w:rPr>
        <w:t>, а у свему у складу са Уговором о чувању пословне тајне и поверљивих информација, који чини саставни део овог Оквирног споразума.</w:t>
      </w:r>
    </w:p>
    <w:p w14:paraId="63A03791" w14:textId="77777777" w:rsidR="00D236BC" w:rsidRPr="00586C6B" w:rsidRDefault="00D236BC" w:rsidP="00D236BC">
      <w:pPr>
        <w:tabs>
          <w:tab w:val="left" w:pos="90"/>
        </w:tabs>
        <w:spacing w:before="0"/>
        <w:ind w:right="-43"/>
        <w:rPr>
          <w:rFonts w:cs="Arial"/>
          <w:lang w:val="ru-RU"/>
        </w:rPr>
      </w:pPr>
      <w:r w:rsidRPr="00586C6B">
        <w:rPr>
          <w:rFonts w:cs="Arial"/>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услуге,осим у случајевима предвиђеним одговарајућим прописима. </w:t>
      </w:r>
    </w:p>
    <w:p w14:paraId="7C343297" w14:textId="77777777" w:rsidR="000D7CDD" w:rsidRPr="00586C6B" w:rsidRDefault="000D7CDD" w:rsidP="00D236BC">
      <w:pPr>
        <w:tabs>
          <w:tab w:val="left" w:pos="90"/>
        </w:tabs>
        <w:spacing w:before="0"/>
        <w:ind w:right="240"/>
        <w:jc w:val="left"/>
        <w:rPr>
          <w:rFonts w:cs="Arial"/>
          <w:b/>
          <w:lang w:val="ru-RU"/>
        </w:rPr>
      </w:pPr>
    </w:p>
    <w:p w14:paraId="680CBE92" w14:textId="0072FD7B" w:rsidR="00D236BC" w:rsidRPr="00586C6B" w:rsidRDefault="00D236BC" w:rsidP="00292C1A">
      <w:pPr>
        <w:tabs>
          <w:tab w:val="left" w:pos="90"/>
        </w:tabs>
        <w:spacing w:before="0"/>
        <w:ind w:right="240"/>
        <w:jc w:val="center"/>
        <w:rPr>
          <w:rFonts w:cs="Arial"/>
          <w:b/>
          <w:lang w:val="sr-Cyrl-RS"/>
        </w:rPr>
      </w:pPr>
      <w:r w:rsidRPr="00586C6B">
        <w:rPr>
          <w:rFonts w:cs="Arial"/>
          <w:b/>
          <w:lang w:val="ru-RU"/>
        </w:rPr>
        <w:t xml:space="preserve">ИЗМЕНЕ ТОКОМ ТРАЈАЊА </w:t>
      </w:r>
      <w:r w:rsidRPr="00586C6B">
        <w:rPr>
          <w:rFonts w:cs="Arial"/>
          <w:b/>
          <w:lang w:val="sr-Cyrl-RS"/>
        </w:rPr>
        <w:t>ОКВИРНОГ СПОРАЗУМА</w:t>
      </w:r>
    </w:p>
    <w:p w14:paraId="7D55AAE3" w14:textId="1790D6F8" w:rsidR="00D236BC" w:rsidRPr="00586C6B" w:rsidRDefault="00D236BC" w:rsidP="00292C1A">
      <w:pPr>
        <w:tabs>
          <w:tab w:val="left" w:pos="90"/>
        </w:tabs>
        <w:spacing w:before="0"/>
        <w:ind w:right="240"/>
        <w:jc w:val="center"/>
        <w:rPr>
          <w:rFonts w:cs="Arial"/>
          <w:b/>
          <w:lang w:val="ru-RU"/>
        </w:rPr>
      </w:pPr>
      <w:r w:rsidRPr="00586C6B">
        <w:rPr>
          <w:rFonts w:cs="Arial"/>
          <w:b/>
          <w:lang w:val="ru-RU"/>
        </w:rPr>
        <w:t xml:space="preserve">Члан </w:t>
      </w:r>
      <w:r w:rsidR="004A6905" w:rsidRPr="00586C6B">
        <w:rPr>
          <w:rFonts w:cs="Arial"/>
          <w:b/>
          <w:lang w:val="ru-RU"/>
        </w:rPr>
        <w:t>19.</w:t>
      </w:r>
    </w:p>
    <w:p w14:paraId="1A5BD029" w14:textId="318BB76E" w:rsidR="004D2744" w:rsidRPr="00586C6B" w:rsidRDefault="00D236BC" w:rsidP="004D2744">
      <w:pPr>
        <w:spacing w:before="0"/>
        <w:rPr>
          <w:rFonts w:cs="Arial"/>
          <w:lang w:val="ru-RU" w:eastAsia="sr-Latn-CS"/>
        </w:rPr>
      </w:pPr>
      <w:r w:rsidRPr="00586C6B">
        <w:rPr>
          <w:rFonts w:cs="Arial"/>
          <w:lang w:val="sr-Cyrl-ME"/>
        </w:rPr>
        <w:t>Корисник услуге</w:t>
      </w:r>
      <w:r w:rsidRPr="00586C6B">
        <w:rPr>
          <w:rFonts w:cs="Arial"/>
          <w:lang w:val="ru-RU"/>
        </w:rPr>
        <w:t xml:space="preserve"> </w:t>
      </w:r>
      <w:r w:rsidR="004D2744" w:rsidRPr="00586C6B">
        <w:rPr>
          <w:rFonts w:cs="Arial"/>
          <w:lang w:val="ru-RU" w:eastAsia="sr-Latn-CS"/>
        </w:rPr>
        <w:t xml:space="preserve">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14:paraId="03BC060A" w14:textId="0A99D068" w:rsidR="00134139" w:rsidRPr="00586C6B" w:rsidRDefault="004D2744" w:rsidP="004D2744">
      <w:pPr>
        <w:tabs>
          <w:tab w:val="left" w:pos="90"/>
          <w:tab w:val="left" w:pos="567"/>
        </w:tabs>
        <w:spacing w:before="0"/>
        <w:ind w:right="98"/>
        <w:rPr>
          <w:rFonts w:cs="Arial"/>
          <w:lang w:val="ru-RU"/>
        </w:rPr>
      </w:pPr>
      <w:r w:rsidRPr="00586C6B">
        <w:rPr>
          <w:rFonts w:cs="Arial"/>
          <w:lang w:val="sr-Cyrl-ME"/>
        </w:rPr>
        <w:t>Корисник услуге</w:t>
      </w:r>
      <w:r w:rsidRPr="00586C6B">
        <w:rPr>
          <w:rFonts w:cs="Arial"/>
          <w:lang w:val="ru-RU"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w:t>
      </w:r>
      <w:r w:rsidRPr="00586C6B">
        <w:rPr>
          <w:rFonts w:cs="Arial"/>
          <w:lang w:val="ru-RU" w:eastAsia="sr-Latn-CS"/>
        </w:rPr>
        <w:lastRenderedPageBreak/>
        <w:t>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00134139" w:rsidRPr="00586C6B">
        <w:rPr>
          <w:rFonts w:cs="Arial"/>
          <w:lang w:val="ru-RU"/>
        </w:rPr>
        <w:t xml:space="preserve"> </w:t>
      </w:r>
    </w:p>
    <w:p w14:paraId="2BD5DB90" w14:textId="77777777" w:rsidR="00BE4AF7" w:rsidRPr="00586C6B" w:rsidRDefault="00BE4AF7" w:rsidP="00BE4AF7">
      <w:pPr>
        <w:spacing w:before="0"/>
        <w:rPr>
          <w:rFonts w:cs="Arial"/>
          <w:lang w:val="sr-Cyrl-RS"/>
        </w:rPr>
      </w:pPr>
    </w:p>
    <w:p w14:paraId="5BBD5F9B" w14:textId="50C74A1A" w:rsidR="009014E0" w:rsidRPr="00586C6B" w:rsidRDefault="009014E0" w:rsidP="00BE4AF7">
      <w:pPr>
        <w:spacing w:before="0"/>
        <w:jc w:val="center"/>
        <w:rPr>
          <w:rFonts w:cs="Arial"/>
          <w:b/>
          <w:lang w:val="ru-RU"/>
        </w:rPr>
      </w:pPr>
      <w:r w:rsidRPr="00586C6B">
        <w:rPr>
          <w:rFonts w:cs="Arial"/>
          <w:b/>
          <w:lang w:val="ru-RU"/>
        </w:rPr>
        <w:t>РАСКИД ОКВИРНОГ СПОРАЗУМА</w:t>
      </w:r>
    </w:p>
    <w:p w14:paraId="0B09AE4E" w14:textId="7DACABB9" w:rsidR="009014E0" w:rsidRPr="00586C6B" w:rsidRDefault="009014E0" w:rsidP="00BE4AF7">
      <w:pPr>
        <w:spacing w:before="0"/>
        <w:jc w:val="center"/>
        <w:rPr>
          <w:rFonts w:cs="Arial"/>
          <w:b/>
          <w:lang w:val="ru-RU"/>
        </w:rPr>
      </w:pPr>
      <w:r w:rsidRPr="00586C6B">
        <w:rPr>
          <w:rFonts w:cs="Arial"/>
          <w:b/>
          <w:lang w:val="ru-RU"/>
        </w:rPr>
        <w:t xml:space="preserve">Члан </w:t>
      </w:r>
      <w:r w:rsidR="004A6905" w:rsidRPr="00586C6B">
        <w:rPr>
          <w:rFonts w:cs="Arial"/>
          <w:b/>
          <w:lang w:val="ru-RU"/>
        </w:rPr>
        <w:t>20</w:t>
      </w:r>
      <w:r w:rsidRPr="00586C6B">
        <w:rPr>
          <w:rFonts w:cs="Arial"/>
          <w:b/>
          <w:lang w:val="ru-RU"/>
        </w:rPr>
        <w:t>.</w:t>
      </w:r>
    </w:p>
    <w:p w14:paraId="581B4A86" w14:textId="77777777" w:rsidR="002241CA" w:rsidRPr="00586C6B" w:rsidRDefault="002241CA" w:rsidP="002241CA">
      <w:pPr>
        <w:tabs>
          <w:tab w:val="left" w:pos="0"/>
          <w:tab w:val="left" w:pos="90"/>
        </w:tabs>
        <w:spacing w:before="0"/>
        <w:ind w:right="-43"/>
        <w:rPr>
          <w:rFonts w:cs="Arial"/>
          <w:lang w:val="sr-Cyrl-RS"/>
        </w:rPr>
      </w:pPr>
      <w:r w:rsidRPr="00586C6B">
        <w:rPr>
          <w:rFonts w:cs="Arial"/>
          <w:lang w:val="sr-Cyrl-CS"/>
        </w:rPr>
        <w:t xml:space="preserve">Свака </w:t>
      </w:r>
      <w:r w:rsidRPr="00586C6B">
        <w:rPr>
          <w:rFonts w:cs="Arial"/>
          <w:lang w:val="sr-Cyrl-RS"/>
        </w:rPr>
        <w:t>С</w:t>
      </w:r>
      <w:r w:rsidRPr="00586C6B">
        <w:rPr>
          <w:rFonts w:cs="Arial"/>
          <w:lang w:val="sr-Cyrl-CS"/>
        </w:rPr>
        <w:t xml:space="preserve">трана </w:t>
      </w:r>
      <w:r w:rsidRPr="00586C6B">
        <w:rPr>
          <w:rFonts w:cs="Arial"/>
          <w:lang w:val="sr-Cyrl-RS"/>
        </w:rPr>
        <w:t xml:space="preserve">у споразуму </w:t>
      </w:r>
      <w:r w:rsidRPr="00586C6B">
        <w:rPr>
          <w:rFonts w:cs="Arial"/>
          <w:lang w:val="sr-Cyrl-CS"/>
        </w:rPr>
        <w:t>има право на раски</w:t>
      </w:r>
      <w:r w:rsidRPr="00586C6B">
        <w:rPr>
          <w:rFonts w:cs="Arial"/>
          <w:lang w:val="sr-Cyrl-RS"/>
        </w:rPr>
        <w:t>д</w:t>
      </w:r>
      <w:r w:rsidRPr="00586C6B">
        <w:rPr>
          <w:rFonts w:cs="Arial"/>
          <w:lang w:val="sr-Cyrl-CS"/>
        </w:rPr>
        <w:t xml:space="preserve"> ов</w:t>
      </w:r>
      <w:r w:rsidRPr="00586C6B">
        <w:rPr>
          <w:rFonts w:cs="Arial"/>
          <w:lang w:val="sr-Cyrl-RS"/>
        </w:rPr>
        <w:t>ог</w:t>
      </w:r>
      <w:r w:rsidRPr="00586C6B">
        <w:rPr>
          <w:rFonts w:cs="Arial"/>
          <w:lang w:val="sr-Cyrl-CS"/>
        </w:rPr>
        <w:t xml:space="preserve"> Оквирн</w:t>
      </w:r>
      <w:r w:rsidRPr="00586C6B">
        <w:rPr>
          <w:rFonts w:cs="Arial"/>
          <w:lang w:val="sr-Cyrl-RS"/>
        </w:rPr>
        <w:t>ог</w:t>
      </w:r>
      <w:r w:rsidRPr="00586C6B">
        <w:rPr>
          <w:rFonts w:cs="Arial"/>
          <w:lang w:val="sr-Cyrl-CS"/>
        </w:rPr>
        <w:t xml:space="preserve"> споразум</w:t>
      </w:r>
      <w:r w:rsidRPr="00586C6B">
        <w:rPr>
          <w:rFonts w:cs="Arial"/>
          <w:lang w:val="sr-Cyrl-RS"/>
        </w:rPr>
        <w:t>а</w:t>
      </w:r>
      <w:r w:rsidRPr="00586C6B">
        <w:rPr>
          <w:rFonts w:cs="Arial"/>
          <w:lang w:val="sr-Cyrl-CS"/>
        </w:rPr>
        <w:t>,</w:t>
      </w:r>
      <w:r w:rsidRPr="00586C6B">
        <w:rPr>
          <w:rFonts w:cs="Arial"/>
          <w:lang w:val="sr-Cyrl-RS"/>
        </w:rPr>
        <w:t xml:space="preserve"> под условом да друга страна и по протеку рока од 8 (словима:осам) дана од дана пријема писмене опомене да не испуњава обавезе из овог Оквирног споразума, не поступи по примедбама из исте опомене.</w:t>
      </w:r>
    </w:p>
    <w:p w14:paraId="2A06DFE1" w14:textId="77777777" w:rsidR="002241CA" w:rsidRPr="00586C6B" w:rsidRDefault="002241CA" w:rsidP="002241CA">
      <w:pPr>
        <w:tabs>
          <w:tab w:val="left" w:pos="0"/>
          <w:tab w:val="left" w:pos="90"/>
        </w:tabs>
        <w:spacing w:before="0"/>
        <w:ind w:right="-43"/>
        <w:rPr>
          <w:rFonts w:cs="Arial"/>
          <w:lang w:val="sr-Cyrl-RS"/>
        </w:rPr>
      </w:pPr>
      <w:r w:rsidRPr="00586C6B">
        <w:rPr>
          <w:rFonts w:cs="Arial"/>
          <w:lang w:val="sr-Cyrl-RS"/>
        </w:rPr>
        <w:t xml:space="preserve">У случају из претходног става, Страна у споразуму која је доставила опомену, писменим путем обавештава другу Страну у споразуму да су се стекли услови за раскид овог Оквирног споразума, услед чега сматра овај Оквирни споразум раскинутим. </w:t>
      </w:r>
    </w:p>
    <w:p w14:paraId="64C79579" w14:textId="77777777" w:rsidR="002241CA" w:rsidRPr="00586C6B" w:rsidRDefault="002241CA" w:rsidP="002241CA">
      <w:pPr>
        <w:tabs>
          <w:tab w:val="left" w:pos="0"/>
          <w:tab w:val="left" w:pos="90"/>
        </w:tabs>
        <w:spacing w:before="0"/>
        <w:ind w:right="-43"/>
        <w:rPr>
          <w:rFonts w:cs="Arial"/>
          <w:lang w:val="sr-Cyrl-RS"/>
        </w:rPr>
      </w:pPr>
      <w:r w:rsidRPr="00586C6B">
        <w:rPr>
          <w:rFonts w:cs="Arial"/>
          <w:lang w:val="sr-Cyrl-RS"/>
        </w:rPr>
        <w:t>Корисник услуге може једнострано раскинути овај Оквирни споразум пре истека рока и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57BE41E2" w14:textId="77777777" w:rsidR="002241CA" w:rsidRPr="00586C6B" w:rsidRDefault="002241CA" w:rsidP="002241CA">
      <w:pPr>
        <w:tabs>
          <w:tab w:val="left" w:pos="0"/>
          <w:tab w:val="left" w:pos="90"/>
        </w:tabs>
        <w:spacing w:before="0"/>
        <w:ind w:right="-43"/>
        <w:rPr>
          <w:rFonts w:cs="Arial"/>
          <w:lang w:val="sr-Cyrl-RS"/>
        </w:rPr>
      </w:pPr>
      <w:r w:rsidRPr="00586C6B">
        <w:rPr>
          <w:rFonts w:cs="Arial"/>
          <w:lang w:val="sr-Cyrl-RS"/>
        </w:rPr>
        <w:t>Уколико Пружалац услуге раскине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38F26FC4" w14:textId="77777777" w:rsidR="002241CA" w:rsidRPr="00586C6B" w:rsidRDefault="002241CA" w:rsidP="002241CA">
      <w:pPr>
        <w:rPr>
          <w:rFonts w:cs="Arial"/>
          <w:lang w:val="hr-HR"/>
        </w:rPr>
      </w:pPr>
      <w:r w:rsidRPr="00586C6B">
        <w:rPr>
          <w:rFonts w:cs="Arial"/>
          <w:lang w:val="sr-Cyrl-RS"/>
        </w:rPr>
        <w:t>У</w:t>
      </w:r>
      <w:r w:rsidRPr="00586C6B">
        <w:rPr>
          <w:rFonts w:cs="Arial"/>
          <w:lang w:val="hr-HR"/>
        </w:rPr>
        <w:t xml:space="preserve"> </w:t>
      </w:r>
      <w:r w:rsidRPr="00586C6B">
        <w:rPr>
          <w:rFonts w:cs="Arial"/>
          <w:lang w:val="sr-Cyrl-RS"/>
        </w:rPr>
        <w:t>случају</w:t>
      </w:r>
      <w:r w:rsidRPr="00586C6B">
        <w:rPr>
          <w:rFonts w:cs="Arial"/>
          <w:lang w:val="hr-HR"/>
        </w:rPr>
        <w:t xml:space="preserve"> </w:t>
      </w:r>
      <w:r w:rsidRPr="00586C6B">
        <w:rPr>
          <w:rFonts w:cs="Arial"/>
          <w:lang w:val="sr-Cyrl-RS"/>
        </w:rPr>
        <w:t>раскида</w:t>
      </w:r>
      <w:r w:rsidRPr="00586C6B">
        <w:rPr>
          <w:rFonts w:cs="Arial"/>
          <w:lang w:val="hr-HR"/>
        </w:rPr>
        <w:t xml:space="preserve"> </w:t>
      </w:r>
      <w:r w:rsidRPr="00586C6B">
        <w:rPr>
          <w:rFonts w:cs="Arial"/>
          <w:lang w:val="sr-Cyrl-RS"/>
        </w:rPr>
        <w:t>Оквирног споразума</w:t>
      </w:r>
      <w:r w:rsidRPr="00586C6B">
        <w:rPr>
          <w:rFonts w:cs="Arial"/>
          <w:lang w:val="hr-HR"/>
        </w:rPr>
        <w:t xml:space="preserve">, </w:t>
      </w:r>
      <w:r w:rsidRPr="00586C6B">
        <w:rPr>
          <w:rFonts w:cs="Arial"/>
          <w:lang w:val="sr-Cyrl-RS"/>
        </w:rPr>
        <w:t>у</w:t>
      </w:r>
      <w:r w:rsidRPr="00586C6B">
        <w:rPr>
          <w:rFonts w:cs="Arial"/>
          <w:lang w:val="hr-HR"/>
        </w:rPr>
        <w:t xml:space="preserve"> </w:t>
      </w:r>
      <w:r w:rsidRPr="00586C6B">
        <w:rPr>
          <w:rFonts w:cs="Arial"/>
          <w:lang w:val="sr-Cyrl-RS"/>
        </w:rPr>
        <w:t>смислу</w:t>
      </w:r>
      <w:r w:rsidRPr="00586C6B">
        <w:rPr>
          <w:rFonts w:cs="Arial"/>
          <w:lang w:val="hr-HR"/>
        </w:rPr>
        <w:t xml:space="preserve"> </w:t>
      </w:r>
      <w:r w:rsidRPr="00586C6B">
        <w:rPr>
          <w:rFonts w:cs="Arial"/>
          <w:lang w:val="sr-Cyrl-RS"/>
        </w:rPr>
        <w:t>овог</w:t>
      </w:r>
      <w:r w:rsidRPr="00586C6B">
        <w:rPr>
          <w:rFonts w:cs="Arial"/>
          <w:lang w:val="hr-HR"/>
        </w:rPr>
        <w:t xml:space="preserve"> </w:t>
      </w:r>
      <w:r w:rsidRPr="00586C6B">
        <w:rPr>
          <w:rFonts w:cs="Arial"/>
          <w:lang w:val="sr-Cyrl-RS"/>
        </w:rPr>
        <w:t>члана</w:t>
      </w:r>
      <w:r w:rsidRPr="00586C6B">
        <w:rPr>
          <w:rFonts w:cs="Arial"/>
          <w:lang w:val="hr-HR"/>
        </w:rPr>
        <w:t xml:space="preserve">, </w:t>
      </w:r>
      <w:r w:rsidRPr="00586C6B">
        <w:rPr>
          <w:rFonts w:cs="Arial"/>
          <w:lang w:val="sr-Cyrl-RS"/>
        </w:rPr>
        <w:t>стране</w:t>
      </w:r>
      <w:r w:rsidRPr="00586C6B">
        <w:rPr>
          <w:rFonts w:cs="Arial"/>
          <w:lang w:val="hr-HR"/>
        </w:rPr>
        <w:t xml:space="preserve"> </w:t>
      </w:r>
      <w:r w:rsidRPr="00586C6B">
        <w:rPr>
          <w:rFonts w:cs="Arial"/>
          <w:lang w:val="sr-Cyrl-RS"/>
        </w:rPr>
        <w:t>ће</w:t>
      </w:r>
      <w:r w:rsidRPr="00586C6B">
        <w:rPr>
          <w:rFonts w:cs="Arial"/>
          <w:lang w:val="hr-HR"/>
        </w:rPr>
        <w:t xml:space="preserve"> </w:t>
      </w:r>
      <w:r w:rsidRPr="00586C6B">
        <w:rPr>
          <w:rFonts w:cs="Arial"/>
          <w:lang w:val="sr-Cyrl-RS"/>
        </w:rPr>
        <w:t>измирити</w:t>
      </w:r>
      <w:r w:rsidRPr="00586C6B">
        <w:rPr>
          <w:rFonts w:cs="Arial"/>
          <w:lang w:val="hr-HR"/>
        </w:rPr>
        <w:t xml:space="preserve"> </w:t>
      </w:r>
      <w:r w:rsidRPr="00586C6B">
        <w:rPr>
          <w:rFonts w:cs="Arial"/>
          <w:lang w:val="sr-Cyrl-RS"/>
        </w:rPr>
        <w:t>своје</w:t>
      </w:r>
      <w:r w:rsidRPr="00586C6B">
        <w:rPr>
          <w:rFonts w:cs="Arial"/>
          <w:lang w:val="hr-HR"/>
        </w:rPr>
        <w:t xml:space="preserve"> </w:t>
      </w:r>
      <w:r w:rsidRPr="00586C6B">
        <w:rPr>
          <w:rFonts w:cs="Arial"/>
          <w:lang w:val="sr-Cyrl-RS"/>
        </w:rPr>
        <w:t>обавезе</w:t>
      </w:r>
      <w:r w:rsidRPr="00586C6B">
        <w:rPr>
          <w:rFonts w:cs="Arial"/>
          <w:lang w:val="hr-HR"/>
        </w:rPr>
        <w:t xml:space="preserve"> </w:t>
      </w:r>
      <w:r w:rsidRPr="00586C6B">
        <w:rPr>
          <w:rFonts w:cs="Arial"/>
          <w:lang w:val="sr-Cyrl-RS"/>
        </w:rPr>
        <w:t>настале</w:t>
      </w:r>
      <w:r w:rsidRPr="00586C6B">
        <w:rPr>
          <w:rFonts w:cs="Arial"/>
          <w:lang w:val="hr-HR"/>
        </w:rPr>
        <w:t xml:space="preserve"> </w:t>
      </w:r>
      <w:r w:rsidRPr="00586C6B">
        <w:rPr>
          <w:rFonts w:cs="Arial"/>
          <w:lang w:val="sr-Cyrl-RS"/>
        </w:rPr>
        <w:t>до</w:t>
      </w:r>
      <w:r w:rsidRPr="00586C6B">
        <w:rPr>
          <w:rFonts w:cs="Arial"/>
          <w:lang w:val="hr-HR"/>
        </w:rPr>
        <w:t xml:space="preserve"> </w:t>
      </w:r>
      <w:r w:rsidRPr="00586C6B">
        <w:rPr>
          <w:rFonts w:cs="Arial"/>
          <w:lang w:val="sr-Cyrl-RS"/>
        </w:rPr>
        <w:t>дана</w:t>
      </w:r>
      <w:r w:rsidRPr="00586C6B">
        <w:rPr>
          <w:rFonts w:cs="Arial"/>
          <w:lang w:val="hr-HR"/>
        </w:rPr>
        <w:t xml:space="preserve"> </w:t>
      </w:r>
      <w:r w:rsidRPr="00586C6B">
        <w:rPr>
          <w:rFonts w:cs="Arial"/>
          <w:lang w:val="sr-Cyrl-RS"/>
        </w:rPr>
        <w:t>раскида</w:t>
      </w:r>
      <w:r w:rsidRPr="00586C6B">
        <w:rPr>
          <w:rFonts w:cs="Arial"/>
          <w:lang w:val="hr-HR"/>
        </w:rPr>
        <w:t>.</w:t>
      </w:r>
    </w:p>
    <w:p w14:paraId="657F8D46" w14:textId="6CECCF38" w:rsidR="009014E0" w:rsidRPr="00586C6B" w:rsidRDefault="002241CA" w:rsidP="007365A6">
      <w:pPr>
        <w:tabs>
          <w:tab w:val="left" w:pos="9090"/>
        </w:tabs>
        <w:spacing w:before="0"/>
        <w:rPr>
          <w:rFonts w:cs="Arial"/>
          <w:bCs/>
          <w:lang w:val="sr-Cyrl-RS"/>
        </w:rPr>
      </w:pPr>
      <w:r w:rsidRPr="00586C6B">
        <w:rPr>
          <w:rFonts w:cs="Arial"/>
        </w:rPr>
        <w:t>Уколико</w:t>
      </w:r>
      <w:r w:rsidRPr="00586C6B">
        <w:rPr>
          <w:rFonts w:cs="Arial"/>
          <w:lang w:val="hr-HR"/>
        </w:rPr>
        <w:t xml:space="preserve"> </w:t>
      </w:r>
      <w:r w:rsidRPr="00586C6B">
        <w:rPr>
          <w:rFonts w:cs="Arial"/>
        </w:rPr>
        <w:t>је</w:t>
      </w:r>
      <w:r w:rsidRPr="00586C6B">
        <w:rPr>
          <w:rFonts w:cs="Arial"/>
          <w:lang w:val="hr-HR"/>
        </w:rPr>
        <w:t xml:space="preserve"> </w:t>
      </w:r>
      <w:r w:rsidRPr="00586C6B">
        <w:rPr>
          <w:rFonts w:cs="Arial"/>
        </w:rPr>
        <w:t>до</w:t>
      </w:r>
      <w:r w:rsidRPr="00586C6B">
        <w:rPr>
          <w:rFonts w:cs="Arial"/>
          <w:lang w:val="hr-HR"/>
        </w:rPr>
        <w:t xml:space="preserve"> </w:t>
      </w:r>
      <w:r w:rsidRPr="00586C6B">
        <w:rPr>
          <w:rFonts w:cs="Arial"/>
        </w:rPr>
        <w:t>раскида</w:t>
      </w:r>
      <w:r w:rsidRPr="00586C6B">
        <w:rPr>
          <w:rFonts w:cs="Arial"/>
          <w:lang w:val="hr-HR"/>
        </w:rPr>
        <w:t xml:space="preserve"> </w:t>
      </w:r>
      <w:r w:rsidRPr="00586C6B">
        <w:rPr>
          <w:rFonts w:cs="Arial"/>
        </w:rPr>
        <w:t>Оквирног</w:t>
      </w:r>
      <w:r w:rsidRPr="00586C6B">
        <w:rPr>
          <w:rFonts w:cs="Arial"/>
          <w:lang w:val="hr-HR"/>
        </w:rPr>
        <w:t xml:space="preserve"> </w:t>
      </w:r>
      <w:r w:rsidRPr="00586C6B">
        <w:rPr>
          <w:rFonts w:cs="Arial"/>
        </w:rPr>
        <w:t>споразума</w:t>
      </w:r>
      <w:r w:rsidRPr="00586C6B">
        <w:rPr>
          <w:rFonts w:cs="Arial"/>
          <w:lang w:val="hr-HR"/>
        </w:rPr>
        <w:t xml:space="preserve"> </w:t>
      </w:r>
      <w:r w:rsidRPr="00586C6B">
        <w:rPr>
          <w:rFonts w:cs="Arial"/>
        </w:rPr>
        <w:t>дошло</w:t>
      </w:r>
      <w:r w:rsidRPr="00586C6B">
        <w:rPr>
          <w:rFonts w:cs="Arial"/>
          <w:lang w:val="hr-HR"/>
        </w:rPr>
        <w:t xml:space="preserve"> </w:t>
      </w:r>
      <w:r w:rsidRPr="00586C6B">
        <w:rPr>
          <w:rFonts w:cs="Arial"/>
        </w:rPr>
        <w:t>кривицом</w:t>
      </w:r>
      <w:r w:rsidRPr="00586C6B">
        <w:rPr>
          <w:rFonts w:cs="Arial"/>
          <w:lang w:val="hr-HR"/>
        </w:rPr>
        <w:t xml:space="preserve"> </w:t>
      </w:r>
      <w:r w:rsidRPr="00586C6B">
        <w:rPr>
          <w:rFonts w:cs="Arial"/>
        </w:rPr>
        <w:t>једне</w:t>
      </w:r>
      <w:r w:rsidRPr="00586C6B">
        <w:rPr>
          <w:rFonts w:cs="Arial"/>
          <w:lang w:val="hr-HR"/>
        </w:rPr>
        <w:t xml:space="preserve"> </w:t>
      </w:r>
      <w:r w:rsidRPr="00586C6B">
        <w:rPr>
          <w:rFonts w:cs="Arial"/>
        </w:rPr>
        <w:t>стране</w:t>
      </w:r>
      <w:r w:rsidRPr="00586C6B">
        <w:rPr>
          <w:rFonts w:cs="Arial"/>
          <w:lang w:val="hr-HR"/>
        </w:rPr>
        <w:t xml:space="preserve">, </w:t>
      </w:r>
      <w:r w:rsidRPr="00586C6B">
        <w:rPr>
          <w:rFonts w:cs="Arial"/>
        </w:rPr>
        <w:t>друга</w:t>
      </w:r>
      <w:r w:rsidRPr="00586C6B">
        <w:rPr>
          <w:rFonts w:cs="Arial"/>
          <w:lang w:val="hr-HR"/>
        </w:rPr>
        <w:t xml:space="preserve"> </w:t>
      </w:r>
      <w:r w:rsidRPr="00586C6B">
        <w:rPr>
          <w:rFonts w:cs="Arial"/>
        </w:rPr>
        <w:t>страна</w:t>
      </w:r>
      <w:r w:rsidRPr="00586C6B">
        <w:rPr>
          <w:rFonts w:cs="Arial"/>
          <w:lang w:val="hr-HR"/>
        </w:rPr>
        <w:t xml:space="preserve"> </w:t>
      </w:r>
      <w:r w:rsidRPr="00586C6B">
        <w:rPr>
          <w:rFonts w:cs="Arial"/>
        </w:rPr>
        <w:t>има</w:t>
      </w:r>
      <w:r w:rsidRPr="00586C6B">
        <w:rPr>
          <w:rFonts w:cs="Arial"/>
          <w:lang w:val="hr-HR"/>
        </w:rPr>
        <w:t xml:space="preserve"> </w:t>
      </w:r>
      <w:r w:rsidRPr="00586C6B">
        <w:rPr>
          <w:rFonts w:cs="Arial"/>
        </w:rPr>
        <w:t>право</w:t>
      </w:r>
      <w:r w:rsidRPr="00586C6B">
        <w:rPr>
          <w:rFonts w:cs="Arial"/>
          <w:lang w:val="hr-HR"/>
        </w:rPr>
        <w:t xml:space="preserve"> </w:t>
      </w:r>
      <w:r w:rsidRPr="00586C6B">
        <w:rPr>
          <w:rFonts w:cs="Arial"/>
        </w:rPr>
        <w:t>на</w:t>
      </w:r>
      <w:r w:rsidRPr="00586C6B">
        <w:rPr>
          <w:rFonts w:cs="Arial"/>
          <w:lang w:val="hr-HR"/>
        </w:rPr>
        <w:t xml:space="preserve"> </w:t>
      </w:r>
      <w:r w:rsidRPr="00586C6B">
        <w:rPr>
          <w:rFonts w:cs="Arial"/>
        </w:rPr>
        <w:t>накнаду</w:t>
      </w:r>
      <w:r w:rsidRPr="00586C6B">
        <w:rPr>
          <w:rFonts w:cs="Arial"/>
          <w:lang w:val="hr-HR"/>
        </w:rPr>
        <w:t xml:space="preserve"> </w:t>
      </w:r>
      <w:r w:rsidRPr="00586C6B">
        <w:rPr>
          <w:rFonts w:cs="Arial"/>
        </w:rPr>
        <w:t>штете</w:t>
      </w:r>
      <w:r w:rsidRPr="00586C6B">
        <w:rPr>
          <w:rFonts w:cs="Arial"/>
          <w:lang w:val="hr-HR"/>
        </w:rPr>
        <w:t xml:space="preserve"> </w:t>
      </w:r>
      <w:r w:rsidRPr="00586C6B">
        <w:rPr>
          <w:rFonts w:cs="Arial"/>
        </w:rPr>
        <w:t>и</w:t>
      </w:r>
      <w:r w:rsidRPr="00586C6B">
        <w:rPr>
          <w:rFonts w:cs="Arial"/>
          <w:lang w:val="hr-HR"/>
        </w:rPr>
        <w:t xml:space="preserve"> </w:t>
      </w:r>
      <w:r w:rsidRPr="00586C6B">
        <w:rPr>
          <w:rFonts w:cs="Arial"/>
        </w:rPr>
        <w:t>измакле</w:t>
      </w:r>
      <w:r w:rsidRPr="00586C6B">
        <w:rPr>
          <w:rFonts w:cs="Arial"/>
          <w:lang w:val="hr-HR"/>
        </w:rPr>
        <w:t xml:space="preserve"> </w:t>
      </w:r>
      <w:r w:rsidRPr="00586C6B">
        <w:rPr>
          <w:rFonts w:cs="Arial"/>
        </w:rPr>
        <w:t>добити</w:t>
      </w:r>
      <w:r w:rsidRPr="00586C6B">
        <w:rPr>
          <w:rFonts w:cs="Arial"/>
          <w:lang w:val="hr-HR"/>
        </w:rPr>
        <w:t xml:space="preserve"> </w:t>
      </w:r>
      <w:r w:rsidRPr="00586C6B">
        <w:rPr>
          <w:rFonts w:cs="Arial"/>
        </w:rPr>
        <w:t>по</w:t>
      </w:r>
      <w:r w:rsidRPr="00586C6B">
        <w:rPr>
          <w:rFonts w:cs="Arial"/>
          <w:lang w:val="hr-HR"/>
        </w:rPr>
        <w:t xml:space="preserve"> </w:t>
      </w:r>
      <w:r w:rsidRPr="00586C6B">
        <w:rPr>
          <w:rFonts w:cs="Arial"/>
        </w:rPr>
        <w:t>општим</w:t>
      </w:r>
      <w:r w:rsidRPr="00586C6B">
        <w:rPr>
          <w:rFonts w:cs="Arial"/>
          <w:lang w:val="hr-HR"/>
        </w:rPr>
        <w:t xml:space="preserve"> </w:t>
      </w:r>
      <w:r w:rsidRPr="00586C6B">
        <w:rPr>
          <w:rFonts w:cs="Arial"/>
        </w:rPr>
        <w:t>правилима</w:t>
      </w:r>
      <w:r w:rsidRPr="00586C6B">
        <w:rPr>
          <w:rFonts w:cs="Arial"/>
          <w:lang w:val="hr-HR"/>
        </w:rPr>
        <w:t xml:space="preserve"> </w:t>
      </w:r>
      <w:r w:rsidRPr="00586C6B">
        <w:rPr>
          <w:rFonts w:cs="Arial"/>
        </w:rPr>
        <w:t>облигационог</w:t>
      </w:r>
      <w:r w:rsidRPr="00586C6B">
        <w:rPr>
          <w:rFonts w:cs="Arial"/>
          <w:lang w:val="hr-HR"/>
        </w:rPr>
        <w:t xml:space="preserve"> </w:t>
      </w:r>
      <w:r w:rsidRPr="00586C6B">
        <w:rPr>
          <w:rFonts w:cs="Arial"/>
        </w:rPr>
        <w:t>права</w:t>
      </w:r>
      <w:r w:rsidRPr="00586C6B">
        <w:rPr>
          <w:rFonts w:cs="Arial"/>
          <w:lang w:val="sr-Cyrl-RS"/>
        </w:rPr>
        <w:t>.</w:t>
      </w:r>
    </w:p>
    <w:p w14:paraId="7985D10D" w14:textId="77777777" w:rsidR="000D7CDD" w:rsidRPr="00586C6B" w:rsidRDefault="000D7CDD" w:rsidP="007365A6">
      <w:pPr>
        <w:spacing w:before="0"/>
        <w:jc w:val="center"/>
        <w:rPr>
          <w:rFonts w:cs="Arial"/>
          <w:b/>
          <w:lang w:val="ru-RU"/>
        </w:rPr>
      </w:pPr>
    </w:p>
    <w:p w14:paraId="695B9AAE" w14:textId="3EB414BA" w:rsidR="009014E0" w:rsidRPr="00586C6B" w:rsidRDefault="00797458" w:rsidP="007365A6">
      <w:pPr>
        <w:spacing w:before="0"/>
        <w:jc w:val="center"/>
        <w:rPr>
          <w:rFonts w:cs="Arial"/>
          <w:b/>
          <w:lang w:val="ru-RU"/>
        </w:rPr>
      </w:pPr>
      <w:r w:rsidRPr="00586C6B">
        <w:rPr>
          <w:rFonts w:cs="Arial"/>
          <w:b/>
          <w:lang w:val="ru-RU"/>
        </w:rPr>
        <w:t>Члан 2</w:t>
      </w:r>
      <w:r w:rsidR="00A57095" w:rsidRPr="00586C6B">
        <w:rPr>
          <w:rFonts w:cs="Arial"/>
          <w:b/>
          <w:lang w:val="ru-RU"/>
        </w:rPr>
        <w:t>1</w:t>
      </w:r>
      <w:r w:rsidR="009014E0" w:rsidRPr="00586C6B">
        <w:rPr>
          <w:rFonts w:cs="Arial"/>
          <w:b/>
          <w:lang w:val="ru-RU"/>
        </w:rPr>
        <w:t>.</w:t>
      </w:r>
    </w:p>
    <w:p w14:paraId="1F198475" w14:textId="3588192B" w:rsidR="009014E0" w:rsidRPr="00586C6B" w:rsidRDefault="009014E0" w:rsidP="007365A6">
      <w:pPr>
        <w:spacing w:before="0"/>
        <w:rPr>
          <w:rFonts w:cs="Arial"/>
          <w:lang w:val="ru-RU"/>
        </w:rPr>
      </w:pPr>
      <w:r w:rsidRPr="00586C6B">
        <w:rPr>
          <w:rFonts w:cs="Arial"/>
          <w:lang w:val="ru-RU"/>
        </w:rPr>
        <w:t xml:space="preserve">Неважење било које одредбе овог </w:t>
      </w:r>
      <w:r w:rsidRPr="00586C6B">
        <w:rPr>
          <w:rFonts w:cs="Arial"/>
          <w:lang w:val="sr-Cyrl-CS"/>
        </w:rPr>
        <w:t>Оквирног споразума</w:t>
      </w:r>
      <w:r w:rsidRPr="00586C6B">
        <w:rPr>
          <w:rFonts w:cs="Arial"/>
          <w:lang w:val="ru-RU"/>
        </w:rPr>
        <w:t xml:space="preserve"> неће имати утицаја на важење осталих одредби </w:t>
      </w:r>
      <w:r w:rsidRPr="00586C6B">
        <w:rPr>
          <w:rFonts w:cs="Arial"/>
          <w:lang w:val="sr-Cyrl-CS"/>
        </w:rPr>
        <w:t>Оквирног споразума</w:t>
      </w:r>
      <w:r w:rsidRPr="00586C6B">
        <w:rPr>
          <w:rFonts w:cs="Arial"/>
          <w:lang w:val="ru-RU"/>
        </w:rPr>
        <w:t xml:space="preserve">, уколико битно не утиче на реализацију овог </w:t>
      </w:r>
      <w:r w:rsidRPr="00586C6B">
        <w:rPr>
          <w:rFonts w:cs="Arial"/>
          <w:lang w:val="sr-Cyrl-CS"/>
        </w:rPr>
        <w:t>Оквирног споразума</w:t>
      </w:r>
      <w:r w:rsidRPr="00586C6B">
        <w:rPr>
          <w:rFonts w:cs="Arial"/>
          <w:lang w:val="ru-RU"/>
        </w:rPr>
        <w:t>.</w:t>
      </w:r>
    </w:p>
    <w:p w14:paraId="30FB3261" w14:textId="2087FFAB" w:rsidR="009014E0" w:rsidRPr="00586C6B" w:rsidRDefault="009014E0" w:rsidP="007365A6">
      <w:pPr>
        <w:spacing w:before="0"/>
        <w:jc w:val="center"/>
        <w:rPr>
          <w:rFonts w:cs="Arial"/>
          <w:b/>
          <w:lang w:val="ru-RU"/>
        </w:rPr>
      </w:pPr>
      <w:r w:rsidRPr="00586C6B">
        <w:rPr>
          <w:rFonts w:cs="Arial"/>
          <w:b/>
          <w:lang w:val="ru-RU"/>
        </w:rPr>
        <w:t xml:space="preserve">Члан </w:t>
      </w:r>
      <w:r w:rsidR="007365A6" w:rsidRPr="00586C6B">
        <w:rPr>
          <w:rFonts w:cs="Arial"/>
          <w:b/>
          <w:lang w:val="ru-RU"/>
        </w:rPr>
        <w:t>2</w:t>
      </w:r>
      <w:r w:rsidR="00A57095" w:rsidRPr="00586C6B">
        <w:rPr>
          <w:rFonts w:cs="Arial"/>
          <w:b/>
          <w:lang w:val="ru-RU"/>
        </w:rPr>
        <w:t>2</w:t>
      </w:r>
      <w:r w:rsidRPr="00586C6B">
        <w:rPr>
          <w:rFonts w:cs="Arial"/>
          <w:b/>
          <w:lang w:val="ru-RU"/>
        </w:rPr>
        <w:t>.</w:t>
      </w:r>
    </w:p>
    <w:p w14:paraId="2FC87DB8" w14:textId="77777777" w:rsidR="009014E0" w:rsidRPr="00586C6B" w:rsidRDefault="009014E0" w:rsidP="007365A6">
      <w:pPr>
        <w:spacing w:before="0"/>
        <w:rPr>
          <w:rFonts w:cs="Arial"/>
          <w:lang w:val="sr-Cyrl-CS"/>
        </w:rPr>
      </w:pPr>
      <w:r w:rsidRPr="00586C6B">
        <w:rPr>
          <w:rFonts w:cs="Arial"/>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398BC473" w14:textId="77777777" w:rsidR="009014E0" w:rsidRPr="00586C6B" w:rsidRDefault="009014E0" w:rsidP="007365A6">
      <w:pPr>
        <w:spacing w:before="0"/>
        <w:rPr>
          <w:rFonts w:cs="Arial"/>
          <w:lang w:val="ru-RU"/>
        </w:rPr>
      </w:pPr>
      <w:r w:rsidRPr="00586C6B">
        <w:rPr>
          <w:rFonts w:cs="Arial"/>
          <w:lang w:val="ru-RU"/>
        </w:rPr>
        <w:t>Након закључења и ступања на правну снагу овог Оквирног споразума, Корисник услуге може да дозволи, а Пр</w:t>
      </w:r>
      <w:r w:rsidRPr="00586C6B">
        <w:rPr>
          <w:rFonts w:cs="Arial"/>
          <w:lang w:val="sr-Cyrl-CS"/>
        </w:rPr>
        <w:t>ужалац услуге</w:t>
      </w:r>
      <w:r w:rsidRPr="00586C6B">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41FC49FE" w14:textId="77777777" w:rsidR="009014E0" w:rsidRPr="00586C6B" w:rsidRDefault="009014E0" w:rsidP="00246457">
      <w:pPr>
        <w:spacing w:before="0"/>
        <w:rPr>
          <w:rFonts w:cs="Arial"/>
          <w:lang w:val="ru-RU"/>
        </w:rPr>
      </w:pPr>
    </w:p>
    <w:p w14:paraId="06AF636D" w14:textId="5FCA4AF2" w:rsidR="009014E0" w:rsidRPr="00586C6B" w:rsidRDefault="009014E0" w:rsidP="00246457">
      <w:pPr>
        <w:spacing w:before="0"/>
        <w:jc w:val="center"/>
        <w:rPr>
          <w:rFonts w:cs="Arial"/>
          <w:b/>
          <w:lang w:val="ru-RU"/>
        </w:rPr>
      </w:pPr>
      <w:r w:rsidRPr="00586C6B">
        <w:rPr>
          <w:rFonts w:cs="Arial"/>
          <w:b/>
          <w:lang w:val="ru-RU"/>
        </w:rPr>
        <w:t>Члан 2</w:t>
      </w:r>
      <w:r w:rsidR="00A57095" w:rsidRPr="00586C6B">
        <w:rPr>
          <w:rFonts w:cs="Arial"/>
          <w:b/>
          <w:lang w:val="ru-RU"/>
        </w:rPr>
        <w:t>3</w:t>
      </w:r>
      <w:r w:rsidRPr="00586C6B">
        <w:rPr>
          <w:rFonts w:cs="Arial"/>
          <w:b/>
          <w:lang w:val="ru-RU"/>
        </w:rPr>
        <w:t>.</w:t>
      </w:r>
    </w:p>
    <w:p w14:paraId="11861163" w14:textId="20C267DA" w:rsidR="009014E0" w:rsidRPr="00586C6B" w:rsidRDefault="009014E0" w:rsidP="00246457">
      <w:pPr>
        <w:spacing w:before="0"/>
        <w:rPr>
          <w:rFonts w:eastAsia="Calibri" w:cs="Arial"/>
          <w:lang w:val="ru-RU"/>
        </w:rPr>
      </w:pPr>
      <w:r w:rsidRPr="00586C6B">
        <w:rPr>
          <w:rFonts w:eastAsia="Calibri" w:cs="Arial"/>
          <w:lang w:val="ru-RU"/>
        </w:rPr>
        <w:t>Пружалац услуге је дужан да без одлагања, а најкасније у року од  5</w:t>
      </w:r>
      <w:r w:rsidR="00F54267" w:rsidRPr="00586C6B">
        <w:rPr>
          <w:rFonts w:eastAsia="Calibri" w:cs="Arial"/>
          <w:lang w:val="ru-RU"/>
        </w:rPr>
        <w:t xml:space="preserve"> </w:t>
      </w:r>
      <w:r w:rsidRPr="00586C6B">
        <w:rPr>
          <w:rFonts w:eastAsia="Calibri" w:cs="Arial"/>
          <w:lang w:val="ru-RU"/>
        </w:rPr>
        <w:t xml:space="preserve">(словима: пет) дана од дана настанка промене у било којем од података </w:t>
      </w:r>
      <w:r w:rsidRPr="00586C6B">
        <w:rPr>
          <w:rFonts w:eastAsia="TimesNewRomanPSMT" w:cs="Arial"/>
          <w:lang w:val="ru-RU"/>
        </w:rPr>
        <w:t>у вези са испуњеношћу услова из поступка јавне набавке</w:t>
      </w:r>
      <w:r w:rsidRPr="00586C6B">
        <w:rPr>
          <w:rFonts w:eastAsia="Calibri" w:cs="Arial"/>
          <w:lang w:val="ru-RU"/>
        </w:rPr>
        <w:t>, о насталој промени писмено обавести Корисника услуге и да је документује на прописан начин.</w:t>
      </w:r>
    </w:p>
    <w:p w14:paraId="6C1F26D4" w14:textId="1CD263FE" w:rsidR="00246457" w:rsidRPr="00586C6B" w:rsidRDefault="009014E0" w:rsidP="0048042F">
      <w:pPr>
        <w:spacing w:before="0"/>
        <w:rPr>
          <w:rFonts w:eastAsia="Calibri" w:cs="Arial"/>
          <w:lang w:val="ru-RU"/>
        </w:rPr>
      </w:pPr>
      <w:r w:rsidRPr="00586C6B">
        <w:rPr>
          <w:rFonts w:eastAsia="Calibri"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310DDD60" w14:textId="77777777" w:rsidR="00DB42C5" w:rsidRPr="00586C6B" w:rsidRDefault="00DB42C5" w:rsidP="00C97D23">
      <w:pPr>
        <w:spacing w:before="0"/>
        <w:jc w:val="center"/>
        <w:rPr>
          <w:rFonts w:cs="Arial"/>
          <w:b/>
          <w:lang w:val="sr-Cyrl-BA"/>
        </w:rPr>
      </w:pPr>
    </w:p>
    <w:p w14:paraId="4B5F72CF" w14:textId="4CF012CB" w:rsidR="009014E0" w:rsidRPr="00586C6B" w:rsidRDefault="009014E0" w:rsidP="00C97D23">
      <w:pPr>
        <w:spacing w:before="0"/>
        <w:jc w:val="center"/>
        <w:rPr>
          <w:rFonts w:cs="Arial"/>
          <w:b/>
          <w:lang w:val="sr-Cyrl-BA"/>
        </w:rPr>
      </w:pPr>
      <w:r w:rsidRPr="00586C6B">
        <w:rPr>
          <w:rFonts w:cs="Arial"/>
          <w:b/>
          <w:lang w:val="sr-Cyrl-BA"/>
        </w:rPr>
        <w:t>ВАЖНОСТ ОКВИРНОГ СПОРАЗУМА</w:t>
      </w:r>
    </w:p>
    <w:p w14:paraId="27C45986" w14:textId="0BED7378" w:rsidR="009014E0" w:rsidRPr="00586C6B" w:rsidRDefault="009014E0" w:rsidP="00C97D23">
      <w:pPr>
        <w:spacing w:before="0"/>
        <w:jc w:val="center"/>
        <w:rPr>
          <w:rFonts w:cs="Arial"/>
          <w:b/>
          <w:lang w:val="ru-RU"/>
        </w:rPr>
      </w:pPr>
      <w:r w:rsidRPr="00586C6B">
        <w:rPr>
          <w:rFonts w:cs="Arial"/>
          <w:b/>
          <w:lang w:val="ru-RU"/>
        </w:rPr>
        <w:t>Члан 2</w:t>
      </w:r>
      <w:r w:rsidR="00A57095" w:rsidRPr="00586C6B">
        <w:rPr>
          <w:rFonts w:cs="Arial"/>
          <w:b/>
          <w:lang w:val="sr-Cyrl-BA"/>
        </w:rPr>
        <w:t>4</w:t>
      </w:r>
      <w:r w:rsidRPr="00586C6B">
        <w:rPr>
          <w:rFonts w:cs="Arial"/>
          <w:b/>
          <w:lang w:val="ru-RU"/>
        </w:rPr>
        <w:t>.</w:t>
      </w:r>
    </w:p>
    <w:p w14:paraId="32AB39DB" w14:textId="115C9E94" w:rsidR="009014E0" w:rsidRPr="00586C6B" w:rsidRDefault="009014E0" w:rsidP="00C97D23">
      <w:pPr>
        <w:spacing w:before="0"/>
        <w:rPr>
          <w:rFonts w:eastAsia="Calibri" w:cs="Arial"/>
          <w:lang w:val="ru-RU"/>
        </w:rPr>
      </w:pPr>
      <w:r w:rsidRPr="00586C6B">
        <w:rPr>
          <w:rFonts w:eastAsia="Calibri" w:cs="Arial"/>
          <w:lang w:val="sr-Cyrl-BA"/>
        </w:rPr>
        <w:t>Оквирни споразум</w:t>
      </w:r>
      <w:r w:rsidRPr="00586C6B">
        <w:rPr>
          <w:rFonts w:eastAsia="Calibri" w:cs="Arial"/>
          <w:lang w:val="ru-RU"/>
        </w:rPr>
        <w:t xml:space="preserve"> се сматра закљученим након потписивања од стране законских заступника страна а ступа на снагу када </w:t>
      </w:r>
      <w:r w:rsidRPr="00586C6B">
        <w:rPr>
          <w:rFonts w:eastAsia="Calibri" w:cs="Arial"/>
          <w:lang w:val="sr-Cyrl-BA"/>
        </w:rPr>
        <w:t>Пружалац услуге</w:t>
      </w:r>
      <w:r w:rsidRPr="00586C6B">
        <w:rPr>
          <w:rFonts w:eastAsia="Calibri" w:cs="Arial"/>
          <w:lang w:val="ru-RU"/>
        </w:rPr>
        <w:t xml:space="preserve"> испуни одложни услов и достави у</w:t>
      </w:r>
      <w:r w:rsidR="00FB7788" w:rsidRPr="00586C6B">
        <w:rPr>
          <w:rFonts w:eastAsia="Calibri" w:cs="Arial"/>
          <w:lang w:val="ru-RU"/>
        </w:rPr>
        <w:t xml:space="preserve"> уговореном року средство</w:t>
      </w:r>
      <w:r w:rsidRPr="00586C6B">
        <w:rPr>
          <w:rFonts w:eastAsia="Calibri" w:cs="Arial"/>
          <w:lang w:val="ru-RU"/>
        </w:rPr>
        <w:t xml:space="preserve"> финансијског обезбеђења.</w:t>
      </w:r>
    </w:p>
    <w:p w14:paraId="6DD747AB" w14:textId="4169C41E" w:rsidR="009014E0" w:rsidRPr="00586C6B" w:rsidRDefault="009014E0" w:rsidP="00C97D23">
      <w:pPr>
        <w:spacing w:before="0"/>
        <w:rPr>
          <w:rFonts w:eastAsia="Arial Unicode MS" w:cs="Arial"/>
          <w:lang w:val="sr-Cyrl-CS"/>
        </w:rPr>
      </w:pPr>
      <w:r w:rsidRPr="00586C6B">
        <w:rPr>
          <w:rFonts w:cs="Arial"/>
          <w:lang w:val="ru-RU"/>
        </w:rPr>
        <w:t xml:space="preserve">Оквирни споразум се закључује на период до две године, рачунајући од ступања Оквирног споразума на снагу, </w:t>
      </w:r>
      <w:r w:rsidRPr="00586C6B">
        <w:rPr>
          <w:rFonts w:eastAsia="Arial Unicode MS" w:cs="Arial"/>
          <w:lang w:val="ru-RU"/>
        </w:rPr>
        <w:t>односно до реа</w:t>
      </w:r>
      <w:r w:rsidR="00C97D23" w:rsidRPr="00586C6B">
        <w:rPr>
          <w:rFonts w:eastAsia="Arial Unicode MS" w:cs="Arial"/>
          <w:lang w:val="ru-RU"/>
        </w:rPr>
        <w:t>лизације финансијских средстава.</w:t>
      </w:r>
    </w:p>
    <w:p w14:paraId="76E56567" w14:textId="77777777" w:rsidR="009014E0" w:rsidRPr="00586C6B" w:rsidRDefault="009014E0" w:rsidP="00C97D23">
      <w:pPr>
        <w:tabs>
          <w:tab w:val="left" w:pos="567"/>
        </w:tabs>
        <w:spacing w:before="0"/>
        <w:rPr>
          <w:rFonts w:cs="Arial"/>
          <w:lang w:val="ru-RU"/>
        </w:rPr>
      </w:pPr>
    </w:p>
    <w:p w14:paraId="59700B0A" w14:textId="77777777" w:rsidR="009014E0" w:rsidRPr="00586C6B" w:rsidRDefault="009014E0" w:rsidP="00C97D23">
      <w:pPr>
        <w:spacing w:before="0"/>
        <w:rPr>
          <w:rFonts w:cs="Arial"/>
          <w:lang w:val="ru-RU"/>
        </w:rPr>
      </w:pPr>
      <w:r w:rsidRPr="00586C6B">
        <w:rPr>
          <w:rFonts w:cs="Arial"/>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20C67E85" w14:textId="77777777" w:rsidR="009014E0" w:rsidRPr="00586C6B" w:rsidRDefault="009014E0" w:rsidP="001E167D">
      <w:pPr>
        <w:spacing w:before="0"/>
        <w:rPr>
          <w:rFonts w:cs="Arial"/>
          <w:lang w:val="ru-RU"/>
        </w:rPr>
      </w:pPr>
    </w:p>
    <w:p w14:paraId="79F07E31" w14:textId="77777777" w:rsidR="009014E0" w:rsidRPr="00586C6B" w:rsidRDefault="009014E0" w:rsidP="001E167D">
      <w:pPr>
        <w:spacing w:before="0"/>
        <w:jc w:val="center"/>
        <w:rPr>
          <w:rFonts w:cs="Arial"/>
          <w:b/>
          <w:lang w:val="ru-RU"/>
        </w:rPr>
      </w:pPr>
      <w:r w:rsidRPr="00586C6B">
        <w:rPr>
          <w:rFonts w:cs="Arial"/>
          <w:b/>
          <w:lang w:val="ru-RU"/>
        </w:rPr>
        <w:t>ЗАВРШНЕ ОДРЕДБЕ</w:t>
      </w:r>
    </w:p>
    <w:p w14:paraId="1A2621C1" w14:textId="7B18271F" w:rsidR="009014E0" w:rsidRPr="00586C6B" w:rsidRDefault="009014E0" w:rsidP="001E167D">
      <w:pPr>
        <w:spacing w:before="0"/>
        <w:jc w:val="center"/>
        <w:rPr>
          <w:rFonts w:cs="Arial"/>
          <w:b/>
          <w:lang w:val="ru-RU"/>
        </w:rPr>
      </w:pPr>
      <w:r w:rsidRPr="00586C6B">
        <w:rPr>
          <w:rFonts w:cs="Arial"/>
          <w:b/>
          <w:lang w:val="ru-RU"/>
        </w:rPr>
        <w:t>Члан 2</w:t>
      </w:r>
      <w:r w:rsidR="00A57095" w:rsidRPr="00586C6B">
        <w:rPr>
          <w:rFonts w:cs="Arial"/>
          <w:b/>
          <w:lang w:val="ru-RU"/>
        </w:rPr>
        <w:t>5</w:t>
      </w:r>
      <w:r w:rsidRPr="00586C6B">
        <w:rPr>
          <w:rFonts w:cs="Arial"/>
          <w:b/>
          <w:lang w:val="ru-RU"/>
        </w:rPr>
        <w:t>.</w:t>
      </w:r>
    </w:p>
    <w:p w14:paraId="43E997A5" w14:textId="34137719" w:rsidR="009014E0" w:rsidRPr="00586C6B" w:rsidRDefault="009014E0" w:rsidP="001E167D">
      <w:pPr>
        <w:spacing w:before="0"/>
        <w:rPr>
          <w:rFonts w:cs="Arial"/>
          <w:lang w:val="sr-Cyrl-CS"/>
        </w:rPr>
      </w:pPr>
      <w:r w:rsidRPr="00586C6B">
        <w:rPr>
          <w:rFonts w:cs="Arial"/>
          <w:lang w:val="ru-RU"/>
        </w:rPr>
        <w:t>На односе страна</w:t>
      </w:r>
      <w:r w:rsidRPr="00586C6B">
        <w:rPr>
          <w:rFonts w:cs="Arial"/>
          <w:lang w:val="sr-Cyrl-CS"/>
        </w:rPr>
        <w:t>,</w:t>
      </w:r>
      <w:r w:rsidRPr="00586C6B">
        <w:rPr>
          <w:rFonts w:cs="Arial"/>
          <w:lang w:val="ru-RU"/>
        </w:rPr>
        <w:t xml:space="preserve"> који нису уређени овим Оквирним споразумом</w:t>
      </w:r>
      <w:r w:rsidRPr="00586C6B">
        <w:rPr>
          <w:rFonts w:cs="Arial"/>
          <w:lang w:val="sr-Cyrl-CS"/>
        </w:rPr>
        <w:t>,</w:t>
      </w:r>
      <w:r w:rsidRPr="00586C6B">
        <w:rPr>
          <w:rFonts w:cs="Arial"/>
          <w:lang w:val="ru-RU"/>
        </w:rPr>
        <w:t xml:space="preserve"> примењују се одговарајуће одредбе ЗОО</w:t>
      </w:r>
      <w:r w:rsidRPr="00586C6B">
        <w:rPr>
          <w:rFonts w:cs="Arial"/>
          <w:lang w:val="pt-BR"/>
        </w:rPr>
        <w:t xml:space="preserve"> и других </w:t>
      </w:r>
      <w:r w:rsidRPr="00586C6B">
        <w:rPr>
          <w:rFonts w:cs="Arial"/>
          <w:lang w:val="sr-Cyrl-CS"/>
        </w:rPr>
        <w:t xml:space="preserve">закона, подзаконских аката, стандарда и </w:t>
      </w:r>
      <w:r w:rsidRPr="00586C6B">
        <w:rPr>
          <w:rFonts w:cs="Arial"/>
          <w:lang w:val="ru-RU"/>
        </w:rPr>
        <w:t>техни</w:t>
      </w:r>
      <w:r w:rsidRPr="00586C6B">
        <w:rPr>
          <w:rFonts w:cs="Arial"/>
          <w:lang w:val="sr-Cyrl-CS"/>
        </w:rPr>
        <w:t>ч</w:t>
      </w:r>
      <w:r w:rsidRPr="00586C6B">
        <w:rPr>
          <w:rFonts w:cs="Arial"/>
          <w:lang w:val="ru-RU"/>
        </w:rPr>
        <w:t>ки</w:t>
      </w:r>
      <w:r w:rsidRPr="00586C6B">
        <w:rPr>
          <w:rFonts w:cs="Arial"/>
          <w:lang w:val="sr-Cyrl-CS"/>
        </w:rPr>
        <w:t xml:space="preserve">х </w:t>
      </w:r>
      <w:r w:rsidRPr="00586C6B">
        <w:rPr>
          <w:rFonts w:cs="Arial"/>
          <w:lang w:val="ru-RU"/>
        </w:rPr>
        <w:t>норматива Републике Србије</w:t>
      </w:r>
      <w:r w:rsidRPr="00586C6B">
        <w:rPr>
          <w:rFonts w:cs="Arial"/>
          <w:lang w:val="sr-Cyrl-CS"/>
        </w:rPr>
        <w:t xml:space="preserve"> – примењивих с обзиром на предмет овог Оквирног споразума.</w:t>
      </w:r>
    </w:p>
    <w:p w14:paraId="69CCD7BD" w14:textId="77777777" w:rsidR="003A404E" w:rsidRPr="00586C6B" w:rsidRDefault="003A404E" w:rsidP="001E167D">
      <w:pPr>
        <w:spacing w:before="0"/>
        <w:jc w:val="center"/>
        <w:rPr>
          <w:rFonts w:cs="Arial"/>
          <w:b/>
          <w:lang w:val="ru-RU"/>
        </w:rPr>
      </w:pPr>
    </w:p>
    <w:p w14:paraId="736B670F" w14:textId="232EB253" w:rsidR="009014E0" w:rsidRPr="00586C6B" w:rsidRDefault="009014E0" w:rsidP="001E167D">
      <w:pPr>
        <w:spacing w:before="0"/>
        <w:jc w:val="center"/>
        <w:rPr>
          <w:rFonts w:cs="Arial"/>
          <w:b/>
          <w:lang w:val="ru-RU"/>
        </w:rPr>
      </w:pPr>
      <w:r w:rsidRPr="00586C6B">
        <w:rPr>
          <w:rFonts w:cs="Arial"/>
          <w:b/>
          <w:lang w:val="ru-RU"/>
        </w:rPr>
        <w:t>Члан 2</w:t>
      </w:r>
      <w:r w:rsidR="00A57095" w:rsidRPr="00586C6B">
        <w:rPr>
          <w:rFonts w:cs="Arial"/>
          <w:b/>
          <w:lang w:val="sr-Cyrl-CS"/>
        </w:rPr>
        <w:t>6</w:t>
      </w:r>
      <w:r w:rsidRPr="00586C6B">
        <w:rPr>
          <w:rFonts w:cs="Arial"/>
          <w:b/>
          <w:lang w:val="ru-RU"/>
        </w:rPr>
        <w:t>.</w:t>
      </w:r>
    </w:p>
    <w:p w14:paraId="7A5DADA5" w14:textId="77777777" w:rsidR="009014E0" w:rsidRPr="00586C6B" w:rsidRDefault="009014E0" w:rsidP="001E167D">
      <w:pPr>
        <w:spacing w:before="0"/>
        <w:rPr>
          <w:rFonts w:cs="Arial"/>
          <w:lang w:val="ru-RU"/>
        </w:rPr>
      </w:pPr>
      <w:r w:rsidRPr="00586C6B">
        <w:rPr>
          <w:rFonts w:cs="Arial"/>
          <w:lang w:val="ru-RU"/>
        </w:rPr>
        <w:t xml:space="preserve">Сви неспоразуми који настану из овог </w:t>
      </w:r>
      <w:r w:rsidRPr="00586C6B">
        <w:rPr>
          <w:rFonts w:cs="Arial"/>
          <w:lang w:val="sr-Cyrl-CS"/>
        </w:rPr>
        <w:t>Оквирног споразума</w:t>
      </w:r>
      <w:r w:rsidRPr="00586C6B">
        <w:rPr>
          <w:rFonts w:cs="Arial"/>
          <w:lang w:val="ru-RU"/>
        </w:rPr>
        <w:t xml:space="preserve"> и поводом њега стране ће решити споразумно, а уколико у томе не успеју стране су сагласне да сваки спор настао из овог </w:t>
      </w:r>
      <w:r w:rsidRPr="00586C6B">
        <w:rPr>
          <w:rFonts w:cs="Arial"/>
          <w:lang w:val="sr-Cyrl-CS"/>
        </w:rPr>
        <w:t>Оквирног споразума</w:t>
      </w:r>
      <w:r w:rsidRPr="00586C6B">
        <w:rPr>
          <w:rFonts w:cs="Arial"/>
          <w:lang w:val="ru-RU"/>
        </w:rPr>
        <w:t xml:space="preserve"> буде коначно решен од стране стварно надлежног суда у Београду/</w:t>
      </w:r>
      <w:r w:rsidRPr="00586C6B">
        <w:rPr>
          <w:rFonts w:cs="Arial"/>
          <w:lang w:val="sr-Cyrl-CS"/>
        </w:rPr>
        <w:t xml:space="preserve"> Стална</w:t>
      </w:r>
      <w:r w:rsidRPr="00586C6B">
        <w:rPr>
          <w:rFonts w:cs="Arial"/>
          <w:lang w:val="ru-RU"/>
        </w:rPr>
        <w:t xml:space="preserve"> арбитража при Привредној комори Србије, уз примену њеног Правилника.</w:t>
      </w:r>
    </w:p>
    <w:p w14:paraId="2E2F9AF8" w14:textId="44ED6529" w:rsidR="001E167D" w:rsidRPr="00586C6B" w:rsidRDefault="009014E0" w:rsidP="00C06430">
      <w:pPr>
        <w:spacing w:before="0"/>
        <w:rPr>
          <w:rFonts w:cs="Arial"/>
          <w:lang w:val="ru-RU"/>
        </w:rPr>
      </w:pPr>
      <w:r w:rsidRPr="00586C6B">
        <w:rPr>
          <w:rFonts w:cs="Arial"/>
          <w:lang w:val="ru-RU"/>
        </w:rPr>
        <w:t>У случају спора примењује се материјално и процесно право Републике Србије, а поступак се води на српском језику.</w:t>
      </w:r>
    </w:p>
    <w:p w14:paraId="552EDACF" w14:textId="1749F71E" w:rsidR="009014E0" w:rsidRPr="00586C6B" w:rsidRDefault="00CC4988" w:rsidP="001E167D">
      <w:pPr>
        <w:jc w:val="center"/>
        <w:rPr>
          <w:rFonts w:cs="Arial"/>
          <w:b/>
          <w:lang w:val="ru-RU"/>
        </w:rPr>
      </w:pPr>
      <w:r w:rsidRPr="00586C6B">
        <w:rPr>
          <w:rFonts w:cs="Arial"/>
          <w:b/>
          <w:lang w:val="ru-RU"/>
        </w:rPr>
        <w:t>Ч</w:t>
      </w:r>
      <w:r w:rsidR="009014E0" w:rsidRPr="00586C6B">
        <w:rPr>
          <w:rFonts w:cs="Arial"/>
          <w:b/>
          <w:lang w:val="ru-RU"/>
        </w:rPr>
        <w:t>лан 2</w:t>
      </w:r>
      <w:r w:rsidR="00A57095" w:rsidRPr="00586C6B">
        <w:rPr>
          <w:rFonts w:cs="Arial"/>
          <w:b/>
          <w:lang w:val="ru-RU"/>
        </w:rPr>
        <w:t>7</w:t>
      </w:r>
      <w:r w:rsidR="009014E0" w:rsidRPr="00586C6B">
        <w:rPr>
          <w:rFonts w:cs="Arial"/>
          <w:b/>
          <w:lang w:val="ru-RU"/>
        </w:rPr>
        <w:t>.</w:t>
      </w:r>
    </w:p>
    <w:p w14:paraId="018D12C4" w14:textId="77777777" w:rsidR="009014E0" w:rsidRPr="00586C6B" w:rsidRDefault="009014E0" w:rsidP="009014E0">
      <w:pPr>
        <w:spacing w:before="0"/>
        <w:rPr>
          <w:rFonts w:cs="Arial"/>
          <w:lang w:val="sr-Cyrl-CS"/>
        </w:rPr>
      </w:pPr>
      <w:r w:rsidRPr="00586C6B">
        <w:rPr>
          <w:rFonts w:cs="Arial"/>
          <w:lang w:val="sr-Cyrl-CS"/>
        </w:rPr>
        <w:t>Саставни део овог Оквирног споразума су и његови прилози, како следи:</w:t>
      </w:r>
    </w:p>
    <w:p w14:paraId="4804EFE3" w14:textId="77777777" w:rsidR="00CC4988" w:rsidRPr="00586C6B" w:rsidRDefault="00CC4988" w:rsidP="00CC4988">
      <w:pPr>
        <w:tabs>
          <w:tab w:val="left" w:pos="0"/>
          <w:tab w:val="left" w:pos="90"/>
          <w:tab w:val="left" w:pos="720"/>
        </w:tabs>
        <w:spacing w:before="0"/>
        <w:ind w:right="-43"/>
        <w:rPr>
          <w:rFonts w:cs="Arial"/>
          <w:lang w:val="sr-Latn-CS"/>
        </w:rPr>
      </w:pPr>
      <w:r w:rsidRPr="00586C6B">
        <w:rPr>
          <w:rFonts w:cs="Arial"/>
          <w:lang w:val="sr-Cyrl-CS"/>
        </w:rPr>
        <w:t>Прилог број 1</w:t>
      </w:r>
      <w:r w:rsidRPr="00586C6B">
        <w:rPr>
          <w:rFonts w:cs="Arial"/>
          <w:lang w:val="sr-Cyrl-CS"/>
        </w:rPr>
        <w:tab/>
        <w:t>Конкурсна документација;</w:t>
      </w:r>
      <w:r w:rsidRPr="00586C6B">
        <w:rPr>
          <w:rFonts w:cs="Arial"/>
          <w:lang w:val="sr-Cyrl-RS"/>
        </w:rPr>
        <w:t>(</w:t>
      </w:r>
      <w:r w:rsidRPr="00586C6B">
        <w:rPr>
          <w:rFonts w:cs="Arial"/>
          <w:lang w:val="sr-Latn-CS"/>
        </w:rPr>
        <w:t>www.ujn.gov.rs;šifra:____________)</w:t>
      </w:r>
    </w:p>
    <w:p w14:paraId="0073A8FE" w14:textId="77777777" w:rsidR="00CC4988" w:rsidRPr="00586C6B" w:rsidRDefault="00CC4988" w:rsidP="00CC4988">
      <w:pPr>
        <w:tabs>
          <w:tab w:val="left" w:pos="0"/>
          <w:tab w:val="left" w:pos="90"/>
          <w:tab w:val="left" w:pos="720"/>
        </w:tabs>
        <w:spacing w:before="0"/>
        <w:ind w:right="-43"/>
        <w:rPr>
          <w:rFonts w:cs="Arial"/>
          <w:lang w:val="sr-Latn-CS"/>
        </w:rPr>
      </w:pPr>
      <w:r w:rsidRPr="00586C6B">
        <w:rPr>
          <w:rFonts w:cs="Arial"/>
          <w:lang w:val="sr-Latn-CS"/>
        </w:rPr>
        <w:t>Прилог број 2</w:t>
      </w:r>
      <w:r w:rsidRPr="00586C6B">
        <w:rPr>
          <w:rFonts w:cs="Arial"/>
          <w:lang w:val="sr-Latn-CS"/>
        </w:rPr>
        <w:tab/>
        <w:t xml:space="preserve">Понуда </w:t>
      </w:r>
      <w:r w:rsidRPr="00586C6B">
        <w:rPr>
          <w:rFonts w:cs="Arial"/>
          <w:lang w:val="sr-Cyrl-RS"/>
        </w:rPr>
        <w:t xml:space="preserve">број _____ од _____;                </w:t>
      </w:r>
      <w:r w:rsidRPr="00586C6B">
        <w:rPr>
          <w:rFonts w:cs="Arial"/>
          <w:lang w:val="sr-Latn-CS"/>
        </w:rPr>
        <w:tab/>
      </w:r>
    </w:p>
    <w:p w14:paraId="7026BD5C" w14:textId="77777777" w:rsidR="00CC4988" w:rsidRPr="00586C6B" w:rsidRDefault="00CC4988" w:rsidP="00CC4988">
      <w:pPr>
        <w:tabs>
          <w:tab w:val="left" w:pos="0"/>
          <w:tab w:val="left" w:pos="90"/>
          <w:tab w:val="left" w:pos="720"/>
        </w:tabs>
        <w:spacing w:before="0"/>
        <w:ind w:right="-43"/>
        <w:rPr>
          <w:rFonts w:cs="Arial"/>
          <w:lang w:val="sr-Latn-CS"/>
        </w:rPr>
      </w:pPr>
      <w:r w:rsidRPr="00586C6B">
        <w:rPr>
          <w:rFonts w:cs="Arial"/>
          <w:lang w:val="sr-Latn-CS"/>
        </w:rPr>
        <w:t>Прилог број 3</w:t>
      </w:r>
      <w:r w:rsidRPr="00586C6B">
        <w:rPr>
          <w:rFonts w:cs="Arial"/>
          <w:lang w:val="sr-Latn-CS"/>
        </w:rPr>
        <w:tab/>
        <w:t>Структура цене из Понуде;</w:t>
      </w:r>
    </w:p>
    <w:p w14:paraId="193B6F42" w14:textId="77777777" w:rsidR="00CC4988" w:rsidRPr="00586C6B" w:rsidRDefault="00CC4988" w:rsidP="00CC4988">
      <w:pPr>
        <w:tabs>
          <w:tab w:val="left" w:pos="0"/>
          <w:tab w:val="left" w:pos="90"/>
          <w:tab w:val="left" w:pos="720"/>
        </w:tabs>
        <w:spacing w:before="0"/>
        <w:ind w:right="-43"/>
        <w:rPr>
          <w:rFonts w:cs="Arial"/>
          <w:lang w:val="sr-Latn-CS"/>
        </w:rPr>
      </w:pPr>
      <w:r w:rsidRPr="00586C6B">
        <w:rPr>
          <w:rFonts w:cs="Arial"/>
          <w:lang w:val="sr-Latn-CS"/>
        </w:rPr>
        <w:t xml:space="preserve">Прилог број </w:t>
      </w:r>
      <w:r w:rsidRPr="00586C6B">
        <w:rPr>
          <w:rFonts w:cs="Arial"/>
          <w:lang w:val="sr-Cyrl-RS"/>
        </w:rPr>
        <w:t>4</w:t>
      </w:r>
      <w:r w:rsidRPr="00586C6B">
        <w:rPr>
          <w:rFonts w:cs="Arial"/>
          <w:lang w:val="sr-Latn-CS"/>
        </w:rPr>
        <w:tab/>
      </w:r>
      <w:r w:rsidRPr="00586C6B">
        <w:rPr>
          <w:rFonts w:cs="Arial"/>
          <w:lang w:val="sr-Cyrl-RS"/>
        </w:rPr>
        <w:t>Техничка спецификација</w:t>
      </w:r>
      <w:r w:rsidRPr="00586C6B">
        <w:rPr>
          <w:rFonts w:cs="Arial"/>
          <w:lang w:val="sr-Latn-CS"/>
        </w:rPr>
        <w:t>;</w:t>
      </w:r>
    </w:p>
    <w:p w14:paraId="1827E729" w14:textId="77777777" w:rsidR="00CC4988" w:rsidRPr="00586C6B" w:rsidRDefault="00CC4988" w:rsidP="00CC4988">
      <w:pPr>
        <w:tabs>
          <w:tab w:val="left" w:pos="0"/>
          <w:tab w:val="left" w:pos="90"/>
          <w:tab w:val="left" w:pos="720"/>
        </w:tabs>
        <w:spacing w:before="0"/>
        <w:ind w:right="-43"/>
        <w:rPr>
          <w:rFonts w:cs="Arial"/>
          <w:lang w:val="sr-Cyrl-RS"/>
        </w:rPr>
      </w:pPr>
      <w:r w:rsidRPr="00586C6B">
        <w:rPr>
          <w:rFonts w:cs="Arial"/>
          <w:lang w:val="sr-Latn-CS"/>
        </w:rPr>
        <w:t xml:space="preserve">Прилог број 5 Споразум </w:t>
      </w:r>
      <w:r w:rsidRPr="00586C6B">
        <w:rPr>
          <w:rFonts w:cs="Arial"/>
          <w:lang w:val="sr-Cyrl-RS"/>
        </w:rPr>
        <w:t>учесника заједничке понуде број___од___;</w:t>
      </w:r>
    </w:p>
    <w:p w14:paraId="4DDBBB81" w14:textId="77777777" w:rsidR="00CC4988" w:rsidRPr="00586C6B" w:rsidRDefault="00CC4988" w:rsidP="00CC4988">
      <w:pPr>
        <w:tabs>
          <w:tab w:val="left" w:pos="0"/>
          <w:tab w:val="left" w:pos="90"/>
          <w:tab w:val="left" w:pos="720"/>
        </w:tabs>
        <w:spacing w:before="0"/>
        <w:ind w:right="-43"/>
        <w:rPr>
          <w:rFonts w:cs="Arial"/>
          <w:lang w:val="sr-Cyrl-RS"/>
        </w:rPr>
      </w:pPr>
      <w:r w:rsidRPr="00586C6B">
        <w:rPr>
          <w:rFonts w:cs="Arial"/>
          <w:lang w:val="sr-Cyrl-RS"/>
        </w:rPr>
        <w:t>Прилог број 6</w:t>
      </w:r>
      <w:r w:rsidRPr="00586C6B">
        <w:rPr>
          <w:rFonts w:cs="Arial"/>
          <w:lang w:val="sr-Cyrl-RS"/>
        </w:rPr>
        <w:tab/>
        <w:t>Средство финансијског обезбеђења;</w:t>
      </w:r>
    </w:p>
    <w:p w14:paraId="01B512C4" w14:textId="77777777" w:rsidR="00CC4988" w:rsidRPr="00586C6B" w:rsidRDefault="00CC4988" w:rsidP="00CC4988">
      <w:pPr>
        <w:tabs>
          <w:tab w:val="left" w:pos="0"/>
          <w:tab w:val="left" w:pos="90"/>
          <w:tab w:val="left" w:pos="720"/>
        </w:tabs>
        <w:spacing w:before="0"/>
        <w:ind w:right="-43"/>
        <w:rPr>
          <w:rFonts w:cs="Arial"/>
          <w:lang w:val="sr-Cyrl-RS"/>
        </w:rPr>
      </w:pPr>
      <w:r w:rsidRPr="00586C6B">
        <w:rPr>
          <w:rFonts w:cs="Arial"/>
          <w:lang w:val="sr-Cyrl-RS"/>
        </w:rPr>
        <w:t>Прилог број 7</w:t>
      </w:r>
      <w:r w:rsidRPr="00586C6B">
        <w:rPr>
          <w:rFonts w:cs="Arial"/>
          <w:lang w:val="sr-Cyrl-RS"/>
        </w:rPr>
        <w:tab/>
        <w:t>Прилог о безбедности и здрављу на раду;</w:t>
      </w:r>
    </w:p>
    <w:p w14:paraId="1A9DA6F2" w14:textId="77777777" w:rsidR="00CC4988" w:rsidRPr="00586C6B" w:rsidRDefault="00CC4988" w:rsidP="00CC4988">
      <w:pPr>
        <w:tabs>
          <w:tab w:val="left" w:pos="90"/>
          <w:tab w:val="left" w:pos="567"/>
        </w:tabs>
        <w:spacing w:before="0"/>
        <w:ind w:right="-43"/>
        <w:jc w:val="left"/>
        <w:rPr>
          <w:rFonts w:cs="Arial"/>
          <w:lang w:val="sr-Cyrl-RS"/>
        </w:rPr>
      </w:pPr>
      <w:r w:rsidRPr="00586C6B">
        <w:rPr>
          <w:rFonts w:cs="Arial"/>
          <w:lang w:val="sr-Cyrl-RS"/>
        </w:rPr>
        <w:t>Прилог број 8</w:t>
      </w:r>
      <w:r w:rsidRPr="00586C6B">
        <w:rPr>
          <w:rFonts w:cs="Arial"/>
          <w:b/>
          <w:lang w:val="sr-Cyrl-RS"/>
        </w:rPr>
        <w:t xml:space="preserve"> </w:t>
      </w:r>
      <w:r w:rsidRPr="00586C6B">
        <w:rPr>
          <w:rFonts w:cs="Arial"/>
          <w:lang w:val="sr-Cyrl-RS"/>
        </w:rPr>
        <w:t>Уговор о чувању пословне тајне и поверљивих информација.</w:t>
      </w:r>
    </w:p>
    <w:p w14:paraId="227B20A8" w14:textId="6DBE1C84" w:rsidR="009014E0" w:rsidRPr="00586C6B" w:rsidRDefault="009014E0" w:rsidP="009014E0">
      <w:pPr>
        <w:rPr>
          <w:rFonts w:cs="Arial"/>
          <w:lang w:val="sr-Cyrl-CS"/>
        </w:rPr>
      </w:pPr>
      <w:r w:rsidRPr="00586C6B">
        <w:rPr>
          <w:rFonts w:cs="Arial"/>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3158F61B" w14:textId="77777777" w:rsidR="00F53A40" w:rsidRPr="00586C6B" w:rsidRDefault="00F53A40" w:rsidP="00C438C8">
      <w:pPr>
        <w:spacing w:before="0"/>
        <w:rPr>
          <w:rFonts w:cs="Arial"/>
          <w:lang w:val="sr-Cyrl-CS"/>
        </w:rPr>
      </w:pPr>
    </w:p>
    <w:p w14:paraId="68A08719" w14:textId="2D25972D" w:rsidR="009014E0" w:rsidRPr="00586C6B" w:rsidRDefault="009014E0" w:rsidP="00C438C8">
      <w:pPr>
        <w:spacing w:before="0"/>
        <w:jc w:val="center"/>
        <w:rPr>
          <w:rFonts w:cs="Arial"/>
          <w:b/>
          <w:lang w:val="ru-RU"/>
        </w:rPr>
      </w:pPr>
      <w:r w:rsidRPr="00586C6B">
        <w:rPr>
          <w:rFonts w:cs="Arial"/>
          <w:b/>
          <w:lang w:val="ru-RU"/>
        </w:rPr>
        <w:t>Члан 2</w:t>
      </w:r>
      <w:r w:rsidR="00A57095" w:rsidRPr="00586C6B">
        <w:rPr>
          <w:rFonts w:cs="Arial"/>
          <w:b/>
          <w:lang w:val="sr-Cyrl-CS"/>
        </w:rPr>
        <w:t>8</w:t>
      </w:r>
      <w:r w:rsidRPr="00586C6B">
        <w:rPr>
          <w:rFonts w:cs="Arial"/>
          <w:b/>
          <w:lang w:val="ru-RU"/>
        </w:rPr>
        <w:t>.</w:t>
      </w:r>
    </w:p>
    <w:p w14:paraId="3229E039" w14:textId="77777777" w:rsidR="00C438C8" w:rsidRPr="00586C6B" w:rsidRDefault="00C438C8" w:rsidP="00C438C8">
      <w:pPr>
        <w:spacing w:before="0"/>
        <w:rPr>
          <w:lang w:val="sr-Cyrl-RS"/>
        </w:rPr>
      </w:pPr>
      <w:r w:rsidRPr="00586C6B">
        <w:rPr>
          <w:lang w:val="sr-Cyrl-RS"/>
        </w:rPr>
        <w:t>Оквирни споразум је сачињен у 6 (словима: шест) истоветних примерака, од којих 2 (словима:два) примерка преузима Пружалац услуге, а 4 (словима:четири) примерка задржава Корисник услуге.</w:t>
      </w:r>
    </w:p>
    <w:p w14:paraId="57319CA7" w14:textId="57CFCF38" w:rsidR="00C438C8" w:rsidRPr="00586C6B" w:rsidRDefault="00C438C8" w:rsidP="009014E0">
      <w:pPr>
        <w:ind w:firstLine="720"/>
        <w:rPr>
          <w:rFonts w:eastAsia="Arial Unicode MS" w:cs="Arial"/>
          <w:b/>
          <w:lang w:val="sr-Cyrl-RS"/>
        </w:rPr>
      </w:pPr>
    </w:p>
    <w:p w14:paraId="5A4D7DC5" w14:textId="0350A1FF" w:rsidR="00A7268B" w:rsidRPr="00586C6B" w:rsidRDefault="00A7268B" w:rsidP="009014E0">
      <w:pPr>
        <w:ind w:firstLine="720"/>
        <w:rPr>
          <w:rFonts w:eastAsia="Arial Unicode MS" w:cs="Arial"/>
          <w:b/>
          <w:lang w:val="sr-Cyrl-RS"/>
        </w:rPr>
      </w:pPr>
    </w:p>
    <w:p w14:paraId="47636B9C" w14:textId="77777777" w:rsidR="00A7268B" w:rsidRPr="00586C6B" w:rsidRDefault="00A7268B" w:rsidP="009014E0">
      <w:pPr>
        <w:ind w:firstLine="720"/>
        <w:rPr>
          <w:rFonts w:eastAsia="Arial Unicode MS" w:cs="Arial"/>
          <w:b/>
          <w:lang w:val="sr-Cyrl-RS"/>
        </w:rPr>
      </w:pPr>
    </w:p>
    <w:p w14:paraId="6B16E00E" w14:textId="77777777" w:rsidR="009014E0" w:rsidRPr="00586C6B" w:rsidRDefault="009014E0" w:rsidP="009014E0">
      <w:pPr>
        <w:spacing w:before="0"/>
        <w:rPr>
          <w:rFonts w:eastAsia="Arial Unicode MS" w:cs="Arial"/>
          <w:lang w:val="sr-Cyrl-CS"/>
        </w:rPr>
      </w:pPr>
      <w:r w:rsidRPr="00586C6B">
        <w:rPr>
          <w:rFonts w:eastAsia="Arial Unicode MS" w:cs="Arial"/>
          <w:b/>
          <w:lang w:val="sr-Cyrl-CS"/>
        </w:rPr>
        <w:t xml:space="preserve">             ЗА КОРИСНИКА УСЛУГЕ                                 ЗА  ПРУЖАОЦА УСЛУГЕ</w:t>
      </w:r>
    </w:p>
    <w:p w14:paraId="679E6F2C" w14:textId="77777777" w:rsidR="009014E0" w:rsidRPr="00586C6B" w:rsidRDefault="009014E0" w:rsidP="009014E0">
      <w:pPr>
        <w:spacing w:before="0"/>
        <w:rPr>
          <w:rFonts w:eastAsia="Arial Unicode MS" w:cs="Arial"/>
          <w:b/>
          <w:lang w:val="sr-Cyrl-CS"/>
        </w:rPr>
      </w:pPr>
      <w:r w:rsidRPr="00586C6B">
        <w:rPr>
          <w:rFonts w:eastAsia="Arial Unicode MS" w:cs="Arial"/>
          <w:b/>
          <w:lang w:val="sr-Cyrl-CS"/>
        </w:rPr>
        <w:t xml:space="preserve">                  Јавно предузеће                                                         назив</w:t>
      </w:r>
    </w:p>
    <w:p w14:paraId="441BCF04" w14:textId="77777777" w:rsidR="009014E0" w:rsidRPr="00586C6B" w:rsidRDefault="009014E0" w:rsidP="009014E0">
      <w:pPr>
        <w:spacing w:before="0"/>
        <w:rPr>
          <w:rFonts w:eastAsia="Arial Unicode MS" w:cs="Arial"/>
          <w:b/>
          <w:lang w:val="sr-Cyrl-CS"/>
        </w:rPr>
      </w:pPr>
      <w:r w:rsidRPr="00586C6B">
        <w:rPr>
          <w:rFonts w:eastAsia="Arial Unicode MS" w:cs="Arial"/>
          <w:b/>
          <w:lang w:val="sr-Cyrl-CS"/>
        </w:rPr>
        <w:t>„Електропривреда Србије“ Београд</w:t>
      </w:r>
    </w:p>
    <w:p w14:paraId="79E192BC" w14:textId="77777777" w:rsidR="009014E0" w:rsidRPr="00586C6B" w:rsidRDefault="009014E0" w:rsidP="009014E0">
      <w:pPr>
        <w:rPr>
          <w:rFonts w:eastAsia="Arial Unicode MS" w:cs="Arial"/>
          <w:lang w:val="sr-Cyrl-CS"/>
        </w:rPr>
      </w:pPr>
    </w:p>
    <w:p w14:paraId="5DC71EAC" w14:textId="77777777" w:rsidR="009014E0" w:rsidRPr="00586C6B" w:rsidRDefault="009014E0" w:rsidP="009014E0">
      <w:pPr>
        <w:rPr>
          <w:rFonts w:eastAsia="Arial Unicode MS" w:cs="Arial"/>
          <w:lang w:val="sr-Cyrl-CS"/>
        </w:rPr>
      </w:pPr>
      <w:r w:rsidRPr="00586C6B">
        <w:rPr>
          <w:rFonts w:eastAsia="Arial Unicode MS" w:cs="Arial"/>
          <w:lang w:val="sr-Cyrl-CS"/>
        </w:rPr>
        <w:t xml:space="preserve">       _______________________               </w:t>
      </w:r>
      <w:r w:rsidRPr="00586C6B">
        <w:rPr>
          <w:rFonts w:eastAsia="Arial Unicode MS" w:cs="Arial"/>
          <w:b/>
          <w:lang w:val="sr-Cyrl-CS"/>
        </w:rPr>
        <w:t>М.П</w:t>
      </w:r>
      <w:r w:rsidRPr="00586C6B">
        <w:rPr>
          <w:rFonts w:eastAsia="Arial Unicode MS" w:cs="Arial"/>
          <w:lang w:val="sr-Cyrl-CS"/>
        </w:rPr>
        <w:t xml:space="preserve">               ______________________</w:t>
      </w:r>
    </w:p>
    <w:p w14:paraId="3AF0875F" w14:textId="6462256A" w:rsidR="009014E0" w:rsidRPr="00586C6B" w:rsidRDefault="00470DB7" w:rsidP="00CD7CEF">
      <w:pPr>
        <w:tabs>
          <w:tab w:val="left" w:pos="6315"/>
        </w:tabs>
        <w:spacing w:before="0"/>
        <w:ind w:firstLine="720"/>
        <w:rPr>
          <w:rFonts w:eastAsia="Arial Unicode MS" w:cs="Arial"/>
          <w:b/>
          <w:lang w:val="sr-Cyrl-CS"/>
        </w:rPr>
      </w:pPr>
      <w:r w:rsidRPr="00586C6B">
        <w:rPr>
          <w:rFonts w:eastAsia="Arial Unicode MS" w:cs="Arial"/>
          <w:b/>
          <w:lang w:val="sr-Cyrl-CS"/>
        </w:rPr>
        <w:t xml:space="preserve">     Милорад Грчић                                                       </w:t>
      </w:r>
      <w:r w:rsidR="00CD7CEF" w:rsidRPr="00586C6B">
        <w:rPr>
          <w:rFonts w:eastAsia="Arial Unicode MS" w:cs="Arial"/>
          <w:b/>
          <w:lang w:val="sr-Cyrl-CS"/>
        </w:rPr>
        <w:t>име и презиме</w:t>
      </w:r>
    </w:p>
    <w:p w14:paraId="38862E04" w14:textId="77777777" w:rsidR="009014E0" w:rsidRPr="00586C6B" w:rsidRDefault="009014E0" w:rsidP="009014E0">
      <w:pPr>
        <w:spacing w:before="0"/>
        <w:rPr>
          <w:rFonts w:eastAsia="Arial Unicode MS" w:cs="Arial"/>
          <w:b/>
          <w:lang w:val="sr-Cyrl-CS"/>
        </w:rPr>
      </w:pPr>
      <w:r w:rsidRPr="00586C6B">
        <w:rPr>
          <w:rFonts w:eastAsia="Arial Unicode MS" w:cs="Arial"/>
          <w:b/>
          <w:lang w:val="sr-Cyrl-CS"/>
        </w:rPr>
        <w:t xml:space="preserve">                в.д. директора</w:t>
      </w:r>
    </w:p>
    <w:p w14:paraId="0EA01584" w14:textId="77777777" w:rsidR="009014E0" w:rsidRPr="00586C6B" w:rsidRDefault="009014E0" w:rsidP="009014E0">
      <w:pPr>
        <w:spacing w:before="0"/>
        <w:rPr>
          <w:rFonts w:eastAsia="Arial Unicode MS" w:cs="Arial"/>
          <w:b/>
          <w:lang w:val="sr-Cyrl-CS"/>
        </w:rPr>
      </w:pPr>
    </w:p>
    <w:p w14:paraId="4671F5BE" w14:textId="6001507E" w:rsidR="00EB4980" w:rsidRPr="00586C6B" w:rsidRDefault="00EB4980" w:rsidP="00C438C8">
      <w:pPr>
        <w:pStyle w:val="KDParagraf"/>
        <w:tabs>
          <w:tab w:val="left" w:pos="90"/>
        </w:tabs>
        <w:spacing w:before="0"/>
        <w:rPr>
          <w:rFonts w:cs="Arial"/>
          <w:b/>
          <w:lang w:val="sr-Cyrl-ME"/>
        </w:rPr>
      </w:pPr>
    </w:p>
    <w:p w14:paraId="2D79D0C9" w14:textId="48391524" w:rsidR="00A723EC" w:rsidRPr="00586C6B" w:rsidRDefault="00A723EC" w:rsidP="00C438C8">
      <w:pPr>
        <w:pStyle w:val="KDParagraf"/>
        <w:tabs>
          <w:tab w:val="left" w:pos="90"/>
        </w:tabs>
        <w:spacing w:before="0"/>
        <w:rPr>
          <w:rFonts w:cs="Arial"/>
          <w:b/>
          <w:lang w:val="sr-Cyrl-ME"/>
        </w:rPr>
      </w:pPr>
    </w:p>
    <w:p w14:paraId="50ECD2A7" w14:textId="41A6FE8C" w:rsidR="00A723EC" w:rsidRPr="00586C6B" w:rsidRDefault="00A723EC" w:rsidP="00C438C8">
      <w:pPr>
        <w:pStyle w:val="KDParagraf"/>
        <w:tabs>
          <w:tab w:val="left" w:pos="90"/>
        </w:tabs>
        <w:spacing w:before="0"/>
        <w:rPr>
          <w:rFonts w:cs="Arial"/>
          <w:b/>
          <w:lang w:val="sr-Cyrl-ME"/>
        </w:rPr>
      </w:pPr>
    </w:p>
    <w:p w14:paraId="3E802903" w14:textId="3FFC7B1A" w:rsidR="00A7268B" w:rsidRPr="00586C6B" w:rsidRDefault="00A7268B" w:rsidP="00C438C8">
      <w:pPr>
        <w:pStyle w:val="KDParagraf"/>
        <w:tabs>
          <w:tab w:val="left" w:pos="90"/>
        </w:tabs>
        <w:spacing w:before="0"/>
        <w:rPr>
          <w:rFonts w:cs="Arial"/>
          <w:b/>
          <w:lang w:val="sr-Cyrl-ME"/>
        </w:rPr>
      </w:pPr>
    </w:p>
    <w:p w14:paraId="540B7B19" w14:textId="7484B3A8" w:rsidR="00A7268B" w:rsidRPr="00586C6B" w:rsidRDefault="00A7268B" w:rsidP="00C438C8">
      <w:pPr>
        <w:pStyle w:val="KDParagraf"/>
        <w:tabs>
          <w:tab w:val="left" w:pos="90"/>
        </w:tabs>
        <w:spacing w:before="0"/>
        <w:rPr>
          <w:rFonts w:cs="Arial"/>
          <w:b/>
          <w:lang w:val="sr-Cyrl-ME"/>
        </w:rPr>
      </w:pPr>
    </w:p>
    <w:p w14:paraId="21ED1823" w14:textId="447C878D" w:rsidR="00A7268B" w:rsidRPr="00586C6B" w:rsidRDefault="00A7268B" w:rsidP="00C438C8">
      <w:pPr>
        <w:pStyle w:val="KDParagraf"/>
        <w:tabs>
          <w:tab w:val="left" w:pos="90"/>
        </w:tabs>
        <w:spacing w:before="0"/>
        <w:rPr>
          <w:rFonts w:cs="Arial"/>
          <w:b/>
          <w:lang w:val="sr-Cyrl-ME"/>
        </w:rPr>
      </w:pPr>
    </w:p>
    <w:p w14:paraId="7868F25A" w14:textId="034CDEA0" w:rsidR="00A7268B" w:rsidRPr="00586C6B" w:rsidRDefault="00A7268B" w:rsidP="00C438C8">
      <w:pPr>
        <w:pStyle w:val="KDParagraf"/>
        <w:tabs>
          <w:tab w:val="left" w:pos="90"/>
        </w:tabs>
        <w:spacing w:before="0"/>
        <w:rPr>
          <w:rFonts w:cs="Arial"/>
          <w:b/>
          <w:lang w:val="sr-Cyrl-ME"/>
        </w:rPr>
      </w:pPr>
    </w:p>
    <w:p w14:paraId="3705401F" w14:textId="77777777" w:rsidR="00A7268B" w:rsidRPr="00586C6B" w:rsidRDefault="00A7268B" w:rsidP="00C438C8">
      <w:pPr>
        <w:pStyle w:val="KDParagraf"/>
        <w:tabs>
          <w:tab w:val="left" w:pos="90"/>
        </w:tabs>
        <w:spacing w:before="0"/>
        <w:rPr>
          <w:rFonts w:cs="Arial"/>
          <w:b/>
          <w:lang w:val="sr-Cyrl-ME"/>
        </w:rPr>
      </w:pPr>
    </w:p>
    <w:p w14:paraId="1FEB3B0E" w14:textId="15DD3DAA" w:rsidR="00A723EC" w:rsidRPr="00586C6B" w:rsidRDefault="00A723EC" w:rsidP="00C438C8">
      <w:pPr>
        <w:pStyle w:val="KDParagraf"/>
        <w:tabs>
          <w:tab w:val="left" w:pos="90"/>
        </w:tabs>
        <w:spacing w:before="0"/>
        <w:rPr>
          <w:rFonts w:cs="Arial"/>
          <w:b/>
          <w:lang w:val="sr-Cyrl-ME"/>
        </w:rPr>
      </w:pPr>
    </w:p>
    <w:p w14:paraId="63935EEC" w14:textId="456FB71F" w:rsidR="00A7268B" w:rsidRPr="00586C6B" w:rsidRDefault="00A7268B" w:rsidP="00C438C8">
      <w:pPr>
        <w:pStyle w:val="KDParagraf"/>
        <w:tabs>
          <w:tab w:val="left" w:pos="90"/>
        </w:tabs>
        <w:spacing w:before="0"/>
        <w:rPr>
          <w:rFonts w:cs="Arial"/>
          <w:b/>
          <w:lang w:val="sr-Cyrl-ME"/>
        </w:rPr>
      </w:pPr>
    </w:p>
    <w:p w14:paraId="0B25D9F2" w14:textId="77777777" w:rsidR="00C438C8" w:rsidRPr="00586C6B" w:rsidRDefault="00C438C8" w:rsidP="00C438C8">
      <w:pPr>
        <w:tabs>
          <w:tab w:val="left" w:pos="90"/>
        </w:tabs>
        <w:spacing w:before="0"/>
        <w:jc w:val="center"/>
        <w:rPr>
          <w:rFonts w:cs="Arial"/>
          <w:b/>
          <w:color w:val="00B0F0"/>
          <w:lang w:val="sr-Cyrl-RS"/>
        </w:rPr>
      </w:pPr>
      <w:r w:rsidRPr="00586C6B">
        <w:rPr>
          <w:rFonts w:cs="Arial"/>
          <w:b/>
          <w:lang w:val="sr-Cyrl-ME"/>
        </w:rPr>
        <w:t>Прилог о безбедности и здрављу на раду</w:t>
      </w:r>
      <w:r w:rsidRPr="00586C6B">
        <w:rPr>
          <w:rFonts w:cs="Arial"/>
          <w:b/>
          <w:lang w:val="sr-Cyrl-RS"/>
        </w:rPr>
        <w:t xml:space="preserve"> </w:t>
      </w:r>
    </w:p>
    <w:p w14:paraId="4626CAE4" w14:textId="77777777" w:rsidR="00C438C8" w:rsidRPr="00586C6B" w:rsidRDefault="00C438C8" w:rsidP="00C438C8">
      <w:pPr>
        <w:tabs>
          <w:tab w:val="left" w:pos="90"/>
        </w:tabs>
        <w:spacing w:before="0"/>
        <w:rPr>
          <w:rFonts w:cs="Arial"/>
          <w:lang w:val="sr-Cyrl-ME"/>
        </w:rPr>
      </w:pPr>
      <w:r w:rsidRPr="00586C6B">
        <w:rPr>
          <w:rFonts w:cs="Arial"/>
          <w:lang w:val="sr-Cyrl-ME"/>
        </w:rPr>
        <w:t xml:space="preserve"> </w:t>
      </w:r>
    </w:p>
    <w:p w14:paraId="59426C96" w14:textId="77777777" w:rsidR="00C438C8" w:rsidRPr="00586C6B" w:rsidRDefault="00C438C8" w:rsidP="00C438C8">
      <w:pPr>
        <w:spacing w:before="0"/>
        <w:rPr>
          <w:rFonts w:eastAsia="Calibri" w:cs="Arial"/>
          <w:lang w:val="sr-Latn-RS"/>
        </w:rPr>
      </w:pPr>
      <w:r w:rsidRPr="00586C6B">
        <w:rPr>
          <w:rFonts w:eastAsia="Calibri" w:cs="Arial"/>
          <w:lang w:val="sr-Latn-RS"/>
        </w:rPr>
        <w:t>Оквирни споразум ................................................ бр. ............. од .........................године</w:t>
      </w:r>
    </w:p>
    <w:p w14:paraId="644C9593" w14:textId="77777777" w:rsidR="00C438C8" w:rsidRPr="00586C6B" w:rsidRDefault="00C438C8" w:rsidP="00C438C8">
      <w:pPr>
        <w:spacing w:before="0"/>
        <w:rPr>
          <w:rFonts w:eastAsia="Calibri" w:cs="Arial"/>
          <w:lang w:val="sr-Latn-RS"/>
        </w:rPr>
      </w:pPr>
    </w:p>
    <w:p w14:paraId="6913157F"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1. Јавно предузеће „Електропривреда Србије“  Београд, </w:t>
      </w:r>
      <w:r w:rsidRPr="00586C6B">
        <w:rPr>
          <w:rFonts w:eastAsia="Calibri" w:cs="Arial"/>
          <w:lang w:val="sr-Cyrl-RS"/>
        </w:rPr>
        <w:t>улица Балканска бр.13</w:t>
      </w:r>
      <w:r w:rsidRPr="00586C6B">
        <w:rPr>
          <w:rFonts w:eastAsia="Calibri" w:cs="Arial"/>
          <w:lang w:val="sr-Latn-RS"/>
        </w:rPr>
        <w:t>, Матични број 20053658, ПИБ 103920327, текући рачун 160-700-13 Banca Intesа ад Београд, које заступа законски заступник ______________, директор (у даљем тексту: Корисник услуге)</w:t>
      </w:r>
    </w:p>
    <w:p w14:paraId="1C2C94F6" w14:textId="77777777" w:rsidR="00C438C8" w:rsidRPr="00586C6B" w:rsidRDefault="00C438C8" w:rsidP="00C438C8">
      <w:pPr>
        <w:rPr>
          <w:rFonts w:eastAsia="Calibri"/>
          <w:lang w:val="sr-Latn-RS"/>
        </w:rPr>
      </w:pPr>
    </w:p>
    <w:p w14:paraId="755B6373" w14:textId="77777777" w:rsidR="00C438C8" w:rsidRPr="00586C6B" w:rsidRDefault="00C438C8" w:rsidP="00C438C8">
      <w:pPr>
        <w:spacing w:before="0"/>
        <w:rPr>
          <w:rFonts w:eastAsia="Calibri" w:cs="Arial"/>
          <w:lang w:val="sr-Latn-RS"/>
        </w:rPr>
      </w:pPr>
      <w:r w:rsidRPr="00586C6B">
        <w:rPr>
          <w:rFonts w:eastAsia="Calibri" w:cs="Arial"/>
          <w:lang w:val="sr-Latn-RS"/>
        </w:rPr>
        <w:t>И</w:t>
      </w:r>
    </w:p>
    <w:p w14:paraId="4E033AEC" w14:textId="77777777" w:rsidR="00C438C8" w:rsidRPr="00586C6B" w:rsidRDefault="00C438C8" w:rsidP="00C438C8">
      <w:pPr>
        <w:spacing w:before="0"/>
        <w:rPr>
          <w:rFonts w:eastAsia="Calibri" w:cs="Arial"/>
          <w:lang w:val="sr-Latn-RS"/>
        </w:rPr>
      </w:pPr>
    </w:p>
    <w:p w14:paraId="6CF84B38" w14:textId="77777777" w:rsidR="00C438C8" w:rsidRPr="00586C6B" w:rsidRDefault="00C438C8" w:rsidP="00C438C8">
      <w:pPr>
        <w:spacing w:before="0"/>
        <w:rPr>
          <w:rFonts w:eastAsia="Calibri" w:cs="Arial"/>
          <w:lang w:val="sr-Latn-RS"/>
        </w:rPr>
      </w:pPr>
      <w:r w:rsidRPr="00586C6B">
        <w:rPr>
          <w:rFonts w:eastAsia="Calibri" w:cs="Arial"/>
          <w:lang w:val="sr-Latn-RS"/>
        </w:rPr>
        <w:t>2._________________ из _________, Ул. _____</w:t>
      </w:r>
      <w:r w:rsidRPr="00586C6B">
        <w:rPr>
          <w:rFonts w:eastAsia="Calibri" w:cs="Arial"/>
          <w:lang w:val="sr-Cyrl-RS"/>
        </w:rPr>
        <w:t>_____</w:t>
      </w:r>
      <w:r w:rsidRPr="00586C6B">
        <w:rPr>
          <w:rFonts w:eastAsia="Calibri" w:cs="Arial"/>
          <w:lang w:val="sr-Latn-RS"/>
        </w:rPr>
        <w:t>__ бр._</w:t>
      </w:r>
      <w:r w:rsidRPr="00586C6B">
        <w:rPr>
          <w:rFonts w:eastAsia="Calibri" w:cs="Arial"/>
          <w:lang w:val="sr-Cyrl-RS"/>
        </w:rPr>
        <w:t>_</w:t>
      </w:r>
      <w:r w:rsidRPr="00586C6B">
        <w:rPr>
          <w:rFonts w:eastAsia="Calibri" w:cs="Arial"/>
          <w:lang w:val="sr-Latn-RS"/>
        </w:rPr>
        <w:t>_ Матични број _________, ПИБ _______, текући рачун _____ Банка___</w:t>
      </w:r>
      <w:r w:rsidRPr="00586C6B">
        <w:rPr>
          <w:rFonts w:eastAsia="Calibri" w:cs="Arial"/>
          <w:lang w:val="sr-Cyrl-RS"/>
        </w:rPr>
        <w:t>________</w:t>
      </w:r>
      <w:r w:rsidRPr="00586C6B">
        <w:rPr>
          <w:rFonts w:eastAsia="Calibri" w:cs="Arial"/>
          <w:lang w:val="sr-Latn-RS"/>
        </w:rPr>
        <w:t>_____,кога заступа ___________________, ______________(у даљем тексту: Пружалац услуге)</w:t>
      </w:r>
    </w:p>
    <w:p w14:paraId="0C6A9B3C" w14:textId="77777777" w:rsidR="00C438C8" w:rsidRPr="00586C6B" w:rsidRDefault="00C438C8" w:rsidP="00C438C8">
      <w:pPr>
        <w:spacing w:before="0"/>
        <w:rPr>
          <w:rFonts w:eastAsia="Calibri" w:cs="Arial"/>
          <w:lang w:val="sr-Latn-RS"/>
        </w:rPr>
      </w:pPr>
    </w:p>
    <w:p w14:paraId="70D1F1E2" w14:textId="77777777" w:rsidR="00C438C8" w:rsidRPr="00586C6B" w:rsidRDefault="00C438C8" w:rsidP="00C438C8">
      <w:pPr>
        <w:spacing w:before="0"/>
        <w:rPr>
          <w:rFonts w:eastAsia="Calibri" w:cs="Arial"/>
          <w:lang w:val="sr-Latn-RS"/>
        </w:rPr>
      </w:pPr>
      <w:r w:rsidRPr="00586C6B">
        <w:rPr>
          <w:rFonts w:eastAsia="Calibri" w:cs="Arial"/>
          <w:lang w:val="sr-Latn-RS"/>
        </w:rPr>
        <w:t>док су чланови групе/подизвођачи:</w:t>
      </w:r>
    </w:p>
    <w:p w14:paraId="413967EF" w14:textId="77777777" w:rsidR="00C438C8" w:rsidRPr="00586C6B" w:rsidRDefault="00C438C8" w:rsidP="00C438C8">
      <w:pPr>
        <w:spacing w:before="0"/>
        <w:rPr>
          <w:rFonts w:eastAsia="Calibri" w:cs="Arial"/>
          <w:lang w:val="sr-Latn-RS"/>
        </w:rPr>
      </w:pPr>
      <w:r w:rsidRPr="00586C6B">
        <w:rPr>
          <w:rFonts w:eastAsia="Calibri" w:cs="Arial"/>
          <w:lang w:val="sr-Latn-RS"/>
        </w:rPr>
        <w:t>_________________ из _________, Ул. _______ бр.__ Матични број _________, ПИБ _______, Текући рачун _____ Банка___________ кога заступа __________.</w:t>
      </w:r>
    </w:p>
    <w:p w14:paraId="525506FA" w14:textId="77777777" w:rsidR="00C438C8" w:rsidRPr="00586C6B" w:rsidRDefault="00C438C8" w:rsidP="00C438C8">
      <w:pPr>
        <w:spacing w:before="0"/>
        <w:rPr>
          <w:rFonts w:eastAsia="Calibri" w:cs="Arial"/>
          <w:lang w:val="sr-Latn-RS"/>
        </w:rPr>
      </w:pPr>
      <w:r w:rsidRPr="00586C6B">
        <w:rPr>
          <w:rFonts w:eastAsia="Calibri" w:cs="Arial"/>
          <w:lang w:val="sr-Latn-RS"/>
        </w:rPr>
        <w:t>_________________ из _________, Ул. _______ бр.__ Матични број _________, ПИБ _______, Текући рачун _____ Банка _________,  кога заступа __________.</w:t>
      </w:r>
    </w:p>
    <w:p w14:paraId="22F985C8" w14:textId="77777777" w:rsidR="00C438C8" w:rsidRPr="00586C6B" w:rsidRDefault="00C438C8" w:rsidP="00C438C8">
      <w:pPr>
        <w:spacing w:before="0"/>
        <w:rPr>
          <w:rFonts w:eastAsia="Calibri" w:cs="Arial"/>
          <w:lang w:val="sr-Latn-RS"/>
        </w:rPr>
      </w:pPr>
    </w:p>
    <w:p w14:paraId="598DFEC7"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(у даљем тексту заједно: </w:t>
      </w:r>
      <w:r w:rsidRPr="00586C6B">
        <w:rPr>
          <w:rFonts w:eastAsia="Calibri" w:cs="Arial"/>
          <w:lang w:val="sr-Cyrl-RS"/>
        </w:rPr>
        <w:t>С</w:t>
      </w:r>
      <w:r w:rsidRPr="00586C6B">
        <w:rPr>
          <w:rFonts w:eastAsia="Calibri" w:cs="Arial"/>
          <w:lang w:val="sr-Latn-RS"/>
        </w:rPr>
        <w:t>тране</w:t>
      </w:r>
      <w:r w:rsidRPr="00586C6B">
        <w:rPr>
          <w:rFonts w:eastAsia="Calibri" w:cs="Arial"/>
          <w:lang w:val="sr-Cyrl-RS"/>
        </w:rPr>
        <w:t xml:space="preserve"> у споразуму</w:t>
      </w:r>
      <w:r w:rsidRPr="00586C6B">
        <w:rPr>
          <w:rFonts w:eastAsia="Calibri" w:cs="Arial"/>
          <w:lang w:val="sr-Latn-RS"/>
        </w:rPr>
        <w:t>)</w:t>
      </w:r>
    </w:p>
    <w:p w14:paraId="3774102E" w14:textId="77777777" w:rsidR="00C438C8" w:rsidRPr="00586C6B" w:rsidRDefault="00C438C8" w:rsidP="00C438C8">
      <w:pPr>
        <w:spacing w:before="0"/>
        <w:rPr>
          <w:rFonts w:eastAsia="Calibri" w:cs="Arial"/>
          <w:lang w:val="sr-Latn-RS"/>
        </w:rPr>
      </w:pPr>
    </w:p>
    <w:p w14:paraId="7A9D8029"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            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586C6B">
        <w:rPr>
          <w:rFonts w:eastAsia="Calibri" w:cs="Arial"/>
          <w:lang w:val="sr-Cyrl-RS"/>
        </w:rPr>
        <w:t>Оквирног споразума</w:t>
      </w:r>
      <w:r w:rsidRPr="00586C6B">
        <w:rPr>
          <w:rFonts w:eastAsia="Calibri" w:cs="Arial"/>
          <w:lang w:val="sr-Latn-RS"/>
        </w:rPr>
        <w:t>, као и свих других лица на чије здравље и безбедност могу да утичу послови који су предмет Оквирног споразума, а у свему у складу са релевантним прописима Републике Србије.</w:t>
      </w:r>
    </w:p>
    <w:p w14:paraId="074AA1BB" w14:textId="77777777" w:rsidR="00C438C8" w:rsidRPr="00586C6B" w:rsidRDefault="00C438C8" w:rsidP="00C438C8">
      <w:pPr>
        <w:spacing w:before="0"/>
        <w:rPr>
          <w:rFonts w:eastAsia="Calibri" w:cs="Arial"/>
          <w:lang w:val="sr-Latn-RS"/>
        </w:rPr>
      </w:pPr>
      <w:r w:rsidRPr="00586C6B">
        <w:rPr>
          <w:rFonts w:eastAsia="Calibri" w:cs="Arial"/>
          <w:lang w:val="sr-Latn-RS"/>
        </w:rPr>
        <w:t>Корисник услуге посебно истиче и указује:</w:t>
      </w:r>
    </w:p>
    <w:p w14:paraId="552B27B9" w14:textId="77777777" w:rsidR="00C438C8" w:rsidRPr="00586C6B" w:rsidRDefault="00C438C8" w:rsidP="00C438C8">
      <w:pPr>
        <w:spacing w:before="0"/>
        <w:rPr>
          <w:rFonts w:eastAsia="Calibri" w:cs="Arial"/>
          <w:lang w:val="sr-Latn-RS"/>
        </w:rPr>
      </w:pPr>
      <w:r w:rsidRPr="00586C6B">
        <w:rPr>
          <w:rFonts w:eastAsia="Calibri" w:cs="Arial"/>
          <w:lang w:val="sr-Latn-RS"/>
        </w:rPr>
        <w:t>1.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Pr="00586C6B">
        <w:rPr>
          <w:rFonts w:eastAsia="Calibri" w:cs="Arial"/>
          <w:lang w:val="sr-Cyrl-RS"/>
        </w:rPr>
        <w:t>у</w:t>
      </w:r>
      <w:r w:rsidRPr="00586C6B">
        <w:rPr>
          <w:rFonts w:eastAsia="Calibri" w:cs="Arial"/>
          <w:lang w:val="sr-Latn-RS"/>
        </w:rPr>
        <w:t xml:space="preserve"> на раду и других законских прописа и посебних </w:t>
      </w:r>
      <w:r w:rsidRPr="00586C6B">
        <w:rPr>
          <w:rFonts w:eastAsia="Calibri" w:cs="Arial"/>
          <w:lang w:val="sr-Cyrl-RS"/>
        </w:rPr>
        <w:t>аката К</w:t>
      </w:r>
      <w:r w:rsidRPr="00586C6B">
        <w:rPr>
          <w:rFonts w:eastAsia="Calibri" w:cs="Arial"/>
          <w:lang w:val="sr-Latn-RS"/>
        </w:rPr>
        <w:t>орисника услуге, који регулишу ову материју.</w:t>
      </w:r>
    </w:p>
    <w:p w14:paraId="739FC529" w14:textId="0F57918E" w:rsidR="00C438C8" w:rsidRPr="00586C6B" w:rsidRDefault="00C438C8" w:rsidP="00C438C8">
      <w:pPr>
        <w:spacing w:before="0"/>
        <w:rPr>
          <w:rFonts w:eastAsia="Calibri" w:cs="Arial"/>
          <w:lang w:val="sr-Latn-RS"/>
        </w:rPr>
      </w:pPr>
      <w:r w:rsidRPr="00586C6B">
        <w:rPr>
          <w:rFonts w:eastAsia="Calibri" w:cs="Arial"/>
          <w:lang w:val="sr-Latn-RS"/>
        </w:rPr>
        <w:t xml:space="preserve">2.   Да Корисник услуге захтева од Пружаоца услуге да се приликом пружања услуга које су предмет  овог </w:t>
      </w:r>
      <w:r w:rsidRPr="00586C6B">
        <w:rPr>
          <w:rFonts w:eastAsia="Calibri" w:cs="Arial"/>
          <w:lang w:val="sr-Cyrl-RS"/>
        </w:rPr>
        <w:t>Оквирног споразума</w:t>
      </w:r>
      <w:r w:rsidRPr="00586C6B">
        <w:rPr>
          <w:rFonts w:eastAsia="Calibri" w:cs="Arial"/>
          <w:lang w:val="sr-Latn-RS"/>
        </w:rPr>
        <w:t>,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w:t>
      </w:r>
      <w:r w:rsidRPr="00586C6B">
        <w:rPr>
          <w:rFonts w:eastAsia="Calibri" w:cs="Arial"/>
          <w:lang w:val="sr-Cyrl-RS"/>
        </w:rPr>
        <w:t xml:space="preserve"> </w:t>
      </w:r>
      <w:r w:rsidRPr="00586C6B">
        <w:rPr>
          <w:rFonts w:eastAsia="Calibri" w:cs="Arial"/>
          <w:lang w:val="sr-Latn-RS"/>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D77ADAF" w14:textId="77777777" w:rsidR="00A723EC" w:rsidRPr="00586C6B" w:rsidRDefault="00A723EC" w:rsidP="00C438C8">
      <w:pPr>
        <w:spacing w:before="0"/>
        <w:rPr>
          <w:rFonts w:eastAsia="Calibri" w:cs="Arial"/>
          <w:lang w:val="sr-Latn-RS"/>
        </w:rPr>
      </w:pPr>
    </w:p>
    <w:p w14:paraId="535BB7BF" w14:textId="77777777" w:rsidR="00C438C8" w:rsidRPr="00586C6B" w:rsidRDefault="00C438C8" w:rsidP="00C438C8">
      <w:pPr>
        <w:spacing w:before="0"/>
        <w:rPr>
          <w:rFonts w:eastAsia="Calibri" w:cs="Arial"/>
          <w:lang w:val="sr-Latn-RS"/>
        </w:rPr>
      </w:pPr>
      <w:r w:rsidRPr="00586C6B">
        <w:rPr>
          <w:rFonts w:eastAsia="Calibri" w:cs="Arial"/>
          <w:lang w:val="sr-Latn-RS"/>
        </w:rPr>
        <w:t>3.   Да Пружалац услуге прихвата захтеве Корисника услуге из тачке 2. овог става.</w:t>
      </w:r>
    </w:p>
    <w:p w14:paraId="00A4EBFD" w14:textId="77777777" w:rsidR="00C438C8" w:rsidRPr="00586C6B" w:rsidRDefault="00C438C8" w:rsidP="00C438C8">
      <w:pPr>
        <w:spacing w:before="0" w:line="276" w:lineRule="auto"/>
        <w:rPr>
          <w:rFonts w:eastAsia="Calibri" w:cs="Arial"/>
          <w:lang w:val="sr-Latn-RS"/>
        </w:rPr>
      </w:pPr>
    </w:p>
    <w:p w14:paraId="51FDF4F8" w14:textId="77777777" w:rsidR="00C438C8" w:rsidRPr="00586C6B" w:rsidRDefault="00C438C8" w:rsidP="00C438C8">
      <w:pPr>
        <w:spacing w:before="0"/>
        <w:jc w:val="center"/>
        <w:rPr>
          <w:rFonts w:eastAsia="Calibri" w:cs="Arial"/>
          <w:lang w:val="sr-Latn-RS"/>
        </w:rPr>
      </w:pPr>
      <w:r w:rsidRPr="00586C6B">
        <w:rPr>
          <w:rFonts w:eastAsia="Calibri" w:cs="Arial"/>
          <w:lang w:val="sr-Latn-RS"/>
        </w:rPr>
        <w:t>Предмет</w:t>
      </w:r>
    </w:p>
    <w:p w14:paraId="16ABA072"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1.</w:t>
      </w:r>
    </w:p>
    <w:p w14:paraId="5136E5E4" w14:textId="77777777" w:rsidR="00C438C8" w:rsidRPr="00586C6B" w:rsidRDefault="00C438C8" w:rsidP="00C438C8">
      <w:pPr>
        <w:spacing w:before="0"/>
        <w:rPr>
          <w:rFonts w:eastAsia="Calibri" w:cs="Arial"/>
          <w:lang w:val="sr-Latn-RS"/>
        </w:rPr>
      </w:pPr>
      <w:r w:rsidRPr="00586C6B">
        <w:rPr>
          <w:rFonts w:eastAsia="Calibri" w:cs="Arial"/>
          <w:lang w:val="sr-Latn-RS"/>
        </w:rPr>
        <w:lastRenderedPageBreak/>
        <w:t>Предмет овог Прилога је дефинисање права Корис</w:t>
      </w:r>
      <w:r w:rsidRPr="00586C6B">
        <w:rPr>
          <w:rFonts w:eastAsia="Calibri" w:cs="Arial"/>
          <w:lang w:val="sr-Cyrl-RS"/>
        </w:rPr>
        <w:t>н</w:t>
      </w:r>
      <w:r w:rsidRPr="00586C6B">
        <w:rPr>
          <w:rFonts w:eastAsia="Calibri" w:cs="Arial"/>
          <w:lang w:val="sr-Latn-RS"/>
        </w:rPr>
        <w:t>ика услуг</w:t>
      </w:r>
      <w:r w:rsidRPr="00586C6B">
        <w:rPr>
          <w:rFonts w:eastAsia="Calibri" w:cs="Arial"/>
          <w:lang w:val="sr-Cyrl-RS"/>
        </w:rPr>
        <w:t>е</w:t>
      </w:r>
      <w:r w:rsidRPr="00586C6B">
        <w:rPr>
          <w:rFonts w:eastAsia="Calibri" w:cs="Arial"/>
          <w:lang w:val="sr-Latn-RS"/>
        </w:rPr>
        <w:t xml:space="preserve"> и права и обавеза Пружаоца услуге,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тексту:БЗР).</w:t>
      </w:r>
    </w:p>
    <w:p w14:paraId="421E49AC" w14:textId="77777777" w:rsidR="00C438C8" w:rsidRPr="00586C6B" w:rsidRDefault="00C438C8" w:rsidP="00C438C8">
      <w:pPr>
        <w:spacing w:before="0"/>
        <w:rPr>
          <w:rFonts w:eastAsia="Calibri" w:cs="Arial"/>
          <w:lang w:val="sr-Latn-RS"/>
        </w:rPr>
      </w:pPr>
    </w:p>
    <w:p w14:paraId="24423A9C" w14:textId="77777777" w:rsidR="00470DB7" w:rsidRPr="00586C6B" w:rsidRDefault="00470DB7" w:rsidP="00C438C8">
      <w:pPr>
        <w:spacing w:before="0"/>
        <w:rPr>
          <w:rFonts w:eastAsia="Calibri" w:cs="Arial"/>
          <w:lang w:val="sr-Latn-RS"/>
        </w:rPr>
      </w:pPr>
    </w:p>
    <w:p w14:paraId="1EFD3044"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2.</w:t>
      </w:r>
    </w:p>
    <w:p w14:paraId="72315FF1"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Пружалац услуге, његови запослени и сва друга лица која ангажује, дужни су да у току припрема за пружање услуга који су предмет </w:t>
      </w:r>
      <w:r w:rsidRPr="00586C6B">
        <w:rPr>
          <w:rFonts w:eastAsia="Calibri" w:cs="Arial"/>
          <w:lang w:val="sr-Cyrl-RS"/>
        </w:rPr>
        <w:t>Оквирног споразума</w:t>
      </w:r>
      <w:r w:rsidRPr="00586C6B">
        <w:rPr>
          <w:rFonts w:eastAsia="Calibri" w:cs="Arial"/>
          <w:lang w:val="sr-Latn-RS"/>
        </w:rPr>
        <w:t>,</w:t>
      </w:r>
      <w:r w:rsidRPr="00586C6B">
        <w:rPr>
          <w:rFonts w:eastAsia="Calibri" w:cs="Arial"/>
          <w:lang w:val="sr-Cyrl-RS"/>
        </w:rPr>
        <w:t xml:space="preserve"> </w:t>
      </w:r>
      <w:r w:rsidRPr="00586C6B">
        <w:rPr>
          <w:rFonts w:eastAsia="Calibri" w:cs="Arial"/>
          <w:lang w:val="sr-Latn-RS"/>
        </w:rPr>
        <w:t>у току трајања истих, као и приликом отклањања недостатака, поступају у свему у складу са Законом о безбедности и здрављу на</w:t>
      </w:r>
      <w:r w:rsidRPr="00586C6B">
        <w:rPr>
          <w:rFonts w:eastAsia="Calibri" w:cs="Arial"/>
          <w:lang w:val="sr-Cyrl-RS"/>
        </w:rPr>
        <w:t xml:space="preserve"> </w:t>
      </w:r>
      <w:r w:rsidRPr="00586C6B">
        <w:rPr>
          <w:rFonts w:eastAsia="Calibri" w:cs="Arial"/>
          <w:lang w:val="sr-Latn-RS"/>
        </w:rPr>
        <w:t xml:space="preserve">раду и осталим важећим прописима у Републици Србији из области БЗР и интерним актима Корисника услуге. </w:t>
      </w:r>
    </w:p>
    <w:p w14:paraId="6B3A8614" w14:textId="77777777" w:rsidR="00C438C8" w:rsidRPr="00586C6B" w:rsidRDefault="00C438C8" w:rsidP="00C438C8">
      <w:pPr>
        <w:spacing w:before="0"/>
        <w:jc w:val="center"/>
        <w:rPr>
          <w:rFonts w:eastAsia="Calibri" w:cs="Arial"/>
          <w:lang w:val="sr-Latn-RS"/>
        </w:rPr>
      </w:pPr>
    </w:p>
    <w:p w14:paraId="3F368BE7"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3.</w:t>
      </w:r>
    </w:p>
    <w:p w14:paraId="2AA1E048"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w:t>
      </w:r>
      <w:r w:rsidRPr="00586C6B">
        <w:rPr>
          <w:rFonts w:eastAsia="Calibri" w:cs="Arial"/>
          <w:lang w:val="sr-Cyrl-RS"/>
        </w:rPr>
        <w:t>Оквирног споразума</w:t>
      </w:r>
      <w:r w:rsidRPr="00586C6B">
        <w:rPr>
          <w:rFonts w:eastAsia="Calibri" w:cs="Arial"/>
          <w:lang w:val="sr-Latn-RS"/>
        </w:rPr>
        <w:t>, суседних објеката, пролазника или учесника у саобраћају.</w:t>
      </w:r>
    </w:p>
    <w:p w14:paraId="1F25E8F3" w14:textId="77777777" w:rsidR="00C438C8" w:rsidRPr="00586C6B" w:rsidRDefault="00C438C8" w:rsidP="00C438C8">
      <w:pPr>
        <w:spacing w:before="0"/>
        <w:jc w:val="center"/>
        <w:rPr>
          <w:rFonts w:eastAsia="Calibri" w:cs="Arial"/>
          <w:lang w:val="sr-Latn-RS"/>
        </w:rPr>
      </w:pPr>
    </w:p>
    <w:p w14:paraId="0C666E00"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4.</w:t>
      </w:r>
    </w:p>
    <w:p w14:paraId="5096A08F"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је дужан да обавести запослене и друга лица која ангажује приликом пружања услуга које су предмет Оквирног споразума  о обавезама из овог Прилога.</w:t>
      </w:r>
    </w:p>
    <w:p w14:paraId="3D9A6E62" w14:textId="77777777" w:rsidR="00C438C8" w:rsidRPr="00586C6B" w:rsidRDefault="00C438C8" w:rsidP="00C438C8">
      <w:pPr>
        <w:spacing w:before="0"/>
        <w:jc w:val="center"/>
        <w:rPr>
          <w:rFonts w:eastAsia="Calibri" w:cs="Arial"/>
          <w:lang w:val="sr-Latn-RS"/>
        </w:rPr>
      </w:pPr>
    </w:p>
    <w:p w14:paraId="688976AC"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5.</w:t>
      </w:r>
    </w:p>
    <w:p w14:paraId="7C9A92DA"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његови запослени и сва друга лица која ангажује, дужни су да се у току припрема за пружање услуга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100A463" w14:textId="77777777" w:rsidR="00C438C8" w:rsidRPr="00586C6B" w:rsidRDefault="00C438C8" w:rsidP="00C438C8">
      <w:pPr>
        <w:spacing w:before="0"/>
        <w:rPr>
          <w:rFonts w:eastAsia="Calibri" w:cs="Arial"/>
          <w:lang w:val="sr-Latn-RS"/>
        </w:rPr>
      </w:pPr>
      <w:r w:rsidRPr="00586C6B">
        <w:rPr>
          <w:rFonts w:eastAsia="Calibri" w:cs="Arial"/>
          <w:lang w:val="sr-Latn-RS"/>
        </w:rPr>
        <w:t>1.   забрањено је избегавање примене и /или ометање спровођење БЗР;</w:t>
      </w:r>
    </w:p>
    <w:p w14:paraId="20AF5916" w14:textId="77777777" w:rsidR="00C438C8" w:rsidRPr="00586C6B" w:rsidRDefault="00C438C8" w:rsidP="00C438C8">
      <w:pPr>
        <w:spacing w:before="0"/>
        <w:rPr>
          <w:rFonts w:eastAsia="Calibri" w:cs="Arial"/>
          <w:lang w:val="sr-Latn-RS"/>
        </w:rPr>
      </w:pPr>
      <w:r w:rsidRPr="00586C6B">
        <w:rPr>
          <w:rFonts w:eastAsia="Calibri" w:cs="Arial"/>
          <w:lang w:val="sr-Latn-RS"/>
        </w:rPr>
        <w:t>2.  </w:t>
      </w:r>
      <w:r w:rsidRPr="00586C6B">
        <w:rPr>
          <w:rFonts w:eastAsia="Calibri" w:cs="Arial"/>
          <w:lang w:val="sr-Cyrl-RS"/>
        </w:rPr>
        <w:t xml:space="preserve"> </w:t>
      </w:r>
      <w:r w:rsidRPr="00586C6B">
        <w:rPr>
          <w:rFonts w:eastAsia="Calibri" w:cs="Arial"/>
          <w:lang w:val="sr-Latn-RS"/>
        </w:rPr>
        <w:t>обавезно је поштовање правила коришћења средстава и опреме за личну заштиту на раду;</w:t>
      </w:r>
    </w:p>
    <w:p w14:paraId="01F962C9" w14:textId="77777777" w:rsidR="00C438C8" w:rsidRPr="00586C6B" w:rsidRDefault="00C438C8" w:rsidP="00C438C8">
      <w:pPr>
        <w:spacing w:before="0"/>
        <w:rPr>
          <w:rFonts w:eastAsia="Calibri" w:cs="Arial"/>
          <w:lang w:val="sr-Latn-RS"/>
        </w:rPr>
      </w:pPr>
      <w:r w:rsidRPr="00586C6B">
        <w:rPr>
          <w:rFonts w:eastAsia="Calibri" w:cs="Arial"/>
          <w:lang w:val="sr-Latn-RS"/>
        </w:rPr>
        <w:t>3.   процедуре Корисника за спровођење система контроле приступа и дозвола за рад увек морају да буду испоштоване,</w:t>
      </w:r>
    </w:p>
    <w:p w14:paraId="574F5890" w14:textId="77777777" w:rsidR="00C438C8" w:rsidRPr="00586C6B" w:rsidRDefault="00C438C8" w:rsidP="00C438C8">
      <w:pPr>
        <w:spacing w:before="0"/>
        <w:rPr>
          <w:rFonts w:eastAsia="Calibri" w:cs="Arial"/>
          <w:lang w:val="sr-Latn-RS"/>
        </w:rPr>
      </w:pPr>
      <w:r w:rsidRPr="00586C6B">
        <w:rPr>
          <w:rFonts w:eastAsia="Calibri" w:cs="Arial"/>
          <w:lang w:val="sr-Latn-RS"/>
        </w:rPr>
        <w:t>4.   процедуре за изолацију и закључавање извора енергије и радних флуида увек морају да буду испоштоване;</w:t>
      </w:r>
    </w:p>
    <w:p w14:paraId="1A057837" w14:textId="77777777" w:rsidR="00C438C8" w:rsidRPr="00586C6B" w:rsidRDefault="00C438C8" w:rsidP="00C438C8">
      <w:pPr>
        <w:spacing w:before="0"/>
        <w:rPr>
          <w:rFonts w:eastAsia="Calibri" w:cs="Arial"/>
          <w:lang w:val="sr-Latn-RS"/>
        </w:rPr>
      </w:pPr>
      <w:r w:rsidRPr="00586C6B">
        <w:rPr>
          <w:rFonts w:eastAsia="Calibri" w:cs="Arial"/>
          <w:lang w:val="sr-Latn-RS"/>
        </w:rPr>
        <w:t>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5EE18FAC" w14:textId="77777777" w:rsidR="00C438C8" w:rsidRPr="00586C6B" w:rsidRDefault="00C438C8" w:rsidP="00C438C8">
      <w:pPr>
        <w:spacing w:before="0"/>
        <w:rPr>
          <w:rFonts w:eastAsia="Calibri" w:cs="Arial"/>
          <w:lang w:val="sr-Latn-RS"/>
        </w:rPr>
      </w:pPr>
      <w:r w:rsidRPr="00586C6B">
        <w:rPr>
          <w:rFonts w:eastAsia="Calibri" w:cs="Arial"/>
          <w:lang w:val="sr-Latn-RS"/>
        </w:rPr>
        <w:t>6.   забрањено је уношење оружја унутар локација Корисника услуге, као и неовлашћено фотографисање;</w:t>
      </w:r>
    </w:p>
    <w:p w14:paraId="0E51B472" w14:textId="77777777" w:rsidR="00C438C8" w:rsidRPr="00586C6B" w:rsidRDefault="00C438C8" w:rsidP="00C438C8">
      <w:pPr>
        <w:spacing w:before="0"/>
        <w:rPr>
          <w:rFonts w:eastAsia="Calibri" w:cs="Arial"/>
          <w:lang w:val="sr-Latn-RS"/>
        </w:rPr>
      </w:pPr>
      <w:r w:rsidRPr="00586C6B">
        <w:rPr>
          <w:rFonts w:eastAsia="Calibri" w:cs="Arial"/>
          <w:lang w:val="sr-Latn-RS"/>
        </w:rPr>
        <w:t>7.   обавезно је придржавање правила и сигнализације безбедности у саобраћају.</w:t>
      </w:r>
    </w:p>
    <w:p w14:paraId="6F842FA9" w14:textId="77777777" w:rsidR="00C438C8" w:rsidRPr="00586C6B" w:rsidRDefault="00C438C8" w:rsidP="00C438C8">
      <w:pPr>
        <w:spacing w:before="0"/>
        <w:jc w:val="center"/>
        <w:rPr>
          <w:rFonts w:eastAsia="Calibri" w:cs="Arial"/>
          <w:lang w:val="sr-Latn-RS"/>
        </w:rPr>
      </w:pPr>
    </w:p>
    <w:p w14:paraId="3D2553B7"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6.</w:t>
      </w:r>
    </w:p>
    <w:p w14:paraId="5C096DEB"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70CAB36C" w14:textId="77777777" w:rsidR="00C438C8" w:rsidRPr="00586C6B" w:rsidRDefault="00C438C8" w:rsidP="00C438C8">
      <w:pPr>
        <w:spacing w:before="0"/>
        <w:rPr>
          <w:rFonts w:eastAsia="Calibri" w:cs="Arial"/>
          <w:lang w:val="sr-Latn-RS"/>
        </w:rPr>
      </w:pPr>
      <w:r w:rsidRPr="00586C6B">
        <w:rPr>
          <w:rFonts w:eastAsia="Calibri" w:cs="Arial"/>
          <w:lang w:val="sr-Latn-RS"/>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B523B62" w14:textId="77777777" w:rsidR="00C438C8" w:rsidRPr="00586C6B" w:rsidRDefault="00C438C8" w:rsidP="00C438C8">
      <w:pPr>
        <w:spacing w:before="0"/>
        <w:rPr>
          <w:rFonts w:eastAsia="Calibri" w:cs="Arial"/>
          <w:lang w:val="sr-Latn-RS"/>
        </w:rPr>
      </w:pPr>
    </w:p>
    <w:p w14:paraId="0CBCEFE7"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7.</w:t>
      </w:r>
    </w:p>
    <w:p w14:paraId="474C2777"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w:t>
      </w:r>
      <w:r w:rsidRPr="00586C6B">
        <w:rPr>
          <w:rFonts w:eastAsia="Calibri" w:cs="Arial"/>
          <w:lang w:val="sr-Latn-RS"/>
        </w:rPr>
        <w:lastRenderedPageBreak/>
        <w:t xml:space="preserve">предмет </w:t>
      </w:r>
      <w:r w:rsidRPr="00586C6B">
        <w:rPr>
          <w:rFonts w:eastAsia="Calibri" w:cs="Arial"/>
          <w:lang w:val="sr-Cyrl-RS"/>
        </w:rPr>
        <w:t>Оквирног споразума</w:t>
      </w:r>
      <w:r w:rsidRPr="00586C6B">
        <w:rPr>
          <w:rFonts w:eastAsia="Calibri" w:cs="Arial"/>
          <w:lang w:val="sr-Latn-RS"/>
        </w:rPr>
        <w:t>, а све у складу са законским прописима из области БЗР, односно интерним документима Корисника услуге.</w:t>
      </w:r>
    </w:p>
    <w:p w14:paraId="1F114294" w14:textId="77777777" w:rsidR="00FC10FE" w:rsidRPr="00586C6B" w:rsidRDefault="00FC10FE" w:rsidP="00271E66">
      <w:pPr>
        <w:spacing w:before="0"/>
        <w:rPr>
          <w:rFonts w:eastAsia="Calibri" w:cs="Arial"/>
          <w:lang w:val="sr-Latn-RS"/>
        </w:rPr>
      </w:pPr>
    </w:p>
    <w:p w14:paraId="78EB9E72" w14:textId="77777777" w:rsidR="00A723EC" w:rsidRPr="00586C6B" w:rsidRDefault="00A723EC" w:rsidP="00C438C8">
      <w:pPr>
        <w:spacing w:before="0"/>
        <w:jc w:val="center"/>
        <w:rPr>
          <w:rFonts w:eastAsia="Calibri" w:cs="Arial"/>
          <w:lang w:val="sr-Latn-RS"/>
        </w:rPr>
      </w:pPr>
    </w:p>
    <w:p w14:paraId="05265932" w14:textId="77777777" w:rsidR="00A723EC" w:rsidRPr="00586C6B" w:rsidRDefault="00A723EC" w:rsidP="00C438C8">
      <w:pPr>
        <w:spacing w:before="0"/>
        <w:jc w:val="center"/>
        <w:rPr>
          <w:rFonts w:eastAsia="Calibri" w:cs="Arial"/>
          <w:lang w:val="sr-Latn-RS"/>
        </w:rPr>
      </w:pPr>
    </w:p>
    <w:p w14:paraId="03D34D44" w14:textId="77777777" w:rsidR="00A723EC" w:rsidRPr="00586C6B" w:rsidRDefault="00A723EC" w:rsidP="00C438C8">
      <w:pPr>
        <w:spacing w:before="0"/>
        <w:jc w:val="center"/>
        <w:rPr>
          <w:rFonts w:eastAsia="Calibri" w:cs="Arial"/>
          <w:lang w:val="sr-Latn-RS"/>
        </w:rPr>
      </w:pPr>
    </w:p>
    <w:p w14:paraId="7990B1E2" w14:textId="67856728" w:rsidR="00C438C8" w:rsidRPr="00586C6B" w:rsidRDefault="00C438C8" w:rsidP="00C438C8">
      <w:pPr>
        <w:spacing w:before="0"/>
        <w:jc w:val="center"/>
        <w:rPr>
          <w:rFonts w:eastAsia="Calibri" w:cs="Arial"/>
          <w:lang w:val="sr-Latn-RS"/>
        </w:rPr>
      </w:pPr>
      <w:r w:rsidRPr="00586C6B">
        <w:rPr>
          <w:rFonts w:eastAsia="Calibri" w:cs="Arial"/>
          <w:lang w:val="sr-Latn-RS"/>
        </w:rPr>
        <w:t>Тачка 8.</w:t>
      </w:r>
    </w:p>
    <w:p w14:paraId="3F052649"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Pr="00586C6B">
        <w:rPr>
          <w:rFonts w:eastAsia="Calibri" w:cs="Arial"/>
          <w:lang w:val="sr-Cyrl-RS"/>
        </w:rPr>
        <w:t>Оквирног споразума</w:t>
      </w:r>
      <w:r w:rsidRPr="00586C6B">
        <w:rPr>
          <w:rFonts w:eastAsia="Calibri" w:cs="Arial"/>
          <w:lang w:val="sr-Latn-RS"/>
        </w:rPr>
        <w:t>,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w:t>
      </w:r>
    </w:p>
    <w:p w14:paraId="439A89AC" w14:textId="77777777" w:rsidR="00C438C8" w:rsidRPr="00586C6B" w:rsidRDefault="00C438C8" w:rsidP="00C438C8">
      <w:pPr>
        <w:spacing w:before="0"/>
        <w:rPr>
          <w:rFonts w:eastAsia="Calibri" w:cs="Arial"/>
          <w:lang w:val="sr-Latn-RS"/>
        </w:rPr>
      </w:pPr>
    </w:p>
    <w:p w14:paraId="1AA06C72" w14:textId="77777777" w:rsidR="00C438C8" w:rsidRPr="00586C6B" w:rsidRDefault="00C438C8" w:rsidP="00C438C8">
      <w:pPr>
        <w:spacing w:before="0"/>
        <w:rPr>
          <w:rFonts w:eastAsia="Calibri" w:cs="Arial"/>
          <w:lang w:val="sr-Latn-RS"/>
        </w:rPr>
      </w:pPr>
      <w:r w:rsidRPr="00586C6B">
        <w:rPr>
          <w:rFonts w:eastAsia="Calibri" w:cs="Arial"/>
          <w:lang w:val="sr-Latn-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176D068B" w14:textId="77777777" w:rsidR="00C438C8" w:rsidRPr="00586C6B" w:rsidRDefault="00C438C8" w:rsidP="00C438C8">
      <w:pPr>
        <w:spacing w:before="0"/>
        <w:jc w:val="center"/>
        <w:rPr>
          <w:rFonts w:eastAsia="Calibri" w:cs="Arial"/>
          <w:lang w:val="sr-Latn-RS"/>
        </w:rPr>
      </w:pPr>
    </w:p>
    <w:p w14:paraId="4CA0ADA8"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9.</w:t>
      </w:r>
    </w:p>
    <w:p w14:paraId="4B32D17C"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је дужан да Кориснику услуге најкасније три дана пре датума почетка вршења услуга достави:</w:t>
      </w:r>
    </w:p>
    <w:p w14:paraId="779B5883" w14:textId="77777777" w:rsidR="00C438C8" w:rsidRPr="00586C6B" w:rsidRDefault="00C438C8" w:rsidP="00C438C8">
      <w:pPr>
        <w:spacing w:before="0"/>
        <w:rPr>
          <w:rFonts w:eastAsia="Calibri" w:cs="Arial"/>
          <w:lang w:val="sr-Latn-RS"/>
        </w:rPr>
      </w:pPr>
      <w:r w:rsidRPr="00586C6B">
        <w:rPr>
          <w:rFonts w:eastAsia="Calibri" w:cs="Arial"/>
          <w:lang w:val="sr-Latn-RS"/>
        </w:rPr>
        <w:t>1.   списак лица са њиховим својеручно потписаним изјавама из којих ће се видети да их је упознао са обавезама у складу са тачком 4. овог Прилога,</w:t>
      </w:r>
    </w:p>
    <w:p w14:paraId="1D9F8AF5" w14:textId="77777777" w:rsidR="00C438C8" w:rsidRPr="00586C6B" w:rsidRDefault="00C438C8" w:rsidP="00C438C8">
      <w:pPr>
        <w:spacing w:before="0"/>
        <w:rPr>
          <w:rFonts w:eastAsia="Calibri" w:cs="Arial"/>
          <w:lang w:val="sr-Latn-RS"/>
        </w:rPr>
      </w:pPr>
      <w:r w:rsidRPr="00586C6B">
        <w:rPr>
          <w:rFonts w:eastAsia="Calibri" w:cs="Arial"/>
          <w:lang w:val="sr-Latn-RS"/>
        </w:rPr>
        <w:t>2.   списак средстава за рад која ће бити ангажована за пружање услуга и</w:t>
      </w:r>
    </w:p>
    <w:p w14:paraId="0CA2AC1A" w14:textId="77777777" w:rsidR="00C438C8" w:rsidRPr="00586C6B" w:rsidRDefault="00C438C8" w:rsidP="00C438C8">
      <w:pPr>
        <w:spacing w:before="0"/>
        <w:rPr>
          <w:rFonts w:eastAsia="Calibri" w:cs="Arial"/>
          <w:lang w:val="sr-Latn-RS"/>
        </w:rPr>
      </w:pPr>
      <w:r w:rsidRPr="00586C6B">
        <w:rPr>
          <w:rFonts w:eastAsia="Calibri" w:cs="Arial"/>
          <w:lang w:val="sr-Latn-RS"/>
        </w:rPr>
        <w:t>3.   податке о лицу за безбедност и здравље на раду</w:t>
      </w:r>
    </w:p>
    <w:p w14:paraId="57B125C7" w14:textId="77777777" w:rsidR="00C438C8" w:rsidRPr="00586C6B" w:rsidRDefault="00C438C8" w:rsidP="00C438C8">
      <w:pPr>
        <w:spacing w:before="0"/>
        <w:rPr>
          <w:rFonts w:eastAsia="Calibri" w:cs="Arial"/>
          <w:lang w:val="sr-Latn-RS"/>
        </w:rPr>
      </w:pPr>
      <w:r w:rsidRPr="00586C6B">
        <w:rPr>
          <w:rFonts w:eastAsia="Calibri" w:cs="Arial"/>
          <w:lang w:val="sr-Latn-RS"/>
        </w:rPr>
        <w:t>Уз списак лица из става 1. тачке 1, Пружалац услуге је дужан да достави Изјаву о:</w:t>
      </w:r>
    </w:p>
    <w:p w14:paraId="4203364F" w14:textId="77777777" w:rsidR="00C438C8" w:rsidRPr="00586C6B" w:rsidRDefault="00C438C8" w:rsidP="00C25AF3">
      <w:pPr>
        <w:numPr>
          <w:ilvl w:val="0"/>
          <w:numId w:val="24"/>
        </w:numPr>
        <w:spacing w:before="0"/>
        <w:jc w:val="left"/>
        <w:rPr>
          <w:rFonts w:eastAsia="Calibri" w:cs="Arial"/>
          <w:lang w:val="sr-Latn-RS"/>
        </w:rPr>
      </w:pPr>
      <w:r w:rsidRPr="00586C6B">
        <w:rPr>
          <w:rFonts w:eastAsia="Calibri" w:cs="Arial"/>
          <w:lang w:val="sr-Latn-RS"/>
        </w:rPr>
        <w:t>извршеном оспособљавању запослених за безбедан и здрав рад,</w:t>
      </w:r>
    </w:p>
    <w:p w14:paraId="10474793" w14:textId="77777777" w:rsidR="00C438C8" w:rsidRPr="00586C6B" w:rsidRDefault="00C438C8" w:rsidP="00C25AF3">
      <w:pPr>
        <w:numPr>
          <w:ilvl w:val="0"/>
          <w:numId w:val="24"/>
        </w:numPr>
        <w:spacing w:before="0"/>
        <w:jc w:val="left"/>
        <w:rPr>
          <w:rFonts w:eastAsia="Calibri" w:cs="Arial"/>
          <w:lang w:val="sr-Latn-RS"/>
        </w:rPr>
      </w:pPr>
      <w:r w:rsidRPr="00586C6B">
        <w:rPr>
          <w:rFonts w:eastAsia="Calibri" w:cs="Arial"/>
          <w:lang w:val="sr-Latn-RS"/>
        </w:rPr>
        <w:t>извршеним лекарским прегледима запослених,</w:t>
      </w:r>
    </w:p>
    <w:p w14:paraId="199181D6" w14:textId="77777777" w:rsidR="00C438C8" w:rsidRPr="00586C6B" w:rsidRDefault="00C438C8" w:rsidP="00C25AF3">
      <w:pPr>
        <w:numPr>
          <w:ilvl w:val="0"/>
          <w:numId w:val="24"/>
        </w:numPr>
        <w:spacing w:before="0"/>
        <w:jc w:val="left"/>
        <w:rPr>
          <w:rFonts w:eastAsia="Calibri" w:cs="Arial"/>
          <w:lang w:val="sr-Latn-RS"/>
        </w:rPr>
      </w:pPr>
      <w:r w:rsidRPr="00586C6B">
        <w:rPr>
          <w:rFonts w:eastAsia="Calibri" w:cs="Arial"/>
          <w:lang w:val="sr-Latn-RS"/>
        </w:rPr>
        <w:t>извршеним прегледима и испитивањима опреме за рад и</w:t>
      </w:r>
    </w:p>
    <w:p w14:paraId="7E2EA164" w14:textId="77777777" w:rsidR="00C438C8" w:rsidRPr="00586C6B" w:rsidRDefault="00C438C8" w:rsidP="00C25AF3">
      <w:pPr>
        <w:numPr>
          <w:ilvl w:val="0"/>
          <w:numId w:val="24"/>
        </w:numPr>
        <w:spacing w:before="0"/>
        <w:jc w:val="left"/>
        <w:rPr>
          <w:rFonts w:eastAsia="Calibri" w:cs="Arial"/>
          <w:lang w:val="sr-Latn-RS"/>
        </w:rPr>
      </w:pPr>
      <w:r w:rsidRPr="00586C6B">
        <w:rPr>
          <w:rFonts w:eastAsia="Calibri" w:cs="Arial"/>
          <w:lang w:val="sr-Latn-RS"/>
        </w:rPr>
        <w:t>коришћењу средстава и опреме за личну заштиту на раду.</w:t>
      </w:r>
    </w:p>
    <w:p w14:paraId="5DF27170" w14:textId="77777777" w:rsidR="00C438C8" w:rsidRPr="00586C6B" w:rsidRDefault="00C438C8" w:rsidP="00C438C8">
      <w:pPr>
        <w:spacing w:before="0"/>
        <w:jc w:val="center"/>
        <w:rPr>
          <w:rFonts w:eastAsia="Calibri" w:cs="Arial"/>
          <w:lang w:val="sr-Latn-RS"/>
        </w:rPr>
      </w:pPr>
    </w:p>
    <w:p w14:paraId="38F6B61F"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10.</w:t>
      </w:r>
    </w:p>
    <w:p w14:paraId="6BB59455"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Корисник услуге има право да врши контролу примене превентивних мера за безбедан и здрав рад приликом пружања услуга које су предмет </w:t>
      </w:r>
      <w:r w:rsidRPr="00586C6B">
        <w:rPr>
          <w:rFonts w:eastAsia="Calibri" w:cs="Arial"/>
          <w:lang w:val="sr-Cyrl-RS"/>
        </w:rPr>
        <w:t>Оквирног споразума</w:t>
      </w:r>
      <w:r w:rsidRPr="00586C6B">
        <w:rPr>
          <w:rFonts w:eastAsia="Calibri" w:cs="Arial"/>
          <w:lang w:val="sr-Latn-RS"/>
        </w:rPr>
        <w:t>.</w:t>
      </w:r>
    </w:p>
    <w:p w14:paraId="30086F40"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4EA0B328"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Pr="00586C6B">
        <w:rPr>
          <w:rFonts w:eastAsia="Calibri" w:cs="Arial"/>
          <w:lang w:val="sr-Cyrl-RS"/>
        </w:rPr>
        <w:t>Оквирног споразума</w:t>
      </w:r>
      <w:r w:rsidRPr="00586C6B">
        <w:rPr>
          <w:rFonts w:eastAsia="Calibri" w:cs="Arial"/>
          <w:lang w:val="sr-Latn-RS"/>
        </w:rPr>
        <w:t>,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0605D542" w14:textId="77777777" w:rsidR="00C438C8" w:rsidRPr="00586C6B" w:rsidRDefault="00C438C8" w:rsidP="00C438C8">
      <w:pPr>
        <w:spacing w:before="0"/>
        <w:rPr>
          <w:rFonts w:eastAsia="Calibri" w:cs="Arial"/>
          <w:lang w:val="sr-Latn-RS"/>
        </w:rPr>
      </w:pPr>
      <w:r w:rsidRPr="00586C6B">
        <w:rPr>
          <w:rFonts w:eastAsia="Calibri" w:cs="Arial"/>
          <w:lang w:val="sr-Latn-RS"/>
        </w:rPr>
        <w:t>Пружалац услуге се обавезује да поступи по налогу Корисника услуге из става 3.ове тачке.</w:t>
      </w:r>
    </w:p>
    <w:p w14:paraId="616511CA" w14:textId="77777777" w:rsidR="00271E66" w:rsidRPr="00586C6B" w:rsidRDefault="00271E66" w:rsidP="00C438C8">
      <w:pPr>
        <w:spacing w:before="0"/>
        <w:jc w:val="center"/>
        <w:rPr>
          <w:rFonts w:eastAsia="Calibri" w:cs="Arial"/>
          <w:lang w:val="sr-Latn-RS"/>
        </w:rPr>
      </w:pPr>
    </w:p>
    <w:p w14:paraId="28D302A5"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11.</w:t>
      </w:r>
    </w:p>
    <w:p w14:paraId="42193A39" w14:textId="77777777" w:rsidR="00C438C8" w:rsidRPr="00586C6B" w:rsidRDefault="00C438C8" w:rsidP="00C438C8">
      <w:pPr>
        <w:spacing w:before="0"/>
        <w:rPr>
          <w:rFonts w:eastAsia="Calibri" w:cs="Arial"/>
          <w:lang w:val="sr-Latn-RS"/>
        </w:rPr>
      </w:pPr>
      <w:r w:rsidRPr="00586C6B">
        <w:rPr>
          <w:rFonts w:eastAsia="Calibri" w:cs="Arial"/>
          <w:lang w:val="sr-Cyrl-RS"/>
        </w:rPr>
        <w:t>С</w:t>
      </w:r>
      <w:r w:rsidRPr="00586C6B">
        <w:rPr>
          <w:rFonts w:eastAsia="Calibri" w:cs="Arial"/>
          <w:lang w:val="sr-Latn-RS"/>
        </w:rPr>
        <w:t xml:space="preserve">тране </w:t>
      </w:r>
      <w:r w:rsidRPr="00586C6B">
        <w:rPr>
          <w:rFonts w:eastAsia="Calibri" w:cs="Arial"/>
          <w:lang w:val="sr-Cyrl-RS"/>
        </w:rPr>
        <w:t xml:space="preserve">у споразуму </w:t>
      </w:r>
      <w:r w:rsidRPr="00586C6B">
        <w:rPr>
          <w:rFonts w:eastAsia="Calibri" w:cs="Arial"/>
          <w:lang w:val="sr-Latn-RS"/>
        </w:rPr>
        <w:t xml:space="preserve">су дужне да, у случају да у току реализације </w:t>
      </w:r>
      <w:r w:rsidRPr="00586C6B">
        <w:rPr>
          <w:rFonts w:eastAsia="Calibri" w:cs="Arial"/>
          <w:lang w:val="sr-Cyrl-RS"/>
        </w:rPr>
        <w:t>Оквирног споразума</w:t>
      </w:r>
      <w:r w:rsidRPr="00586C6B">
        <w:rPr>
          <w:rFonts w:eastAsia="Calibri" w:cs="Arial"/>
          <w:lang w:val="sr-Latn-RS"/>
        </w:rPr>
        <w:t xml:space="preserve"> деле радни простор, сарађују у примени прописаних мера за безбедност и здравље запослених.</w:t>
      </w:r>
    </w:p>
    <w:p w14:paraId="5CDB8515" w14:textId="77777777" w:rsidR="00C438C8" w:rsidRPr="00586C6B" w:rsidRDefault="00C438C8" w:rsidP="00C438C8">
      <w:pPr>
        <w:spacing w:before="0"/>
        <w:rPr>
          <w:rFonts w:eastAsia="Calibri" w:cs="Arial"/>
          <w:lang w:val="sr-Latn-RS"/>
        </w:rPr>
      </w:pPr>
    </w:p>
    <w:p w14:paraId="6C8D5171" w14:textId="77777777" w:rsidR="00C438C8" w:rsidRPr="00586C6B" w:rsidRDefault="00C438C8" w:rsidP="00C438C8">
      <w:pPr>
        <w:spacing w:before="0"/>
        <w:rPr>
          <w:rFonts w:eastAsia="Calibri" w:cs="Arial"/>
          <w:lang w:val="sr-Latn-RS"/>
        </w:rPr>
      </w:pPr>
      <w:r w:rsidRPr="00586C6B">
        <w:rPr>
          <w:rFonts w:eastAsia="Calibri" w:cs="Arial"/>
          <w:lang w:val="sr-Cyrl-RS"/>
        </w:rPr>
        <w:t>С</w:t>
      </w:r>
      <w:r w:rsidRPr="00586C6B">
        <w:rPr>
          <w:rFonts w:eastAsia="Calibri" w:cs="Arial"/>
          <w:lang w:val="sr-Latn-RS"/>
        </w:rPr>
        <w:t xml:space="preserve">тране </w:t>
      </w:r>
      <w:r w:rsidRPr="00586C6B">
        <w:rPr>
          <w:rFonts w:eastAsia="Calibri" w:cs="Arial"/>
          <w:lang w:val="sr-Cyrl-RS"/>
        </w:rPr>
        <w:t xml:space="preserve">у споразуму </w:t>
      </w:r>
      <w:r w:rsidRPr="00586C6B">
        <w:rPr>
          <w:rFonts w:eastAsia="Calibri" w:cs="Arial"/>
          <w:lang w:val="sr-Latn-RS"/>
        </w:rPr>
        <w:t>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047A3B97" w14:textId="77777777" w:rsidR="00C438C8" w:rsidRPr="00586C6B" w:rsidRDefault="00C438C8" w:rsidP="00C438C8">
      <w:pPr>
        <w:spacing w:before="0"/>
        <w:rPr>
          <w:rFonts w:eastAsia="Calibri" w:cs="Arial"/>
          <w:lang w:val="sr-Latn-RS"/>
        </w:rPr>
      </w:pPr>
      <w:r w:rsidRPr="00586C6B">
        <w:rPr>
          <w:rFonts w:eastAsia="Calibri" w:cs="Arial"/>
          <w:lang w:val="sr-Latn-RS"/>
        </w:rPr>
        <w:t>Начин остваривања сарадње из ст. 1. и 2. ове тачке утврђује се писменим споразумом.</w:t>
      </w:r>
    </w:p>
    <w:p w14:paraId="604CB3BF" w14:textId="77777777" w:rsidR="00C438C8" w:rsidRPr="00586C6B" w:rsidRDefault="00C438C8" w:rsidP="00C438C8">
      <w:pPr>
        <w:spacing w:before="0"/>
        <w:rPr>
          <w:rFonts w:eastAsia="Calibri" w:cs="Arial"/>
          <w:lang w:val="sr-Latn-RS"/>
        </w:rPr>
      </w:pPr>
      <w:r w:rsidRPr="00586C6B">
        <w:rPr>
          <w:rFonts w:eastAsia="Calibri" w:cs="Arial"/>
          <w:lang w:val="sr-Latn-RS"/>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79988073"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12.</w:t>
      </w:r>
    </w:p>
    <w:p w14:paraId="6A84A25A" w14:textId="77777777" w:rsidR="00C438C8" w:rsidRPr="00586C6B" w:rsidRDefault="00C438C8" w:rsidP="00C438C8">
      <w:pPr>
        <w:spacing w:before="0"/>
        <w:rPr>
          <w:rFonts w:eastAsia="Calibri" w:cs="Arial"/>
          <w:lang w:val="sr-Latn-RS"/>
        </w:rPr>
      </w:pPr>
      <w:r w:rsidRPr="00586C6B">
        <w:rPr>
          <w:rFonts w:eastAsia="Calibri" w:cs="Arial"/>
          <w:lang w:val="sr-Latn-RS"/>
        </w:rPr>
        <w:lastRenderedPageBreak/>
        <w:t xml:space="preserve">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w:t>
      </w:r>
      <w:r w:rsidRPr="00586C6B">
        <w:rPr>
          <w:rFonts w:eastAsia="Calibri" w:cs="Arial"/>
          <w:lang w:val="sr-Cyrl-RS"/>
        </w:rPr>
        <w:t>Оквирног споразума</w:t>
      </w:r>
      <w:r w:rsidRPr="00586C6B">
        <w:rPr>
          <w:rFonts w:eastAsia="Calibri" w:cs="Arial"/>
          <w:lang w:val="sr-Latn-RS"/>
        </w:rPr>
        <w:t>, а нарочито о свим инцидентима и акцидентима.</w:t>
      </w:r>
    </w:p>
    <w:p w14:paraId="7D554A28"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који су предмет </w:t>
      </w:r>
      <w:r w:rsidRPr="00586C6B">
        <w:rPr>
          <w:rFonts w:eastAsia="Calibri" w:cs="Arial"/>
          <w:lang w:val="sr-Cyrl-RS"/>
        </w:rPr>
        <w:t>Оквирног споразума</w:t>
      </w:r>
      <w:r w:rsidRPr="00586C6B">
        <w:rPr>
          <w:rFonts w:eastAsia="Calibri" w:cs="Arial"/>
          <w:lang w:val="sr-Latn-RS"/>
        </w:rPr>
        <w:t xml:space="preserve"> и то у року од 24 часа од сачињавања Извештаја о повреди на раду.</w:t>
      </w:r>
    </w:p>
    <w:p w14:paraId="4C0ADD36" w14:textId="77777777" w:rsidR="00C438C8" w:rsidRPr="00586C6B" w:rsidRDefault="00C438C8" w:rsidP="00C438C8">
      <w:pPr>
        <w:spacing w:before="0"/>
        <w:rPr>
          <w:rFonts w:eastAsia="Calibri" w:cs="Arial"/>
          <w:lang w:val="sr-Latn-RS"/>
        </w:rPr>
      </w:pPr>
    </w:p>
    <w:p w14:paraId="57D5440C" w14:textId="77777777" w:rsidR="00C438C8" w:rsidRPr="00586C6B" w:rsidRDefault="00C438C8" w:rsidP="00C438C8">
      <w:pPr>
        <w:spacing w:before="0"/>
        <w:jc w:val="center"/>
        <w:rPr>
          <w:rFonts w:eastAsia="Calibri" w:cs="Arial"/>
          <w:lang w:val="sr-Latn-RS"/>
        </w:rPr>
      </w:pPr>
      <w:r w:rsidRPr="00586C6B">
        <w:rPr>
          <w:rFonts w:eastAsia="Calibri" w:cs="Arial"/>
          <w:lang w:val="sr-Latn-RS"/>
        </w:rPr>
        <w:t>Тачка 13.</w:t>
      </w:r>
    </w:p>
    <w:p w14:paraId="2BA05BA0"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Овај Прилог је сачињен у 6 (шест) истоветних примерака, од којих по 3 (три) примерка задржавају Корисник услуге и Пружалац услуге.   </w:t>
      </w:r>
    </w:p>
    <w:p w14:paraId="41E7C5BE" w14:textId="77777777" w:rsidR="00C438C8" w:rsidRPr="00586C6B" w:rsidRDefault="00C438C8" w:rsidP="00C438C8">
      <w:pPr>
        <w:spacing w:before="0"/>
        <w:rPr>
          <w:rFonts w:eastAsia="Calibri" w:cs="Arial"/>
          <w:lang w:val="sr-Latn-RS"/>
        </w:rPr>
      </w:pPr>
      <w:r w:rsidRPr="00586C6B">
        <w:rPr>
          <w:rFonts w:eastAsia="Calibri" w:cs="Arial"/>
          <w:b/>
          <w:bCs/>
          <w:lang w:val="sr-Latn-RS"/>
        </w:rPr>
        <w:t>          </w:t>
      </w:r>
    </w:p>
    <w:p w14:paraId="7399E1D6" w14:textId="77777777" w:rsidR="00C438C8" w:rsidRPr="00586C6B" w:rsidRDefault="00C438C8" w:rsidP="00C438C8">
      <w:pPr>
        <w:spacing w:before="0"/>
        <w:rPr>
          <w:rFonts w:eastAsia="Calibri" w:cs="Arial"/>
          <w:lang w:val="sr-Latn-RS"/>
        </w:rPr>
      </w:pPr>
      <w:r w:rsidRPr="00586C6B">
        <w:rPr>
          <w:rFonts w:eastAsia="Calibri" w:cs="Arial"/>
          <w:lang w:val="sr-Latn-RS"/>
        </w:rPr>
        <w:t xml:space="preserve">Напомена: </w:t>
      </w:r>
    </w:p>
    <w:p w14:paraId="7179CA72" w14:textId="77777777" w:rsidR="00C438C8" w:rsidRPr="00586C6B" w:rsidRDefault="00C438C8" w:rsidP="00C438C8">
      <w:pPr>
        <w:spacing w:before="0"/>
        <w:rPr>
          <w:rFonts w:eastAsia="Calibri" w:cs="Arial"/>
          <w:lang w:val="sr-Latn-RS"/>
        </w:rPr>
      </w:pPr>
      <w:r w:rsidRPr="00586C6B">
        <w:rPr>
          <w:rFonts w:eastAsia="Calibri" w:cs="Arial"/>
          <w:lang w:val="sr-Latn-RS"/>
        </w:rPr>
        <w:t>- Прилог о безбедности и здрављу на раду</w:t>
      </w:r>
      <w:r w:rsidRPr="00586C6B">
        <w:rPr>
          <w:rFonts w:eastAsia="Calibri" w:cs="Arial"/>
          <w:lang w:val="sr-Cyrl-RS"/>
        </w:rPr>
        <w:t xml:space="preserve"> </w:t>
      </w:r>
      <w:r w:rsidRPr="00586C6B">
        <w:rPr>
          <w:rFonts w:eastAsia="Calibri" w:cs="Arial"/>
          <w:lang w:val="sr-Latn-RS"/>
        </w:rPr>
        <w:t>је саставни део Конкурсне документације и он представља садржину Оквирног споразума који ће бити закључен са изабраним понуђачем.</w:t>
      </w:r>
    </w:p>
    <w:p w14:paraId="6858736B" w14:textId="77777777" w:rsidR="00C438C8" w:rsidRPr="00586C6B" w:rsidRDefault="00C438C8" w:rsidP="00C438C8">
      <w:pPr>
        <w:spacing w:before="0"/>
        <w:rPr>
          <w:rFonts w:eastAsia="Calibri" w:cs="Arial"/>
          <w:lang w:val="sr-Latn-RS"/>
        </w:rPr>
      </w:pPr>
    </w:p>
    <w:p w14:paraId="2450C164" w14:textId="77777777" w:rsidR="00C438C8" w:rsidRPr="00586C6B" w:rsidRDefault="00C438C8" w:rsidP="00C438C8">
      <w:pPr>
        <w:spacing w:before="0"/>
        <w:rPr>
          <w:rFonts w:ascii="Calibri" w:eastAsia="Calibri" w:hAnsi="Calibri" w:cs="Arial"/>
          <w:lang w:val="sr-Latn-RS"/>
        </w:rPr>
      </w:pPr>
    </w:p>
    <w:p w14:paraId="05BE2390" w14:textId="77777777" w:rsidR="00C438C8" w:rsidRPr="00586C6B" w:rsidRDefault="00C438C8" w:rsidP="005C4CBA">
      <w:pPr>
        <w:spacing w:before="0"/>
        <w:jc w:val="left"/>
        <w:rPr>
          <w:rFonts w:cs="Arial"/>
          <w:lang w:val="sr-Latn-RS"/>
        </w:rPr>
      </w:pPr>
    </w:p>
    <w:p w14:paraId="6A66F306" w14:textId="77777777" w:rsidR="00C438C8" w:rsidRPr="00586C6B" w:rsidRDefault="00C438C8" w:rsidP="005C4CBA">
      <w:pPr>
        <w:spacing w:before="0"/>
        <w:jc w:val="left"/>
        <w:rPr>
          <w:rFonts w:cs="Arial"/>
          <w:lang w:val="sr-Cyrl-RS"/>
        </w:rPr>
      </w:pPr>
    </w:p>
    <w:p w14:paraId="0A86285B" w14:textId="77777777" w:rsidR="00C438C8" w:rsidRPr="00586C6B" w:rsidRDefault="00C438C8" w:rsidP="005C4CBA">
      <w:pPr>
        <w:spacing w:before="0"/>
        <w:jc w:val="left"/>
        <w:rPr>
          <w:rFonts w:cs="Arial"/>
          <w:lang w:val="sr-Cyrl-RS"/>
        </w:rPr>
      </w:pPr>
    </w:p>
    <w:p w14:paraId="57C6E6ED" w14:textId="77777777" w:rsidR="00C438C8" w:rsidRPr="00586C6B" w:rsidRDefault="00C438C8" w:rsidP="005C4CBA">
      <w:pPr>
        <w:spacing w:before="0"/>
        <w:jc w:val="left"/>
        <w:rPr>
          <w:rFonts w:cs="Arial"/>
          <w:lang w:val="sr-Cyrl-RS"/>
        </w:rPr>
      </w:pPr>
    </w:p>
    <w:p w14:paraId="0495F0F6" w14:textId="77777777" w:rsidR="00C438C8" w:rsidRPr="00586C6B" w:rsidRDefault="00C438C8" w:rsidP="005C4CBA">
      <w:pPr>
        <w:spacing w:before="0"/>
        <w:jc w:val="left"/>
        <w:rPr>
          <w:rFonts w:cs="Arial"/>
          <w:lang w:val="sr-Cyrl-RS"/>
        </w:rPr>
      </w:pPr>
    </w:p>
    <w:p w14:paraId="0749BF33" w14:textId="77777777" w:rsidR="00C438C8" w:rsidRPr="00586C6B" w:rsidRDefault="00C438C8" w:rsidP="005C4CBA">
      <w:pPr>
        <w:spacing w:before="0"/>
        <w:jc w:val="left"/>
        <w:rPr>
          <w:rFonts w:cs="Arial"/>
          <w:lang w:val="sr-Cyrl-RS"/>
        </w:rPr>
      </w:pPr>
    </w:p>
    <w:p w14:paraId="3338B2FD" w14:textId="77777777" w:rsidR="00C438C8" w:rsidRPr="00586C6B" w:rsidRDefault="00C438C8" w:rsidP="005C4CBA">
      <w:pPr>
        <w:spacing w:before="0"/>
        <w:jc w:val="left"/>
        <w:rPr>
          <w:rFonts w:cs="Arial"/>
          <w:lang w:val="sr-Cyrl-RS"/>
        </w:rPr>
      </w:pPr>
    </w:p>
    <w:p w14:paraId="7433EE92" w14:textId="77777777" w:rsidR="00FC10FE" w:rsidRPr="00586C6B" w:rsidRDefault="00FC10FE" w:rsidP="005C4CBA">
      <w:pPr>
        <w:spacing w:before="0"/>
        <w:jc w:val="left"/>
        <w:rPr>
          <w:rFonts w:cs="Arial"/>
          <w:lang w:val="sr-Cyrl-RS"/>
        </w:rPr>
      </w:pPr>
    </w:p>
    <w:p w14:paraId="075449D5" w14:textId="77777777" w:rsidR="00FC10FE" w:rsidRPr="00586C6B" w:rsidRDefault="00FC10FE" w:rsidP="005C4CBA">
      <w:pPr>
        <w:spacing w:before="0"/>
        <w:jc w:val="left"/>
        <w:rPr>
          <w:rFonts w:cs="Arial"/>
          <w:lang w:val="sr-Cyrl-RS"/>
        </w:rPr>
      </w:pPr>
    </w:p>
    <w:p w14:paraId="47A12E58" w14:textId="77777777" w:rsidR="00FC10FE" w:rsidRPr="00586C6B" w:rsidRDefault="00FC10FE" w:rsidP="005C4CBA">
      <w:pPr>
        <w:spacing w:before="0"/>
        <w:jc w:val="left"/>
        <w:rPr>
          <w:rFonts w:cs="Arial"/>
          <w:lang w:val="sr-Cyrl-RS"/>
        </w:rPr>
      </w:pPr>
    </w:p>
    <w:p w14:paraId="0D7BC821" w14:textId="77777777" w:rsidR="00FC10FE" w:rsidRPr="00586C6B" w:rsidRDefault="00FC10FE" w:rsidP="005C4CBA">
      <w:pPr>
        <w:spacing w:before="0"/>
        <w:jc w:val="left"/>
        <w:rPr>
          <w:rFonts w:cs="Arial"/>
          <w:lang w:val="sr-Cyrl-RS"/>
        </w:rPr>
      </w:pPr>
    </w:p>
    <w:p w14:paraId="60B94B84" w14:textId="77777777" w:rsidR="00FC10FE" w:rsidRPr="00586C6B" w:rsidRDefault="00FC10FE" w:rsidP="005C4CBA">
      <w:pPr>
        <w:spacing w:before="0"/>
        <w:jc w:val="left"/>
        <w:rPr>
          <w:rFonts w:cs="Arial"/>
          <w:lang w:val="sr-Cyrl-RS"/>
        </w:rPr>
      </w:pPr>
    </w:p>
    <w:p w14:paraId="3F92E344" w14:textId="77777777" w:rsidR="00FC10FE" w:rsidRPr="00586C6B" w:rsidRDefault="00FC10FE" w:rsidP="005C4CBA">
      <w:pPr>
        <w:spacing w:before="0"/>
        <w:jc w:val="left"/>
        <w:rPr>
          <w:rFonts w:cs="Arial"/>
          <w:lang w:val="sr-Cyrl-RS"/>
        </w:rPr>
      </w:pPr>
    </w:p>
    <w:p w14:paraId="01257928" w14:textId="77777777" w:rsidR="00FC10FE" w:rsidRPr="00586C6B" w:rsidRDefault="00FC10FE" w:rsidP="005C4CBA">
      <w:pPr>
        <w:spacing w:before="0"/>
        <w:jc w:val="left"/>
        <w:rPr>
          <w:rFonts w:cs="Arial"/>
          <w:lang w:val="sr-Cyrl-RS"/>
        </w:rPr>
      </w:pPr>
    </w:p>
    <w:p w14:paraId="15A591A8" w14:textId="77777777" w:rsidR="00FC10FE" w:rsidRPr="00586C6B" w:rsidRDefault="00FC10FE" w:rsidP="005C4CBA">
      <w:pPr>
        <w:spacing w:before="0"/>
        <w:jc w:val="left"/>
        <w:rPr>
          <w:rFonts w:cs="Arial"/>
          <w:lang w:val="sr-Cyrl-RS"/>
        </w:rPr>
      </w:pPr>
    </w:p>
    <w:p w14:paraId="0BD18E43" w14:textId="77777777" w:rsidR="00FC10FE" w:rsidRPr="00586C6B" w:rsidRDefault="00FC10FE" w:rsidP="005C4CBA">
      <w:pPr>
        <w:spacing w:before="0"/>
        <w:jc w:val="left"/>
        <w:rPr>
          <w:rFonts w:cs="Arial"/>
          <w:lang w:val="sr-Cyrl-RS"/>
        </w:rPr>
      </w:pPr>
    </w:p>
    <w:p w14:paraId="014B501C" w14:textId="77777777" w:rsidR="00FC10FE" w:rsidRPr="00586C6B" w:rsidRDefault="00FC10FE" w:rsidP="005C4CBA">
      <w:pPr>
        <w:spacing w:before="0"/>
        <w:jc w:val="left"/>
        <w:rPr>
          <w:rFonts w:cs="Arial"/>
          <w:lang w:val="sr-Cyrl-RS"/>
        </w:rPr>
      </w:pPr>
    </w:p>
    <w:p w14:paraId="414D0100" w14:textId="77777777" w:rsidR="00FC10FE" w:rsidRPr="00586C6B" w:rsidRDefault="00FC10FE" w:rsidP="005C4CBA">
      <w:pPr>
        <w:spacing w:before="0"/>
        <w:jc w:val="left"/>
        <w:rPr>
          <w:rFonts w:cs="Arial"/>
          <w:lang w:val="sr-Cyrl-RS"/>
        </w:rPr>
      </w:pPr>
    </w:p>
    <w:p w14:paraId="422C2F63" w14:textId="77777777" w:rsidR="00FC10FE" w:rsidRPr="00586C6B" w:rsidRDefault="00FC10FE" w:rsidP="005C4CBA">
      <w:pPr>
        <w:spacing w:before="0"/>
        <w:jc w:val="left"/>
        <w:rPr>
          <w:rFonts w:cs="Arial"/>
          <w:lang w:val="sr-Cyrl-RS"/>
        </w:rPr>
      </w:pPr>
    </w:p>
    <w:p w14:paraId="3422B026" w14:textId="77777777" w:rsidR="00FC10FE" w:rsidRPr="00586C6B" w:rsidRDefault="00FC10FE" w:rsidP="005C4CBA">
      <w:pPr>
        <w:spacing w:before="0"/>
        <w:jc w:val="left"/>
        <w:rPr>
          <w:rFonts w:cs="Arial"/>
          <w:lang w:val="sr-Cyrl-RS"/>
        </w:rPr>
      </w:pPr>
    </w:p>
    <w:p w14:paraId="31CC6AB6" w14:textId="77777777" w:rsidR="00FC10FE" w:rsidRPr="00586C6B" w:rsidRDefault="00FC10FE" w:rsidP="005C4CBA">
      <w:pPr>
        <w:spacing w:before="0"/>
        <w:jc w:val="left"/>
        <w:rPr>
          <w:rFonts w:cs="Arial"/>
          <w:lang w:val="sr-Cyrl-RS"/>
        </w:rPr>
      </w:pPr>
    </w:p>
    <w:p w14:paraId="0A2697D8" w14:textId="77777777" w:rsidR="00FC10FE" w:rsidRPr="00586C6B" w:rsidRDefault="00FC10FE" w:rsidP="005C4CBA">
      <w:pPr>
        <w:spacing w:before="0"/>
        <w:jc w:val="left"/>
        <w:rPr>
          <w:rFonts w:cs="Arial"/>
          <w:lang w:val="sr-Cyrl-RS"/>
        </w:rPr>
      </w:pPr>
    </w:p>
    <w:p w14:paraId="059BF723" w14:textId="77777777" w:rsidR="00FC10FE" w:rsidRPr="00586C6B" w:rsidRDefault="00FC10FE" w:rsidP="005C4CBA">
      <w:pPr>
        <w:spacing w:before="0"/>
        <w:jc w:val="left"/>
        <w:rPr>
          <w:rFonts w:cs="Arial"/>
          <w:lang w:val="sr-Cyrl-RS"/>
        </w:rPr>
      </w:pPr>
    </w:p>
    <w:p w14:paraId="4B64BFFF" w14:textId="77777777" w:rsidR="00FC10FE" w:rsidRPr="00586C6B" w:rsidRDefault="00FC10FE" w:rsidP="005C4CBA">
      <w:pPr>
        <w:spacing w:before="0"/>
        <w:jc w:val="left"/>
        <w:rPr>
          <w:rFonts w:cs="Arial"/>
          <w:lang w:val="sr-Cyrl-RS"/>
        </w:rPr>
      </w:pPr>
    </w:p>
    <w:p w14:paraId="73268202" w14:textId="77777777" w:rsidR="00FC10FE" w:rsidRPr="00586C6B" w:rsidRDefault="00FC10FE" w:rsidP="005C4CBA">
      <w:pPr>
        <w:spacing w:before="0"/>
        <w:jc w:val="left"/>
        <w:rPr>
          <w:rFonts w:cs="Arial"/>
          <w:lang w:val="sr-Cyrl-RS"/>
        </w:rPr>
      </w:pPr>
    </w:p>
    <w:p w14:paraId="275687E8" w14:textId="77777777" w:rsidR="00FC10FE" w:rsidRPr="00586C6B" w:rsidRDefault="00FC10FE" w:rsidP="005C4CBA">
      <w:pPr>
        <w:spacing w:before="0"/>
        <w:jc w:val="left"/>
        <w:rPr>
          <w:rFonts w:cs="Arial"/>
          <w:lang w:val="sr-Cyrl-RS"/>
        </w:rPr>
      </w:pPr>
    </w:p>
    <w:p w14:paraId="3DA88874" w14:textId="77777777" w:rsidR="00FC10FE" w:rsidRPr="00586C6B" w:rsidRDefault="00FC10FE" w:rsidP="005C4CBA">
      <w:pPr>
        <w:spacing w:before="0"/>
        <w:jc w:val="left"/>
        <w:rPr>
          <w:rFonts w:cs="Arial"/>
          <w:lang w:val="sr-Cyrl-RS"/>
        </w:rPr>
      </w:pPr>
    </w:p>
    <w:p w14:paraId="05879453" w14:textId="77777777" w:rsidR="00FC10FE" w:rsidRPr="00586C6B" w:rsidRDefault="00FC10FE" w:rsidP="005C4CBA">
      <w:pPr>
        <w:spacing w:before="0"/>
        <w:jc w:val="left"/>
        <w:rPr>
          <w:rFonts w:cs="Arial"/>
          <w:lang w:val="sr-Cyrl-RS"/>
        </w:rPr>
      </w:pPr>
    </w:p>
    <w:p w14:paraId="3D51E0E3" w14:textId="77777777" w:rsidR="00FC10FE" w:rsidRPr="00586C6B" w:rsidRDefault="00FC10FE" w:rsidP="005C4CBA">
      <w:pPr>
        <w:spacing w:before="0"/>
        <w:jc w:val="left"/>
        <w:rPr>
          <w:rFonts w:cs="Arial"/>
          <w:lang w:val="sr-Cyrl-RS"/>
        </w:rPr>
      </w:pPr>
    </w:p>
    <w:p w14:paraId="092D28CE" w14:textId="77777777" w:rsidR="00FC10FE" w:rsidRPr="00586C6B" w:rsidRDefault="00FC10FE" w:rsidP="005C4CBA">
      <w:pPr>
        <w:spacing w:before="0"/>
        <w:jc w:val="left"/>
        <w:rPr>
          <w:rFonts w:cs="Arial"/>
          <w:lang w:val="sr-Cyrl-RS"/>
        </w:rPr>
      </w:pPr>
    </w:p>
    <w:p w14:paraId="24830D20" w14:textId="77777777" w:rsidR="00FC10FE" w:rsidRPr="00586C6B" w:rsidRDefault="00FC10FE" w:rsidP="005C4CBA">
      <w:pPr>
        <w:spacing w:before="0"/>
        <w:jc w:val="left"/>
        <w:rPr>
          <w:rFonts w:cs="Arial"/>
          <w:lang w:val="sr-Cyrl-RS"/>
        </w:rPr>
      </w:pPr>
    </w:p>
    <w:p w14:paraId="529B577F" w14:textId="77777777" w:rsidR="00FC10FE" w:rsidRPr="00586C6B" w:rsidRDefault="00FC10FE" w:rsidP="005C4CBA">
      <w:pPr>
        <w:spacing w:before="0"/>
        <w:jc w:val="left"/>
        <w:rPr>
          <w:rFonts w:cs="Arial"/>
          <w:lang w:val="sr-Cyrl-RS"/>
        </w:rPr>
      </w:pPr>
    </w:p>
    <w:p w14:paraId="2C7878EE" w14:textId="77777777" w:rsidR="00FC10FE" w:rsidRPr="00586C6B" w:rsidRDefault="00FC10FE" w:rsidP="005C4CBA">
      <w:pPr>
        <w:spacing w:before="0"/>
        <w:jc w:val="left"/>
        <w:rPr>
          <w:rFonts w:cs="Arial"/>
          <w:lang w:val="sr-Cyrl-RS"/>
        </w:rPr>
      </w:pPr>
    </w:p>
    <w:p w14:paraId="24C41B7A" w14:textId="77777777" w:rsidR="00FC10FE" w:rsidRPr="00586C6B" w:rsidRDefault="00FC10FE" w:rsidP="005C4CBA">
      <w:pPr>
        <w:spacing w:before="0"/>
        <w:jc w:val="left"/>
        <w:rPr>
          <w:rFonts w:cs="Arial"/>
          <w:lang w:val="sr-Cyrl-RS"/>
        </w:rPr>
      </w:pPr>
    </w:p>
    <w:p w14:paraId="125EE912" w14:textId="77777777" w:rsidR="00FC10FE" w:rsidRPr="00586C6B" w:rsidRDefault="00FC10FE" w:rsidP="005C4CBA">
      <w:pPr>
        <w:spacing w:before="0"/>
        <w:jc w:val="left"/>
        <w:rPr>
          <w:rFonts w:cs="Arial"/>
          <w:lang w:val="sr-Cyrl-RS"/>
        </w:rPr>
      </w:pPr>
    </w:p>
    <w:p w14:paraId="5E201188" w14:textId="77777777" w:rsidR="00FC10FE" w:rsidRPr="00586C6B" w:rsidRDefault="00FC10FE" w:rsidP="005C4CBA">
      <w:pPr>
        <w:spacing w:before="0"/>
        <w:jc w:val="left"/>
        <w:rPr>
          <w:rFonts w:cs="Arial"/>
          <w:lang w:val="sr-Cyrl-RS"/>
        </w:rPr>
      </w:pPr>
    </w:p>
    <w:p w14:paraId="0F4D7EE0" w14:textId="77777777" w:rsidR="00FC10FE" w:rsidRPr="00586C6B" w:rsidRDefault="00FC10FE" w:rsidP="005C4CBA">
      <w:pPr>
        <w:spacing w:before="0"/>
        <w:jc w:val="left"/>
        <w:rPr>
          <w:rFonts w:cs="Arial"/>
          <w:lang w:val="sr-Cyrl-RS"/>
        </w:rPr>
      </w:pPr>
    </w:p>
    <w:p w14:paraId="2B092381" w14:textId="77777777" w:rsidR="00FC10FE" w:rsidRPr="00586C6B" w:rsidRDefault="00FC10FE" w:rsidP="005C4CBA">
      <w:pPr>
        <w:spacing w:before="0"/>
        <w:jc w:val="left"/>
        <w:rPr>
          <w:rFonts w:cs="Arial"/>
          <w:lang w:val="sr-Cyrl-RS"/>
        </w:rPr>
      </w:pPr>
    </w:p>
    <w:p w14:paraId="18A3D452" w14:textId="77777777" w:rsidR="00FC10FE" w:rsidRPr="00586C6B" w:rsidRDefault="00FC10FE" w:rsidP="005C4CBA">
      <w:pPr>
        <w:spacing w:before="0"/>
        <w:jc w:val="left"/>
        <w:rPr>
          <w:rFonts w:cs="Arial"/>
          <w:lang w:val="sr-Cyrl-RS"/>
        </w:rPr>
      </w:pPr>
    </w:p>
    <w:p w14:paraId="60151A10" w14:textId="77777777" w:rsidR="00FC10FE" w:rsidRPr="00586C6B" w:rsidRDefault="00FC10FE" w:rsidP="005C4CBA">
      <w:pPr>
        <w:spacing w:before="0"/>
        <w:jc w:val="left"/>
        <w:rPr>
          <w:rFonts w:cs="Arial"/>
          <w:lang w:val="sr-Cyrl-RS"/>
        </w:rPr>
      </w:pPr>
    </w:p>
    <w:p w14:paraId="269BFAEE" w14:textId="012CA988" w:rsidR="00351FFE" w:rsidRPr="00586C6B" w:rsidRDefault="00351FFE" w:rsidP="00351FFE">
      <w:pPr>
        <w:pStyle w:val="Heading2"/>
        <w:tabs>
          <w:tab w:val="left" w:pos="90"/>
        </w:tabs>
        <w:spacing w:before="0"/>
        <w:ind w:left="0" w:firstLine="0"/>
        <w:jc w:val="left"/>
        <w:rPr>
          <w:rFonts w:cs="Arial"/>
          <w:lang w:val="sr-Cyrl-RS"/>
        </w:rPr>
      </w:pPr>
    </w:p>
    <w:p w14:paraId="5001EDDA" w14:textId="77777777" w:rsidR="00271E66" w:rsidRPr="00586C6B" w:rsidRDefault="00271E66" w:rsidP="00043FAC">
      <w:pPr>
        <w:keepNext/>
        <w:tabs>
          <w:tab w:val="left" w:pos="567"/>
        </w:tabs>
        <w:spacing w:before="0"/>
        <w:jc w:val="center"/>
        <w:outlineLvl w:val="0"/>
        <w:rPr>
          <w:rFonts w:cs="Arial"/>
          <w:b/>
          <w:lang w:val="ru-RU"/>
        </w:rPr>
      </w:pPr>
    </w:p>
    <w:p w14:paraId="0066CC9B" w14:textId="6492E678" w:rsidR="00043FAC" w:rsidRPr="00586C6B" w:rsidRDefault="00043FAC" w:rsidP="00043FAC">
      <w:pPr>
        <w:keepNext/>
        <w:tabs>
          <w:tab w:val="left" w:pos="567"/>
        </w:tabs>
        <w:spacing w:before="0"/>
        <w:jc w:val="center"/>
        <w:outlineLvl w:val="0"/>
        <w:rPr>
          <w:rFonts w:cs="Arial"/>
          <w:b/>
          <w:lang w:val="ru-RU"/>
        </w:rPr>
      </w:pPr>
      <w:r w:rsidRPr="00586C6B">
        <w:rPr>
          <w:rFonts w:cs="Arial"/>
          <w:b/>
          <w:lang w:val="ru-RU"/>
        </w:rPr>
        <w:t xml:space="preserve">МОДЕЛ УГОВОРА </w:t>
      </w:r>
    </w:p>
    <w:p w14:paraId="02C40D29" w14:textId="77777777" w:rsidR="00043FAC" w:rsidRPr="00586C6B" w:rsidRDefault="00043FAC" w:rsidP="00043FAC">
      <w:pPr>
        <w:spacing w:before="0"/>
        <w:rPr>
          <w:rFonts w:cs="Arial"/>
          <w:i/>
          <w:lang w:val="ru-RU"/>
        </w:rPr>
      </w:pPr>
    </w:p>
    <w:p w14:paraId="36398FE0" w14:textId="77777777" w:rsidR="00043FAC" w:rsidRPr="00586C6B" w:rsidRDefault="00043FAC" w:rsidP="00043FAC">
      <w:pPr>
        <w:spacing w:before="0"/>
        <w:rPr>
          <w:rFonts w:cs="Arial"/>
          <w:i/>
          <w:color w:val="4F81BD" w:themeColor="accent1"/>
          <w:lang w:val="ru-RU"/>
        </w:rPr>
      </w:pPr>
      <w:r w:rsidRPr="00586C6B">
        <w:rPr>
          <w:rFonts w:cs="Arial"/>
          <w:i/>
          <w:color w:val="4F81BD" w:themeColor="accent1"/>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59514C25" w14:textId="77777777" w:rsidR="00043FAC" w:rsidRPr="00586C6B" w:rsidRDefault="00043FAC" w:rsidP="00043FAC">
      <w:pPr>
        <w:spacing w:before="0"/>
        <w:rPr>
          <w:rFonts w:cs="Arial"/>
          <w:i/>
          <w:color w:val="4F81BD" w:themeColor="accent1"/>
          <w:lang w:val="ru-RU"/>
        </w:rPr>
      </w:pPr>
      <w:r w:rsidRPr="00586C6B">
        <w:rPr>
          <w:rFonts w:cs="Arial"/>
          <w:i/>
          <w:color w:val="4F81BD" w:themeColor="accent1"/>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1EE301CF" w14:textId="77777777" w:rsidR="00043FAC" w:rsidRPr="00586C6B" w:rsidRDefault="00043FAC" w:rsidP="00043FAC">
      <w:pPr>
        <w:spacing w:before="0"/>
        <w:rPr>
          <w:rFonts w:cs="Arial"/>
          <w:color w:val="00B0F0"/>
          <w:lang w:val="ru-RU"/>
        </w:rPr>
      </w:pPr>
    </w:p>
    <w:p w14:paraId="05C917ED" w14:textId="77777777" w:rsidR="00043FAC" w:rsidRPr="00586C6B" w:rsidRDefault="00043FAC" w:rsidP="00043FAC">
      <w:pPr>
        <w:spacing w:before="0"/>
        <w:rPr>
          <w:rFonts w:cs="Arial"/>
          <w:b/>
          <w:lang w:val="ru-RU"/>
        </w:rPr>
      </w:pPr>
      <w:r w:rsidRPr="00586C6B">
        <w:rPr>
          <w:rFonts w:cs="Arial"/>
          <w:b/>
          <w:lang w:val="ru-RU"/>
        </w:rPr>
        <w:t>УГОВОРНЕ СТРАНЕ:</w:t>
      </w:r>
    </w:p>
    <w:p w14:paraId="0EA79BA5" w14:textId="77777777" w:rsidR="00043FAC" w:rsidRPr="00586C6B" w:rsidRDefault="00043FAC" w:rsidP="00043FAC">
      <w:pPr>
        <w:spacing w:before="0"/>
        <w:rPr>
          <w:rFonts w:cs="Arial"/>
          <w:lang w:val="ru-RU"/>
        </w:rPr>
      </w:pPr>
    </w:p>
    <w:p w14:paraId="4F0AB36D" w14:textId="4B99D07E" w:rsidR="00043FAC" w:rsidRPr="00586C6B" w:rsidRDefault="00043FAC" w:rsidP="00043FAC">
      <w:pPr>
        <w:spacing w:before="0"/>
        <w:rPr>
          <w:rFonts w:cs="Arial"/>
          <w:lang w:val="ru-RU"/>
        </w:rPr>
      </w:pPr>
      <w:r w:rsidRPr="00586C6B">
        <w:rPr>
          <w:rFonts w:cs="Arial"/>
          <w:b/>
          <w:lang w:val="ru-RU"/>
        </w:rPr>
        <w:t>1</w:t>
      </w:r>
      <w:r w:rsidRPr="00586C6B">
        <w:rPr>
          <w:rFonts w:cs="Arial"/>
          <w:lang w:val="ru-RU"/>
        </w:rPr>
        <w:t>.Јавно предузеће „Електр</w:t>
      </w:r>
      <w:r w:rsidR="00B901AD" w:rsidRPr="00586C6B">
        <w:rPr>
          <w:rFonts w:cs="Arial"/>
          <w:lang w:val="ru-RU"/>
        </w:rPr>
        <w:t>опривреда Србије“ из Београда, у</w:t>
      </w:r>
      <w:r w:rsidRPr="00586C6B">
        <w:rPr>
          <w:rFonts w:cs="Arial"/>
          <w:lang w:val="ru-RU"/>
        </w:rPr>
        <w:t xml:space="preserve">лица </w:t>
      </w:r>
      <w:r w:rsidR="00824EE8" w:rsidRPr="00586C6B">
        <w:rPr>
          <w:rFonts w:cs="Arial"/>
          <w:lang w:val="ru-RU"/>
        </w:rPr>
        <w:t>Балканска бр. 13</w:t>
      </w:r>
      <w:r w:rsidRPr="00586C6B">
        <w:rPr>
          <w:rFonts w:cs="Arial"/>
          <w:lang w:val="ru-RU"/>
        </w:rPr>
        <w:t xml:space="preserve">, Матични број 20053658, ПИБ 103920327, Текући рачун 160-700-13 </w:t>
      </w:r>
      <w:r w:rsidRPr="00586C6B">
        <w:rPr>
          <w:rFonts w:cs="Arial"/>
        </w:rPr>
        <w:t>Banka</w:t>
      </w:r>
      <w:r w:rsidRPr="00586C6B">
        <w:rPr>
          <w:rFonts w:cs="Arial"/>
          <w:lang w:val="ru-RU"/>
        </w:rPr>
        <w:t xml:space="preserve"> </w:t>
      </w:r>
      <w:r w:rsidRPr="00586C6B">
        <w:rPr>
          <w:rFonts w:cs="Arial"/>
        </w:rPr>
        <w:t>Intes</w:t>
      </w:r>
      <w:r w:rsidRPr="00586C6B">
        <w:rPr>
          <w:rFonts w:cs="Arial"/>
          <w:lang w:val="ru-RU"/>
        </w:rPr>
        <w:t>а ад Београд, које заступа законски заступник, Милорад Грчић, в.д. директора (у даљем тексту: Корисник услуге)</w:t>
      </w:r>
    </w:p>
    <w:p w14:paraId="6892360F" w14:textId="77777777" w:rsidR="00043FAC" w:rsidRPr="00586C6B" w:rsidRDefault="00043FAC" w:rsidP="00043FAC">
      <w:pPr>
        <w:spacing w:before="0"/>
        <w:rPr>
          <w:rFonts w:cs="Arial"/>
          <w:lang w:val="ru-RU"/>
        </w:rPr>
      </w:pPr>
    </w:p>
    <w:p w14:paraId="4C30D901" w14:textId="77777777" w:rsidR="00043FAC" w:rsidRPr="00586C6B" w:rsidRDefault="00043FAC" w:rsidP="00043FAC">
      <w:pPr>
        <w:spacing w:before="0"/>
        <w:rPr>
          <w:rFonts w:cs="Arial"/>
          <w:lang w:val="ru-RU"/>
        </w:rPr>
      </w:pPr>
      <w:r w:rsidRPr="00586C6B">
        <w:rPr>
          <w:rFonts w:cs="Arial"/>
          <w:lang w:val="ru-RU"/>
        </w:rPr>
        <w:t>и</w:t>
      </w:r>
    </w:p>
    <w:p w14:paraId="0901E95D" w14:textId="77777777" w:rsidR="00043FAC" w:rsidRPr="00586C6B" w:rsidRDefault="00043FAC" w:rsidP="00043FAC">
      <w:pPr>
        <w:spacing w:before="0"/>
        <w:rPr>
          <w:rFonts w:cs="Arial"/>
          <w:lang w:val="ru-RU"/>
        </w:rPr>
      </w:pPr>
    </w:p>
    <w:p w14:paraId="29623AC7" w14:textId="77777777" w:rsidR="00043FAC" w:rsidRPr="00586C6B" w:rsidRDefault="00043FAC" w:rsidP="00043FAC">
      <w:pPr>
        <w:spacing w:before="0"/>
        <w:rPr>
          <w:rFonts w:cs="Arial"/>
          <w:lang w:val="ru-RU"/>
        </w:rPr>
      </w:pPr>
      <w:r w:rsidRPr="00586C6B">
        <w:rPr>
          <w:rFonts w:cs="Arial"/>
          <w:b/>
          <w:lang w:val="ru-RU"/>
        </w:rPr>
        <w:t>2.</w:t>
      </w:r>
      <w:r w:rsidRPr="00586C6B">
        <w:rPr>
          <w:rFonts w:cs="Arial"/>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586C6B">
        <w:rPr>
          <w:rFonts w:cs="Arial"/>
          <w:color w:val="00B0F0"/>
          <w:lang w:val="ru-RU"/>
        </w:rPr>
        <w:t>(као лидер у име и за рачун групе понуђача</w:t>
      </w:r>
      <w:r w:rsidRPr="00586C6B">
        <w:rPr>
          <w:rFonts w:cs="Arial"/>
          <w:lang w:val="ru-RU"/>
        </w:rPr>
        <w:t xml:space="preserve">)(у даљем тексту: Пружалац услуге) </w:t>
      </w:r>
    </w:p>
    <w:p w14:paraId="38759B4B" w14:textId="77777777" w:rsidR="00043FAC" w:rsidRPr="00586C6B" w:rsidRDefault="00043FAC" w:rsidP="00043FAC">
      <w:pPr>
        <w:spacing w:before="0"/>
        <w:rPr>
          <w:rFonts w:cs="Arial"/>
          <w:lang w:val="ru-RU"/>
        </w:rPr>
      </w:pPr>
    </w:p>
    <w:p w14:paraId="12D34C2A" w14:textId="77777777" w:rsidR="00043FAC" w:rsidRPr="00586C6B" w:rsidRDefault="00043FAC" w:rsidP="00043FAC">
      <w:pPr>
        <w:spacing w:before="0"/>
        <w:rPr>
          <w:rFonts w:cs="Arial"/>
          <w:lang w:val="ru-RU"/>
        </w:rPr>
      </w:pPr>
      <w:r w:rsidRPr="00586C6B">
        <w:rPr>
          <w:rFonts w:cs="Arial"/>
          <w:lang w:val="ru-RU"/>
        </w:rPr>
        <w:t>2а)________________________из</w:t>
      </w:r>
      <w:r w:rsidRPr="00586C6B">
        <w:rPr>
          <w:rFonts w:cs="Arial"/>
          <w:lang w:val="ru-RU"/>
        </w:rPr>
        <w:tab/>
        <w:t>_____________, улица</w:t>
      </w:r>
    </w:p>
    <w:p w14:paraId="4F1D9869" w14:textId="77777777" w:rsidR="00043FAC" w:rsidRPr="00586C6B" w:rsidRDefault="00043FAC" w:rsidP="00043FAC">
      <w:pPr>
        <w:spacing w:before="0"/>
        <w:rPr>
          <w:rFonts w:cs="Arial"/>
          <w:lang w:val="ru-RU"/>
        </w:rPr>
      </w:pPr>
      <w:r w:rsidRPr="00586C6B">
        <w:rPr>
          <w:rFonts w:cs="Arial"/>
          <w:lang w:val="ru-RU"/>
        </w:rPr>
        <w:t xml:space="preserve"> ___________________ бр. ___, ПИБ: _____________, матични број _____________, Текући рачун ____________, банка ______________ ,кога заступа __________________________, (</w:t>
      </w:r>
      <w:r w:rsidRPr="00586C6B">
        <w:rPr>
          <w:rFonts w:cs="Arial"/>
          <w:color w:val="00B0F0"/>
          <w:lang w:val="ru-RU"/>
        </w:rPr>
        <w:t>члан групе понуђача или подизвођач</w:t>
      </w:r>
      <w:r w:rsidRPr="00586C6B">
        <w:rPr>
          <w:rFonts w:cs="Arial"/>
          <w:lang w:val="ru-RU"/>
        </w:rPr>
        <w:t>)</w:t>
      </w:r>
    </w:p>
    <w:p w14:paraId="3D6CD3FA" w14:textId="77777777" w:rsidR="00043FAC" w:rsidRPr="00586C6B" w:rsidRDefault="00043FAC" w:rsidP="00043FAC">
      <w:pPr>
        <w:spacing w:before="0"/>
        <w:rPr>
          <w:rFonts w:cs="Arial"/>
          <w:lang w:val="ru-RU"/>
        </w:rPr>
      </w:pPr>
      <w:r w:rsidRPr="00586C6B">
        <w:rPr>
          <w:rFonts w:cs="Arial"/>
          <w:lang w:val="ru-RU"/>
        </w:rPr>
        <w:t>2б)_______________________ из</w:t>
      </w:r>
      <w:r w:rsidRPr="00586C6B">
        <w:rPr>
          <w:rFonts w:cs="Arial"/>
          <w:lang w:val="ru-RU"/>
        </w:rPr>
        <w:tab/>
        <w:t>_____________, улица</w:t>
      </w:r>
    </w:p>
    <w:p w14:paraId="130D03E0" w14:textId="77777777" w:rsidR="00043FAC" w:rsidRPr="00586C6B" w:rsidRDefault="00043FAC" w:rsidP="00043FAC">
      <w:pPr>
        <w:spacing w:before="0"/>
        <w:rPr>
          <w:rFonts w:cs="Arial"/>
          <w:lang w:val="ru-RU"/>
        </w:rPr>
      </w:pPr>
      <w:r w:rsidRPr="00586C6B">
        <w:rPr>
          <w:rFonts w:cs="Arial"/>
          <w:lang w:val="ru-RU"/>
        </w:rPr>
        <w:t xml:space="preserve"> ___________________ бр. ___, ПИБ: _____________, матични број _____________, </w:t>
      </w:r>
    </w:p>
    <w:p w14:paraId="755A6AFC" w14:textId="01E6572C" w:rsidR="00043FAC" w:rsidRPr="00586C6B" w:rsidRDefault="00043FAC" w:rsidP="00043FAC">
      <w:pPr>
        <w:spacing w:before="0"/>
        <w:rPr>
          <w:rFonts w:cs="Arial"/>
          <w:lang w:val="ru-RU"/>
        </w:rPr>
      </w:pPr>
      <w:r w:rsidRPr="00586C6B">
        <w:rPr>
          <w:rFonts w:cs="Arial"/>
          <w:lang w:val="ru-RU"/>
        </w:rPr>
        <w:t>Текући рачун ____________, банка ______________ ,кога  заступа _______________________, (</w:t>
      </w:r>
      <w:r w:rsidRPr="00586C6B">
        <w:rPr>
          <w:rFonts w:cs="Arial"/>
          <w:color w:val="00B0F0"/>
          <w:lang w:val="ru-RU"/>
        </w:rPr>
        <w:t>члан групе понуђача или подизвођач</w:t>
      </w:r>
      <w:r w:rsidRPr="00586C6B">
        <w:rPr>
          <w:rFonts w:cs="Arial"/>
          <w:lang w:val="ru-RU"/>
        </w:rPr>
        <w:t>)</w:t>
      </w:r>
    </w:p>
    <w:p w14:paraId="23D3335E" w14:textId="2A201124" w:rsidR="00A7268B" w:rsidRPr="00586C6B" w:rsidRDefault="00A7268B" w:rsidP="00A7268B">
      <w:pPr>
        <w:spacing w:before="0"/>
        <w:rPr>
          <w:rFonts w:cs="Arial"/>
          <w:lang w:val="ru-RU"/>
        </w:rPr>
      </w:pPr>
      <w:r w:rsidRPr="00586C6B">
        <w:rPr>
          <w:rFonts w:cs="Arial"/>
          <w:lang w:val="ru-RU"/>
        </w:rPr>
        <w:t>2</w:t>
      </w:r>
      <w:r w:rsidRPr="00586C6B">
        <w:rPr>
          <w:rFonts w:cs="Arial"/>
        </w:rPr>
        <w:t>в</w:t>
      </w:r>
      <w:r w:rsidRPr="00586C6B">
        <w:rPr>
          <w:rFonts w:cs="Arial"/>
          <w:lang w:val="ru-RU"/>
        </w:rPr>
        <w:t>)_______________________ из</w:t>
      </w:r>
      <w:r w:rsidRPr="00586C6B">
        <w:rPr>
          <w:rFonts w:cs="Arial"/>
          <w:lang w:val="ru-RU"/>
        </w:rPr>
        <w:tab/>
        <w:t>_____________, улица</w:t>
      </w:r>
    </w:p>
    <w:p w14:paraId="78667230" w14:textId="77777777" w:rsidR="00A7268B" w:rsidRPr="00586C6B" w:rsidRDefault="00A7268B" w:rsidP="00A7268B">
      <w:pPr>
        <w:spacing w:before="0"/>
        <w:rPr>
          <w:rFonts w:cs="Arial"/>
          <w:lang w:val="ru-RU"/>
        </w:rPr>
      </w:pPr>
      <w:r w:rsidRPr="00586C6B">
        <w:rPr>
          <w:rFonts w:cs="Arial"/>
          <w:lang w:val="ru-RU"/>
        </w:rPr>
        <w:t xml:space="preserve"> ___________________ бр. ___, ПИБ: _____________, матични број _____________, </w:t>
      </w:r>
    </w:p>
    <w:p w14:paraId="7CAAD500" w14:textId="0D37A1DD" w:rsidR="00A7268B" w:rsidRPr="00586C6B" w:rsidRDefault="00A7268B" w:rsidP="00A7268B">
      <w:pPr>
        <w:spacing w:before="0"/>
        <w:rPr>
          <w:rFonts w:cs="Arial"/>
          <w:lang w:val="ru-RU"/>
        </w:rPr>
      </w:pPr>
      <w:r w:rsidRPr="00586C6B">
        <w:rPr>
          <w:rFonts w:cs="Arial"/>
          <w:lang w:val="ru-RU"/>
        </w:rPr>
        <w:t>Текући рачун ____________, банка ______________ ,кога  заступа _______________________, (</w:t>
      </w:r>
      <w:r w:rsidRPr="00586C6B">
        <w:rPr>
          <w:rFonts w:cs="Arial"/>
          <w:color w:val="00B0F0"/>
          <w:lang w:val="ru-RU"/>
        </w:rPr>
        <w:t>члан групе понуђача или подизвођач</w:t>
      </w:r>
      <w:r w:rsidRPr="00586C6B">
        <w:rPr>
          <w:rFonts w:cs="Arial"/>
          <w:lang w:val="ru-RU"/>
        </w:rPr>
        <w:t>)</w:t>
      </w:r>
    </w:p>
    <w:p w14:paraId="171FB0AC" w14:textId="4CD684C7" w:rsidR="009C4D60" w:rsidRPr="009C4D60" w:rsidRDefault="009C4D60" w:rsidP="009C4D60">
      <w:pPr>
        <w:suppressAutoHyphens/>
        <w:spacing w:before="0"/>
        <w:jc w:val="left"/>
        <w:rPr>
          <w:rFonts w:cs="Arial"/>
          <w:lang w:val="sr-Cyrl-RS"/>
        </w:rPr>
      </w:pPr>
      <w:r w:rsidRPr="009C4D60">
        <w:rPr>
          <w:rFonts w:cs="Arial"/>
          <w:lang w:val="sr-Cyrl-RS"/>
        </w:rPr>
        <w:t>према дефинисаним обавеза</w:t>
      </w:r>
      <w:r>
        <w:rPr>
          <w:rFonts w:cs="Arial"/>
          <w:lang w:val="sr-Cyrl-RS"/>
        </w:rPr>
        <w:t>ма и одговорностима према Кoриснику услуга</w:t>
      </w:r>
      <w:r w:rsidRPr="009C4D60">
        <w:rPr>
          <w:rFonts w:cs="Arial"/>
          <w:lang w:val="sr-Cyrl-RS"/>
        </w:rPr>
        <w:t xml:space="preserve"> , датим у Прилог број   Споразум о заједничком извршењу услуге број   од         .год.</w:t>
      </w:r>
    </w:p>
    <w:p w14:paraId="28C731BF" w14:textId="77777777" w:rsidR="00043FAC" w:rsidRPr="00586C6B" w:rsidRDefault="00043FAC" w:rsidP="00043FAC">
      <w:pPr>
        <w:spacing w:before="0"/>
        <w:rPr>
          <w:rFonts w:cs="Arial"/>
          <w:lang w:val="ru-RU"/>
        </w:rPr>
      </w:pPr>
    </w:p>
    <w:p w14:paraId="7CCC2AF3" w14:textId="77777777" w:rsidR="00043FAC" w:rsidRPr="00586C6B" w:rsidRDefault="00043FAC" w:rsidP="00043FAC">
      <w:pPr>
        <w:spacing w:before="0"/>
        <w:rPr>
          <w:rFonts w:cs="Arial"/>
          <w:lang w:val="ru-RU"/>
        </w:rPr>
      </w:pPr>
      <w:r w:rsidRPr="00586C6B">
        <w:rPr>
          <w:rFonts w:cs="Arial"/>
          <w:lang w:val="ru-RU"/>
        </w:rPr>
        <w:t>(у даљем тексту заједно: Уговорне стране)</w:t>
      </w:r>
    </w:p>
    <w:p w14:paraId="3F989FD1" w14:textId="77777777" w:rsidR="00043FAC" w:rsidRPr="00586C6B" w:rsidRDefault="00043FAC" w:rsidP="00043FAC">
      <w:pPr>
        <w:spacing w:before="0"/>
        <w:rPr>
          <w:rFonts w:cs="Arial"/>
          <w:lang w:val="ru-RU"/>
        </w:rPr>
      </w:pPr>
    </w:p>
    <w:p w14:paraId="5D37F25C" w14:textId="77777777" w:rsidR="00043FAC" w:rsidRPr="00586C6B" w:rsidRDefault="00043FAC" w:rsidP="00043FAC">
      <w:pPr>
        <w:spacing w:before="0"/>
        <w:rPr>
          <w:rFonts w:cs="Arial"/>
          <w:lang w:val="ru-RU"/>
        </w:rPr>
      </w:pPr>
      <w:r w:rsidRPr="00586C6B">
        <w:rPr>
          <w:rFonts w:cs="Arial"/>
          <w:lang w:val="ru-RU"/>
        </w:rPr>
        <w:t>закључиле су следећи:</w:t>
      </w:r>
    </w:p>
    <w:p w14:paraId="77759383" w14:textId="77777777" w:rsidR="00043FAC" w:rsidRPr="00586C6B" w:rsidRDefault="00043FAC" w:rsidP="00043FAC">
      <w:pPr>
        <w:tabs>
          <w:tab w:val="left" w:pos="567"/>
        </w:tabs>
        <w:spacing w:before="0"/>
        <w:rPr>
          <w:rFonts w:cs="Arial"/>
          <w:lang w:val="ru-RU"/>
        </w:rPr>
      </w:pPr>
    </w:p>
    <w:p w14:paraId="74A90F28" w14:textId="23BDBC01" w:rsidR="00043FAC" w:rsidRPr="00586C6B" w:rsidRDefault="00043FAC" w:rsidP="00043FAC">
      <w:pPr>
        <w:tabs>
          <w:tab w:val="left" w:pos="567"/>
        </w:tabs>
        <w:spacing w:before="0"/>
        <w:jc w:val="center"/>
        <w:rPr>
          <w:rFonts w:cs="Arial"/>
          <w:b/>
          <w:lang w:val="ru-RU"/>
        </w:rPr>
      </w:pPr>
      <w:r w:rsidRPr="00586C6B">
        <w:rPr>
          <w:rFonts w:cs="Arial"/>
          <w:b/>
          <w:lang w:val="ru-RU"/>
        </w:rPr>
        <w:t>УГОВОР</w:t>
      </w:r>
      <w:r w:rsidR="00833E24" w:rsidRPr="00586C6B">
        <w:rPr>
          <w:rFonts w:cs="Arial"/>
          <w:b/>
          <w:lang w:val="ru-RU"/>
        </w:rPr>
        <w:t xml:space="preserve"> </w:t>
      </w:r>
      <w:r w:rsidRPr="00586C6B">
        <w:rPr>
          <w:rFonts w:cs="Arial"/>
          <w:b/>
          <w:lang w:val="ru-RU"/>
        </w:rPr>
        <w:t>О ПРУЖАЊУ УСЛУГЕ</w:t>
      </w:r>
    </w:p>
    <w:p w14:paraId="14B77A6E" w14:textId="77777777" w:rsidR="00043FAC" w:rsidRPr="00586C6B" w:rsidRDefault="00043FAC" w:rsidP="00043FAC">
      <w:pPr>
        <w:tabs>
          <w:tab w:val="left" w:pos="567"/>
        </w:tabs>
        <w:spacing w:before="0"/>
        <w:rPr>
          <w:rFonts w:cs="Arial"/>
          <w:lang w:val="ru-RU"/>
        </w:rPr>
      </w:pPr>
    </w:p>
    <w:p w14:paraId="5DE07C0A" w14:textId="77777777" w:rsidR="00043FAC" w:rsidRPr="00586C6B" w:rsidRDefault="00043FAC" w:rsidP="00043FAC">
      <w:pPr>
        <w:tabs>
          <w:tab w:val="left" w:pos="567"/>
        </w:tabs>
        <w:spacing w:before="0"/>
        <w:rPr>
          <w:rFonts w:cs="Arial"/>
          <w:b/>
          <w:lang w:val="ru-RU"/>
        </w:rPr>
      </w:pPr>
      <w:r w:rsidRPr="00586C6B">
        <w:rPr>
          <w:rFonts w:cs="Arial"/>
          <w:b/>
          <w:lang w:val="ru-RU"/>
        </w:rPr>
        <w:t>УВОДНЕ ОДРЕДБЕ</w:t>
      </w:r>
    </w:p>
    <w:p w14:paraId="080380AD" w14:textId="77777777" w:rsidR="00043FAC" w:rsidRPr="00586C6B" w:rsidRDefault="00043FAC" w:rsidP="00043FAC">
      <w:pPr>
        <w:tabs>
          <w:tab w:val="left" w:pos="567"/>
        </w:tabs>
        <w:spacing w:before="0"/>
        <w:rPr>
          <w:rFonts w:cs="Arial"/>
          <w:lang w:val="ru-RU"/>
        </w:rPr>
      </w:pPr>
    </w:p>
    <w:p w14:paraId="096C15B0" w14:textId="77777777" w:rsidR="00043FAC" w:rsidRPr="00586C6B" w:rsidRDefault="00043FAC" w:rsidP="00043FAC">
      <w:pPr>
        <w:tabs>
          <w:tab w:val="left" w:pos="567"/>
        </w:tabs>
        <w:spacing w:before="0"/>
        <w:rPr>
          <w:rFonts w:cs="Arial"/>
          <w:lang w:val="ru-RU"/>
        </w:rPr>
      </w:pPr>
      <w:r w:rsidRPr="00586C6B">
        <w:rPr>
          <w:rFonts w:cs="Arial"/>
          <w:lang w:val="ru-RU"/>
        </w:rPr>
        <w:t>Уговорне стране констатују:</w:t>
      </w:r>
    </w:p>
    <w:p w14:paraId="1288B431" w14:textId="77777777" w:rsidR="00043FAC" w:rsidRPr="00586C6B" w:rsidRDefault="00043FAC" w:rsidP="00043FAC">
      <w:pPr>
        <w:tabs>
          <w:tab w:val="left" w:pos="567"/>
        </w:tabs>
        <w:spacing w:before="0"/>
        <w:rPr>
          <w:rFonts w:cs="Arial"/>
          <w:lang w:val="ru-RU"/>
        </w:rPr>
      </w:pPr>
    </w:p>
    <w:p w14:paraId="21757892" w14:textId="6A54589B" w:rsidR="00043FAC" w:rsidRPr="00586C6B" w:rsidRDefault="00043FAC" w:rsidP="00043FAC">
      <w:pPr>
        <w:tabs>
          <w:tab w:val="left" w:pos="567"/>
        </w:tabs>
        <w:spacing w:before="0"/>
        <w:rPr>
          <w:rFonts w:cs="Arial"/>
          <w:lang w:val="ru-RU"/>
        </w:rPr>
      </w:pPr>
      <w:r w:rsidRPr="00586C6B">
        <w:rPr>
          <w:rFonts w:cs="Arial"/>
          <w:lang w:val="ru-RU"/>
        </w:rPr>
        <w:t>•</w:t>
      </w:r>
      <w:r w:rsidRPr="00586C6B">
        <w:rPr>
          <w:rFonts w:cs="Arial"/>
          <w:lang w:val="ru-RU"/>
        </w:rPr>
        <w:tab/>
        <w:t>да је Наручилац  у складу са Конкурсном документацијом а сагласно члану 32. и 40.</w:t>
      </w:r>
      <w:r w:rsidR="003F5A50" w:rsidRPr="00586C6B">
        <w:rPr>
          <w:rFonts w:cs="Arial"/>
          <w:lang w:val="ru-RU"/>
        </w:rPr>
        <w:t xml:space="preserve"> </w:t>
      </w:r>
      <w:r w:rsidRPr="00586C6B">
        <w:rPr>
          <w:rFonts w:cs="Arial"/>
          <w:lang w:val="ru-RU"/>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sidRPr="00586C6B">
        <w:rPr>
          <w:rFonts w:cs="Arial"/>
          <w:lang w:val="sr-Cyrl-RS"/>
        </w:rPr>
        <w:t xml:space="preserve"> </w:t>
      </w:r>
      <w:r w:rsidRPr="00586C6B">
        <w:rPr>
          <w:rFonts w:cs="Arial"/>
          <w:lang w:val="ru-RU"/>
        </w:rPr>
        <w:t>понуђачем</w:t>
      </w:r>
      <w:r w:rsidRPr="00586C6B">
        <w:rPr>
          <w:rFonts w:cs="Arial"/>
          <w:lang w:val="sr-Cyrl-RS"/>
        </w:rPr>
        <w:t xml:space="preserve"> </w:t>
      </w:r>
      <w:r w:rsidRPr="00586C6B">
        <w:rPr>
          <w:rFonts w:cs="Arial"/>
          <w:lang w:val="ru-RU"/>
        </w:rPr>
        <w:t>на период до две</w:t>
      </w:r>
      <w:r w:rsidRPr="00586C6B">
        <w:rPr>
          <w:rFonts w:cs="Arial"/>
          <w:lang w:val="sr-Cyrl-RS"/>
        </w:rPr>
        <w:t xml:space="preserve"> </w:t>
      </w:r>
      <w:r w:rsidRPr="00586C6B">
        <w:rPr>
          <w:rFonts w:cs="Arial"/>
          <w:lang w:val="ru-RU"/>
        </w:rPr>
        <w:t xml:space="preserve">године бр. </w:t>
      </w:r>
      <w:r w:rsidR="000F1F72" w:rsidRPr="00586C6B">
        <w:rPr>
          <w:rFonts w:cs="Arial"/>
          <w:lang w:val="sr-Cyrl-RS"/>
        </w:rPr>
        <w:t>ЈНО/8000/0038/2019 (ЈАНА 2005/2019)</w:t>
      </w:r>
      <w:r w:rsidR="002A48FB" w:rsidRPr="00586C6B">
        <w:rPr>
          <w:rFonts w:cs="Arial"/>
          <w:lang w:val="sr-Cyrl-RS"/>
        </w:rPr>
        <w:t>)</w:t>
      </w:r>
      <w:r w:rsidRPr="00586C6B">
        <w:rPr>
          <w:rFonts w:cs="Arial"/>
          <w:lang w:val="ru-RU"/>
        </w:rPr>
        <w:t xml:space="preserve"> ради набавке </w:t>
      </w:r>
      <w:r w:rsidRPr="00586C6B">
        <w:rPr>
          <w:rFonts w:cs="Arial"/>
          <w:lang w:val="ru-RU"/>
        </w:rPr>
        <w:lastRenderedPageBreak/>
        <w:t xml:space="preserve">услуга и то: </w:t>
      </w:r>
      <w:r w:rsidR="004D2744" w:rsidRPr="00586C6B">
        <w:rPr>
          <w:rFonts w:cs="Arial"/>
          <w:b/>
          <w:i/>
          <w:lang w:val="sr-Cyrl-RS"/>
        </w:rPr>
        <w:t>Одржавање штампача, скенера и припадајуће опреме</w:t>
      </w:r>
      <w:r w:rsidR="004D2744" w:rsidRPr="00586C6B">
        <w:rPr>
          <w:rFonts w:cs="Arial"/>
          <w:lang w:val="ru-RU"/>
        </w:rPr>
        <w:t xml:space="preserve"> - </w:t>
      </w:r>
      <w:r w:rsidR="004D2744" w:rsidRPr="00586C6B">
        <w:rPr>
          <w:rFonts w:cs="Arial"/>
          <w:lang w:val="sr-Cyrl-RS"/>
        </w:rPr>
        <w:t>за партију бр. _____ и назив_________________________________________________</w:t>
      </w:r>
      <w:r w:rsidR="004D2744" w:rsidRPr="00586C6B">
        <w:rPr>
          <w:rFonts w:eastAsia="TimesNewRomanPS-BoldMT" w:cs="Arial"/>
          <w:bCs/>
          <w:color w:val="000000" w:themeColor="text1"/>
          <w:lang w:val="sr-Cyrl-RS"/>
        </w:rPr>
        <w:t>;</w:t>
      </w:r>
    </w:p>
    <w:p w14:paraId="329F386E" w14:textId="3C5D3A7A" w:rsidR="00043FAC" w:rsidRPr="00586C6B" w:rsidRDefault="00043FAC" w:rsidP="00043FAC">
      <w:pPr>
        <w:tabs>
          <w:tab w:val="left" w:pos="567"/>
        </w:tabs>
        <w:spacing w:before="0"/>
        <w:rPr>
          <w:rFonts w:cs="Arial"/>
          <w:lang w:val="ru-RU"/>
        </w:rPr>
      </w:pPr>
      <w:r w:rsidRPr="00586C6B">
        <w:rPr>
          <w:rFonts w:cs="Arial"/>
          <w:lang w:val="ru-RU"/>
        </w:rPr>
        <w:t>•</w:t>
      </w:r>
      <w:r w:rsidRPr="00586C6B">
        <w:rPr>
          <w:rFonts w:cs="Arial"/>
          <w:lang w:val="ru-RU"/>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r w:rsidR="004D2744" w:rsidRPr="00586C6B">
        <w:rPr>
          <w:rFonts w:cs="Arial"/>
          <w:lang w:val="ru-RU"/>
        </w:rPr>
        <w:t xml:space="preserve"> </w:t>
      </w:r>
    </w:p>
    <w:p w14:paraId="2144A110" w14:textId="678CCCBD" w:rsidR="00043FAC" w:rsidRPr="00586C6B" w:rsidRDefault="00043FAC" w:rsidP="00043FAC">
      <w:pPr>
        <w:tabs>
          <w:tab w:val="left" w:pos="567"/>
        </w:tabs>
        <w:spacing w:before="0"/>
        <w:rPr>
          <w:rFonts w:cs="Arial"/>
          <w:lang w:val="ru-RU"/>
        </w:rPr>
      </w:pPr>
      <w:r w:rsidRPr="00586C6B">
        <w:rPr>
          <w:rFonts w:cs="Arial"/>
          <w:lang w:val="ru-RU"/>
        </w:rPr>
        <w:t>•</w:t>
      </w:r>
      <w:r w:rsidRPr="00586C6B">
        <w:rPr>
          <w:rFonts w:cs="Arial"/>
          <w:lang w:val="ru-RU"/>
        </w:rPr>
        <w:tab/>
        <w:t>да Понуда Понуђача, која је заведена код Наручиоца под бројем ________ од ________201</w:t>
      </w:r>
      <w:r w:rsidR="00733B3C" w:rsidRPr="00586C6B">
        <w:rPr>
          <w:rFonts w:cs="Arial"/>
          <w:lang w:val="ru-RU"/>
        </w:rPr>
        <w:t>9</w:t>
      </w:r>
      <w:r w:rsidRPr="00586C6B">
        <w:rPr>
          <w:rFonts w:cs="Arial"/>
          <w:lang w:val="ru-RU"/>
        </w:rPr>
        <w:t>.године, у потпуности одговара захтеву Наручиоца из Позива за подношење понуда и Конкурсне документације</w:t>
      </w:r>
    </w:p>
    <w:p w14:paraId="60E3B921" w14:textId="0AD35C05" w:rsidR="00043FAC" w:rsidRPr="00586C6B" w:rsidRDefault="00043FAC" w:rsidP="00043FAC">
      <w:pPr>
        <w:tabs>
          <w:tab w:val="left" w:pos="567"/>
        </w:tabs>
        <w:spacing w:before="0"/>
        <w:rPr>
          <w:rFonts w:cs="Arial"/>
          <w:lang w:val="ru-RU"/>
        </w:rPr>
      </w:pPr>
      <w:r w:rsidRPr="00586C6B">
        <w:rPr>
          <w:rFonts w:cs="Arial"/>
          <w:lang w:val="ru-RU"/>
        </w:rPr>
        <w:t>•</w:t>
      </w:r>
      <w:r w:rsidRPr="00586C6B">
        <w:rPr>
          <w:rFonts w:cs="Arial"/>
          <w:lang w:val="ru-RU"/>
        </w:rPr>
        <w:tab/>
        <w:t>да је Наручилац</w:t>
      </w:r>
      <w:r w:rsidR="00733B3C" w:rsidRPr="00586C6B">
        <w:rPr>
          <w:rFonts w:cs="Arial"/>
          <w:lang w:val="ru-RU"/>
        </w:rPr>
        <w:t xml:space="preserve"> </w:t>
      </w:r>
      <w:r w:rsidRPr="00586C6B">
        <w:rPr>
          <w:rFonts w:cs="Arial"/>
          <w:lang w:val="ru-RU"/>
        </w:rPr>
        <w:t>(у даљем тексту: Корисник услуге) својом Одлуком о закључењу оквирног споразума бр. ____________ од __.__.___. године изабрао понуду Понуђача</w:t>
      </w:r>
      <w:r w:rsidR="00733B3C" w:rsidRPr="00586C6B">
        <w:rPr>
          <w:rFonts w:cs="Arial"/>
          <w:lang w:val="ru-RU"/>
        </w:rPr>
        <w:t xml:space="preserve">  </w:t>
      </w:r>
      <w:r w:rsidRPr="00586C6B">
        <w:rPr>
          <w:rFonts w:cs="Arial"/>
          <w:lang w:val="ru-RU"/>
        </w:rPr>
        <w:t>(у даљем тексту: Пружалац услуге)</w:t>
      </w:r>
    </w:p>
    <w:p w14:paraId="1B420A6C" w14:textId="77777777" w:rsidR="00043FAC" w:rsidRPr="00586C6B" w:rsidRDefault="00043FAC" w:rsidP="00043FAC">
      <w:pPr>
        <w:tabs>
          <w:tab w:val="left" w:pos="567"/>
        </w:tabs>
        <w:spacing w:before="0"/>
        <w:rPr>
          <w:rFonts w:cs="Arial"/>
          <w:lang w:val="ru-RU"/>
        </w:rPr>
      </w:pPr>
      <w:r w:rsidRPr="00586C6B">
        <w:rPr>
          <w:rFonts w:cs="Arial"/>
          <w:lang w:val="ru-RU"/>
        </w:rPr>
        <w:t>•</w:t>
      </w:r>
      <w:r w:rsidRPr="00586C6B">
        <w:rPr>
          <w:rFonts w:cs="Arial"/>
          <w:lang w:val="ru-RU"/>
        </w:rPr>
        <w:tab/>
        <w:t>да по исказаној потреби, сачињава овај Уговор о јавној набавци који се закључује на основу Оквирног споразума бр._______________ од _______</w:t>
      </w:r>
    </w:p>
    <w:p w14:paraId="4F968622" w14:textId="77777777" w:rsidR="00043FAC" w:rsidRPr="00586C6B" w:rsidRDefault="00043FAC" w:rsidP="00043FAC">
      <w:pPr>
        <w:tabs>
          <w:tab w:val="left" w:pos="567"/>
        </w:tabs>
        <w:spacing w:before="0"/>
        <w:rPr>
          <w:rFonts w:cs="Arial"/>
          <w:lang w:val="ru-RU"/>
        </w:rPr>
      </w:pPr>
    </w:p>
    <w:p w14:paraId="1C4B192A" w14:textId="77777777" w:rsidR="00733B3C" w:rsidRPr="00586C6B" w:rsidRDefault="00733B3C" w:rsidP="00043FAC">
      <w:pPr>
        <w:tabs>
          <w:tab w:val="left" w:pos="567"/>
        </w:tabs>
        <w:spacing w:before="0"/>
        <w:rPr>
          <w:rFonts w:cs="Arial"/>
          <w:lang w:val="ru-RU"/>
        </w:rPr>
      </w:pPr>
    </w:p>
    <w:p w14:paraId="3400F9B2" w14:textId="697DDB18" w:rsidR="00043FAC" w:rsidRPr="00586C6B" w:rsidRDefault="00043FAC" w:rsidP="00C37012">
      <w:pPr>
        <w:tabs>
          <w:tab w:val="left" w:pos="567"/>
        </w:tabs>
        <w:spacing w:before="0"/>
        <w:jc w:val="center"/>
        <w:rPr>
          <w:rFonts w:cs="Arial"/>
          <w:b/>
          <w:lang w:val="ru-RU"/>
        </w:rPr>
      </w:pPr>
      <w:r w:rsidRPr="00586C6B">
        <w:rPr>
          <w:rFonts w:cs="Arial"/>
          <w:b/>
          <w:lang w:val="ru-RU"/>
        </w:rPr>
        <w:t>ПРЕДМЕТ УГОВОРА</w:t>
      </w:r>
    </w:p>
    <w:p w14:paraId="294BDD4C" w14:textId="081113E3" w:rsidR="00043FAC" w:rsidRPr="00586C6B" w:rsidRDefault="00043FAC" w:rsidP="00733B3C">
      <w:pPr>
        <w:tabs>
          <w:tab w:val="left" w:pos="567"/>
        </w:tabs>
        <w:spacing w:before="0"/>
        <w:jc w:val="center"/>
        <w:rPr>
          <w:rFonts w:cs="Arial"/>
          <w:lang w:val="ru-RU"/>
        </w:rPr>
      </w:pPr>
      <w:r w:rsidRPr="00586C6B">
        <w:rPr>
          <w:rFonts w:cs="Arial"/>
          <w:b/>
          <w:lang w:val="ru-RU"/>
        </w:rPr>
        <w:t>Члан 1</w:t>
      </w:r>
      <w:r w:rsidRPr="00586C6B">
        <w:rPr>
          <w:rFonts w:cs="Arial"/>
          <w:lang w:val="ru-RU"/>
        </w:rPr>
        <w:t>.</w:t>
      </w:r>
    </w:p>
    <w:p w14:paraId="5E7570B8" w14:textId="3DFF9196" w:rsidR="00043FAC" w:rsidRPr="00586C6B" w:rsidRDefault="00043FAC" w:rsidP="00043FAC">
      <w:pPr>
        <w:tabs>
          <w:tab w:val="left" w:pos="567"/>
        </w:tabs>
        <w:spacing w:before="0"/>
        <w:rPr>
          <w:rFonts w:eastAsia="Calibri" w:cs="Arial"/>
          <w:lang w:val="sr-Cyrl-RS"/>
        </w:rPr>
      </w:pPr>
      <w:r w:rsidRPr="00586C6B">
        <w:rPr>
          <w:rFonts w:cs="Arial"/>
          <w:lang w:val="ru-RU"/>
        </w:rPr>
        <w:t xml:space="preserve">Овим Уговором о пружању услуге (у даљем тексту: Уговор) Пружалац услуге се обавезује </w:t>
      </w:r>
      <w:r w:rsidR="00254DD9" w:rsidRPr="00586C6B">
        <w:rPr>
          <w:rFonts w:cs="Arial"/>
          <w:lang w:val="ru-RU"/>
        </w:rPr>
        <w:t xml:space="preserve">                   </w:t>
      </w:r>
      <w:r w:rsidRPr="00586C6B">
        <w:rPr>
          <w:rFonts w:cs="Arial"/>
          <w:lang w:val="ru-RU"/>
        </w:rPr>
        <w:t>да за потребе Корисника услуге изврши и пружи услугу</w:t>
      </w:r>
      <w:r w:rsidR="005817F2" w:rsidRPr="00586C6B">
        <w:rPr>
          <w:rFonts w:cs="Arial"/>
          <w:lang w:val="ru-RU"/>
        </w:rPr>
        <w:t xml:space="preserve">: </w:t>
      </w:r>
      <w:r w:rsidR="00B8199C" w:rsidRPr="00586C6B">
        <w:rPr>
          <w:rFonts w:cs="Arial"/>
          <w:lang w:val="ru-RU"/>
        </w:rPr>
        <w:t xml:space="preserve"> </w:t>
      </w:r>
      <w:r w:rsidR="004D2744" w:rsidRPr="00586C6B">
        <w:rPr>
          <w:rFonts w:cs="Arial"/>
          <w:b/>
          <w:i/>
          <w:lang w:val="sr-Cyrl-RS"/>
        </w:rPr>
        <w:t>Одржавање штампача, скенера и припадајуће опреме</w:t>
      </w:r>
      <w:r w:rsidR="004D2744" w:rsidRPr="00586C6B">
        <w:rPr>
          <w:rFonts w:cs="Arial"/>
          <w:lang w:val="ru-RU"/>
        </w:rPr>
        <w:t xml:space="preserve"> - </w:t>
      </w:r>
      <w:r w:rsidR="004D2744" w:rsidRPr="00586C6B">
        <w:rPr>
          <w:rFonts w:cs="Arial"/>
          <w:lang w:val="sr-Cyrl-RS"/>
        </w:rPr>
        <w:t>за партију бр. _____ и назив</w:t>
      </w:r>
      <w:r w:rsidR="00254DD9" w:rsidRPr="00586C6B">
        <w:rPr>
          <w:rFonts w:cs="Arial"/>
          <w:lang w:val="sr-Cyrl-RS"/>
        </w:rPr>
        <w:t xml:space="preserve"> </w:t>
      </w:r>
      <w:r w:rsidR="004D2744" w:rsidRPr="00586C6B">
        <w:rPr>
          <w:rFonts w:cs="Arial"/>
          <w:lang w:val="sr-Cyrl-RS"/>
        </w:rPr>
        <w:t>_________________</w:t>
      </w:r>
      <w:r w:rsidR="00254DD9" w:rsidRPr="00586C6B">
        <w:rPr>
          <w:rFonts w:cs="Arial"/>
          <w:lang w:val="sr-Cyrl-RS"/>
        </w:rPr>
        <w:t>________________</w:t>
      </w:r>
      <w:r w:rsidR="004D2744" w:rsidRPr="00586C6B">
        <w:rPr>
          <w:rFonts w:eastAsia="TimesNewRomanPS-BoldMT" w:cs="Arial"/>
          <w:bCs/>
          <w:color w:val="000000" w:themeColor="text1"/>
          <w:lang w:val="sr-Cyrl-RS"/>
        </w:rPr>
        <w:t>;</w:t>
      </w:r>
      <w:r w:rsidR="000A5C04" w:rsidRPr="00586C6B">
        <w:rPr>
          <w:rFonts w:cs="Arial"/>
          <w:lang w:val="ru-RU"/>
        </w:rPr>
        <w:t xml:space="preserve"> </w:t>
      </w:r>
      <w:r w:rsidR="00733B3C" w:rsidRPr="00586C6B">
        <w:rPr>
          <w:rFonts w:cs="Arial"/>
          <w:lang w:val="ru-RU"/>
        </w:rPr>
        <w:t xml:space="preserve"> </w:t>
      </w:r>
      <w:r w:rsidRPr="00586C6B">
        <w:rPr>
          <w:rFonts w:cs="Arial"/>
          <w:lang w:val="ru-RU"/>
        </w:rPr>
        <w:t xml:space="preserve">(у даљем тексту: Услуга) </w:t>
      </w:r>
      <w:r w:rsidRPr="00586C6B">
        <w:rPr>
          <w:rFonts w:eastAsia="Calibri" w:cs="Arial"/>
          <w:lang w:val="ru-RU"/>
        </w:rPr>
        <w:t>у свему према Конкурсној документацији за предметну јавну набавку, По</w:t>
      </w:r>
      <w:r w:rsidR="00FB7788" w:rsidRPr="00586C6B">
        <w:rPr>
          <w:rFonts w:eastAsia="Calibri" w:cs="Arial"/>
          <w:lang w:val="ru-RU"/>
        </w:rPr>
        <w:t>нуди Пружаоца ус</w:t>
      </w:r>
      <w:r w:rsidRPr="00586C6B">
        <w:rPr>
          <w:rFonts w:eastAsia="Calibri" w:cs="Arial"/>
          <w:lang w:val="ru-RU"/>
        </w:rPr>
        <w:t>луге број_______ од _____године,</w:t>
      </w:r>
      <w:r w:rsidR="00FA5B6C" w:rsidRPr="00586C6B">
        <w:rPr>
          <w:rFonts w:eastAsia="Calibri" w:cs="Arial"/>
          <w:lang w:val="ru-RU"/>
        </w:rPr>
        <w:t xml:space="preserve"> </w:t>
      </w:r>
      <w:r w:rsidRPr="00586C6B">
        <w:rPr>
          <w:rFonts w:eastAsia="Calibri" w:cs="Arial"/>
          <w:lang w:val="ru-RU"/>
        </w:rPr>
        <w:t xml:space="preserve">Обрасцу структуре цене, који као </w:t>
      </w:r>
      <w:r w:rsidR="00980EC6" w:rsidRPr="00586C6B">
        <w:rPr>
          <w:rFonts w:eastAsia="Calibri" w:cs="Arial"/>
          <w:lang w:val="ru-RU"/>
        </w:rPr>
        <w:t>Прилог 1</w:t>
      </w:r>
      <w:r w:rsidR="000A5C04" w:rsidRPr="00586C6B">
        <w:rPr>
          <w:rFonts w:eastAsia="Calibri" w:cs="Arial"/>
          <w:lang w:val="ru-RU"/>
        </w:rPr>
        <w:t>, Прилог 2</w:t>
      </w:r>
      <w:r w:rsidR="00980EC6" w:rsidRPr="00586C6B">
        <w:rPr>
          <w:rFonts w:eastAsia="Calibri" w:cs="Arial"/>
          <w:lang w:val="ru-RU"/>
        </w:rPr>
        <w:t xml:space="preserve"> </w:t>
      </w:r>
      <w:r w:rsidRPr="00586C6B">
        <w:rPr>
          <w:rFonts w:eastAsia="Calibri" w:cs="Arial"/>
          <w:lang w:val="ru-RU"/>
        </w:rPr>
        <w:t>и Прилог 3,чине саставни део овог Уговора</w:t>
      </w:r>
      <w:r w:rsidRPr="00586C6B">
        <w:rPr>
          <w:rFonts w:eastAsia="Calibri" w:cs="Arial"/>
          <w:lang w:val="sr-Cyrl-RS"/>
        </w:rPr>
        <w:t>.</w:t>
      </w:r>
    </w:p>
    <w:p w14:paraId="5A7220F4" w14:textId="77777777" w:rsidR="00043FAC" w:rsidRPr="00586C6B" w:rsidRDefault="00043FAC" w:rsidP="00043FAC">
      <w:pPr>
        <w:tabs>
          <w:tab w:val="left" w:pos="567"/>
        </w:tabs>
        <w:spacing w:before="0"/>
        <w:rPr>
          <w:rFonts w:cs="Arial"/>
          <w:lang w:val="sr-Cyrl-RS"/>
        </w:rPr>
      </w:pPr>
    </w:p>
    <w:p w14:paraId="67670FDF" w14:textId="6B92B97F" w:rsidR="00043FAC" w:rsidRPr="00586C6B" w:rsidRDefault="00524875" w:rsidP="00C37012">
      <w:pPr>
        <w:tabs>
          <w:tab w:val="left" w:pos="567"/>
        </w:tabs>
        <w:spacing w:before="0"/>
        <w:jc w:val="center"/>
        <w:rPr>
          <w:rFonts w:cs="Arial"/>
          <w:b/>
          <w:lang w:val="ru-RU"/>
        </w:rPr>
      </w:pPr>
      <w:r w:rsidRPr="00586C6B">
        <w:rPr>
          <w:rFonts w:cs="Arial"/>
          <w:b/>
          <w:lang w:val="ru-RU"/>
        </w:rPr>
        <w:t>ВРЕДНОСТ УГОВОРА</w:t>
      </w:r>
    </w:p>
    <w:p w14:paraId="550B5E93" w14:textId="7F3F4A6D" w:rsidR="00043FAC" w:rsidRPr="00586C6B" w:rsidRDefault="00043FAC" w:rsidP="00C37012">
      <w:pPr>
        <w:tabs>
          <w:tab w:val="left" w:pos="567"/>
        </w:tabs>
        <w:spacing w:before="0"/>
        <w:jc w:val="center"/>
        <w:rPr>
          <w:rFonts w:cs="Arial"/>
          <w:lang w:val="ru-RU"/>
        </w:rPr>
      </w:pPr>
      <w:r w:rsidRPr="00586C6B">
        <w:rPr>
          <w:rFonts w:cs="Arial"/>
          <w:b/>
          <w:lang w:val="ru-RU"/>
        </w:rPr>
        <w:t>Члан 2</w:t>
      </w:r>
      <w:r w:rsidRPr="00586C6B">
        <w:rPr>
          <w:rFonts w:cs="Arial"/>
          <w:lang w:val="ru-RU"/>
        </w:rPr>
        <w:t>.</w:t>
      </w:r>
    </w:p>
    <w:p w14:paraId="303816AE" w14:textId="7B87199D" w:rsidR="00043FAC" w:rsidRPr="00586C6B" w:rsidRDefault="00F00541" w:rsidP="00043FAC">
      <w:pPr>
        <w:tabs>
          <w:tab w:val="left" w:pos="567"/>
        </w:tabs>
        <w:spacing w:before="0"/>
        <w:rPr>
          <w:rFonts w:cs="Arial"/>
          <w:lang w:val="ru-RU"/>
        </w:rPr>
      </w:pPr>
      <w:r w:rsidRPr="00586C6B">
        <w:rPr>
          <w:rFonts w:cs="Arial"/>
          <w:lang w:val="ru-RU"/>
        </w:rPr>
        <w:t>Вредност</w:t>
      </w:r>
      <w:r w:rsidR="00043FAC" w:rsidRPr="00586C6B">
        <w:rPr>
          <w:rFonts w:cs="Arial"/>
          <w:lang w:val="ru-RU"/>
        </w:rPr>
        <w:t xml:space="preserve"> </w:t>
      </w:r>
      <w:r w:rsidR="003C7166">
        <w:rPr>
          <w:rFonts w:cs="Arial"/>
          <w:lang w:val="ru-RU"/>
        </w:rPr>
        <w:t>Уговора за у</w:t>
      </w:r>
      <w:r w:rsidR="00043FAC" w:rsidRPr="00586C6B">
        <w:rPr>
          <w:rFonts w:cs="Arial"/>
          <w:lang w:val="ru-RU"/>
        </w:rPr>
        <w:t xml:space="preserve">слуге из члана 1. овог Уговора износи __________________ (словима: ________________________) </w:t>
      </w:r>
      <w:r w:rsidR="00FA5B6C" w:rsidRPr="00586C6B">
        <w:rPr>
          <w:rFonts w:cs="Arial"/>
          <w:lang w:val="sr-Cyrl-RS"/>
        </w:rPr>
        <w:t>РСД</w:t>
      </w:r>
      <w:r w:rsidR="00043FAC" w:rsidRPr="00586C6B">
        <w:rPr>
          <w:rFonts w:cs="Arial"/>
          <w:lang w:val="ru-RU"/>
        </w:rPr>
        <w:t>, без пореза на додату вредност.</w:t>
      </w:r>
    </w:p>
    <w:p w14:paraId="147059A9" w14:textId="5A37DFE6" w:rsidR="00043FAC" w:rsidRPr="00586C6B" w:rsidRDefault="00043FAC" w:rsidP="00043FAC">
      <w:pPr>
        <w:tabs>
          <w:tab w:val="left" w:pos="567"/>
        </w:tabs>
        <w:spacing w:before="0"/>
        <w:rPr>
          <w:rFonts w:cs="Arial"/>
          <w:lang w:val="ru-RU"/>
        </w:rPr>
      </w:pPr>
    </w:p>
    <w:p w14:paraId="01407206" w14:textId="2900AC9B" w:rsidR="00043FAC" w:rsidRPr="00586C6B" w:rsidRDefault="00043FAC" w:rsidP="00043FAC">
      <w:pPr>
        <w:tabs>
          <w:tab w:val="left" w:pos="567"/>
        </w:tabs>
        <w:spacing w:before="0"/>
        <w:rPr>
          <w:rFonts w:cs="Arial"/>
          <w:lang w:val="ru-RU"/>
        </w:rPr>
      </w:pPr>
      <w:r w:rsidRPr="00586C6B">
        <w:rPr>
          <w:rFonts w:cs="Arial"/>
          <w:lang w:val="ru-RU"/>
        </w:rPr>
        <w:t xml:space="preserve">На  </w:t>
      </w:r>
      <w:r w:rsidR="00F96770" w:rsidRPr="00586C6B">
        <w:rPr>
          <w:rFonts w:cs="Arial"/>
          <w:lang w:val="ru-RU"/>
        </w:rPr>
        <w:t xml:space="preserve">цену </w:t>
      </w:r>
      <w:r w:rsidRPr="00586C6B">
        <w:rPr>
          <w:rFonts w:cs="Arial"/>
          <w:lang w:val="ru-RU"/>
        </w:rPr>
        <w:t>Услуге из става 1. овог члана обрачунава се припадајући порез на додату вредност у складу са прописима Републике Србије.</w:t>
      </w:r>
    </w:p>
    <w:p w14:paraId="20630D53" w14:textId="69BB48C3" w:rsidR="00043FAC" w:rsidRPr="00586C6B" w:rsidRDefault="00F96770" w:rsidP="00043FAC">
      <w:pPr>
        <w:rPr>
          <w:rFonts w:eastAsia="Calibri" w:cs="Arial"/>
          <w:lang w:val="ru-RU"/>
        </w:rPr>
      </w:pPr>
      <w:r w:rsidRPr="00586C6B">
        <w:rPr>
          <w:rFonts w:cs="Arial"/>
          <w:lang w:val="ru-RU"/>
        </w:rPr>
        <w:t>Цена</w:t>
      </w:r>
      <w:r w:rsidR="00043FAC" w:rsidRPr="00586C6B">
        <w:rPr>
          <w:rFonts w:eastAsia="Calibri" w:cs="Arial"/>
          <w:lang w:val="ru-RU"/>
        </w:rPr>
        <w:t xml:space="preserve"> је фиксна односно не може се мењати за све време </w:t>
      </w:r>
      <w:r w:rsidR="003C7166">
        <w:rPr>
          <w:rFonts w:eastAsia="Calibri" w:cs="Arial"/>
          <w:lang w:val="ru-RU"/>
        </w:rPr>
        <w:t>трајања Уговора</w:t>
      </w:r>
      <w:r w:rsidR="00043FAC" w:rsidRPr="00586C6B">
        <w:rPr>
          <w:rFonts w:eastAsia="Calibri" w:cs="Arial"/>
          <w:lang w:val="ru-RU"/>
        </w:rPr>
        <w:t xml:space="preserve">. </w:t>
      </w:r>
    </w:p>
    <w:p w14:paraId="1302E506" w14:textId="77777777" w:rsidR="00043FAC" w:rsidRPr="00586C6B" w:rsidRDefault="00043FAC" w:rsidP="00043FAC">
      <w:pPr>
        <w:tabs>
          <w:tab w:val="left" w:pos="567"/>
        </w:tabs>
        <w:spacing w:before="0"/>
        <w:rPr>
          <w:rFonts w:cs="Arial"/>
          <w:lang w:val="ru-RU"/>
        </w:rPr>
      </w:pPr>
      <w:r w:rsidRPr="00586C6B">
        <w:rPr>
          <w:rFonts w:cs="Arial"/>
          <w:lang w:val="ru-RU"/>
        </w:rPr>
        <w:t>У цену су урачунати сви трошкови везани за реализацију Услуге.</w:t>
      </w:r>
    </w:p>
    <w:p w14:paraId="2A0DE523" w14:textId="77777777" w:rsidR="00524875" w:rsidRPr="00586C6B" w:rsidRDefault="00524875" w:rsidP="00043FAC">
      <w:pPr>
        <w:tabs>
          <w:tab w:val="left" w:pos="567"/>
        </w:tabs>
        <w:spacing w:before="0"/>
        <w:rPr>
          <w:rFonts w:cs="Arial"/>
          <w:lang w:val="ru-RU"/>
        </w:rPr>
      </w:pPr>
    </w:p>
    <w:p w14:paraId="520EC9C9" w14:textId="77777777" w:rsidR="00524875" w:rsidRPr="00586C6B" w:rsidRDefault="00524875" w:rsidP="00043FAC">
      <w:pPr>
        <w:tabs>
          <w:tab w:val="left" w:pos="567"/>
        </w:tabs>
        <w:spacing w:before="0"/>
        <w:rPr>
          <w:rFonts w:cs="Arial"/>
          <w:lang w:val="ru-RU"/>
        </w:rPr>
      </w:pPr>
    </w:p>
    <w:p w14:paraId="66E7E7C8" w14:textId="35AC7860" w:rsidR="00043FAC" w:rsidRPr="00586C6B" w:rsidRDefault="00043FAC" w:rsidP="00CC60AD">
      <w:pPr>
        <w:tabs>
          <w:tab w:val="left" w:pos="567"/>
        </w:tabs>
        <w:spacing w:before="0"/>
        <w:jc w:val="center"/>
        <w:rPr>
          <w:rFonts w:cs="Arial"/>
          <w:b/>
          <w:lang w:val="ru-RU"/>
        </w:rPr>
      </w:pPr>
      <w:r w:rsidRPr="00586C6B">
        <w:rPr>
          <w:rFonts w:cs="Arial"/>
          <w:b/>
          <w:lang w:val="ru-RU"/>
        </w:rPr>
        <w:t>НАЧИН ПЛАЋАЊА</w:t>
      </w:r>
    </w:p>
    <w:p w14:paraId="330E798E" w14:textId="3492CFEB" w:rsidR="00043FAC" w:rsidRPr="00586C6B" w:rsidRDefault="00043FAC" w:rsidP="00CC60AD">
      <w:pPr>
        <w:tabs>
          <w:tab w:val="left" w:pos="567"/>
        </w:tabs>
        <w:spacing w:before="0"/>
        <w:jc w:val="center"/>
        <w:rPr>
          <w:rFonts w:cs="Arial"/>
          <w:lang w:val="ru-RU"/>
        </w:rPr>
      </w:pPr>
      <w:r w:rsidRPr="00586C6B">
        <w:rPr>
          <w:rFonts w:cs="Arial"/>
          <w:b/>
          <w:lang w:val="ru-RU"/>
        </w:rPr>
        <w:t>Члан 3</w:t>
      </w:r>
      <w:r w:rsidRPr="00586C6B">
        <w:rPr>
          <w:rFonts w:cs="Arial"/>
          <w:lang w:val="ru-RU"/>
        </w:rPr>
        <w:t>.</w:t>
      </w:r>
    </w:p>
    <w:p w14:paraId="68DDAEAE" w14:textId="77777777" w:rsidR="00751296" w:rsidRPr="0019178C" w:rsidRDefault="00751296" w:rsidP="00751296">
      <w:pPr>
        <w:tabs>
          <w:tab w:val="left" w:pos="8352"/>
        </w:tabs>
        <w:spacing w:before="0"/>
        <w:rPr>
          <w:rFonts w:eastAsia="Calibri" w:cs="Arial"/>
          <w:lang w:val="sr-Cyrl-RS"/>
        </w:rPr>
      </w:pPr>
      <w:r>
        <w:rPr>
          <w:rFonts w:eastAsia="Calibri" w:cs="Arial"/>
          <w:lang w:val="sr-Cyrl-RS"/>
        </w:rPr>
        <w:t>П</w:t>
      </w:r>
      <w:r w:rsidRPr="00C57475">
        <w:rPr>
          <w:rFonts w:eastAsia="Calibri" w:cs="Arial"/>
          <w:lang w:val="sr-Cyrl-RS"/>
        </w:rPr>
        <w:t>лаћање за</w:t>
      </w:r>
      <w:r w:rsidRPr="0019178C">
        <w:rPr>
          <w:rFonts w:eastAsia="Calibri" w:cs="Arial"/>
          <w:lang w:val="sr-Cyrl-RS"/>
        </w:rPr>
        <w:t xml:space="preserve"> пружене услуге које су предмет ове јавне набавке извршиће се на текући рачун </w:t>
      </w:r>
      <w:r>
        <w:rPr>
          <w:rFonts w:eastAsia="Calibri" w:cs="Arial"/>
          <w:lang w:val="sr-Cyrl-RS"/>
        </w:rPr>
        <w:t>Пружаоца услуге</w:t>
      </w:r>
      <w:r w:rsidRPr="0019178C">
        <w:rPr>
          <w:rFonts w:eastAsia="Calibri" w:cs="Arial"/>
          <w:lang w:val="sr-Cyrl-RS"/>
        </w:rPr>
        <w:t xml:space="preserve"> сукцесивно, након извршења услуга по сваком </w:t>
      </w:r>
      <w:r w:rsidRPr="0019178C">
        <w:rPr>
          <w:rFonts w:eastAsia="Calibri" w:cs="Arial"/>
          <w:bCs/>
          <w:lang w:val="sr-Cyrl-RS"/>
        </w:rPr>
        <w:t>појединачно закљученом уговору</w:t>
      </w:r>
      <w:r>
        <w:rPr>
          <w:rFonts w:eastAsia="Calibri" w:cs="Arial"/>
          <w:lang w:val="sr-Cyrl-RS"/>
        </w:rPr>
        <w:t xml:space="preserve">, у року </w:t>
      </w:r>
      <w:r w:rsidRPr="0019178C">
        <w:rPr>
          <w:rFonts w:eastAsia="Calibri" w:cs="Arial"/>
          <w:lang w:val="sr-Cyrl-RS"/>
        </w:rPr>
        <w:t>д</w:t>
      </w:r>
      <w:r>
        <w:rPr>
          <w:rFonts w:eastAsia="Calibri" w:cs="Arial"/>
          <w:lang w:val="sr-Cyrl-RS"/>
        </w:rPr>
        <w:t>о</w:t>
      </w:r>
      <w:r w:rsidRPr="0019178C">
        <w:rPr>
          <w:rFonts w:eastAsia="Calibri" w:cs="Arial"/>
          <w:lang w:val="sr-Cyrl-RS"/>
        </w:rPr>
        <w:t xml:space="preserve"> 45 </w:t>
      </w:r>
      <w:r w:rsidRPr="0019178C">
        <w:rPr>
          <w:rFonts w:cs="Arial"/>
          <w:lang w:val="sr-Cyrl-RS"/>
        </w:rPr>
        <w:t xml:space="preserve">(словима: четрдесетпет) </w:t>
      </w:r>
      <w:r w:rsidRPr="0019178C">
        <w:rPr>
          <w:rFonts w:eastAsia="Calibri" w:cs="Arial"/>
          <w:lang w:val="sr-Cyrl-RS"/>
        </w:rPr>
        <w:t xml:space="preserve">дана од дана пријема исправног рачуна на основу потписаног Записника о </w:t>
      </w:r>
      <w:r w:rsidRPr="0019178C">
        <w:rPr>
          <w:rFonts w:cs="Arial"/>
          <w:lang w:val="sr-Cyrl-RS"/>
        </w:rPr>
        <w:t>квалитативном и квантитативном пријему услуга</w:t>
      </w:r>
      <w:r w:rsidRPr="0019178C">
        <w:rPr>
          <w:rFonts w:eastAsia="Calibri" w:cs="Arial"/>
          <w:lang w:val="sr-Cyrl-RS"/>
        </w:rPr>
        <w:t xml:space="preserve"> од стране одговорних лица </w:t>
      </w:r>
      <w:r>
        <w:rPr>
          <w:rFonts w:eastAsia="Calibri" w:cs="Arial"/>
          <w:lang w:val="sr-Cyrl-RS"/>
        </w:rPr>
        <w:t>Корисника услуге</w:t>
      </w:r>
      <w:r w:rsidRPr="0019178C">
        <w:rPr>
          <w:rFonts w:eastAsia="Calibri" w:cs="Arial"/>
          <w:lang w:val="sr-Cyrl-RS"/>
        </w:rPr>
        <w:t xml:space="preserve"> и </w:t>
      </w:r>
      <w:r>
        <w:rPr>
          <w:rFonts w:eastAsia="Calibri" w:cs="Arial"/>
          <w:lang w:val="sr-Cyrl-RS"/>
        </w:rPr>
        <w:t>Пружаоца услуге</w:t>
      </w:r>
      <w:r w:rsidRPr="0019178C">
        <w:rPr>
          <w:rFonts w:eastAsia="Calibri" w:cs="Arial"/>
          <w:lang w:val="sr-Cyrl-RS"/>
        </w:rPr>
        <w:t xml:space="preserve"> - без примедби.</w:t>
      </w:r>
    </w:p>
    <w:p w14:paraId="2D5591FB" w14:textId="03D4B22A" w:rsidR="004453C0" w:rsidRPr="00586C6B" w:rsidRDefault="004453C0" w:rsidP="004453C0">
      <w:pPr>
        <w:tabs>
          <w:tab w:val="left" w:pos="567"/>
        </w:tabs>
        <w:spacing w:before="0"/>
        <w:contextualSpacing/>
        <w:rPr>
          <w:rFonts w:cs="Arial"/>
          <w:lang w:val="sr-Cyrl-RS"/>
        </w:rPr>
      </w:pPr>
    </w:p>
    <w:p w14:paraId="0CEA91E2" w14:textId="31CEBCBE" w:rsidR="00E514BA" w:rsidRPr="00586C6B" w:rsidRDefault="00254DD9" w:rsidP="00E514BA">
      <w:pPr>
        <w:tabs>
          <w:tab w:val="left" w:pos="567"/>
        </w:tabs>
        <w:spacing w:before="0"/>
        <w:contextualSpacing/>
        <w:rPr>
          <w:rFonts w:cs="Arial"/>
          <w:lang w:val="sr-Cyrl-RS"/>
        </w:rPr>
      </w:pPr>
      <w:r w:rsidRPr="00586C6B">
        <w:rPr>
          <w:rFonts w:cs="Arial"/>
          <w:lang w:val="sr-Cyrl-RS"/>
        </w:rPr>
        <w:t>Р</w:t>
      </w:r>
      <w:r w:rsidRPr="00586C6B">
        <w:rPr>
          <w:rFonts w:cs="Arial"/>
          <w:lang w:val="sr-Cyrl-CS"/>
        </w:rPr>
        <w:t xml:space="preserve">ачун мора да гласи на </w:t>
      </w:r>
      <w:r w:rsidRPr="00586C6B">
        <w:rPr>
          <w:rFonts w:cs="Arial"/>
          <w:lang w:val="sr-Cyrl-RS"/>
        </w:rPr>
        <w:t>Јавно предузеће „Електропривреда Србије“, Београд, Балканска број 13</w:t>
      </w:r>
      <w:r w:rsidRPr="00586C6B">
        <w:rPr>
          <w:rFonts w:cs="Arial"/>
          <w:lang w:val="sr-Latn-RS"/>
        </w:rPr>
        <w:t>,</w:t>
      </w:r>
      <w:r w:rsidRPr="00586C6B">
        <w:rPr>
          <w:rFonts w:cs="Arial"/>
          <w:lang w:val="sr-Cyrl-RS"/>
        </w:rPr>
        <w:t xml:space="preserve"> 11000 Београд, ПИБ 103920327</w:t>
      </w:r>
      <w:r w:rsidRPr="00586C6B">
        <w:rPr>
          <w:rFonts w:eastAsia="Arial" w:cs="Arial"/>
          <w:color w:val="000000"/>
          <w:szCs w:val="20"/>
          <w:lang w:val="sr-Cyrl-RS" w:eastAsia="sr-Latn-RS"/>
        </w:rPr>
        <w:t xml:space="preserve">, </w:t>
      </w:r>
      <w:r w:rsidRPr="00586C6B">
        <w:rPr>
          <w:rFonts w:cs="Arial"/>
          <w:lang w:val="sr-Cyrl-RS"/>
        </w:rPr>
        <w:t xml:space="preserve">а доставља се Кориснику услуге на адресу </w:t>
      </w:r>
      <w:r w:rsidRPr="00586C6B">
        <w:rPr>
          <w:rFonts w:eastAsia="Calibri" w:cs="Arial"/>
          <w:lang w:val="sr-Cyrl-RS"/>
        </w:rPr>
        <w:t xml:space="preserve">Техничког центар коме је услуга извршена. </w:t>
      </w:r>
    </w:p>
    <w:p w14:paraId="1DEB4972" w14:textId="591DB0A9" w:rsidR="00E514BA" w:rsidRPr="00586C6B" w:rsidRDefault="00E514BA" w:rsidP="00E514BA">
      <w:pPr>
        <w:tabs>
          <w:tab w:val="left" w:pos="567"/>
        </w:tabs>
        <w:spacing w:before="0"/>
        <w:contextualSpacing/>
        <w:rPr>
          <w:rFonts w:cs="Arial"/>
          <w:bCs/>
          <w:iCs/>
          <w:lang w:val="sr-Cyrl-BA"/>
        </w:rPr>
      </w:pPr>
      <w:r w:rsidRPr="00586C6B">
        <w:rPr>
          <w:rFonts w:cs="Arial"/>
          <w:lang w:val="sr-Cyrl-RS"/>
        </w:rPr>
        <w:t xml:space="preserve">У рачуну се обавезно наводи број Оквирног споразума и Уговора по којем су услуге извршене. Уз рачун, </w:t>
      </w:r>
      <w:r w:rsidRPr="00586C6B">
        <w:rPr>
          <w:rFonts w:eastAsiaTheme="minorHAnsi" w:cs="Arial"/>
          <w:lang w:val="sr-Cyrl-RS"/>
        </w:rPr>
        <w:t xml:space="preserve">Пружалац услуге </w:t>
      </w:r>
      <w:r w:rsidRPr="00586C6B">
        <w:rPr>
          <w:rFonts w:cs="Arial"/>
          <w:lang w:val="sr-Cyrl-RS"/>
        </w:rPr>
        <w:t xml:space="preserve">је и у обавези да достави копију Уговора и потписан и оверен Записник о </w:t>
      </w:r>
      <w:r w:rsidRPr="00586C6B">
        <w:rPr>
          <w:rFonts w:cs="Arial"/>
          <w:iCs/>
          <w:lang w:val="ru-RU"/>
        </w:rPr>
        <w:t xml:space="preserve">квалитативном </w:t>
      </w:r>
      <w:r w:rsidR="004F3B80" w:rsidRPr="00586C6B">
        <w:rPr>
          <w:rFonts w:cs="Arial"/>
          <w:iCs/>
          <w:lang w:val="ru-RU"/>
        </w:rPr>
        <w:t xml:space="preserve">и квантитативном </w:t>
      </w:r>
      <w:r w:rsidRPr="00586C6B">
        <w:rPr>
          <w:rFonts w:cs="Arial"/>
          <w:iCs/>
          <w:lang w:val="ru-RU"/>
        </w:rPr>
        <w:t>пријему услуга</w:t>
      </w:r>
      <w:r w:rsidRPr="00586C6B">
        <w:rPr>
          <w:rFonts w:cs="Arial"/>
          <w:bCs/>
          <w:iCs/>
          <w:lang w:val="sr-Cyrl-BA"/>
        </w:rPr>
        <w:t>, без примедби</w:t>
      </w:r>
      <w:r w:rsidRPr="00586C6B">
        <w:rPr>
          <w:rFonts w:cs="Arial"/>
          <w:b/>
          <w:bCs/>
          <w:iCs/>
          <w:lang w:val="sr-Cyrl-BA"/>
        </w:rPr>
        <w:t>,</w:t>
      </w:r>
      <w:r w:rsidRPr="00586C6B">
        <w:rPr>
          <w:rFonts w:cs="Arial"/>
          <w:bCs/>
          <w:iCs/>
          <w:lang w:val="sr-Cyrl-BA"/>
        </w:rPr>
        <w:t xml:space="preserve"> који потписују одговорна лица </w:t>
      </w:r>
      <w:r w:rsidRPr="00586C6B">
        <w:rPr>
          <w:rFonts w:cs="Arial"/>
          <w:lang w:val="sr-Cyrl-RS"/>
        </w:rPr>
        <w:t>Корисника услуге и Пружаоца услуге</w:t>
      </w:r>
      <w:r w:rsidRPr="00586C6B">
        <w:rPr>
          <w:rFonts w:cs="Arial"/>
          <w:bCs/>
          <w:iCs/>
          <w:lang w:val="sr-Cyrl-BA"/>
        </w:rPr>
        <w:t>.</w:t>
      </w:r>
    </w:p>
    <w:p w14:paraId="666D52AF" w14:textId="77777777" w:rsidR="00E514BA" w:rsidRPr="00586C6B" w:rsidRDefault="00E514BA" w:rsidP="00E514BA">
      <w:pPr>
        <w:tabs>
          <w:tab w:val="left" w:pos="567"/>
        </w:tabs>
        <w:spacing w:before="0"/>
        <w:contextualSpacing/>
        <w:rPr>
          <w:rFonts w:cs="Arial"/>
          <w:bCs/>
          <w:iCs/>
          <w:lang w:val="sr-Latn-CS"/>
        </w:rPr>
      </w:pPr>
    </w:p>
    <w:p w14:paraId="0B09ED3A" w14:textId="77777777" w:rsidR="00E514BA" w:rsidRPr="00586C6B" w:rsidRDefault="00E514BA" w:rsidP="00E514BA">
      <w:pPr>
        <w:tabs>
          <w:tab w:val="left" w:pos="567"/>
        </w:tabs>
        <w:spacing w:before="0"/>
        <w:contextualSpacing/>
        <w:rPr>
          <w:rFonts w:cs="Arial"/>
          <w:bCs/>
          <w:iCs/>
          <w:lang w:val="sr-Latn-CS"/>
        </w:rPr>
      </w:pPr>
      <w:r w:rsidRPr="00586C6B">
        <w:rPr>
          <w:rFonts w:eastAsiaTheme="minorHAnsi" w:cs="Arial"/>
          <w:lang w:val="sr-Cyrl-RS"/>
        </w:rPr>
        <w:t xml:space="preserve">У достављеном рачуну, Пружалац услуге је дужан да се придржава тачно дефинисаних назива из Обрасца структуре цене. Уколико, због коришћења различитих шифрарника и софтверских решења није могуће у самом рачуну навести горе наведени тачан назив, </w:t>
      </w:r>
      <w:r w:rsidRPr="00586C6B">
        <w:rPr>
          <w:rFonts w:eastAsiaTheme="minorHAnsi" w:cs="Arial"/>
          <w:lang w:val="sr-Cyrl-RS"/>
        </w:rPr>
        <w:lastRenderedPageBreak/>
        <w:t>Пружалац услуге је обавезан да уз рачун достави прилог са упоредним прегледом назива из рачуна са захтеваним називима из Обрасца структуре цене.</w:t>
      </w:r>
    </w:p>
    <w:p w14:paraId="16DE81E5" w14:textId="77777777" w:rsidR="00E514BA" w:rsidRPr="00586C6B" w:rsidRDefault="00E514BA" w:rsidP="00E514BA">
      <w:pPr>
        <w:tabs>
          <w:tab w:val="left" w:pos="567"/>
        </w:tabs>
        <w:spacing w:before="0"/>
        <w:contextualSpacing/>
        <w:rPr>
          <w:rFonts w:eastAsiaTheme="minorHAnsi" w:cs="Arial"/>
          <w:lang w:val="sr-Cyrl-RS"/>
        </w:rPr>
      </w:pPr>
      <w:r w:rsidRPr="00586C6B">
        <w:rPr>
          <w:rFonts w:eastAsiaTheme="minorHAnsi" w:cs="Arial"/>
          <w:lang w:val="sr-Cyrl-RS"/>
        </w:rPr>
        <w:t>Рачуни који не одговарају наведеним тачним називима, ће се сматрати неисправним.</w:t>
      </w:r>
    </w:p>
    <w:p w14:paraId="7129EE07" w14:textId="77777777" w:rsidR="00E514BA" w:rsidRPr="00586C6B" w:rsidRDefault="00E514BA" w:rsidP="00E514BA">
      <w:pPr>
        <w:tabs>
          <w:tab w:val="left" w:pos="567"/>
        </w:tabs>
        <w:spacing w:before="0"/>
        <w:contextualSpacing/>
        <w:rPr>
          <w:rFonts w:cs="Arial"/>
          <w:bCs/>
          <w:iCs/>
          <w:lang w:val="sr-Latn-CS"/>
        </w:rPr>
      </w:pPr>
      <w:r w:rsidRPr="00586C6B">
        <w:rPr>
          <w:rFonts w:eastAsiaTheme="minorHAnsi" w:cs="Arial"/>
          <w:lang w:val="sr-Cyrl-RS"/>
        </w:rPr>
        <w:t>Рок плаћања почиње да тече од дана пријема исправног рачуна са захтеваном пратећом документацијом.</w:t>
      </w:r>
    </w:p>
    <w:p w14:paraId="709D7974" w14:textId="77777777" w:rsidR="00E514BA" w:rsidRPr="00586C6B" w:rsidRDefault="00E514BA" w:rsidP="00E514BA">
      <w:pPr>
        <w:tabs>
          <w:tab w:val="left" w:pos="567"/>
        </w:tabs>
        <w:spacing w:before="0"/>
        <w:contextualSpacing/>
        <w:rPr>
          <w:rFonts w:eastAsia="Calibri" w:cs="Arial"/>
          <w:color w:val="000000"/>
          <w:lang w:val="sr-Cyrl-ME"/>
        </w:rPr>
      </w:pPr>
      <w:r w:rsidRPr="00586C6B">
        <w:rPr>
          <w:rFonts w:eastAsia="Calibri" w:cs="Arial"/>
          <w:color w:val="000000"/>
          <w:lang w:val="sr-Cyrl-ME"/>
        </w:rPr>
        <w:t>Уколико на основу једног уговора о јавној набавци Пружалац услуге изда више рачуна, збир њихових износа мора да буде идентичан са износом наведеним у уговору о јавној набавци.</w:t>
      </w:r>
    </w:p>
    <w:p w14:paraId="64493B2B" w14:textId="77777777" w:rsidR="00E514BA" w:rsidRPr="00586C6B" w:rsidRDefault="00E514BA" w:rsidP="00E514BA">
      <w:pPr>
        <w:tabs>
          <w:tab w:val="left" w:pos="567"/>
        </w:tabs>
        <w:spacing w:before="0"/>
        <w:contextualSpacing/>
        <w:rPr>
          <w:rFonts w:eastAsia="Calibri" w:cs="Arial"/>
          <w:color w:val="000000"/>
          <w:lang w:val="sr-Cyrl-ME"/>
        </w:rPr>
      </w:pPr>
      <w:r w:rsidRPr="00586C6B">
        <w:rPr>
          <w:rFonts w:eastAsia="Calibri" w:cs="Arial"/>
          <w:color w:val="000000"/>
          <w:lang w:val="sr-Cyrl-ME"/>
        </w:rPr>
        <w:t>Обрачун вредности пружених услуга према свим укупно издатим појединачним уговорима не сме бити већи од вредности на коју се закључује Оквирни споразум.</w:t>
      </w:r>
    </w:p>
    <w:p w14:paraId="686FCD57" w14:textId="77777777" w:rsidR="00E514BA" w:rsidRPr="00586C6B" w:rsidRDefault="00E514BA" w:rsidP="00E514BA">
      <w:pPr>
        <w:tabs>
          <w:tab w:val="left" w:pos="567"/>
        </w:tabs>
        <w:spacing w:before="0"/>
        <w:contextualSpacing/>
        <w:rPr>
          <w:rFonts w:eastAsia="Calibri" w:cs="Arial"/>
          <w:color w:val="000000"/>
          <w:lang w:val="sr-Cyrl-ME"/>
        </w:rPr>
      </w:pPr>
      <w:r w:rsidRPr="00586C6B">
        <w:rPr>
          <w:rFonts w:eastAsia="Calibri" w:cs="Arial"/>
          <w:color w:val="000000"/>
          <w:lang w:val="sr-Cyrl-ME"/>
        </w:rPr>
        <w:t>Обрачун услуга вршиће се према јединичним ценама из Обрасца структуре цене.</w:t>
      </w:r>
    </w:p>
    <w:p w14:paraId="242571F3" w14:textId="77777777" w:rsidR="00E514BA" w:rsidRPr="00586C6B" w:rsidRDefault="00E514BA" w:rsidP="00E514BA">
      <w:pPr>
        <w:tabs>
          <w:tab w:val="left" w:pos="567"/>
        </w:tabs>
        <w:spacing w:before="0"/>
        <w:contextualSpacing/>
        <w:rPr>
          <w:rFonts w:cs="Arial"/>
          <w:bCs/>
          <w:iCs/>
          <w:lang w:val="sr-Latn-CS"/>
        </w:rPr>
      </w:pPr>
    </w:p>
    <w:p w14:paraId="4B914DF8" w14:textId="77777777" w:rsidR="00E514BA" w:rsidRPr="00586C6B" w:rsidRDefault="00E514BA" w:rsidP="00E514BA">
      <w:pPr>
        <w:spacing w:before="0"/>
        <w:rPr>
          <w:rFonts w:cs="Arial"/>
          <w:lang w:val="sr-Cyrl-RS"/>
        </w:rPr>
      </w:pPr>
      <w:r w:rsidRPr="00586C6B">
        <w:rPr>
          <w:rFonts w:cs="Arial"/>
          <w:lang w:val="sr-Cyrl-RS"/>
        </w:rPr>
        <w:t xml:space="preserve">Пружаоцу услуге није дозвољено да захтева аванс. </w:t>
      </w:r>
    </w:p>
    <w:p w14:paraId="77A50405" w14:textId="77777777" w:rsidR="00E514BA" w:rsidRPr="00586C6B" w:rsidRDefault="00E514BA" w:rsidP="00E514BA">
      <w:pPr>
        <w:tabs>
          <w:tab w:val="left" w:pos="567"/>
        </w:tabs>
        <w:spacing w:before="0"/>
        <w:rPr>
          <w:rFonts w:cs="Arial"/>
          <w:lang w:val="sr-Cyrl-RS"/>
        </w:rPr>
      </w:pPr>
      <w:r w:rsidRPr="00586C6B">
        <w:rPr>
          <w:rFonts w:cs="Arial"/>
          <w:lang w:val="sr-Cyrl-RS"/>
        </w:rPr>
        <w:t>Плаћање укупно уговорене цене извршиће се у динарима, на рачун Пружаоца услуге број ______________________, који се води код ___________________ банке.</w:t>
      </w:r>
    </w:p>
    <w:p w14:paraId="109818AC" w14:textId="77777777" w:rsidR="00E514BA" w:rsidRPr="00586C6B" w:rsidRDefault="00E514BA" w:rsidP="00E514BA">
      <w:pPr>
        <w:tabs>
          <w:tab w:val="left" w:pos="0"/>
          <w:tab w:val="left" w:pos="90"/>
          <w:tab w:val="left" w:pos="720"/>
        </w:tabs>
        <w:spacing w:before="0"/>
        <w:ind w:right="315"/>
        <w:jc w:val="center"/>
        <w:rPr>
          <w:rFonts w:cs="Arial"/>
          <w:b/>
          <w:sz w:val="16"/>
          <w:szCs w:val="16"/>
          <w:lang w:val="sr-Cyrl-RS"/>
        </w:rPr>
      </w:pPr>
    </w:p>
    <w:p w14:paraId="35F744D8" w14:textId="77777777" w:rsidR="00E514BA" w:rsidRPr="00586C6B" w:rsidRDefault="00E514BA" w:rsidP="00E514BA">
      <w:pPr>
        <w:spacing w:before="0"/>
        <w:rPr>
          <w:rFonts w:cs="Arial"/>
          <w:lang w:val="sr-Cyrl-RS"/>
        </w:rPr>
      </w:pPr>
    </w:p>
    <w:p w14:paraId="6A18DB72" w14:textId="77777777" w:rsidR="00E514BA" w:rsidRPr="00586C6B" w:rsidRDefault="00E514BA" w:rsidP="00E514BA">
      <w:pPr>
        <w:spacing w:before="0"/>
        <w:jc w:val="center"/>
        <w:rPr>
          <w:rFonts w:cs="Arial"/>
          <w:b/>
          <w:lang w:val="ru-RU"/>
        </w:rPr>
      </w:pPr>
      <w:r w:rsidRPr="00586C6B">
        <w:rPr>
          <w:rFonts w:cs="Arial"/>
          <w:b/>
          <w:lang w:val="ru-RU"/>
        </w:rPr>
        <w:t>РОК И МЕСТО ИЗВРШЕЊА</w:t>
      </w:r>
    </w:p>
    <w:p w14:paraId="64AEFA2C" w14:textId="18F364ED" w:rsidR="005E6402" w:rsidRPr="00586C6B" w:rsidRDefault="005E6402" w:rsidP="00E514BA">
      <w:pPr>
        <w:spacing w:before="0"/>
        <w:jc w:val="center"/>
        <w:rPr>
          <w:rFonts w:cs="Arial"/>
          <w:b/>
          <w:lang w:val="sr-Cyrl-RS"/>
        </w:rPr>
      </w:pPr>
      <w:r w:rsidRPr="00586C6B">
        <w:rPr>
          <w:rFonts w:cs="Arial"/>
          <w:b/>
          <w:lang w:val="sr-Cyrl-RS"/>
        </w:rPr>
        <w:t>Члан 4.</w:t>
      </w:r>
    </w:p>
    <w:p w14:paraId="457E4410" w14:textId="230BC5BC" w:rsidR="00254DD9" w:rsidRPr="00586C6B" w:rsidRDefault="00254DD9" w:rsidP="00254DD9">
      <w:pPr>
        <w:spacing w:before="0"/>
        <w:contextualSpacing/>
        <w:rPr>
          <w:rFonts w:cs="Arial"/>
          <w:b/>
          <w:color w:val="1A1617"/>
          <w:shd w:val="clear" w:color="auto" w:fill="FFFFFF"/>
          <w:lang w:val="sr-Cyrl-RS" w:eastAsia="en-GB"/>
        </w:rPr>
      </w:pPr>
      <w:r w:rsidRPr="00586C6B">
        <w:rPr>
          <w:rFonts w:cs="Arial"/>
          <w:b/>
          <w:color w:val="1A1617"/>
          <w:shd w:val="clear" w:color="auto" w:fill="FFFFFF"/>
          <w:lang w:val="sr-Cyrl-RS" w:eastAsia="en-GB"/>
        </w:rPr>
        <w:t>Рок извршења услуге</w:t>
      </w:r>
      <w:r w:rsidRPr="00586C6B">
        <w:rPr>
          <w:rFonts w:cs="Arial"/>
          <w:b/>
          <w:color w:val="1A1617"/>
          <w:shd w:val="clear" w:color="auto" w:fill="FFFFFF"/>
          <w:lang w:eastAsia="en-GB"/>
        </w:rPr>
        <w:t xml:space="preserve"> </w:t>
      </w:r>
      <w:r w:rsidRPr="00586C6B">
        <w:rPr>
          <w:rFonts w:cs="Arial"/>
          <w:b/>
          <w:color w:val="1A1617"/>
          <w:shd w:val="clear" w:color="auto" w:fill="FFFFFF"/>
          <w:lang w:val="sr-Cyrl-RS" w:eastAsia="en-GB"/>
        </w:rPr>
        <w:t xml:space="preserve">за </w:t>
      </w:r>
      <w:r w:rsidR="00A7268B" w:rsidRPr="00586C6B">
        <w:rPr>
          <w:rFonts w:cs="Arial"/>
          <w:b/>
          <w:color w:val="1A1617"/>
          <w:shd w:val="clear" w:color="auto" w:fill="FFFFFF"/>
          <w:lang w:val="sr-Cyrl-RS" w:eastAsia="en-GB"/>
        </w:rPr>
        <w:t xml:space="preserve">све </w:t>
      </w:r>
      <w:r w:rsidRPr="00586C6B">
        <w:rPr>
          <w:rFonts w:cs="Arial"/>
          <w:b/>
          <w:color w:val="1A1617"/>
          <w:shd w:val="clear" w:color="auto" w:fill="FFFFFF"/>
          <w:lang w:val="sr-Cyrl-RS" w:eastAsia="en-GB"/>
        </w:rPr>
        <w:t xml:space="preserve">партије. </w:t>
      </w:r>
    </w:p>
    <w:p w14:paraId="1805E4E5" w14:textId="77777777" w:rsidR="00254DD9" w:rsidRPr="00586C6B" w:rsidRDefault="00254DD9" w:rsidP="00254DD9">
      <w:pPr>
        <w:tabs>
          <w:tab w:val="num" w:pos="993"/>
        </w:tabs>
        <w:suppressAutoHyphens/>
        <w:spacing w:before="0"/>
        <w:rPr>
          <w:rFonts w:cs="Arial"/>
          <w:color w:val="FF0000"/>
          <w:lang w:val="sr-Cyrl-RS"/>
        </w:rPr>
      </w:pPr>
      <w:r w:rsidRPr="00586C6B">
        <w:rPr>
          <w:rFonts w:cs="Arial"/>
          <w:color w:val="000000"/>
          <w:lang w:val="sr-Cyrl-CS"/>
        </w:rPr>
        <w:t>Обавеза</w:t>
      </w:r>
      <w:r w:rsidRPr="00586C6B">
        <w:rPr>
          <w:rFonts w:cs="Arial"/>
          <w:color w:val="000000"/>
          <w:lang w:val="sr-Cyrl-RS"/>
        </w:rPr>
        <w:t xml:space="preserve"> </w:t>
      </w:r>
      <w:r w:rsidRPr="00586C6B">
        <w:rPr>
          <w:rFonts w:cs="Arial"/>
          <w:lang w:val="sr-Cyrl-RS"/>
        </w:rPr>
        <w:t>Пружаоца услуге</w:t>
      </w:r>
      <w:r w:rsidRPr="00586C6B">
        <w:rPr>
          <w:rFonts w:cs="Arial"/>
          <w:color w:val="000000"/>
          <w:lang w:val="sr-Cyrl-CS"/>
        </w:rPr>
        <w:t xml:space="preserve"> је да услуг</w:t>
      </w:r>
      <w:r w:rsidRPr="00586C6B">
        <w:rPr>
          <w:rFonts w:cs="Arial"/>
          <w:color w:val="000000"/>
          <w:lang w:val="sr-Cyrl-RS"/>
        </w:rPr>
        <w:t>у</w:t>
      </w:r>
      <w:r w:rsidRPr="00586C6B">
        <w:rPr>
          <w:rFonts w:cs="Arial"/>
          <w:color w:val="000000"/>
          <w:lang w:val="sr-Cyrl-CS"/>
        </w:rPr>
        <w:t xml:space="preserve"> кој</w:t>
      </w:r>
      <w:r w:rsidRPr="00586C6B">
        <w:rPr>
          <w:rFonts w:cs="Arial"/>
          <w:color w:val="000000"/>
          <w:lang w:val="sr-Cyrl-RS"/>
        </w:rPr>
        <w:t>а</w:t>
      </w:r>
      <w:r w:rsidRPr="00586C6B">
        <w:rPr>
          <w:rFonts w:cs="Arial"/>
          <w:color w:val="000000"/>
          <w:lang w:val="sr-Cyrl-CS"/>
        </w:rPr>
        <w:t xml:space="preserve"> </w:t>
      </w:r>
      <w:r w:rsidRPr="00586C6B">
        <w:rPr>
          <w:rFonts w:cs="Arial"/>
          <w:color w:val="000000"/>
          <w:lang w:val="sr-Cyrl-RS"/>
        </w:rPr>
        <w:t>је</w:t>
      </w:r>
      <w:r w:rsidRPr="00586C6B">
        <w:rPr>
          <w:rFonts w:cs="Arial"/>
          <w:color w:val="000000"/>
          <w:lang w:val="sr-Cyrl-CS"/>
        </w:rPr>
        <w:t xml:space="preserve"> предмет ове јавне набавке извршава континуирано </w:t>
      </w:r>
      <w:r w:rsidRPr="00586C6B">
        <w:rPr>
          <w:rFonts w:cs="Arial"/>
          <w:color w:val="000000"/>
          <w:lang w:val="sr-Cyrl-RS"/>
        </w:rPr>
        <w:t xml:space="preserve">током </w:t>
      </w:r>
      <w:r w:rsidRPr="00586C6B">
        <w:rPr>
          <w:rFonts w:cs="Arial"/>
          <w:color w:val="000000"/>
          <w:lang w:val="sr-Cyrl-CS"/>
        </w:rPr>
        <w:t>трајању Оквирног споразума.</w:t>
      </w:r>
      <w:r w:rsidRPr="00586C6B">
        <w:rPr>
          <w:rFonts w:cs="Arial"/>
          <w:color w:val="FF0000"/>
          <w:lang w:val="sr-Cyrl-CS"/>
        </w:rPr>
        <w:t xml:space="preserve">  </w:t>
      </w:r>
    </w:p>
    <w:p w14:paraId="352AD8D1" w14:textId="77777777" w:rsidR="00254DD9" w:rsidRPr="00586C6B" w:rsidRDefault="00254DD9" w:rsidP="00254DD9">
      <w:pPr>
        <w:spacing w:before="0"/>
        <w:contextualSpacing/>
        <w:rPr>
          <w:rFonts w:cs="Arial"/>
          <w:color w:val="1A1617"/>
          <w:shd w:val="clear" w:color="auto" w:fill="FFFFFF"/>
          <w:lang w:val="sr-Cyrl-RS" w:eastAsia="en-GB"/>
        </w:rPr>
      </w:pPr>
      <w:r w:rsidRPr="00586C6B">
        <w:rPr>
          <w:rFonts w:cs="Arial"/>
          <w:lang w:val="sr-Cyrl-RS"/>
        </w:rPr>
        <w:t>Пружалац услуге</w:t>
      </w:r>
      <w:r w:rsidRPr="00586C6B">
        <w:rPr>
          <w:rFonts w:cs="Arial"/>
          <w:color w:val="1A1617"/>
          <w:shd w:val="clear" w:color="auto" w:fill="FFFFFF"/>
          <w:lang w:val="sr-Cyrl-RS" w:eastAsia="en-GB"/>
        </w:rPr>
        <w:t xml:space="preserve">  је у обавези да започне интервенцију у року од ____ часова од позива Корисника услуге на интервенцију. Рок у коме ће </w:t>
      </w:r>
      <w:r w:rsidRPr="00586C6B">
        <w:rPr>
          <w:rFonts w:cs="Arial"/>
          <w:lang w:val="sr-Cyrl-RS"/>
        </w:rPr>
        <w:t>Пружалац услуге</w:t>
      </w:r>
      <w:r w:rsidRPr="00586C6B">
        <w:rPr>
          <w:rFonts w:cs="Arial"/>
          <w:color w:val="1A1617"/>
          <w:shd w:val="clear" w:color="auto" w:fill="FFFFFF"/>
          <w:lang w:val="sr-Cyrl-RS" w:eastAsia="en-GB"/>
        </w:rPr>
        <w:t xml:space="preserve"> извршити интервенцију је ___ часова од изласка на интервенцију.  Понуђач је дужан да поправку штампача изврши на локацији Наручиоца. Уколико природа квара штампача захтева дужи период за поправку од 24 часа, поправка се врши у сервису Понуђача, а покварени штампач се мења заменским штампачем који је истих или бољих техничких карактеристика у односу на штампач који је предмет услуге. Понуђач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Наручиоца без накнаде трошкова. </w:t>
      </w:r>
    </w:p>
    <w:p w14:paraId="4D2AA533" w14:textId="77777777" w:rsidR="00254DD9" w:rsidRPr="00586C6B" w:rsidRDefault="00254DD9" w:rsidP="00254DD9">
      <w:pPr>
        <w:spacing w:before="0"/>
        <w:ind w:left="709" w:hanging="709"/>
        <w:jc w:val="left"/>
        <w:outlineLvl w:val="0"/>
        <w:rPr>
          <w:color w:val="1A1617"/>
          <w:shd w:val="clear" w:color="auto" w:fill="FFFFFF"/>
          <w:lang w:val="sr-Cyrl-RS" w:eastAsia="en-GB"/>
        </w:rPr>
      </w:pPr>
    </w:p>
    <w:p w14:paraId="7810811F" w14:textId="77777777" w:rsidR="00254DD9" w:rsidRPr="00586C6B" w:rsidRDefault="00254DD9" w:rsidP="00254DD9">
      <w:pPr>
        <w:spacing w:before="0"/>
        <w:outlineLvl w:val="0"/>
        <w:rPr>
          <w:rFonts w:cs="Arial"/>
          <w:lang w:val="sr-Cyrl-RS" w:eastAsia="zh-CN"/>
        </w:rPr>
      </w:pPr>
      <w:r w:rsidRPr="00586C6B">
        <w:rPr>
          <w:rFonts w:cs="Arial"/>
          <w:lang w:val="ru-RU"/>
        </w:rPr>
        <w:t>Места извршења услуге (су локације - објекти наручиоца у којима се налазе уређаји који су предмет одржавања ове јавне набавке) у складу са локацијама наведеним у техничкој спецификацији за сваку партију посебно.</w:t>
      </w:r>
    </w:p>
    <w:p w14:paraId="232DB46C" w14:textId="2C367C2C" w:rsidR="005E6402" w:rsidRPr="00586C6B" w:rsidRDefault="00254DD9" w:rsidP="00254DD9">
      <w:pPr>
        <w:spacing w:before="0"/>
        <w:rPr>
          <w:rFonts w:cs="Arial"/>
          <w:b/>
          <w:color w:val="4F81BD" w:themeColor="accent1"/>
          <w:lang w:val="sr-Cyrl-CS"/>
        </w:rPr>
      </w:pPr>
      <w:r w:rsidRPr="00586C6B">
        <w:rPr>
          <w:rFonts w:cs="Arial"/>
          <w:i/>
          <w:color w:val="4F81BD" w:themeColor="accent1"/>
          <w:lang w:val="sr-Cyrl-CS" w:eastAsia="zh-CN"/>
        </w:rPr>
        <w:t>*коначан текст Места извршења услуге биће наведен у поступку израде оквирног споразума/Уговора о јавној набавци у зависности за коју партију се посноси понуда.</w:t>
      </w:r>
    </w:p>
    <w:p w14:paraId="48A843B9" w14:textId="77777777" w:rsidR="00F57126" w:rsidRPr="00586C6B" w:rsidRDefault="00F57126" w:rsidP="004D2149">
      <w:pPr>
        <w:spacing w:before="0"/>
        <w:jc w:val="center"/>
        <w:rPr>
          <w:rFonts w:cs="Arial"/>
          <w:b/>
          <w:lang w:val="sr-Cyrl-RS"/>
        </w:rPr>
      </w:pPr>
    </w:p>
    <w:p w14:paraId="4E59C1E2" w14:textId="77777777" w:rsidR="00304F97" w:rsidRPr="00586C6B" w:rsidRDefault="00304F97" w:rsidP="00304F97">
      <w:pPr>
        <w:spacing w:before="0"/>
        <w:jc w:val="center"/>
        <w:rPr>
          <w:rFonts w:cs="Arial"/>
          <w:b/>
          <w:lang w:val="sr-Cyrl-CS"/>
        </w:rPr>
      </w:pPr>
      <w:r w:rsidRPr="00586C6B">
        <w:rPr>
          <w:rFonts w:cs="Arial"/>
          <w:b/>
          <w:lang w:val="sr-Cyrl-CS"/>
        </w:rPr>
        <w:t>КВАЛИТАТИВНИ И КВАНТИТАТИВНИ ПРИЈЕМ</w:t>
      </w:r>
    </w:p>
    <w:p w14:paraId="646FE50D" w14:textId="7FA98E1C" w:rsidR="00304F97" w:rsidRPr="00586C6B" w:rsidRDefault="00304F97" w:rsidP="00304F97">
      <w:pPr>
        <w:spacing w:before="0"/>
        <w:jc w:val="center"/>
        <w:rPr>
          <w:rFonts w:cs="Arial"/>
          <w:b/>
          <w:lang w:val="sr-Cyrl-CS"/>
        </w:rPr>
      </w:pPr>
      <w:r w:rsidRPr="00586C6B">
        <w:rPr>
          <w:rFonts w:cs="Arial"/>
          <w:b/>
          <w:lang w:val="sr-Cyrl-CS"/>
        </w:rPr>
        <w:t>Члан 5.</w:t>
      </w:r>
    </w:p>
    <w:p w14:paraId="17B1B28E" w14:textId="08F9B086" w:rsidR="002C53BC" w:rsidRPr="00586C6B" w:rsidRDefault="004613C3" w:rsidP="002C53BC">
      <w:pPr>
        <w:tabs>
          <w:tab w:val="left" w:pos="0"/>
          <w:tab w:val="left" w:pos="567"/>
        </w:tabs>
        <w:spacing w:before="0"/>
        <w:rPr>
          <w:rFonts w:cs="Arial"/>
          <w:lang w:val="sr-Cyrl-RS"/>
        </w:rPr>
      </w:pPr>
      <w:r w:rsidRPr="00586C6B">
        <w:rPr>
          <w:rFonts w:cs="Arial"/>
          <w:lang w:val="sr-Cyrl-CS"/>
        </w:rPr>
        <w:t>К</w:t>
      </w:r>
      <w:r w:rsidR="002C53BC" w:rsidRPr="00586C6B">
        <w:rPr>
          <w:rFonts w:cs="Arial"/>
          <w:lang w:val="sr-Cyrl-RS"/>
        </w:rPr>
        <w:t>валитативни</w:t>
      </w:r>
      <w:r w:rsidRPr="00586C6B">
        <w:rPr>
          <w:rFonts w:cs="Arial"/>
          <w:lang w:val="sr-Cyrl-RS"/>
        </w:rPr>
        <w:t xml:space="preserve"> и квантитативни</w:t>
      </w:r>
      <w:r w:rsidR="002C53BC" w:rsidRPr="00586C6B">
        <w:rPr>
          <w:rFonts w:cs="Arial"/>
          <w:lang w:val="sr-Cyrl-RS"/>
        </w:rPr>
        <w:t xml:space="preserve"> пријем услуга вршиће овлашћени представник Корисника услуге и Пружаоца услуге, који ће саставити и потписати Записник о </w:t>
      </w:r>
      <w:r w:rsidR="008100F2" w:rsidRPr="00586C6B">
        <w:rPr>
          <w:rFonts w:cs="Arial"/>
          <w:lang w:val="sr-Cyrl-CS"/>
        </w:rPr>
        <w:t>к</w:t>
      </w:r>
      <w:r w:rsidR="008100F2" w:rsidRPr="00586C6B">
        <w:rPr>
          <w:rFonts w:cs="Arial"/>
          <w:lang w:val="sr-Cyrl-RS"/>
        </w:rPr>
        <w:t xml:space="preserve">валитативном и квантитативном пријему </w:t>
      </w:r>
      <w:r w:rsidR="002C53BC" w:rsidRPr="00586C6B">
        <w:rPr>
          <w:rFonts w:cs="Arial"/>
          <w:lang w:val="sr-Cyrl-RS"/>
        </w:rPr>
        <w:t xml:space="preserve">услуге. </w:t>
      </w:r>
    </w:p>
    <w:p w14:paraId="171BBC4B" w14:textId="2ED6107A" w:rsidR="002C53BC" w:rsidRPr="00586C6B" w:rsidRDefault="00F1620A" w:rsidP="002C53BC">
      <w:pPr>
        <w:tabs>
          <w:tab w:val="left" w:pos="0"/>
        </w:tabs>
        <w:spacing w:before="0"/>
        <w:rPr>
          <w:rFonts w:cs="Arial"/>
          <w:lang w:val="sr-Cyrl-RS"/>
        </w:rPr>
      </w:pPr>
      <w:r w:rsidRPr="00586C6B">
        <w:rPr>
          <w:rFonts w:cs="Arial"/>
          <w:lang w:val="sr-Cyrl-RS"/>
        </w:rPr>
        <w:t>К</w:t>
      </w:r>
      <w:r w:rsidR="002C53BC" w:rsidRPr="00586C6B">
        <w:rPr>
          <w:rFonts w:cs="Arial"/>
          <w:lang w:val="sr-Cyrl-RS"/>
        </w:rPr>
        <w:t>валитативна</w:t>
      </w:r>
      <w:r w:rsidRPr="00586C6B">
        <w:rPr>
          <w:rFonts w:cs="Arial"/>
          <w:lang w:val="sr-Cyrl-RS"/>
        </w:rPr>
        <w:t xml:space="preserve"> и кантитативна</w:t>
      </w:r>
      <w:r w:rsidR="002C53BC" w:rsidRPr="00586C6B">
        <w:rPr>
          <w:rFonts w:cs="Arial"/>
          <w:lang w:val="sr-Cyrl-RS"/>
        </w:rPr>
        <w:t xml:space="preserve"> провера приликом пријема услуге подразумева проверу </w:t>
      </w:r>
      <w:r w:rsidR="002C53BC" w:rsidRPr="00586C6B">
        <w:rPr>
          <w:rFonts w:cs="Arial"/>
          <w:bCs/>
          <w:iCs/>
          <w:lang w:val="sr-Cyrl-RS"/>
        </w:rPr>
        <w:t xml:space="preserve">извршених услуга. </w:t>
      </w:r>
    </w:p>
    <w:p w14:paraId="1E134065" w14:textId="77777777" w:rsidR="002C53BC" w:rsidRPr="00586C6B" w:rsidRDefault="002C53BC" w:rsidP="002C53BC">
      <w:pPr>
        <w:tabs>
          <w:tab w:val="left" w:pos="0"/>
        </w:tabs>
        <w:spacing w:before="0"/>
        <w:rPr>
          <w:rFonts w:cs="Arial"/>
          <w:lang w:val="sr-Cyrl-RS"/>
        </w:rPr>
      </w:pPr>
      <w:r w:rsidRPr="00586C6B">
        <w:rPr>
          <w:rFonts w:cs="Arial"/>
          <w:lang w:val="sr-Cyrl-RS"/>
        </w:rPr>
        <w:t xml:space="preserve">Ако дође до било каквог квантитативног или квалитативног одступања Пружалац услуга се обавезује да их отклони у року од 2 (два) дана </w:t>
      </w:r>
      <w:r w:rsidRPr="00586C6B">
        <w:rPr>
          <w:rFonts w:cs="Arial"/>
          <w:bCs/>
          <w:iCs/>
          <w:lang w:val="sr-Cyrl-RS"/>
        </w:rPr>
        <w:t>од дана сачињавања записника о рекламацији</w:t>
      </w:r>
      <w:r w:rsidRPr="00586C6B">
        <w:rPr>
          <w:rFonts w:cs="Arial"/>
          <w:lang w:val="sr-Cyrl-R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639A308A" w14:textId="77777777" w:rsidR="002C53BC" w:rsidRPr="00586C6B" w:rsidRDefault="002C53BC" w:rsidP="002C53BC">
      <w:pPr>
        <w:spacing w:before="0"/>
        <w:rPr>
          <w:rFonts w:cs="Arial"/>
          <w:b/>
          <w:lang w:val="sr-Cyrl-RS"/>
        </w:rPr>
      </w:pPr>
    </w:p>
    <w:p w14:paraId="2D4513C6" w14:textId="77777777" w:rsidR="002C53BC" w:rsidRPr="00586C6B" w:rsidRDefault="002C53BC" w:rsidP="002C53BC">
      <w:pPr>
        <w:spacing w:before="0"/>
        <w:jc w:val="center"/>
        <w:rPr>
          <w:rFonts w:cs="Arial"/>
          <w:b/>
          <w:lang w:val="ru-RU"/>
        </w:rPr>
      </w:pPr>
      <w:r w:rsidRPr="00586C6B">
        <w:rPr>
          <w:rFonts w:cs="Arial"/>
          <w:b/>
          <w:lang w:val="ru-RU"/>
        </w:rPr>
        <w:t>ГАРАНТНИ РОК</w:t>
      </w:r>
    </w:p>
    <w:p w14:paraId="4E144D26" w14:textId="1CC438C3" w:rsidR="002C53BC" w:rsidRPr="00586C6B" w:rsidRDefault="002C53BC" w:rsidP="002C53BC">
      <w:pPr>
        <w:spacing w:before="0"/>
        <w:jc w:val="center"/>
        <w:rPr>
          <w:rFonts w:cs="Arial"/>
          <w:b/>
          <w:lang w:val="ru-RU"/>
        </w:rPr>
      </w:pPr>
      <w:r w:rsidRPr="00586C6B">
        <w:rPr>
          <w:rFonts w:cs="Arial"/>
          <w:b/>
          <w:lang w:val="ru-RU"/>
        </w:rPr>
        <w:t>Члан 6.</w:t>
      </w:r>
    </w:p>
    <w:p w14:paraId="7BE089CF" w14:textId="5CA4A424" w:rsidR="002C53BC" w:rsidRPr="00586C6B" w:rsidRDefault="002C53BC" w:rsidP="002C53BC">
      <w:pPr>
        <w:spacing w:before="0"/>
        <w:rPr>
          <w:rFonts w:cs="Arial"/>
          <w:lang w:val="sr-Cyrl-RS"/>
        </w:rPr>
      </w:pPr>
      <w:r w:rsidRPr="00586C6B">
        <w:rPr>
          <w:rFonts w:eastAsia="Calibri" w:cs="Arial"/>
          <w:color w:val="000000"/>
          <w:lang w:val="sr-Cyrl-CS"/>
        </w:rPr>
        <w:t>Гарантни</w:t>
      </w:r>
      <w:r w:rsidRPr="00586C6B">
        <w:rPr>
          <w:rFonts w:eastAsia="Calibri" w:cs="Arial"/>
          <w:color w:val="000000"/>
          <w:lang w:val="es-ES"/>
        </w:rPr>
        <w:t xml:space="preserve"> </w:t>
      </w:r>
      <w:r w:rsidRPr="00586C6B">
        <w:rPr>
          <w:rFonts w:eastAsia="Calibri" w:cs="Arial"/>
          <w:color w:val="000000"/>
          <w:lang w:val="sr-Cyrl-CS"/>
        </w:rPr>
        <w:t>рок</w:t>
      </w:r>
      <w:r w:rsidRPr="00586C6B">
        <w:rPr>
          <w:rFonts w:eastAsia="Calibri" w:cs="Arial"/>
          <w:color w:val="000000"/>
          <w:lang w:val="es-ES"/>
        </w:rPr>
        <w:t xml:space="preserve"> </w:t>
      </w:r>
      <w:r w:rsidR="00EC4B3E" w:rsidRPr="00586C6B">
        <w:rPr>
          <w:rFonts w:cs="Arial"/>
          <w:lang w:val="sr-Cyrl-RS"/>
        </w:rPr>
        <w:t>износи</w:t>
      </w:r>
      <w:r w:rsidRPr="00586C6B">
        <w:rPr>
          <w:rFonts w:eastAsia="Calibri" w:cs="Arial"/>
          <w:color w:val="000000"/>
          <w:lang w:val="es-ES"/>
        </w:rPr>
        <w:t xml:space="preserve"> </w:t>
      </w:r>
      <w:r w:rsidR="00AA2C2C" w:rsidRPr="00586C6B">
        <w:rPr>
          <w:rFonts w:eastAsia="Calibri" w:cs="Arial"/>
          <w:color w:val="000000"/>
          <w:lang w:val="sr-Cyrl-RS"/>
        </w:rPr>
        <w:t>____</w:t>
      </w:r>
      <w:r w:rsidR="00AA2C2C" w:rsidRPr="00586C6B">
        <w:rPr>
          <w:rFonts w:eastAsia="Calibri" w:cs="Arial"/>
          <w:color w:val="000000"/>
          <w:lang w:val="es-ES"/>
        </w:rPr>
        <w:t xml:space="preserve"> </w:t>
      </w:r>
      <w:r w:rsidR="00AA2C2C" w:rsidRPr="00586C6B">
        <w:rPr>
          <w:rFonts w:eastAsia="Calibri" w:cs="Arial"/>
          <w:color w:val="000000"/>
          <w:lang w:val="sr-Cyrl-RS"/>
        </w:rPr>
        <w:t>(словима: ___________)</w:t>
      </w:r>
      <w:r w:rsidRPr="00586C6B">
        <w:rPr>
          <w:rFonts w:eastAsia="Calibri" w:cs="Arial"/>
          <w:color w:val="000000"/>
          <w:lang w:val="sr-Cyrl-RS"/>
        </w:rPr>
        <w:t xml:space="preserve"> </w:t>
      </w:r>
      <w:r w:rsidRPr="00586C6B">
        <w:rPr>
          <w:rFonts w:eastAsia="Calibri" w:cs="Arial"/>
          <w:color w:val="000000"/>
          <w:lang w:val="sr-Cyrl-CS"/>
        </w:rPr>
        <w:t>месеци</w:t>
      </w:r>
      <w:r w:rsidRPr="00586C6B">
        <w:rPr>
          <w:rFonts w:eastAsia="Calibri" w:cs="Arial"/>
          <w:color w:val="000000"/>
          <w:lang w:val="es-ES"/>
        </w:rPr>
        <w:t xml:space="preserve"> </w:t>
      </w:r>
      <w:r w:rsidRPr="00586C6B">
        <w:rPr>
          <w:rFonts w:eastAsia="Calibri" w:cs="Arial"/>
          <w:color w:val="000000"/>
          <w:lang w:val="sr-Cyrl-CS"/>
        </w:rPr>
        <w:t>од</w:t>
      </w:r>
      <w:r w:rsidRPr="00586C6B">
        <w:rPr>
          <w:rFonts w:eastAsia="Calibri" w:cs="Arial"/>
          <w:color w:val="000000"/>
          <w:lang w:val="es-ES"/>
        </w:rPr>
        <w:t xml:space="preserve"> </w:t>
      </w:r>
      <w:r w:rsidRPr="00586C6B">
        <w:rPr>
          <w:rFonts w:eastAsia="Calibri" w:cs="Arial"/>
          <w:color w:val="000000"/>
          <w:lang w:val="sr-Cyrl-RS"/>
        </w:rPr>
        <w:t xml:space="preserve">дана </w:t>
      </w:r>
      <w:r w:rsidRPr="00586C6B">
        <w:rPr>
          <w:rFonts w:eastAsia="Calibri" w:cs="Arial"/>
          <w:color w:val="000000"/>
          <w:lang w:val="sr-Cyrl-CS"/>
        </w:rPr>
        <w:t>потписивања</w:t>
      </w:r>
      <w:r w:rsidRPr="00586C6B">
        <w:rPr>
          <w:rFonts w:eastAsia="Calibri" w:cs="Arial"/>
          <w:color w:val="000000"/>
          <w:lang w:val="es-ES"/>
        </w:rPr>
        <w:t xml:space="preserve"> </w:t>
      </w:r>
      <w:r w:rsidRPr="00586C6B">
        <w:rPr>
          <w:rFonts w:eastAsia="Calibri" w:cs="Arial"/>
          <w:color w:val="000000"/>
          <w:lang w:val="sr-Cyrl-RS"/>
        </w:rPr>
        <w:t>З</w:t>
      </w:r>
      <w:r w:rsidRPr="00586C6B">
        <w:rPr>
          <w:rFonts w:eastAsia="Calibri" w:cs="Arial"/>
          <w:lang w:val="sr-Cyrl-CS"/>
        </w:rPr>
        <w:t>аписник</w:t>
      </w:r>
      <w:r w:rsidRPr="00586C6B">
        <w:rPr>
          <w:rFonts w:eastAsia="Calibri" w:cs="Arial"/>
          <w:color w:val="000000"/>
          <w:lang w:val="es-ES"/>
        </w:rPr>
        <w:t xml:space="preserve"> </w:t>
      </w:r>
      <w:r w:rsidRPr="00586C6B">
        <w:rPr>
          <w:rFonts w:eastAsia="Calibri" w:cs="Arial"/>
          <w:color w:val="000000"/>
          <w:lang w:val="sr-Cyrl-CS"/>
        </w:rPr>
        <w:t>о</w:t>
      </w:r>
      <w:r w:rsidRPr="00586C6B">
        <w:rPr>
          <w:rFonts w:eastAsia="Calibri" w:cs="Arial"/>
          <w:color w:val="000000"/>
          <w:lang w:val="es-ES"/>
        </w:rPr>
        <w:t xml:space="preserve"> </w:t>
      </w:r>
      <w:r w:rsidRPr="00586C6B">
        <w:rPr>
          <w:rFonts w:eastAsia="Calibri" w:cs="Arial"/>
          <w:color w:val="000000"/>
          <w:lang w:val="sr-Cyrl-RS"/>
        </w:rPr>
        <w:t>квалитативном</w:t>
      </w:r>
      <w:r w:rsidR="00F652DC" w:rsidRPr="00586C6B">
        <w:rPr>
          <w:rFonts w:eastAsia="Calibri" w:cs="Arial"/>
          <w:color w:val="000000"/>
          <w:lang w:val="sr-Cyrl-RS"/>
        </w:rPr>
        <w:t xml:space="preserve"> и</w:t>
      </w:r>
      <w:r w:rsidRPr="00586C6B">
        <w:rPr>
          <w:rFonts w:eastAsia="Calibri" w:cs="Arial"/>
          <w:lang w:val="sr-Cyrl-RS"/>
        </w:rPr>
        <w:t xml:space="preserve"> </w:t>
      </w:r>
      <w:r w:rsidR="00F652DC" w:rsidRPr="00586C6B">
        <w:rPr>
          <w:rFonts w:eastAsia="Calibri" w:cs="Arial"/>
          <w:color w:val="000000"/>
          <w:lang w:val="sr-Cyrl-RS"/>
        </w:rPr>
        <w:t>квантитативном</w:t>
      </w:r>
      <w:r w:rsidR="00F652DC" w:rsidRPr="00586C6B">
        <w:rPr>
          <w:rFonts w:eastAsia="Calibri" w:cs="Arial"/>
          <w:lang w:val="sr-Cyrl-RS"/>
        </w:rPr>
        <w:t xml:space="preserve"> </w:t>
      </w:r>
      <w:r w:rsidRPr="00586C6B">
        <w:rPr>
          <w:rFonts w:eastAsia="Calibri" w:cs="Arial"/>
          <w:lang w:val="sr-Cyrl-RS"/>
        </w:rPr>
        <w:t>пријему</w:t>
      </w:r>
      <w:r w:rsidRPr="00586C6B">
        <w:rPr>
          <w:rFonts w:eastAsia="Calibri" w:cs="Arial"/>
          <w:lang w:val="es-ES"/>
        </w:rPr>
        <w:t xml:space="preserve"> </w:t>
      </w:r>
      <w:r w:rsidRPr="00586C6B">
        <w:rPr>
          <w:rFonts w:eastAsia="Calibri" w:cs="Arial"/>
          <w:lang w:val="sr-Cyrl-CS"/>
        </w:rPr>
        <w:t>услуга</w:t>
      </w:r>
      <w:r w:rsidRPr="00586C6B">
        <w:rPr>
          <w:rFonts w:cs="Arial"/>
          <w:lang w:val="sr-Cyrl-RS"/>
        </w:rPr>
        <w:t>, без примедби.</w:t>
      </w:r>
    </w:p>
    <w:p w14:paraId="298D1A89" w14:textId="77777777" w:rsidR="003057C1" w:rsidRPr="00586C6B" w:rsidRDefault="003057C1" w:rsidP="00453ABC">
      <w:pPr>
        <w:spacing w:before="0"/>
        <w:jc w:val="center"/>
        <w:rPr>
          <w:rFonts w:cs="Arial"/>
          <w:b/>
          <w:lang w:val="sr-Cyrl-BA"/>
        </w:rPr>
      </w:pPr>
    </w:p>
    <w:p w14:paraId="04F82A3A" w14:textId="6F97C7A0" w:rsidR="00453ABC" w:rsidRPr="00586C6B" w:rsidRDefault="00453ABC" w:rsidP="00453ABC">
      <w:pPr>
        <w:spacing w:before="0"/>
        <w:jc w:val="center"/>
        <w:rPr>
          <w:rFonts w:cs="Arial"/>
          <w:b/>
          <w:lang w:val="sr-Cyrl-BA"/>
        </w:rPr>
      </w:pPr>
      <w:r w:rsidRPr="00586C6B">
        <w:rPr>
          <w:rFonts w:cs="Arial"/>
          <w:b/>
          <w:lang w:val="sr-Cyrl-BA"/>
        </w:rPr>
        <w:t>ОБАВЕЗЕ ПРУЖАОЦА УСЛУГЕ</w:t>
      </w:r>
    </w:p>
    <w:p w14:paraId="3F78B0D0" w14:textId="4C4657DE" w:rsidR="00453ABC" w:rsidRPr="00586C6B" w:rsidRDefault="00453ABC" w:rsidP="00453ABC">
      <w:pPr>
        <w:spacing w:before="0"/>
        <w:jc w:val="center"/>
        <w:rPr>
          <w:rFonts w:cs="Arial"/>
          <w:b/>
          <w:lang w:val="ru-RU"/>
        </w:rPr>
      </w:pPr>
      <w:r w:rsidRPr="00586C6B">
        <w:rPr>
          <w:rFonts w:cs="Arial"/>
          <w:b/>
          <w:lang w:val="ru-RU"/>
        </w:rPr>
        <w:lastRenderedPageBreak/>
        <w:t>Члан 7.</w:t>
      </w:r>
    </w:p>
    <w:p w14:paraId="41A5C2EE" w14:textId="77777777" w:rsidR="00254DD9" w:rsidRPr="00586C6B" w:rsidRDefault="00254DD9" w:rsidP="00453ABC">
      <w:pPr>
        <w:spacing w:before="0"/>
        <w:jc w:val="center"/>
        <w:rPr>
          <w:rFonts w:cs="Arial"/>
          <w:b/>
          <w:lang w:val="ru-RU"/>
        </w:rPr>
      </w:pPr>
    </w:p>
    <w:p w14:paraId="1423E8D1" w14:textId="096F9D49" w:rsidR="00453ABC" w:rsidRPr="00586C6B" w:rsidRDefault="00453ABC" w:rsidP="003D36A6">
      <w:pPr>
        <w:tabs>
          <w:tab w:val="left" w:pos="0"/>
          <w:tab w:val="left" w:pos="90"/>
        </w:tabs>
        <w:spacing w:before="0"/>
        <w:ind w:right="317"/>
        <w:rPr>
          <w:rFonts w:cs="Arial"/>
          <w:b/>
          <w:lang w:val="sr-Cyrl-RS"/>
        </w:rPr>
      </w:pPr>
      <w:r w:rsidRPr="00586C6B">
        <w:rPr>
          <w:rFonts w:cs="Arial"/>
          <w:b/>
          <w:lang w:val="sr-Cyrl-RS"/>
        </w:rPr>
        <w:t>Пружалац услуге се обавезује да:</w:t>
      </w:r>
    </w:p>
    <w:p w14:paraId="124F5DC6" w14:textId="77777777" w:rsidR="00EB4980" w:rsidRPr="00586C6B" w:rsidRDefault="00EB4980" w:rsidP="00C25AF3">
      <w:pPr>
        <w:numPr>
          <w:ilvl w:val="0"/>
          <w:numId w:val="28"/>
        </w:numPr>
        <w:tabs>
          <w:tab w:val="left" w:pos="8352"/>
        </w:tabs>
        <w:spacing w:before="0"/>
        <w:rPr>
          <w:b/>
          <w:lang w:val="ru-RU"/>
        </w:rPr>
      </w:pPr>
      <w:r w:rsidRPr="00586C6B">
        <w:rPr>
          <w:lang w:val="sr-Cyrl-RS"/>
        </w:rPr>
        <w:t>Д</w:t>
      </w:r>
      <w:r w:rsidRPr="00586C6B">
        <w:rPr>
          <w:lang w:val="ru-RU"/>
        </w:rPr>
        <w:t>а пружи услуге у свему према условима и роковима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 као и роковима из табеле поглавља 3. Техничка спецификација,</w:t>
      </w:r>
      <w:r w:rsidRPr="00586C6B">
        <w:rPr>
          <w:iCs/>
          <w:lang w:val="ru-RU"/>
        </w:rPr>
        <w:t xml:space="preserve"> </w:t>
      </w:r>
      <w:r w:rsidRPr="00586C6B">
        <w:rPr>
          <w:iCs/>
          <w:lang w:val="sr-Cyrl-RS"/>
        </w:rPr>
        <w:t>м</w:t>
      </w:r>
      <w:r w:rsidRPr="00586C6B">
        <w:rPr>
          <w:iCs/>
          <w:lang w:val="ru-RU"/>
        </w:rPr>
        <w:t>аксималн</w:t>
      </w:r>
      <w:r w:rsidRPr="00586C6B">
        <w:rPr>
          <w:iCs/>
          <w:lang w:val="sr-Cyrl-RS"/>
        </w:rPr>
        <w:t>а</w:t>
      </w:r>
      <w:r w:rsidRPr="00586C6B">
        <w:rPr>
          <w:iCs/>
          <w:lang w:val="ru-RU"/>
        </w:rPr>
        <w:t xml:space="preserve"> време</w:t>
      </w:r>
      <w:r w:rsidRPr="00586C6B">
        <w:rPr>
          <w:iCs/>
          <w:lang w:val="sr-Cyrl-RS"/>
        </w:rPr>
        <w:t>на</w:t>
      </w:r>
      <w:r w:rsidRPr="00586C6B">
        <w:rPr>
          <w:iCs/>
          <w:lang w:val="ru-RU"/>
        </w:rPr>
        <w:t xml:space="preserve"> одзива и рок</w:t>
      </w:r>
      <w:r w:rsidRPr="00586C6B">
        <w:rPr>
          <w:iCs/>
          <w:lang w:val="sr-Cyrl-RS"/>
        </w:rPr>
        <w:t>ови</w:t>
      </w:r>
      <w:r w:rsidRPr="00586C6B">
        <w:rPr>
          <w:iCs/>
          <w:lang w:val="ru-RU"/>
        </w:rPr>
        <w:t xml:space="preserve"> за отклањање проблема</w:t>
      </w:r>
      <w:r w:rsidRPr="00586C6B">
        <w:rPr>
          <w:lang w:val="sr-Cyrl-RS"/>
        </w:rPr>
        <w:t>;</w:t>
      </w:r>
    </w:p>
    <w:p w14:paraId="09CD382E" w14:textId="1AC18427" w:rsidR="00EB4980" w:rsidRPr="00586C6B" w:rsidRDefault="00EB4980" w:rsidP="00C25AF3">
      <w:pPr>
        <w:numPr>
          <w:ilvl w:val="0"/>
          <w:numId w:val="28"/>
        </w:numPr>
        <w:tabs>
          <w:tab w:val="left" w:pos="8352"/>
        </w:tabs>
        <w:spacing w:before="0"/>
        <w:rPr>
          <w:b/>
          <w:lang w:val="ru-RU"/>
        </w:rPr>
      </w:pPr>
      <w:r w:rsidRPr="00586C6B">
        <w:rPr>
          <w:lang w:val="ru-RU"/>
        </w:rPr>
        <w:t>Да у периоду трајања Уговора увек има довољан број стручних лица, опреме и алате неопходне за благовремено и квалитетно извршење услуга;</w:t>
      </w:r>
    </w:p>
    <w:p w14:paraId="20F1043B" w14:textId="6B2E9C1B" w:rsidR="00EB4980" w:rsidRPr="00586C6B" w:rsidRDefault="00EB4980" w:rsidP="00C25AF3">
      <w:pPr>
        <w:numPr>
          <w:ilvl w:val="0"/>
          <w:numId w:val="28"/>
        </w:numPr>
        <w:tabs>
          <w:tab w:val="left" w:pos="8352"/>
        </w:tabs>
        <w:spacing w:before="0"/>
        <w:rPr>
          <w:b/>
          <w:lang w:val="ru-RU"/>
        </w:rPr>
      </w:pPr>
      <w:r w:rsidRPr="00586C6B">
        <w:rPr>
          <w:lang w:val="ru-RU"/>
        </w:rPr>
        <w:t xml:space="preserve">Да предметне услуге из овог Уговора изводи континуирано за време трајања </w:t>
      </w:r>
      <w:r w:rsidRPr="00586C6B">
        <w:rPr>
          <w:lang w:val="sr-Cyrl-RS"/>
        </w:rPr>
        <w:t>споразума</w:t>
      </w:r>
      <w:r w:rsidRPr="00586C6B">
        <w:rPr>
          <w:lang w:val="ru-RU"/>
        </w:rPr>
        <w:t>;</w:t>
      </w:r>
    </w:p>
    <w:p w14:paraId="593C2083" w14:textId="77777777" w:rsidR="00EB4980" w:rsidRPr="00586C6B" w:rsidRDefault="00EB4980" w:rsidP="00C25AF3">
      <w:pPr>
        <w:numPr>
          <w:ilvl w:val="0"/>
          <w:numId w:val="28"/>
        </w:numPr>
        <w:tabs>
          <w:tab w:val="left" w:pos="8352"/>
        </w:tabs>
        <w:spacing w:before="0"/>
        <w:rPr>
          <w:b/>
          <w:lang w:val="ru-RU"/>
        </w:rPr>
      </w:pPr>
      <w:r w:rsidRPr="00586C6B">
        <w:rPr>
          <w:lang w:val="ru-RU"/>
        </w:rPr>
        <w:t>Да надокнади штету коју приликом извршења предмета јавне набавке причини својом кривицом.</w:t>
      </w:r>
    </w:p>
    <w:p w14:paraId="72B83850" w14:textId="77777777" w:rsidR="00EB4980" w:rsidRPr="00586C6B" w:rsidRDefault="00EB4980" w:rsidP="00EB4980">
      <w:pPr>
        <w:spacing w:before="0"/>
        <w:rPr>
          <w:rFonts w:cs="Arial"/>
          <w:b/>
          <w:lang w:val="sr-Cyrl-RS"/>
        </w:rPr>
      </w:pPr>
    </w:p>
    <w:p w14:paraId="20553AD1" w14:textId="368634D0" w:rsidR="00EB4980" w:rsidRPr="00586C6B" w:rsidRDefault="00EB4980" w:rsidP="00EB4980">
      <w:pPr>
        <w:spacing w:before="0"/>
        <w:rPr>
          <w:rFonts w:cs="Arial"/>
          <w:lang w:val="sr-Cyrl-BA"/>
        </w:rPr>
      </w:pPr>
      <w:r w:rsidRPr="00586C6B">
        <w:rPr>
          <w:rFonts w:cs="Arial"/>
          <w:lang w:val="sr-Cyrl-BA"/>
        </w:rPr>
        <w:t>Пружалац услуге је дужан да без одлагања писмено обавести Корисника услуге о било којој промени у вези са битним елементима овог Уговора, која наступи након закључења овог Уговора, односно током важења овог Уговора и да је документује на прописани начин.</w:t>
      </w:r>
    </w:p>
    <w:p w14:paraId="19F1A727" w14:textId="13B2ABFC" w:rsidR="00EB4980" w:rsidRPr="00586C6B" w:rsidRDefault="00EB4980" w:rsidP="00453ABC">
      <w:pPr>
        <w:tabs>
          <w:tab w:val="left" w:pos="0"/>
          <w:tab w:val="left" w:pos="90"/>
        </w:tabs>
        <w:spacing w:before="0"/>
        <w:ind w:right="315"/>
        <w:rPr>
          <w:rFonts w:cs="Arial"/>
          <w:b/>
          <w:lang w:val="sr-Cyrl-RS"/>
        </w:rPr>
      </w:pPr>
    </w:p>
    <w:p w14:paraId="157D1F57" w14:textId="77777777" w:rsidR="00453ABC" w:rsidRPr="00586C6B" w:rsidRDefault="00453ABC" w:rsidP="00453ABC">
      <w:pPr>
        <w:spacing w:before="0"/>
        <w:rPr>
          <w:rFonts w:cs="Arial"/>
          <w:lang w:val="sr-Cyrl-BA"/>
        </w:rPr>
      </w:pPr>
    </w:p>
    <w:p w14:paraId="7C281163" w14:textId="77777777" w:rsidR="00453ABC" w:rsidRPr="00586C6B" w:rsidRDefault="00453ABC" w:rsidP="00453ABC">
      <w:pPr>
        <w:tabs>
          <w:tab w:val="left" w:pos="0"/>
          <w:tab w:val="left" w:pos="90"/>
          <w:tab w:val="left" w:pos="720"/>
        </w:tabs>
        <w:spacing w:before="0"/>
        <w:ind w:right="315"/>
        <w:jc w:val="center"/>
        <w:rPr>
          <w:rFonts w:cs="Arial"/>
          <w:b/>
          <w:lang w:val="sr-Cyrl-RS"/>
        </w:rPr>
      </w:pPr>
      <w:r w:rsidRPr="00586C6B">
        <w:rPr>
          <w:rFonts w:cs="Arial"/>
          <w:b/>
          <w:lang w:val="sr-Cyrl-RS"/>
        </w:rPr>
        <w:t>ОБАВЕЗЕ КОРИСНИКА УСЛУГЕ</w:t>
      </w:r>
    </w:p>
    <w:p w14:paraId="282FF96E" w14:textId="59A0FAD3" w:rsidR="00453ABC" w:rsidRPr="00586C6B" w:rsidRDefault="00453ABC" w:rsidP="00453ABC">
      <w:pPr>
        <w:spacing w:before="0"/>
        <w:jc w:val="center"/>
        <w:rPr>
          <w:rFonts w:cs="Arial"/>
          <w:b/>
          <w:lang w:val="ru-RU"/>
        </w:rPr>
      </w:pPr>
      <w:r w:rsidRPr="00586C6B">
        <w:rPr>
          <w:rFonts w:cs="Arial"/>
          <w:b/>
          <w:lang w:val="ru-RU"/>
        </w:rPr>
        <w:t>Члан 8.</w:t>
      </w:r>
    </w:p>
    <w:p w14:paraId="26D54726" w14:textId="03172F2F" w:rsidR="00EB4980" w:rsidRPr="00586C6B" w:rsidRDefault="00453ABC" w:rsidP="00EB4980">
      <w:pPr>
        <w:suppressAutoHyphens/>
        <w:overflowPunct w:val="0"/>
        <w:spacing w:before="0"/>
        <w:ind w:left="284" w:right="98"/>
        <w:contextualSpacing/>
        <w:rPr>
          <w:rFonts w:eastAsia="Arial Unicode MS" w:cs="Arial"/>
          <w:noProof/>
          <w:color w:val="000000"/>
          <w:kern w:val="1"/>
          <w:lang w:val="sr-Cyrl-RS" w:eastAsia="ar-SA"/>
        </w:rPr>
      </w:pPr>
      <w:r w:rsidRPr="00586C6B">
        <w:rPr>
          <w:rFonts w:eastAsia="Arial Unicode MS" w:cs="Arial"/>
          <w:noProof/>
          <w:color w:val="000000"/>
          <w:kern w:val="1"/>
          <w:lang w:val="sr-Cyrl-RS" w:eastAsia="ar-SA"/>
        </w:rPr>
        <w:t xml:space="preserve">Именује лица која ће бити одговорна да: </w:t>
      </w:r>
    </w:p>
    <w:p w14:paraId="1A0CAFB0" w14:textId="77777777" w:rsidR="00EB4980" w:rsidRPr="00586C6B" w:rsidRDefault="00EB4980"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Врши контролу квалитета обављених услуга и о својим запажањима у погледу извршења услуга благовремено обавести одговорно лице Пружаоца услуга,</w:t>
      </w:r>
    </w:p>
    <w:p w14:paraId="73BCB5EC" w14:textId="77777777" w:rsidR="00EB4980" w:rsidRPr="00586C6B" w:rsidRDefault="00EB4980"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Сарађује са одговорним лицима Пружаоца услуге,</w:t>
      </w:r>
    </w:p>
    <w:p w14:paraId="299C0769" w14:textId="77777777" w:rsidR="00EB4980" w:rsidRPr="00586C6B" w:rsidRDefault="00EB4980"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Пружи Пружаоцу услуге све информације које су неопходне за извршење уговорних обавеза из овог Оквирног споразума,</w:t>
      </w:r>
    </w:p>
    <w:p w14:paraId="61D5178A" w14:textId="77777777" w:rsidR="00EB4980" w:rsidRPr="00586C6B" w:rsidRDefault="00EB4980" w:rsidP="00C25AF3">
      <w:pPr>
        <w:pStyle w:val="ListParagraph"/>
        <w:numPr>
          <w:ilvl w:val="0"/>
          <w:numId w:val="22"/>
        </w:numPr>
        <w:tabs>
          <w:tab w:val="left" w:pos="8352"/>
        </w:tabs>
        <w:autoSpaceDE w:val="0"/>
        <w:autoSpaceDN w:val="0"/>
        <w:adjustRightInd w:val="0"/>
        <w:spacing w:before="0" w:after="0" w:line="240" w:lineRule="auto"/>
        <w:rPr>
          <w:rFonts w:ascii="Arial" w:hAnsi="Arial" w:cs="Arial"/>
          <w:lang w:val="sr-Cyrl-RS"/>
        </w:rPr>
      </w:pPr>
      <w:r w:rsidRPr="00586C6B">
        <w:rPr>
          <w:rFonts w:ascii="Arial" w:hAnsi="Arial" w:cs="Arial"/>
          <w:lang w:val="sr-Cyrl-RS"/>
        </w:rPr>
        <w:t>Изврши квалитативну контролу извршене услуге пре потписивања записника о квалитативном пријему услуга,</w:t>
      </w:r>
    </w:p>
    <w:p w14:paraId="46F50584" w14:textId="77777777" w:rsidR="00EB4980" w:rsidRPr="00586C6B" w:rsidRDefault="00EB4980" w:rsidP="00C25AF3">
      <w:pPr>
        <w:pStyle w:val="KDParagraf"/>
        <w:numPr>
          <w:ilvl w:val="0"/>
          <w:numId w:val="22"/>
        </w:numPr>
        <w:tabs>
          <w:tab w:val="clear" w:pos="567"/>
          <w:tab w:val="left" w:pos="0"/>
          <w:tab w:val="left" w:pos="8352"/>
        </w:tabs>
        <w:spacing w:before="0"/>
        <w:rPr>
          <w:rFonts w:eastAsia="Calibri" w:cs="Arial"/>
          <w:color w:val="92D050"/>
          <w:lang w:val="sr-Cyrl-RS"/>
        </w:rPr>
      </w:pPr>
      <w:r w:rsidRPr="00586C6B">
        <w:rPr>
          <w:rFonts w:eastAsia="Calibri" w:cs="Arial"/>
          <w:lang w:val="sr-Cyrl-RS"/>
        </w:rPr>
        <w:t>Да по извршењу свих услуга из појединачног уговора, потпише Записник о квалитативном и квантитативном пријему услуга који је основ за фактурисање испуњених обавеза,</w:t>
      </w:r>
    </w:p>
    <w:p w14:paraId="40E16083" w14:textId="77777777" w:rsidR="00EB4980" w:rsidRPr="00586C6B" w:rsidRDefault="00EB4980" w:rsidP="00C25AF3">
      <w:pPr>
        <w:pStyle w:val="KDParagraf"/>
        <w:numPr>
          <w:ilvl w:val="0"/>
          <w:numId w:val="22"/>
        </w:numPr>
        <w:tabs>
          <w:tab w:val="clear" w:pos="567"/>
          <w:tab w:val="left" w:pos="0"/>
          <w:tab w:val="left" w:pos="720"/>
          <w:tab w:val="left" w:pos="8352"/>
        </w:tabs>
        <w:spacing w:before="0"/>
        <w:rPr>
          <w:rFonts w:cs="Arial"/>
          <w:lang w:val="sr-Cyrl-RS"/>
        </w:rPr>
      </w:pPr>
      <w:r w:rsidRPr="00586C6B">
        <w:rPr>
          <w:rFonts w:eastAsia="Arial Unicode MS" w:cs="Arial"/>
          <w:lang w:val="sr-Cyrl-RS"/>
        </w:rPr>
        <w:t>Да</w:t>
      </w:r>
      <w:r w:rsidRPr="00586C6B">
        <w:rPr>
          <w:rFonts w:eastAsia="Arial Unicode MS" w:cs="Arial"/>
          <w:lang w:val="sr-Latn-CS"/>
        </w:rPr>
        <w:t xml:space="preserve"> испуни и друге обавезе у току </w:t>
      </w:r>
      <w:r w:rsidRPr="00586C6B">
        <w:rPr>
          <w:rFonts w:eastAsia="Arial Unicode MS" w:cs="Arial"/>
          <w:lang w:val="sr-Cyrl-RS"/>
        </w:rPr>
        <w:t>пружања услуга</w:t>
      </w:r>
      <w:r w:rsidRPr="00586C6B">
        <w:rPr>
          <w:rFonts w:eastAsia="Arial Unicode MS" w:cs="Arial"/>
          <w:lang w:val="sr-Latn-CS"/>
        </w:rPr>
        <w:t xml:space="preserve"> према појединачним </w:t>
      </w:r>
      <w:r w:rsidRPr="00586C6B">
        <w:rPr>
          <w:rFonts w:eastAsia="Arial Unicode MS" w:cs="Arial"/>
          <w:lang w:val="sr-Cyrl-ME"/>
        </w:rPr>
        <w:t>уговорима</w:t>
      </w:r>
      <w:r w:rsidRPr="00586C6B">
        <w:rPr>
          <w:rFonts w:eastAsia="Arial Unicode MS" w:cs="Arial"/>
          <w:lang w:val="sr-Latn-CS"/>
        </w:rPr>
        <w:t xml:space="preserve"> у току трајања </w:t>
      </w:r>
      <w:r w:rsidRPr="00586C6B">
        <w:rPr>
          <w:rFonts w:eastAsia="Arial Unicode MS" w:cs="Arial"/>
          <w:lang w:val="sr-Cyrl-CS"/>
        </w:rPr>
        <w:t>О</w:t>
      </w:r>
      <w:r w:rsidRPr="00586C6B">
        <w:rPr>
          <w:rFonts w:eastAsia="Arial Unicode MS" w:cs="Arial"/>
          <w:lang w:val="sr-Latn-CS"/>
        </w:rPr>
        <w:t>квирног споразума, у складу са важећим прописима</w:t>
      </w:r>
      <w:r w:rsidRPr="00586C6B">
        <w:rPr>
          <w:rFonts w:eastAsia="Arial Unicode MS" w:cs="Arial"/>
          <w:lang w:val="sr-Cyrl-RS"/>
        </w:rPr>
        <w:t>.</w:t>
      </w:r>
    </w:p>
    <w:p w14:paraId="27860F15" w14:textId="77777777" w:rsidR="00EB4980" w:rsidRPr="00586C6B" w:rsidRDefault="00EB4980" w:rsidP="00453ABC">
      <w:pPr>
        <w:suppressAutoHyphens/>
        <w:overflowPunct w:val="0"/>
        <w:spacing w:before="0"/>
        <w:ind w:left="284" w:right="98"/>
        <w:contextualSpacing/>
        <w:rPr>
          <w:rFonts w:eastAsia="Arial Unicode MS" w:cs="Arial"/>
          <w:noProof/>
          <w:color w:val="000000"/>
          <w:kern w:val="1"/>
          <w:lang w:val="sr-Cyrl-RS" w:eastAsia="ar-SA"/>
        </w:rPr>
      </w:pPr>
    </w:p>
    <w:p w14:paraId="555DA3E5" w14:textId="7AC8F921" w:rsidR="00043FAC" w:rsidRPr="00586C6B" w:rsidRDefault="00043FAC" w:rsidP="003334E6">
      <w:pPr>
        <w:tabs>
          <w:tab w:val="left" w:pos="567"/>
        </w:tabs>
        <w:spacing w:before="0"/>
        <w:jc w:val="center"/>
        <w:rPr>
          <w:rFonts w:cs="Arial"/>
          <w:b/>
          <w:lang w:val="ru-RU"/>
        </w:rPr>
      </w:pPr>
      <w:r w:rsidRPr="00586C6B">
        <w:rPr>
          <w:rFonts w:cs="Arial"/>
          <w:b/>
          <w:lang w:val="ru-RU"/>
        </w:rPr>
        <w:t>СРЕДСТВА ФИНАНСИЈСКОГ ОБЕЗБЕЂЕЊА</w:t>
      </w:r>
    </w:p>
    <w:p w14:paraId="422F0A67" w14:textId="68129C91" w:rsidR="00043FAC" w:rsidRPr="00586C6B" w:rsidRDefault="00043FAC" w:rsidP="003334E6">
      <w:pPr>
        <w:spacing w:before="0"/>
        <w:jc w:val="center"/>
        <w:rPr>
          <w:rFonts w:cs="Arial"/>
          <w:b/>
          <w:lang w:val="ru-RU"/>
        </w:rPr>
      </w:pPr>
      <w:r w:rsidRPr="00586C6B">
        <w:rPr>
          <w:rFonts w:cs="Arial"/>
          <w:b/>
          <w:lang w:val="ru-RU"/>
        </w:rPr>
        <w:t xml:space="preserve">Члан </w:t>
      </w:r>
      <w:r w:rsidR="00D02252" w:rsidRPr="00586C6B">
        <w:rPr>
          <w:rFonts w:cs="Arial"/>
          <w:b/>
          <w:lang w:val="ru-RU"/>
        </w:rPr>
        <w:t>9</w:t>
      </w:r>
      <w:r w:rsidRPr="00586C6B">
        <w:rPr>
          <w:rFonts w:cs="Arial"/>
          <w:b/>
          <w:lang w:val="ru-RU"/>
        </w:rPr>
        <w:t>.</w:t>
      </w:r>
    </w:p>
    <w:p w14:paraId="2F51AF0D" w14:textId="09513D5E" w:rsidR="00AA07B9" w:rsidRPr="00AA07B9" w:rsidRDefault="00AA07B9" w:rsidP="00AA07B9">
      <w:pPr>
        <w:spacing w:before="0"/>
        <w:ind w:right="-61"/>
        <w:contextualSpacing/>
        <w:rPr>
          <w:rFonts w:eastAsia="Arial Unicode MS" w:cs="Arial"/>
          <w:lang w:val="sr-Cyrl-RS"/>
        </w:rPr>
      </w:pPr>
      <w:r w:rsidRPr="00AA07B9">
        <w:rPr>
          <w:rFonts w:eastAsia="Arial Unicode MS" w:cs="Arial"/>
          <w:lang w:val="sr-Cyrl-RS"/>
        </w:rPr>
        <w:t>Пружалац услуге</w:t>
      </w:r>
      <w:r w:rsidRPr="00AA07B9">
        <w:rPr>
          <w:rFonts w:eastAsia="Arial Unicode MS" w:cs="Arial"/>
          <w:lang w:val="sr-Latn-CS"/>
        </w:rPr>
        <w:t xml:space="preserve"> је дужан </w:t>
      </w:r>
      <w:r w:rsidRPr="002C534E">
        <w:rPr>
          <w:rFonts w:eastAsia="Arial Unicode MS" w:cs="Arial"/>
          <w:lang w:val="sr-Latn-CS"/>
        </w:rPr>
        <w:t xml:space="preserve">да у тренутку закључења </w:t>
      </w:r>
      <w:r w:rsidRPr="002C534E">
        <w:rPr>
          <w:rFonts w:eastAsia="Arial Unicode MS" w:cs="Arial"/>
          <w:lang w:val="sr-Cyrl-RS"/>
        </w:rPr>
        <w:t>појединачног уговора,</w:t>
      </w:r>
      <w:r w:rsidRPr="002C534E">
        <w:rPr>
          <w:rFonts w:eastAsia="Arial Unicode MS" w:cs="Arial"/>
          <w:lang w:val="sr-Latn-CS"/>
        </w:rPr>
        <w:t xml:space="preserve"> а најкасније у року од 10 (словима: десет) дана од дана </w:t>
      </w:r>
      <w:r w:rsidRPr="002C534E">
        <w:rPr>
          <w:rFonts w:eastAsia="Arial Unicode MS" w:cs="Arial"/>
          <w:lang w:val="sr-Cyrl-RS"/>
        </w:rPr>
        <w:t>закључења појединачног</w:t>
      </w:r>
      <w:r w:rsidRPr="002C534E">
        <w:rPr>
          <w:rFonts w:eastAsia="Arial Unicode MS" w:cs="Arial"/>
          <w:lang w:val="sr-Latn-CS"/>
        </w:rPr>
        <w:t xml:space="preserve"> </w:t>
      </w:r>
      <w:r w:rsidRPr="002C534E">
        <w:rPr>
          <w:rFonts w:eastAsia="Arial Unicode MS" w:cs="Arial"/>
          <w:lang w:val="sr-Cyrl-RS"/>
        </w:rPr>
        <w:t>уговора</w:t>
      </w:r>
      <w:r w:rsidRPr="002C534E">
        <w:rPr>
          <w:rFonts w:eastAsia="Arial Unicode MS" w:cs="Arial"/>
          <w:lang w:val="sr-Latn-CS"/>
        </w:rPr>
        <w:t xml:space="preserve"> од стране законских</w:t>
      </w:r>
      <w:r w:rsidRPr="00AA07B9">
        <w:rPr>
          <w:rFonts w:eastAsia="Arial Unicode MS" w:cs="Arial"/>
          <w:lang w:val="sr-Latn-CS"/>
        </w:rPr>
        <w:t xml:space="preserve"> заступника страна, </w:t>
      </w:r>
      <w:r w:rsidRPr="00AA07B9">
        <w:rPr>
          <w:rFonts w:eastAsia="Arial Unicode MS" w:cs="Arial"/>
          <w:lang w:val="sr-Cyrl-RS"/>
        </w:rPr>
        <w:t>достави:</w:t>
      </w:r>
    </w:p>
    <w:p w14:paraId="4CD57CB5" w14:textId="00B32E40" w:rsidR="00A723EC" w:rsidRPr="00586C6B" w:rsidRDefault="00A723EC" w:rsidP="00A7761E">
      <w:pPr>
        <w:spacing w:before="0"/>
        <w:ind w:right="-61"/>
        <w:contextualSpacing/>
        <w:rPr>
          <w:rFonts w:eastAsia="Arial Unicode MS" w:cs="Arial"/>
          <w:b/>
          <w:lang w:val="sr-Latn-CS"/>
        </w:rPr>
      </w:pPr>
    </w:p>
    <w:p w14:paraId="4086FB93" w14:textId="3A8B70DE" w:rsidR="003334E6" w:rsidRPr="00586C6B" w:rsidRDefault="003334E6" w:rsidP="00A7761E">
      <w:pPr>
        <w:spacing w:before="0"/>
        <w:ind w:right="-61"/>
        <w:contextualSpacing/>
        <w:rPr>
          <w:rFonts w:eastAsia="Arial Unicode MS" w:cs="Arial"/>
          <w:b/>
          <w:lang w:val="sr-Cyrl-RS"/>
        </w:rPr>
      </w:pPr>
      <w:r w:rsidRPr="00586C6B">
        <w:rPr>
          <w:rFonts w:eastAsia="Arial Unicode MS" w:cs="Arial"/>
          <w:b/>
          <w:lang w:val="sr-Latn-CS"/>
        </w:rPr>
        <w:t xml:space="preserve">Банкарска гаранција за добро извршење посла </w:t>
      </w:r>
    </w:p>
    <w:p w14:paraId="156E11D1" w14:textId="18417BF5" w:rsidR="003334E6" w:rsidRPr="00586C6B" w:rsidRDefault="00B73038" w:rsidP="00A7761E">
      <w:pPr>
        <w:spacing w:before="0"/>
        <w:ind w:right="-61"/>
        <w:contextualSpacing/>
        <w:rPr>
          <w:rFonts w:eastAsia="Arial Unicode MS" w:cs="Arial"/>
          <w:lang w:val="sr-Latn-CS"/>
        </w:rPr>
      </w:pPr>
      <w:r w:rsidRPr="00586C6B">
        <w:rPr>
          <w:rFonts w:eastAsia="Arial Unicode MS" w:cs="Arial"/>
          <w:lang w:val="sr-Cyrl-RS"/>
        </w:rPr>
        <w:t>Пружалац услуге</w:t>
      </w:r>
      <w:r w:rsidR="003334E6" w:rsidRPr="00586C6B">
        <w:rPr>
          <w:rFonts w:eastAsia="Arial Unicode MS" w:cs="Arial"/>
          <w:lang w:val="sr-Latn-CS"/>
        </w:rPr>
        <w:t xml:space="preserve"> је дужан да у тренутку закључења </w:t>
      </w:r>
      <w:r w:rsidR="003334E6" w:rsidRPr="00586C6B">
        <w:rPr>
          <w:rFonts w:eastAsia="Arial Unicode MS" w:cs="Arial"/>
          <w:lang w:val="sr-Cyrl-RS"/>
        </w:rPr>
        <w:t>појединачног уговора,</w:t>
      </w:r>
      <w:r w:rsidR="003334E6" w:rsidRPr="00586C6B">
        <w:rPr>
          <w:rFonts w:eastAsia="Arial Unicode MS" w:cs="Arial"/>
          <w:lang w:val="sr-Latn-CS"/>
        </w:rPr>
        <w:t xml:space="preserve"> а најкасније у року од 10 (словима: десет) дана од дана </w:t>
      </w:r>
      <w:r w:rsidR="003334E6" w:rsidRPr="00586C6B">
        <w:rPr>
          <w:rFonts w:eastAsia="Arial Unicode MS" w:cs="Arial"/>
          <w:lang w:val="sr-Cyrl-RS"/>
        </w:rPr>
        <w:t>закључења појединачног</w:t>
      </w:r>
      <w:r w:rsidR="003334E6" w:rsidRPr="00586C6B">
        <w:rPr>
          <w:rFonts w:eastAsia="Arial Unicode MS" w:cs="Arial"/>
          <w:lang w:val="sr-Latn-CS"/>
        </w:rPr>
        <w:t xml:space="preserve"> </w:t>
      </w:r>
      <w:r w:rsidR="003334E6" w:rsidRPr="00586C6B">
        <w:rPr>
          <w:rFonts w:eastAsia="Arial Unicode MS" w:cs="Arial"/>
          <w:lang w:val="sr-Cyrl-RS"/>
        </w:rPr>
        <w:t>уговора</w:t>
      </w:r>
      <w:r w:rsidR="003334E6" w:rsidRPr="00586C6B">
        <w:rPr>
          <w:rFonts w:eastAsia="Arial Unicode MS" w:cs="Arial"/>
          <w:lang w:val="sr-Latn-CS"/>
        </w:rPr>
        <w:t xml:space="preserve"> од стране законских заступника страна, а пре почетка </w:t>
      </w:r>
      <w:r w:rsidRPr="00586C6B">
        <w:rPr>
          <w:rFonts w:eastAsia="Arial Unicode MS" w:cs="Arial"/>
          <w:lang w:val="sr-Cyrl-RS"/>
        </w:rPr>
        <w:t>извршења услуге</w:t>
      </w:r>
      <w:r w:rsidR="003334E6" w:rsidRPr="00586C6B">
        <w:rPr>
          <w:rFonts w:eastAsia="Arial Unicode MS" w:cs="Arial"/>
          <w:lang w:val="sr-Cyrl-RS"/>
        </w:rPr>
        <w:t xml:space="preserve"> </w:t>
      </w:r>
      <w:r w:rsidR="003334E6" w:rsidRPr="00586C6B">
        <w:rPr>
          <w:rFonts w:eastAsia="Arial Unicode MS" w:cs="Arial"/>
          <w:lang w:val="sr-Latn-CS"/>
        </w:rPr>
        <w:t xml:space="preserve">преда </w:t>
      </w:r>
      <w:r w:rsidR="003334E6" w:rsidRPr="00586C6B">
        <w:rPr>
          <w:rFonts w:eastAsia="Arial Unicode MS" w:cs="Arial"/>
          <w:lang w:val="sr-Cyrl-RS"/>
        </w:rPr>
        <w:t>Наручиоцу</w:t>
      </w:r>
      <w:r w:rsidR="003334E6" w:rsidRPr="00586C6B">
        <w:rPr>
          <w:rFonts w:eastAsia="Arial Unicode MS" w:cs="Arial"/>
          <w:lang w:val="sr-Latn-CS"/>
        </w:rPr>
        <w:t xml:space="preserve"> СФО за добро извршење посла.</w:t>
      </w:r>
    </w:p>
    <w:p w14:paraId="3AAE497B" w14:textId="1E4E0E3E" w:rsidR="003334E6" w:rsidRPr="00586C6B" w:rsidRDefault="00B73038" w:rsidP="00A7761E">
      <w:pPr>
        <w:spacing w:before="0"/>
        <w:ind w:right="-61"/>
        <w:contextualSpacing/>
        <w:rPr>
          <w:rFonts w:eastAsia="Arial Unicode MS" w:cs="Arial"/>
          <w:lang w:val="sr-Latn-CS"/>
        </w:rPr>
      </w:pPr>
      <w:r w:rsidRPr="00586C6B">
        <w:rPr>
          <w:rFonts w:eastAsia="Arial Unicode MS" w:cs="Arial"/>
          <w:lang w:val="sr-Cyrl-RS"/>
        </w:rPr>
        <w:t>Пружалац услуге</w:t>
      </w:r>
      <w:r w:rsidRPr="00586C6B">
        <w:rPr>
          <w:rFonts w:eastAsia="Arial Unicode MS" w:cs="Arial"/>
          <w:lang w:val="sr-Latn-CS"/>
        </w:rPr>
        <w:t xml:space="preserve"> </w:t>
      </w:r>
      <w:r w:rsidR="003334E6" w:rsidRPr="00586C6B">
        <w:rPr>
          <w:rFonts w:eastAsia="Arial Unicode MS" w:cs="Arial"/>
          <w:lang w:val="sr-Latn-CS"/>
        </w:rPr>
        <w:t xml:space="preserve">је дужан да </w:t>
      </w:r>
      <w:r w:rsidR="00E448CA" w:rsidRPr="00586C6B">
        <w:rPr>
          <w:rFonts w:eastAsia="Arial Unicode MS" w:cs="Arial"/>
          <w:lang w:val="sr-Cyrl-RS"/>
        </w:rPr>
        <w:t>Кориснику</w:t>
      </w:r>
      <w:r w:rsidRPr="00586C6B">
        <w:rPr>
          <w:rFonts w:eastAsia="Arial Unicode MS" w:cs="Arial"/>
          <w:lang w:val="sr-Cyrl-RS"/>
        </w:rPr>
        <w:t xml:space="preserve"> услуге</w:t>
      </w:r>
      <w:r w:rsidR="003334E6" w:rsidRPr="00586C6B">
        <w:rPr>
          <w:rFonts w:eastAsia="Arial Unicode MS" w:cs="Arial"/>
          <w:lang w:val="sr-Latn-CS"/>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w:t>
      </w:r>
      <w:r w:rsidR="003334E6" w:rsidRPr="00586C6B">
        <w:rPr>
          <w:rFonts w:eastAsia="Arial Unicode MS" w:cs="Arial"/>
          <w:lang w:val="sr-Cyrl-RS"/>
        </w:rPr>
        <w:t xml:space="preserve"> појединачног</w:t>
      </w:r>
      <w:r w:rsidR="003334E6" w:rsidRPr="00586C6B">
        <w:rPr>
          <w:rFonts w:eastAsia="Arial Unicode MS" w:cs="Arial"/>
          <w:lang w:val="sr-Latn-CS"/>
        </w:rPr>
        <w:t xml:space="preserve"> </w:t>
      </w:r>
      <w:r w:rsidR="003334E6" w:rsidRPr="00586C6B">
        <w:rPr>
          <w:rFonts w:eastAsia="Arial Unicode MS" w:cs="Arial"/>
          <w:lang w:val="sr-Cyrl-RS"/>
        </w:rPr>
        <w:t>уговора</w:t>
      </w:r>
      <w:r w:rsidR="003334E6" w:rsidRPr="00586C6B">
        <w:rPr>
          <w:rFonts w:eastAsia="Arial Unicode MS" w:cs="Arial"/>
          <w:lang w:val="sr-Latn-CS"/>
        </w:rPr>
        <w:t xml:space="preserve"> без ПДВ и роком важности 30 (словима: тридесет) дана дужим од  рока трајања </w:t>
      </w:r>
      <w:r w:rsidR="003334E6" w:rsidRPr="00586C6B">
        <w:rPr>
          <w:rFonts w:eastAsia="Arial Unicode MS" w:cs="Arial"/>
          <w:lang w:val="sr-Cyrl-RS"/>
        </w:rPr>
        <w:t>појединачног</w:t>
      </w:r>
      <w:r w:rsidR="003334E6" w:rsidRPr="00586C6B">
        <w:rPr>
          <w:rFonts w:eastAsia="Arial Unicode MS" w:cs="Arial"/>
          <w:lang w:val="sr-Latn-CS"/>
        </w:rPr>
        <w:t xml:space="preserve"> </w:t>
      </w:r>
      <w:r w:rsidR="003334E6" w:rsidRPr="00586C6B">
        <w:rPr>
          <w:rFonts w:eastAsia="Arial Unicode MS" w:cs="Arial"/>
          <w:lang w:val="sr-Cyrl-RS"/>
        </w:rPr>
        <w:t>уговора</w:t>
      </w:r>
      <w:r w:rsidR="003334E6" w:rsidRPr="00586C6B">
        <w:rPr>
          <w:rFonts w:eastAsia="Arial Unicode MS" w:cs="Arial"/>
          <w:lang w:val="sr-Latn-CS"/>
        </w:rPr>
        <w:t xml:space="preserve">. </w:t>
      </w:r>
    </w:p>
    <w:p w14:paraId="4B45C342" w14:textId="77777777" w:rsidR="003334E6" w:rsidRPr="00586C6B" w:rsidRDefault="003334E6" w:rsidP="00A7761E">
      <w:pPr>
        <w:spacing w:before="0"/>
        <w:ind w:right="-61"/>
        <w:contextualSpacing/>
        <w:rPr>
          <w:rFonts w:eastAsia="Arial Unicode MS" w:cs="Arial"/>
          <w:lang w:val="sr-Latn-CS"/>
        </w:rPr>
      </w:pPr>
      <w:r w:rsidRPr="00586C6B">
        <w:rPr>
          <w:rFonts w:eastAsia="Arial Unicode MS" w:cs="Arial"/>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609112" w14:textId="1C5EDE71" w:rsidR="003334E6" w:rsidRPr="00586C6B" w:rsidRDefault="00807A25" w:rsidP="00A7761E">
      <w:pPr>
        <w:spacing w:before="0"/>
        <w:ind w:right="-61"/>
        <w:contextualSpacing/>
        <w:rPr>
          <w:rFonts w:eastAsia="Arial Unicode MS" w:cs="Arial"/>
          <w:lang w:val="sr-Latn-CS"/>
        </w:rPr>
      </w:pPr>
      <w:r w:rsidRPr="00586C6B">
        <w:rPr>
          <w:rFonts w:eastAsia="Arial Unicode MS" w:cs="Arial"/>
          <w:lang w:val="sr-Cyrl-RS"/>
        </w:rPr>
        <w:lastRenderedPageBreak/>
        <w:t>Корисник услуге</w:t>
      </w:r>
      <w:r w:rsidR="003334E6" w:rsidRPr="00586C6B">
        <w:rPr>
          <w:rFonts w:eastAsia="Arial Unicode MS" w:cs="Arial"/>
          <w:lang w:val="sr-Latn-CS"/>
        </w:rPr>
        <w:t xml:space="preserve"> ће уновчити дату банкарску гаранцију за добро извршење посла у случају да </w:t>
      </w:r>
      <w:r w:rsidRPr="00586C6B">
        <w:rPr>
          <w:rFonts w:eastAsia="Arial Unicode MS" w:cs="Arial"/>
          <w:lang w:val="sr-Cyrl-RS"/>
        </w:rPr>
        <w:t>Пружалац услуге</w:t>
      </w:r>
      <w:r w:rsidRPr="00586C6B">
        <w:rPr>
          <w:rFonts w:eastAsia="Arial Unicode MS" w:cs="Arial"/>
          <w:lang w:val="sr-Latn-CS"/>
        </w:rPr>
        <w:t xml:space="preserve"> </w:t>
      </w:r>
      <w:r w:rsidR="003334E6" w:rsidRPr="00586C6B">
        <w:rPr>
          <w:rFonts w:eastAsia="Arial Unicode MS" w:cs="Arial"/>
          <w:lang w:val="sr-Latn-CS"/>
        </w:rPr>
        <w:t>не буде извршавао своје уговорне обавезе у роковима и на начин предвиђен оквирним споразумом</w:t>
      </w:r>
      <w:r w:rsidR="003334E6" w:rsidRPr="00586C6B">
        <w:rPr>
          <w:rFonts w:eastAsia="Arial Unicode MS" w:cs="Arial"/>
          <w:lang w:val="sr-Cyrl-RS"/>
        </w:rPr>
        <w:t xml:space="preserve"> и појединачним уговорима.</w:t>
      </w:r>
      <w:r w:rsidR="003334E6" w:rsidRPr="00586C6B">
        <w:rPr>
          <w:rFonts w:eastAsia="Arial Unicode MS" w:cs="Arial"/>
          <w:lang w:val="sr-Latn-CS"/>
        </w:rPr>
        <w:t xml:space="preserve"> </w:t>
      </w:r>
    </w:p>
    <w:p w14:paraId="69AA2E10" w14:textId="77777777" w:rsidR="003334E6" w:rsidRPr="00586C6B" w:rsidRDefault="003334E6" w:rsidP="00933F77">
      <w:pPr>
        <w:spacing w:before="0"/>
        <w:ind w:right="29"/>
        <w:contextualSpacing/>
        <w:rPr>
          <w:rFonts w:eastAsia="Arial Unicode MS" w:cs="Arial"/>
          <w:lang w:val="sr-Latn-CS"/>
        </w:rPr>
      </w:pPr>
      <w:r w:rsidRPr="00586C6B">
        <w:rPr>
          <w:rFonts w:eastAsia="Arial Unicode MS"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B60370" w14:textId="77777777" w:rsidR="003334E6" w:rsidRPr="00586C6B" w:rsidRDefault="003334E6" w:rsidP="00933F77">
      <w:pPr>
        <w:spacing w:before="0"/>
        <w:ind w:right="29"/>
        <w:contextualSpacing/>
        <w:rPr>
          <w:rFonts w:eastAsia="Arial Unicode MS" w:cs="Arial"/>
          <w:lang w:val="sr-Latn-CS"/>
        </w:rPr>
      </w:pPr>
      <w:r w:rsidRPr="00586C6B">
        <w:rPr>
          <w:rFonts w:eastAsia="Arial Unicode MS" w:cs="Arial"/>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586C6B">
        <w:rPr>
          <w:rFonts w:eastAsia="Arial Unicode MS" w:cs="Arial"/>
          <w:lang w:val="sr-Cyrl-RS"/>
        </w:rPr>
        <w:t>Сталне арбитраже</w:t>
      </w:r>
      <w:r w:rsidRPr="00586C6B">
        <w:rPr>
          <w:rFonts w:eastAsia="Arial Unicode MS" w:cs="Arial"/>
          <w:lang w:val="sr-Latn-CS"/>
        </w:rPr>
        <w:t xml:space="preserve"> при П</w:t>
      </w:r>
      <w:r w:rsidRPr="00586C6B">
        <w:rPr>
          <w:rFonts w:eastAsia="Arial Unicode MS" w:cs="Arial"/>
          <w:lang w:val="sr-Cyrl-RS"/>
        </w:rPr>
        <w:t>ривредној комори Србије</w:t>
      </w:r>
      <w:r w:rsidRPr="00586C6B">
        <w:rPr>
          <w:rFonts w:eastAsia="Arial Unicode MS" w:cs="Arial"/>
          <w:lang w:val="sr-Latn-CS"/>
        </w:rPr>
        <w:t xml:space="preserve"> уз примену Правилника </w:t>
      </w:r>
      <w:r w:rsidRPr="00586C6B">
        <w:rPr>
          <w:rFonts w:eastAsia="Arial Unicode MS" w:cs="Arial"/>
          <w:lang w:val="sr-Cyrl-RS"/>
        </w:rPr>
        <w:t>Привредне коморе Србије</w:t>
      </w:r>
      <w:r w:rsidRPr="00586C6B">
        <w:rPr>
          <w:rFonts w:eastAsia="Arial Unicode MS" w:cs="Arial"/>
          <w:lang w:val="sr-Latn-CS"/>
        </w:rPr>
        <w:t xml:space="preserve"> и процесног и материјалног права Републике Србије.</w:t>
      </w:r>
    </w:p>
    <w:p w14:paraId="60045C0B" w14:textId="028B9DE3" w:rsidR="003334E6" w:rsidRPr="00586C6B" w:rsidRDefault="00807A25" w:rsidP="00DF16A4">
      <w:pPr>
        <w:spacing w:before="0"/>
        <w:ind w:right="29"/>
        <w:contextualSpacing/>
        <w:rPr>
          <w:rFonts w:eastAsia="Arial Unicode MS" w:cs="Arial"/>
          <w:lang w:val="sr-Latn-CS"/>
        </w:rPr>
      </w:pPr>
      <w:r w:rsidRPr="00586C6B">
        <w:rPr>
          <w:rFonts w:eastAsia="Arial Unicode MS" w:cs="Arial"/>
          <w:lang w:val="sr-Cyrl-RS"/>
        </w:rPr>
        <w:t>Пружалац услуге</w:t>
      </w:r>
      <w:r w:rsidRPr="00586C6B">
        <w:rPr>
          <w:rFonts w:eastAsia="Arial Unicode MS" w:cs="Arial"/>
          <w:lang w:val="sr-Latn-CS"/>
        </w:rPr>
        <w:t xml:space="preserve"> </w:t>
      </w:r>
      <w:r w:rsidR="003334E6" w:rsidRPr="00586C6B">
        <w:rPr>
          <w:rFonts w:eastAsia="Arial Unicode MS" w:cs="Arial"/>
          <w:lang w:val="sr-Latn-CS"/>
        </w:rPr>
        <w:t>може поднети гаранцију стране банке само ако је тој банци додељен кредитни рејтинг.</w:t>
      </w:r>
    </w:p>
    <w:p w14:paraId="029F78B0" w14:textId="77777777" w:rsidR="002C534E" w:rsidRDefault="002C534E" w:rsidP="00DF16A4">
      <w:pPr>
        <w:spacing w:before="0"/>
        <w:rPr>
          <w:rFonts w:eastAsia="Calibri" w:cs="Arial"/>
          <w:b/>
          <w:bCs/>
          <w:highlight w:val="green"/>
          <w:lang w:val="sr-Cyrl-RS"/>
        </w:rPr>
      </w:pPr>
    </w:p>
    <w:p w14:paraId="578BEC6D" w14:textId="0E1BE747" w:rsidR="003334E6" w:rsidRPr="00586C6B" w:rsidRDefault="00751296" w:rsidP="00DF16A4">
      <w:pPr>
        <w:spacing w:before="0"/>
        <w:rPr>
          <w:rFonts w:cs="Arial"/>
          <w:b/>
          <w:lang w:val="ru-RU"/>
        </w:rPr>
      </w:pPr>
      <w:r>
        <w:rPr>
          <w:rFonts w:cs="Arial"/>
          <w:b/>
          <w:lang w:val="ru-RU"/>
        </w:rPr>
        <w:t>Банкарска гаранција</w:t>
      </w:r>
      <w:bookmarkStart w:id="252" w:name="_GoBack"/>
      <w:bookmarkEnd w:id="252"/>
      <w:r w:rsidR="002C534E" w:rsidRPr="00751296">
        <w:rPr>
          <w:rFonts w:eastAsia="Calibri" w:cs="Arial"/>
          <w:b/>
          <w:bCs/>
          <w:lang w:val="sr-Cyrl-RS"/>
        </w:rPr>
        <w:t xml:space="preserve"> за отклањање недостатака у  гарантном року</w:t>
      </w:r>
    </w:p>
    <w:p w14:paraId="3DF85F3C" w14:textId="3D93A752" w:rsidR="002C534E" w:rsidRPr="002C534E" w:rsidRDefault="00EB4980" w:rsidP="002C534E">
      <w:pPr>
        <w:spacing w:before="0"/>
        <w:ind w:right="9"/>
        <w:rPr>
          <w:rFonts w:cs="Arial"/>
          <w:color w:val="000000" w:themeColor="text1"/>
          <w:lang w:val="sr-Cyrl-RS"/>
        </w:rPr>
      </w:pPr>
      <w:r w:rsidRPr="00586C6B">
        <w:rPr>
          <w:rFonts w:cs="Arial"/>
          <w:color w:val="000000" w:themeColor="text1"/>
          <w:lang w:val="sr-Cyrl-RS"/>
        </w:rPr>
        <w:t>Пружалац услуге</w:t>
      </w:r>
      <w:r w:rsidRPr="00586C6B">
        <w:rPr>
          <w:rFonts w:cs="Arial"/>
          <w:color w:val="000000" w:themeColor="text1"/>
          <w:lang w:val="ru-RU"/>
        </w:rPr>
        <w:t xml:space="preserve"> је обавезан да </w:t>
      </w:r>
      <w:r w:rsidRPr="00586C6B">
        <w:rPr>
          <w:rFonts w:cs="Arial"/>
          <w:color w:val="000000" w:themeColor="text1"/>
          <w:lang w:val="sr-Cyrl-RS"/>
        </w:rPr>
        <w:t>Кориснику услуге</w:t>
      </w:r>
      <w:r w:rsidRPr="00586C6B">
        <w:rPr>
          <w:rFonts w:cs="Arial"/>
          <w:color w:val="000000" w:themeColor="text1"/>
          <w:lang w:val="ru-RU"/>
        </w:rPr>
        <w:t xml:space="preserve"> </w:t>
      </w:r>
      <w:r w:rsidRPr="00586C6B">
        <w:rPr>
          <w:rFonts w:cs="Arial"/>
          <w:color w:val="000000" w:themeColor="text1"/>
          <w:lang w:val="sr-Cyrl-RS"/>
        </w:rPr>
        <w:t xml:space="preserve">у тренутку потписивања </w:t>
      </w:r>
      <w:r w:rsidR="00A7268B" w:rsidRPr="00586C6B">
        <w:rPr>
          <w:rFonts w:cs="Arial"/>
          <w:color w:val="000000" w:themeColor="text1"/>
          <w:lang w:val="sr-Cyrl-RS"/>
        </w:rPr>
        <w:t xml:space="preserve">првог </w:t>
      </w:r>
      <w:r w:rsidRPr="00586C6B">
        <w:rPr>
          <w:rFonts w:eastAsia="Calibri" w:cs="Arial"/>
          <w:color w:val="000000"/>
          <w:lang w:val="sr-Cyrl-RS"/>
        </w:rPr>
        <w:t>З</w:t>
      </w:r>
      <w:r w:rsidRPr="00586C6B">
        <w:rPr>
          <w:rFonts w:eastAsia="Calibri" w:cs="Arial"/>
          <w:lang w:val="ru-RU"/>
        </w:rPr>
        <w:t>аписник</w:t>
      </w:r>
      <w:r w:rsidRPr="00586C6B">
        <w:rPr>
          <w:rFonts w:eastAsia="Calibri" w:cs="Arial"/>
          <w:lang w:val="sr-Cyrl-RS"/>
        </w:rPr>
        <w:t>а</w:t>
      </w:r>
      <w:r w:rsidRPr="00586C6B">
        <w:rPr>
          <w:rFonts w:eastAsia="Calibri" w:cs="Arial"/>
          <w:color w:val="000000"/>
          <w:lang w:val="ru-RU"/>
        </w:rPr>
        <w:t xml:space="preserve"> о </w:t>
      </w:r>
      <w:r w:rsidRPr="00586C6B">
        <w:rPr>
          <w:rFonts w:eastAsia="Calibri" w:cs="Arial"/>
          <w:color w:val="000000"/>
          <w:lang w:val="sr-Cyrl-RS"/>
        </w:rPr>
        <w:t>квантитативном и квалитативном</w:t>
      </w:r>
      <w:r w:rsidRPr="00586C6B">
        <w:rPr>
          <w:rFonts w:eastAsia="Calibri" w:cs="Arial"/>
          <w:lang w:val="sr-Cyrl-RS"/>
        </w:rPr>
        <w:t xml:space="preserve"> пријему</w:t>
      </w:r>
      <w:r w:rsidRPr="00586C6B">
        <w:rPr>
          <w:rFonts w:eastAsia="Calibri" w:cs="Arial"/>
          <w:lang w:val="ru-RU"/>
        </w:rPr>
        <w:t xml:space="preserve"> услуга</w:t>
      </w:r>
      <w:r w:rsidRPr="00586C6B">
        <w:rPr>
          <w:rFonts w:eastAsia="Calibri" w:cs="Arial"/>
          <w:lang w:val="sr-Cyrl-RS"/>
        </w:rPr>
        <w:t>,</w:t>
      </w:r>
      <w:r w:rsidRPr="00586C6B">
        <w:rPr>
          <w:rFonts w:cs="Arial"/>
          <w:color w:val="FF0000"/>
          <w:lang w:val="sr-Cyrl-RS"/>
        </w:rPr>
        <w:t xml:space="preserve"> </w:t>
      </w:r>
      <w:r w:rsidRPr="00586C6B">
        <w:rPr>
          <w:rFonts w:cs="Arial"/>
          <w:color w:val="000000" w:themeColor="text1"/>
          <w:lang w:val="ru-RU"/>
        </w:rPr>
        <w:t>достави:</w:t>
      </w:r>
      <w:r w:rsidRPr="00586C6B">
        <w:rPr>
          <w:rFonts w:cs="Arial"/>
          <w:color w:val="000000" w:themeColor="text1"/>
          <w:lang w:val="sr-Cyrl-RS"/>
        </w:rPr>
        <w:t xml:space="preserve"> </w:t>
      </w:r>
      <w:r w:rsidR="002C534E">
        <w:rPr>
          <w:rFonts w:cs="Arial"/>
          <w:color w:val="000000" w:themeColor="text1"/>
          <w:lang w:val="sr-Cyrl-RS"/>
        </w:rPr>
        <w:t>б</w:t>
      </w:r>
      <w:r w:rsidR="002C534E">
        <w:rPr>
          <w:rFonts w:cs="Arial"/>
          <w:lang w:val="sr-Cyrl-RS"/>
        </w:rPr>
        <w:t>анкарску</w:t>
      </w:r>
      <w:r w:rsidR="002C534E" w:rsidRPr="0073207C">
        <w:rPr>
          <w:rFonts w:cs="Arial"/>
          <w:lang w:val="sr-Cyrl-RS"/>
        </w:rPr>
        <w:t xml:space="preserve"> гаранциј</w:t>
      </w:r>
      <w:r w:rsidR="002C534E">
        <w:rPr>
          <w:rFonts w:cs="Arial"/>
          <w:lang w:val="sr-Cyrl-RS"/>
        </w:rPr>
        <w:t>у</w:t>
      </w:r>
      <w:r w:rsidR="002C534E" w:rsidRPr="0073207C">
        <w:rPr>
          <w:rFonts w:cs="Arial"/>
          <w:lang w:val="sr-Cyrl-RS"/>
        </w:rPr>
        <w:t xml:space="preserve"> за отклањање недостатака у гарантном року, </w:t>
      </w:r>
    </w:p>
    <w:p w14:paraId="7C6A5161" w14:textId="758805E7" w:rsidR="002C534E" w:rsidRPr="002C534E" w:rsidRDefault="002C534E" w:rsidP="002C534E">
      <w:pPr>
        <w:spacing w:before="0"/>
        <w:rPr>
          <w:rFonts w:cs="Arial"/>
          <w:lang w:val="sr-Cyrl-RS"/>
        </w:rPr>
      </w:pPr>
      <w:r w:rsidRPr="0073207C">
        <w:rPr>
          <w:rFonts w:eastAsia="TimesNewRomanPSMT" w:cs="Arial"/>
          <w:lang w:val="sr-Cyrl-RS"/>
        </w:rPr>
        <w:t>Пружалац услуге</w:t>
      </w:r>
      <w:r w:rsidRPr="0073207C">
        <w:rPr>
          <w:rFonts w:eastAsia="TimesNewRomanPSMT" w:cs="Arial"/>
          <w:lang w:val="sr-Cyrl-BA"/>
        </w:rPr>
        <w:t xml:space="preserve"> се обавезује да преда </w:t>
      </w:r>
      <w:r w:rsidRPr="0073207C">
        <w:rPr>
          <w:rFonts w:eastAsia="TimesNewRomanPSMT" w:cs="Arial"/>
          <w:lang w:val="sr-Cyrl-RS"/>
        </w:rPr>
        <w:t>Кориснику услуге</w:t>
      </w:r>
      <w:r w:rsidRPr="0073207C">
        <w:rPr>
          <w:rFonts w:eastAsia="TimesNewRomanPSMT" w:cs="Arial"/>
          <w:lang w:val="sr-Cyrl-BA"/>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w:t>
      </w:r>
      <w:r w:rsidRPr="0073207C">
        <w:rPr>
          <w:rFonts w:cs="Arial"/>
          <w:lang w:val="sr-Cyrl-RS"/>
        </w:rPr>
        <w:t xml:space="preserve">у висини </w:t>
      </w:r>
      <w:r w:rsidRPr="00586C6B">
        <w:rPr>
          <w:rFonts w:cs="Arial"/>
          <w:color w:val="000000" w:themeColor="text1"/>
          <w:lang w:val="sr-Cyrl-RS"/>
        </w:rPr>
        <w:t xml:space="preserve">од 10% од вредности Уговора (без ПДВ) са роком важења минимално 30 </w:t>
      </w:r>
      <w:r w:rsidRPr="00586C6B">
        <w:rPr>
          <w:rFonts w:cs="Arial"/>
          <w:lang w:val="sr-Cyrl-RS"/>
        </w:rPr>
        <w:t xml:space="preserve">(словима:тридесет) </w:t>
      </w:r>
      <w:r w:rsidRPr="00586C6B">
        <w:rPr>
          <w:rFonts w:cs="Arial"/>
          <w:color w:val="000000" w:themeColor="text1"/>
          <w:lang w:val="sr-Cyrl-RS"/>
        </w:rPr>
        <w:t>дана дужим од гарантног рока, с тим да евентуални продужетак гарантног рока има за последицу и продужење рока важења</w:t>
      </w:r>
      <w:r>
        <w:rPr>
          <w:rFonts w:cs="Arial"/>
          <w:lang w:val="sr-Cyrl-RS"/>
        </w:rPr>
        <w:t xml:space="preserve"> банкарске гаранције.</w:t>
      </w:r>
    </w:p>
    <w:p w14:paraId="15C0F0D3" w14:textId="77777777" w:rsidR="002C534E" w:rsidRPr="0073207C" w:rsidRDefault="002C534E" w:rsidP="002C534E">
      <w:pPr>
        <w:rPr>
          <w:rFonts w:eastAsia="TimesNewRomanPSMT" w:cs="Arial"/>
          <w:lang w:val="sr-Cyrl-RS"/>
        </w:rPr>
      </w:pPr>
      <w:r w:rsidRPr="0073207C">
        <w:rPr>
          <w:rFonts w:eastAsia="TimesNewRomanPSMT" w:cs="Arial"/>
          <w:lang w:val="sr-Cyrl-RS"/>
        </w:rPr>
        <w:t>Банкарска гаранција за отклањање недостатака у гарантном року, доставља се  у тренутку примопредаје.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25E3886D" w14:textId="77777777" w:rsidR="002C534E" w:rsidRPr="0073207C" w:rsidRDefault="002C534E" w:rsidP="002C534E">
      <w:pPr>
        <w:rPr>
          <w:rFonts w:eastAsia="TimesNewRomanPSMT" w:cs="Arial"/>
          <w:lang w:val="sr-Cyrl-RS"/>
        </w:rPr>
      </w:pPr>
      <w:r w:rsidRPr="0073207C">
        <w:rPr>
          <w:rFonts w:eastAsia="TimesNewRomanPSMT" w:cs="Arial"/>
          <w:lang w:val="sr-Cyrl-RS"/>
        </w:rPr>
        <w:t>Достављена банкарска гаранција  не може да садржи додатне услове за исплату, краћи рок и мањи износ.</w:t>
      </w:r>
    </w:p>
    <w:p w14:paraId="24F572CC" w14:textId="77777777" w:rsidR="002C534E" w:rsidRPr="0073207C" w:rsidRDefault="002C534E" w:rsidP="002C534E">
      <w:pPr>
        <w:rPr>
          <w:rFonts w:eastAsia="TimesNewRomanPSMT" w:cs="Arial"/>
          <w:lang w:val="sr-Cyrl-RS"/>
        </w:rPr>
      </w:pPr>
      <w:r w:rsidRPr="0073207C">
        <w:rPr>
          <w:rFonts w:eastAsia="TimesNewRomanPSMT" w:cs="Arial"/>
          <w:lang w:val="sr-Cyrl-RS"/>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7741D499" w14:textId="77777777" w:rsidR="002C534E" w:rsidRPr="0073207C" w:rsidRDefault="002C534E" w:rsidP="002C534E">
      <w:pPr>
        <w:rPr>
          <w:rFonts w:eastAsia="TimesNewRomanPSMT" w:cs="Arial"/>
          <w:lang w:val="sr-Cyrl-RS"/>
        </w:rPr>
      </w:pPr>
      <w:r w:rsidRPr="0073207C">
        <w:rPr>
          <w:rFonts w:eastAsia="TimesNewRomanPSMT" w:cs="Arial"/>
          <w:lang w:val="sr-Cyrl-RS"/>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Кориснику услуге достави контрагаранцију домаће банке.</w:t>
      </w:r>
    </w:p>
    <w:p w14:paraId="12D2EBA5" w14:textId="3BB2B3FE" w:rsidR="002C534E" w:rsidRPr="00586C6B" w:rsidRDefault="002C534E" w:rsidP="00DF16A4">
      <w:pPr>
        <w:spacing w:before="0"/>
        <w:ind w:right="9"/>
        <w:rPr>
          <w:color w:val="000000" w:themeColor="text1"/>
          <w:lang w:val="sr-Cyrl-RS"/>
        </w:rPr>
      </w:pPr>
    </w:p>
    <w:p w14:paraId="69B4B751" w14:textId="070ED1D7" w:rsidR="00043FAC" w:rsidRPr="00586C6B" w:rsidRDefault="00EB4980" w:rsidP="002876FF">
      <w:pPr>
        <w:spacing w:before="0"/>
        <w:ind w:right="9"/>
        <w:rPr>
          <w:color w:val="000000" w:themeColor="text1"/>
          <w:lang w:val="sr-Cyrl-RS" w:eastAsia="sr-Latn-RS"/>
        </w:rPr>
      </w:pPr>
      <w:r w:rsidRPr="00586C6B">
        <w:rPr>
          <w:color w:val="000000" w:themeColor="text1"/>
          <w:lang w:val="sr-Cyrl-RS"/>
        </w:rPr>
        <w:t xml:space="preserve">Уколико се средство финансијског обезбеђења не достави у уговореном року, </w:t>
      </w:r>
      <w:r w:rsidRPr="00586C6B">
        <w:rPr>
          <w:color w:val="000000" w:themeColor="text1"/>
          <w:lang w:val="sr-Cyrl-RS" w:eastAsia="sr-Latn-RS"/>
        </w:rPr>
        <w:t>Корисник услуге има право</w:t>
      </w:r>
      <w:r w:rsidRPr="00586C6B">
        <w:rPr>
          <w:color w:val="000000" w:themeColor="text1"/>
          <w:lang w:val="sr-Cyrl-RS"/>
        </w:rPr>
        <w:t xml:space="preserve"> да наплати средство финансијског обезбеђења за добро извршење посла.</w:t>
      </w:r>
    </w:p>
    <w:p w14:paraId="7A2C92FD" w14:textId="77777777" w:rsidR="00FC10FE" w:rsidRPr="00586C6B" w:rsidRDefault="00FC10FE" w:rsidP="00043FAC">
      <w:pPr>
        <w:tabs>
          <w:tab w:val="left" w:pos="567"/>
        </w:tabs>
        <w:spacing w:before="0"/>
        <w:rPr>
          <w:rFonts w:cs="Arial"/>
          <w:lang w:val="ru-RU"/>
        </w:rPr>
      </w:pPr>
    </w:p>
    <w:p w14:paraId="1D38C90C" w14:textId="58DE82A2" w:rsidR="00043FAC" w:rsidRPr="00586C6B" w:rsidRDefault="00043FAC" w:rsidP="00EC7275">
      <w:pPr>
        <w:tabs>
          <w:tab w:val="left" w:pos="567"/>
        </w:tabs>
        <w:spacing w:before="0"/>
        <w:jc w:val="center"/>
        <w:rPr>
          <w:rFonts w:cs="Arial"/>
          <w:b/>
          <w:lang w:val="ru-RU"/>
        </w:rPr>
      </w:pPr>
      <w:r w:rsidRPr="00586C6B">
        <w:rPr>
          <w:rFonts w:cs="Arial"/>
          <w:b/>
          <w:lang w:val="ru-RU"/>
        </w:rPr>
        <w:t>ЗАКЉУЧИВАЊЕ И СТУПАЊЕ НА СНАГУ УГОВОРА</w:t>
      </w:r>
    </w:p>
    <w:p w14:paraId="26859B9D" w14:textId="4A51D988" w:rsidR="00043FAC" w:rsidRPr="00586C6B" w:rsidRDefault="00043FAC" w:rsidP="00EC7275">
      <w:pPr>
        <w:tabs>
          <w:tab w:val="left" w:pos="567"/>
        </w:tabs>
        <w:spacing w:before="0"/>
        <w:jc w:val="center"/>
        <w:rPr>
          <w:rFonts w:cs="Arial"/>
          <w:lang w:val="ru-RU"/>
        </w:rPr>
      </w:pPr>
      <w:r w:rsidRPr="00586C6B">
        <w:rPr>
          <w:rFonts w:cs="Arial"/>
          <w:b/>
          <w:lang w:val="ru-RU"/>
        </w:rPr>
        <w:t>Члан 1</w:t>
      </w:r>
      <w:r w:rsidR="00FC10FE" w:rsidRPr="00586C6B">
        <w:rPr>
          <w:rFonts w:cs="Arial"/>
          <w:b/>
          <w:lang w:val="ru-RU"/>
        </w:rPr>
        <w:t>0</w:t>
      </w:r>
      <w:r w:rsidRPr="00586C6B">
        <w:rPr>
          <w:rFonts w:cs="Arial"/>
          <w:lang w:val="ru-RU"/>
        </w:rPr>
        <w:t>.</w:t>
      </w:r>
    </w:p>
    <w:p w14:paraId="007390D2" w14:textId="048C9A69" w:rsidR="00EE2199" w:rsidRPr="00586C6B" w:rsidRDefault="00043FAC" w:rsidP="00F57126">
      <w:pPr>
        <w:spacing w:before="0"/>
        <w:rPr>
          <w:rFonts w:eastAsia="Arial Unicode MS" w:cs="Arial"/>
          <w:lang w:val="sr-Cyrl-CS"/>
        </w:rPr>
      </w:pPr>
      <w:r w:rsidRPr="00586C6B">
        <w:rPr>
          <w:rFonts w:eastAsia="Arial Unicode MS" w:cs="Arial"/>
          <w:lang w:val="sr-Cyrl-CS"/>
        </w:rPr>
        <w:t>Овај Уговор се сматра закљученим, када га потпишу законски заступници Уговорних страна</w:t>
      </w:r>
      <w:r w:rsidR="00F57126" w:rsidRPr="00586C6B">
        <w:rPr>
          <w:rFonts w:eastAsia="Arial Unicode MS" w:cs="Arial"/>
          <w:lang w:val="sr-Cyrl-CS"/>
        </w:rPr>
        <w:t>.</w:t>
      </w:r>
    </w:p>
    <w:p w14:paraId="3DAAE3FB" w14:textId="30FE836A" w:rsidR="000F0E15" w:rsidRPr="00586C6B" w:rsidRDefault="000F0E15" w:rsidP="000F0E15">
      <w:pPr>
        <w:spacing w:before="0"/>
        <w:rPr>
          <w:rFonts w:eastAsia="Arial Unicode MS" w:cs="Arial"/>
          <w:lang w:val="sr-Cyrl-CS"/>
        </w:rPr>
      </w:pPr>
      <w:r w:rsidRPr="00586C6B">
        <w:rPr>
          <w:rFonts w:eastAsia="Calibri" w:cs="Arial"/>
          <w:lang w:val="ru-RU"/>
        </w:rPr>
        <w:t xml:space="preserve">а ступа на снагу када </w:t>
      </w:r>
      <w:r w:rsidRPr="00586C6B">
        <w:rPr>
          <w:rFonts w:eastAsia="Calibri" w:cs="Arial"/>
          <w:lang w:val="sr-Cyrl-BA"/>
        </w:rPr>
        <w:t>Пружалац услуге</w:t>
      </w:r>
      <w:r w:rsidRPr="00586C6B">
        <w:rPr>
          <w:rFonts w:eastAsia="Calibri" w:cs="Arial"/>
          <w:lang w:val="ru-RU"/>
        </w:rPr>
        <w:t xml:space="preserve"> испуни одложни услов и достави у уговореном року средство финансијског обезбеђења</w:t>
      </w:r>
      <w:r w:rsidR="00A2282B">
        <w:rPr>
          <w:rFonts w:eastAsia="Calibri" w:cs="Arial"/>
          <w:lang w:val="ru-RU"/>
        </w:rPr>
        <w:t xml:space="preserve"> за добро извршење посла</w:t>
      </w:r>
      <w:r w:rsidRPr="00586C6B">
        <w:rPr>
          <w:rFonts w:eastAsia="Calibri" w:cs="Arial"/>
          <w:lang w:val="ru-RU"/>
        </w:rPr>
        <w:t>.</w:t>
      </w:r>
    </w:p>
    <w:p w14:paraId="024C24F0" w14:textId="77777777" w:rsidR="00734541" w:rsidRPr="00586C6B" w:rsidRDefault="00734541" w:rsidP="00F57126">
      <w:pPr>
        <w:spacing w:before="0"/>
        <w:rPr>
          <w:rFonts w:eastAsia="Arial Unicode MS" w:cs="Arial"/>
          <w:color w:val="00B0F0"/>
          <w:lang w:val="sr-Cyrl-CS"/>
        </w:rPr>
      </w:pPr>
    </w:p>
    <w:p w14:paraId="408A7B74" w14:textId="133DB43E" w:rsidR="00043FAC" w:rsidRPr="00586C6B" w:rsidRDefault="00043FAC" w:rsidP="00EE2199">
      <w:pPr>
        <w:tabs>
          <w:tab w:val="left" w:pos="567"/>
        </w:tabs>
        <w:spacing w:before="0"/>
        <w:jc w:val="center"/>
        <w:rPr>
          <w:rFonts w:cs="Arial"/>
          <w:lang w:val="ru-RU"/>
        </w:rPr>
      </w:pPr>
      <w:r w:rsidRPr="00586C6B">
        <w:rPr>
          <w:rFonts w:cs="Arial"/>
          <w:b/>
          <w:lang w:val="ru-RU"/>
        </w:rPr>
        <w:t>Члан 1</w:t>
      </w:r>
      <w:r w:rsidR="00FC10FE" w:rsidRPr="00586C6B">
        <w:rPr>
          <w:rFonts w:cs="Arial"/>
          <w:b/>
          <w:lang w:val="ru-RU"/>
        </w:rPr>
        <w:t>1</w:t>
      </w:r>
      <w:r w:rsidRPr="00586C6B">
        <w:rPr>
          <w:rFonts w:cs="Arial"/>
          <w:lang w:val="ru-RU"/>
        </w:rPr>
        <w:t>.</w:t>
      </w:r>
    </w:p>
    <w:p w14:paraId="1BAEF493" w14:textId="77777777" w:rsidR="00043FAC" w:rsidRPr="00586C6B" w:rsidRDefault="00043FAC" w:rsidP="00043FAC">
      <w:pPr>
        <w:tabs>
          <w:tab w:val="left" w:pos="567"/>
        </w:tabs>
        <w:spacing w:before="0"/>
        <w:rPr>
          <w:rFonts w:cs="Arial"/>
          <w:lang w:val="ru-RU"/>
        </w:rPr>
      </w:pPr>
      <w:r w:rsidRPr="00586C6B">
        <w:rPr>
          <w:rFonts w:cs="Arial"/>
          <w:lang w:val="ru-RU"/>
        </w:rPr>
        <w:t>Овај Уговор се закључује до обостраног испуњења уговорених обавеза или до исцрпљења уговореног износа из члана 2. овог Уговора.</w:t>
      </w:r>
    </w:p>
    <w:p w14:paraId="21E9604E" w14:textId="77777777" w:rsidR="00043FAC" w:rsidRPr="00586C6B" w:rsidRDefault="00043FAC" w:rsidP="00043FAC">
      <w:pPr>
        <w:tabs>
          <w:tab w:val="left" w:pos="567"/>
        </w:tabs>
        <w:spacing w:before="0"/>
        <w:rPr>
          <w:rFonts w:cs="Arial"/>
          <w:lang w:val="ru-RU"/>
        </w:rPr>
      </w:pPr>
    </w:p>
    <w:p w14:paraId="11204CF5" w14:textId="3E31BCCA" w:rsidR="00043FAC" w:rsidRPr="00586C6B" w:rsidRDefault="00043FAC" w:rsidP="00043FAC">
      <w:pPr>
        <w:tabs>
          <w:tab w:val="left" w:pos="567"/>
        </w:tabs>
        <w:spacing w:before="0"/>
        <w:rPr>
          <w:rFonts w:cs="Arial"/>
          <w:lang w:val="ru-RU"/>
        </w:rPr>
      </w:pPr>
      <w:r w:rsidRPr="00586C6B">
        <w:rPr>
          <w:rFonts w:cs="Arial"/>
          <w:lang w:val="ru-RU"/>
        </w:rPr>
        <w:t>Обавезе по  овом Уговору које доспевају у наредној години, Корис</w:t>
      </w:r>
      <w:r w:rsidR="00734541" w:rsidRPr="00586C6B">
        <w:rPr>
          <w:rFonts w:cs="Arial"/>
          <w:lang w:val="ru-RU"/>
        </w:rPr>
        <w:t>н</w:t>
      </w:r>
      <w:r w:rsidRPr="00586C6B">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A695686" w14:textId="77777777" w:rsidR="009D0214" w:rsidRPr="00586C6B" w:rsidRDefault="009D0214" w:rsidP="005B438B">
      <w:pPr>
        <w:tabs>
          <w:tab w:val="left" w:pos="567"/>
        </w:tabs>
        <w:spacing w:before="0"/>
        <w:rPr>
          <w:rFonts w:cs="Arial"/>
          <w:b/>
          <w:lang w:val="ru-RU"/>
        </w:rPr>
      </w:pPr>
    </w:p>
    <w:p w14:paraId="4FF8D1D9" w14:textId="2D4AB232" w:rsidR="00043FAC" w:rsidRPr="00586C6B" w:rsidRDefault="00043FAC" w:rsidP="00EE2199">
      <w:pPr>
        <w:tabs>
          <w:tab w:val="left" w:pos="567"/>
        </w:tabs>
        <w:spacing w:before="0"/>
        <w:jc w:val="center"/>
        <w:rPr>
          <w:rFonts w:cs="Arial"/>
          <w:lang w:val="ru-RU"/>
        </w:rPr>
      </w:pPr>
      <w:r w:rsidRPr="00586C6B">
        <w:rPr>
          <w:rFonts w:cs="Arial"/>
          <w:b/>
          <w:lang w:val="ru-RU"/>
        </w:rPr>
        <w:lastRenderedPageBreak/>
        <w:t>Члан 1</w:t>
      </w:r>
      <w:r w:rsidR="00FC10FE" w:rsidRPr="00586C6B">
        <w:rPr>
          <w:rFonts w:cs="Arial"/>
          <w:b/>
          <w:lang w:val="ru-RU"/>
        </w:rPr>
        <w:t>2</w:t>
      </w:r>
      <w:r w:rsidRPr="00586C6B">
        <w:rPr>
          <w:rFonts w:cs="Arial"/>
          <w:lang w:val="ru-RU"/>
        </w:rPr>
        <w:t>.</w:t>
      </w:r>
    </w:p>
    <w:p w14:paraId="219AFE88" w14:textId="4776BC17" w:rsidR="00043FAC" w:rsidRPr="00586C6B" w:rsidRDefault="00043FAC" w:rsidP="00F57126">
      <w:pPr>
        <w:tabs>
          <w:tab w:val="left" w:pos="567"/>
        </w:tabs>
        <w:spacing w:before="0"/>
        <w:rPr>
          <w:rFonts w:cs="Arial"/>
          <w:lang w:val="ru-RU"/>
        </w:rPr>
      </w:pPr>
      <w:r w:rsidRPr="00586C6B">
        <w:rPr>
          <w:rFonts w:cs="Arial"/>
          <w:lang w:val="ru-RU"/>
        </w:rPr>
        <w:t xml:space="preserve">Овај Уговор и његови Прилози  од </w:t>
      </w:r>
      <w:r w:rsidR="008C7ADD" w:rsidRPr="00586C6B">
        <w:rPr>
          <w:rFonts w:cs="Arial"/>
          <w:lang w:val="ru-RU"/>
        </w:rPr>
        <w:t>1 до 5</w:t>
      </w:r>
      <w:r w:rsidRPr="00586C6B">
        <w:rPr>
          <w:rFonts w:cs="Arial"/>
          <w:lang w:val="ru-RU"/>
        </w:rPr>
        <w:t xml:space="preserve">  из члана 23. овог Уговора, сачињени су на српском језику. </w:t>
      </w:r>
    </w:p>
    <w:p w14:paraId="32063A67" w14:textId="0015517D" w:rsidR="00043FAC" w:rsidRPr="00586C6B" w:rsidRDefault="00043FAC" w:rsidP="00F57126">
      <w:pPr>
        <w:tabs>
          <w:tab w:val="left" w:pos="567"/>
        </w:tabs>
        <w:spacing w:before="0"/>
        <w:rPr>
          <w:rFonts w:cs="Arial"/>
          <w:lang w:val="ru-RU"/>
        </w:rPr>
      </w:pPr>
      <w:r w:rsidRPr="00586C6B">
        <w:rPr>
          <w:rFonts w:cs="Arial"/>
          <w:lang w:val="ru-RU"/>
        </w:rPr>
        <w:t>На овај Уговор примењују се закони Републике Србије.</w:t>
      </w:r>
    </w:p>
    <w:p w14:paraId="33FB5617" w14:textId="77777777" w:rsidR="00043FAC" w:rsidRPr="00586C6B" w:rsidRDefault="00043FAC" w:rsidP="00F57126">
      <w:pPr>
        <w:tabs>
          <w:tab w:val="left" w:pos="567"/>
        </w:tabs>
        <w:spacing w:before="0"/>
        <w:rPr>
          <w:rFonts w:cs="Arial"/>
          <w:lang w:val="ru-RU"/>
        </w:rPr>
      </w:pPr>
      <w:r w:rsidRPr="00586C6B">
        <w:rPr>
          <w:rFonts w:cs="Arial"/>
          <w:lang w:val="ru-RU"/>
        </w:rPr>
        <w:t xml:space="preserve">У случају спора меродавно право је право Републике Србије, а поступак се води на српском језику. </w:t>
      </w:r>
    </w:p>
    <w:p w14:paraId="4C226D92" w14:textId="77777777" w:rsidR="00043FAC" w:rsidRPr="00586C6B" w:rsidRDefault="00043FAC" w:rsidP="00043FAC">
      <w:pPr>
        <w:tabs>
          <w:tab w:val="left" w:pos="567"/>
        </w:tabs>
        <w:spacing w:before="0"/>
        <w:rPr>
          <w:rFonts w:cs="Arial"/>
          <w:lang w:val="ru-RU"/>
        </w:rPr>
      </w:pPr>
    </w:p>
    <w:p w14:paraId="2535F5E6" w14:textId="4A93BAEA" w:rsidR="00043FAC" w:rsidRPr="00586C6B" w:rsidRDefault="00043FAC" w:rsidP="00324A60">
      <w:pPr>
        <w:tabs>
          <w:tab w:val="left" w:pos="567"/>
        </w:tabs>
        <w:spacing w:before="0"/>
        <w:jc w:val="center"/>
        <w:rPr>
          <w:rFonts w:cs="Arial"/>
          <w:b/>
          <w:lang w:val="ru-RU"/>
        </w:rPr>
      </w:pPr>
      <w:r w:rsidRPr="00586C6B">
        <w:rPr>
          <w:rFonts w:cs="Arial"/>
          <w:b/>
          <w:lang w:val="ru-RU"/>
        </w:rPr>
        <w:t xml:space="preserve">ОВЛАШЋЕНИ ПРЕДСТАВНИЦИ ЗА ПРАЋЕЊЕ </w:t>
      </w:r>
      <w:r w:rsidR="004A2328" w:rsidRPr="00586C6B">
        <w:rPr>
          <w:rFonts w:cs="Arial"/>
          <w:b/>
          <w:lang w:val="ru-RU"/>
        </w:rPr>
        <w:t xml:space="preserve">ИЗВРШЕЊА </w:t>
      </w:r>
      <w:r w:rsidRPr="00586C6B">
        <w:rPr>
          <w:rFonts w:cs="Arial"/>
          <w:b/>
          <w:lang w:val="ru-RU"/>
        </w:rPr>
        <w:t>УГОВОРА</w:t>
      </w:r>
    </w:p>
    <w:p w14:paraId="595FE090" w14:textId="7AEC78AC" w:rsidR="00043FAC" w:rsidRPr="00586C6B" w:rsidRDefault="00043FAC" w:rsidP="00FC10FE">
      <w:pPr>
        <w:tabs>
          <w:tab w:val="left" w:pos="567"/>
        </w:tabs>
        <w:spacing w:before="0"/>
        <w:jc w:val="center"/>
        <w:rPr>
          <w:rFonts w:cs="Arial"/>
          <w:b/>
          <w:lang w:val="ru-RU"/>
        </w:rPr>
      </w:pPr>
      <w:r w:rsidRPr="00586C6B">
        <w:rPr>
          <w:rFonts w:cs="Arial"/>
          <w:b/>
          <w:lang w:val="ru-RU"/>
        </w:rPr>
        <w:t>Члан 1</w:t>
      </w:r>
      <w:r w:rsidR="00FC10FE" w:rsidRPr="00586C6B">
        <w:rPr>
          <w:rFonts w:cs="Arial"/>
          <w:b/>
          <w:lang w:val="ru-RU"/>
        </w:rPr>
        <w:t>3</w:t>
      </w:r>
      <w:r w:rsidRPr="00586C6B">
        <w:rPr>
          <w:rFonts w:cs="Arial"/>
          <w:lang w:val="ru-RU"/>
        </w:rPr>
        <w:t>.</w:t>
      </w:r>
    </w:p>
    <w:p w14:paraId="267E6C21" w14:textId="24EA4632" w:rsidR="00043FAC" w:rsidRPr="00586C6B" w:rsidRDefault="00043FAC" w:rsidP="00043FAC">
      <w:pPr>
        <w:tabs>
          <w:tab w:val="left" w:pos="567"/>
        </w:tabs>
        <w:spacing w:before="0"/>
        <w:rPr>
          <w:rFonts w:cs="Arial"/>
          <w:lang w:val="ru-RU"/>
        </w:rPr>
      </w:pPr>
      <w:r w:rsidRPr="00586C6B">
        <w:rPr>
          <w:rFonts w:cs="Arial"/>
          <w:lang w:val="ru-RU"/>
        </w:rPr>
        <w:t>Овлашћени представници за праћење</w:t>
      </w:r>
      <w:r w:rsidR="004A2328" w:rsidRPr="00586C6B">
        <w:rPr>
          <w:rFonts w:cs="Arial"/>
          <w:lang w:val="ru-RU"/>
        </w:rPr>
        <w:t xml:space="preserve"> извршења</w:t>
      </w:r>
      <w:r w:rsidRPr="00586C6B">
        <w:rPr>
          <w:rFonts w:cs="Arial"/>
          <w:lang w:val="ru-RU"/>
        </w:rPr>
        <w:t xml:space="preserve"> Услуге из члана 1. овог Уговора су: </w:t>
      </w:r>
    </w:p>
    <w:p w14:paraId="057830F4" w14:textId="77777777" w:rsidR="00F57126" w:rsidRPr="00586C6B" w:rsidRDefault="00F57126" w:rsidP="00043FAC">
      <w:pPr>
        <w:tabs>
          <w:tab w:val="left" w:pos="567"/>
        </w:tabs>
        <w:spacing w:before="0"/>
        <w:rPr>
          <w:rFonts w:cs="Arial"/>
          <w:lang w:val="ru-RU"/>
        </w:rPr>
      </w:pPr>
    </w:p>
    <w:p w14:paraId="5B06E8E1" w14:textId="0CFB5650" w:rsidR="00043FAC" w:rsidRPr="00586C6B" w:rsidRDefault="00043FAC" w:rsidP="00043FAC">
      <w:pPr>
        <w:tabs>
          <w:tab w:val="left" w:pos="567"/>
        </w:tabs>
        <w:spacing w:before="0"/>
        <w:rPr>
          <w:rFonts w:cs="Arial"/>
          <w:lang w:val="ru-RU"/>
        </w:rPr>
      </w:pPr>
      <w:r w:rsidRPr="00586C6B">
        <w:rPr>
          <w:rFonts w:cs="Arial"/>
          <w:lang w:val="ru-RU"/>
        </w:rPr>
        <w:tab/>
      </w:r>
      <w:r w:rsidR="00F57126" w:rsidRPr="00586C6B">
        <w:rPr>
          <w:rFonts w:cs="Arial"/>
          <w:lang w:val="ru-RU"/>
        </w:rPr>
        <w:t xml:space="preserve">- за Корисника услуге: </w:t>
      </w:r>
      <w:r w:rsidRPr="00586C6B">
        <w:rPr>
          <w:rFonts w:cs="Arial"/>
          <w:lang w:val="ru-RU"/>
        </w:rPr>
        <w:t>________________________________</w:t>
      </w:r>
    </w:p>
    <w:p w14:paraId="3320F71A" w14:textId="77777777" w:rsidR="00043FAC" w:rsidRPr="00586C6B" w:rsidRDefault="00043FAC" w:rsidP="00043FAC">
      <w:pPr>
        <w:tabs>
          <w:tab w:val="left" w:pos="567"/>
        </w:tabs>
        <w:spacing w:before="0"/>
        <w:rPr>
          <w:rFonts w:cs="Arial"/>
          <w:lang w:val="ru-RU"/>
        </w:rPr>
      </w:pPr>
      <w:r w:rsidRPr="00586C6B">
        <w:rPr>
          <w:rFonts w:cs="Arial"/>
          <w:lang w:val="ru-RU"/>
        </w:rPr>
        <w:tab/>
        <w:t xml:space="preserve">- за Пружаоца услуге: </w:t>
      </w:r>
      <w:r w:rsidRPr="00586C6B">
        <w:rPr>
          <w:rFonts w:cs="Arial"/>
          <w:lang w:val="ru-RU"/>
        </w:rPr>
        <w:tab/>
        <w:t>________________________________</w:t>
      </w:r>
    </w:p>
    <w:p w14:paraId="12B4617C" w14:textId="77777777" w:rsidR="00043FAC" w:rsidRPr="00586C6B" w:rsidRDefault="00043FAC" w:rsidP="00043FAC">
      <w:pPr>
        <w:tabs>
          <w:tab w:val="left" w:pos="567"/>
        </w:tabs>
        <w:spacing w:before="0"/>
        <w:rPr>
          <w:rFonts w:cs="Arial"/>
          <w:lang w:val="ru-RU"/>
        </w:rPr>
      </w:pPr>
    </w:p>
    <w:p w14:paraId="2D0C9F00" w14:textId="4000F522" w:rsidR="00043FAC" w:rsidRPr="00586C6B" w:rsidRDefault="00043FAC" w:rsidP="00F57126">
      <w:pPr>
        <w:tabs>
          <w:tab w:val="left" w:pos="567"/>
        </w:tabs>
        <w:spacing w:before="0"/>
        <w:rPr>
          <w:rFonts w:cs="Arial"/>
          <w:lang w:val="ru-RU"/>
        </w:rPr>
      </w:pPr>
      <w:r w:rsidRPr="00586C6B">
        <w:rPr>
          <w:rFonts w:cs="Arial"/>
          <w:lang w:val="ru-RU"/>
        </w:rPr>
        <w:t>Овлашћења и ду</w:t>
      </w:r>
      <w:r w:rsidR="00324A60" w:rsidRPr="00586C6B">
        <w:rPr>
          <w:rFonts w:cs="Arial"/>
          <w:lang w:val="ru-RU"/>
        </w:rPr>
        <w:t xml:space="preserve">жности овлашћених представника </w:t>
      </w:r>
      <w:r w:rsidR="00023255" w:rsidRPr="00586C6B">
        <w:rPr>
          <w:rFonts w:cs="Arial"/>
          <w:lang w:val="ru-RU"/>
        </w:rPr>
        <w:t>за праћење извршења</w:t>
      </w:r>
      <w:r w:rsidRPr="00586C6B">
        <w:rPr>
          <w:rFonts w:cs="Arial"/>
          <w:lang w:val="ru-RU"/>
        </w:rPr>
        <w:t xml:space="preserve"> овог Уговора су да:</w:t>
      </w:r>
    </w:p>
    <w:p w14:paraId="583C8B61" w14:textId="565632F0" w:rsidR="00043FAC" w:rsidRPr="00586C6B" w:rsidRDefault="00324A60" w:rsidP="00F57126">
      <w:pPr>
        <w:tabs>
          <w:tab w:val="left" w:pos="567"/>
        </w:tabs>
        <w:spacing w:before="0"/>
        <w:rPr>
          <w:rFonts w:cs="Arial"/>
          <w:lang w:val="ru-RU"/>
        </w:rPr>
      </w:pPr>
      <w:r w:rsidRPr="00586C6B">
        <w:rPr>
          <w:rFonts w:cs="Arial"/>
          <w:lang w:val="ru-RU"/>
        </w:rPr>
        <w:t xml:space="preserve">-          </w:t>
      </w:r>
      <w:r w:rsidR="00043FAC" w:rsidRPr="00586C6B">
        <w:rPr>
          <w:rFonts w:cs="Arial"/>
          <w:lang w:val="ru-RU"/>
        </w:rPr>
        <w:t xml:space="preserve">да сачине, потпишу и верификују Записник о </w:t>
      </w:r>
      <w:r w:rsidRPr="00586C6B">
        <w:rPr>
          <w:rFonts w:cs="Arial"/>
          <w:lang w:val="ru-RU"/>
        </w:rPr>
        <w:t>квалитативно квантитативном пријему</w:t>
      </w:r>
      <w:r w:rsidR="00043FAC" w:rsidRPr="00586C6B">
        <w:rPr>
          <w:rFonts w:cs="Arial"/>
          <w:lang w:val="ru-RU"/>
        </w:rPr>
        <w:t xml:space="preserve"> (без примедби);</w:t>
      </w:r>
    </w:p>
    <w:p w14:paraId="36890C29" w14:textId="5A601965" w:rsidR="00043FAC" w:rsidRPr="00586C6B" w:rsidRDefault="00043FAC" w:rsidP="00F57126">
      <w:pPr>
        <w:tabs>
          <w:tab w:val="left" w:pos="567"/>
        </w:tabs>
        <w:spacing w:before="0"/>
        <w:rPr>
          <w:rFonts w:cs="Arial"/>
          <w:lang w:val="ru-RU"/>
        </w:rPr>
      </w:pPr>
      <w:r w:rsidRPr="00586C6B">
        <w:rPr>
          <w:rFonts w:cs="Arial"/>
          <w:lang w:val="ru-RU"/>
        </w:rPr>
        <w:t>-</w:t>
      </w:r>
      <w:r w:rsidRPr="00586C6B">
        <w:rPr>
          <w:rFonts w:cs="Arial"/>
          <w:lang w:val="ru-RU"/>
        </w:rPr>
        <w:tab/>
        <w:t>извршавају и друге дужности везане за</w:t>
      </w:r>
      <w:r w:rsidR="00023255" w:rsidRPr="00586C6B">
        <w:rPr>
          <w:rFonts w:cs="Arial"/>
          <w:lang w:val="ru-RU"/>
        </w:rPr>
        <w:t xml:space="preserve"> извршење</w:t>
      </w:r>
      <w:r w:rsidRPr="00586C6B">
        <w:rPr>
          <w:rFonts w:cs="Arial"/>
          <w:lang w:val="ru-RU"/>
        </w:rPr>
        <w:t xml:space="preserve"> предмета овог Уговора, по потреби.</w:t>
      </w:r>
    </w:p>
    <w:p w14:paraId="339FF8AD" w14:textId="77777777" w:rsidR="00A80DCD" w:rsidRPr="00586C6B" w:rsidRDefault="00A80DCD" w:rsidP="00F57126">
      <w:pPr>
        <w:tabs>
          <w:tab w:val="left" w:pos="567"/>
        </w:tabs>
        <w:spacing w:before="0"/>
        <w:rPr>
          <w:rFonts w:cs="Arial"/>
          <w:lang w:val="ru-RU"/>
        </w:rPr>
      </w:pPr>
    </w:p>
    <w:p w14:paraId="42A4448E" w14:textId="77777777" w:rsidR="00043FAC" w:rsidRPr="00586C6B" w:rsidRDefault="00043FAC" w:rsidP="009E6B52">
      <w:pPr>
        <w:tabs>
          <w:tab w:val="left" w:pos="567"/>
        </w:tabs>
        <w:spacing w:before="0"/>
        <w:jc w:val="center"/>
        <w:rPr>
          <w:rFonts w:cs="Arial"/>
          <w:b/>
          <w:lang w:val="ru-RU"/>
        </w:rPr>
      </w:pPr>
      <w:r w:rsidRPr="00586C6B">
        <w:rPr>
          <w:rFonts w:cs="Arial"/>
          <w:b/>
          <w:lang w:val="ru-RU"/>
        </w:rPr>
        <w:t>ВИША СИЛА</w:t>
      </w:r>
    </w:p>
    <w:p w14:paraId="32E6D640" w14:textId="2D7C6F9C" w:rsidR="00043FAC" w:rsidRPr="00586C6B" w:rsidRDefault="00043FAC" w:rsidP="009E6B52">
      <w:pPr>
        <w:tabs>
          <w:tab w:val="left" w:pos="567"/>
        </w:tabs>
        <w:spacing w:before="0"/>
        <w:jc w:val="center"/>
        <w:rPr>
          <w:rFonts w:cs="Arial"/>
          <w:lang w:val="ru-RU"/>
        </w:rPr>
      </w:pPr>
      <w:r w:rsidRPr="00586C6B">
        <w:rPr>
          <w:rFonts w:cs="Arial"/>
          <w:b/>
          <w:lang w:val="ru-RU"/>
        </w:rPr>
        <w:t>Члан 1</w:t>
      </w:r>
      <w:r w:rsidR="00440D69" w:rsidRPr="00586C6B">
        <w:rPr>
          <w:rFonts w:cs="Arial"/>
          <w:b/>
          <w:lang w:val="ru-RU"/>
        </w:rPr>
        <w:t>4</w:t>
      </w:r>
      <w:r w:rsidRPr="00586C6B">
        <w:rPr>
          <w:rFonts w:cs="Arial"/>
          <w:lang w:val="ru-RU"/>
        </w:rPr>
        <w:t>.</w:t>
      </w:r>
    </w:p>
    <w:p w14:paraId="5CB626D8" w14:textId="77777777" w:rsidR="00043FAC" w:rsidRPr="00586C6B" w:rsidRDefault="00043FAC" w:rsidP="009E6B52">
      <w:pPr>
        <w:spacing w:before="0"/>
        <w:rPr>
          <w:rFonts w:cs="Arial"/>
          <w:lang w:val="ru-RU"/>
        </w:rPr>
      </w:pPr>
      <w:r w:rsidRPr="00586C6B">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586C6B">
        <w:rPr>
          <w:rFonts w:cs="Arial"/>
          <w:lang w:val="sr-Cyrl-CS"/>
        </w:rPr>
        <w:t>за</w:t>
      </w:r>
      <w:r w:rsidRPr="00586C6B">
        <w:rPr>
          <w:rFonts w:cs="Arial"/>
          <w:lang w:val="ru-RU"/>
        </w:rPr>
        <w:t xml:space="preserve"> накнаду штете за делимично или потпуно неизвршење уговорених обавеза</w:t>
      </w:r>
      <w:r w:rsidRPr="00586C6B">
        <w:rPr>
          <w:rFonts w:cs="Arial"/>
          <w:lang w:val="sr-Cyrl-CS"/>
        </w:rPr>
        <w:t xml:space="preserve">,за </w:t>
      </w:r>
      <w:r w:rsidRPr="00586C6B">
        <w:rPr>
          <w:rFonts w:cs="Arial"/>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586C6B">
        <w:rPr>
          <w:rFonts w:cs="Arial"/>
          <w:lang w:val="sr-Cyrl-CS"/>
        </w:rPr>
        <w:t>,</w:t>
      </w:r>
      <w:r w:rsidRPr="00586C6B">
        <w:rPr>
          <w:rFonts w:cs="Arial"/>
          <w:lang w:val="ru-RU"/>
        </w:rPr>
        <w:t xml:space="preserve"> одлаже се за време њеног трајања. </w:t>
      </w:r>
    </w:p>
    <w:p w14:paraId="52FD2541" w14:textId="77777777" w:rsidR="00043FAC" w:rsidRPr="00586C6B" w:rsidRDefault="00043FAC" w:rsidP="009E6B52">
      <w:pPr>
        <w:spacing w:before="0"/>
        <w:rPr>
          <w:rFonts w:cs="Arial"/>
          <w:lang w:val="hr-HR"/>
        </w:rPr>
      </w:pPr>
      <w:r w:rsidRPr="00586C6B">
        <w:rPr>
          <w:rFonts w:cs="Arial"/>
          <w:lang w:val="ru-RU"/>
        </w:rPr>
        <w:t>Страна којој је извршавање уговорних обавеза онемогућено услед дејства више силе је у обавези да одмах</w:t>
      </w:r>
      <w:r w:rsidRPr="00586C6B">
        <w:rPr>
          <w:rFonts w:cs="Arial"/>
          <w:lang w:val="hr-HR"/>
        </w:rPr>
        <w:t xml:space="preserve">, </w:t>
      </w:r>
      <w:r w:rsidRPr="00586C6B">
        <w:rPr>
          <w:rFonts w:cs="Arial"/>
          <w:lang w:val="ru-RU"/>
        </w:rPr>
        <w:t>без одлагања</w:t>
      </w:r>
      <w:r w:rsidRPr="00586C6B">
        <w:rPr>
          <w:rFonts w:cs="Arial"/>
          <w:lang w:val="hr-HR"/>
        </w:rPr>
        <w:t>, а најкасније у року од 48 (</w:t>
      </w:r>
      <w:r w:rsidRPr="00586C6B">
        <w:rPr>
          <w:rFonts w:cs="Arial"/>
          <w:lang w:val="ru-RU"/>
        </w:rPr>
        <w:t xml:space="preserve">словима: </w:t>
      </w:r>
      <w:r w:rsidRPr="00586C6B">
        <w:rPr>
          <w:rFonts w:cs="Arial"/>
          <w:lang w:val="hr-HR"/>
        </w:rPr>
        <w:t xml:space="preserve">четрдесетосам) часова, од часа наступања случаја више силе, писаним путем обавести другу </w:t>
      </w:r>
      <w:r w:rsidRPr="00586C6B">
        <w:rPr>
          <w:rFonts w:cs="Arial"/>
          <w:lang w:val="ru-RU"/>
        </w:rPr>
        <w:t>страну о настанку</w:t>
      </w:r>
      <w:r w:rsidRPr="00586C6B">
        <w:rPr>
          <w:rFonts w:cs="Arial"/>
          <w:lang w:val="hr-HR"/>
        </w:rPr>
        <w:t xml:space="preserve"> више силе</w:t>
      </w:r>
      <w:r w:rsidRPr="00586C6B">
        <w:rPr>
          <w:rFonts w:cs="Arial"/>
          <w:lang w:val="ru-RU"/>
        </w:rPr>
        <w:t xml:space="preserve"> и њеном процењеном или очекиваном трајању</w:t>
      </w:r>
      <w:r w:rsidRPr="00586C6B">
        <w:rPr>
          <w:rFonts w:cs="Arial"/>
          <w:lang w:val="hr-HR"/>
        </w:rPr>
        <w:t>, уз достављање доказа о постојању више силе.</w:t>
      </w:r>
    </w:p>
    <w:p w14:paraId="548B00F5" w14:textId="77777777" w:rsidR="00043FAC" w:rsidRPr="00586C6B" w:rsidRDefault="00043FAC" w:rsidP="009E6B52">
      <w:pPr>
        <w:spacing w:before="0"/>
        <w:rPr>
          <w:rFonts w:cs="Arial"/>
          <w:lang w:val="ru-RU"/>
        </w:rPr>
      </w:pPr>
      <w:r w:rsidRPr="00586C6B">
        <w:rPr>
          <w:rFonts w:cs="Arial"/>
          <w:lang w:val="ru-RU"/>
        </w:rPr>
        <w:t>За време трајања више силе свака страна сноси своје трошкове</w:t>
      </w:r>
      <w:r w:rsidRPr="00586C6B">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586C6B">
        <w:rPr>
          <w:rFonts w:cs="Arial"/>
          <w:lang w:val="ru-RU"/>
        </w:rPr>
        <w:t>.</w:t>
      </w:r>
    </w:p>
    <w:p w14:paraId="73B0A8BE" w14:textId="77777777" w:rsidR="00043FAC" w:rsidRPr="00586C6B" w:rsidRDefault="00043FAC" w:rsidP="009E6B52">
      <w:pPr>
        <w:spacing w:before="0"/>
        <w:rPr>
          <w:rFonts w:cs="Arial"/>
          <w:lang w:val="ru-RU"/>
        </w:rPr>
      </w:pPr>
      <w:r w:rsidRPr="00586C6B">
        <w:rPr>
          <w:rFonts w:cs="Arial"/>
          <w:lang w:val="ru-RU"/>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6C6B">
        <w:rPr>
          <w:rFonts w:cs="Arial"/>
          <w:lang w:val="sr-Cyrl-CS"/>
        </w:rPr>
        <w:t xml:space="preserve">по овом основу – </w:t>
      </w:r>
      <w:r w:rsidRPr="00586C6B">
        <w:rPr>
          <w:rFonts w:cs="Arial"/>
          <w:lang w:val="ru-RU"/>
        </w:rPr>
        <w:t>ни једна од страна не стиче право на накнаду било какве штете.</w:t>
      </w:r>
    </w:p>
    <w:p w14:paraId="5B4676E2" w14:textId="77777777" w:rsidR="00043FAC" w:rsidRPr="00586C6B" w:rsidRDefault="00043FAC" w:rsidP="00043FAC">
      <w:pPr>
        <w:rPr>
          <w:rFonts w:cs="Arial"/>
          <w:lang w:val="ru-RU"/>
        </w:rPr>
      </w:pPr>
    </w:p>
    <w:p w14:paraId="27EBA060" w14:textId="0D5A8F55" w:rsidR="00043FAC" w:rsidRPr="00586C6B" w:rsidRDefault="00043FAC" w:rsidP="009341B7">
      <w:pPr>
        <w:tabs>
          <w:tab w:val="left" w:pos="567"/>
        </w:tabs>
        <w:spacing w:before="0"/>
        <w:jc w:val="center"/>
        <w:rPr>
          <w:rFonts w:cs="Arial"/>
          <w:b/>
          <w:lang w:val="ru-RU"/>
        </w:rPr>
      </w:pPr>
      <w:r w:rsidRPr="00586C6B">
        <w:rPr>
          <w:rFonts w:cs="Arial"/>
          <w:b/>
          <w:lang w:val="ru-RU"/>
        </w:rPr>
        <w:t>НАКНАДА ШТЕТЕ</w:t>
      </w:r>
    </w:p>
    <w:p w14:paraId="27BA5C55" w14:textId="5635BBAA" w:rsidR="00043FAC" w:rsidRPr="00586C6B" w:rsidRDefault="00043FAC" w:rsidP="009341B7">
      <w:pPr>
        <w:tabs>
          <w:tab w:val="left" w:pos="567"/>
        </w:tabs>
        <w:spacing w:before="0"/>
        <w:jc w:val="center"/>
        <w:rPr>
          <w:rFonts w:cs="Arial"/>
          <w:lang w:val="ru-RU"/>
        </w:rPr>
      </w:pPr>
      <w:r w:rsidRPr="00586C6B">
        <w:rPr>
          <w:rFonts w:cs="Arial"/>
          <w:b/>
          <w:lang w:val="ru-RU"/>
        </w:rPr>
        <w:t>Члан 1</w:t>
      </w:r>
      <w:r w:rsidR="0072704D" w:rsidRPr="00586C6B">
        <w:rPr>
          <w:rFonts w:cs="Arial"/>
          <w:b/>
          <w:lang w:val="ru-RU"/>
        </w:rPr>
        <w:t>5</w:t>
      </w:r>
      <w:r w:rsidRPr="00586C6B">
        <w:rPr>
          <w:rFonts w:cs="Arial"/>
          <w:lang w:val="ru-RU"/>
        </w:rPr>
        <w:t>.</w:t>
      </w:r>
    </w:p>
    <w:p w14:paraId="2C4B8182" w14:textId="692A6E47" w:rsidR="002F66D3" w:rsidRPr="00586C6B" w:rsidRDefault="002F66D3" w:rsidP="009341B7">
      <w:pPr>
        <w:tabs>
          <w:tab w:val="left" w:pos="0"/>
          <w:tab w:val="left" w:pos="360"/>
        </w:tabs>
        <w:spacing w:before="0"/>
        <w:rPr>
          <w:rFonts w:cs="Arial"/>
          <w:lang w:val="sr-Cyrl-RS"/>
        </w:rPr>
      </w:pPr>
      <w:r w:rsidRPr="00586C6B">
        <w:rPr>
          <w:rFonts w:cs="Arial"/>
          <w:lang w:val="ru-RU"/>
        </w:rPr>
        <w:t>Пружалац услуга</w:t>
      </w:r>
      <w:r w:rsidRPr="00586C6B">
        <w:rPr>
          <w:rFonts w:cs="Arial"/>
          <w:lang w:val="sr-Cyrl-RS"/>
        </w:rPr>
        <w:t xml:space="preserve"> је у складу са З</w:t>
      </w:r>
      <w:r w:rsidRPr="00586C6B">
        <w:rPr>
          <w:rFonts w:cs="Arial"/>
          <w:lang w:val="ru-RU"/>
        </w:rPr>
        <w:t>ОО</w:t>
      </w:r>
      <w:r w:rsidRPr="00586C6B">
        <w:rPr>
          <w:rFonts w:cs="Arial"/>
          <w:lang w:val="sr-Cyrl-R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439E726" w14:textId="517BC46B" w:rsidR="002F66D3" w:rsidRPr="00586C6B" w:rsidRDefault="002F66D3" w:rsidP="009341B7">
      <w:pPr>
        <w:tabs>
          <w:tab w:val="left" w:pos="0"/>
          <w:tab w:val="left" w:pos="360"/>
        </w:tabs>
        <w:spacing w:before="0"/>
        <w:rPr>
          <w:rFonts w:cs="Arial"/>
          <w:lang w:val="sr-Cyrl-ME"/>
        </w:rPr>
      </w:pPr>
      <w:r w:rsidRPr="00586C6B">
        <w:rPr>
          <w:rFonts w:cs="Arial"/>
          <w:lang w:val="sr-Cyrl-RS"/>
        </w:rPr>
        <w:t xml:space="preserve">Уколико Корисник услуге претрпи штету због чињења или нечињења Пружаоца услуге и уколико се Уговорене стране сагласе око основа и висине претрпљене штете, Пружалац услуга је сагласан да Кориснику услуге исту накнади, тако што Корисник услуге има право на наплату накнаде штете без посебног обавештења Пружаоца услуге уз </w:t>
      </w:r>
      <w:r w:rsidR="00A2282B">
        <w:rPr>
          <w:rFonts w:cs="Arial"/>
          <w:lang w:val="sr-Cyrl-RS"/>
        </w:rPr>
        <w:t xml:space="preserve">пријема </w:t>
      </w:r>
      <w:r w:rsidRPr="00586C6B">
        <w:rPr>
          <w:rFonts w:cs="Arial"/>
          <w:lang w:val="sr-Cyrl-RS"/>
        </w:rPr>
        <w:t>одговарајућег рачуна са роком плаћања од 45 (словима: четрдесетпет) дана од датума издавања истог.</w:t>
      </w:r>
      <w:r w:rsidRPr="00586C6B">
        <w:rPr>
          <w:rFonts w:cs="Arial"/>
          <w:lang w:val="sr-Cyrl-ME"/>
        </w:rPr>
        <w:t xml:space="preserve"> </w:t>
      </w:r>
    </w:p>
    <w:p w14:paraId="3C654FAE" w14:textId="1AEACA9F" w:rsidR="002F66D3" w:rsidRPr="00586C6B" w:rsidRDefault="002F66D3" w:rsidP="009341B7">
      <w:pPr>
        <w:tabs>
          <w:tab w:val="left" w:pos="0"/>
          <w:tab w:val="left" w:pos="360"/>
        </w:tabs>
        <w:spacing w:before="0"/>
        <w:rPr>
          <w:rFonts w:cs="Arial"/>
          <w:lang w:val="sr-Cyrl-RS"/>
        </w:rPr>
      </w:pPr>
      <w:r w:rsidRPr="00586C6B">
        <w:rPr>
          <w:rFonts w:cs="Arial"/>
          <w:lang w:val="sr-Cyrl-RS"/>
        </w:rPr>
        <w:t xml:space="preserve">Ниједна </w:t>
      </w:r>
      <w:r w:rsidR="00964FB5" w:rsidRPr="00586C6B">
        <w:rPr>
          <w:rFonts w:cs="Arial"/>
          <w:lang w:val="sr-Cyrl-RS"/>
        </w:rPr>
        <w:t>Уговорена страна</w:t>
      </w:r>
      <w:r w:rsidRPr="00586C6B">
        <w:rPr>
          <w:rFonts w:cs="Arial"/>
          <w:lang w:val="sr-Cyrl-R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964FB5" w:rsidRPr="00586C6B">
        <w:rPr>
          <w:rFonts w:cs="Arial"/>
          <w:lang w:val="sr-Cyrl-RS"/>
        </w:rPr>
        <w:t>Уговором</w:t>
      </w:r>
      <w:r w:rsidRPr="00586C6B">
        <w:rPr>
          <w:rFonts w:cs="Arial"/>
          <w:lang w:val="sr-Cyrl-RS"/>
        </w:rPr>
        <w:t xml:space="preserve">, изузев уколико је у питању груба </w:t>
      </w:r>
      <w:r w:rsidRPr="00586C6B">
        <w:rPr>
          <w:rFonts w:cs="Arial"/>
          <w:lang w:val="sr-Cyrl-RS"/>
        </w:rPr>
        <w:lastRenderedPageBreak/>
        <w:t xml:space="preserve">непажња или поступање изван професионалних стандарда за ову врсту услуга на страни Пружаоца услуге. </w:t>
      </w:r>
    </w:p>
    <w:p w14:paraId="183DC377" w14:textId="1F15E369" w:rsidR="00043FAC" w:rsidRPr="00586C6B" w:rsidRDefault="00043FAC" w:rsidP="00912B18">
      <w:pPr>
        <w:tabs>
          <w:tab w:val="left" w:pos="567"/>
        </w:tabs>
        <w:spacing w:before="0"/>
        <w:rPr>
          <w:rFonts w:cs="Arial"/>
          <w:color w:val="FF0000"/>
          <w:lang w:val="ru-RU"/>
        </w:rPr>
      </w:pPr>
      <w:r w:rsidRPr="00586C6B">
        <w:rPr>
          <w:rFonts w:cs="Arial"/>
          <w:color w:val="FF0000"/>
          <w:lang w:val="ru-RU"/>
        </w:rPr>
        <w:t>.</w:t>
      </w:r>
    </w:p>
    <w:p w14:paraId="148070B8" w14:textId="77777777" w:rsidR="00043FAC" w:rsidRPr="00586C6B" w:rsidRDefault="00043FAC" w:rsidP="009341B7">
      <w:pPr>
        <w:tabs>
          <w:tab w:val="left" w:pos="567"/>
        </w:tabs>
        <w:spacing w:before="0"/>
        <w:jc w:val="center"/>
        <w:rPr>
          <w:rFonts w:cs="Arial"/>
          <w:b/>
          <w:lang w:val="ru-RU"/>
        </w:rPr>
      </w:pPr>
      <w:r w:rsidRPr="00586C6B">
        <w:rPr>
          <w:rFonts w:cs="Arial"/>
          <w:b/>
          <w:lang w:val="ru-RU"/>
        </w:rPr>
        <w:t>УГОВОРНА КАЗНА</w:t>
      </w:r>
    </w:p>
    <w:p w14:paraId="1E70F712" w14:textId="2C9C4EFD" w:rsidR="00043FAC" w:rsidRPr="00586C6B" w:rsidRDefault="00043FAC" w:rsidP="009341B7">
      <w:pPr>
        <w:tabs>
          <w:tab w:val="left" w:pos="567"/>
        </w:tabs>
        <w:spacing w:before="0"/>
        <w:jc w:val="center"/>
        <w:rPr>
          <w:rFonts w:cs="Arial"/>
          <w:lang w:val="ru-RU"/>
        </w:rPr>
      </w:pPr>
      <w:r w:rsidRPr="00586C6B">
        <w:rPr>
          <w:rFonts w:cs="Arial"/>
          <w:b/>
          <w:lang w:val="ru-RU"/>
        </w:rPr>
        <w:t>Члан 1</w:t>
      </w:r>
      <w:r w:rsidR="0072704D" w:rsidRPr="00586C6B">
        <w:rPr>
          <w:rFonts w:cs="Arial"/>
          <w:b/>
          <w:lang w:val="ru-RU"/>
        </w:rPr>
        <w:t>6</w:t>
      </w:r>
      <w:r w:rsidRPr="00586C6B">
        <w:rPr>
          <w:rFonts w:cs="Arial"/>
          <w:lang w:val="ru-RU"/>
        </w:rPr>
        <w:t>.</w:t>
      </w:r>
    </w:p>
    <w:p w14:paraId="63B66919" w14:textId="77777777" w:rsidR="004D59E1" w:rsidRPr="00586C6B" w:rsidRDefault="004D59E1" w:rsidP="009341B7">
      <w:pPr>
        <w:autoSpaceDE w:val="0"/>
        <w:autoSpaceDN w:val="0"/>
        <w:adjustRightInd w:val="0"/>
        <w:spacing w:before="0"/>
        <w:rPr>
          <w:rFonts w:eastAsia="Calibri" w:cs="Arial"/>
          <w:lang w:val="sr-Cyrl-ME"/>
        </w:rPr>
      </w:pPr>
      <w:r w:rsidRPr="00586C6B">
        <w:rPr>
          <w:rFonts w:eastAsia="Calibri" w:cs="Arial"/>
          <w:lang w:val="ru-RU"/>
        </w:rPr>
        <w:t xml:space="preserve">Уколико </w:t>
      </w:r>
      <w:r w:rsidRPr="00586C6B">
        <w:rPr>
          <w:rFonts w:eastAsia="Calibri" w:cs="Arial"/>
          <w:lang w:val="sr-Cyrl-RS"/>
        </w:rPr>
        <w:t xml:space="preserve">Пружалац услуге не изврши услуге </w:t>
      </w:r>
      <w:r w:rsidRPr="00586C6B">
        <w:rPr>
          <w:rFonts w:eastAsia="Calibri" w:cs="Arial"/>
          <w:lang w:val="ru-RU"/>
        </w:rPr>
        <w:t xml:space="preserve"> у уговореном року </w:t>
      </w:r>
      <w:r w:rsidRPr="00586C6B">
        <w:rPr>
          <w:rFonts w:eastAsia="Calibri" w:cs="Arial"/>
          <w:lang w:val="sr-Cyrl-RS"/>
        </w:rPr>
        <w:t xml:space="preserve">дужан је да плати </w:t>
      </w:r>
      <w:r w:rsidRPr="00586C6B">
        <w:rPr>
          <w:rFonts w:eastAsia="Calibri" w:cs="Arial"/>
          <w:lang w:val="sr-Cyrl-ME"/>
        </w:rPr>
        <w:t xml:space="preserve">Кориснику услуге </w:t>
      </w:r>
      <w:r w:rsidRPr="00586C6B">
        <w:rPr>
          <w:rFonts w:eastAsia="Calibri" w:cs="Arial"/>
          <w:lang w:val="ru-RU"/>
        </w:rPr>
        <w:t xml:space="preserve"> </w:t>
      </w:r>
      <w:r w:rsidRPr="00586C6B">
        <w:rPr>
          <w:rFonts w:eastAsia="Calibri" w:cs="Arial"/>
          <w:lang w:val="sr-Cyrl-RS"/>
        </w:rPr>
        <w:t xml:space="preserve">уговорну казну у </w:t>
      </w:r>
      <w:r w:rsidRPr="00586C6B">
        <w:rPr>
          <w:rFonts w:eastAsia="Calibri" w:cs="Arial"/>
          <w:lang w:val="ru-RU"/>
        </w:rPr>
        <w:t>износ</w:t>
      </w:r>
      <w:r w:rsidRPr="00586C6B">
        <w:rPr>
          <w:rFonts w:eastAsia="Calibri" w:cs="Arial"/>
          <w:lang w:val="sr-Cyrl-RS"/>
        </w:rPr>
        <w:t xml:space="preserve">у </w:t>
      </w:r>
      <w:r w:rsidRPr="00586C6B">
        <w:rPr>
          <w:rFonts w:eastAsia="Calibri" w:cs="Arial"/>
          <w:lang w:val="ru-RU"/>
        </w:rPr>
        <w:t>од 0,2% вредности</w:t>
      </w:r>
      <w:r w:rsidRPr="00586C6B">
        <w:rPr>
          <w:rFonts w:eastAsia="Calibri" w:cs="Arial"/>
          <w:lang w:val="sr-Cyrl-RS"/>
        </w:rPr>
        <w:t xml:space="preserve"> појединачног уговора </w:t>
      </w:r>
      <w:r w:rsidRPr="00586C6B">
        <w:rPr>
          <w:rFonts w:eastAsia="Calibri" w:cs="Arial"/>
          <w:lang w:val="ru-RU"/>
        </w:rPr>
        <w:t>(без ПДВ-а), с тим да укупан износ</w:t>
      </w:r>
      <w:r w:rsidRPr="00586C6B">
        <w:rPr>
          <w:rFonts w:eastAsia="Calibri" w:cs="Arial"/>
          <w:lang w:val="sr-Cyrl-ME"/>
        </w:rPr>
        <w:t xml:space="preserve"> </w:t>
      </w:r>
      <w:r w:rsidRPr="00586C6B">
        <w:rPr>
          <w:rFonts w:eastAsia="Calibri" w:cs="Arial"/>
          <w:lang w:val="ru-RU"/>
        </w:rPr>
        <w:t>уговорне казне не може прећи 10% укупне вредности појединачног уговора (без ПДВ-а)</w:t>
      </w:r>
      <w:r w:rsidRPr="00586C6B">
        <w:rPr>
          <w:rFonts w:eastAsia="Calibri" w:cs="Arial"/>
          <w:lang w:val="sr-Cyrl-ME"/>
        </w:rPr>
        <w:t>.</w:t>
      </w:r>
    </w:p>
    <w:p w14:paraId="67EAD213" w14:textId="77777777" w:rsidR="004D59E1" w:rsidRPr="00586C6B" w:rsidRDefault="004D59E1" w:rsidP="009341B7">
      <w:pPr>
        <w:autoSpaceDE w:val="0"/>
        <w:autoSpaceDN w:val="0"/>
        <w:adjustRightInd w:val="0"/>
        <w:spacing w:before="0"/>
        <w:rPr>
          <w:rFonts w:eastAsia="Calibri" w:cs="Arial"/>
          <w:lang w:val="sr-Cyrl-ME"/>
        </w:rPr>
      </w:pPr>
      <w:r w:rsidRPr="00586C6B">
        <w:rPr>
          <w:rFonts w:eastAsia="Calibri" w:cs="Arial"/>
          <w:lang w:val="sr-Cyrl-ME"/>
        </w:rPr>
        <w:t>Право Корисника услуге на наплату уговорне казне не утиче на право Корисника услуге да захтева накнаду штете.</w:t>
      </w:r>
    </w:p>
    <w:p w14:paraId="368A159E" w14:textId="0E2EF99C" w:rsidR="004D59E1" w:rsidRPr="00586C6B" w:rsidRDefault="004D59E1" w:rsidP="009341B7">
      <w:pPr>
        <w:autoSpaceDE w:val="0"/>
        <w:autoSpaceDN w:val="0"/>
        <w:adjustRightInd w:val="0"/>
        <w:spacing w:before="0"/>
        <w:rPr>
          <w:rFonts w:eastAsia="Calibri" w:cs="Arial"/>
          <w:lang w:val="sr-Cyrl-ME"/>
        </w:rPr>
      </w:pPr>
      <w:r w:rsidRPr="00586C6B">
        <w:rPr>
          <w:rFonts w:eastAsia="Calibri" w:cs="Arial"/>
          <w:lang w:val="sr-Cyrl-ME"/>
        </w:rPr>
        <w:t>У случају доцње Корисник услуге има право да захтева и испуњење уговорне обавезе и уговорну казну,</w:t>
      </w:r>
      <w:r w:rsidRPr="00586C6B">
        <w:rPr>
          <w:rFonts w:eastAsia="Calibri" w:cs="Arial"/>
          <w:lang w:val="sr-Cyrl-RS"/>
        </w:rPr>
        <w:t xml:space="preserve"> </w:t>
      </w:r>
      <w:r w:rsidRPr="00586C6B">
        <w:rPr>
          <w:rFonts w:eastAsia="Calibri" w:cs="Arial"/>
          <w:lang w:val="sr-Cyrl-ME"/>
        </w:rPr>
        <w:t xml:space="preserve">под условом да без одлагања, а најкасније пре пријема предмета </w:t>
      </w:r>
      <w:r w:rsidR="00DA5C04" w:rsidRPr="00586C6B">
        <w:rPr>
          <w:rFonts w:eastAsia="Calibri" w:cs="Arial"/>
          <w:lang w:val="sr-Cyrl-ME"/>
        </w:rPr>
        <w:t>Уговора</w:t>
      </w:r>
      <w:r w:rsidRPr="00586C6B">
        <w:rPr>
          <w:rFonts w:eastAsia="Calibri" w:cs="Arial"/>
          <w:lang w:val="sr-Cyrl-ME"/>
        </w:rPr>
        <w:t xml:space="preserve"> саопшти </w:t>
      </w:r>
      <w:r w:rsidRPr="00586C6B">
        <w:rPr>
          <w:rFonts w:eastAsia="Calibri" w:cs="Arial"/>
          <w:lang w:val="sr-Cyrl-RS"/>
        </w:rPr>
        <w:t xml:space="preserve">Пружаоцу услуге </w:t>
      </w:r>
      <w:r w:rsidRPr="00586C6B">
        <w:rPr>
          <w:rFonts w:eastAsia="Calibri" w:cs="Arial"/>
          <w:lang w:val="sr-Cyrl-ME"/>
        </w:rPr>
        <w:t>да</w:t>
      </w:r>
      <w:r w:rsidRPr="00586C6B">
        <w:rPr>
          <w:rFonts w:eastAsia="Calibri" w:cs="Arial"/>
          <w:lang w:val="sr-Cyrl-RS"/>
        </w:rPr>
        <w:t xml:space="preserve"> </w:t>
      </w:r>
      <w:r w:rsidRPr="00586C6B">
        <w:rPr>
          <w:rFonts w:eastAsia="Calibri" w:cs="Arial"/>
          <w:lang w:val="sr-Cyrl-ME"/>
        </w:rPr>
        <w:t>задржава право на уговорну казну и под условом да до закашњења није дошло кривицом</w:t>
      </w:r>
      <w:r w:rsidRPr="00586C6B">
        <w:rPr>
          <w:rFonts w:eastAsia="Calibri" w:cs="Arial"/>
          <w:lang w:val="sr-Cyrl-RS"/>
        </w:rPr>
        <w:t xml:space="preserve"> </w:t>
      </w:r>
      <w:r w:rsidRPr="00586C6B">
        <w:rPr>
          <w:rFonts w:eastAsia="Calibri" w:cs="Arial"/>
          <w:lang w:val="sr-Cyrl-ME"/>
        </w:rPr>
        <w:t>Корисника услуге, нити услед дејства више силе.</w:t>
      </w:r>
    </w:p>
    <w:p w14:paraId="6A6C2BC2" w14:textId="77777777" w:rsidR="004D59E1" w:rsidRPr="00586C6B" w:rsidRDefault="004D59E1" w:rsidP="009341B7">
      <w:pPr>
        <w:spacing w:before="0"/>
        <w:ind w:right="-469"/>
        <w:contextualSpacing/>
        <w:rPr>
          <w:rFonts w:cs="Arial"/>
          <w:lang w:val="sr-Cyrl-RS"/>
        </w:rPr>
      </w:pPr>
      <w:r w:rsidRPr="00586C6B">
        <w:rPr>
          <w:rFonts w:cs="Arial"/>
          <w:bCs/>
          <w:lang w:val="sr-Cyrl-RS"/>
        </w:rPr>
        <w:t>Плаћање уговорних пенала</w:t>
      </w:r>
      <w:r w:rsidRPr="00586C6B">
        <w:rPr>
          <w:rFonts w:cs="Arial"/>
          <w:lang w:val="sr-Cyrl-RS"/>
        </w:rPr>
        <w:t xml:space="preserve"> д</w:t>
      </w:r>
      <w:r w:rsidRPr="00586C6B">
        <w:rPr>
          <w:rFonts w:cs="Arial"/>
        </w:rPr>
        <w:t>o</w:t>
      </w:r>
      <w:r w:rsidRPr="00586C6B">
        <w:rPr>
          <w:rFonts w:cs="Arial"/>
          <w:lang w:val="sr-Cyrl-RS"/>
        </w:rPr>
        <w:t>сп</w:t>
      </w:r>
      <w:r w:rsidRPr="00586C6B">
        <w:rPr>
          <w:rFonts w:cs="Arial"/>
        </w:rPr>
        <w:t>e</w:t>
      </w:r>
      <w:r w:rsidRPr="00586C6B">
        <w:rPr>
          <w:rFonts w:cs="Arial"/>
          <w:lang w:val="sr-Cyrl-RS"/>
        </w:rPr>
        <w:t>в</w:t>
      </w:r>
      <w:r w:rsidRPr="00586C6B">
        <w:rPr>
          <w:rFonts w:cs="Arial"/>
        </w:rPr>
        <w:t>a</w:t>
      </w:r>
      <w:r w:rsidRPr="00586C6B">
        <w:rPr>
          <w:rFonts w:cs="Arial"/>
          <w:lang w:val="sr-Cyrl-RS"/>
        </w:rPr>
        <w:t xml:space="preserve"> у р</w:t>
      </w:r>
      <w:r w:rsidRPr="00586C6B">
        <w:rPr>
          <w:rFonts w:cs="Arial"/>
        </w:rPr>
        <w:t>o</w:t>
      </w:r>
      <w:r w:rsidRPr="00586C6B">
        <w:rPr>
          <w:rFonts w:cs="Arial"/>
          <w:lang w:val="sr-Cyrl-RS"/>
        </w:rPr>
        <w:t>ку од 45 (четрдесетпет) д</w:t>
      </w:r>
      <w:r w:rsidRPr="00586C6B">
        <w:rPr>
          <w:rFonts w:cs="Arial"/>
        </w:rPr>
        <w:t>a</w:t>
      </w:r>
      <w:r w:rsidRPr="00586C6B">
        <w:rPr>
          <w:rFonts w:cs="Arial"/>
          <w:lang w:val="sr-Cyrl-RS"/>
        </w:rPr>
        <w:t>н</w:t>
      </w:r>
      <w:r w:rsidRPr="00586C6B">
        <w:rPr>
          <w:rFonts w:cs="Arial"/>
        </w:rPr>
        <w:t>a</w:t>
      </w:r>
      <w:r w:rsidRPr="00586C6B">
        <w:rPr>
          <w:rFonts w:cs="Arial"/>
          <w:lang w:val="sr-Cyrl-RS"/>
        </w:rPr>
        <w:t xml:space="preserve"> </w:t>
      </w:r>
      <w:r w:rsidRPr="00586C6B">
        <w:rPr>
          <w:rFonts w:cs="Arial"/>
        </w:rPr>
        <w:t>o</w:t>
      </w:r>
      <w:r w:rsidRPr="00586C6B">
        <w:rPr>
          <w:rFonts w:cs="Arial"/>
          <w:lang w:val="sr-Cyrl-RS"/>
        </w:rPr>
        <w:t>д д</w:t>
      </w:r>
      <w:r w:rsidRPr="00586C6B">
        <w:rPr>
          <w:rFonts w:cs="Arial"/>
        </w:rPr>
        <w:t>a</w:t>
      </w:r>
      <w:r w:rsidRPr="00586C6B">
        <w:rPr>
          <w:rFonts w:cs="Arial"/>
          <w:lang w:val="sr-Cyrl-RS"/>
        </w:rPr>
        <w:t>н</w:t>
      </w:r>
      <w:r w:rsidRPr="00586C6B">
        <w:rPr>
          <w:rFonts w:cs="Arial"/>
        </w:rPr>
        <w:t>a</w:t>
      </w:r>
      <w:r w:rsidRPr="00586C6B">
        <w:rPr>
          <w:rFonts w:cs="Arial"/>
          <w:lang w:val="sr-Cyrl-RS"/>
        </w:rPr>
        <w:t xml:space="preserve"> пријема од </w:t>
      </w:r>
    </w:p>
    <w:p w14:paraId="52D797C1" w14:textId="77777777" w:rsidR="004D59E1" w:rsidRPr="00586C6B" w:rsidRDefault="004D59E1" w:rsidP="009341B7">
      <w:pPr>
        <w:spacing w:before="0"/>
        <w:ind w:right="-469"/>
        <w:contextualSpacing/>
        <w:rPr>
          <w:rFonts w:cs="Arial"/>
          <w:lang w:val="sr-Cyrl-RS"/>
        </w:rPr>
      </w:pPr>
      <w:r w:rsidRPr="00586C6B">
        <w:rPr>
          <w:rFonts w:cs="Arial"/>
          <w:lang w:val="sr-Cyrl-RS"/>
        </w:rPr>
        <w:t xml:space="preserve">стране </w:t>
      </w:r>
      <w:r w:rsidRPr="00586C6B">
        <w:rPr>
          <w:rFonts w:eastAsia="Calibri" w:cs="Arial"/>
          <w:lang w:val="sr-Cyrl-RS"/>
        </w:rPr>
        <w:t>Пружаоца услуге</w:t>
      </w:r>
      <w:r w:rsidRPr="00586C6B">
        <w:rPr>
          <w:rFonts w:cs="Arial"/>
          <w:lang w:val="sr-Cyrl-RS"/>
        </w:rPr>
        <w:t xml:space="preserve">, рачуна </w:t>
      </w:r>
      <w:r w:rsidRPr="00586C6B">
        <w:rPr>
          <w:rFonts w:eastAsia="Calibri" w:cs="Arial"/>
          <w:lang w:val="sr-Cyrl-ME"/>
        </w:rPr>
        <w:t xml:space="preserve">Корисника услуге </w:t>
      </w:r>
      <w:r w:rsidRPr="00586C6B">
        <w:rPr>
          <w:rFonts w:cs="Arial"/>
          <w:lang w:val="sr-Cyrl-RS"/>
        </w:rPr>
        <w:t>испостављеног по овом основу.</w:t>
      </w:r>
    </w:p>
    <w:p w14:paraId="00D53DE1" w14:textId="77777777" w:rsidR="00043FAC" w:rsidRPr="00586C6B" w:rsidRDefault="00043FAC" w:rsidP="00043FAC">
      <w:pPr>
        <w:tabs>
          <w:tab w:val="left" w:pos="567"/>
        </w:tabs>
        <w:spacing w:before="0"/>
        <w:rPr>
          <w:rFonts w:cs="Arial"/>
          <w:lang w:val="sr-Cyrl-RS"/>
        </w:rPr>
      </w:pPr>
    </w:p>
    <w:p w14:paraId="0FB38801" w14:textId="77777777" w:rsidR="00043FAC" w:rsidRPr="00586C6B" w:rsidRDefault="00043FAC" w:rsidP="00F646AF">
      <w:pPr>
        <w:tabs>
          <w:tab w:val="left" w:pos="567"/>
        </w:tabs>
        <w:spacing w:before="0"/>
        <w:jc w:val="center"/>
        <w:rPr>
          <w:rFonts w:cs="Arial"/>
          <w:b/>
          <w:color w:val="000000" w:themeColor="text1"/>
          <w:lang w:val="ru-RU"/>
        </w:rPr>
      </w:pPr>
      <w:r w:rsidRPr="00586C6B">
        <w:rPr>
          <w:rFonts w:cs="Arial"/>
          <w:b/>
          <w:color w:val="000000" w:themeColor="text1"/>
          <w:lang w:val="ru-RU"/>
        </w:rPr>
        <w:t>РАСКИД УГОВОРА</w:t>
      </w:r>
    </w:p>
    <w:p w14:paraId="2F742662" w14:textId="6725E1D6" w:rsidR="00043FAC" w:rsidRPr="00586C6B" w:rsidRDefault="00043FAC" w:rsidP="00F646AF">
      <w:pPr>
        <w:tabs>
          <w:tab w:val="left" w:pos="567"/>
        </w:tabs>
        <w:spacing w:before="0"/>
        <w:jc w:val="center"/>
        <w:rPr>
          <w:rFonts w:cs="Arial"/>
          <w:color w:val="000000" w:themeColor="text1"/>
          <w:lang w:val="ru-RU"/>
        </w:rPr>
      </w:pPr>
      <w:r w:rsidRPr="00586C6B">
        <w:rPr>
          <w:rFonts w:cs="Arial"/>
          <w:b/>
          <w:color w:val="000000" w:themeColor="text1"/>
          <w:lang w:val="ru-RU"/>
        </w:rPr>
        <w:t>Члан 17</w:t>
      </w:r>
      <w:r w:rsidRPr="00586C6B">
        <w:rPr>
          <w:rFonts w:cs="Arial"/>
          <w:color w:val="000000" w:themeColor="text1"/>
          <w:lang w:val="ru-RU"/>
        </w:rPr>
        <w:t>.</w:t>
      </w:r>
    </w:p>
    <w:p w14:paraId="15F143D0" w14:textId="11222645" w:rsidR="00043FAC" w:rsidRPr="00586C6B" w:rsidRDefault="00043FAC" w:rsidP="00F646AF">
      <w:pPr>
        <w:spacing w:before="0"/>
        <w:rPr>
          <w:rFonts w:cs="Arial"/>
          <w:lang w:val="sr-Cyrl-CS"/>
        </w:rPr>
      </w:pPr>
      <w:r w:rsidRPr="00586C6B">
        <w:rPr>
          <w:rFonts w:cs="Arial"/>
          <w:color w:val="000000" w:themeColor="text1"/>
          <w:lang w:val="sr-Cyrl-CS"/>
        </w:rPr>
        <w:t>Ако Пружалац услуге не испуни овај Уговор</w:t>
      </w:r>
      <w:r w:rsidRPr="00586C6B">
        <w:rPr>
          <w:rFonts w:cs="Arial"/>
          <w:lang w:val="sr-Cyrl-CS"/>
        </w:rPr>
        <w:t>, или ако не буде квалитетно и</w:t>
      </w:r>
      <w:r w:rsidR="00F646AF" w:rsidRPr="00586C6B">
        <w:rPr>
          <w:rFonts w:cs="Arial"/>
          <w:lang w:val="sr-Cyrl-CS"/>
        </w:rPr>
        <w:t xml:space="preserve"> у року испуњавао своје обавезе</w:t>
      </w:r>
      <w:r w:rsidRPr="00586C6B">
        <w:rPr>
          <w:rFonts w:cs="Arial"/>
          <w:lang w:val="sr-Cyrl-CS"/>
        </w:rPr>
        <w:t>, или, упркос писмене опомене Корисника услуга крши одредбе овог Уговора, Корисник услуге има право да констатује непоштовање одредби Уговора и о томе достави Пружаоцу услуге писану опомену.</w:t>
      </w:r>
    </w:p>
    <w:p w14:paraId="63C33D9B" w14:textId="77777777" w:rsidR="00043FAC" w:rsidRPr="00586C6B" w:rsidRDefault="00043FAC" w:rsidP="00F646AF">
      <w:pPr>
        <w:spacing w:before="0"/>
        <w:rPr>
          <w:rFonts w:cs="Arial"/>
          <w:lang w:val="sr-Cyrl-CS"/>
        </w:rPr>
      </w:pPr>
      <w:r w:rsidRPr="00586C6B">
        <w:rPr>
          <w:rFonts w:cs="Arial"/>
          <w:lang w:val="sr-Cyrl-CS"/>
        </w:rPr>
        <w:t>Ако Пружалац услуге не предузме мере за извршење овог Уговора,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овај Уговор по правилима о раскиду Уговора због неиспуњења.</w:t>
      </w:r>
    </w:p>
    <w:p w14:paraId="4E3D23AF" w14:textId="4CE3D78A" w:rsidR="00043FAC" w:rsidRPr="00586C6B" w:rsidRDefault="00043FAC" w:rsidP="00F646AF">
      <w:pPr>
        <w:spacing w:before="0"/>
        <w:rPr>
          <w:rFonts w:cs="Arial"/>
          <w:lang w:val="sr-Cyrl-CS"/>
        </w:rPr>
      </w:pPr>
      <w:r w:rsidRPr="00586C6B">
        <w:rPr>
          <w:rFonts w:cs="Arial"/>
          <w:lang w:val="sr-Cyrl-CS"/>
        </w:rPr>
        <w:t>У случају раскида овог Уговора у смислу овог члана, стране ће измирити своје обавезе настале до дана раскида.</w:t>
      </w:r>
    </w:p>
    <w:p w14:paraId="6622EDF8" w14:textId="0978F382" w:rsidR="00F646AF" w:rsidRPr="00586C6B" w:rsidRDefault="00043FAC" w:rsidP="009341B7">
      <w:pPr>
        <w:tabs>
          <w:tab w:val="left" w:pos="567"/>
        </w:tabs>
        <w:spacing w:before="0"/>
        <w:rPr>
          <w:rFonts w:cs="Arial"/>
          <w:lang w:val="sr-Cyrl-CS"/>
        </w:rPr>
      </w:pPr>
      <w:r w:rsidRPr="00586C6B">
        <w:rPr>
          <w:rFonts w:cs="Arial"/>
          <w:lang w:val="sr-Cyrl-CS"/>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14:paraId="6510392E" w14:textId="77777777" w:rsidR="00F646AF" w:rsidRPr="00586C6B" w:rsidRDefault="00F646AF" w:rsidP="00CD78B4">
      <w:pPr>
        <w:spacing w:before="0"/>
        <w:rPr>
          <w:rFonts w:cs="Arial"/>
          <w:lang w:val="ru-RU"/>
        </w:rPr>
      </w:pPr>
    </w:p>
    <w:p w14:paraId="202D3EE6" w14:textId="330ACD4A" w:rsidR="00043FAC" w:rsidRPr="00586C6B" w:rsidRDefault="00043FAC" w:rsidP="00CD78B4">
      <w:pPr>
        <w:tabs>
          <w:tab w:val="left" w:pos="567"/>
        </w:tabs>
        <w:spacing w:before="0"/>
        <w:jc w:val="center"/>
        <w:rPr>
          <w:rFonts w:cs="Arial"/>
          <w:b/>
          <w:lang w:val="ru-RU"/>
        </w:rPr>
      </w:pPr>
      <w:r w:rsidRPr="00586C6B">
        <w:rPr>
          <w:rFonts w:cs="Arial"/>
          <w:b/>
          <w:lang w:val="ru-RU"/>
        </w:rPr>
        <w:t>ЗАВРШНЕ ОДРЕДБЕ</w:t>
      </w:r>
    </w:p>
    <w:p w14:paraId="407261EE" w14:textId="77777777" w:rsidR="00A7268B" w:rsidRPr="00586C6B" w:rsidRDefault="00A7268B" w:rsidP="00CD78B4">
      <w:pPr>
        <w:tabs>
          <w:tab w:val="left" w:pos="567"/>
        </w:tabs>
        <w:spacing w:before="0"/>
        <w:jc w:val="center"/>
        <w:rPr>
          <w:rFonts w:cs="Arial"/>
          <w:b/>
          <w:lang w:val="ru-RU"/>
        </w:rPr>
      </w:pPr>
    </w:p>
    <w:p w14:paraId="02D2CB56" w14:textId="77777777" w:rsidR="00043FAC" w:rsidRPr="00586C6B" w:rsidRDefault="00043FAC" w:rsidP="00CD78B4">
      <w:pPr>
        <w:tabs>
          <w:tab w:val="left" w:pos="567"/>
        </w:tabs>
        <w:spacing w:before="0"/>
        <w:jc w:val="center"/>
        <w:rPr>
          <w:rFonts w:cs="Arial"/>
          <w:b/>
          <w:lang w:val="ru-RU"/>
        </w:rPr>
      </w:pPr>
      <w:r w:rsidRPr="00586C6B">
        <w:rPr>
          <w:rFonts w:cs="Arial"/>
          <w:b/>
          <w:lang w:val="ru-RU"/>
        </w:rPr>
        <w:t>Члан 18.</w:t>
      </w:r>
    </w:p>
    <w:p w14:paraId="6BCF442F" w14:textId="77777777" w:rsidR="00043FAC" w:rsidRPr="00586C6B" w:rsidRDefault="00043FAC" w:rsidP="00CD78B4">
      <w:pPr>
        <w:spacing w:before="0"/>
        <w:rPr>
          <w:rFonts w:cs="Arial"/>
          <w:lang w:val="sr-Cyrl-CS"/>
        </w:rPr>
      </w:pPr>
      <w:r w:rsidRPr="00586C6B">
        <w:rPr>
          <w:rFonts w:cs="Arial"/>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14:paraId="0977A3C9" w14:textId="77777777" w:rsidR="00043FAC" w:rsidRPr="00586C6B" w:rsidRDefault="00043FAC" w:rsidP="00CD78B4">
      <w:pPr>
        <w:spacing w:before="0"/>
        <w:rPr>
          <w:rFonts w:cs="Arial"/>
          <w:lang w:val="ru-RU"/>
        </w:rPr>
      </w:pPr>
      <w:r w:rsidRPr="00586C6B">
        <w:rPr>
          <w:rFonts w:cs="Arial"/>
          <w:lang w:val="ru-RU"/>
        </w:rPr>
        <w:t>Након закључења и ступања на правну снагу овог Уговора, Корисник услуге може да дозволи, а Пр</w:t>
      </w:r>
      <w:r w:rsidRPr="00586C6B">
        <w:rPr>
          <w:rFonts w:cs="Arial"/>
          <w:lang w:val="sr-Cyrl-CS"/>
        </w:rPr>
        <w:t>ужалац услуге</w:t>
      </w:r>
      <w:r w:rsidRPr="00586C6B">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186F6B68" w14:textId="77777777" w:rsidR="00F57126" w:rsidRPr="00586C6B" w:rsidRDefault="00F57126" w:rsidP="00043FAC">
      <w:pPr>
        <w:tabs>
          <w:tab w:val="left" w:pos="567"/>
        </w:tabs>
        <w:spacing w:before="0"/>
        <w:rPr>
          <w:rFonts w:cs="Arial"/>
          <w:lang w:val="ru-RU"/>
        </w:rPr>
      </w:pPr>
    </w:p>
    <w:p w14:paraId="00C8DBE6" w14:textId="5D085910" w:rsidR="00043FAC" w:rsidRPr="00586C6B" w:rsidRDefault="00043FAC" w:rsidP="00CD78B4">
      <w:pPr>
        <w:tabs>
          <w:tab w:val="left" w:pos="567"/>
        </w:tabs>
        <w:spacing w:before="0"/>
        <w:jc w:val="center"/>
        <w:rPr>
          <w:rFonts w:cs="Arial"/>
          <w:lang w:val="ru-RU"/>
        </w:rPr>
      </w:pPr>
      <w:r w:rsidRPr="00586C6B">
        <w:rPr>
          <w:rFonts w:cs="Arial"/>
          <w:b/>
          <w:lang w:val="ru-RU"/>
        </w:rPr>
        <w:t>Члан 19.</w:t>
      </w:r>
    </w:p>
    <w:p w14:paraId="34A8C6B2" w14:textId="77777777" w:rsidR="00043FAC" w:rsidRPr="00586C6B" w:rsidRDefault="00043FAC" w:rsidP="00043FAC">
      <w:pPr>
        <w:tabs>
          <w:tab w:val="left" w:pos="567"/>
        </w:tabs>
        <w:spacing w:before="0"/>
        <w:rPr>
          <w:rFonts w:cs="Arial"/>
          <w:lang w:val="ru-RU"/>
        </w:rPr>
      </w:pPr>
      <w:r w:rsidRPr="00586C6B">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DB60B9" w14:textId="77777777" w:rsidR="00043FAC" w:rsidRPr="00586C6B" w:rsidRDefault="00043FAC" w:rsidP="00043FAC">
      <w:pPr>
        <w:tabs>
          <w:tab w:val="left" w:pos="567"/>
        </w:tabs>
        <w:spacing w:before="0"/>
        <w:rPr>
          <w:rFonts w:cs="Arial"/>
          <w:lang w:val="ru-RU"/>
        </w:rPr>
      </w:pPr>
    </w:p>
    <w:p w14:paraId="7EE065F8" w14:textId="77777777" w:rsidR="007E253E" w:rsidRPr="00586C6B" w:rsidRDefault="007E253E" w:rsidP="00043FAC">
      <w:pPr>
        <w:tabs>
          <w:tab w:val="left" w:pos="567"/>
        </w:tabs>
        <w:spacing w:before="0"/>
        <w:rPr>
          <w:rFonts w:cs="Arial"/>
          <w:lang w:val="ru-RU"/>
        </w:rPr>
      </w:pPr>
    </w:p>
    <w:p w14:paraId="12814C23" w14:textId="244D9DF2" w:rsidR="00043FAC" w:rsidRPr="00586C6B" w:rsidRDefault="00043FAC" w:rsidP="00CD78B4">
      <w:pPr>
        <w:tabs>
          <w:tab w:val="left" w:pos="567"/>
        </w:tabs>
        <w:spacing w:before="0"/>
        <w:jc w:val="center"/>
        <w:rPr>
          <w:rFonts w:cs="Arial"/>
          <w:lang w:val="ru-RU"/>
        </w:rPr>
      </w:pPr>
      <w:r w:rsidRPr="00586C6B">
        <w:rPr>
          <w:rFonts w:cs="Arial"/>
          <w:b/>
          <w:lang w:val="ru-RU"/>
        </w:rPr>
        <w:t>Члан 20</w:t>
      </w:r>
      <w:r w:rsidRPr="00586C6B">
        <w:rPr>
          <w:rFonts w:cs="Arial"/>
          <w:lang w:val="ru-RU"/>
        </w:rPr>
        <w:t>.</w:t>
      </w:r>
    </w:p>
    <w:p w14:paraId="4E3F2A25" w14:textId="3DB21E8C" w:rsidR="00043FAC" w:rsidRPr="00586C6B" w:rsidRDefault="00043FAC" w:rsidP="00043FAC">
      <w:pPr>
        <w:tabs>
          <w:tab w:val="left" w:pos="567"/>
        </w:tabs>
        <w:spacing w:before="0"/>
        <w:rPr>
          <w:rFonts w:cs="Arial"/>
          <w:lang w:val="ru-RU"/>
        </w:rPr>
      </w:pPr>
      <w:r w:rsidRPr="00586C6B">
        <w:rPr>
          <w:rFonts w:cs="Arial"/>
          <w:lang w:val="ru-RU"/>
        </w:rPr>
        <w:t xml:space="preserve">Уговорне стране током трајања овог Уговора  због промењених околности ближе одређених у члану </w:t>
      </w:r>
      <w:r w:rsidRPr="00586C6B">
        <w:rPr>
          <w:rFonts w:cs="Arial"/>
          <w:u w:val="single"/>
          <w:lang w:val="ru-RU"/>
        </w:rPr>
        <w:t>115</w:t>
      </w:r>
      <w:r w:rsidRPr="00586C6B">
        <w:rPr>
          <w:rFonts w:cs="Arial"/>
          <w:lang w:val="ru-RU"/>
        </w:rPr>
        <w:t xml:space="preserve">. Закона, могу у писменој форми путем Анекса извршити измене и допуне овог Уговора. </w:t>
      </w:r>
    </w:p>
    <w:p w14:paraId="754AA484" w14:textId="77777777" w:rsidR="00A7268B" w:rsidRPr="00586C6B" w:rsidRDefault="00A7268B" w:rsidP="00043FAC">
      <w:pPr>
        <w:tabs>
          <w:tab w:val="left" w:pos="567"/>
        </w:tabs>
        <w:spacing w:before="0"/>
        <w:rPr>
          <w:rFonts w:cs="Arial"/>
          <w:lang w:val="ru-RU"/>
        </w:rPr>
      </w:pPr>
    </w:p>
    <w:p w14:paraId="6840B75F" w14:textId="5EDF83BB" w:rsidR="00043FAC" w:rsidRPr="00586C6B" w:rsidRDefault="00043FAC" w:rsidP="00043FAC">
      <w:pPr>
        <w:tabs>
          <w:tab w:val="left" w:pos="567"/>
        </w:tabs>
        <w:spacing w:before="0"/>
        <w:rPr>
          <w:rFonts w:cs="Arial"/>
          <w:lang w:val="ru-RU"/>
        </w:rPr>
      </w:pPr>
      <w:r w:rsidRPr="00586C6B">
        <w:rPr>
          <w:rFonts w:cs="Arial"/>
          <w:lang w:val="ru-RU"/>
        </w:rPr>
        <w:t xml:space="preserve">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rsidRPr="00586C6B">
        <w:rPr>
          <w:rFonts w:cs="Arial"/>
          <w:lang w:val="ru-RU"/>
        </w:rPr>
        <w:lastRenderedPageBreak/>
        <w:t>државних органа, наступе околности које отежавају испуњење обавезе једне стране или се због њих не може остварити сврха овог Уговора.</w:t>
      </w:r>
    </w:p>
    <w:p w14:paraId="3FCD72CD" w14:textId="3FC8CBAA" w:rsidR="00A7268B" w:rsidRPr="00586C6B" w:rsidRDefault="00A7268B" w:rsidP="00043FAC">
      <w:pPr>
        <w:tabs>
          <w:tab w:val="left" w:pos="567"/>
        </w:tabs>
        <w:spacing w:before="0"/>
        <w:rPr>
          <w:rFonts w:cs="Arial"/>
          <w:lang w:val="ru-RU"/>
        </w:rPr>
      </w:pPr>
    </w:p>
    <w:p w14:paraId="153A0F28" w14:textId="77777777" w:rsidR="00A7268B" w:rsidRPr="00586C6B" w:rsidRDefault="00A7268B" w:rsidP="00043FAC">
      <w:pPr>
        <w:tabs>
          <w:tab w:val="left" w:pos="567"/>
        </w:tabs>
        <w:spacing w:before="0"/>
        <w:rPr>
          <w:rFonts w:cs="Arial"/>
          <w:lang w:val="ru-RU"/>
        </w:rPr>
      </w:pPr>
    </w:p>
    <w:p w14:paraId="78EAB0BC" w14:textId="77777777" w:rsidR="00F81302" w:rsidRPr="00586C6B" w:rsidRDefault="00F81302" w:rsidP="00043FAC">
      <w:pPr>
        <w:tabs>
          <w:tab w:val="left" w:pos="567"/>
        </w:tabs>
        <w:spacing w:before="0"/>
        <w:jc w:val="center"/>
        <w:rPr>
          <w:rFonts w:cs="Arial"/>
          <w:b/>
          <w:lang w:val="ru-RU"/>
        </w:rPr>
      </w:pPr>
    </w:p>
    <w:p w14:paraId="24621865" w14:textId="5E8B1C1F" w:rsidR="00043FAC" w:rsidRPr="00586C6B" w:rsidRDefault="00043FAC" w:rsidP="00F81302">
      <w:pPr>
        <w:tabs>
          <w:tab w:val="left" w:pos="567"/>
        </w:tabs>
        <w:spacing w:before="0"/>
        <w:jc w:val="center"/>
        <w:rPr>
          <w:rFonts w:cs="Arial"/>
          <w:lang w:val="ru-RU"/>
        </w:rPr>
      </w:pPr>
      <w:r w:rsidRPr="00586C6B">
        <w:rPr>
          <w:rFonts w:cs="Arial"/>
          <w:b/>
          <w:lang w:val="ru-RU"/>
        </w:rPr>
        <w:t>Члан 21</w:t>
      </w:r>
      <w:r w:rsidRPr="00586C6B">
        <w:rPr>
          <w:rFonts w:cs="Arial"/>
          <w:lang w:val="ru-RU"/>
        </w:rPr>
        <w:t>.</w:t>
      </w:r>
    </w:p>
    <w:p w14:paraId="624EA205" w14:textId="77777777" w:rsidR="00043FAC" w:rsidRPr="00586C6B" w:rsidRDefault="00043FAC" w:rsidP="00043FAC">
      <w:pPr>
        <w:tabs>
          <w:tab w:val="left" w:pos="567"/>
        </w:tabs>
        <w:spacing w:before="0"/>
        <w:rPr>
          <w:rFonts w:cs="Arial"/>
          <w:lang w:val="ru-RU"/>
        </w:rPr>
      </w:pPr>
      <w:r w:rsidRPr="00586C6B">
        <w:rPr>
          <w:rFonts w:cs="Arial"/>
          <w:lang w:val="ru-RU"/>
        </w:rPr>
        <w:t>На односе страна</w:t>
      </w:r>
      <w:r w:rsidRPr="00586C6B">
        <w:rPr>
          <w:rFonts w:cs="Arial"/>
          <w:lang w:val="sr-Cyrl-CS"/>
        </w:rPr>
        <w:t>,</w:t>
      </w:r>
      <w:r w:rsidRPr="00586C6B">
        <w:rPr>
          <w:rFonts w:cs="Arial"/>
          <w:lang w:val="ru-RU"/>
        </w:rPr>
        <w:t xml:space="preserve"> који нису уређени овим Уговором</w:t>
      </w:r>
      <w:r w:rsidRPr="00586C6B">
        <w:rPr>
          <w:rFonts w:cs="Arial"/>
          <w:lang w:val="sr-Cyrl-CS"/>
        </w:rPr>
        <w:t>,</w:t>
      </w:r>
      <w:r w:rsidRPr="00586C6B">
        <w:rPr>
          <w:rFonts w:cs="Arial"/>
          <w:lang w:val="ru-RU"/>
        </w:rPr>
        <w:t xml:space="preserve"> примењују се одговарајуће одредбе ЗОО</w:t>
      </w:r>
      <w:r w:rsidRPr="00586C6B">
        <w:rPr>
          <w:rFonts w:cs="Arial"/>
          <w:lang w:val="pt-BR"/>
        </w:rPr>
        <w:t xml:space="preserve"> и других </w:t>
      </w:r>
      <w:r w:rsidRPr="00586C6B">
        <w:rPr>
          <w:rFonts w:cs="Arial"/>
          <w:lang w:val="sr-Cyrl-CS"/>
        </w:rPr>
        <w:t xml:space="preserve">закона, подзаконских аката, стандарда и </w:t>
      </w:r>
      <w:r w:rsidRPr="00586C6B">
        <w:rPr>
          <w:rFonts w:cs="Arial"/>
          <w:lang w:val="ru-RU"/>
        </w:rPr>
        <w:t>техни</w:t>
      </w:r>
      <w:r w:rsidRPr="00586C6B">
        <w:rPr>
          <w:rFonts w:cs="Arial"/>
          <w:lang w:val="sr-Cyrl-CS"/>
        </w:rPr>
        <w:t>ч</w:t>
      </w:r>
      <w:r w:rsidRPr="00586C6B">
        <w:rPr>
          <w:rFonts w:cs="Arial"/>
          <w:lang w:val="ru-RU"/>
        </w:rPr>
        <w:t>ки</w:t>
      </w:r>
      <w:r w:rsidRPr="00586C6B">
        <w:rPr>
          <w:rFonts w:cs="Arial"/>
          <w:lang w:val="sr-Cyrl-CS"/>
        </w:rPr>
        <w:t xml:space="preserve">х </w:t>
      </w:r>
      <w:r w:rsidRPr="00586C6B">
        <w:rPr>
          <w:rFonts w:cs="Arial"/>
          <w:lang w:val="ru-RU"/>
        </w:rPr>
        <w:t>норматива Републике Србије</w:t>
      </w:r>
      <w:r w:rsidRPr="00586C6B">
        <w:rPr>
          <w:rFonts w:cs="Arial"/>
          <w:lang w:val="sr-Cyrl-CS"/>
        </w:rPr>
        <w:t xml:space="preserve"> – примењивих с обзиром на предмет овог Уговора.</w:t>
      </w:r>
    </w:p>
    <w:p w14:paraId="7DAA9705" w14:textId="77777777" w:rsidR="00043FAC" w:rsidRPr="00586C6B" w:rsidRDefault="00043FAC" w:rsidP="00043FAC">
      <w:pPr>
        <w:tabs>
          <w:tab w:val="left" w:pos="567"/>
        </w:tabs>
        <w:spacing w:before="0"/>
        <w:rPr>
          <w:rFonts w:cs="Arial"/>
          <w:lang w:val="ru-RU"/>
        </w:rPr>
      </w:pPr>
    </w:p>
    <w:p w14:paraId="3C37A053" w14:textId="219B095E" w:rsidR="00043FAC" w:rsidRPr="00586C6B" w:rsidRDefault="00043FAC" w:rsidP="005A57F1">
      <w:pPr>
        <w:tabs>
          <w:tab w:val="left" w:pos="567"/>
        </w:tabs>
        <w:spacing w:before="0"/>
        <w:jc w:val="center"/>
        <w:rPr>
          <w:rFonts w:cs="Arial"/>
          <w:lang w:val="ru-RU"/>
        </w:rPr>
      </w:pPr>
      <w:r w:rsidRPr="00586C6B">
        <w:rPr>
          <w:rFonts w:cs="Arial"/>
          <w:b/>
          <w:lang w:val="ru-RU"/>
        </w:rPr>
        <w:t>Члан 22</w:t>
      </w:r>
      <w:r w:rsidR="005A57F1" w:rsidRPr="00586C6B">
        <w:rPr>
          <w:rFonts w:cs="Arial"/>
          <w:lang w:val="ru-RU"/>
        </w:rPr>
        <w:t>.</w:t>
      </w:r>
    </w:p>
    <w:p w14:paraId="3D0E5D54" w14:textId="77777777" w:rsidR="00043FAC" w:rsidRPr="00586C6B" w:rsidRDefault="00043FAC" w:rsidP="005A57F1">
      <w:pPr>
        <w:spacing w:before="0"/>
        <w:rPr>
          <w:rFonts w:cs="Arial"/>
          <w:lang w:val="ru-RU"/>
        </w:rPr>
      </w:pPr>
      <w:r w:rsidRPr="00586C6B">
        <w:rPr>
          <w:rFonts w:cs="Arial"/>
          <w:lang w:val="ru-RU"/>
        </w:rPr>
        <w:t>Сви неспоразуми који настану из овог Уговора и поводом њега стране ће решити споразумно, а уколико у томе не успеју стране су сагласне да сваки спор настао из овог Уговора буде коначно решен од стране стварно надлежног суда у Београду/ Стална арбитража при Привредној комори Србије, уз примену њеног Правилника.</w:t>
      </w:r>
    </w:p>
    <w:p w14:paraId="6B1F3CCD" w14:textId="77777777" w:rsidR="00043FAC" w:rsidRPr="00586C6B" w:rsidRDefault="00043FAC" w:rsidP="005A57F1">
      <w:pPr>
        <w:spacing w:before="0"/>
        <w:rPr>
          <w:rFonts w:cs="Arial"/>
          <w:lang w:val="ru-RU"/>
        </w:rPr>
      </w:pPr>
      <w:r w:rsidRPr="00586C6B">
        <w:rPr>
          <w:rFonts w:cs="Arial"/>
          <w:lang w:val="ru-RU"/>
        </w:rPr>
        <w:t>У случају спора примењује се материјално и процесно право Републике Србије, а поступак се води на српском језику.</w:t>
      </w:r>
    </w:p>
    <w:p w14:paraId="613CCB4B" w14:textId="77777777" w:rsidR="00043FAC" w:rsidRPr="00586C6B" w:rsidRDefault="00043FAC" w:rsidP="00043FAC">
      <w:pPr>
        <w:tabs>
          <w:tab w:val="left" w:pos="567"/>
        </w:tabs>
        <w:spacing w:before="0"/>
        <w:rPr>
          <w:rFonts w:cs="Arial"/>
          <w:lang w:val="ru-RU"/>
        </w:rPr>
      </w:pPr>
    </w:p>
    <w:p w14:paraId="36AC71F7" w14:textId="00228285" w:rsidR="00043FAC" w:rsidRPr="00586C6B" w:rsidRDefault="00043FAC" w:rsidP="009341B7">
      <w:pPr>
        <w:tabs>
          <w:tab w:val="left" w:pos="567"/>
        </w:tabs>
        <w:spacing w:before="0"/>
        <w:jc w:val="center"/>
        <w:rPr>
          <w:rFonts w:cs="Arial"/>
          <w:lang w:val="ru-RU"/>
        </w:rPr>
      </w:pPr>
      <w:r w:rsidRPr="00586C6B">
        <w:rPr>
          <w:rFonts w:cs="Arial"/>
          <w:b/>
          <w:lang w:val="ru-RU"/>
        </w:rPr>
        <w:t>Члан 23</w:t>
      </w:r>
      <w:r w:rsidRPr="00586C6B">
        <w:rPr>
          <w:rFonts w:cs="Arial"/>
          <w:lang w:val="ru-RU"/>
        </w:rPr>
        <w:t>.</w:t>
      </w:r>
    </w:p>
    <w:p w14:paraId="109CE806" w14:textId="77777777" w:rsidR="00043FAC" w:rsidRPr="00586C6B" w:rsidRDefault="00043FAC" w:rsidP="00043FAC">
      <w:pPr>
        <w:tabs>
          <w:tab w:val="left" w:pos="567"/>
        </w:tabs>
        <w:spacing w:before="0"/>
        <w:rPr>
          <w:rFonts w:cs="Arial"/>
          <w:lang w:val="ru-RU"/>
        </w:rPr>
      </w:pPr>
      <w:r w:rsidRPr="00586C6B">
        <w:rPr>
          <w:rFonts w:cs="Arial"/>
          <w:lang w:val="ru-RU"/>
        </w:rPr>
        <w:t>Саставни део овог Уговора чине:</w:t>
      </w:r>
    </w:p>
    <w:p w14:paraId="6E7DF91B" w14:textId="346EBBF7" w:rsidR="00043FAC" w:rsidRPr="00586C6B" w:rsidRDefault="00043FAC" w:rsidP="00043FAC">
      <w:pPr>
        <w:tabs>
          <w:tab w:val="left" w:pos="567"/>
        </w:tabs>
        <w:spacing w:before="0"/>
        <w:rPr>
          <w:rFonts w:cs="Arial"/>
          <w:lang w:val="ru-RU"/>
        </w:rPr>
      </w:pPr>
      <w:r w:rsidRPr="00586C6B">
        <w:rPr>
          <w:rFonts w:cs="Arial"/>
          <w:lang w:val="ru-RU"/>
        </w:rPr>
        <w:t>Прилог број 1</w:t>
      </w:r>
      <w:r w:rsidRPr="00586C6B">
        <w:rPr>
          <w:rFonts w:cs="Arial"/>
          <w:lang w:val="ru-RU"/>
        </w:rPr>
        <w:tab/>
        <w:t>Конкурсна документација (на Порталу јавних набавки под шифром_______)</w:t>
      </w:r>
      <w:r w:rsidR="00E561DD" w:rsidRPr="00586C6B">
        <w:rPr>
          <w:rFonts w:cs="Arial"/>
          <w:lang w:val="ru-RU"/>
        </w:rPr>
        <w:t xml:space="preserve"> </w:t>
      </w:r>
      <w:r w:rsidRPr="00586C6B">
        <w:rPr>
          <w:rFonts w:cs="Arial"/>
          <w:lang w:val="ru-RU"/>
        </w:rPr>
        <w:t>Понуда</w:t>
      </w:r>
    </w:p>
    <w:p w14:paraId="71CA7339" w14:textId="77777777" w:rsidR="00043FAC" w:rsidRPr="00586C6B" w:rsidRDefault="00043FAC" w:rsidP="00043FAC">
      <w:pPr>
        <w:tabs>
          <w:tab w:val="left" w:pos="567"/>
        </w:tabs>
        <w:spacing w:before="0"/>
        <w:rPr>
          <w:rFonts w:cs="Arial"/>
          <w:lang w:val="ru-RU"/>
        </w:rPr>
      </w:pPr>
      <w:r w:rsidRPr="00586C6B">
        <w:rPr>
          <w:rFonts w:cs="Arial"/>
          <w:lang w:val="ru-RU"/>
        </w:rPr>
        <w:t>Прилог број 2</w:t>
      </w:r>
      <w:r w:rsidRPr="00586C6B">
        <w:rPr>
          <w:rFonts w:cs="Arial"/>
          <w:lang w:val="ru-RU"/>
        </w:rPr>
        <w:tab/>
        <w:t>Понуда;</w:t>
      </w:r>
      <w:r w:rsidRPr="00586C6B">
        <w:rPr>
          <w:rFonts w:cs="Arial"/>
          <w:lang w:val="ru-RU"/>
        </w:rPr>
        <w:tab/>
      </w:r>
    </w:p>
    <w:p w14:paraId="7EB339A1" w14:textId="30BFC38E" w:rsidR="00043FAC" w:rsidRPr="00586C6B" w:rsidRDefault="00043FAC" w:rsidP="00043FAC">
      <w:pPr>
        <w:tabs>
          <w:tab w:val="left" w:pos="567"/>
        </w:tabs>
        <w:spacing w:before="0"/>
        <w:rPr>
          <w:rFonts w:cs="Arial"/>
          <w:lang w:val="ru-RU"/>
        </w:rPr>
      </w:pPr>
      <w:r w:rsidRPr="00586C6B">
        <w:rPr>
          <w:rFonts w:cs="Arial"/>
          <w:lang w:val="ru-RU"/>
        </w:rPr>
        <w:t>Прилог број 3</w:t>
      </w:r>
      <w:r w:rsidRPr="00586C6B">
        <w:rPr>
          <w:rFonts w:cs="Arial"/>
          <w:lang w:val="ru-RU"/>
        </w:rPr>
        <w:tab/>
      </w:r>
      <w:r w:rsidR="005A57F1" w:rsidRPr="00586C6B">
        <w:rPr>
          <w:rFonts w:cs="Arial"/>
          <w:lang w:val="ru-RU"/>
        </w:rPr>
        <w:t>Структура цене;</w:t>
      </w:r>
    </w:p>
    <w:p w14:paraId="3CB6D34B" w14:textId="152F88BF" w:rsidR="00043FAC" w:rsidRPr="00586C6B" w:rsidRDefault="00043FAC" w:rsidP="00043FAC">
      <w:pPr>
        <w:tabs>
          <w:tab w:val="left" w:pos="567"/>
        </w:tabs>
        <w:spacing w:before="0"/>
        <w:rPr>
          <w:rFonts w:cs="Arial"/>
          <w:lang w:val="ru-RU"/>
        </w:rPr>
      </w:pPr>
      <w:r w:rsidRPr="00586C6B">
        <w:rPr>
          <w:rFonts w:cs="Arial"/>
          <w:lang w:val="ru-RU"/>
        </w:rPr>
        <w:t>Прилог број 4</w:t>
      </w:r>
      <w:r w:rsidRPr="00586C6B">
        <w:rPr>
          <w:rFonts w:cs="Arial"/>
          <w:lang w:val="ru-RU"/>
        </w:rPr>
        <w:tab/>
        <w:t>Уговор о чув</w:t>
      </w:r>
      <w:r w:rsidR="00352C83" w:rsidRPr="00586C6B">
        <w:rPr>
          <w:rFonts w:cs="Arial"/>
          <w:lang w:val="ru-RU"/>
        </w:rPr>
        <w:t>ању пословне тајне и поверљивих;</w:t>
      </w:r>
    </w:p>
    <w:p w14:paraId="4CD4BD2F" w14:textId="5B9DCBB8" w:rsidR="00043FAC" w:rsidRPr="00586C6B" w:rsidRDefault="00043FAC" w:rsidP="00043FAC">
      <w:pPr>
        <w:tabs>
          <w:tab w:val="left" w:pos="567"/>
        </w:tabs>
        <w:spacing w:before="0"/>
        <w:rPr>
          <w:rFonts w:cs="Arial"/>
          <w:color w:val="00B0F0"/>
          <w:lang w:val="ru-RU"/>
        </w:rPr>
      </w:pPr>
      <w:r w:rsidRPr="00586C6B">
        <w:rPr>
          <w:rFonts w:cs="Arial"/>
          <w:lang w:val="ru-RU"/>
        </w:rPr>
        <w:t>Прилог број 5</w:t>
      </w:r>
      <w:r w:rsidR="005A57F1" w:rsidRPr="00586C6B">
        <w:rPr>
          <w:rFonts w:cs="Arial"/>
          <w:lang w:val="ru-RU"/>
        </w:rPr>
        <w:t xml:space="preserve">  </w:t>
      </w:r>
      <w:r w:rsidRPr="00586C6B">
        <w:rPr>
          <w:rFonts w:cs="Arial"/>
          <w:lang w:val="ru-RU"/>
        </w:rPr>
        <w:t>Споразум о заједничком извршењу услуге</w:t>
      </w:r>
      <w:r w:rsidR="00352C83" w:rsidRPr="00586C6B">
        <w:rPr>
          <w:rFonts w:cs="Arial"/>
          <w:lang w:val="ru-RU"/>
        </w:rPr>
        <w:t>.</w:t>
      </w:r>
    </w:p>
    <w:p w14:paraId="186AA538" w14:textId="34F633B7" w:rsidR="00043FAC" w:rsidRPr="00586C6B" w:rsidRDefault="00043FAC" w:rsidP="00043FAC">
      <w:pPr>
        <w:tabs>
          <w:tab w:val="left" w:pos="567"/>
        </w:tabs>
        <w:spacing w:before="0"/>
        <w:rPr>
          <w:rFonts w:cs="Arial"/>
          <w:lang w:val="ru-RU"/>
        </w:rPr>
      </w:pPr>
    </w:p>
    <w:p w14:paraId="642ACCDE" w14:textId="77777777" w:rsidR="00A7268B" w:rsidRPr="00586C6B" w:rsidRDefault="00A7268B" w:rsidP="00043FAC">
      <w:pPr>
        <w:tabs>
          <w:tab w:val="left" w:pos="567"/>
        </w:tabs>
        <w:spacing w:before="0"/>
        <w:rPr>
          <w:rFonts w:cs="Arial"/>
          <w:lang w:val="ru-RU"/>
        </w:rPr>
      </w:pPr>
    </w:p>
    <w:p w14:paraId="17645F99" w14:textId="3A03C762" w:rsidR="00043FAC" w:rsidRPr="00586C6B" w:rsidRDefault="00043FAC" w:rsidP="009341B7">
      <w:pPr>
        <w:tabs>
          <w:tab w:val="left" w:pos="567"/>
        </w:tabs>
        <w:spacing w:before="0"/>
        <w:jc w:val="center"/>
        <w:rPr>
          <w:rFonts w:cs="Arial"/>
          <w:lang w:val="ru-RU"/>
        </w:rPr>
      </w:pPr>
      <w:r w:rsidRPr="00586C6B">
        <w:rPr>
          <w:rFonts w:cs="Arial"/>
          <w:b/>
          <w:lang w:val="ru-RU"/>
        </w:rPr>
        <w:t>Члан 24</w:t>
      </w:r>
      <w:r w:rsidRPr="00586C6B">
        <w:rPr>
          <w:rFonts w:cs="Arial"/>
          <w:lang w:val="ru-RU"/>
        </w:rPr>
        <w:t>.</w:t>
      </w:r>
    </w:p>
    <w:p w14:paraId="13844D79" w14:textId="332E433C" w:rsidR="009341B7" w:rsidRPr="00586C6B" w:rsidRDefault="009341B7" w:rsidP="009341B7">
      <w:pPr>
        <w:spacing w:before="0"/>
        <w:rPr>
          <w:rFonts w:cs="Arial"/>
          <w:lang w:val="sr-Cyrl-RS"/>
        </w:rPr>
      </w:pPr>
      <w:r w:rsidRPr="00586C6B">
        <w:rPr>
          <w:rFonts w:cs="Arial"/>
          <w:lang w:val="ru-RU"/>
        </w:rPr>
        <w:t>Уговор</w:t>
      </w:r>
      <w:r w:rsidRPr="00586C6B">
        <w:rPr>
          <w:rFonts w:cs="Arial"/>
          <w:lang w:val="sr-Cyrl-RS"/>
        </w:rPr>
        <w:t xml:space="preserve"> је сачињен у 6 (словима: шест) истоветних примерака, од којих 2 (словима:два) примерка преузима Пружалац услуге, а  4</w:t>
      </w:r>
      <w:r w:rsidR="00C016F1" w:rsidRPr="00586C6B">
        <w:rPr>
          <w:rFonts w:cs="Arial"/>
          <w:lang w:val="sr-Cyrl-RS"/>
        </w:rPr>
        <w:t xml:space="preserve"> </w:t>
      </w:r>
      <w:r w:rsidRPr="00586C6B">
        <w:rPr>
          <w:rFonts w:cs="Arial"/>
          <w:lang w:val="sr-Cyrl-RS"/>
        </w:rPr>
        <w:t>(словима:четири) примерка задржава Корисник услуге.</w:t>
      </w:r>
    </w:p>
    <w:p w14:paraId="10D61637" w14:textId="4120483F" w:rsidR="00A723EC" w:rsidRPr="00586C6B" w:rsidRDefault="00A723EC" w:rsidP="009341B7">
      <w:pPr>
        <w:spacing w:before="0"/>
        <w:rPr>
          <w:rFonts w:cs="Arial"/>
          <w:lang w:val="sr-Cyrl-RS"/>
        </w:rPr>
      </w:pPr>
    </w:p>
    <w:p w14:paraId="0E8064F1" w14:textId="2C9E62BE" w:rsidR="00A723EC" w:rsidRPr="00586C6B" w:rsidRDefault="00A723EC" w:rsidP="009341B7">
      <w:pPr>
        <w:spacing w:before="0"/>
        <w:rPr>
          <w:rFonts w:cs="Arial"/>
          <w:lang w:val="sr-Cyrl-RS"/>
        </w:rPr>
      </w:pPr>
    </w:p>
    <w:p w14:paraId="533ED6FC" w14:textId="77777777" w:rsidR="00A723EC" w:rsidRPr="00586C6B" w:rsidRDefault="00A723EC" w:rsidP="009341B7">
      <w:pPr>
        <w:spacing w:before="0"/>
        <w:rPr>
          <w:rFonts w:cs="Arial"/>
          <w:lang w:val="sr-Cyrl-RS"/>
        </w:rPr>
      </w:pPr>
    </w:p>
    <w:tbl>
      <w:tblPr>
        <w:tblW w:w="0" w:type="auto"/>
        <w:tblLook w:val="04A0" w:firstRow="1" w:lastRow="0" w:firstColumn="1" w:lastColumn="0" w:noHBand="0" w:noVBand="1"/>
      </w:tblPr>
      <w:tblGrid>
        <w:gridCol w:w="4217"/>
        <w:gridCol w:w="1159"/>
        <w:gridCol w:w="4272"/>
      </w:tblGrid>
      <w:tr w:rsidR="00A723EC" w:rsidRPr="00586C6B" w14:paraId="2D38489E" w14:textId="77777777" w:rsidTr="005A684D">
        <w:tc>
          <w:tcPr>
            <w:tcW w:w="4503" w:type="dxa"/>
            <w:shd w:val="clear" w:color="auto" w:fill="auto"/>
            <w:vAlign w:val="center"/>
            <w:hideMark/>
          </w:tcPr>
          <w:p w14:paraId="2CCA515B" w14:textId="77777777" w:rsidR="00A723EC" w:rsidRPr="00586C6B" w:rsidRDefault="00A723EC" w:rsidP="005A684D">
            <w:pPr>
              <w:spacing w:before="0"/>
              <w:contextualSpacing/>
              <w:rPr>
                <w:b/>
                <w:lang w:val="sr-Cyrl-RS"/>
              </w:rPr>
            </w:pPr>
            <w:r w:rsidRPr="00586C6B">
              <w:rPr>
                <w:b/>
                <w:lang w:val="sr-Cyrl-RS"/>
              </w:rPr>
              <w:t xml:space="preserve">          </w:t>
            </w:r>
            <w:r w:rsidRPr="00586C6B">
              <w:rPr>
                <w:b/>
              </w:rPr>
              <w:t>КОРИСНИК УСЛУГА</w:t>
            </w:r>
          </w:p>
        </w:tc>
        <w:tc>
          <w:tcPr>
            <w:tcW w:w="1275" w:type="dxa"/>
            <w:shd w:val="clear" w:color="auto" w:fill="auto"/>
            <w:vAlign w:val="center"/>
          </w:tcPr>
          <w:p w14:paraId="689FE70C" w14:textId="77777777" w:rsidR="00A723EC" w:rsidRPr="00586C6B" w:rsidRDefault="00A723EC" w:rsidP="005A684D">
            <w:pPr>
              <w:spacing w:before="0"/>
              <w:contextualSpacing/>
            </w:pPr>
          </w:p>
        </w:tc>
        <w:tc>
          <w:tcPr>
            <w:tcW w:w="4395" w:type="dxa"/>
            <w:shd w:val="clear" w:color="auto" w:fill="auto"/>
            <w:vAlign w:val="center"/>
            <w:hideMark/>
          </w:tcPr>
          <w:p w14:paraId="596FB324" w14:textId="77777777" w:rsidR="00A723EC" w:rsidRPr="00586C6B" w:rsidRDefault="00A723EC" w:rsidP="005A684D">
            <w:pPr>
              <w:spacing w:before="0"/>
              <w:contextualSpacing/>
              <w:rPr>
                <w:b/>
              </w:rPr>
            </w:pPr>
            <w:r w:rsidRPr="00586C6B">
              <w:rPr>
                <w:b/>
                <w:lang w:val="sr-Cyrl-RS"/>
              </w:rPr>
              <w:t xml:space="preserve">         </w:t>
            </w:r>
            <w:r w:rsidRPr="00586C6B">
              <w:rPr>
                <w:b/>
              </w:rPr>
              <w:t>ПРУЖАЛАЦ УСЛУГА</w:t>
            </w:r>
          </w:p>
        </w:tc>
      </w:tr>
      <w:tr w:rsidR="00A723EC" w:rsidRPr="00586C6B" w14:paraId="6CE8AC31" w14:textId="77777777" w:rsidTr="005A684D">
        <w:tc>
          <w:tcPr>
            <w:tcW w:w="4503" w:type="dxa"/>
            <w:shd w:val="clear" w:color="auto" w:fill="auto"/>
            <w:vAlign w:val="center"/>
            <w:hideMark/>
          </w:tcPr>
          <w:p w14:paraId="63469563" w14:textId="77777777" w:rsidR="00A723EC" w:rsidRPr="00586C6B" w:rsidRDefault="00A723EC" w:rsidP="005A684D">
            <w:pPr>
              <w:spacing w:before="0"/>
              <w:contextualSpacing/>
              <w:jc w:val="center"/>
            </w:pPr>
            <w:r w:rsidRPr="00586C6B">
              <w:t>Јавно предузеће „Електропривреда Србије“</w:t>
            </w:r>
            <w:r w:rsidRPr="00586C6B">
              <w:rPr>
                <w:lang w:val="sr-Cyrl-RS"/>
              </w:rPr>
              <w:t xml:space="preserve"> </w:t>
            </w:r>
            <w:r w:rsidRPr="00586C6B">
              <w:t>Београд</w:t>
            </w:r>
          </w:p>
          <w:p w14:paraId="25DDD574" w14:textId="77777777" w:rsidR="00A723EC" w:rsidRPr="00586C6B" w:rsidRDefault="00A723EC" w:rsidP="005A684D">
            <w:pPr>
              <w:spacing w:before="0"/>
              <w:contextualSpacing/>
            </w:pPr>
          </w:p>
        </w:tc>
        <w:tc>
          <w:tcPr>
            <w:tcW w:w="1275" w:type="dxa"/>
            <w:shd w:val="clear" w:color="auto" w:fill="auto"/>
            <w:vAlign w:val="center"/>
          </w:tcPr>
          <w:p w14:paraId="4A52787D" w14:textId="77777777" w:rsidR="00A723EC" w:rsidRPr="00586C6B" w:rsidRDefault="00A723EC" w:rsidP="005A684D">
            <w:pPr>
              <w:spacing w:before="0"/>
              <w:contextualSpacing/>
            </w:pPr>
          </w:p>
        </w:tc>
        <w:tc>
          <w:tcPr>
            <w:tcW w:w="4395" w:type="dxa"/>
            <w:shd w:val="clear" w:color="auto" w:fill="auto"/>
            <w:vAlign w:val="center"/>
          </w:tcPr>
          <w:p w14:paraId="58E539D6" w14:textId="77777777" w:rsidR="00A723EC" w:rsidRPr="00586C6B" w:rsidRDefault="00A723EC" w:rsidP="005A684D">
            <w:pPr>
              <w:spacing w:before="0"/>
              <w:contextualSpacing/>
            </w:pPr>
            <w:r w:rsidRPr="00586C6B">
              <w:rPr>
                <w:lang w:val="sr-Cyrl-RS"/>
              </w:rPr>
              <w:t xml:space="preserve">                      </w:t>
            </w:r>
            <w:r w:rsidRPr="00586C6B">
              <w:t>Назив</w:t>
            </w:r>
          </w:p>
        </w:tc>
      </w:tr>
      <w:tr w:rsidR="00A723EC" w:rsidRPr="00586C6B" w14:paraId="69A42B6D" w14:textId="77777777" w:rsidTr="005A684D">
        <w:tc>
          <w:tcPr>
            <w:tcW w:w="4503" w:type="dxa"/>
            <w:shd w:val="clear" w:color="auto" w:fill="auto"/>
            <w:vAlign w:val="center"/>
            <w:hideMark/>
          </w:tcPr>
          <w:p w14:paraId="3522D1C2" w14:textId="77777777" w:rsidR="00A723EC" w:rsidRPr="00586C6B" w:rsidRDefault="00A723EC" w:rsidP="005A684D">
            <w:pPr>
              <w:spacing w:before="0"/>
              <w:contextualSpacing/>
              <w:rPr>
                <w:lang w:val="sr-Cyrl-RS"/>
              </w:rPr>
            </w:pPr>
            <w:r w:rsidRPr="00586C6B">
              <w:t xml:space="preserve">       _______________________</w:t>
            </w:r>
          </w:p>
        </w:tc>
        <w:tc>
          <w:tcPr>
            <w:tcW w:w="1275" w:type="dxa"/>
            <w:shd w:val="clear" w:color="auto" w:fill="auto"/>
            <w:vAlign w:val="center"/>
            <w:hideMark/>
          </w:tcPr>
          <w:p w14:paraId="13D5BFFE" w14:textId="77777777" w:rsidR="00A723EC" w:rsidRPr="00586C6B" w:rsidRDefault="00A723EC" w:rsidP="005A684D">
            <w:pPr>
              <w:spacing w:before="0"/>
              <w:contextualSpacing/>
              <w:rPr>
                <w:lang w:val="sr-Cyrl-RS"/>
              </w:rPr>
            </w:pPr>
            <w:r w:rsidRPr="00586C6B">
              <w:t>М.П.</w:t>
            </w:r>
            <w:r w:rsidRPr="00586C6B">
              <w:rPr>
                <w:lang w:val="sr-Cyrl-RS"/>
              </w:rPr>
              <w:t xml:space="preserve">   </w:t>
            </w:r>
          </w:p>
        </w:tc>
        <w:tc>
          <w:tcPr>
            <w:tcW w:w="4395" w:type="dxa"/>
            <w:shd w:val="clear" w:color="auto" w:fill="auto"/>
            <w:vAlign w:val="center"/>
            <w:hideMark/>
          </w:tcPr>
          <w:p w14:paraId="0A3335D0" w14:textId="77777777" w:rsidR="00A723EC" w:rsidRPr="00586C6B" w:rsidRDefault="00A723EC" w:rsidP="005A684D">
            <w:pPr>
              <w:spacing w:before="0"/>
              <w:contextualSpacing/>
            </w:pPr>
            <w:r w:rsidRPr="00586C6B">
              <w:t>_____________________________</w:t>
            </w:r>
          </w:p>
        </w:tc>
      </w:tr>
      <w:tr w:rsidR="00A723EC" w:rsidRPr="00586C6B" w14:paraId="4DF65CF3" w14:textId="77777777" w:rsidTr="005A684D">
        <w:tc>
          <w:tcPr>
            <w:tcW w:w="4503" w:type="dxa"/>
            <w:shd w:val="clear" w:color="auto" w:fill="auto"/>
            <w:vAlign w:val="center"/>
            <w:hideMark/>
          </w:tcPr>
          <w:p w14:paraId="5A22DDA5" w14:textId="77777777" w:rsidR="00A723EC" w:rsidRPr="00586C6B" w:rsidRDefault="00A723EC" w:rsidP="005A684D">
            <w:pPr>
              <w:spacing w:before="0"/>
              <w:contextualSpacing/>
              <w:rPr>
                <w:lang w:val="sr-Cyrl-RS"/>
              </w:rPr>
            </w:pPr>
            <w:r w:rsidRPr="00586C6B">
              <w:rPr>
                <w:lang w:val="sr-Cyrl-RS"/>
              </w:rPr>
              <w:t xml:space="preserve">             Милорад Грчић</w:t>
            </w:r>
          </w:p>
        </w:tc>
        <w:tc>
          <w:tcPr>
            <w:tcW w:w="1275" w:type="dxa"/>
            <w:shd w:val="clear" w:color="auto" w:fill="auto"/>
            <w:vAlign w:val="center"/>
          </w:tcPr>
          <w:p w14:paraId="069DF61C" w14:textId="77777777" w:rsidR="00A723EC" w:rsidRPr="00586C6B" w:rsidRDefault="00A723EC" w:rsidP="005A684D">
            <w:pPr>
              <w:spacing w:before="0"/>
              <w:contextualSpacing/>
            </w:pPr>
          </w:p>
        </w:tc>
        <w:tc>
          <w:tcPr>
            <w:tcW w:w="4395" w:type="dxa"/>
            <w:shd w:val="clear" w:color="auto" w:fill="auto"/>
            <w:vAlign w:val="center"/>
            <w:hideMark/>
          </w:tcPr>
          <w:p w14:paraId="74F74A9D" w14:textId="77777777" w:rsidR="00A723EC" w:rsidRPr="00586C6B" w:rsidRDefault="00A723EC" w:rsidP="005A684D">
            <w:pPr>
              <w:spacing w:before="0"/>
              <w:contextualSpacing/>
            </w:pPr>
            <w:r w:rsidRPr="00586C6B">
              <w:rPr>
                <w:lang w:val="sr-Cyrl-RS"/>
              </w:rPr>
              <w:t xml:space="preserve">               </w:t>
            </w:r>
            <w:r w:rsidRPr="00586C6B">
              <w:t>име и презиме</w:t>
            </w:r>
          </w:p>
        </w:tc>
      </w:tr>
      <w:tr w:rsidR="00A723EC" w:rsidRPr="00586C6B" w14:paraId="05E4FCFA" w14:textId="77777777" w:rsidTr="005A684D">
        <w:tc>
          <w:tcPr>
            <w:tcW w:w="4503" w:type="dxa"/>
            <w:shd w:val="clear" w:color="auto" w:fill="auto"/>
            <w:vAlign w:val="center"/>
            <w:hideMark/>
          </w:tcPr>
          <w:p w14:paraId="7F58B01D" w14:textId="77777777" w:rsidR="00A723EC" w:rsidRPr="00586C6B" w:rsidRDefault="00A723EC" w:rsidP="005A684D">
            <w:pPr>
              <w:spacing w:before="0"/>
              <w:contextualSpacing/>
              <w:rPr>
                <w:lang w:val="sr-Cyrl-RS"/>
              </w:rPr>
            </w:pPr>
            <w:r w:rsidRPr="00586C6B">
              <w:rPr>
                <w:lang w:val="sr-Cyrl-RS"/>
              </w:rPr>
              <w:t xml:space="preserve">        </w:t>
            </w:r>
            <w:r w:rsidRPr="00586C6B">
              <w:rPr>
                <w:lang w:val="sr-Latn-RS"/>
              </w:rPr>
              <w:t xml:space="preserve">       </w:t>
            </w:r>
            <w:r w:rsidRPr="00586C6B">
              <w:rPr>
                <w:lang w:val="sr-Cyrl-CS"/>
              </w:rPr>
              <w:t>в.д. директора</w:t>
            </w:r>
          </w:p>
          <w:p w14:paraId="08694093" w14:textId="77777777" w:rsidR="00A723EC" w:rsidRPr="00586C6B" w:rsidRDefault="00A723EC" w:rsidP="005A684D">
            <w:pPr>
              <w:spacing w:before="0"/>
              <w:contextualSpacing/>
              <w:rPr>
                <w:lang w:val="sr-Cyrl-RS"/>
              </w:rPr>
            </w:pPr>
          </w:p>
        </w:tc>
        <w:tc>
          <w:tcPr>
            <w:tcW w:w="1275" w:type="dxa"/>
            <w:shd w:val="clear" w:color="auto" w:fill="auto"/>
            <w:vAlign w:val="center"/>
          </w:tcPr>
          <w:p w14:paraId="48DEFA94" w14:textId="77777777" w:rsidR="00A723EC" w:rsidRPr="00586C6B" w:rsidRDefault="00A723EC" w:rsidP="005A684D">
            <w:pPr>
              <w:spacing w:before="0"/>
              <w:contextualSpacing/>
            </w:pPr>
          </w:p>
        </w:tc>
        <w:tc>
          <w:tcPr>
            <w:tcW w:w="4395" w:type="dxa"/>
            <w:shd w:val="clear" w:color="auto" w:fill="auto"/>
            <w:vAlign w:val="center"/>
          </w:tcPr>
          <w:p w14:paraId="2D3FDBEE" w14:textId="77777777" w:rsidR="00A723EC" w:rsidRPr="00586C6B" w:rsidRDefault="00A723EC" w:rsidP="005A684D">
            <w:pPr>
              <w:spacing w:before="0"/>
              <w:contextualSpacing/>
            </w:pPr>
            <w:r w:rsidRPr="00586C6B">
              <w:rPr>
                <w:lang w:val="sr-Cyrl-RS"/>
              </w:rPr>
              <w:t xml:space="preserve">                    </w:t>
            </w:r>
            <w:r w:rsidRPr="00586C6B">
              <w:t>функција</w:t>
            </w:r>
          </w:p>
        </w:tc>
      </w:tr>
    </w:tbl>
    <w:p w14:paraId="343B0572" w14:textId="77777777" w:rsidR="00043FAC" w:rsidRPr="00586C6B" w:rsidRDefault="00043FAC" w:rsidP="00043FAC">
      <w:pPr>
        <w:rPr>
          <w:lang w:val="sr-Cyrl-CS" w:eastAsia="ar-SA"/>
        </w:rPr>
      </w:pPr>
    </w:p>
    <w:p w14:paraId="574CA4AE" w14:textId="77777777" w:rsidR="00043FAC" w:rsidRPr="00586C6B" w:rsidRDefault="00043FAC" w:rsidP="00043FAC">
      <w:pPr>
        <w:rPr>
          <w:lang w:val="ru-RU" w:eastAsia="ar-SA"/>
        </w:rPr>
      </w:pPr>
    </w:p>
    <w:p w14:paraId="32567EE1" w14:textId="77777777" w:rsidR="00043FAC" w:rsidRPr="00586C6B" w:rsidRDefault="00043FAC" w:rsidP="00043FAC">
      <w:pPr>
        <w:rPr>
          <w:lang w:val="sr-Cyrl-RS" w:eastAsia="ar-SA"/>
        </w:rPr>
      </w:pPr>
    </w:p>
    <w:p w14:paraId="3B4E4525" w14:textId="77777777" w:rsidR="00043FAC" w:rsidRPr="00586C6B" w:rsidRDefault="00043FAC" w:rsidP="00043FAC">
      <w:pPr>
        <w:rPr>
          <w:lang w:val="sr-Cyrl-RS" w:eastAsia="ar-SA"/>
        </w:rPr>
      </w:pPr>
    </w:p>
    <w:p w14:paraId="53586CAC" w14:textId="77777777" w:rsidR="00067283" w:rsidRPr="00586C6B" w:rsidRDefault="00067283" w:rsidP="00043FAC">
      <w:pPr>
        <w:rPr>
          <w:lang w:val="sr-Cyrl-RS" w:eastAsia="ar-SA"/>
        </w:rPr>
      </w:pPr>
    </w:p>
    <w:p w14:paraId="024DD715" w14:textId="3A5CE325" w:rsidR="00067283" w:rsidRPr="00586C6B" w:rsidRDefault="00067283" w:rsidP="00043FAC">
      <w:pPr>
        <w:rPr>
          <w:lang w:val="sr-Cyrl-RS" w:eastAsia="ar-SA"/>
        </w:rPr>
      </w:pPr>
    </w:p>
    <w:p w14:paraId="1882CF9F" w14:textId="4AF64E79" w:rsidR="00A723EC" w:rsidRPr="00586C6B" w:rsidRDefault="00A723EC" w:rsidP="00043FAC">
      <w:pPr>
        <w:rPr>
          <w:lang w:val="sr-Cyrl-RS" w:eastAsia="ar-SA"/>
        </w:rPr>
      </w:pPr>
    </w:p>
    <w:p w14:paraId="662D6580" w14:textId="7FBBFAC4" w:rsidR="00A723EC" w:rsidRPr="00586C6B" w:rsidRDefault="00A723EC" w:rsidP="00043FAC">
      <w:pPr>
        <w:rPr>
          <w:lang w:val="sr-Cyrl-RS" w:eastAsia="ar-SA"/>
        </w:rPr>
      </w:pPr>
    </w:p>
    <w:p w14:paraId="3DE6C810" w14:textId="31ABC0DF" w:rsidR="00A7268B" w:rsidRPr="00586C6B" w:rsidRDefault="00A7268B" w:rsidP="00043FAC">
      <w:pPr>
        <w:rPr>
          <w:lang w:val="sr-Cyrl-RS" w:eastAsia="ar-SA"/>
        </w:rPr>
      </w:pPr>
    </w:p>
    <w:p w14:paraId="53F46D19" w14:textId="2A07875A" w:rsidR="003442A2" w:rsidRPr="00586C6B" w:rsidRDefault="003442A2" w:rsidP="001954F6">
      <w:pPr>
        <w:pStyle w:val="KDParagraf"/>
        <w:tabs>
          <w:tab w:val="left" w:pos="90"/>
        </w:tabs>
        <w:spacing w:before="0"/>
        <w:rPr>
          <w:rFonts w:cs="Arial"/>
          <w:b/>
          <w:lang w:val="sr-Cyrl-ME"/>
        </w:rPr>
      </w:pPr>
    </w:p>
    <w:p w14:paraId="724AEEB0" w14:textId="77777777" w:rsidR="003442A2" w:rsidRPr="00586C6B" w:rsidRDefault="003442A2" w:rsidP="003442A2">
      <w:pPr>
        <w:pStyle w:val="KDParagraf"/>
        <w:tabs>
          <w:tab w:val="left" w:pos="90"/>
        </w:tabs>
        <w:spacing w:before="0"/>
        <w:jc w:val="center"/>
        <w:rPr>
          <w:rFonts w:cs="Arial"/>
          <w:b/>
          <w:lang w:val="sr-Cyrl-ME"/>
        </w:rPr>
      </w:pPr>
      <w:r w:rsidRPr="00586C6B">
        <w:rPr>
          <w:rFonts w:cs="Arial"/>
          <w:b/>
          <w:lang w:val="sr-Cyrl-ME"/>
        </w:rPr>
        <w:t>МОДЕЛ УГОВОРА</w:t>
      </w:r>
    </w:p>
    <w:p w14:paraId="3FB3BA7E" w14:textId="77777777" w:rsidR="003442A2" w:rsidRPr="00586C6B" w:rsidRDefault="003442A2" w:rsidP="003442A2">
      <w:pPr>
        <w:pStyle w:val="KDParagraf"/>
        <w:tabs>
          <w:tab w:val="left" w:pos="90"/>
        </w:tabs>
        <w:spacing w:before="0"/>
        <w:jc w:val="center"/>
        <w:rPr>
          <w:rFonts w:cs="Arial"/>
          <w:b/>
          <w:lang w:val="sr-Cyrl-ME"/>
        </w:rPr>
      </w:pPr>
      <w:r w:rsidRPr="00586C6B">
        <w:rPr>
          <w:rFonts w:cs="Arial"/>
          <w:b/>
          <w:lang w:val="sr-Cyrl-ME"/>
        </w:rPr>
        <w:t>о чувању пословне тајне и поверљивих информација</w:t>
      </w:r>
    </w:p>
    <w:p w14:paraId="6D06449E" w14:textId="77777777" w:rsidR="003442A2" w:rsidRPr="00586C6B" w:rsidRDefault="003442A2" w:rsidP="003442A2">
      <w:pPr>
        <w:pStyle w:val="KDParagraf"/>
        <w:tabs>
          <w:tab w:val="left" w:pos="90"/>
        </w:tabs>
        <w:spacing w:before="0"/>
        <w:rPr>
          <w:rFonts w:cs="Arial"/>
          <w:b/>
          <w:lang w:val="sr-Cyrl-ME"/>
        </w:rPr>
      </w:pPr>
    </w:p>
    <w:p w14:paraId="2483613A"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Закључен између</w:t>
      </w:r>
    </w:p>
    <w:p w14:paraId="5F35C369" w14:textId="77777777" w:rsidR="003442A2" w:rsidRPr="00586C6B" w:rsidRDefault="003442A2" w:rsidP="003442A2">
      <w:pPr>
        <w:pStyle w:val="KDParagraf"/>
        <w:tabs>
          <w:tab w:val="left" w:pos="90"/>
        </w:tabs>
        <w:spacing w:before="0"/>
        <w:rPr>
          <w:rFonts w:cs="Arial"/>
          <w:lang w:val="sr-Cyrl-ME"/>
        </w:rPr>
      </w:pPr>
    </w:p>
    <w:p w14:paraId="2C968F14"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Јавног предузећа „Електропривреда Србије“ Београд, улица Балканска број 13, матични број: 20053658, ПИБ 103920327, бр.тек.рачуна: 160-700-13 </w:t>
      </w:r>
      <w:r w:rsidRPr="00586C6B">
        <w:rPr>
          <w:rFonts w:cs="Arial"/>
        </w:rPr>
        <w:t>Banka</w:t>
      </w:r>
      <w:r w:rsidRPr="00586C6B">
        <w:rPr>
          <w:rFonts w:cs="Arial"/>
          <w:lang w:val="sr-Cyrl-ME"/>
        </w:rPr>
        <w:t xml:space="preserve"> </w:t>
      </w:r>
      <w:r w:rsidRPr="00586C6B">
        <w:rPr>
          <w:rFonts w:cs="Arial"/>
        </w:rPr>
        <w:t>Intesa</w:t>
      </w:r>
      <w:r w:rsidRPr="00586C6B">
        <w:rPr>
          <w:rFonts w:cs="Arial"/>
          <w:lang w:val="sr-Cyrl-ME"/>
        </w:rPr>
        <w:t xml:space="preserve"> ад Београд, које заступа </w:t>
      </w:r>
      <w:r w:rsidRPr="00586C6B">
        <w:rPr>
          <w:rFonts w:cs="Arial"/>
          <w:lang w:val="sr-Cyrl-RS"/>
        </w:rPr>
        <w:t xml:space="preserve">в.д. </w:t>
      </w:r>
      <w:r w:rsidRPr="00586C6B">
        <w:rPr>
          <w:rFonts w:cs="Arial"/>
          <w:lang w:val="sr-Cyrl-ME"/>
        </w:rPr>
        <w:t>директор</w:t>
      </w:r>
      <w:r w:rsidRPr="00586C6B">
        <w:rPr>
          <w:rFonts w:cs="Arial"/>
          <w:lang w:val="sr-Cyrl-RS"/>
        </w:rPr>
        <w:t>а</w:t>
      </w:r>
      <w:r w:rsidRPr="00586C6B">
        <w:rPr>
          <w:rFonts w:cs="Arial"/>
          <w:lang w:val="sr-Cyrl-ME"/>
        </w:rPr>
        <w:t xml:space="preserve"> </w:t>
      </w:r>
      <w:r w:rsidRPr="00586C6B">
        <w:rPr>
          <w:rFonts w:cs="Arial"/>
          <w:lang w:val="sr-Cyrl-RS"/>
        </w:rPr>
        <w:t>Милорад Грчић</w:t>
      </w:r>
      <w:r w:rsidRPr="00586C6B">
        <w:rPr>
          <w:rFonts w:cs="Arial"/>
          <w:lang w:val="sr-Cyrl-ME"/>
        </w:rPr>
        <w:t xml:space="preserve"> (у даљем тексту: </w:t>
      </w:r>
      <w:r w:rsidRPr="00586C6B">
        <w:rPr>
          <w:rFonts w:cs="Arial"/>
          <w:lang w:val="sr-Cyrl-RS"/>
        </w:rPr>
        <w:t>Корисник услуге</w:t>
      </w:r>
      <w:r w:rsidRPr="00586C6B">
        <w:rPr>
          <w:rFonts w:cs="Arial"/>
          <w:lang w:val="sr-Cyrl-ME"/>
        </w:rPr>
        <w:t xml:space="preserve">), </w:t>
      </w:r>
    </w:p>
    <w:p w14:paraId="26FBB661" w14:textId="77777777" w:rsidR="003442A2" w:rsidRPr="00586C6B" w:rsidRDefault="003442A2" w:rsidP="003442A2">
      <w:pPr>
        <w:pStyle w:val="KDParagraf"/>
        <w:tabs>
          <w:tab w:val="left" w:pos="90"/>
        </w:tabs>
        <w:spacing w:before="0"/>
        <w:rPr>
          <w:rFonts w:cs="Arial"/>
          <w:lang w:val="sr-Cyrl-ME"/>
        </w:rPr>
      </w:pPr>
    </w:p>
    <w:p w14:paraId="21905EFD"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и</w:t>
      </w:r>
    </w:p>
    <w:p w14:paraId="3A98C8C8" w14:textId="77777777" w:rsidR="003442A2" w:rsidRPr="00586C6B" w:rsidRDefault="003442A2" w:rsidP="003442A2">
      <w:pPr>
        <w:pStyle w:val="KDParagraf"/>
        <w:tabs>
          <w:tab w:val="left" w:pos="90"/>
        </w:tabs>
        <w:spacing w:before="0"/>
        <w:rPr>
          <w:rFonts w:cs="Arial"/>
          <w:lang w:val="sr-Cyrl-ME"/>
        </w:rPr>
      </w:pPr>
    </w:p>
    <w:p w14:paraId="125B7554"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586C6B">
        <w:rPr>
          <w:rFonts w:cs="Arial"/>
          <w:lang w:val="sr-Cyrl-RS"/>
        </w:rPr>
        <w:t>Пружалац услуге</w:t>
      </w:r>
      <w:r w:rsidRPr="00586C6B">
        <w:rPr>
          <w:rFonts w:cs="Arial"/>
          <w:lang w:val="sr-Cyrl-ME"/>
        </w:rPr>
        <w:t xml:space="preserve">), </w:t>
      </w:r>
    </w:p>
    <w:p w14:paraId="59B0D4BB" w14:textId="77777777" w:rsidR="003442A2" w:rsidRPr="00586C6B" w:rsidRDefault="003442A2" w:rsidP="003442A2">
      <w:pPr>
        <w:pStyle w:val="KDParagraf"/>
        <w:tabs>
          <w:tab w:val="left" w:pos="90"/>
        </w:tabs>
        <w:spacing w:before="0"/>
        <w:rPr>
          <w:rFonts w:cs="Arial"/>
          <w:lang w:val="sr-Cyrl-ME"/>
        </w:rPr>
      </w:pPr>
    </w:p>
    <w:p w14:paraId="6FDDF321"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чланови групе /подизвођачи _________________________________________________</w:t>
      </w:r>
    </w:p>
    <w:p w14:paraId="30C53A17"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_________________________________________________________________________, </w:t>
      </w:r>
    </w:p>
    <w:p w14:paraId="19525D00" w14:textId="77777777" w:rsidR="003442A2" w:rsidRPr="00586C6B" w:rsidRDefault="003442A2" w:rsidP="003442A2">
      <w:pPr>
        <w:pStyle w:val="KDParagraf"/>
        <w:tabs>
          <w:tab w:val="left" w:pos="90"/>
        </w:tabs>
        <w:spacing w:before="0"/>
        <w:rPr>
          <w:rFonts w:cs="Arial"/>
          <w:lang w:val="sr-Cyrl-ME"/>
        </w:rPr>
      </w:pPr>
    </w:p>
    <w:p w14:paraId="647623DC" w14:textId="77777777" w:rsidR="00405DBC" w:rsidRPr="00586C6B" w:rsidRDefault="00405DBC" w:rsidP="003442A2">
      <w:pPr>
        <w:pStyle w:val="KDParagraf"/>
        <w:tabs>
          <w:tab w:val="left" w:pos="90"/>
        </w:tabs>
        <w:spacing w:before="0"/>
        <w:rPr>
          <w:rFonts w:cs="Arial"/>
          <w:lang w:val="sr-Cyrl-ME"/>
        </w:rPr>
      </w:pPr>
    </w:p>
    <w:p w14:paraId="07C677E9" w14:textId="5BEB1449" w:rsidR="003442A2" w:rsidRPr="00586C6B" w:rsidRDefault="003442A2" w:rsidP="003442A2">
      <w:pPr>
        <w:pStyle w:val="KDParagraf"/>
        <w:tabs>
          <w:tab w:val="left" w:pos="90"/>
        </w:tabs>
        <w:spacing w:before="0"/>
        <w:rPr>
          <w:rFonts w:cs="Arial"/>
          <w:lang w:val="sr-Cyrl-ME"/>
        </w:rPr>
      </w:pPr>
      <w:r w:rsidRPr="00586C6B">
        <w:rPr>
          <w:rFonts w:cs="Arial"/>
          <w:lang w:val="sr-Cyrl-ME"/>
        </w:rPr>
        <w:t>заједнички назив</w:t>
      </w:r>
      <w:r w:rsidR="00405DBC" w:rsidRPr="00586C6B">
        <w:rPr>
          <w:rFonts w:cs="Arial"/>
          <w:lang w:val="sr-Cyrl-RS"/>
        </w:rPr>
        <w:t>:</w:t>
      </w:r>
      <w:r w:rsidRPr="00586C6B">
        <w:rPr>
          <w:rFonts w:cs="Arial"/>
          <w:lang w:val="sr-Cyrl-ME"/>
        </w:rPr>
        <w:t xml:space="preserve"> Стране.</w:t>
      </w:r>
    </w:p>
    <w:p w14:paraId="1CCC88F2" w14:textId="77777777" w:rsidR="00405DBC" w:rsidRPr="00586C6B" w:rsidRDefault="00405DBC" w:rsidP="003442A2">
      <w:pPr>
        <w:pStyle w:val="KDParagraf"/>
        <w:tabs>
          <w:tab w:val="left" w:pos="90"/>
        </w:tabs>
        <w:spacing w:before="0"/>
        <w:jc w:val="center"/>
        <w:rPr>
          <w:rFonts w:cs="Arial"/>
          <w:lang w:val="sr-Cyrl-ME"/>
        </w:rPr>
      </w:pPr>
    </w:p>
    <w:p w14:paraId="74D11F54" w14:textId="3994E35A" w:rsidR="003442A2" w:rsidRPr="00586C6B" w:rsidRDefault="003442A2" w:rsidP="00E55A1F">
      <w:pPr>
        <w:pStyle w:val="KDParagraf"/>
        <w:tabs>
          <w:tab w:val="left" w:pos="90"/>
        </w:tabs>
        <w:spacing w:before="0"/>
        <w:jc w:val="center"/>
        <w:rPr>
          <w:rFonts w:cs="Arial"/>
          <w:lang w:val="sr-Cyrl-ME"/>
        </w:rPr>
      </w:pPr>
      <w:r w:rsidRPr="00586C6B">
        <w:rPr>
          <w:rFonts w:cs="Arial"/>
          <w:lang w:val="sr-Cyrl-ME"/>
        </w:rPr>
        <w:t>Члан 1.</w:t>
      </w:r>
    </w:p>
    <w:p w14:paraId="15ABDD9E" w14:textId="3E08C070"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Стране су се договориле да у вези са набавком </w:t>
      </w:r>
      <w:r w:rsidRPr="00586C6B">
        <w:rPr>
          <w:rFonts w:cs="Arial"/>
          <w:lang w:val="sr-Cyrl-RS"/>
        </w:rPr>
        <w:t>услуга</w:t>
      </w:r>
      <w:r w:rsidRPr="00586C6B">
        <w:rPr>
          <w:rFonts w:cs="Arial"/>
          <w:iCs/>
          <w:lang w:val="sr-Cyrl-RS"/>
        </w:rPr>
        <w:t xml:space="preserve"> </w:t>
      </w:r>
      <w:r w:rsidR="002A48FB" w:rsidRPr="00586C6B">
        <w:rPr>
          <w:rFonts w:cs="Arial"/>
          <w:b/>
          <w:i/>
          <w:lang w:val="sr-Cyrl-RS"/>
        </w:rPr>
        <w:t>Одржавање штампача, скенера и припадајуће опреме</w:t>
      </w:r>
      <w:r w:rsidRPr="00586C6B">
        <w:rPr>
          <w:rFonts w:cs="Arial"/>
          <w:lang w:val="sr-Cyrl-ME"/>
        </w:rPr>
        <w:t xml:space="preserve"> </w:t>
      </w:r>
      <w:r w:rsidR="000F1F72" w:rsidRPr="00586C6B">
        <w:rPr>
          <w:rFonts w:cs="Arial"/>
          <w:lang w:val="sr-Cyrl-RS"/>
        </w:rPr>
        <w:t>ЈНО/8000/0038/2019 (ЈАНА 2005/2019)</w:t>
      </w:r>
      <w:r w:rsidR="002A48FB" w:rsidRPr="00586C6B">
        <w:rPr>
          <w:rFonts w:cs="Arial"/>
          <w:lang w:val="sr-Cyrl-RS"/>
        </w:rPr>
        <w:t>)</w:t>
      </w:r>
      <w:r w:rsidR="00F62948" w:rsidRPr="00586C6B">
        <w:rPr>
          <w:rFonts w:cs="Arial"/>
          <w:lang w:val="sr-Cyrl-ME"/>
        </w:rPr>
        <w:t>,</w:t>
      </w:r>
      <w:r w:rsidRPr="00586C6B">
        <w:rPr>
          <w:rFonts w:cs="Arial"/>
          <w:lang w:val="sr-Cyrl-ME"/>
        </w:rPr>
        <w:t xml:space="preserve"> (у даљем тексту: </w:t>
      </w:r>
      <w:r w:rsidRPr="00586C6B">
        <w:rPr>
          <w:rFonts w:cs="Arial"/>
          <w:lang w:val="sr-Cyrl-RS"/>
        </w:rPr>
        <w:t>Услуге</w:t>
      </w:r>
      <w:r w:rsidRPr="00586C6B">
        <w:rPr>
          <w:rFonts w:cs="Arial"/>
          <w:lang w:val="sr-Cyrl-ME"/>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D61B2DD" w14:textId="77777777" w:rsidR="003442A2" w:rsidRPr="00586C6B" w:rsidRDefault="003442A2" w:rsidP="003442A2">
      <w:pPr>
        <w:pStyle w:val="KDParagraf"/>
        <w:tabs>
          <w:tab w:val="left" w:pos="90"/>
        </w:tabs>
        <w:spacing w:before="0"/>
        <w:rPr>
          <w:rFonts w:cs="Arial"/>
          <w:lang w:val="sr-Cyrl-ME"/>
        </w:rPr>
      </w:pPr>
    </w:p>
    <w:p w14:paraId="310EF0C8" w14:textId="58240BD5" w:rsidR="003442A2" w:rsidRPr="00586C6B" w:rsidRDefault="003442A2" w:rsidP="003442A2">
      <w:pPr>
        <w:pStyle w:val="KDParagraf"/>
        <w:tabs>
          <w:tab w:val="left" w:pos="90"/>
        </w:tabs>
        <w:spacing w:before="0"/>
        <w:rPr>
          <w:rFonts w:cs="Arial"/>
          <w:lang w:val="sr-Cyrl-ME"/>
        </w:rPr>
      </w:pPr>
      <w:r w:rsidRPr="00586C6B">
        <w:rPr>
          <w:rFonts w:cs="Arial"/>
          <w:lang w:val="sr-Cyrl-ME"/>
        </w:rPr>
        <w:t>Овај Уговор представља прилог Оквирном споразуму број ________ од ___________ године</w:t>
      </w:r>
      <w:r w:rsidR="00405DBC" w:rsidRPr="00586C6B">
        <w:rPr>
          <w:rFonts w:cs="Arial"/>
          <w:lang w:val="sr-Cyrl-ME"/>
        </w:rPr>
        <w:t>.</w:t>
      </w:r>
    </w:p>
    <w:p w14:paraId="6C5AE6A2" w14:textId="2D59EA33" w:rsidR="003442A2" w:rsidRPr="00586C6B" w:rsidRDefault="00E55A1F" w:rsidP="00E55A1F">
      <w:pPr>
        <w:pStyle w:val="KDParagraf"/>
        <w:tabs>
          <w:tab w:val="left" w:pos="90"/>
        </w:tabs>
        <w:spacing w:before="0"/>
        <w:jc w:val="center"/>
        <w:rPr>
          <w:rFonts w:cs="Arial"/>
          <w:lang w:val="sr-Cyrl-ME"/>
        </w:rPr>
      </w:pPr>
      <w:r w:rsidRPr="00586C6B">
        <w:rPr>
          <w:rFonts w:cs="Arial"/>
          <w:lang w:val="sr-Cyrl-ME"/>
        </w:rPr>
        <w:t>Члан 2.</w:t>
      </w:r>
    </w:p>
    <w:p w14:paraId="764EB68E"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Стране су с</w:t>
      </w:r>
      <w:r w:rsidRPr="00586C6B">
        <w:rPr>
          <w:rFonts w:cs="Arial"/>
        </w:rPr>
        <w:t>a</w:t>
      </w:r>
      <w:r w:rsidRPr="00586C6B">
        <w:rPr>
          <w:rFonts w:cs="Arial"/>
          <w:lang w:val="sr-Cyrl-ME"/>
        </w:rPr>
        <w:t xml:space="preserve">гласне да термини који се користе, односно проистичу из овог уговорног односа имају следеће значење: </w:t>
      </w:r>
    </w:p>
    <w:p w14:paraId="44BE6065" w14:textId="77777777" w:rsidR="003442A2" w:rsidRPr="00586C6B" w:rsidRDefault="003442A2" w:rsidP="003442A2">
      <w:pPr>
        <w:pStyle w:val="KDParagraf"/>
        <w:tabs>
          <w:tab w:val="left" w:pos="90"/>
        </w:tabs>
        <w:spacing w:before="0"/>
        <w:rPr>
          <w:rFonts w:cs="Arial"/>
          <w:lang w:val="sr-Cyrl-ME"/>
        </w:rPr>
      </w:pPr>
    </w:p>
    <w:p w14:paraId="5684D171"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063B238" w14:textId="77777777" w:rsidR="003442A2" w:rsidRPr="00586C6B" w:rsidRDefault="003442A2" w:rsidP="003442A2">
      <w:pPr>
        <w:pStyle w:val="KDParagraf"/>
        <w:tabs>
          <w:tab w:val="left" w:pos="90"/>
        </w:tabs>
        <w:spacing w:before="0"/>
        <w:rPr>
          <w:rFonts w:cs="Arial"/>
          <w:lang w:val="sr-Cyrl-ME"/>
        </w:rPr>
      </w:pPr>
    </w:p>
    <w:p w14:paraId="4BB8E3D6"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Држалац пословне тајне – лице које на основу закона контролише коришћење пословне тајне; </w:t>
      </w:r>
    </w:p>
    <w:p w14:paraId="0F096C40" w14:textId="77777777" w:rsidR="003442A2" w:rsidRPr="00586C6B" w:rsidRDefault="003442A2" w:rsidP="003442A2">
      <w:pPr>
        <w:pStyle w:val="KDParagraf"/>
        <w:tabs>
          <w:tab w:val="left" w:pos="90"/>
        </w:tabs>
        <w:spacing w:before="0"/>
        <w:rPr>
          <w:rFonts w:cs="Arial"/>
          <w:lang w:val="sr-Cyrl-ME"/>
        </w:rPr>
      </w:pPr>
    </w:p>
    <w:p w14:paraId="778A8F1D"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9A150C3" w14:textId="77777777" w:rsidR="003442A2" w:rsidRPr="00586C6B" w:rsidRDefault="003442A2" w:rsidP="003442A2">
      <w:pPr>
        <w:pStyle w:val="KDParagraf"/>
        <w:tabs>
          <w:tab w:val="left" w:pos="90"/>
        </w:tabs>
        <w:spacing w:before="0"/>
        <w:rPr>
          <w:rFonts w:cs="Arial"/>
          <w:lang w:val="sr-Cyrl-ME"/>
        </w:rPr>
      </w:pPr>
    </w:p>
    <w:p w14:paraId="5CA3FAD1"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r w:rsidRPr="00586C6B">
        <w:rPr>
          <w:rFonts w:cs="Arial"/>
          <w:lang w:val="sr-Cyrl-ME"/>
        </w:rPr>
        <w:tab/>
      </w:r>
    </w:p>
    <w:p w14:paraId="19DA03B0" w14:textId="77777777" w:rsidR="003442A2" w:rsidRPr="00586C6B" w:rsidRDefault="003442A2" w:rsidP="003442A2">
      <w:pPr>
        <w:pStyle w:val="KDParagraf"/>
        <w:tabs>
          <w:tab w:val="left" w:pos="90"/>
        </w:tabs>
        <w:spacing w:before="0"/>
        <w:rPr>
          <w:rFonts w:cs="Arial"/>
          <w:lang w:val="sr-Cyrl-ME"/>
        </w:rPr>
      </w:pPr>
    </w:p>
    <w:p w14:paraId="5BCC2FA8"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Давалац – Страна која је Држалац пословне тајне, која Примаоцу уступа податке који представљају пословну тајну;</w:t>
      </w:r>
    </w:p>
    <w:p w14:paraId="434D2D21" w14:textId="77777777" w:rsidR="003442A2" w:rsidRPr="00586C6B" w:rsidRDefault="003442A2" w:rsidP="003442A2">
      <w:pPr>
        <w:pStyle w:val="KDParagraf"/>
        <w:tabs>
          <w:tab w:val="left" w:pos="90"/>
        </w:tabs>
        <w:spacing w:before="0"/>
        <w:rPr>
          <w:rFonts w:cs="Arial"/>
          <w:lang w:val="sr-Cyrl-ME"/>
        </w:rPr>
      </w:pPr>
    </w:p>
    <w:p w14:paraId="02C91073"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7688CDDC" w14:textId="77777777" w:rsidR="003442A2" w:rsidRPr="00586C6B" w:rsidRDefault="003442A2" w:rsidP="003442A2">
      <w:pPr>
        <w:pStyle w:val="KDParagraf"/>
        <w:tabs>
          <w:tab w:val="left" w:pos="90"/>
        </w:tabs>
        <w:spacing w:before="0"/>
        <w:rPr>
          <w:rFonts w:cs="Arial"/>
          <w:lang w:val="sr-Cyrl-ME"/>
        </w:rPr>
      </w:pPr>
    </w:p>
    <w:p w14:paraId="794E7911"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2877397" w14:textId="77777777" w:rsidR="003442A2" w:rsidRPr="00586C6B" w:rsidRDefault="003442A2" w:rsidP="003442A2">
      <w:pPr>
        <w:pStyle w:val="KDParagraf"/>
        <w:tabs>
          <w:tab w:val="left" w:pos="90"/>
        </w:tabs>
        <w:spacing w:before="0"/>
        <w:rPr>
          <w:rFonts w:cs="Arial"/>
          <w:lang w:val="sr-Cyrl-ME"/>
        </w:rPr>
      </w:pPr>
    </w:p>
    <w:p w14:paraId="316A4FC8"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E464F14" w14:textId="033C40F7" w:rsidR="003442A2" w:rsidRPr="00586C6B" w:rsidRDefault="003442A2" w:rsidP="00E55A1F">
      <w:pPr>
        <w:pStyle w:val="KDParagraf"/>
        <w:tabs>
          <w:tab w:val="left" w:pos="90"/>
        </w:tabs>
        <w:spacing w:before="0"/>
        <w:jc w:val="center"/>
        <w:rPr>
          <w:rFonts w:cs="Arial"/>
          <w:lang w:val="sr-Cyrl-ME"/>
        </w:rPr>
      </w:pPr>
      <w:r w:rsidRPr="00586C6B">
        <w:rPr>
          <w:rFonts w:cs="Arial"/>
          <w:lang w:val="sr-Cyrl-ME"/>
        </w:rPr>
        <w:t>Члан 3.</w:t>
      </w:r>
    </w:p>
    <w:p w14:paraId="3A547A33"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Пословна тајна и поверљиве информације се односе на: стручна знања, иновације, истраживања, технике, процеси, програм</w:t>
      </w:r>
      <w:r w:rsidRPr="00586C6B">
        <w:rPr>
          <w:rFonts w:cs="Arial"/>
        </w:rPr>
        <w:t>e</w:t>
      </w:r>
      <w:r w:rsidRPr="00586C6B">
        <w:rPr>
          <w:rFonts w:cs="Arial"/>
          <w:lang w:val="sr-Cyrl-ME"/>
        </w:rPr>
        <w:t>, графикон</w:t>
      </w:r>
      <w:r w:rsidRPr="00586C6B">
        <w:rPr>
          <w:rFonts w:cs="Arial"/>
        </w:rPr>
        <w:t>e</w:t>
      </w:r>
      <w:r w:rsidRPr="00586C6B">
        <w:rPr>
          <w:rFonts w:cs="Arial"/>
          <w:lang w:val="sr-Cyrl-ME"/>
        </w:rPr>
        <w:t>, изворн</w:t>
      </w:r>
      <w:r w:rsidRPr="00586C6B">
        <w:rPr>
          <w:rFonts w:cs="Arial"/>
        </w:rPr>
        <w:t>e</w:t>
      </w:r>
      <w:r w:rsidRPr="00586C6B">
        <w:rPr>
          <w:rFonts w:cs="Arial"/>
          <w:lang w:val="sr-Cyrl-ME"/>
        </w:rPr>
        <w:t xml:space="preserve"> документ</w:t>
      </w:r>
      <w:r w:rsidRPr="00586C6B">
        <w:rPr>
          <w:rFonts w:cs="Arial"/>
        </w:rPr>
        <w:t>e</w:t>
      </w:r>
      <w:r w:rsidRPr="00586C6B">
        <w:rPr>
          <w:rFonts w:cs="Arial"/>
          <w:lang w:val="sr-Cyrl-ME"/>
        </w:rPr>
        <w:t>, софтвер</w:t>
      </w:r>
      <w:r w:rsidRPr="00586C6B">
        <w:rPr>
          <w:rFonts w:cs="Arial"/>
        </w:rPr>
        <w:t>e</w:t>
      </w:r>
      <w:r w:rsidRPr="00586C6B">
        <w:rPr>
          <w:rFonts w:cs="Arial"/>
          <w:lang w:val="sr-Cyrl-ME"/>
        </w:rPr>
        <w:t>, производн</w:t>
      </w:r>
      <w:r w:rsidRPr="00586C6B">
        <w:rPr>
          <w:rFonts w:cs="Arial"/>
        </w:rPr>
        <w:t>e</w:t>
      </w:r>
      <w:r w:rsidRPr="00586C6B">
        <w:rPr>
          <w:rFonts w:cs="Arial"/>
          <w:lang w:val="sr-Cyrl-ME"/>
        </w:rPr>
        <w:t xml:space="preserve"> планов</w:t>
      </w:r>
      <w:r w:rsidRPr="00586C6B">
        <w:rPr>
          <w:rFonts w:cs="Arial"/>
        </w:rPr>
        <w:t>e</w:t>
      </w:r>
      <w:r w:rsidRPr="00586C6B">
        <w:rPr>
          <w:rFonts w:cs="Arial"/>
          <w:lang w:val="sr-Cyrl-ME"/>
        </w:rPr>
        <w:t>, пословн</w:t>
      </w:r>
      <w:r w:rsidRPr="00586C6B">
        <w:rPr>
          <w:rFonts w:cs="Arial"/>
        </w:rPr>
        <w:t>e</w:t>
      </w:r>
      <w:r w:rsidRPr="00586C6B">
        <w:rPr>
          <w:rFonts w:cs="Arial"/>
          <w:lang w:val="sr-Cyrl-ME"/>
        </w:rPr>
        <w:t xml:space="preserve"> планов</w:t>
      </w:r>
      <w:r w:rsidRPr="00586C6B">
        <w:rPr>
          <w:rFonts w:cs="Arial"/>
        </w:rPr>
        <w:t>e</w:t>
      </w:r>
      <w:r w:rsidRPr="00586C6B">
        <w:rPr>
          <w:rFonts w:cs="Arial"/>
          <w:lang w:val="sr-Cyrl-ME"/>
        </w:rPr>
        <w:t>, пројект</w:t>
      </w:r>
      <w:r w:rsidRPr="00586C6B">
        <w:rPr>
          <w:rFonts w:cs="Arial"/>
        </w:rPr>
        <w:t>e</w:t>
      </w:r>
      <w:r w:rsidRPr="00586C6B">
        <w:rPr>
          <w:rFonts w:cs="Arial"/>
          <w:lang w:val="sr-Cyrl-ME"/>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86C6B">
        <w:rPr>
          <w:rFonts w:cs="Arial"/>
          <w:lang w:val="sr-Cyrl-RS"/>
        </w:rPr>
        <w:t xml:space="preserve">Корисника </w:t>
      </w:r>
      <w:r w:rsidRPr="00586C6B">
        <w:rPr>
          <w:rFonts w:cs="Arial"/>
          <w:lang w:val="sr-Cyrl-ME"/>
        </w:rPr>
        <w:t xml:space="preserve">и </w:t>
      </w:r>
      <w:r w:rsidRPr="00586C6B">
        <w:rPr>
          <w:rFonts w:cs="Arial"/>
          <w:lang w:val="sr-Cyrl-RS"/>
        </w:rPr>
        <w:t>Пружаоца услуга</w:t>
      </w:r>
      <w:r w:rsidRPr="00586C6B">
        <w:rPr>
          <w:rFonts w:cs="Arial"/>
          <w:lang w:val="sr-Cyrl-ME"/>
        </w:rPr>
        <w:t>.</w:t>
      </w:r>
    </w:p>
    <w:p w14:paraId="55E0B863" w14:textId="77777777" w:rsidR="003442A2" w:rsidRPr="00586C6B" w:rsidRDefault="003442A2" w:rsidP="003442A2">
      <w:pPr>
        <w:pStyle w:val="KDParagraf"/>
        <w:tabs>
          <w:tab w:val="left" w:pos="90"/>
        </w:tabs>
        <w:spacing w:before="0"/>
        <w:rPr>
          <w:rFonts w:cs="Arial"/>
          <w:lang w:val="sr-Cyrl-ME"/>
        </w:rPr>
      </w:pPr>
    </w:p>
    <w:p w14:paraId="290EA135"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14B2FAB" w14:textId="77777777" w:rsidR="003442A2" w:rsidRPr="00586C6B" w:rsidRDefault="003442A2" w:rsidP="003442A2">
      <w:pPr>
        <w:pStyle w:val="KDParagraf"/>
        <w:tabs>
          <w:tab w:val="left" w:pos="90"/>
        </w:tabs>
        <w:spacing w:before="0"/>
        <w:rPr>
          <w:rFonts w:cs="Arial"/>
          <w:lang w:val="sr-Cyrl-ME"/>
        </w:rPr>
      </w:pPr>
    </w:p>
    <w:p w14:paraId="2C707C8D"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267075C" w14:textId="77777777" w:rsidR="003442A2" w:rsidRPr="00586C6B" w:rsidRDefault="003442A2" w:rsidP="003442A2">
      <w:pPr>
        <w:pStyle w:val="KDParagraf"/>
        <w:tabs>
          <w:tab w:val="left" w:pos="90"/>
        </w:tabs>
        <w:spacing w:before="0"/>
        <w:rPr>
          <w:rFonts w:cs="Arial"/>
          <w:lang w:val="sr-Cyrl-ME"/>
        </w:rPr>
      </w:pPr>
    </w:p>
    <w:p w14:paraId="759241F7"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Осим ако изричито није другачије уређено, </w:t>
      </w:r>
    </w:p>
    <w:p w14:paraId="06F99027"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ниједна страна неће користити пословну тајну или поверљиве информације друге стране, </w:t>
      </w:r>
    </w:p>
    <w:p w14:paraId="2F1BDF8B"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5B93E3"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34554BD" w14:textId="77777777" w:rsidR="003442A2" w:rsidRPr="00586C6B" w:rsidRDefault="003442A2" w:rsidP="003442A2">
      <w:pPr>
        <w:pStyle w:val="KDParagraf"/>
        <w:tabs>
          <w:tab w:val="left" w:pos="90"/>
        </w:tabs>
        <w:spacing w:before="0"/>
        <w:rPr>
          <w:rFonts w:cs="Arial"/>
          <w:lang w:val="sr-Cyrl-ME"/>
        </w:rPr>
      </w:pPr>
    </w:p>
    <w:p w14:paraId="633DC297" w14:textId="6313A20A" w:rsidR="003442A2" w:rsidRPr="00586C6B" w:rsidRDefault="003442A2" w:rsidP="00E55A1F">
      <w:pPr>
        <w:pStyle w:val="KDParagraf"/>
        <w:tabs>
          <w:tab w:val="left" w:pos="90"/>
        </w:tabs>
        <w:spacing w:before="0"/>
        <w:jc w:val="center"/>
        <w:rPr>
          <w:rFonts w:cs="Arial"/>
          <w:lang w:val="sr-Cyrl-ME"/>
        </w:rPr>
      </w:pPr>
      <w:r w:rsidRPr="00586C6B">
        <w:rPr>
          <w:rFonts w:cs="Arial"/>
          <w:lang w:val="sr-Cyrl-ME"/>
        </w:rPr>
        <w:t>Члан 4.</w:t>
      </w:r>
    </w:p>
    <w:p w14:paraId="535F0FF8"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0F47344" w14:textId="77777777" w:rsidR="003442A2" w:rsidRPr="00586C6B" w:rsidRDefault="003442A2" w:rsidP="003442A2">
      <w:pPr>
        <w:pStyle w:val="KDParagraf"/>
        <w:tabs>
          <w:tab w:val="left" w:pos="90"/>
        </w:tabs>
        <w:spacing w:before="0"/>
        <w:rPr>
          <w:rFonts w:cs="Arial"/>
          <w:lang w:val="sr-Cyrl-ME"/>
        </w:rPr>
      </w:pPr>
    </w:p>
    <w:p w14:paraId="3CF6A6D5"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D6B1CE2" w14:textId="77777777" w:rsidR="003442A2" w:rsidRPr="00586C6B" w:rsidRDefault="003442A2" w:rsidP="003442A2">
      <w:pPr>
        <w:pStyle w:val="KDParagraf"/>
        <w:tabs>
          <w:tab w:val="left" w:pos="90"/>
        </w:tabs>
        <w:spacing w:before="0"/>
        <w:rPr>
          <w:rFonts w:cs="Arial"/>
          <w:lang w:val="sr-Cyrl-ME"/>
        </w:rPr>
      </w:pPr>
    </w:p>
    <w:p w14:paraId="713FF7CB"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Обавеза из претходног става не постоји у случајевима:</w:t>
      </w:r>
    </w:p>
    <w:p w14:paraId="3E1223F4" w14:textId="77777777" w:rsidR="003442A2" w:rsidRPr="00586C6B" w:rsidRDefault="003442A2" w:rsidP="003442A2">
      <w:pPr>
        <w:pStyle w:val="KDParagraf"/>
        <w:tabs>
          <w:tab w:val="left" w:pos="90"/>
        </w:tabs>
        <w:spacing w:before="0"/>
        <w:rPr>
          <w:rFonts w:cs="Arial"/>
          <w:lang w:val="sr-Cyrl-ME"/>
        </w:rPr>
      </w:pPr>
    </w:p>
    <w:p w14:paraId="58FA0F32"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w:t>
      </w:r>
      <w:r w:rsidRPr="00586C6B">
        <w:rPr>
          <w:rFonts w:cs="Arial"/>
          <w:lang w:val="sr-Cyrl-ME"/>
        </w:rPr>
        <w:lastRenderedPageBreak/>
        <w:t>одаје Даваоца писмено обавести пре таквог одавања, да би омогућио Даваоцу да се успротиви таквом налогу или захтеву;</w:t>
      </w:r>
    </w:p>
    <w:p w14:paraId="0C25DCEA"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398B821"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4DC8987"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B94DB16" w14:textId="77777777" w:rsidR="003442A2" w:rsidRPr="00586C6B" w:rsidRDefault="003442A2" w:rsidP="003442A2">
      <w:pPr>
        <w:pStyle w:val="KDParagraf"/>
        <w:tabs>
          <w:tab w:val="left" w:pos="90"/>
        </w:tabs>
        <w:spacing w:before="0"/>
        <w:rPr>
          <w:rFonts w:cs="Arial"/>
          <w:lang w:val="sr-Cyrl-ME"/>
        </w:rPr>
      </w:pPr>
    </w:p>
    <w:p w14:paraId="68A582B4"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0941792"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то било познато Примаоцу у време одавања, </w:t>
      </w:r>
    </w:p>
    <w:p w14:paraId="3C591042"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дошло до јавности, али не кривицом Примаоца, </w:t>
      </w:r>
    </w:p>
    <w:p w14:paraId="3FD1941C"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то примљено правним путем без ограничења употребе од треће стране која је овлашћена да ода, </w:t>
      </w:r>
    </w:p>
    <w:p w14:paraId="662BD1BB"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A19F1CA"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је писмено одобрено да се објави од стране Даваоца.</w:t>
      </w:r>
    </w:p>
    <w:p w14:paraId="105D99B8" w14:textId="77777777" w:rsidR="003442A2" w:rsidRPr="00586C6B" w:rsidRDefault="003442A2" w:rsidP="003442A2">
      <w:pPr>
        <w:pStyle w:val="KDParagraf"/>
        <w:tabs>
          <w:tab w:val="left" w:pos="90"/>
        </w:tabs>
        <w:spacing w:before="0"/>
        <w:rPr>
          <w:rFonts w:cs="Arial"/>
          <w:lang w:val="sr-Cyrl-ME"/>
        </w:rPr>
      </w:pPr>
    </w:p>
    <w:p w14:paraId="0D1DAFA3" w14:textId="346D4794" w:rsidR="003442A2" w:rsidRPr="00586C6B" w:rsidRDefault="003442A2" w:rsidP="00242081">
      <w:pPr>
        <w:pStyle w:val="KDParagraf"/>
        <w:tabs>
          <w:tab w:val="left" w:pos="90"/>
        </w:tabs>
        <w:spacing w:before="0"/>
        <w:jc w:val="center"/>
        <w:rPr>
          <w:rFonts w:cs="Arial"/>
          <w:lang w:val="sr-Cyrl-ME"/>
        </w:rPr>
      </w:pPr>
      <w:r w:rsidRPr="00586C6B">
        <w:rPr>
          <w:rFonts w:cs="Arial"/>
          <w:lang w:val="sr-Cyrl-ME"/>
        </w:rPr>
        <w:t>Члан 5.</w:t>
      </w:r>
    </w:p>
    <w:p w14:paraId="438ECBD5" w14:textId="0A28BC0B" w:rsidR="003442A2" w:rsidRPr="00586C6B" w:rsidRDefault="003442A2" w:rsidP="003442A2">
      <w:pPr>
        <w:pStyle w:val="KDParagraf"/>
        <w:tabs>
          <w:tab w:val="left" w:pos="90"/>
        </w:tabs>
        <w:spacing w:before="0"/>
        <w:rPr>
          <w:rFonts w:cs="Arial"/>
          <w:lang w:val="sr-Cyrl-ME"/>
        </w:rPr>
      </w:pPr>
      <w:r w:rsidRPr="00586C6B">
        <w:rPr>
          <w:rFonts w:cs="Arial"/>
          <w:lang w:val="sr-Cyrl-ME"/>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C176412" w14:textId="5F5FC08C" w:rsidR="003442A2" w:rsidRPr="00586C6B" w:rsidRDefault="003442A2" w:rsidP="00242081">
      <w:pPr>
        <w:pStyle w:val="KDParagraf"/>
        <w:tabs>
          <w:tab w:val="left" w:pos="90"/>
        </w:tabs>
        <w:spacing w:before="0"/>
        <w:jc w:val="center"/>
        <w:rPr>
          <w:rFonts w:cs="Arial"/>
          <w:lang w:val="sr-Cyrl-ME"/>
        </w:rPr>
      </w:pPr>
      <w:r w:rsidRPr="00586C6B">
        <w:rPr>
          <w:rFonts w:cs="Arial"/>
          <w:lang w:val="sr-Cyrl-ME"/>
        </w:rPr>
        <w:t>Члан 6.</w:t>
      </w:r>
    </w:p>
    <w:p w14:paraId="7866BBCF"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Свака од Страна је обавезна да одреди:</w:t>
      </w:r>
    </w:p>
    <w:p w14:paraId="183FFA06"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име и презиме лица задужених за размену пословне тајне (у даљем тексту: Задужено лице),</w:t>
      </w:r>
    </w:p>
    <w:p w14:paraId="69677B8A"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поштанску адресу за размену докумената у папирном облику, кад се подаци размењују у папирном облику</w:t>
      </w:r>
    </w:p>
    <w:p w14:paraId="41FB4249"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е-маил адресу за размену електронских докумената, кад се подаци достављају коришћењем интернет-а</w:t>
      </w:r>
    </w:p>
    <w:p w14:paraId="5F2ACC99"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w:t>
      </w:r>
      <w:r w:rsidRPr="00586C6B">
        <w:rPr>
          <w:rFonts w:cs="Arial"/>
          <w:lang w:val="sr-Cyrl-ME"/>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7F800DF" w14:textId="77777777" w:rsidR="003442A2" w:rsidRPr="00586C6B" w:rsidRDefault="003442A2" w:rsidP="003442A2">
      <w:pPr>
        <w:pStyle w:val="KDParagraf"/>
        <w:tabs>
          <w:tab w:val="left" w:pos="90"/>
        </w:tabs>
        <w:spacing w:before="0"/>
        <w:rPr>
          <w:rFonts w:cs="Arial"/>
          <w:lang w:val="sr-Cyrl-ME"/>
        </w:rPr>
      </w:pPr>
    </w:p>
    <w:p w14:paraId="50462515"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Размена података који представљају пословну тајну не може почети пре испуњења обавеза из претходног става. </w:t>
      </w:r>
    </w:p>
    <w:p w14:paraId="2E0967B4" w14:textId="77777777" w:rsidR="003442A2" w:rsidRPr="00586C6B" w:rsidRDefault="003442A2" w:rsidP="003442A2">
      <w:pPr>
        <w:pStyle w:val="KDParagraf"/>
        <w:tabs>
          <w:tab w:val="left" w:pos="90"/>
        </w:tabs>
        <w:spacing w:before="0"/>
        <w:rPr>
          <w:rFonts w:cs="Arial"/>
          <w:lang w:val="sr-Cyrl-ME"/>
        </w:rPr>
      </w:pPr>
    </w:p>
    <w:p w14:paraId="4EE8A7EC" w14:textId="5BD4E96D" w:rsidR="00242081" w:rsidRPr="00586C6B" w:rsidRDefault="003442A2" w:rsidP="006C18FC">
      <w:pPr>
        <w:pStyle w:val="KDParagraf"/>
        <w:tabs>
          <w:tab w:val="left" w:pos="90"/>
        </w:tabs>
        <w:spacing w:before="0"/>
        <w:rPr>
          <w:rFonts w:cs="Arial"/>
          <w:lang w:val="sr-Cyrl-ME"/>
        </w:rPr>
      </w:pPr>
      <w:r w:rsidRPr="00586C6B">
        <w:rPr>
          <w:rFonts w:cs="Arial"/>
          <w:lang w:val="sr-Cyrl-ME"/>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E7EEFC3" w14:textId="77777777" w:rsidR="00242081" w:rsidRPr="00586C6B" w:rsidRDefault="00242081" w:rsidP="003442A2">
      <w:pPr>
        <w:pStyle w:val="KDParagraf"/>
        <w:tabs>
          <w:tab w:val="left" w:pos="90"/>
        </w:tabs>
        <w:spacing w:before="0"/>
        <w:jc w:val="center"/>
        <w:rPr>
          <w:rFonts w:cs="Arial"/>
          <w:lang w:val="sr-Cyrl-ME"/>
        </w:rPr>
      </w:pPr>
    </w:p>
    <w:p w14:paraId="6D418638" w14:textId="76C0DC4F" w:rsidR="003442A2" w:rsidRPr="00586C6B" w:rsidRDefault="003442A2" w:rsidP="00242081">
      <w:pPr>
        <w:pStyle w:val="KDParagraf"/>
        <w:tabs>
          <w:tab w:val="left" w:pos="90"/>
        </w:tabs>
        <w:spacing w:before="0"/>
        <w:jc w:val="center"/>
        <w:rPr>
          <w:rFonts w:cs="Arial"/>
          <w:lang w:val="sr-Cyrl-ME"/>
        </w:rPr>
      </w:pPr>
      <w:r w:rsidRPr="00586C6B">
        <w:rPr>
          <w:rFonts w:cs="Arial"/>
          <w:lang w:val="sr-Cyrl-ME"/>
        </w:rPr>
        <w:t>Члан 7.</w:t>
      </w:r>
    </w:p>
    <w:p w14:paraId="05C6FA7F"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40271A3"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CE3B08" w14:textId="77777777" w:rsidR="003442A2" w:rsidRPr="00586C6B" w:rsidRDefault="003442A2" w:rsidP="003442A2">
      <w:pPr>
        <w:pStyle w:val="KDParagraf"/>
        <w:tabs>
          <w:tab w:val="left" w:pos="90"/>
        </w:tabs>
        <w:spacing w:before="0"/>
        <w:rPr>
          <w:rFonts w:cs="Arial"/>
          <w:lang w:val="sr-Cyrl-ME"/>
        </w:rPr>
      </w:pPr>
    </w:p>
    <w:p w14:paraId="5EBB59F3"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76BA62" w14:textId="77777777" w:rsidR="003442A2" w:rsidRPr="00586C6B" w:rsidRDefault="003442A2" w:rsidP="003442A2">
      <w:pPr>
        <w:pStyle w:val="KDParagraf"/>
        <w:tabs>
          <w:tab w:val="left" w:pos="90"/>
        </w:tabs>
        <w:spacing w:before="0"/>
        <w:rPr>
          <w:rFonts w:cs="Arial"/>
          <w:lang w:val="sr-Cyrl-ME"/>
        </w:rPr>
      </w:pPr>
    </w:p>
    <w:p w14:paraId="4B7F92E2" w14:textId="5FD0C60C" w:rsidR="003442A2" w:rsidRPr="00586C6B" w:rsidRDefault="003442A2" w:rsidP="00242081">
      <w:pPr>
        <w:pStyle w:val="KDParagraf"/>
        <w:tabs>
          <w:tab w:val="left" w:pos="90"/>
        </w:tabs>
        <w:spacing w:before="0"/>
        <w:jc w:val="center"/>
        <w:rPr>
          <w:rFonts w:cs="Arial"/>
          <w:lang w:val="sr-Cyrl-ME"/>
        </w:rPr>
      </w:pPr>
      <w:r w:rsidRPr="00586C6B">
        <w:rPr>
          <w:rFonts w:cs="Arial"/>
          <w:lang w:val="sr-Cyrl-ME"/>
        </w:rPr>
        <w:t>Члан 8.</w:t>
      </w:r>
    </w:p>
    <w:p w14:paraId="7832C336"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E77EA06" w14:textId="77777777" w:rsidR="003442A2" w:rsidRPr="00586C6B" w:rsidRDefault="003442A2" w:rsidP="003442A2">
      <w:pPr>
        <w:pStyle w:val="KDParagraf"/>
        <w:tabs>
          <w:tab w:val="left" w:pos="90"/>
        </w:tabs>
        <w:spacing w:before="0"/>
        <w:rPr>
          <w:rFonts w:cs="Arial"/>
          <w:lang w:val="sr-Cyrl-ME"/>
        </w:rPr>
      </w:pPr>
    </w:p>
    <w:p w14:paraId="6959C84F"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46680A0" w14:textId="77777777" w:rsidR="003442A2" w:rsidRPr="00586C6B" w:rsidRDefault="003442A2" w:rsidP="003442A2">
      <w:pPr>
        <w:pStyle w:val="KDParagraf"/>
        <w:tabs>
          <w:tab w:val="left" w:pos="90"/>
        </w:tabs>
        <w:spacing w:before="0"/>
        <w:rPr>
          <w:rFonts w:cs="Arial"/>
          <w:lang w:val="sr-Cyrl-ME"/>
        </w:rPr>
      </w:pPr>
    </w:p>
    <w:p w14:paraId="5B61529D" w14:textId="77777777" w:rsidR="003442A2" w:rsidRPr="00586C6B" w:rsidRDefault="003442A2" w:rsidP="003442A2">
      <w:pPr>
        <w:pStyle w:val="KDParagraf"/>
        <w:tabs>
          <w:tab w:val="left" w:pos="90"/>
        </w:tabs>
        <w:spacing w:before="0"/>
        <w:rPr>
          <w:rFonts w:cs="Arial"/>
          <w:lang w:val="sr-Cyrl-ME"/>
        </w:rPr>
      </w:pPr>
      <w:r w:rsidRPr="00586C6B">
        <w:rPr>
          <w:rFonts w:cs="Arial"/>
          <w:lang w:val="sr-Cyrl-ME"/>
        </w:rPr>
        <w:t>Материјални и електронски медији у којима, или на којима, се налази пословна тајна морају да садрже следеће ознаке степена тајности:</w:t>
      </w:r>
    </w:p>
    <w:p w14:paraId="3FAB3EBB" w14:textId="77777777" w:rsidR="003442A2" w:rsidRPr="00586C6B" w:rsidRDefault="003442A2" w:rsidP="003442A2">
      <w:pPr>
        <w:pStyle w:val="KDParagraf"/>
        <w:tabs>
          <w:tab w:val="left" w:pos="90"/>
        </w:tabs>
        <w:spacing w:before="0"/>
        <w:rPr>
          <w:rFonts w:cs="Arial"/>
          <w:lang w:val="sr-Cyrl-ME"/>
        </w:rPr>
      </w:pPr>
    </w:p>
    <w:p w14:paraId="279262C7" w14:textId="77777777" w:rsidR="003442A2" w:rsidRPr="00586C6B" w:rsidRDefault="003442A2" w:rsidP="003442A2">
      <w:pPr>
        <w:pStyle w:val="KDParagraf"/>
        <w:tabs>
          <w:tab w:val="left" w:pos="90"/>
        </w:tabs>
        <w:spacing w:before="0"/>
        <w:jc w:val="center"/>
        <w:rPr>
          <w:rFonts w:cs="Arial"/>
          <w:lang w:val="sr-Cyrl-ME"/>
        </w:rPr>
      </w:pPr>
      <w:r w:rsidRPr="00586C6B">
        <w:rPr>
          <w:rFonts w:cs="Arial"/>
          <w:lang w:val="sr-Cyrl-ME"/>
        </w:rPr>
        <w:t>За К</w:t>
      </w:r>
      <w:r w:rsidRPr="00586C6B">
        <w:rPr>
          <w:rFonts w:cs="Arial"/>
          <w:lang w:val="sr-Cyrl-RS"/>
        </w:rPr>
        <w:t>орисника услуга</w:t>
      </w:r>
      <w:r w:rsidRPr="00586C6B">
        <w:rPr>
          <w:rFonts w:cs="Arial"/>
          <w:lang w:val="sr-Cyrl-ME"/>
        </w:rPr>
        <w:t>:</w:t>
      </w:r>
    </w:p>
    <w:p w14:paraId="35E433C7" w14:textId="77777777" w:rsidR="003442A2" w:rsidRPr="00586C6B" w:rsidRDefault="003442A2" w:rsidP="003442A2">
      <w:pPr>
        <w:pStyle w:val="KDParagraf"/>
        <w:tabs>
          <w:tab w:val="left" w:pos="90"/>
        </w:tabs>
        <w:spacing w:before="0"/>
        <w:jc w:val="center"/>
        <w:rPr>
          <w:rFonts w:cs="Arial"/>
          <w:lang w:val="sr-Cyrl-ME"/>
        </w:rPr>
      </w:pPr>
    </w:p>
    <w:p w14:paraId="0EA317B6" w14:textId="77777777" w:rsidR="003442A2" w:rsidRPr="00586C6B" w:rsidRDefault="003442A2" w:rsidP="003442A2">
      <w:pPr>
        <w:pStyle w:val="KDParagraf"/>
        <w:tabs>
          <w:tab w:val="left" w:pos="90"/>
        </w:tabs>
        <w:spacing w:before="0"/>
        <w:jc w:val="center"/>
        <w:rPr>
          <w:rFonts w:cs="Arial"/>
          <w:lang w:val="sr-Cyrl-ME"/>
        </w:rPr>
      </w:pPr>
      <w:r w:rsidRPr="00586C6B">
        <w:rPr>
          <w:rFonts w:cs="Arial"/>
          <w:lang w:val="sr-Cyrl-ME"/>
        </w:rPr>
        <w:t>Пословна тајна</w:t>
      </w:r>
    </w:p>
    <w:p w14:paraId="21D1605C"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ME"/>
        </w:rPr>
        <w:t>Јавно предузеће „Електропривреда Србије“</w:t>
      </w:r>
      <w:r w:rsidRPr="00586C6B">
        <w:rPr>
          <w:rFonts w:cs="Arial"/>
          <w:lang w:val="sr-Cyrl-RS"/>
        </w:rPr>
        <w:t xml:space="preserve"> Београд</w:t>
      </w:r>
    </w:p>
    <w:p w14:paraId="786A6895"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Улица Балканска број 13 Београд</w:t>
      </w:r>
    </w:p>
    <w:p w14:paraId="253B210E"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или:</w:t>
      </w:r>
    </w:p>
    <w:p w14:paraId="686FD28D" w14:textId="77777777" w:rsidR="003442A2" w:rsidRPr="00586C6B" w:rsidRDefault="003442A2" w:rsidP="003442A2">
      <w:pPr>
        <w:pStyle w:val="KDParagraf"/>
        <w:tabs>
          <w:tab w:val="left" w:pos="90"/>
        </w:tabs>
        <w:spacing w:before="0"/>
        <w:jc w:val="center"/>
        <w:rPr>
          <w:rFonts w:cs="Arial"/>
          <w:lang w:val="sr-Cyrl-RS"/>
        </w:rPr>
      </w:pPr>
    </w:p>
    <w:p w14:paraId="24ED5B78"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Поверљиво</w:t>
      </w:r>
    </w:p>
    <w:p w14:paraId="40DAC1D1"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Јавно предузеће „Електропривреда Србије“ Београд</w:t>
      </w:r>
    </w:p>
    <w:p w14:paraId="234A43BF"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Улица Балканска број 13 Београд</w:t>
      </w:r>
    </w:p>
    <w:p w14:paraId="7315C189" w14:textId="77777777" w:rsidR="003442A2" w:rsidRPr="00586C6B" w:rsidRDefault="003442A2" w:rsidP="003442A2">
      <w:pPr>
        <w:pStyle w:val="KDParagraf"/>
        <w:tabs>
          <w:tab w:val="left" w:pos="90"/>
        </w:tabs>
        <w:spacing w:before="0"/>
        <w:jc w:val="center"/>
        <w:rPr>
          <w:rFonts w:cs="Arial"/>
          <w:lang w:val="sr-Cyrl-RS"/>
        </w:rPr>
      </w:pPr>
    </w:p>
    <w:p w14:paraId="24AEAC18"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За Пружаоца услуга:</w:t>
      </w:r>
    </w:p>
    <w:p w14:paraId="5C0CC9FE" w14:textId="77777777" w:rsidR="003442A2" w:rsidRPr="00586C6B" w:rsidRDefault="003442A2" w:rsidP="003442A2">
      <w:pPr>
        <w:pStyle w:val="KDParagraf"/>
        <w:tabs>
          <w:tab w:val="left" w:pos="90"/>
        </w:tabs>
        <w:spacing w:before="0"/>
        <w:jc w:val="center"/>
        <w:rPr>
          <w:rFonts w:cs="Arial"/>
          <w:lang w:val="sr-Cyrl-RS"/>
        </w:rPr>
      </w:pPr>
    </w:p>
    <w:p w14:paraId="71ADF4BB"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Пословна тајна</w:t>
      </w:r>
    </w:p>
    <w:p w14:paraId="39929382"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___________</w:t>
      </w:r>
    </w:p>
    <w:p w14:paraId="4731B985"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_______________</w:t>
      </w:r>
    </w:p>
    <w:p w14:paraId="674AA43B" w14:textId="77777777" w:rsidR="00242081" w:rsidRPr="00586C6B" w:rsidRDefault="00242081" w:rsidP="003442A2">
      <w:pPr>
        <w:pStyle w:val="KDParagraf"/>
        <w:tabs>
          <w:tab w:val="left" w:pos="90"/>
        </w:tabs>
        <w:spacing w:before="0"/>
        <w:jc w:val="center"/>
        <w:rPr>
          <w:rFonts w:cs="Arial"/>
          <w:lang w:val="sr-Cyrl-RS"/>
        </w:rPr>
      </w:pPr>
    </w:p>
    <w:p w14:paraId="59A6EE3E"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или:</w:t>
      </w:r>
    </w:p>
    <w:p w14:paraId="740EB2F0"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Поверљиво</w:t>
      </w:r>
    </w:p>
    <w:p w14:paraId="72F38909"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_______________</w:t>
      </w:r>
    </w:p>
    <w:p w14:paraId="03DD152F"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__________________</w:t>
      </w:r>
    </w:p>
    <w:p w14:paraId="7690A7A4" w14:textId="77777777" w:rsidR="00795611" w:rsidRPr="00586C6B" w:rsidRDefault="00795611" w:rsidP="003442A2">
      <w:pPr>
        <w:pStyle w:val="KDParagraf"/>
        <w:tabs>
          <w:tab w:val="left" w:pos="90"/>
        </w:tabs>
        <w:spacing w:before="0"/>
        <w:rPr>
          <w:rFonts w:cs="Arial"/>
          <w:lang w:val="sr-Cyrl-RS"/>
        </w:rPr>
      </w:pPr>
    </w:p>
    <w:p w14:paraId="4D1F644E"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857ECB6" w14:textId="77777777" w:rsidR="003442A2" w:rsidRPr="00586C6B" w:rsidRDefault="003442A2" w:rsidP="003442A2">
      <w:pPr>
        <w:pStyle w:val="KDParagraf"/>
        <w:tabs>
          <w:tab w:val="left" w:pos="90"/>
        </w:tabs>
        <w:spacing w:before="0"/>
        <w:rPr>
          <w:rFonts w:cs="Arial"/>
          <w:lang w:val="sr-Cyrl-RS"/>
        </w:rPr>
      </w:pPr>
    </w:p>
    <w:p w14:paraId="37C875FF" w14:textId="358B5E86" w:rsidR="003442A2" w:rsidRPr="00586C6B" w:rsidRDefault="003442A2" w:rsidP="00242081">
      <w:pPr>
        <w:pStyle w:val="KDParagraf"/>
        <w:tabs>
          <w:tab w:val="left" w:pos="90"/>
        </w:tabs>
        <w:spacing w:before="0"/>
        <w:jc w:val="center"/>
        <w:rPr>
          <w:rFonts w:cs="Arial"/>
          <w:lang w:val="sr-Cyrl-RS"/>
        </w:rPr>
      </w:pPr>
      <w:r w:rsidRPr="00586C6B">
        <w:rPr>
          <w:rFonts w:cs="Arial"/>
          <w:lang w:val="sr-Cyrl-RS"/>
        </w:rPr>
        <w:t>Члан 9.</w:t>
      </w:r>
    </w:p>
    <w:p w14:paraId="206381E5"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47AE1E5" w14:textId="77777777" w:rsidR="003442A2" w:rsidRPr="00586C6B" w:rsidRDefault="003442A2" w:rsidP="003442A2">
      <w:pPr>
        <w:pStyle w:val="KDParagraf"/>
        <w:tabs>
          <w:tab w:val="left" w:pos="90"/>
        </w:tabs>
        <w:spacing w:before="0"/>
        <w:rPr>
          <w:rFonts w:cs="Arial"/>
          <w:lang w:val="sr-Cyrl-RS"/>
        </w:rPr>
      </w:pPr>
    </w:p>
    <w:p w14:paraId="1938CE68"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 xml:space="preserve">Обавезе из овог Уговора односе се и на податке Даваоца које представљају пословну тајну у смислу овог Уговора, а којима </w:t>
      </w:r>
      <w:r w:rsidRPr="00586C6B">
        <w:rPr>
          <w:rFonts w:cs="Arial"/>
        </w:rPr>
        <w:t>je</w:t>
      </w:r>
      <w:r w:rsidRPr="00586C6B">
        <w:rPr>
          <w:rFonts w:cs="Arial"/>
          <w:lang w:val="sr-Cyrl-RS"/>
        </w:rPr>
        <w:t xml:space="preserve"> Прималац имао приступ или је до њих дошао случајно током реализације Пословних активности из члана 1. овог Уговора. </w:t>
      </w:r>
    </w:p>
    <w:p w14:paraId="120BE00E" w14:textId="77777777" w:rsidR="006C18FC" w:rsidRPr="00586C6B" w:rsidRDefault="006C18FC" w:rsidP="006C18FC">
      <w:pPr>
        <w:pStyle w:val="KDParagraf"/>
        <w:tabs>
          <w:tab w:val="left" w:pos="90"/>
        </w:tabs>
        <w:spacing w:before="0"/>
        <w:rPr>
          <w:rFonts w:cs="Arial"/>
          <w:lang w:val="sr-Cyrl-RS"/>
        </w:rPr>
      </w:pPr>
    </w:p>
    <w:p w14:paraId="0034DE6A" w14:textId="42D3F9FD"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10.</w:t>
      </w:r>
    </w:p>
    <w:p w14:paraId="07453D09"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643426A" w14:textId="77777777" w:rsidR="003442A2" w:rsidRPr="00586C6B" w:rsidRDefault="003442A2" w:rsidP="003442A2">
      <w:pPr>
        <w:pStyle w:val="KDParagraf"/>
        <w:tabs>
          <w:tab w:val="left" w:pos="90"/>
        </w:tabs>
        <w:spacing w:before="0"/>
        <w:rPr>
          <w:rFonts w:cs="Arial"/>
          <w:lang w:val="sr-Cyrl-RS"/>
        </w:rPr>
      </w:pPr>
    </w:p>
    <w:p w14:paraId="5D578A94"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92A33A7" w14:textId="77777777" w:rsidR="00172D6F" w:rsidRPr="00586C6B" w:rsidRDefault="00172D6F" w:rsidP="003442A2">
      <w:pPr>
        <w:pStyle w:val="KDParagraf"/>
        <w:tabs>
          <w:tab w:val="left" w:pos="90"/>
        </w:tabs>
        <w:spacing w:before="0"/>
        <w:jc w:val="center"/>
        <w:rPr>
          <w:rFonts w:cs="Arial"/>
          <w:lang w:val="sr-Cyrl-RS"/>
        </w:rPr>
      </w:pPr>
    </w:p>
    <w:p w14:paraId="0C4F1062" w14:textId="430C7837"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11.</w:t>
      </w:r>
    </w:p>
    <w:p w14:paraId="7CF7762C" w14:textId="312725DE" w:rsidR="003442A2" w:rsidRPr="00586C6B" w:rsidRDefault="003442A2" w:rsidP="003442A2">
      <w:pPr>
        <w:pStyle w:val="KDParagraf"/>
        <w:tabs>
          <w:tab w:val="left" w:pos="90"/>
        </w:tabs>
        <w:spacing w:before="0"/>
        <w:rPr>
          <w:rFonts w:cs="Arial"/>
          <w:lang w:val="sr-Cyrl-RS"/>
        </w:rPr>
      </w:pPr>
      <w:r w:rsidRPr="00586C6B">
        <w:rPr>
          <w:rFonts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08B6AE2" w14:textId="506CBB0F"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12.</w:t>
      </w:r>
    </w:p>
    <w:p w14:paraId="6F902DE0"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93CD90C" w14:textId="77777777" w:rsidR="003442A2" w:rsidRPr="00586C6B" w:rsidRDefault="003442A2" w:rsidP="003442A2">
      <w:pPr>
        <w:pStyle w:val="KDParagraf"/>
        <w:tabs>
          <w:tab w:val="left" w:pos="90"/>
        </w:tabs>
        <w:spacing w:before="0"/>
        <w:rPr>
          <w:rFonts w:cs="Arial"/>
          <w:lang w:val="sr-Cyrl-RS"/>
        </w:rPr>
      </w:pPr>
    </w:p>
    <w:p w14:paraId="2BEA1489" w14:textId="6C9F2A50" w:rsidR="003442A2" w:rsidRPr="00586C6B" w:rsidRDefault="003442A2" w:rsidP="003442A2">
      <w:pPr>
        <w:pStyle w:val="KDParagraf"/>
        <w:tabs>
          <w:tab w:val="left" w:pos="90"/>
        </w:tabs>
        <w:spacing w:before="0"/>
        <w:rPr>
          <w:rFonts w:cs="Arial"/>
          <w:lang w:val="sr-Cyrl-RS"/>
        </w:rPr>
      </w:pPr>
      <w:r w:rsidRPr="00586C6B">
        <w:rPr>
          <w:rFonts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228AEF" w14:textId="77777777" w:rsidR="003442A2" w:rsidRPr="00586C6B" w:rsidRDefault="003442A2" w:rsidP="003442A2">
      <w:pPr>
        <w:pStyle w:val="KDParagraf"/>
        <w:tabs>
          <w:tab w:val="left" w:pos="90"/>
        </w:tabs>
        <w:spacing w:before="0"/>
        <w:jc w:val="center"/>
        <w:rPr>
          <w:rFonts w:cs="Arial"/>
          <w:lang w:val="sr-Cyrl-RS"/>
        </w:rPr>
      </w:pPr>
      <w:r w:rsidRPr="00586C6B">
        <w:rPr>
          <w:rFonts w:cs="Arial"/>
          <w:lang w:val="sr-Cyrl-RS"/>
        </w:rPr>
        <w:t>Члан 13.</w:t>
      </w:r>
    </w:p>
    <w:p w14:paraId="04C57F49" w14:textId="45E47137" w:rsidR="003442A2" w:rsidRPr="00586C6B" w:rsidRDefault="003442A2" w:rsidP="003442A2">
      <w:pPr>
        <w:pStyle w:val="KDParagraf"/>
        <w:tabs>
          <w:tab w:val="left" w:pos="90"/>
        </w:tabs>
        <w:spacing w:before="0"/>
        <w:rPr>
          <w:rFonts w:cs="Arial"/>
          <w:lang w:val="sr-Cyrl-RS"/>
        </w:rPr>
      </w:pPr>
      <w:r w:rsidRPr="00586C6B">
        <w:rPr>
          <w:rFonts w:cs="Arial"/>
          <w:lang w:val="sr-Cyrl-RS"/>
        </w:rPr>
        <w:t>Стране ће настојати да све евентуалне спорове настале из, у вези са, или услед кршењ</w:t>
      </w:r>
      <w:r w:rsidRPr="00586C6B">
        <w:rPr>
          <w:rFonts w:cs="Arial"/>
        </w:rPr>
        <w:t>a</w:t>
      </w:r>
      <w:r w:rsidRPr="00586C6B">
        <w:rPr>
          <w:rFonts w:cs="Arial"/>
          <w:lang w:val="sr-Cyrl-RS"/>
        </w:rPr>
        <w:t xml:space="preserve"> одредби овог Уговора, регулишу споразумно. Уколико се споразум не постигне, уговара се стварна надлежност суда у Београду. </w:t>
      </w:r>
    </w:p>
    <w:p w14:paraId="4513C7B2" w14:textId="7651098F"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14.</w:t>
      </w:r>
    </w:p>
    <w:p w14:paraId="639CFB81" w14:textId="1DE8AE5C" w:rsidR="003442A2" w:rsidRPr="00586C6B" w:rsidRDefault="003442A2" w:rsidP="003442A2">
      <w:pPr>
        <w:pStyle w:val="KDParagraf"/>
        <w:tabs>
          <w:tab w:val="left" w:pos="90"/>
        </w:tabs>
        <w:spacing w:before="0"/>
        <w:rPr>
          <w:rFonts w:cs="Arial"/>
          <w:lang w:val="sr-Cyrl-RS"/>
        </w:rPr>
      </w:pPr>
      <w:r w:rsidRPr="00586C6B">
        <w:rPr>
          <w:rFonts w:cs="Arial"/>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14485A3" w14:textId="0275B932"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15.</w:t>
      </w:r>
    </w:p>
    <w:p w14:paraId="5CC781F3"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7C2B6A1" w14:textId="77777777" w:rsidR="00DC2D28" w:rsidRPr="00586C6B" w:rsidRDefault="00DC2D28" w:rsidP="00172D6F">
      <w:pPr>
        <w:pStyle w:val="KDParagraf"/>
        <w:tabs>
          <w:tab w:val="left" w:pos="90"/>
        </w:tabs>
        <w:spacing w:before="0"/>
        <w:jc w:val="center"/>
        <w:rPr>
          <w:rFonts w:cs="Arial"/>
          <w:lang w:val="sr-Cyrl-RS"/>
        </w:rPr>
      </w:pPr>
    </w:p>
    <w:p w14:paraId="2F1B401F" w14:textId="794E685C"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16.</w:t>
      </w:r>
    </w:p>
    <w:p w14:paraId="4377B835"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C07BC59" w14:textId="67D83454" w:rsidR="003442A2" w:rsidRPr="00586C6B" w:rsidRDefault="003442A2" w:rsidP="003442A2">
      <w:pPr>
        <w:pStyle w:val="KDParagraf"/>
        <w:tabs>
          <w:tab w:val="left" w:pos="90"/>
        </w:tabs>
        <w:spacing w:before="0"/>
        <w:rPr>
          <w:rFonts w:cs="Arial"/>
          <w:lang w:val="sr-Cyrl-RS"/>
        </w:rPr>
      </w:pPr>
      <w:r w:rsidRPr="00586C6B">
        <w:rPr>
          <w:rFonts w:cs="Arial"/>
          <w:lang w:val="sr-Cyrl-RS"/>
        </w:rPr>
        <w:t>Обавезе према очувању поверљивости пословне тајне и поверљивих информација које су претходно дефинисане важе трајно.</w:t>
      </w:r>
    </w:p>
    <w:p w14:paraId="616D62FA" w14:textId="50069047" w:rsidR="003442A2" w:rsidRPr="00586C6B" w:rsidRDefault="003442A2" w:rsidP="00172D6F">
      <w:pPr>
        <w:pStyle w:val="KDParagraf"/>
        <w:tabs>
          <w:tab w:val="left" w:pos="90"/>
        </w:tabs>
        <w:spacing w:before="0"/>
        <w:jc w:val="center"/>
        <w:rPr>
          <w:rFonts w:cs="Arial"/>
          <w:lang w:val="sr-Cyrl-RS"/>
        </w:rPr>
      </w:pPr>
      <w:r w:rsidRPr="00586C6B">
        <w:rPr>
          <w:rFonts w:cs="Arial"/>
          <w:lang w:val="sr-Cyrl-RS"/>
        </w:rPr>
        <w:t>Члан 17.</w:t>
      </w:r>
    </w:p>
    <w:p w14:paraId="3C7AECAF"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Овај Уговор је потписан у 6 (словима: шест) истоветних примерака од којих 3 (словима: три) примерка за Продавца а 3 (словима: три)  примерка за Купца.</w:t>
      </w:r>
    </w:p>
    <w:p w14:paraId="52D6C393" w14:textId="77777777" w:rsidR="003442A2" w:rsidRPr="00586C6B" w:rsidRDefault="003442A2" w:rsidP="003442A2">
      <w:pPr>
        <w:pStyle w:val="KDParagraf"/>
        <w:tabs>
          <w:tab w:val="left" w:pos="90"/>
        </w:tabs>
        <w:spacing w:before="0"/>
        <w:rPr>
          <w:rFonts w:cs="Arial"/>
          <w:lang w:val="sr-Cyrl-RS"/>
        </w:rPr>
      </w:pPr>
    </w:p>
    <w:p w14:paraId="1419BB9E" w14:textId="77777777" w:rsidR="003442A2" w:rsidRPr="00586C6B" w:rsidRDefault="003442A2" w:rsidP="003442A2">
      <w:pPr>
        <w:pStyle w:val="KDParagraf"/>
        <w:tabs>
          <w:tab w:val="left" w:pos="90"/>
        </w:tabs>
        <w:spacing w:before="0"/>
        <w:rPr>
          <w:rFonts w:cs="Arial"/>
          <w:lang w:val="sr-Cyrl-RS"/>
        </w:rPr>
      </w:pPr>
      <w:r w:rsidRPr="00586C6B">
        <w:rPr>
          <w:rFonts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A3F4E60" w14:textId="77777777" w:rsidR="003442A2" w:rsidRPr="00586C6B" w:rsidRDefault="003442A2" w:rsidP="003442A2">
      <w:pPr>
        <w:pStyle w:val="KDParagraf"/>
        <w:tabs>
          <w:tab w:val="left" w:pos="90"/>
        </w:tabs>
        <w:spacing w:before="0"/>
        <w:rPr>
          <w:rFonts w:cs="Arial"/>
          <w:lang w:val="sr-Cyrl-RS"/>
        </w:rPr>
      </w:pPr>
    </w:p>
    <w:tbl>
      <w:tblPr>
        <w:tblW w:w="0" w:type="auto"/>
        <w:tblLook w:val="04A0" w:firstRow="1" w:lastRow="0" w:firstColumn="1" w:lastColumn="0" w:noHBand="0" w:noVBand="1"/>
      </w:tblPr>
      <w:tblGrid>
        <w:gridCol w:w="4217"/>
        <w:gridCol w:w="1159"/>
        <w:gridCol w:w="4272"/>
      </w:tblGrid>
      <w:tr w:rsidR="00A723EC" w:rsidRPr="00586C6B" w14:paraId="0EB39CC6" w14:textId="77777777" w:rsidTr="005A684D">
        <w:tc>
          <w:tcPr>
            <w:tcW w:w="4503" w:type="dxa"/>
            <w:shd w:val="clear" w:color="auto" w:fill="auto"/>
            <w:vAlign w:val="center"/>
            <w:hideMark/>
          </w:tcPr>
          <w:p w14:paraId="5C75F0A3" w14:textId="77777777" w:rsidR="00A723EC" w:rsidRPr="00586C6B" w:rsidRDefault="00A723EC" w:rsidP="005A684D">
            <w:pPr>
              <w:spacing w:before="0"/>
              <w:contextualSpacing/>
              <w:rPr>
                <w:b/>
                <w:lang w:val="sr-Cyrl-RS"/>
              </w:rPr>
            </w:pPr>
            <w:r w:rsidRPr="00586C6B">
              <w:rPr>
                <w:b/>
                <w:lang w:val="sr-Cyrl-RS"/>
              </w:rPr>
              <w:t xml:space="preserve">          </w:t>
            </w:r>
            <w:r w:rsidRPr="00586C6B">
              <w:rPr>
                <w:b/>
              </w:rPr>
              <w:t>КОРИСНИК УСЛУГА</w:t>
            </w:r>
          </w:p>
        </w:tc>
        <w:tc>
          <w:tcPr>
            <w:tcW w:w="1275" w:type="dxa"/>
            <w:shd w:val="clear" w:color="auto" w:fill="auto"/>
            <w:vAlign w:val="center"/>
          </w:tcPr>
          <w:p w14:paraId="339D93E7" w14:textId="77777777" w:rsidR="00A723EC" w:rsidRPr="00586C6B" w:rsidRDefault="00A723EC" w:rsidP="005A684D">
            <w:pPr>
              <w:spacing w:before="0"/>
              <w:contextualSpacing/>
            </w:pPr>
          </w:p>
        </w:tc>
        <w:tc>
          <w:tcPr>
            <w:tcW w:w="4395" w:type="dxa"/>
            <w:shd w:val="clear" w:color="auto" w:fill="auto"/>
            <w:vAlign w:val="center"/>
            <w:hideMark/>
          </w:tcPr>
          <w:p w14:paraId="3F3FD3F8" w14:textId="77777777" w:rsidR="00A723EC" w:rsidRPr="00586C6B" w:rsidRDefault="00A723EC" w:rsidP="005A684D">
            <w:pPr>
              <w:spacing w:before="0"/>
              <w:contextualSpacing/>
              <w:rPr>
                <w:b/>
              </w:rPr>
            </w:pPr>
            <w:r w:rsidRPr="00586C6B">
              <w:rPr>
                <w:b/>
                <w:lang w:val="sr-Cyrl-RS"/>
              </w:rPr>
              <w:t xml:space="preserve">         </w:t>
            </w:r>
            <w:r w:rsidRPr="00586C6B">
              <w:rPr>
                <w:b/>
              </w:rPr>
              <w:t>ПРУЖАЛАЦ УСЛУГА</w:t>
            </w:r>
          </w:p>
        </w:tc>
      </w:tr>
      <w:tr w:rsidR="00A723EC" w:rsidRPr="00586C6B" w14:paraId="552B52F3" w14:textId="77777777" w:rsidTr="005A684D">
        <w:tc>
          <w:tcPr>
            <w:tcW w:w="4503" w:type="dxa"/>
            <w:shd w:val="clear" w:color="auto" w:fill="auto"/>
            <w:vAlign w:val="center"/>
            <w:hideMark/>
          </w:tcPr>
          <w:p w14:paraId="1B921CF1" w14:textId="77777777" w:rsidR="00A723EC" w:rsidRPr="00586C6B" w:rsidRDefault="00A723EC" w:rsidP="005A684D">
            <w:pPr>
              <w:spacing w:before="0"/>
              <w:contextualSpacing/>
              <w:jc w:val="center"/>
            </w:pPr>
            <w:r w:rsidRPr="00586C6B">
              <w:t>Јавно предузеће „Електропривреда Србије“</w:t>
            </w:r>
            <w:r w:rsidRPr="00586C6B">
              <w:rPr>
                <w:lang w:val="sr-Cyrl-RS"/>
              </w:rPr>
              <w:t xml:space="preserve"> </w:t>
            </w:r>
            <w:r w:rsidRPr="00586C6B">
              <w:t>Београд</w:t>
            </w:r>
          </w:p>
          <w:p w14:paraId="4F6D0831" w14:textId="77777777" w:rsidR="00A723EC" w:rsidRPr="00586C6B" w:rsidRDefault="00A723EC" w:rsidP="005A684D">
            <w:pPr>
              <w:spacing w:before="0"/>
              <w:contextualSpacing/>
            </w:pPr>
          </w:p>
        </w:tc>
        <w:tc>
          <w:tcPr>
            <w:tcW w:w="1275" w:type="dxa"/>
            <w:shd w:val="clear" w:color="auto" w:fill="auto"/>
            <w:vAlign w:val="center"/>
          </w:tcPr>
          <w:p w14:paraId="24E013F2" w14:textId="77777777" w:rsidR="00A723EC" w:rsidRPr="00586C6B" w:rsidRDefault="00A723EC" w:rsidP="005A684D">
            <w:pPr>
              <w:spacing w:before="0"/>
              <w:contextualSpacing/>
            </w:pPr>
          </w:p>
        </w:tc>
        <w:tc>
          <w:tcPr>
            <w:tcW w:w="4395" w:type="dxa"/>
            <w:shd w:val="clear" w:color="auto" w:fill="auto"/>
            <w:vAlign w:val="center"/>
          </w:tcPr>
          <w:p w14:paraId="436A0414" w14:textId="77777777" w:rsidR="00A723EC" w:rsidRPr="00586C6B" w:rsidRDefault="00A723EC" w:rsidP="005A684D">
            <w:pPr>
              <w:spacing w:before="0"/>
              <w:contextualSpacing/>
            </w:pPr>
            <w:r w:rsidRPr="00586C6B">
              <w:rPr>
                <w:lang w:val="sr-Cyrl-RS"/>
              </w:rPr>
              <w:t xml:space="preserve">                      </w:t>
            </w:r>
            <w:r w:rsidRPr="00586C6B">
              <w:t>Назив</w:t>
            </w:r>
          </w:p>
        </w:tc>
      </w:tr>
      <w:tr w:rsidR="00A723EC" w:rsidRPr="00586C6B" w14:paraId="52989D64" w14:textId="77777777" w:rsidTr="005A684D">
        <w:tc>
          <w:tcPr>
            <w:tcW w:w="4503" w:type="dxa"/>
            <w:shd w:val="clear" w:color="auto" w:fill="auto"/>
            <w:vAlign w:val="center"/>
            <w:hideMark/>
          </w:tcPr>
          <w:p w14:paraId="7A1A0C64" w14:textId="77777777" w:rsidR="00A723EC" w:rsidRPr="00586C6B" w:rsidRDefault="00A723EC" w:rsidP="005A684D">
            <w:pPr>
              <w:spacing w:before="0"/>
              <w:contextualSpacing/>
              <w:rPr>
                <w:lang w:val="sr-Cyrl-RS"/>
              </w:rPr>
            </w:pPr>
            <w:r w:rsidRPr="00586C6B">
              <w:t xml:space="preserve">       _______________________</w:t>
            </w:r>
          </w:p>
        </w:tc>
        <w:tc>
          <w:tcPr>
            <w:tcW w:w="1275" w:type="dxa"/>
            <w:shd w:val="clear" w:color="auto" w:fill="auto"/>
            <w:vAlign w:val="center"/>
            <w:hideMark/>
          </w:tcPr>
          <w:p w14:paraId="545A498B" w14:textId="77777777" w:rsidR="00A723EC" w:rsidRPr="00586C6B" w:rsidRDefault="00A723EC" w:rsidP="005A684D">
            <w:pPr>
              <w:spacing w:before="0"/>
              <w:contextualSpacing/>
              <w:rPr>
                <w:lang w:val="sr-Cyrl-RS"/>
              </w:rPr>
            </w:pPr>
            <w:r w:rsidRPr="00586C6B">
              <w:t>М.П.</w:t>
            </w:r>
            <w:r w:rsidRPr="00586C6B">
              <w:rPr>
                <w:lang w:val="sr-Cyrl-RS"/>
              </w:rPr>
              <w:t xml:space="preserve">   </w:t>
            </w:r>
          </w:p>
        </w:tc>
        <w:tc>
          <w:tcPr>
            <w:tcW w:w="4395" w:type="dxa"/>
            <w:shd w:val="clear" w:color="auto" w:fill="auto"/>
            <w:vAlign w:val="center"/>
            <w:hideMark/>
          </w:tcPr>
          <w:p w14:paraId="26C44505" w14:textId="77777777" w:rsidR="00A723EC" w:rsidRPr="00586C6B" w:rsidRDefault="00A723EC" w:rsidP="005A684D">
            <w:pPr>
              <w:spacing w:before="0"/>
              <w:contextualSpacing/>
            </w:pPr>
            <w:r w:rsidRPr="00586C6B">
              <w:t>_____________________________</w:t>
            </w:r>
          </w:p>
        </w:tc>
      </w:tr>
      <w:tr w:rsidR="00A723EC" w:rsidRPr="00586C6B" w14:paraId="4F6C518B" w14:textId="77777777" w:rsidTr="005A684D">
        <w:tc>
          <w:tcPr>
            <w:tcW w:w="4503" w:type="dxa"/>
            <w:shd w:val="clear" w:color="auto" w:fill="auto"/>
            <w:vAlign w:val="center"/>
            <w:hideMark/>
          </w:tcPr>
          <w:p w14:paraId="43DAF798" w14:textId="77777777" w:rsidR="00A723EC" w:rsidRPr="00586C6B" w:rsidRDefault="00A723EC" w:rsidP="005A684D">
            <w:pPr>
              <w:spacing w:before="0"/>
              <w:contextualSpacing/>
              <w:rPr>
                <w:lang w:val="sr-Cyrl-RS"/>
              </w:rPr>
            </w:pPr>
            <w:r w:rsidRPr="00586C6B">
              <w:rPr>
                <w:lang w:val="sr-Cyrl-RS"/>
              </w:rPr>
              <w:t xml:space="preserve">             Милорад Грчић</w:t>
            </w:r>
          </w:p>
        </w:tc>
        <w:tc>
          <w:tcPr>
            <w:tcW w:w="1275" w:type="dxa"/>
            <w:shd w:val="clear" w:color="auto" w:fill="auto"/>
            <w:vAlign w:val="center"/>
          </w:tcPr>
          <w:p w14:paraId="42595C22" w14:textId="77777777" w:rsidR="00A723EC" w:rsidRPr="00586C6B" w:rsidRDefault="00A723EC" w:rsidP="005A684D">
            <w:pPr>
              <w:spacing w:before="0"/>
              <w:contextualSpacing/>
            </w:pPr>
          </w:p>
        </w:tc>
        <w:tc>
          <w:tcPr>
            <w:tcW w:w="4395" w:type="dxa"/>
            <w:shd w:val="clear" w:color="auto" w:fill="auto"/>
            <w:vAlign w:val="center"/>
            <w:hideMark/>
          </w:tcPr>
          <w:p w14:paraId="79305CFD" w14:textId="77777777" w:rsidR="00A723EC" w:rsidRPr="00586C6B" w:rsidRDefault="00A723EC" w:rsidP="005A684D">
            <w:pPr>
              <w:spacing w:before="0"/>
              <w:contextualSpacing/>
            </w:pPr>
            <w:r w:rsidRPr="00586C6B">
              <w:rPr>
                <w:lang w:val="sr-Cyrl-RS"/>
              </w:rPr>
              <w:t xml:space="preserve">               </w:t>
            </w:r>
            <w:r w:rsidRPr="00586C6B">
              <w:t>име и презиме</w:t>
            </w:r>
          </w:p>
        </w:tc>
      </w:tr>
      <w:tr w:rsidR="00A723EC" w:rsidRPr="009338C3" w14:paraId="257EB74D" w14:textId="77777777" w:rsidTr="005A684D">
        <w:tc>
          <w:tcPr>
            <w:tcW w:w="4503" w:type="dxa"/>
            <w:shd w:val="clear" w:color="auto" w:fill="auto"/>
            <w:vAlign w:val="center"/>
            <w:hideMark/>
          </w:tcPr>
          <w:p w14:paraId="09811040" w14:textId="77777777" w:rsidR="00A723EC" w:rsidRPr="00586C6B" w:rsidRDefault="00A723EC" w:rsidP="005A684D">
            <w:pPr>
              <w:spacing w:before="0"/>
              <w:contextualSpacing/>
              <w:rPr>
                <w:lang w:val="sr-Cyrl-RS"/>
              </w:rPr>
            </w:pPr>
            <w:r w:rsidRPr="00586C6B">
              <w:rPr>
                <w:lang w:val="sr-Cyrl-RS"/>
              </w:rPr>
              <w:t xml:space="preserve">        </w:t>
            </w:r>
            <w:r w:rsidRPr="00586C6B">
              <w:rPr>
                <w:lang w:val="sr-Latn-RS"/>
              </w:rPr>
              <w:t xml:space="preserve">       </w:t>
            </w:r>
            <w:r w:rsidRPr="00586C6B">
              <w:rPr>
                <w:lang w:val="sr-Cyrl-CS"/>
              </w:rPr>
              <w:t>в.д. директора</w:t>
            </w:r>
          </w:p>
          <w:p w14:paraId="3759170E" w14:textId="77777777" w:rsidR="00A723EC" w:rsidRPr="00586C6B" w:rsidRDefault="00A723EC" w:rsidP="005A684D">
            <w:pPr>
              <w:spacing w:before="0"/>
              <w:contextualSpacing/>
              <w:rPr>
                <w:lang w:val="sr-Cyrl-RS"/>
              </w:rPr>
            </w:pPr>
          </w:p>
        </w:tc>
        <w:tc>
          <w:tcPr>
            <w:tcW w:w="1275" w:type="dxa"/>
            <w:shd w:val="clear" w:color="auto" w:fill="auto"/>
            <w:vAlign w:val="center"/>
          </w:tcPr>
          <w:p w14:paraId="6FD64994" w14:textId="77777777" w:rsidR="00A723EC" w:rsidRPr="00586C6B" w:rsidRDefault="00A723EC" w:rsidP="005A684D">
            <w:pPr>
              <w:spacing w:before="0"/>
              <w:contextualSpacing/>
            </w:pPr>
          </w:p>
        </w:tc>
        <w:tc>
          <w:tcPr>
            <w:tcW w:w="4395" w:type="dxa"/>
            <w:shd w:val="clear" w:color="auto" w:fill="auto"/>
            <w:vAlign w:val="center"/>
          </w:tcPr>
          <w:p w14:paraId="0AD19646" w14:textId="77777777" w:rsidR="00A723EC" w:rsidRPr="009338C3" w:rsidRDefault="00A723EC" w:rsidP="005A684D">
            <w:pPr>
              <w:spacing w:before="0"/>
              <w:contextualSpacing/>
            </w:pPr>
            <w:r w:rsidRPr="00586C6B">
              <w:rPr>
                <w:lang w:val="sr-Cyrl-RS"/>
              </w:rPr>
              <w:t xml:space="preserve">                    </w:t>
            </w:r>
            <w:r w:rsidRPr="00586C6B">
              <w:t>функција</w:t>
            </w:r>
          </w:p>
        </w:tc>
      </w:tr>
    </w:tbl>
    <w:p w14:paraId="5033646B" w14:textId="5A7BDA63" w:rsidR="00D2344C" w:rsidRPr="00172D6F" w:rsidRDefault="00D2344C" w:rsidP="00A723EC">
      <w:pPr>
        <w:pStyle w:val="KDParagraf"/>
        <w:tabs>
          <w:tab w:val="left" w:pos="90"/>
        </w:tabs>
        <w:spacing w:before="0"/>
        <w:rPr>
          <w:rFonts w:cs="Arial"/>
          <w:lang w:val="sr-Cyrl-CS"/>
        </w:rPr>
      </w:pPr>
    </w:p>
    <w:sectPr w:rsidR="00D2344C" w:rsidRPr="00172D6F" w:rsidSect="007E6D98">
      <w:footnotePr>
        <w:pos w:val="beneathText"/>
      </w:footnotePr>
      <w:pgSz w:w="11909" w:h="16834" w:code="9"/>
      <w:pgMar w:top="1440" w:right="1267" w:bottom="1440" w:left="994" w:header="14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A381" w14:textId="77777777" w:rsidR="00910BE8" w:rsidRDefault="00910BE8">
      <w:r>
        <w:separator/>
      </w:r>
    </w:p>
    <w:p w14:paraId="5B107450" w14:textId="77777777" w:rsidR="00910BE8" w:rsidRDefault="00910BE8"/>
  </w:endnote>
  <w:endnote w:type="continuationSeparator" w:id="0">
    <w:p w14:paraId="55B8F3E1" w14:textId="77777777" w:rsidR="00910BE8" w:rsidRDefault="00910BE8">
      <w:r>
        <w:continuationSeparator/>
      </w:r>
    </w:p>
    <w:p w14:paraId="3370EFA8" w14:textId="77777777" w:rsidR="00910BE8" w:rsidRDefault="0091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panose1 w:val="00000000000000000000"/>
    <w:charset w:val="00"/>
    <w:family w:val="roman"/>
    <w:notTrueType/>
    <w:pitch w:val="default"/>
  </w:font>
  <w:font w:name="ALPHA-Demo">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7E61" w14:textId="77777777" w:rsidR="00E81EB9" w:rsidRDefault="00E81E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F2ACD" w14:textId="77777777" w:rsidR="00E81EB9" w:rsidRDefault="00E81EB9" w:rsidP="00841BE7">
    <w:pPr>
      <w:pStyle w:val="Footer"/>
      <w:ind w:right="360"/>
    </w:pPr>
  </w:p>
  <w:p w14:paraId="7DE9D2F6" w14:textId="77777777" w:rsidR="00E81EB9" w:rsidRDefault="00E81EB9"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DDA8" w14:textId="789FCF0B" w:rsidR="00E81EB9" w:rsidRPr="00ED074A" w:rsidRDefault="00E81EB9" w:rsidP="004276AD">
    <w:pPr>
      <w:pStyle w:val="Footer"/>
      <w:pBdr>
        <w:top w:val="single" w:sz="4" w:space="3" w:color="auto"/>
      </w:pBdr>
      <w:jc w:val="right"/>
      <w:rPr>
        <w:sz w:val="22"/>
        <w:szCs w:val="22"/>
      </w:rPr>
    </w:pPr>
    <w:r w:rsidRPr="00ED074A">
      <w:rPr>
        <w:rFonts w:cs="Arial"/>
        <w:sz w:val="22"/>
        <w:szCs w:val="22"/>
      </w:rPr>
      <w:t xml:space="preserve">Страна </w:t>
    </w:r>
    <w:r w:rsidRPr="00ED074A">
      <w:rPr>
        <w:rStyle w:val="PageNumber"/>
        <w:rFonts w:cs="Arial"/>
        <w:sz w:val="22"/>
        <w:szCs w:val="22"/>
      </w:rPr>
      <w:fldChar w:fldCharType="begin"/>
    </w:r>
    <w:r w:rsidRPr="00ED074A">
      <w:rPr>
        <w:rStyle w:val="PageNumber"/>
        <w:rFonts w:cs="Arial"/>
        <w:sz w:val="22"/>
        <w:szCs w:val="22"/>
      </w:rPr>
      <w:instrText xml:space="preserve"> PAGE </w:instrText>
    </w:r>
    <w:r w:rsidRPr="00ED074A">
      <w:rPr>
        <w:rStyle w:val="PageNumber"/>
        <w:rFonts w:cs="Arial"/>
        <w:sz w:val="22"/>
        <w:szCs w:val="22"/>
      </w:rPr>
      <w:fldChar w:fldCharType="separate"/>
    </w:r>
    <w:r w:rsidR="00751296">
      <w:rPr>
        <w:rStyle w:val="PageNumber"/>
        <w:rFonts w:cs="Arial"/>
        <w:noProof/>
        <w:sz w:val="22"/>
        <w:szCs w:val="22"/>
      </w:rPr>
      <w:t>21</w:t>
    </w:r>
    <w:r w:rsidRPr="00ED074A">
      <w:rPr>
        <w:rStyle w:val="PageNumber"/>
        <w:rFonts w:cs="Arial"/>
        <w:sz w:val="22"/>
        <w:szCs w:val="22"/>
      </w:rPr>
      <w:fldChar w:fldCharType="end"/>
    </w:r>
    <w:r w:rsidRPr="00ED074A">
      <w:rPr>
        <w:rStyle w:val="PageNumber"/>
        <w:rFonts w:cs="Arial"/>
        <w:sz w:val="22"/>
        <w:szCs w:val="22"/>
      </w:rPr>
      <w:t xml:space="preserve"> од </w:t>
    </w:r>
    <w:r w:rsidRPr="00ED074A">
      <w:rPr>
        <w:rStyle w:val="PageNumber"/>
        <w:rFonts w:cs="Arial"/>
        <w:sz w:val="22"/>
        <w:szCs w:val="22"/>
      </w:rPr>
      <w:fldChar w:fldCharType="begin"/>
    </w:r>
    <w:r w:rsidRPr="00ED074A">
      <w:rPr>
        <w:rStyle w:val="PageNumber"/>
        <w:rFonts w:cs="Arial"/>
        <w:sz w:val="22"/>
        <w:szCs w:val="22"/>
      </w:rPr>
      <w:instrText xml:space="preserve"> NUMPAGES </w:instrText>
    </w:r>
    <w:r w:rsidRPr="00ED074A">
      <w:rPr>
        <w:rStyle w:val="PageNumber"/>
        <w:rFonts w:cs="Arial"/>
        <w:sz w:val="22"/>
        <w:szCs w:val="22"/>
      </w:rPr>
      <w:fldChar w:fldCharType="separate"/>
    </w:r>
    <w:r w:rsidR="00751296">
      <w:rPr>
        <w:rStyle w:val="PageNumber"/>
        <w:rFonts w:cs="Arial"/>
        <w:noProof/>
        <w:sz w:val="22"/>
        <w:szCs w:val="22"/>
      </w:rPr>
      <w:t>116</w:t>
    </w:r>
    <w:r w:rsidRPr="00ED074A">
      <w:rPr>
        <w:rStyle w:val="PageNumber"/>
        <w:rFonts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1030" w14:textId="42C6B3F4" w:rsidR="00E81EB9" w:rsidRPr="00ED074A" w:rsidRDefault="00E81EB9" w:rsidP="004276AD">
    <w:pPr>
      <w:pStyle w:val="Footer"/>
      <w:pBdr>
        <w:top w:val="single" w:sz="4" w:space="3" w:color="auto"/>
      </w:pBdr>
      <w:jc w:val="right"/>
      <w:rPr>
        <w:sz w:val="22"/>
        <w:szCs w:val="22"/>
      </w:rPr>
    </w:pPr>
    <w:r w:rsidRPr="00ED074A">
      <w:rPr>
        <w:rFonts w:cs="Arial"/>
        <w:sz w:val="22"/>
        <w:szCs w:val="22"/>
      </w:rPr>
      <w:t xml:space="preserve">Страна </w:t>
    </w:r>
    <w:r w:rsidRPr="00ED074A">
      <w:rPr>
        <w:rStyle w:val="PageNumber"/>
        <w:rFonts w:cs="Arial"/>
        <w:sz w:val="22"/>
        <w:szCs w:val="22"/>
      </w:rPr>
      <w:fldChar w:fldCharType="begin"/>
    </w:r>
    <w:r w:rsidRPr="00ED074A">
      <w:rPr>
        <w:rStyle w:val="PageNumber"/>
        <w:rFonts w:cs="Arial"/>
        <w:sz w:val="22"/>
        <w:szCs w:val="22"/>
      </w:rPr>
      <w:instrText xml:space="preserve"> PAGE </w:instrText>
    </w:r>
    <w:r w:rsidRPr="00ED074A">
      <w:rPr>
        <w:rStyle w:val="PageNumber"/>
        <w:rFonts w:cs="Arial"/>
        <w:sz w:val="22"/>
        <w:szCs w:val="22"/>
      </w:rPr>
      <w:fldChar w:fldCharType="separate"/>
    </w:r>
    <w:r w:rsidR="00751296">
      <w:rPr>
        <w:rStyle w:val="PageNumber"/>
        <w:rFonts w:cs="Arial"/>
        <w:noProof/>
        <w:sz w:val="22"/>
        <w:szCs w:val="22"/>
      </w:rPr>
      <w:t>1</w:t>
    </w:r>
    <w:r w:rsidRPr="00ED074A">
      <w:rPr>
        <w:rStyle w:val="PageNumber"/>
        <w:rFonts w:cs="Arial"/>
        <w:sz w:val="22"/>
        <w:szCs w:val="22"/>
      </w:rPr>
      <w:fldChar w:fldCharType="end"/>
    </w:r>
    <w:r w:rsidRPr="00ED074A">
      <w:rPr>
        <w:rStyle w:val="PageNumber"/>
        <w:rFonts w:cs="Arial"/>
        <w:sz w:val="22"/>
        <w:szCs w:val="22"/>
      </w:rPr>
      <w:t xml:space="preserve"> од </w:t>
    </w:r>
    <w:r w:rsidRPr="00ED074A">
      <w:rPr>
        <w:rStyle w:val="PageNumber"/>
        <w:rFonts w:cs="Arial"/>
        <w:sz w:val="22"/>
        <w:szCs w:val="22"/>
      </w:rPr>
      <w:fldChar w:fldCharType="begin"/>
    </w:r>
    <w:r w:rsidRPr="00ED074A">
      <w:rPr>
        <w:rStyle w:val="PageNumber"/>
        <w:rFonts w:cs="Arial"/>
        <w:sz w:val="22"/>
        <w:szCs w:val="22"/>
      </w:rPr>
      <w:instrText xml:space="preserve"> NUMPAGES </w:instrText>
    </w:r>
    <w:r w:rsidRPr="00ED074A">
      <w:rPr>
        <w:rStyle w:val="PageNumber"/>
        <w:rFonts w:cs="Arial"/>
        <w:sz w:val="22"/>
        <w:szCs w:val="22"/>
      </w:rPr>
      <w:fldChar w:fldCharType="separate"/>
    </w:r>
    <w:r w:rsidR="00751296">
      <w:rPr>
        <w:rStyle w:val="PageNumber"/>
        <w:rFonts w:cs="Arial"/>
        <w:noProof/>
        <w:sz w:val="22"/>
        <w:szCs w:val="22"/>
      </w:rPr>
      <w:t>116</w:t>
    </w:r>
    <w:r w:rsidRPr="00ED074A">
      <w:rPr>
        <w:rStyle w:val="PageNumber"/>
        <w:rFonts w:cs="Arial"/>
        <w:sz w:val="22"/>
        <w:szCs w:val="22"/>
      </w:rPr>
      <w:fldChar w:fldCharType="end"/>
    </w:r>
  </w:p>
  <w:p w14:paraId="3F70CF23" w14:textId="77777777" w:rsidR="00E81EB9" w:rsidRDefault="00E81E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28D3" w14:textId="77777777" w:rsidR="00E81EB9" w:rsidRDefault="00E81E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12954" w14:textId="77777777" w:rsidR="00E81EB9" w:rsidRDefault="00E81EB9" w:rsidP="00841BE7">
    <w:pPr>
      <w:pStyle w:val="Footer"/>
      <w:ind w:right="360"/>
    </w:pPr>
  </w:p>
  <w:p w14:paraId="26BB4CF7" w14:textId="77777777" w:rsidR="00E81EB9" w:rsidRDefault="00E81EB9" w:rsidP="00F7304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6C92" w14:textId="48EE9DD8" w:rsidR="00E81EB9" w:rsidRPr="00477C7D" w:rsidRDefault="00E81EB9" w:rsidP="004276AD">
    <w:pPr>
      <w:pStyle w:val="Footer"/>
      <w:pBdr>
        <w:top w:val="single" w:sz="4" w:space="3" w:color="auto"/>
      </w:pBdr>
      <w:jc w:val="right"/>
      <w:rPr>
        <w:sz w:val="20"/>
      </w:rPr>
    </w:pPr>
    <w:r w:rsidRPr="00477C7D">
      <w:rPr>
        <w:rFonts w:cs="Arial"/>
        <w:sz w:val="20"/>
      </w:rPr>
      <w:t xml:space="preserve">Страна </w:t>
    </w:r>
    <w:r w:rsidRPr="00477C7D">
      <w:rPr>
        <w:rStyle w:val="PageNumber"/>
        <w:rFonts w:cs="Arial"/>
        <w:sz w:val="20"/>
      </w:rPr>
      <w:fldChar w:fldCharType="begin"/>
    </w:r>
    <w:r w:rsidRPr="00477C7D">
      <w:rPr>
        <w:rStyle w:val="PageNumber"/>
        <w:rFonts w:cs="Arial"/>
        <w:sz w:val="20"/>
      </w:rPr>
      <w:instrText xml:space="preserve"> PAGE </w:instrText>
    </w:r>
    <w:r w:rsidRPr="00477C7D">
      <w:rPr>
        <w:rStyle w:val="PageNumber"/>
        <w:rFonts w:cs="Arial"/>
        <w:sz w:val="20"/>
      </w:rPr>
      <w:fldChar w:fldCharType="separate"/>
    </w:r>
    <w:r w:rsidR="00751296">
      <w:rPr>
        <w:rStyle w:val="PageNumber"/>
        <w:rFonts w:cs="Arial"/>
        <w:noProof/>
        <w:sz w:val="20"/>
      </w:rPr>
      <w:t>24</w:t>
    </w:r>
    <w:r w:rsidRPr="00477C7D">
      <w:rPr>
        <w:rStyle w:val="PageNumber"/>
        <w:rFonts w:cs="Arial"/>
        <w:sz w:val="20"/>
      </w:rPr>
      <w:fldChar w:fldCharType="end"/>
    </w:r>
    <w:r w:rsidRPr="00477C7D">
      <w:rPr>
        <w:rStyle w:val="PageNumber"/>
        <w:rFonts w:cs="Arial"/>
        <w:sz w:val="20"/>
      </w:rPr>
      <w:t xml:space="preserve"> од </w:t>
    </w:r>
    <w:r w:rsidRPr="00477C7D">
      <w:rPr>
        <w:rStyle w:val="PageNumber"/>
        <w:rFonts w:cs="Arial"/>
        <w:sz w:val="20"/>
      </w:rPr>
      <w:fldChar w:fldCharType="begin"/>
    </w:r>
    <w:r w:rsidRPr="00477C7D">
      <w:rPr>
        <w:rStyle w:val="PageNumber"/>
        <w:rFonts w:cs="Arial"/>
        <w:sz w:val="20"/>
      </w:rPr>
      <w:instrText xml:space="preserve"> NUMPAGES </w:instrText>
    </w:r>
    <w:r w:rsidRPr="00477C7D">
      <w:rPr>
        <w:rStyle w:val="PageNumber"/>
        <w:rFonts w:cs="Arial"/>
        <w:sz w:val="20"/>
      </w:rPr>
      <w:fldChar w:fldCharType="separate"/>
    </w:r>
    <w:r w:rsidR="00751296">
      <w:rPr>
        <w:rStyle w:val="PageNumber"/>
        <w:rFonts w:cs="Arial"/>
        <w:noProof/>
        <w:sz w:val="20"/>
      </w:rPr>
      <w:t>116</w:t>
    </w:r>
    <w:r w:rsidRPr="00477C7D">
      <w:rPr>
        <w:rStyle w:val="PageNumber"/>
        <w:rFonts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6A65" w14:textId="6C3AC024" w:rsidR="00E81EB9" w:rsidRPr="00477C7D" w:rsidRDefault="00E81EB9" w:rsidP="004276AD">
    <w:pPr>
      <w:pStyle w:val="Footer"/>
      <w:pBdr>
        <w:top w:val="single" w:sz="4" w:space="3" w:color="auto"/>
      </w:pBdr>
      <w:jc w:val="right"/>
      <w:rPr>
        <w:sz w:val="20"/>
      </w:rPr>
    </w:pPr>
    <w:r w:rsidRPr="00477C7D">
      <w:rPr>
        <w:rFonts w:cs="Arial"/>
        <w:sz w:val="20"/>
      </w:rPr>
      <w:t xml:space="preserve">Страна </w:t>
    </w:r>
    <w:r w:rsidRPr="00477C7D">
      <w:rPr>
        <w:rStyle w:val="PageNumber"/>
        <w:rFonts w:cs="Arial"/>
        <w:sz w:val="20"/>
      </w:rPr>
      <w:fldChar w:fldCharType="begin"/>
    </w:r>
    <w:r w:rsidRPr="00477C7D">
      <w:rPr>
        <w:rStyle w:val="PageNumber"/>
        <w:rFonts w:cs="Arial"/>
        <w:sz w:val="20"/>
      </w:rPr>
      <w:instrText xml:space="preserve"> PAGE </w:instrText>
    </w:r>
    <w:r w:rsidRPr="00477C7D">
      <w:rPr>
        <w:rStyle w:val="PageNumber"/>
        <w:rFonts w:cs="Arial"/>
        <w:sz w:val="20"/>
      </w:rPr>
      <w:fldChar w:fldCharType="separate"/>
    </w:r>
    <w:r w:rsidR="00751296">
      <w:rPr>
        <w:rStyle w:val="PageNumber"/>
        <w:rFonts w:cs="Arial"/>
        <w:noProof/>
        <w:sz w:val="20"/>
      </w:rPr>
      <w:t>23</w:t>
    </w:r>
    <w:r w:rsidRPr="00477C7D">
      <w:rPr>
        <w:rStyle w:val="PageNumber"/>
        <w:rFonts w:cs="Arial"/>
        <w:sz w:val="20"/>
      </w:rPr>
      <w:fldChar w:fldCharType="end"/>
    </w:r>
    <w:r w:rsidRPr="00477C7D">
      <w:rPr>
        <w:rStyle w:val="PageNumber"/>
        <w:rFonts w:cs="Arial"/>
        <w:sz w:val="20"/>
      </w:rPr>
      <w:t xml:space="preserve"> од </w:t>
    </w:r>
    <w:r w:rsidRPr="00477C7D">
      <w:rPr>
        <w:rStyle w:val="PageNumber"/>
        <w:rFonts w:cs="Arial"/>
        <w:sz w:val="20"/>
      </w:rPr>
      <w:fldChar w:fldCharType="begin"/>
    </w:r>
    <w:r w:rsidRPr="00477C7D">
      <w:rPr>
        <w:rStyle w:val="PageNumber"/>
        <w:rFonts w:cs="Arial"/>
        <w:sz w:val="20"/>
      </w:rPr>
      <w:instrText xml:space="preserve"> NUMPAGES </w:instrText>
    </w:r>
    <w:r w:rsidRPr="00477C7D">
      <w:rPr>
        <w:rStyle w:val="PageNumber"/>
        <w:rFonts w:cs="Arial"/>
        <w:sz w:val="20"/>
      </w:rPr>
      <w:fldChar w:fldCharType="separate"/>
    </w:r>
    <w:r w:rsidR="00751296">
      <w:rPr>
        <w:rStyle w:val="PageNumber"/>
        <w:rFonts w:cs="Arial"/>
        <w:noProof/>
        <w:sz w:val="20"/>
      </w:rPr>
      <w:t>116</w:t>
    </w:r>
    <w:r w:rsidRPr="00477C7D">
      <w:rPr>
        <w:rStyle w:val="PageNumber"/>
        <w:rFonts w:cs="Arial"/>
        <w:sz w:val="20"/>
      </w:rPr>
      <w:fldChar w:fldCharType="end"/>
    </w:r>
  </w:p>
  <w:p w14:paraId="5D418CC4" w14:textId="77777777" w:rsidR="00E81EB9" w:rsidRDefault="00E81E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C014" w14:textId="77777777" w:rsidR="00E81EB9" w:rsidRDefault="00E81EB9" w:rsidP="004112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0B8AB7" w14:textId="77777777" w:rsidR="00E81EB9" w:rsidRDefault="00E81EB9" w:rsidP="004112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4737" w14:textId="2009FC8C" w:rsidR="00E81EB9" w:rsidRDefault="00E81EB9" w:rsidP="00411229">
    <w:pPr>
      <w:pStyle w:val="Footer"/>
      <w:tabs>
        <w:tab w:val="clear" w:pos="8640"/>
        <w:tab w:val="left" w:pos="9498"/>
      </w:tabs>
      <w:ind w:right="5"/>
      <w:jc w:val="right"/>
    </w:pPr>
    <w:r w:rsidRPr="002E4E79">
      <w:rPr>
        <w:rFonts w:cs="Arial"/>
        <w:szCs w:val="22"/>
      </w:rPr>
      <w:t xml:space="preserve">Страна </w:t>
    </w:r>
    <w:r w:rsidRPr="002E4E79">
      <w:rPr>
        <w:rFonts w:cs="Arial"/>
        <w:szCs w:val="22"/>
      </w:rPr>
      <w:fldChar w:fldCharType="begin"/>
    </w:r>
    <w:r w:rsidRPr="002E4E79">
      <w:rPr>
        <w:rFonts w:cs="Arial"/>
        <w:szCs w:val="22"/>
      </w:rPr>
      <w:instrText xml:space="preserve"> PAGE </w:instrText>
    </w:r>
    <w:r w:rsidRPr="002E4E79">
      <w:rPr>
        <w:rFonts w:cs="Arial"/>
        <w:szCs w:val="22"/>
      </w:rPr>
      <w:fldChar w:fldCharType="separate"/>
    </w:r>
    <w:r w:rsidR="00751296">
      <w:rPr>
        <w:rFonts w:cs="Arial"/>
        <w:noProof/>
        <w:szCs w:val="22"/>
      </w:rPr>
      <w:t>105</w:t>
    </w:r>
    <w:r w:rsidRPr="002E4E79">
      <w:rPr>
        <w:rFonts w:cs="Arial"/>
        <w:szCs w:val="22"/>
      </w:rPr>
      <w:fldChar w:fldCharType="end"/>
    </w:r>
    <w:r w:rsidRPr="002E4E79">
      <w:rPr>
        <w:rFonts w:cs="Arial"/>
        <w:szCs w:val="22"/>
      </w:rPr>
      <w:t xml:space="preserve"> од </w:t>
    </w:r>
    <w:r w:rsidRPr="002E4E79">
      <w:rPr>
        <w:rFonts w:cs="Arial"/>
        <w:szCs w:val="22"/>
      </w:rPr>
      <w:fldChar w:fldCharType="begin"/>
    </w:r>
    <w:r w:rsidRPr="002E4E79">
      <w:rPr>
        <w:rFonts w:cs="Arial"/>
        <w:szCs w:val="22"/>
      </w:rPr>
      <w:instrText xml:space="preserve"> NUMPAGES  </w:instrText>
    </w:r>
    <w:r w:rsidRPr="002E4E79">
      <w:rPr>
        <w:rFonts w:cs="Arial"/>
        <w:szCs w:val="22"/>
      </w:rPr>
      <w:fldChar w:fldCharType="separate"/>
    </w:r>
    <w:r w:rsidR="00751296">
      <w:rPr>
        <w:rFonts w:cs="Arial"/>
        <w:noProof/>
        <w:szCs w:val="22"/>
      </w:rPr>
      <w:t>116</w:t>
    </w:r>
    <w:r w:rsidRPr="002E4E79">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5084" w14:textId="77777777" w:rsidR="00910BE8" w:rsidRDefault="00910BE8">
      <w:r>
        <w:separator/>
      </w:r>
    </w:p>
    <w:p w14:paraId="144DDD2E" w14:textId="77777777" w:rsidR="00910BE8" w:rsidRDefault="00910BE8"/>
  </w:footnote>
  <w:footnote w:type="continuationSeparator" w:id="0">
    <w:p w14:paraId="29D442B3" w14:textId="77777777" w:rsidR="00910BE8" w:rsidRDefault="00910BE8">
      <w:r>
        <w:continuationSeparator/>
      </w:r>
    </w:p>
    <w:p w14:paraId="4F0F85BF" w14:textId="77777777" w:rsidR="00910BE8" w:rsidRDefault="00910B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6268" w14:textId="77777777" w:rsidR="00E81EB9" w:rsidRDefault="00E81EB9" w:rsidP="00DD2110">
    <w:pPr>
      <w:pStyle w:val="Header"/>
      <w:rPr>
        <w:sz w:val="20"/>
      </w:rPr>
    </w:pPr>
  </w:p>
  <w:p w14:paraId="27D6FB03" w14:textId="77777777" w:rsidR="00E81EB9" w:rsidRDefault="00E81EB9" w:rsidP="00642F9D">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14:paraId="7D6863A6" w14:textId="77777777" w:rsidR="00E81EB9" w:rsidRPr="009A10D5" w:rsidRDefault="00E81EB9" w:rsidP="00642F9D">
    <w:pPr>
      <w:pStyle w:val="Header"/>
      <w:spacing w:before="0"/>
      <w:rPr>
        <w:sz w:val="20"/>
      </w:rPr>
    </w:pPr>
    <w:r w:rsidRPr="009A10D5">
      <w:rPr>
        <w:sz w:val="20"/>
      </w:rPr>
      <w:t xml:space="preserve">     </w:t>
    </w:r>
  </w:p>
  <w:p w14:paraId="28C3D509" w14:textId="2E5CA526" w:rsidR="00E81EB9" w:rsidRPr="00001270" w:rsidRDefault="00E81EB9" w:rsidP="00642F9D">
    <w:pPr>
      <w:pStyle w:val="Header"/>
      <w:spacing w:before="0"/>
      <w:jc w:val="center"/>
      <w:rPr>
        <w:sz w:val="20"/>
        <w:lang w:val="sr-Latn-RS"/>
      </w:rPr>
    </w:pPr>
    <w:r w:rsidRPr="002C1121">
      <w:rPr>
        <w:sz w:val="20"/>
      </w:rPr>
      <w:t xml:space="preserve">Конкурсна </w:t>
    </w:r>
    <w:r w:rsidRPr="00001270">
      <w:rPr>
        <w:sz w:val="20"/>
      </w:rPr>
      <w:t xml:space="preserve">документација </w:t>
    </w:r>
    <w:r>
      <w:rPr>
        <w:rFonts w:cs="Arial"/>
        <w:sz w:val="20"/>
        <w:lang w:val="sr-Cyrl-RS"/>
      </w:rPr>
      <w:t>ЈНО/8000/0038/2019 (ЈАНА 2005/2019)</w:t>
    </w:r>
    <w:r w:rsidRPr="00001270">
      <w:rPr>
        <w:rFonts w:cs="Arial"/>
        <w:sz w:val="20"/>
        <w:lang w:val="sr-Cyrl-RS"/>
      </w:rPr>
      <w:t>)</w:t>
    </w:r>
    <w:r w:rsidRPr="00001270">
      <w:rPr>
        <w:rFonts w:cs="Arial"/>
        <w:sz w:val="20"/>
        <w:lang w:val="sr-Latn-RS" w:eastAsia="en-US"/>
      </w:rPr>
      <w:t xml:space="preserve"> </w:t>
    </w:r>
  </w:p>
  <w:p w14:paraId="7BD08C50" w14:textId="77777777" w:rsidR="00E81EB9" w:rsidRPr="00642F9D" w:rsidRDefault="00E81EB9" w:rsidP="00642F9D">
    <w:pPr>
      <w:pStyle w:val="Header"/>
      <w:spacing w:befor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AF5E" w14:textId="77777777" w:rsidR="00E81EB9" w:rsidRDefault="00E81EB9" w:rsidP="00DD2110">
    <w:pPr>
      <w:pStyle w:val="Header"/>
    </w:pPr>
  </w:p>
  <w:p w14:paraId="2DEF8ED4" w14:textId="77777777" w:rsidR="00E81EB9" w:rsidRDefault="00E81EB9" w:rsidP="00642F9D">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14:paraId="5A472126" w14:textId="77777777" w:rsidR="00E81EB9" w:rsidRPr="009A10D5" w:rsidRDefault="00E81EB9" w:rsidP="00642F9D">
    <w:pPr>
      <w:pStyle w:val="Header"/>
      <w:spacing w:before="0"/>
      <w:rPr>
        <w:sz w:val="20"/>
      </w:rPr>
    </w:pPr>
    <w:r w:rsidRPr="009A10D5">
      <w:rPr>
        <w:sz w:val="20"/>
      </w:rPr>
      <w:t xml:space="preserve">     </w:t>
    </w:r>
  </w:p>
  <w:p w14:paraId="75CF893D" w14:textId="167D755C" w:rsidR="00E81EB9" w:rsidRPr="00001270" w:rsidRDefault="00E81EB9" w:rsidP="00642F9D">
    <w:pPr>
      <w:pStyle w:val="Header"/>
      <w:spacing w:before="0"/>
      <w:jc w:val="center"/>
      <w:rPr>
        <w:sz w:val="20"/>
        <w:lang w:val="sr-Latn-RS"/>
      </w:rPr>
    </w:pPr>
    <w:r w:rsidRPr="002C1121">
      <w:rPr>
        <w:sz w:val="20"/>
      </w:rPr>
      <w:t xml:space="preserve">Конкурсна </w:t>
    </w:r>
    <w:r w:rsidRPr="00001270">
      <w:rPr>
        <w:sz w:val="20"/>
      </w:rPr>
      <w:t xml:space="preserve">документација </w:t>
    </w:r>
    <w:r>
      <w:rPr>
        <w:rFonts w:cs="Arial"/>
        <w:sz w:val="20"/>
        <w:lang w:val="sr-Cyrl-RS"/>
      </w:rPr>
      <w:t>ЈНО/8000/0038/2019 (ЈАНА 2005/2019)</w:t>
    </w:r>
    <w:r w:rsidRPr="00001270">
      <w:rPr>
        <w:rFonts w:cs="Arial"/>
        <w:sz w:val="20"/>
        <w:lang w:val="sr-Cyrl-RS"/>
      </w:rPr>
      <w:t>)</w:t>
    </w:r>
  </w:p>
  <w:p w14:paraId="35D0F294" w14:textId="77777777" w:rsidR="00E81EB9" w:rsidRPr="00642F9D" w:rsidRDefault="00E81EB9" w:rsidP="00642F9D">
    <w:pPr>
      <w:suppressAutoHyphens/>
      <w:spacing w:before="0"/>
      <w:ind w:right="-289"/>
      <w:jc w:val="center"/>
      <w:rPr>
        <w:rFonts w:ascii="Times New Roman" w:hAnsi="Times New Roman"/>
        <w:szCs w:val="24"/>
        <w:lang w:val="sr-Cyrl-RS"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2056" w14:textId="77777777" w:rsidR="00E81EB9" w:rsidRPr="00C6399E" w:rsidRDefault="00E81EB9" w:rsidP="002C1121">
    <w:pPr>
      <w:pStyle w:val="Header"/>
    </w:pPr>
  </w:p>
  <w:p w14:paraId="37EB3B24" w14:textId="77777777" w:rsidR="00E81EB9" w:rsidRDefault="00E81EB9" w:rsidP="00477C7D">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14:paraId="56489AE2" w14:textId="77777777" w:rsidR="00E81EB9" w:rsidRPr="009A10D5" w:rsidRDefault="00E81EB9" w:rsidP="00477C7D">
    <w:pPr>
      <w:pStyle w:val="Header"/>
      <w:spacing w:before="0"/>
      <w:jc w:val="center"/>
      <w:rPr>
        <w:sz w:val="20"/>
      </w:rPr>
    </w:pPr>
  </w:p>
  <w:p w14:paraId="3A6AC2E4" w14:textId="7917842F" w:rsidR="00E81EB9" w:rsidRPr="00001270" w:rsidRDefault="00E81EB9" w:rsidP="00477C7D">
    <w:pPr>
      <w:pStyle w:val="Header"/>
      <w:spacing w:before="0"/>
      <w:jc w:val="center"/>
      <w:rPr>
        <w:sz w:val="22"/>
        <w:szCs w:val="22"/>
        <w:lang w:val="sr-Latn-RS"/>
      </w:rPr>
    </w:pPr>
    <w:r w:rsidRPr="002C1121">
      <w:rPr>
        <w:sz w:val="20"/>
      </w:rPr>
      <w:t xml:space="preserve">Конкурсна </w:t>
    </w:r>
    <w:r w:rsidRPr="00001270">
      <w:rPr>
        <w:sz w:val="22"/>
        <w:szCs w:val="22"/>
      </w:rPr>
      <w:t xml:space="preserve">документација </w:t>
    </w:r>
    <w:r>
      <w:rPr>
        <w:rFonts w:cs="Arial"/>
        <w:sz w:val="22"/>
        <w:szCs w:val="22"/>
        <w:lang w:val="sr-Cyrl-RS"/>
      </w:rPr>
      <w:t>ЈНО/8000/0038/2019 (ЈАНА 2005/2019)</w:t>
    </w:r>
    <w:r w:rsidRPr="00001270">
      <w:rPr>
        <w:rFonts w:cs="Arial"/>
        <w:sz w:val="22"/>
        <w:szCs w:val="22"/>
        <w:lang w:val="sr-Cyrl-RS"/>
      </w:rPr>
      <w:t>)</w:t>
    </w:r>
    <w:r w:rsidRPr="00001270">
      <w:rPr>
        <w:rFonts w:cs="Arial"/>
        <w:sz w:val="22"/>
        <w:szCs w:val="22"/>
        <w:lang w:val="sr-Cyrl-RS" w:eastAsia="en-US"/>
      </w:rPr>
      <w:t xml:space="preserve"> </w:t>
    </w:r>
  </w:p>
  <w:p w14:paraId="2CC38929" w14:textId="77777777" w:rsidR="00E81EB9" w:rsidRPr="002C1121" w:rsidRDefault="00E81EB9" w:rsidP="002C1121">
    <w:pPr>
      <w:pStyle w:val="Header"/>
      <w:spacing w:before="0"/>
      <w:jc w:val="center"/>
      <w:rPr>
        <w:sz w:val="20"/>
        <w:lang w:val="sr-Latn-R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4189" w14:textId="77777777" w:rsidR="00E81EB9" w:rsidRPr="00C6399E" w:rsidRDefault="00E81EB9" w:rsidP="00C02AA9">
    <w:pPr>
      <w:pStyle w:val="Header"/>
    </w:pPr>
  </w:p>
  <w:p w14:paraId="2BDBF29F" w14:textId="77777777" w:rsidR="00E81EB9" w:rsidRDefault="00E81EB9" w:rsidP="002C1121">
    <w:pPr>
      <w:pStyle w:val="Header"/>
      <w:spacing w:before="0"/>
      <w:jc w:val="center"/>
      <w:rPr>
        <w:sz w:val="20"/>
      </w:rPr>
    </w:pPr>
    <w:r w:rsidRPr="009A10D5">
      <w:rPr>
        <w:sz w:val="20"/>
      </w:rPr>
      <w:t>Јa</w:t>
    </w:r>
    <w:r w:rsidRPr="009A10D5">
      <w:rPr>
        <w:sz w:val="20"/>
        <w:lang w:val="sr-Cyrl-RS"/>
      </w:rPr>
      <w:t xml:space="preserve">вно предузеће </w:t>
    </w:r>
    <w:r w:rsidRPr="009A10D5">
      <w:rPr>
        <w:sz w:val="20"/>
      </w:rPr>
      <w:t>„Електропривреда Србије“ Београд</w:t>
    </w:r>
  </w:p>
  <w:p w14:paraId="2FF78D0A" w14:textId="77777777" w:rsidR="00E81EB9" w:rsidRPr="009A10D5" w:rsidRDefault="00E81EB9" w:rsidP="00C02AA9">
    <w:pPr>
      <w:pStyle w:val="Header"/>
      <w:spacing w:before="0"/>
      <w:rPr>
        <w:sz w:val="20"/>
      </w:rPr>
    </w:pPr>
    <w:r w:rsidRPr="009A10D5">
      <w:rPr>
        <w:sz w:val="20"/>
      </w:rPr>
      <w:t xml:space="preserve">     </w:t>
    </w:r>
  </w:p>
  <w:p w14:paraId="46EA72DA" w14:textId="5576695A" w:rsidR="00E81EB9" w:rsidRPr="002C1121" w:rsidRDefault="00E81EB9" w:rsidP="002C1121">
    <w:pPr>
      <w:pStyle w:val="Header"/>
      <w:spacing w:before="0"/>
      <w:jc w:val="center"/>
      <w:rPr>
        <w:sz w:val="20"/>
        <w:lang w:val="sr-Latn-RS"/>
      </w:rPr>
    </w:pPr>
    <w:r w:rsidRPr="002C1121">
      <w:rPr>
        <w:sz w:val="20"/>
      </w:rPr>
      <w:t xml:space="preserve">Конкурсна </w:t>
    </w:r>
    <w:r w:rsidRPr="002A48FB">
      <w:rPr>
        <w:sz w:val="22"/>
        <w:szCs w:val="22"/>
      </w:rPr>
      <w:t xml:space="preserve">документација </w:t>
    </w:r>
    <w:r>
      <w:rPr>
        <w:rFonts w:cs="Arial"/>
        <w:sz w:val="22"/>
        <w:szCs w:val="22"/>
        <w:lang w:val="sr-Cyrl-RS"/>
      </w:rPr>
      <w:t>ЈНО/8000/0038/2019 (ЈАНА 2005/2019)</w:t>
    </w:r>
    <w:r w:rsidRPr="002A48FB">
      <w:rPr>
        <w:rFonts w:cs="Arial"/>
        <w:sz w:val="22"/>
        <w:szCs w:val="22"/>
        <w:lang w:val="sr-Cyrl-RS"/>
      </w:rPr>
      <w:t>)</w:t>
    </w:r>
    <w:r w:rsidRPr="002C1121">
      <w:rPr>
        <w:rFonts w:cs="Arial"/>
        <w:sz w:val="20"/>
        <w:lang w:val="sr-Latn-RS" w:eastAsia="en-US"/>
      </w:rPr>
      <w:t xml:space="preserve"> </w:t>
    </w:r>
  </w:p>
  <w:p w14:paraId="2B44F435" w14:textId="77777777" w:rsidR="00E81EB9" w:rsidRPr="00C02AA9" w:rsidRDefault="00E81EB9" w:rsidP="00C02A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FA29" w14:textId="77777777" w:rsidR="00E81EB9" w:rsidRPr="008F5115" w:rsidRDefault="00E81EB9" w:rsidP="00411229">
    <w:pPr>
      <w:pStyle w:val="Header"/>
      <w:tabs>
        <w:tab w:val="clear" w:pos="4320"/>
        <w:tab w:val="left" w:pos="7695"/>
      </w:tabs>
      <w:ind w:right="-1"/>
      <w:jc w:val="center"/>
      <w:rPr>
        <w:sz w:val="20"/>
        <w:lang w:val="sr-Cyrl-CS"/>
      </w:rPr>
    </w:pPr>
    <w:r w:rsidRPr="008F5115">
      <w:rPr>
        <w:sz w:val="20"/>
        <w:lang w:val="sr-Cyrl-CS"/>
      </w:rPr>
      <w:t>ЈП "Електропривреда Србије " Београд   Конкурсна документација</w:t>
    </w:r>
  </w:p>
  <w:p w14:paraId="3D3AB17D" w14:textId="39BA5F85" w:rsidR="00E81EB9" w:rsidRPr="008F5115" w:rsidRDefault="00E81EB9" w:rsidP="00411229">
    <w:pPr>
      <w:pStyle w:val="Header"/>
      <w:tabs>
        <w:tab w:val="right" w:pos="9781"/>
      </w:tabs>
      <w:ind w:right="-1"/>
      <w:jc w:val="center"/>
      <w:rPr>
        <w:sz w:val="20"/>
        <w:lang w:val="sr-Cyrl-CS"/>
      </w:rPr>
    </w:pPr>
    <w:r w:rsidRPr="008F5115">
      <w:rPr>
        <w:sz w:val="20"/>
        <w:lang w:val="sr-Cyrl-CS"/>
      </w:rPr>
      <w:t>Јавна набавка услуга бр.</w:t>
    </w:r>
    <w:r>
      <w:rPr>
        <w:sz w:val="20"/>
        <w:lang w:val="sr-Cyrl-RS"/>
      </w:rPr>
      <w:t>ЈНО/8000/0038/2019 (ЈАНА 2005/2019)</w:t>
    </w:r>
    <w:r w:rsidRPr="008F5115">
      <w:rPr>
        <w:sz w:val="20"/>
        <w:lang w:val="sr-Cyrl-R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03994252"/>
    <w:multiLevelType w:val="hybridMultilevel"/>
    <w:tmpl w:val="22B86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EC163C"/>
    <w:multiLevelType w:val="hybridMultilevel"/>
    <w:tmpl w:val="D16A767A"/>
    <w:lvl w:ilvl="0" w:tplc="78061FEA">
      <w:numFmt w:val="bullet"/>
      <w:lvlText w:val="-"/>
      <w:lvlJc w:val="left"/>
      <w:pPr>
        <w:ind w:left="420" w:hanging="360"/>
      </w:pPr>
      <w:rPr>
        <w:rFonts w:ascii="Arial" w:eastAsia="Times New Roman" w:hAnsi="Arial" w:cs="Arial"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AA90CEA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CF75D7"/>
    <w:multiLevelType w:val="hybridMultilevel"/>
    <w:tmpl w:val="891C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4F971D8"/>
    <w:multiLevelType w:val="hybridMultilevel"/>
    <w:tmpl w:val="800CD13A"/>
    <w:lvl w:ilvl="0" w:tplc="E4EA6352">
      <w:start w:val="2"/>
      <w:numFmt w:val="bullet"/>
      <w:lvlText w:val="-"/>
      <w:lvlJc w:val="left"/>
      <w:pPr>
        <w:ind w:left="720"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8240D3C"/>
    <w:multiLevelType w:val="hybridMultilevel"/>
    <w:tmpl w:val="5AF283D0"/>
    <w:lvl w:ilvl="0" w:tplc="5B9288A2">
      <w:start w:val="1"/>
      <w:numFmt w:val="decimal"/>
      <w:lvlText w:val="%1."/>
      <w:lvlJc w:val="left"/>
      <w:pPr>
        <w:ind w:left="720" w:hanging="360"/>
      </w:pPr>
      <w:rPr>
        <w:rFonts w:ascii="Times New Roman" w:eastAsia="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6D63885"/>
    <w:multiLevelType w:val="hybridMultilevel"/>
    <w:tmpl w:val="91804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85234A1"/>
    <w:multiLevelType w:val="hybridMultilevel"/>
    <w:tmpl w:val="A97A3432"/>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84382F"/>
    <w:multiLevelType w:val="multilevel"/>
    <w:tmpl w:val="21842670"/>
    <w:lvl w:ilvl="0">
      <w:start w:val="6"/>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13102C0"/>
    <w:multiLevelType w:val="hybridMultilevel"/>
    <w:tmpl w:val="11D43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A66A9D46"/>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11D502F"/>
    <w:multiLevelType w:val="hybridMultilevel"/>
    <w:tmpl w:val="F0708158"/>
    <w:lvl w:ilvl="0" w:tplc="AE6626C4">
      <w:start w:val="1"/>
      <w:numFmt w:val="decimal"/>
      <w:lvlText w:val="%1."/>
      <w:lvlJc w:val="left"/>
      <w:pPr>
        <w:ind w:left="1080" w:hanging="360"/>
      </w:pPr>
      <w:rPr>
        <w:rFonts w:hint="default"/>
        <w:b/>
        <w:color w:val="auto"/>
        <w:sz w:val="22"/>
        <w:szCs w:val="22"/>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0" w15:restartNumberingAfterBreak="0">
    <w:nsid w:val="63161C17"/>
    <w:multiLevelType w:val="hybridMultilevel"/>
    <w:tmpl w:val="891C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926266C"/>
    <w:multiLevelType w:val="hybridMultilevel"/>
    <w:tmpl w:val="B59A4866"/>
    <w:lvl w:ilvl="0" w:tplc="CD829946">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A824BDC"/>
    <w:multiLevelType w:val="hybridMultilevel"/>
    <w:tmpl w:val="9508D70E"/>
    <w:lvl w:ilvl="0" w:tplc="ACD4D8AA">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6ADA075D"/>
    <w:multiLevelType w:val="hybridMultilevel"/>
    <w:tmpl w:val="7812BB1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6B381645"/>
    <w:multiLevelType w:val="hybridMultilevel"/>
    <w:tmpl w:val="BC3AA0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AB022F"/>
    <w:multiLevelType w:val="multilevel"/>
    <w:tmpl w:val="D8805514"/>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6544962"/>
    <w:multiLevelType w:val="hybridMultilevel"/>
    <w:tmpl w:val="A2FC1676"/>
    <w:lvl w:ilvl="0" w:tplc="29EA7372">
      <w:start w:val="1"/>
      <w:numFmt w:val="bullet"/>
      <w:lvlText w:val=""/>
      <w:lvlJc w:val="left"/>
      <w:pPr>
        <w:ind w:left="1075" w:hanging="360"/>
      </w:pPr>
      <w:rPr>
        <w:rFonts w:ascii="Symbol" w:hAnsi="Symbol" w:hint="default"/>
        <w:color w:val="auto"/>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9" w15:restartNumberingAfterBreak="0">
    <w:nsid w:val="7B680B8F"/>
    <w:multiLevelType w:val="hybridMultilevel"/>
    <w:tmpl w:val="65503CEE"/>
    <w:lvl w:ilvl="0" w:tplc="64684D9A">
      <w:start w:val="1"/>
      <w:numFmt w:val="decimal"/>
      <w:lvlText w:val="%1."/>
      <w:lvlJc w:val="left"/>
      <w:pPr>
        <w:ind w:left="720" w:hanging="360"/>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6"/>
  </w:num>
  <w:num w:numId="3">
    <w:abstractNumId w:val="88"/>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7"/>
  </w:num>
  <w:num w:numId="7">
    <w:abstractNumId w:val="70"/>
  </w:num>
  <w:num w:numId="8">
    <w:abstractNumId w:val="110"/>
  </w:num>
  <w:num w:numId="9">
    <w:abstractNumId w:val="74"/>
  </w:num>
  <w:num w:numId="10">
    <w:abstractNumId w:val="69"/>
  </w:num>
  <w:num w:numId="11">
    <w:abstractNumId w:val="63"/>
  </w:num>
  <w:num w:numId="12">
    <w:abstractNumId w:val="60"/>
  </w:num>
  <w:num w:numId="13">
    <w:abstractNumId w:val="76"/>
  </w:num>
  <w:num w:numId="14">
    <w:abstractNumId w:val="92"/>
  </w:num>
  <w:num w:numId="15">
    <w:abstractNumId w:val="101"/>
  </w:num>
  <w:num w:numId="16">
    <w:abstractNumId w:val="92"/>
  </w:num>
  <w:num w:numId="17">
    <w:abstractNumId w:val="51"/>
  </w:num>
  <w:num w:numId="18">
    <w:abstractNumId w:val="75"/>
  </w:num>
  <w:num w:numId="19">
    <w:abstractNumId w:val="99"/>
  </w:num>
  <w:num w:numId="20">
    <w:abstractNumId w:val="68"/>
  </w:num>
  <w:num w:numId="21">
    <w:abstractNumId w:val="100"/>
  </w:num>
  <w:num w:numId="22">
    <w:abstractNumId w:val="105"/>
  </w:num>
  <w:num w:numId="23">
    <w:abstractNumId w:val="80"/>
  </w:num>
  <w:num w:numId="24">
    <w:abstractNumId w:val="108"/>
  </w:num>
  <w:num w:numId="25">
    <w:abstractNumId w:val="83"/>
  </w:num>
  <w:num w:numId="26">
    <w:abstractNumId w:val="82"/>
  </w:num>
  <w:num w:numId="27">
    <w:abstractNumId w:val="56"/>
  </w:num>
  <w:num w:numId="28">
    <w:abstractNumId w:val="86"/>
  </w:num>
  <w:num w:numId="29">
    <w:abstractNumId w:val="71"/>
  </w:num>
  <w:num w:numId="30">
    <w:abstractNumId w:val="77"/>
  </w:num>
  <w:num w:numId="31">
    <w:abstractNumId w:val="98"/>
  </w:num>
  <w:num w:numId="32">
    <w:abstractNumId w:val="91"/>
  </w:num>
  <w:num w:numId="33">
    <w:abstractNumId w:val="52"/>
  </w:num>
  <w:num w:numId="34">
    <w:abstractNumId w:val="49"/>
  </w:num>
  <w:num w:numId="35">
    <w:abstractNumId w:val="96"/>
  </w:num>
  <w:num w:numId="36">
    <w:abstractNumId w:val="97"/>
  </w:num>
  <w:num w:numId="37">
    <w:abstractNumId w:val="89"/>
  </w:num>
  <w:num w:numId="38">
    <w:abstractNumId w:val="95"/>
  </w:num>
  <w:num w:numId="39">
    <w:abstractNumId w:val="79"/>
  </w:num>
  <w:num w:numId="40">
    <w:abstractNumId w:val="58"/>
  </w:num>
  <w:num w:numId="41">
    <w:abstractNumId w:val="94"/>
  </w:num>
  <w:num w:numId="42">
    <w:abstractNumId w:val="61"/>
  </w:num>
  <w:num w:numId="43">
    <w:abstractNumId w:val="65"/>
  </w:num>
  <w:num w:numId="44">
    <w:abstractNumId w:val="109"/>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0"/>
  </w:num>
  <w:num w:numId="51">
    <w:abstractNumId w:val="71"/>
  </w:num>
  <w:num w:numId="52">
    <w:abstractNumId w:val="8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9FA"/>
    <w:rsid w:val="00001095"/>
    <w:rsid w:val="000011ED"/>
    <w:rsid w:val="00001270"/>
    <w:rsid w:val="00001727"/>
    <w:rsid w:val="000022DD"/>
    <w:rsid w:val="000024F4"/>
    <w:rsid w:val="00002690"/>
    <w:rsid w:val="00003023"/>
    <w:rsid w:val="00003129"/>
    <w:rsid w:val="000035F7"/>
    <w:rsid w:val="000042FE"/>
    <w:rsid w:val="0000496D"/>
    <w:rsid w:val="00005800"/>
    <w:rsid w:val="00005BCC"/>
    <w:rsid w:val="00005C53"/>
    <w:rsid w:val="00005D85"/>
    <w:rsid w:val="00006E35"/>
    <w:rsid w:val="00007AED"/>
    <w:rsid w:val="00007BE6"/>
    <w:rsid w:val="00007CE7"/>
    <w:rsid w:val="000104DC"/>
    <w:rsid w:val="00010771"/>
    <w:rsid w:val="0001087F"/>
    <w:rsid w:val="00010AE5"/>
    <w:rsid w:val="00010C95"/>
    <w:rsid w:val="00010E2B"/>
    <w:rsid w:val="00010E49"/>
    <w:rsid w:val="0001109C"/>
    <w:rsid w:val="00011109"/>
    <w:rsid w:val="0001113E"/>
    <w:rsid w:val="00011151"/>
    <w:rsid w:val="000113BB"/>
    <w:rsid w:val="000115A7"/>
    <w:rsid w:val="000115C3"/>
    <w:rsid w:val="0001164B"/>
    <w:rsid w:val="00011A89"/>
    <w:rsid w:val="00011DCA"/>
    <w:rsid w:val="00011DFE"/>
    <w:rsid w:val="0001214C"/>
    <w:rsid w:val="00012769"/>
    <w:rsid w:val="0001299B"/>
    <w:rsid w:val="00012DBC"/>
    <w:rsid w:val="00012EA5"/>
    <w:rsid w:val="00012EF1"/>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778"/>
    <w:rsid w:val="00020A55"/>
    <w:rsid w:val="00020A7C"/>
    <w:rsid w:val="00020C23"/>
    <w:rsid w:val="00020D2A"/>
    <w:rsid w:val="00020D7D"/>
    <w:rsid w:val="00020D8B"/>
    <w:rsid w:val="00020DC9"/>
    <w:rsid w:val="00020F17"/>
    <w:rsid w:val="000210AB"/>
    <w:rsid w:val="00021350"/>
    <w:rsid w:val="00021C99"/>
    <w:rsid w:val="00021E7F"/>
    <w:rsid w:val="000221F1"/>
    <w:rsid w:val="000224DA"/>
    <w:rsid w:val="00022726"/>
    <w:rsid w:val="000227EC"/>
    <w:rsid w:val="00022CB5"/>
    <w:rsid w:val="00023057"/>
    <w:rsid w:val="00023255"/>
    <w:rsid w:val="00023308"/>
    <w:rsid w:val="00023BFF"/>
    <w:rsid w:val="00023D09"/>
    <w:rsid w:val="00024B5F"/>
    <w:rsid w:val="0002512F"/>
    <w:rsid w:val="00025304"/>
    <w:rsid w:val="00025ABF"/>
    <w:rsid w:val="00025B97"/>
    <w:rsid w:val="00025D9F"/>
    <w:rsid w:val="00025EC5"/>
    <w:rsid w:val="00026036"/>
    <w:rsid w:val="000261C8"/>
    <w:rsid w:val="000263DD"/>
    <w:rsid w:val="00026444"/>
    <w:rsid w:val="00026621"/>
    <w:rsid w:val="000267C3"/>
    <w:rsid w:val="00026F45"/>
    <w:rsid w:val="00027418"/>
    <w:rsid w:val="0002750F"/>
    <w:rsid w:val="00027F81"/>
    <w:rsid w:val="000303E2"/>
    <w:rsid w:val="00030591"/>
    <w:rsid w:val="00030B9D"/>
    <w:rsid w:val="0003103E"/>
    <w:rsid w:val="000313FF"/>
    <w:rsid w:val="0003169E"/>
    <w:rsid w:val="000317BA"/>
    <w:rsid w:val="00031E71"/>
    <w:rsid w:val="00032272"/>
    <w:rsid w:val="00032B7E"/>
    <w:rsid w:val="00032C65"/>
    <w:rsid w:val="0003302D"/>
    <w:rsid w:val="000335FD"/>
    <w:rsid w:val="00033A10"/>
    <w:rsid w:val="00033D74"/>
    <w:rsid w:val="00034535"/>
    <w:rsid w:val="00034613"/>
    <w:rsid w:val="0003493C"/>
    <w:rsid w:val="00034DE2"/>
    <w:rsid w:val="00034E4F"/>
    <w:rsid w:val="00034FFF"/>
    <w:rsid w:val="00035379"/>
    <w:rsid w:val="0003588D"/>
    <w:rsid w:val="000359EE"/>
    <w:rsid w:val="00035BCA"/>
    <w:rsid w:val="00035C04"/>
    <w:rsid w:val="00036222"/>
    <w:rsid w:val="000364AD"/>
    <w:rsid w:val="000365C7"/>
    <w:rsid w:val="00036776"/>
    <w:rsid w:val="00036BDD"/>
    <w:rsid w:val="00037198"/>
    <w:rsid w:val="0003771A"/>
    <w:rsid w:val="00037B82"/>
    <w:rsid w:val="00037E5A"/>
    <w:rsid w:val="00040B96"/>
    <w:rsid w:val="00041105"/>
    <w:rsid w:val="00041B26"/>
    <w:rsid w:val="00041CE5"/>
    <w:rsid w:val="00041D7D"/>
    <w:rsid w:val="00041FE3"/>
    <w:rsid w:val="000420FF"/>
    <w:rsid w:val="00042335"/>
    <w:rsid w:val="000426A6"/>
    <w:rsid w:val="00042846"/>
    <w:rsid w:val="00042AB1"/>
    <w:rsid w:val="00042D8E"/>
    <w:rsid w:val="0004327C"/>
    <w:rsid w:val="00043B23"/>
    <w:rsid w:val="00043C29"/>
    <w:rsid w:val="00043C87"/>
    <w:rsid w:val="00043D31"/>
    <w:rsid w:val="00043FAC"/>
    <w:rsid w:val="000440B1"/>
    <w:rsid w:val="00044484"/>
    <w:rsid w:val="00044A8E"/>
    <w:rsid w:val="00045361"/>
    <w:rsid w:val="0004538C"/>
    <w:rsid w:val="000455D2"/>
    <w:rsid w:val="00045FB6"/>
    <w:rsid w:val="00046BC7"/>
    <w:rsid w:val="00046BE9"/>
    <w:rsid w:val="00046D24"/>
    <w:rsid w:val="00046DA8"/>
    <w:rsid w:val="00046F29"/>
    <w:rsid w:val="00046FA0"/>
    <w:rsid w:val="0004735E"/>
    <w:rsid w:val="000476E4"/>
    <w:rsid w:val="00047800"/>
    <w:rsid w:val="0004799D"/>
    <w:rsid w:val="0005083D"/>
    <w:rsid w:val="00050CD6"/>
    <w:rsid w:val="00050FBE"/>
    <w:rsid w:val="0005127F"/>
    <w:rsid w:val="00051432"/>
    <w:rsid w:val="00051B4A"/>
    <w:rsid w:val="00052B06"/>
    <w:rsid w:val="00052DCF"/>
    <w:rsid w:val="00052F72"/>
    <w:rsid w:val="0005316D"/>
    <w:rsid w:val="0005326C"/>
    <w:rsid w:val="000532AB"/>
    <w:rsid w:val="000533E6"/>
    <w:rsid w:val="00053796"/>
    <w:rsid w:val="00053AE5"/>
    <w:rsid w:val="00053D87"/>
    <w:rsid w:val="00053E33"/>
    <w:rsid w:val="00054FCA"/>
    <w:rsid w:val="00055239"/>
    <w:rsid w:val="000554F7"/>
    <w:rsid w:val="000556DA"/>
    <w:rsid w:val="00055834"/>
    <w:rsid w:val="00056206"/>
    <w:rsid w:val="000565AB"/>
    <w:rsid w:val="00056C77"/>
    <w:rsid w:val="00057006"/>
    <w:rsid w:val="0005712A"/>
    <w:rsid w:val="000574DB"/>
    <w:rsid w:val="000577BC"/>
    <w:rsid w:val="00057A21"/>
    <w:rsid w:val="00057BB5"/>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357"/>
    <w:rsid w:val="00062432"/>
    <w:rsid w:val="000628D0"/>
    <w:rsid w:val="00062AD7"/>
    <w:rsid w:val="00062E62"/>
    <w:rsid w:val="00062FA8"/>
    <w:rsid w:val="00063C21"/>
    <w:rsid w:val="00063C5D"/>
    <w:rsid w:val="00063D1A"/>
    <w:rsid w:val="00063F0B"/>
    <w:rsid w:val="00063F3D"/>
    <w:rsid w:val="000641BD"/>
    <w:rsid w:val="000642F5"/>
    <w:rsid w:val="0006437F"/>
    <w:rsid w:val="000647A2"/>
    <w:rsid w:val="000648A2"/>
    <w:rsid w:val="0006492F"/>
    <w:rsid w:val="00065071"/>
    <w:rsid w:val="0006514D"/>
    <w:rsid w:val="00065368"/>
    <w:rsid w:val="000654C1"/>
    <w:rsid w:val="00065849"/>
    <w:rsid w:val="00065DE7"/>
    <w:rsid w:val="000663EE"/>
    <w:rsid w:val="00066C69"/>
    <w:rsid w:val="00066E57"/>
    <w:rsid w:val="00067283"/>
    <w:rsid w:val="0006783E"/>
    <w:rsid w:val="00067DF5"/>
    <w:rsid w:val="00070234"/>
    <w:rsid w:val="00070240"/>
    <w:rsid w:val="000702D5"/>
    <w:rsid w:val="000706CF"/>
    <w:rsid w:val="000706E1"/>
    <w:rsid w:val="000708F8"/>
    <w:rsid w:val="00071074"/>
    <w:rsid w:val="000711DD"/>
    <w:rsid w:val="000718B1"/>
    <w:rsid w:val="00072717"/>
    <w:rsid w:val="00072ABE"/>
    <w:rsid w:val="00072E5C"/>
    <w:rsid w:val="00072E9A"/>
    <w:rsid w:val="00073409"/>
    <w:rsid w:val="00073D60"/>
    <w:rsid w:val="00073EC5"/>
    <w:rsid w:val="0007415D"/>
    <w:rsid w:val="0007456F"/>
    <w:rsid w:val="00074A71"/>
    <w:rsid w:val="00074BDE"/>
    <w:rsid w:val="00074EEE"/>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781"/>
    <w:rsid w:val="00080E72"/>
    <w:rsid w:val="00080EA3"/>
    <w:rsid w:val="00081070"/>
    <w:rsid w:val="00081263"/>
    <w:rsid w:val="00081E22"/>
    <w:rsid w:val="00082081"/>
    <w:rsid w:val="0008225F"/>
    <w:rsid w:val="00082277"/>
    <w:rsid w:val="0008265D"/>
    <w:rsid w:val="000826A8"/>
    <w:rsid w:val="00082792"/>
    <w:rsid w:val="0008290D"/>
    <w:rsid w:val="000829CF"/>
    <w:rsid w:val="00082D92"/>
    <w:rsid w:val="00082EB6"/>
    <w:rsid w:val="000832E3"/>
    <w:rsid w:val="000837B5"/>
    <w:rsid w:val="000840A8"/>
    <w:rsid w:val="0008446C"/>
    <w:rsid w:val="000849A4"/>
    <w:rsid w:val="00084C39"/>
    <w:rsid w:val="00084C7E"/>
    <w:rsid w:val="00085036"/>
    <w:rsid w:val="00085380"/>
    <w:rsid w:val="000856D4"/>
    <w:rsid w:val="00085745"/>
    <w:rsid w:val="00085788"/>
    <w:rsid w:val="00085E88"/>
    <w:rsid w:val="00086467"/>
    <w:rsid w:val="00086975"/>
    <w:rsid w:val="00086EED"/>
    <w:rsid w:val="00086F03"/>
    <w:rsid w:val="0008707A"/>
    <w:rsid w:val="000870AF"/>
    <w:rsid w:val="0008737F"/>
    <w:rsid w:val="000875AB"/>
    <w:rsid w:val="00087C93"/>
    <w:rsid w:val="00087D31"/>
    <w:rsid w:val="00087F61"/>
    <w:rsid w:val="00087F9D"/>
    <w:rsid w:val="00090246"/>
    <w:rsid w:val="00090362"/>
    <w:rsid w:val="000905C6"/>
    <w:rsid w:val="000909C4"/>
    <w:rsid w:val="00090A17"/>
    <w:rsid w:val="00090A5C"/>
    <w:rsid w:val="00090B37"/>
    <w:rsid w:val="00090DF6"/>
    <w:rsid w:val="00090E4F"/>
    <w:rsid w:val="000912C2"/>
    <w:rsid w:val="00091388"/>
    <w:rsid w:val="000917DD"/>
    <w:rsid w:val="00091BB0"/>
    <w:rsid w:val="00091DF9"/>
    <w:rsid w:val="0009245D"/>
    <w:rsid w:val="0009251A"/>
    <w:rsid w:val="000927C9"/>
    <w:rsid w:val="00092A5F"/>
    <w:rsid w:val="0009315D"/>
    <w:rsid w:val="00093182"/>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36"/>
    <w:rsid w:val="0009667E"/>
    <w:rsid w:val="000968C0"/>
    <w:rsid w:val="00096AED"/>
    <w:rsid w:val="00096AFA"/>
    <w:rsid w:val="00096BD0"/>
    <w:rsid w:val="00097294"/>
    <w:rsid w:val="00097FA2"/>
    <w:rsid w:val="000A05EB"/>
    <w:rsid w:val="000A05ED"/>
    <w:rsid w:val="000A070F"/>
    <w:rsid w:val="000A0720"/>
    <w:rsid w:val="000A0C6A"/>
    <w:rsid w:val="000A0F44"/>
    <w:rsid w:val="000A10E3"/>
    <w:rsid w:val="000A2227"/>
    <w:rsid w:val="000A27E3"/>
    <w:rsid w:val="000A3372"/>
    <w:rsid w:val="000A3715"/>
    <w:rsid w:val="000A388F"/>
    <w:rsid w:val="000A3D70"/>
    <w:rsid w:val="000A3F5E"/>
    <w:rsid w:val="000A4B43"/>
    <w:rsid w:val="000A4D7F"/>
    <w:rsid w:val="000A519D"/>
    <w:rsid w:val="000A52EE"/>
    <w:rsid w:val="000A57D7"/>
    <w:rsid w:val="000A5BAE"/>
    <w:rsid w:val="000A5C04"/>
    <w:rsid w:val="000A5C25"/>
    <w:rsid w:val="000A5CC1"/>
    <w:rsid w:val="000A61B3"/>
    <w:rsid w:val="000A64B8"/>
    <w:rsid w:val="000A6515"/>
    <w:rsid w:val="000A658B"/>
    <w:rsid w:val="000A67D0"/>
    <w:rsid w:val="000A6980"/>
    <w:rsid w:val="000A6A0C"/>
    <w:rsid w:val="000A6F54"/>
    <w:rsid w:val="000A6FB8"/>
    <w:rsid w:val="000A70B6"/>
    <w:rsid w:val="000A7203"/>
    <w:rsid w:val="000A760B"/>
    <w:rsid w:val="000A7725"/>
    <w:rsid w:val="000A77FC"/>
    <w:rsid w:val="000A7A41"/>
    <w:rsid w:val="000A7B07"/>
    <w:rsid w:val="000A7CFA"/>
    <w:rsid w:val="000B02D2"/>
    <w:rsid w:val="000B057D"/>
    <w:rsid w:val="000B0BB9"/>
    <w:rsid w:val="000B0E5B"/>
    <w:rsid w:val="000B0F8E"/>
    <w:rsid w:val="000B13F7"/>
    <w:rsid w:val="000B1709"/>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5BF"/>
    <w:rsid w:val="000B58E8"/>
    <w:rsid w:val="000B59E2"/>
    <w:rsid w:val="000B59EB"/>
    <w:rsid w:val="000B5F30"/>
    <w:rsid w:val="000B67DA"/>
    <w:rsid w:val="000B6C6F"/>
    <w:rsid w:val="000B6E4A"/>
    <w:rsid w:val="000B711D"/>
    <w:rsid w:val="000B722D"/>
    <w:rsid w:val="000B76BD"/>
    <w:rsid w:val="000B7943"/>
    <w:rsid w:val="000B7A06"/>
    <w:rsid w:val="000C0476"/>
    <w:rsid w:val="000C0611"/>
    <w:rsid w:val="000C08B9"/>
    <w:rsid w:val="000C0D62"/>
    <w:rsid w:val="000C0DF3"/>
    <w:rsid w:val="000C11FE"/>
    <w:rsid w:val="000C13F9"/>
    <w:rsid w:val="000C1516"/>
    <w:rsid w:val="000C1A46"/>
    <w:rsid w:val="000C1BD1"/>
    <w:rsid w:val="000C1EDB"/>
    <w:rsid w:val="000C219D"/>
    <w:rsid w:val="000C2283"/>
    <w:rsid w:val="000C24C5"/>
    <w:rsid w:val="000C259B"/>
    <w:rsid w:val="000C28FA"/>
    <w:rsid w:val="000C2D52"/>
    <w:rsid w:val="000C3B0B"/>
    <w:rsid w:val="000C3B2D"/>
    <w:rsid w:val="000C3B49"/>
    <w:rsid w:val="000C3B64"/>
    <w:rsid w:val="000C4021"/>
    <w:rsid w:val="000C50A0"/>
    <w:rsid w:val="000C52FC"/>
    <w:rsid w:val="000C5468"/>
    <w:rsid w:val="000C547B"/>
    <w:rsid w:val="000C54A2"/>
    <w:rsid w:val="000C562B"/>
    <w:rsid w:val="000C5731"/>
    <w:rsid w:val="000C5BF7"/>
    <w:rsid w:val="000C5D43"/>
    <w:rsid w:val="000C67B2"/>
    <w:rsid w:val="000C7024"/>
    <w:rsid w:val="000C7B91"/>
    <w:rsid w:val="000C7BB7"/>
    <w:rsid w:val="000C7BDE"/>
    <w:rsid w:val="000D003F"/>
    <w:rsid w:val="000D015E"/>
    <w:rsid w:val="000D02E0"/>
    <w:rsid w:val="000D0D30"/>
    <w:rsid w:val="000D1051"/>
    <w:rsid w:val="000D14F7"/>
    <w:rsid w:val="000D18B7"/>
    <w:rsid w:val="000D1D98"/>
    <w:rsid w:val="000D24F9"/>
    <w:rsid w:val="000D264E"/>
    <w:rsid w:val="000D3094"/>
    <w:rsid w:val="000D31A7"/>
    <w:rsid w:val="000D32FD"/>
    <w:rsid w:val="000D34FD"/>
    <w:rsid w:val="000D35D4"/>
    <w:rsid w:val="000D37D9"/>
    <w:rsid w:val="000D39CF"/>
    <w:rsid w:val="000D3A3C"/>
    <w:rsid w:val="000D3AF9"/>
    <w:rsid w:val="000D3B8D"/>
    <w:rsid w:val="000D3DF9"/>
    <w:rsid w:val="000D42ED"/>
    <w:rsid w:val="000D462F"/>
    <w:rsid w:val="000D468D"/>
    <w:rsid w:val="000D4712"/>
    <w:rsid w:val="000D49C4"/>
    <w:rsid w:val="000D4B0A"/>
    <w:rsid w:val="000D4B94"/>
    <w:rsid w:val="000D4D8E"/>
    <w:rsid w:val="000D4EEB"/>
    <w:rsid w:val="000D570B"/>
    <w:rsid w:val="000D5A30"/>
    <w:rsid w:val="000D5D37"/>
    <w:rsid w:val="000D64E7"/>
    <w:rsid w:val="000D68A4"/>
    <w:rsid w:val="000D68C4"/>
    <w:rsid w:val="000D6A36"/>
    <w:rsid w:val="000D6ACE"/>
    <w:rsid w:val="000D6F0B"/>
    <w:rsid w:val="000D6FD6"/>
    <w:rsid w:val="000D74C2"/>
    <w:rsid w:val="000D7758"/>
    <w:rsid w:val="000D7B65"/>
    <w:rsid w:val="000D7CDD"/>
    <w:rsid w:val="000E0014"/>
    <w:rsid w:val="000E08CC"/>
    <w:rsid w:val="000E0EB7"/>
    <w:rsid w:val="000E0FC1"/>
    <w:rsid w:val="000E10A1"/>
    <w:rsid w:val="000E1258"/>
    <w:rsid w:val="000E1606"/>
    <w:rsid w:val="000E1B81"/>
    <w:rsid w:val="000E1C4A"/>
    <w:rsid w:val="000E1D0A"/>
    <w:rsid w:val="000E1FD4"/>
    <w:rsid w:val="000E2391"/>
    <w:rsid w:val="000E2921"/>
    <w:rsid w:val="000E2956"/>
    <w:rsid w:val="000E29D6"/>
    <w:rsid w:val="000E3071"/>
    <w:rsid w:val="000E3256"/>
    <w:rsid w:val="000E3346"/>
    <w:rsid w:val="000E34C6"/>
    <w:rsid w:val="000E3BC9"/>
    <w:rsid w:val="000E43B9"/>
    <w:rsid w:val="000E4657"/>
    <w:rsid w:val="000E4CA1"/>
    <w:rsid w:val="000E4D87"/>
    <w:rsid w:val="000E4E70"/>
    <w:rsid w:val="000E4F91"/>
    <w:rsid w:val="000E5186"/>
    <w:rsid w:val="000E5886"/>
    <w:rsid w:val="000E592E"/>
    <w:rsid w:val="000E5999"/>
    <w:rsid w:val="000E5D83"/>
    <w:rsid w:val="000E5E14"/>
    <w:rsid w:val="000E5E8B"/>
    <w:rsid w:val="000E6103"/>
    <w:rsid w:val="000E62CC"/>
    <w:rsid w:val="000E636D"/>
    <w:rsid w:val="000E64E3"/>
    <w:rsid w:val="000E667B"/>
    <w:rsid w:val="000E6A72"/>
    <w:rsid w:val="000E6CB1"/>
    <w:rsid w:val="000E6E77"/>
    <w:rsid w:val="000E6FE3"/>
    <w:rsid w:val="000E7067"/>
    <w:rsid w:val="000E7354"/>
    <w:rsid w:val="000E73E6"/>
    <w:rsid w:val="000E75A0"/>
    <w:rsid w:val="000F0256"/>
    <w:rsid w:val="000F071C"/>
    <w:rsid w:val="000F0C38"/>
    <w:rsid w:val="000F0E15"/>
    <w:rsid w:val="000F117C"/>
    <w:rsid w:val="000F162B"/>
    <w:rsid w:val="000F1885"/>
    <w:rsid w:val="000F1D3E"/>
    <w:rsid w:val="000F1D75"/>
    <w:rsid w:val="000F1F11"/>
    <w:rsid w:val="000F1F72"/>
    <w:rsid w:val="000F24C9"/>
    <w:rsid w:val="000F259C"/>
    <w:rsid w:val="000F298E"/>
    <w:rsid w:val="000F2A7A"/>
    <w:rsid w:val="000F3138"/>
    <w:rsid w:val="000F33C3"/>
    <w:rsid w:val="000F364F"/>
    <w:rsid w:val="000F36A0"/>
    <w:rsid w:val="000F4109"/>
    <w:rsid w:val="000F4348"/>
    <w:rsid w:val="000F458B"/>
    <w:rsid w:val="000F4610"/>
    <w:rsid w:val="000F4864"/>
    <w:rsid w:val="000F48FD"/>
    <w:rsid w:val="000F5222"/>
    <w:rsid w:val="000F53AA"/>
    <w:rsid w:val="000F57ED"/>
    <w:rsid w:val="000F59DB"/>
    <w:rsid w:val="000F6421"/>
    <w:rsid w:val="000F683D"/>
    <w:rsid w:val="000F6D51"/>
    <w:rsid w:val="000F6EA8"/>
    <w:rsid w:val="000F71E2"/>
    <w:rsid w:val="000F7272"/>
    <w:rsid w:val="000F7777"/>
    <w:rsid w:val="000F79CB"/>
    <w:rsid w:val="00100252"/>
    <w:rsid w:val="00100827"/>
    <w:rsid w:val="00100F41"/>
    <w:rsid w:val="00101220"/>
    <w:rsid w:val="00101B4E"/>
    <w:rsid w:val="00102340"/>
    <w:rsid w:val="001029A5"/>
    <w:rsid w:val="00102AC1"/>
    <w:rsid w:val="00102F65"/>
    <w:rsid w:val="001035B7"/>
    <w:rsid w:val="00103735"/>
    <w:rsid w:val="001039A5"/>
    <w:rsid w:val="00103A6A"/>
    <w:rsid w:val="00103CC9"/>
    <w:rsid w:val="00103DD9"/>
    <w:rsid w:val="00103E5D"/>
    <w:rsid w:val="001040F2"/>
    <w:rsid w:val="00104609"/>
    <w:rsid w:val="001047F0"/>
    <w:rsid w:val="00104B87"/>
    <w:rsid w:val="00104FAA"/>
    <w:rsid w:val="00105121"/>
    <w:rsid w:val="001054E1"/>
    <w:rsid w:val="001056CC"/>
    <w:rsid w:val="0010570A"/>
    <w:rsid w:val="00105A35"/>
    <w:rsid w:val="00105DB4"/>
    <w:rsid w:val="0010664C"/>
    <w:rsid w:val="001066B6"/>
    <w:rsid w:val="0010671F"/>
    <w:rsid w:val="00106C4D"/>
    <w:rsid w:val="00107098"/>
    <w:rsid w:val="001070C7"/>
    <w:rsid w:val="001072C7"/>
    <w:rsid w:val="0010773D"/>
    <w:rsid w:val="00107CB3"/>
    <w:rsid w:val="00107DA5"/>
    <w:rsid w:val="00110207"/>
    <w:rsid w:val="001105E6"/>
    <w:rsid w:val="0011086D"/>
    <w:rsid w:val="00110BD5"/>
    <w:rsid w:val="00110E6A"/>
    <w:rsid w:val="001111D8"/>
    <w:rsid w:val="00111425"/>
    <w:rsid w:val="001115F2"/>
    <w:rsid w:val="001117FD"/>
    <w:rsid w:val="00111C93"/>
    <w:rsid w:val="001120AD"/>
    <w:rsid w:val="001126B3"/>
    <w:rsid w:val="001126DB"/>
    <w:rsid w:val="00113113"/>
    <w:rsid w:val="001136E0"/>
    <w:rsid w:val="00113968"/>
    <w:rsid w:val="001139E5"/>
    <w:rsid w:val="00113AEF"/>
    <w:rsid w:val="00113B67"/>
    <w:rsid w:val="00113B84"/>
    <w:rsid w:val="001146A1"/>
    <w:rsid w:val="001147C3"/>
    <w:rsid w:val="001148D5"/>
    <w:rsid w:val="00114DB5"/>
    <w:rsid w:val="00115226"/>
    <w:rsid w:val="00115354"/>
    <w:rsid w:val="00115885"/>
    <w:rsid w:val="001161CF"/>
    <w:rsid w:val="001162D0"/>
    <w:rsid w:val="00116503"/>
    <w:rsid w:val="00116570"/>
    <w:rsid w:val="001168C1"/>
    <w:rsid w:val="00116C7A"/>
    <w:rsid w:val="00117424"/>
    <w:rsid w:val="0011784B"/>
    <w:rsid w:val="00117C4F"/>
    <w:rsid w:val="00117C72"/>
    <w:rsid w:val="001202C5"/>
    <w:rsid w:val="00120CEF"/>
    <w:rsid w:val="00120FCC"/>
    <w:rsid w:val="001211ED"/>
    <w:rsid w:val="0012159F"/>
    <w:rsid w:val="00121732"/>
    <w:rsid w:val="00121A3B"/>
    <w:rsid w:val="00121BA9"/>
    <w:rsid w:val="00121F0A"/>
    <w:rsid w:val="001220FA"/>
    <w:rsid w:val="0012222E"/>
    <w:rsid w:val="001224E7"/>
    <w:rsid w:val="001227A3"/>
    <w:rsid w:val="00122A39"/>
    <w:rsid w:val="00122CAF"/>
    <w:rsid w:val="00122D69"/>
    <w:rsid w:val="00122D84"/>
    <w:rsid w:val="00122F20"/>
    <w:rsid w:val="001232EA"/>
    <w:rsid w:val="00123519"/>
    <w:rsid w:val="001235B2"/>
    <w:rsid w:val="00123BC5"/>
    <w:rsid w:val="001243C5"/>
    <w:rsid w:val="001252A3"/>
    <w:rsid w:val="0012591A"/>
    <w:rsid w:val="0012595E"/>
    <w:rsid w:val="00125960"/>
    <w:rsid w:val="001259A0"/>
    <w:rsid w:val="00125D37"/>
    <w:rsid w:val="0012670D"/>
    <w:rsid w:val="0012672D"/>
    <w:rsid w:val="001267B3"/>
    <w:rsid w:val="001268D2"/>
    <w:rsid w:val="00126981"/>
    <w:rsid w:val="00126E58"/>
    <w:rsid w:val="00127101"/>
    <w:rsid w:val="00127295"/>
    <w:rsid w:val="001279EB"/>
    <w:rsid w:val="00127A3D"/>
    <w:rsid w:val="00127BB9"/>
    <w:rsid w:val="00127FB9"/>
    <w:rsid w:val="0013008D"/>
    <w:rsid w:val="001301EA"/>
    <w:rsid w:val="0013047A"/>
    <w:rsid w:val="00130595"/>
    <w:rsid w:val="00130633"/>
    <w:rsid w:val="00130A88"/>
    <w:rsid w:val="0013155E"/>
    <w:rsid w:val="0013191B"/>
    <w:rsid w:val="00131C85"/>
    <w:rsid w:val="001320F3"/>
    <w:rsid w:val="00132368"/>
    <w:rsid w:val="0013255B"/>
    <w:rsid w:val="0013292D"/>
    <w:rsid w:val="001329FE"/>
    <w:rsid w:val="00132A42"/>
    <w:rsid w:val="00132E8A"/>
    <w:rsid w:val="0013324A"/>
    <w:rsid w:val="0013335F"/>
    <w:rsid w:val="00133597"/>
    <w:rsid w:val="0013363D"/>
    <w:rsid w:val="00133780"/>
    <w:rsid w:val="0013390A"/>
    <w:rsid w:val="001339A0"/>
    <w:rsid w:val="00133A6E"/>
    <w:rsid w:val="00133CB5"/>
    <w:rsid w:val="00133DB1"/>
    <w:rsid w:val="00133FA4"/>
    <w:rsid w:val="00134139"/>
    <w:rsid w:val="00134400"/>
    <w:rsid w:val="001349E4"/>
    <w:rsid w:val="00134C14"/>
    <w:rsid w:val="00134D46"/>
    <w:rsid w:val="00134FB9"/>
    <w:rsid w:val="001350CE"/>
    <w:rsid w:val="0013517D"/>
    <w:rsid w:val="001352E0"/>
    <w:rsid w:val="001353DA"/>
    <w:rsid w:val="0013566D"/>
    <w:rsid w:val="0013579A"/>
    <w:rsid w:val="0013640E"/>
    <w:rsid w:val="001364AE"/>
    <w:rsid w:val="001364B9"/>
    <w:rsid w:val="00136ED7"/>
    <w:rsid w:val="001370C5"/>
    <w:rsid w:val="00137382"/>
    <w:rsid w:val="001374C4"/>
    <w:rsid w:val="00137540"/>
    <w:rsid w:val="00137780"/>
    <w:rsid w:val="00137B56"/>
    <w:rsid w:val="00137DF3"/>
    <w:rsid w:val="00137EE9"/>
    <w:rsid w:val="001405B1"/>
    <w:rsid w:val="00140694"/>
    <w:rsid w:val="00140847"/>
    <w:rsid w:val="00140C2C"/>
    <w:rsid w:val="0014115C"/>
    <w:rsid w:val="001411CA"/>
    <w:rsid w:val="001412D9"/>
    <w:rsid w:val="00141344"/>
    <w:rsid w:val="001414EA"/>
    <w:rsid w:val="00141BC9"/>
    <w:rsid w:val="00141CCA"/>
    <w:rsid w:val="00141FC2"/>
    <w:rsid w:val="00142570"/>
    <w:rsid w:val="00142637"/>
    <w:rsid w:val="00142809"/>
    <w:rsid w:val="00142A2F"/>
    <w:rsid w:val="00142DAC"/>
    <w:rsid w:val="001430B1"/>
    <w:rsid w:val="001431EC"/>
    <w:rsid w:val="001435FC"/>
    <w:rsid w:val="00143A27"/>
    <w:rsid w:val="00143A79"/>
    <w:rsid w:val="00143C09"/>
    <w:rsid w:val="00143DEB"/>
    <w:rsid w:val="00143E26"/>
    <w:rsid w:val="0014408D"/>
    <w:rsid w:val="00144740"/>
    <w:rsid w:val="00144917"/>
    <w:rsid w:val="001449E7"/>
    <w:rsid w:val="00144DDB"/>
    <w:rsid w:val="00144DFB"/>
    <w:rsid w:val="00145502"/>
    <w:rsid w:val="001455A4"/>
    <w:rsid w:val="001458BF"/>
    <w:rsid w:val="00145A5E"/>
    <w:rsid w:val="00145CD9"/>
    <w:rsid w:val="001460FE"/>
    <w:rsid w:val="00146266"/>
    <w:rsid w:val="001463A3"/>
    <w:rsid w:val="00146438"/>
    <w:rsid w:val="0014649A"/>
    <w:rsid w:val="001465C5"/>
    <w:rsid w:val="00146A66"/>
    <w:rsid w:val="00146C4C"/>
    <w:rsid w:val="0014703F"/>
    <w:rsid w:val="0014704C"/>
    <w:rsid w:val="001474B6"/>
    <w:rsid w:val="001508B7"/>
    <w:rsid w:val="00150FCE"/>
    <w:rsid w:val="001510F7"/>
    <w:rsid w:val="0015110F"/>
    <w:rsid w:val="00151402"/>
    <w:rsid w:val="001515D2"/>
    <w:rsid w:val="00151D13"/>
    <w:rsid w:val="00151F32"/>
    <w:rsid w:val="00152656"/>
    <w:rsid w:val="001527BB"/>
    <w:rsid w:val="0015293D"/>
    <w:rsid w:val="00152BEB"/>
    <w:rsid w:val="00152C72"/>
    <w:rsid w:val="00152D30"/>
    <w:rsid w:val="00152E7F"/>
    <w:rsid w:val="001532FF"/>
    <w:rsid w:val="0015336B"/>
    <w:rsid w:val="00153763"/>
    <w:rsid w:val="00153AB1"/>
    <w:rsid w:val="00153EC1"/>
    <w:rsid w:val="00153F9F"/>
    <w:rsid w:val="001540BB"/>
    <w:rsid w:val="001541DC"/>
    <w:rsid w:val="00154F96"/>
    <w:rsid w:val="00155004"/>
    <w:rsid w:val="001553E5"/>
    <w:rsid w:val="00155607"/>
    <w:rsid w:val="001558D3"/>
    <w:rsid w:val="00155A46"/>
    <w:rsid w:val="00155F0A"/>
    <w:rsid w:val="001560FE"/>
    <w:rsid w:val="001563C0"/>
    <w:rsid w:val="00156578"/>
    <w:rsid w:val="001566C8"/>
    <w:rsid w:val="001567D2"/>
    <w:rsid w:val="001567FA"/>
    <w:rsid w:val="0015683A"/>
    <w:rsid w:val="0015754B"/>
    <w:rsid w:val="00157A0A"/>
    <w:rsid w:val="00157E0D"/>
    <w:rsid w:val="00157FAB"/>
    <w:rsid w:val="0016015F"/>
    <w:rsid w:val="0016027D"/>
    <w:rsid w:val="001603BC"/>
    <w:rsid w:val="001606AA"/>
    <w:rsid w:val="00160BF4"/>
    <w:rsid w:val="001612D9"/>
    <w:rsid w:val="00161309"/>
    <w:rsid w:val="0016196A"/>
    <w:rsid w:val="001620BD"/>
    <w:rsid w:val="00162A6D"/>
    <w:rsid w:val="00162B82"/>
    <w:rsid w:val="00162C5E"/>
    <w:rsid w:val="001634F8"/>
    <w:rsid w:val="00163663"/>
    <w:rsid w:val="001639C5"/>
    <w:rsid w:val="00164411"/>
    <w:rsid w:val="00164470"/>
    <w:rsid w:val="001644F1"/>
    <w:rsid w:val="00164572"/>
    <w:rsid w:val="001651DE"/>
    <w:rsid w:val="00165568"/>
    <w:rsid w:val="0016626F"/>
    <w:rsid w:val="00166649"/>
    <w:rsid w:val="00166686"/>
    <w:rsid w:val="00166795"/>
    <w:rsid w:val="00166B2E"/>
    <w:rsid w:val="001671CA"/>
    <w:rsid w:val="00167255"/>
    <w:rsid w:val="001676E7"/>
    <w:rsid w:val="00167882"/>
    <w:rsid w:val="001703A9"/>
    <w:rsid w:val="001703C6"/>
    <w:rsid w:val="0017049A"/>
    <w:rsid w:val="001704DA"/>
    <w:rsid w:val="0017050C"/>
    <w:rsid w:val="001707F9"/>
    <w:rsid w:val="0017081A"/>
    <w:rsid w:val="00170832"/>
    <w:rsid w:val="00170A0C"/>
    <w:rsid w:val="00170AA3"/>
    <w:rsid w:val="00170B21"/>
    <w:rsid w:val="00170BE8"/>
    <w:rsid w:val="00170C53"/>
    <w:rsid w:val="00170CE4"/>
    <w:rsid w:val="00171604"/>
    <w:rsid w:val="00171ECD"/>
    <w:rsid w:val="00172074"/>
    <w:rsid w:val="0017248A"/>
    <w:rsid w:val="00172D6F"/>
    <w:rsid w:val="00172DB6"/>
    <w:rsid w:val="00173136"/>
    <w:rsid w:val="001732B3"/>
    <w:rsid w:val="001732B9"/>
    <w:rsid w:val="00173465"/>
    <w:rsid w:val="00173565"/>
    <w:rsid w:val="00173637"/>
    <w:rsid w:val="00173CD8"/>
    <w:rsid w:val="00173D1D"/>
    <w:rsid w:val="00173DCE"/>
    <w:rsid w:val="0017439C"/>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9A2"/>
    <w:rsid w:val="00177A9A"/>
    <w:rsid w:val="00177CD2"/>
    <w:rsid w:val="00177F5F"/>
    <w:rsid w:val="00180097"/>
    <w:rsid w:val="00180100"/>
    <w:rsid w:val="00180680"/>
    <w:rsid w:val="0018082B"/>
    <w:rsid w:val="001809F2"/>
    <w:rsid w:val="00180E83"/>
    <w:rsid w:val="00180E9D"/>
    <w:rsid w:val="001814C4"/>
    <w:rsid w:val="00181669"/>
    <w:rsid w:val="0018171F"/>
    <w:rsid w:val="001818B9"/>
    <w:rsid w:val="001818C6"/>
    <w:rsid w:val="00181BD8"/>
    <w:rsid w:val="00181C5A"/>
    <w:rsid w:val="00181D0D"/>
    <w:rsid w:val="00181D3D"/>
    <w:rsid w:val="00181DC2"/>
    <w:rsid w:val="0018258E"/>
    <w:rsid w:val="001828A0"/>
    <w:rsid w:val="00182912"/>
    <w:rsid w:val="00182959"/>
    <w:rsid w:val="00182BA5"/>
    <w:rsid w:val="00182D05"/>
    <w:rsid w:val="00182D3C"/>
    <w:rsid w:val="00182E7D"/>
    <w:rsid w:val="00182F27"/>
    <w:rsid w:val="001836E4"/>
    <w:rsid w:val="00184258"/>
    <w:rsid w:val="00184BBB"/>
    <w:rsid w:val="00184C9D"/>
    <w:rsid w:val="0018523E"/>
    <w:rsid w:val="001853A8"/>
    <w:rsid w:val="001853E1"/>
    <w:rsid w:val="00185747"/>
    <w:rsid w:val="0018582C"/>
    <w:rsid w:val="0018612E"/>
    <w:rsid w:val="00186174"/>
    <w:rsid w:val="00186180"/>
    <w:rsid w:val="001861CC"/>
    <w:rsid w:val="0018655D"/>
    <w:rsid w:val="00186B03"/>
    <w:rsid w:val="00186C27"/>
    <w:rsid w:val="00187299"/>
    <w:rsid w:val="00187A18"/>
    <w:rsid w:val="00187C6B"/>
    <w:rsid w:val="00190ACE"/>
    <w:rsid w:val="00190D4A"/>
    <w:rsid w:val="00190EED"/>
    <w:rsid w:val="00191599"/>
    <w:rsid w:val="00191706"/>
    <w:rsid w:val="0019178C"/>
    <w:rsid w:val="001917F1"/>
    <w:rsid w:val="00191978"/>
    <w:rsid w:val="00191A6C"/>
    <w:rsid w:val="00191AA9"/>
    <w:rsid w:val="00191B87"/>
    <w:rsid w:val="00191DBB"/>
    <w:rsid w:val="00192224"/>
    <w:rsid w:val="00192230"/>
    <w:rsid w:val="00192727"/>
    <w:rsid w:val="001927BE"/>
    <w:rsid w:val="00192B46"/>
    <w:rsid w:val="00192E7A"/>
    <w:rsid w:val="001930F3"/>
    <w:rsid w:val="0019387A"/>
    <w:rsid w:val="00193ACF"/>
    <w:rsid w:val="00193C15"/>
    <w:rsid w:val="0019425A"/>
    <w:rsid w:val="001945D3"/>
    <w:rsid w:val="001945FA"/>
    <w:rsid w:val="001948C6"/>
    <w:rsid w:val="001948F8"/>
    <w:rsid w:val="00194903"/>
    <w:rsid w:val="00194C7D"/>
    <w:rsid w:val="001950C6"/>
    <w:rsid w:val="0019539C"/>
    <w:rsid w:val="001954F6"/>
    <w:rsid w:val="00195798"/>
    <w:rsid w:val="001959B0"/>
    <w:rsid w:val="001959D0"/>
    <w:rsid w:val="00196151"/>
    <w:rsid w:val="00196726"/>
    <w:rsid w:val="00196727"/>
    <w:rsid w:val="00196D47"/>
    <w:rsid w:val="00197578"/>
    <w:rsid w:val="0019781E"/>
    <w:rsid w:val="001979B1"/>
    <w:rsid w:val="001A01DA"/>
    <w:rsid w:val="001A046B"/>
    <w:rsid w:val="001A056C"/>
    <w:rsid w:val="001A0798"/>
    <w:rsid w:val="001A0BD5"/>
    <w:rsid w:val="001A0E12"/>
    <w:rsid w:val="001A14E3"/>
    <w:rsid w:val="001A1593"/>
    <w:rsid w:val="001A172A"/>
    <w:rsid w:val="001A180B"/>
    <w:rsid w:val="001A1D5E"/>
    <w:rsid w:val="001A1FF7"/>
    <w:rsid w:val="001A20E2"/>
    <w:rsid w:val="001A23A7"/>
    <w:rsid w:val="001A257A"/>
    <w:rsid w:val="001A2760"/>
    <w:rsid w:val="001A287D"/>
    <w:rsid w:val="001A2F3C"/>
    <w:rsid w:val="001A2FA0"/>
    <w:rsid w:val="001A302B"/>
    <w:rsid w:val="001A3616"/>
    <w:rsid w:val="001A375E"/>
    <w:rsid w:val="001A37A0"/>
    <w:rsid w:val="001A4190"/>
    <w:rsid w:val="001A41BC"/>
    <w:rsid w:val="001A45F7"/>
    <w:rsid w:val="001A45FC"/>
    <w:rsid w:val="001A466F"/>
    <w:rsid w:val="001A51EF"/>
    <w:rsid w:val="001A5293"/>
    <w:rsid w:val="001A555D"/>
    <w:rsid w:val="001A56BF"/>
    <w:rsid w:val="001A5707"/>
    <w:rsid w:val="001A58BE"/>
    <w:rsid w:val="001A5971"/>
    <w:rsid w:val="001A5F0F"/>
    <w:rsid w:val="001A63AB"/>
    <w:rsid w:val="001A6457"/>
    <w:rsid w:val="001A706C"/>
    <w:rsid w:val="001A72BF"/>
    <w:rsid w:val="001A7C5E"/>
    <w:rsid w:val="001A7FCA"/>
    <w:rsid w:val="001B0314"/>
    <w:rsid w:val="001B0370"/>
    <w:rsid w:val="001B048E"/>
    <w:rsid w:val="001B096F"/>
    <w:rsid w:val="001B0CC3"/>
    <w:rsid w:val="001B1969"/>
    <w:rsid w:val="001B1C0A"/>
    <w:rsid w:val="001B1E90"/>
    <w:rsid w:val="001B1EB4"/>
    <w:rsid w:val="001B218F"/>
    <w:rsid w:val="001B219D"/>
    <w:rsid w:val="001B2C5C"/>
    <w:rsid w:val="001B3133"/>
    <w:rsid w:val="001B3530"/>
    <w:rsid w:val="001B367E"/>
    <w:rsid w:val="001B3787"/>
    <w:rsid w:val="001B3A36"/>
    <w:rsid w:val="001B3A45"/>
    <w:rsid w:val="001B3AD7"/>
    <w:rsid w:val="001B3B0B"/>
    <w:rsid w:val="001B3CC2"/>
    <w:rsid w:val="001B3E3D"/>
    <w:rsid w:val="001B3E7F"/>
    <w:rsid w:val="001B3FAC"/>
    <w:rsid w:val="001B403E"/>
    <w:rsid w:val="001B40BE"/>
    <w:rsid w:val="001B4262"/>
    <w:rsid w:val="001B44CB"/>
    <w:rsid w:val="001B45BF"/>
    <w:rsid w:val="001B4731"/>
    <w:rsid w:val="001B4A87"/>
    <w:rsid w:val="001B4A9C"/>
    <w:rsid w:val="001B5227"/>
    <w:rsid w:val="001B5BFC"/>
    <w:rsid w:val="001B61F1"/>
    <w:rsid w:val="001B6431"/>
    <w:rsid w:val="001B6640"/>
    <w:rsid w:val="001B6B34"/>
    <w:rsid w:val="001B6BB1"/>
    <w:rsid w:val="001B6EAE"/>
    <w:rsid w:val="001B7C0C"/>
    <w:rsid w:val="001B7C30"/>
    <w:rsid w:val="001B7E0D"/>
    <w:rsid w:val="001C03D9"/>
    <w:rsid w:val="001C0455"/>
    <w:rsid w:val="001C12D2"/>
    <w:rsid w:val="001C1BA6"/>
    <w:rsid w:val="001C1C3F"/>
    <w:rsid w:val="001C1C80"/>
    <w:rsid w:val="001C2554"/>
    <w:rsid w:val="001C2959"/>
    <w:rsid w:val="001C2D06"/>
    <w:rsid w:val="001C2DE2"/>
    <w:rsid w:val="001C30C8"/>
    <w:rsid w:val="001C3152"/>
    <w:rsid w:val="001C3413"/>
    <w:rsid w:val="001C3BAF"/>
    <w:rsid w:val="001C3C76"/>
    <w:rsid w:val="001C3DD2"/>
    <w:rsid w:val="001C3FDF"/>
    <w:rsid w:val="001C416A"/>
    <w:rsid w:val="001C45CF"/>
    <w:rsid w:val="001C4AC7"/>
    <w:rsid w:val="001C4B47"/>
    <w:rsid w:val="001C50BE"/>
    <w:rsid w:val="001C5248"/>
    <w:rsid w:val="001C53FD"/>
    <w:rsid w:val="001C57BF"/>
    <w:rsid w:val="001C588D"/>
    <w:rsid w:val="001C5A01"/>
    <w:rsid w:val="001C5CA1"/>
    <w:rsid w:val="001C5EBF"/>
    <w:rsid w:val="001C6B5D"/>
    <w:rsid w:val="001C73B1"/>
    <w:rsid w:val="001C73EA"/>
    <w:rsid w:val="001C74FB"/>
    <w:rsid w:val="001C777A"/>
    <w:rsid w:val="001C7790"/>
    <w:rsid w:val="001C7972"/>
    <w:rsid w:val="001C7979"/>
    <w:rsid w:val="001C7B29"/>
    <w:rsid w:val="001C7B8E"/>
    <w:rsid w:val="001D00E9"/>
    <w:rsid w:val="001D04CF"/>
    <w:rsid w:val="001D09B2"/>
    <w:rsid w:val="001D0C26"/>
    <w:rsid w:val="001D1027"/>
    <w:rsid w:val="001D103C"/>
    <w:rsid w:val="001D1509"/>
    <w:rsid w:val="001D1EB2"/>
    <w:rsid w:val="001D24BB"/>
    <w:rsid w:val="001D307C"/>
    <w:rsid w:val="001D32F5"/>
    <w:rsid w:val="001D3C3D"/>
    <w:rsid w:val="001D3C84"/>
    <w:rsid w:val="001D3DBD"/>
    <w:rsid w:val="001D4246"/>
    <w:rsid w:val="001D4DC7"/>
    <w:rsid w:val="001D4E60"/>
    <w:rsid w:val="001D5159"/>
    <w:rsid w:val="001D5473"/>
    <w:rsid w:val="001D5698"/>
    <w:rsid w:val="001D5729"/>
    <w:rsid w:val="001D5ED2"/>
    <w:rsid w:val="001D61A1"/>
    <w:rsid w:val="001D61A2"/>
    <w:rsid w:val="001D6453"/>
    <w:rsid w:val="001D66F4"/>
    <w:rsid w:val="001D6C0F"/>
    <w:rsid w:val="001D7032"/>
    <w:rsid w:val="001D744E"/>
    <w:rsid w:val="001D752F"/>
    <w:rsid w:val="001D770B"/>
    <w:rsid w:val="001E0260"/>
    <w:rsid w:val="001E06AD"/>
    <w:rsid w:val="001E12BC"/>
    <w:rsid w:val="001E1402"/>
    <w:rsid w:val="001E167D"/>
    <w:rsid w:val="001E1691"/>
    <w:rsid w:val="001E1D8C"/>
    <w:rsid w:val="001E21DE"/>
    <w:rsid w:val="001E2223"/>
    <w:rsid w:val="001E2449"/>
    <w:rsid w:val="001E2725"/>
    <w:rsid w:val="001E293E"/>
    <w:rsid w:val="001E2A4C"/>
    <w:rsid w:val="001E2E42"/>
    <w:rsid w:val="001E2F45"/>
    <w:rsid w:val="001E3201"/>
    <w:rsid w:val="001E336D"/>
    <w:rsid w:val="001E3436"/>
    <w:rsid w:val="001E358F"/>
    <w:rsid w:val="001E3AD6"/>
    <w:rsid w:val="001E3BAC"/>
    <w:rsid w:val="001E3DB6"/>
    <w:rsid w:val="001E4E74"/>
    <w:rsid w:val="001E5197"/>
    <w:rsid w:val="001E5228"/>
    <w:rsid w:val="001E5350"/>
    <w:rsid w:val="001E5384"/>
    <w:rsid w:val="001E548A"/>
    <w:rsid w:val="001E577C"/>
    <w:rsid w:val="001E627A"/>
    <w:rsid w:val="001E6997"/>
    <w:rsid w:val="001E6C8B"/>
    <w:rsid w:val="001E6DC5"/>
    <w:rsid w:val="001E6E16"/>
    <w:rsid w:val="001E6E32"/>
    <w:rsid w:val="001E70CB"/>
    <w:rsid w:val="001E765C"/>
    <w:rsid w:val="001E77A5"/>
    <w:rsid w:val="001E7C80"/>
    <w:rsid w:val="001F05D3"/>
    <w:rsid w:val="001F10C6"/>
    <w:rsid w:val="001F15EF"/>
    <w:rsid w:val="001F17A8"/>
    <w:rsid w:val="001F1802"/>
    <w:rsid w:val="001F18F4"/>
    <w:rsid w:val="001F1E68"/>
    <w:rsid w:val="001F282D"/>
    <w:rsid w:val="001F2AC6"/>
    <w:rsid w:val="001F2BE5"/>
    <w:rsid w:val="001F2D1C"/>
    <w:rsid w:val="001F2E75"/>
    <w:rsid w:val="001F31C3"/>
    <w:rsid w:val="001F322B"/>
    <w:rsid w:val="001F36FE"/>
    <w:rsid w:val="001F3DA5"/>
    <w:rsid w:val="001F3DCE"/>
    <w:rsid w:val="001F3EC3"/>
    <w:rsid w:val="001F43E0"/>
    <w:rsid w:val="001F46C4"/>
    <w:rsid w:val="001F4CCE"/>
    <w:rsid w:val="001F4EE1"/>
    <w:rsid w:val="001F5035"/>
    <w:rsid w:val="001F5123"/>
    <w:rsid w:val="001F569A"/>
    <w:rsid w:val="001F56BB"/>
    <w:rsid w:val="001F5715"/>
    <w:rsid w:val="001F57E8"/>
    <w:rsid w:val="001F5962"/>
    <w:rsid w:val="001F59E0"/>
    <w:rsid w:val="001F5EFA"/>
    <w:rsid w:val="001F62BF"/>
    <w:rsid w:val="001F63E9"/>
    <w:rsid w:val="001F68D8"/>
    <w:rsid w:val="001F702D"/>
    <w:rsid w:val="001F74B2"/>
    <w:rsid w:val="001F74B4"/>
    <w:rsid w:val="001F776A"/>
    <w:rsid w:val="001F7A08"/>
    <w:rsid w:val="00200244"/>
    <w:rsid w:val="00200349"/>
    <w:rsid w:val="002008DA"/>
    <w:rsid w:val="002009BF"/>
    <w:rsid w:val="00200C66"/>
    <w:rsid w:val="00200CA9"/>
    <w:rsid w:val="00200CBB"/>
    <w:rsid w:val="00200E58"/>
    <w:rsid w:val="002019F6"/>
    <w:rsid w:val="0020243A"/>
    <w:rsid w:val="002028A7"/>
    <w:rsid w:val="0020297E"/>
    <w:rsid w:val="00202CCD"/>
    <w:rsid w:val="00202CD8"/>
    <w:rsid w:val="002030A5"/>
    <w:rsid w:val="00204027"/>
    <w:rsid w:val="00204111"/>
    <w:rsid w:val="00204871"/>
    <w:rsid w:val="00204927"/>
    <w:rsid w:val="002049BE"/>
    <w:rsid w:val="00204A3F"/>
    <w:rsid w:val="00204F32"/>
    <w:rsid w:val="002053E1"/>
    <w:rsid w:val="00205B96"/>
    <w:rsid w:val="00205C4A"/>
    <w:rsid w:val="002067A1"/>
    <w:rsid w:val="002067CF"/>
    <w:rsid w:val="00206ABA"/>
    <w:rsid w:val="00206AD0"/>
    <w:rsid w:val="00207151"/>
    <w:rsid w:val="002071F4"/>
    <w:rsid w:val="0020735B"/>
    <w:rsid w:val="00207D08"/>
    <w:rsid w:val="00210168"/>
    <w:rsid w:val="00210557"/>
    <w:rsid w:val="00210A85"/>
    <w:rsid w:val="00210C31"/>
    <w:rsid w:val="00210FF3"/>
    <w:rsid w:val="0021136F"/>
    <w:rsid w:val="00211424"/>
    <w:rsid w:val="002114E5"/>
    <w:rsid w:val="0021152F"/>
    <w:rsid w:val="00211BA2"/>
    <w:rsid w:val="00211CE8"/>
    <w:rsid w:val="00211DDA"/>
    <w:rsid w:val="0021209E"/>
    <w:rsid w:val="00212A5F"/>
    <w:rsid w:val="00212D91"/>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46C"/>
    <w:rsid w:val="00214955"/>
    <w:rsid w:val="00214A3B"/>
    <w:rsid w:val="00214B47"/>
    <w:rsid w:val="0021522E"/>
    <w:rsid w:val="002153B4"/>
    <w:rsid w:val="00215AB4"/>
    <w:rsid w:val="00215D0A"/>
    <w:rsid w:val="00215E1D"/>
    <w:rsid w:val="00216003"/>
    <w:rsid w:val="0021628F"/>
    <w:rsid w:val="002163D0"/>
    <w:rsid w:val="002164E6"/>
    <w:rsid w:val="002165CA"/>
    <w:rsid w:val="0021666D"/>
    <w:rsid w:val="0021672E"/>
    <w:rsid w:val="00216DCE"/>
    <w:rsid w:val="002176BF"/>
    <w:rsid w:val="00217EA9"/>
    <w:rsid w:val="00220B82"/>
    <w:rsid w:val="002213A4"/>
    <w:rsid w:val="002213D1"/>
    <w:rsid w:val="002214D5"/>
    <w:rsid w:val="0022170E"/>
    <w:rsid w:val="00221994"/>
    <w:rsid w:val="00222158"/>
    <w:rsid w:val="002227E8"/>
    <w:rsid w:val="00222BA3"/>
    <w:rsid w:val="00222C12"/>
    <w:rsid w:val="00222E33"/>
    <w:rsid w:val="00222EC2"/>
    <w:rsid w:val="002231BA"/>
    <w:rsid w:val="002231ED"/>
    <w:rsid w:val="002232C0"/>
    <w:rsid w:val="002233C3"/>
    <w:rsid w:val="002234C5"/>
    <w:rsid w:val="00223749"/>
    <w:rsid w:val="00223A5B"/>
    <w:rsid w:val="002240E8"/>
    <w:rsid w:val="002241CA"/>
    <w:rsid w:val="00224C2B"/>
    <w:rsid w:val="00224CF4"/>
    <w:rsid w:val="00224D9E"/>
    <w:rsid w:val="002251A4"/>
    <w:rsid w:val="00225879"/>
    <w:rsid w:val="002260F7"/>
    <w:rsid w:val="0022622F"/>
    <w:rsid w:val="002262F3"/>
    <w:rsid w:val="00226574"/>
    <w:rsid w:val="0022742B"/>
    <w:rsid w:val="002275E8"/>
    <w:rsid w:val="00227901"/>
    <w:rsid w:val="00227CD0"/>
    <w:rsid w:val="0023000F"/>
    <w:rsid w:val="00230DAD"/>
    <w:rsid w:val="00230DC9"/>
    <w:rsid w:val="00231BD2"/>
    <w:rsid w:val="00232552"/>
    <w:rsid w:val="0023262E"/>
    <w:rsid w:val="00232727"/>
    <w:rsid w:val="00232912"/>
    <w:rsid w:val="00232AB4"/>
    <w:rsid w:val="00232BD9"/>
    <w:rsid w:val="00233121"/>
    <w:rsid w:val="002331C7"/>
    <w:rsid w:val="00233412"/>
    <w:rsid w:val="002335BC"/>
    <w:rsid w:val="002336AA"/>
    <w:rsid w:val="00233981"/>
    <w:rsid w:val="00233B0E"/>
    <w:rsid w:val="00234135"/>
    <w:rsid w:val="00234AFE"/>
    <w:rsid w:val="0023501A"/>
    <w:rsid w:val="002352D8"/>
    <w:rsid w:val="002355DE"/>
    <w:rsid w:val="0023562B"/>
    <w:rsid w:val="00235837"/>
    <w:rsid w:val="0023587D"/>
    <w:rsid w:val="00236565"/>
    <w:rsid w:val="0023668D"/>
    <w:rsid w:val="00236692"/>
    <w:rsid w:val="00236BCF"/>
    <w:rsid w:val="00237670"/>
    <w:rsid w:val="00237866"/>
    <w:rsid w:val="00237DF9"/>
    <w:rsid w:val="00237FB2"/>
    <w:rsid w:val="00240344"/>
    <w:rsid w:val="00240961"/>
    <w:rsid w:val="00240B93"/>
    <w:rsid w:val="0024114E"/>
    <w:rsid w:val="002412A5"/>
    <w:rsid w:val="00241A19"/>
    <w:rsid w:val="00241AB0"/>
    <w:rsid w:val="00242081"/>
    <w:rsid w:val="0024212B"/>
    <w:rsid w:val="0024219E"/>
    <w:rsid w:val="002422C3"/>
    <w:rsid w:val="002424E7"/>
    <w:rsid w:val="002429DD"/>
    <w:rsid w:val="00242DF8"/>
    <w:rsid w:val="00242E67"/>
    <w:rsid w:val="00242F92"/>
    <w:rsid w:val="002430B1"/>
    <w:rsid w:val="00243C78"/>
    <w:rsid w:val="00244361"/>
    <w:rsid w:val="002444EC"/>
    <w:rsid w:val="0024485F"/>
    <w:rsid w:val="00244A86"/>
    <w:rsid w:val="00245371"/>
    <w:rsid w:val="00245760"/>
    <w:rsid w:val="00245AAF"/>
    <w:rsid w:val="00245C66"/>
    <w:rsid w:val="00245D8D"/>
    <w:rsid w:val="00245E38"/>
    <w:rsid w:val="0024604B"/>
    <w:rsid w:val="002462B4"/>
    <w:rsid w:val="00246457"/>
    <w:rsid w:val="002471B2"/>
    <w:rsid w:val="0024726B"/>
    <w:rsid w:val="00247C64"/>
    <w:rsid w:val="00247C77"/>
    <w:rsid w:val="00247CEA"/>
    <w:rsid w:val="00247F64"/>
    <w:rsid w:val="00247FD6"/>
    <w:rsid w:val="00250031"/>
    <w:rsid w:val="002508A8"/>
    <w:rsid w:val="00251496"/>
    <w:rsid w:val="00251B5E"/>
    <w:rsid w:val="00251C99"/>
    <w:rsid w:val="00251CF5"/>
    <w:rsid w:val="00251F4A"/>
    <w:rsid w:val="002522C7"/>
    <w:rsid w:val="0025238C"/>
    <w:rsid w:val="00252A63"/>
    <w:rsid w:val="00252B1F"/>
    <w:rsid w:val="00252CA3"/>
    <w:rsid w:val="00252D25"/>
    <w:rsid w:val="00253011"/>
    <w:rsid w:val="00253033"/>
    <w:rsid w:val="00253748"/>
    <w:rsid w:val="002537B1"/>
    <w:rsid w:val="00253E9C"/>
    <w:rsid w:val="00254951"/>
    <w:rsid w:val="00254BA0"/>
    <w:rsid w:val="00254C8B"/>
    <w:rsid w:val="00254DD9"/>
    <w:rsid w:val="00254E43"/>
    <w:rsid w:val="00254E4B"/>
    <w:rsid w:val="00255371"/>
    <w:rsid w:val="00255515"/>
    <w:rsid w:val="00255CF9"/>
    <w:rsid w:val="00255FE0"/>
    <w:rsid w:val="002560FC"/>
    <w:rsid w:val="002565E1"/>
    <w:rsid w:val="00256BFF"/>
    <w:rsid w:val="00256D75"/>
    <w:rsid w:val="002577A6"/>
    <w:rsid w:val="00257BCA"/>
    <w:rsid w:val="00257D8E"/>
    <w:rsid w:val="00257DB1"/>
    <w:rsid w:val="00257F45"/>
    <w:rsid w:val="00260104"/>
    <w:rsid w:val="002603CF"/>
    <w:rsid w:val="002608EE"/>
    <w:rsid w:val="00260B87"/>
    <w:rsid w:val="00260D53"/>
    <w:rsid w:val="00260DBD"/>
    <w:rsid w:val="00260FA0"/>
    <w:rsid w:val="00261232"/>
    <w:rsid w:val="00261249"/>
    <w:rsid w:val="00261349"/>
    <w:rsid w:val="00261778"/>
    <w:rsid w:val="00261C1E"/>
    <w:rsid w:val="00261D7E"/>
    <w:rsid w:val="00262569"/>
    <w:rsid w:val="00262725"/>
    <w:rsid w:val="0026277D"/>
    <w:rsid w:val="002627C8"/>
    <w:rsid w:val="00262825"/>
    <w:rsid w:val="00262DF0"/>
    <w:rsid w:val="0026340F"/>
    <w:rsid w:val="00263EA9"/>
    <w:rsid w:val="0026400A"/>
    <w:rsid w:val="00264272"/>
    <w:rsid w:val="002643A2"/>
    <w:rsid w:val="002644E9"/>
    <w:rsid w:val="00264637"/>
    <w:rsid w:val="00264877"/>
    <w:rsid w:val="00264B90"/>
    <w:rsid w:val="00264C85"/>
    <w:rsid w:val="00264D2A"/>
    <w:rsid w:val="00264D63"/>
    <w:rsid w:val="0026502F"/>
    <w:rsid w:val="00265169"/>
    <w:rsid w:val="0026530F"/>
    <w:rsid w:val="002654BF"/>
    <w:rsid w:val="00265510"/>
    <w:rsid w:val="002659D4"/>
    <w:rsid w:val="00265B55"/>
    <w:rsid w:val="00266030"/>
    <w:rsid w:val="002663F5"/>
    <w:rsid w:val="0026679A"/>
    <w:rsid w:val="002669C4"/>
    <w:rsid w:val="00266BA4"/>
    <w:rsid w:val="00266D03"/>
    <w:rsid w:val="00266DA8"/>
    <w:rsid w:val="002672A6"/>
    <w:rsid w:val="00267795"/>
    <w:rsid w:val="00267844"/>
    <w:rsid w:val="002678FF"/>
    <w:rsid w:val="00267CAF"/>
    <w:rsid w:val="00267E07"/>
    <w:rsid w:val="00267F8E"/>
    <w:rsid w:val="002703C2"/>
    <w:rsid w:val="002703FD"/>
    <w:rsid w:val="0027049E"/>
    <w:rsid w:val="00270AA2"/>
    <w:rsid w:val="00270AC2"/>
    <w:rsid w:val="00270B2B"/>
    <w:rsid w:val="00271733"/>
    <w:rsid w:val="00271952"/>
    <w:rsid w:val="00271C4C"/>
    <w:rsid w:val="00271E66"/>
    <w:rsid w:val="002724A2"/>
    <w:rsid w:val="002726E9"/>
    <w:rsid w:val="002731BE"/>
    <w:rsid w:val="00273823"/>
    <w:rsid w:val="00273AC6"/>
    <w:rsid w:val="00274100"/>
    <w:rsid w:val="00274181"/>
    <w:rsid w:val="00274398"/>
    <w:rsid w:val="002745D0"/>
    <w:rsid w:val="0027488E"/>
    <w:rsid w:val="00275620"/>
    <w:rsid w:val="00275968"/>
    <w:rsid w:val="00275F42"/>
    <w:rsid w:val="002764A8"/>
    <w:rsid w:val="002769D8"/>
    <w:rsid w:val="002769E8"/>
    <w:rsid w:val="00276CBA"/>
    <w:rsid w:val="00276ED0"/>
    <w:rsid w:val="0027708B"/>
    <w:rsid w:val="00277323"/>
    <w:rsid w:val="00277438"/>
    <w:rsid w:val="0027775B"/>
    <w:rsid w:val="00277821"/>
    <w:rsid w:val="00280127"/>
    <w:rsid w:val="00280659"/>
    <w:rsid w:val="00280754"/>
    <w:rsid w:val="00280814"/>
    <w:rsid w:val="00280B9C"/>
    <w:rsid w:val="00280DAD"/>
    <w:rsid w:val="00281098"/>
    <w:rsid w:val="00281166"/>
    <w:rsid w:val="002811E9"/>
    <w:rsid w:val="002815D8"/>
    <w:rsid w:val="00281923"/>
    <w:rsid w:val="00281C44"/>
    <w:rsid w:val="00281CE1"/>
    <w:rsid w:val="00281EAD"/>
    <w:rsid w:val="0028205E"/>
    <w:rsid w:val="00282B27"/>
    <w:rsid w:val="00282CE8"/>
    <w:rsid w:val="00282DE8"/>
    <w:rsid w:val="002835DA"/>
    <w:rsid w:val="0028381B"/>
    <w:rsid w:val="00283C93"/>
    <w:rsid w:val="0028412C"/>
    <w:rsid w:val="00284462"/>
    <w:rsid w:val="00284613"/>
    <w:rsid w:val="00284616"/>
    <w:rsid w:val="002851C1"/>
    <w:rsid w:val="002851EF"/>
    <w:rsid w:val="002853AD"/>
    <w:rsid w:val="0028543A"/>
    <w:rsid w:val="0028544A"/>
    <w:rsid w:val="002855C9"/>
    <w:rsid w:val="0028583C"/>
    <w:rsid w:val="00285EAA"/>
    <w:rsid w:val="00286278"/>
    <w:rsid w:val="00286491"/>
    <w:rsid w:val="00286761"/>
    <w:rsid w:val="00286A2B"/>
    <w:rsid w:val="00286C2F"/>
    <w:rsid w:val="00286FCA"/>
    <w:rsid w:val="002876FF"/>
    <w:rsid w:val="002879BB"/>
    <w:rsid w:val="00287A95"/>
    <w:rsid w:val="002907A2"/>
    <w:rsid w:val="002908BC"/>
    <w:rsid w:val="00290AA4"/>
    <w:rsid w:val="00290B26"/>
    <w:rsid w:val="00290E62"/>
    <w:rsid w:val="00290F16"/>
    <w:rsid w:val="00291253"/>
    <w:rsid w:val="00291382"/>
    <w:rsid w:val="00291859"/>
    <w:rsid w:val="00291AB6"/>
    <w:rsid w:val="00292BDB"/>
    <w:rsid w:val="00292C1A"/>
    <w:rsid w:val="00292C1F"/>
    <w:rsid w:val="00292CA3"/>
    <w:rsid w:val="00292DDF"/>
    <w:rsid w:val="00292E14"/>
    <w:rsid w:val="00293149"/>
    <w:rsid w:val="00293264"/>
    <w:rsid w:val="00293C74"/>
    <w:rsid w:val="00293D60"/>
    <w:rsid w:val="00293EEA"/>
    <w:rsid w:val="00293F1B"/>
    <w:rsid w:val="00293F5E"/>
    <w:rsid w:val="00294082"/>
    <w:rsid w:val="00294614"/>
    <w:rsid w:val="00294A38"/>
    <w:rsid w:val="00294DF0"/>
    <w:rsid w:val="00294EEE"/>
    <w:rsid w:val="00294F26"/>
    <w:rsid w:val="00294F7F"/>
    <w:rsid w:val="00295157"/>
    <w:rsid w:val="00295377"/>
    <w:rsid w:val="002958A3"/>
    <w:rsid w:val="00295C5A"/>
    <w:rsid w:val="00295D4D"/>
    <w:rsid w:val="00296016"/>
    <w:rsid w:val="002960CE"/>
    <w:rsid w:val="00296110"/>
    <w:rsid w:val="002963F0"/>
    <w:rsid w:val="00296950"/>
    <w:rsid w:val="00296972"/>
    <w:rsid w:val="00297F48"/>
    <w:rsid w:val="002A0233"/>
    <w:rsid w:val="002A0A12"/>
    <w:rsid w:val="002A0A65"/>
    <w:rsid w:val="002A0B81"/>
    <w:rsid w:val="002A0FAA"/>
    <w:rsid w:val="002A116D"/>
    <w:rsid w:val="002A119A"/>
    <w:rsid w:val="002A1263"/>
    <w:rsid w:val="002A17B3"/>
    <w:rsid w:val="002A1887"/>
    <w:rsid w:val="002A2011"/>
    <w:rsid w:val="002A2200"/>
    <w:rsid w:val="002A2488"/>
    <w:rsid w:val="002A25C3"/>
    <w:rsid w:val="002A28C9"/>
    <w:rsid w:val="002A2C71"/>
    <w:rsid w:val="002A2DD0"/>
    <w:rsid w:val="002A33AE"/>
    <w:rsid w:val="002A3C3F"/>
    <w:rsid w:val="002A3F56"/>
    <w:rsid w:val="002A42EC"/>
    <w:rsid w:val="002A436B"/>
    <w:rsid w:val="002A4479"/>
    <w:rsid w:val="002A480D"/>
    <w:rsid w:val="002A48FB"/>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6C7"/>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4F"/>
    <w:rsid w:val="002B1FEC"/>
    <w:rsid w:val="002B2034"/>
    <w:rsid w:val="002B2134"/>
    <w:rsid w:val="002B21E0"/>
    <w:rsid w:val="002B244F"/>
    <w:rsid w:val="002B27A8"/>
    <w:rsid w:val="002B2C87"/>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5F"/>
    <w:rsid w:val="002C083C"/>
    <w:rsid w:val="002C0C5C"/>
    <w:rsid w:val="002C0D84"/>
    <w:rsid w:val="002C0DB1"/>
    <w:rsid w:val="002C1121"/>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B43"/>
    <w:rsid w:val="002C52C8"/>
    <w:rsid w:val="002C534E"/>
    <w:rsid w:val="002C53BC"/>
    <w:rsid w:val="002C542D"/>
    <w:rsid w:val="002C5943"/>
    <w:rsid w:val="002C5A60"/>
    <w:rsid w:val="002C5AEB"/>
    <w:rsid w:val="002C6229"/>
    <w:rsid w:val="002C66EC"/>
    <w:rsid w:val="002C6F42"/>
    <w:rsid w:val="002C70F3"/>
    <w:rsid w:val="002C70FB"/>
    <w:rsid w:val="002C7226"/>
    <w:rsid w:val="002C7EBF"/>
    <w:rsid w:val="002D0167"/>
    <w:rsid w:val="002D0554"/>
    <w:rsid w:val="002D0583"/>
    <w:rsid w:val="002D05BE"/>
    <w:rsid w:val="002D08E2"/>
    <w:rsid w:val="002D0A27"/>
    <w:rsid w:val="002D0EF3"/>
    <w:rsid w:val="002D0FB8"/>
    <w:rsid w:val="002D0FC0"/>
    <w:rsid w:val="002D1124"/>
    <w:rsid w:val="002D1375"/>
    <w:rsid w:val="002D1762"/>
    <w:rsid w:val="002D1C63"/>
    <w:rsid w:val="002D1F20"/>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D4"/>
    <w:rsid w:val="002D4AFD"/>
    <w:rsid w:val="002D4D6B"/>
    <w:rsid w:val="002D4E90"/>
    <w:rsid w:val="002D4F18"/>
    <w:rsid w:val="002D4F4B"/>
    <w:rsid w:val="002D5217"/>
    <w:rsid w:val="002D5540"/>
    <w:rsid w:val="002D55B2"/>
    <w:rsid w:val="002D55F6"/>
    <w:rsid w:val="002D5AA6"/>
    <w:rsid w:val="002D5D85"/>
    <w:rsid w:val="002D5E88"/>
    <w:rsid w:val="002D5FD3"/>
    <w:rsid w:val="002D600B"/>
    <w:rsid w:val="002D6137"/>
    <w:rsid w:val="002D673A"/>
    <w:rsid w:val="002D680D"/>
    <w:rsid w:val="002D6997"/>
    <w:rsid w:val="002D6AAE"/>
    <w:rsid w:val="002D6B31"/>
    <w:rsid w:val="002D6D6E"/>
    <w:rsid w:val="002D730F"/>
    <w:rsid w:val="002D7444"/>
    <w:rsid w:val="002D75E4"/>
    <w:rsid w:val="002D785B"/>
    <w:rsid w:val="002D7AB2"/>
    <w:rsid w:val="002E02BC"/>
    <w:rsid w:val="002E08BD"/>
    <w:rsid w:val="002E08EA"/>
    <w:rsid w:val="002E0B44"/>
    <w:rsid w:val="002E0F4C"/>
    <w:rsid w:val="002E107A"/>
    <w:rsid w:val="002E12CC"/>
    <w:rsid w:val="002E161E"/>
    <w:rsid w:val="002E1783"/>
    <w:rsid w:val="002E183C"/>
    <w:rsid w:val="002E1868"/>
    <w:rsid w:val="002E1904"/>
    <w:rsid w:val="002E1C8E"/>
    <w:rsid w:val="002E2018"/>
    <w:rsid w:val="002E227B"/>
    <w:rsid w:val="002E2374"/>
    <w:rsid w:val="002E25AC"/>
    <w:rsid w:val="002E2F11"/>
    <w:rsid w:val="002E3257"/>
    <w:rsid w:val="002E3E28"/>
    <w:rsid w:val="002E40BF"/>
    <w:rsid w:val="002E4258"/>
    <w:rsid w:val="002E5445"/>
    <w:rsid w:val="002E59D5"/>
    <w:rsid w:val="002E62CE"/>
    <w:rsid w:val="002E6567"/>
    <w:rsid w:val="002E6587"/>
    <w:rsid w:val="002E6910"/>
    <w:rsid w:val="002E69ED"/>
    <w:rsid w:val="002E6CD1"/>
    <w:rsid w:val="002E6D79"/>
    <w:rsid w:val="002E707A"/>
    <w:rsid w:val="002E717E"/>
    <w:rsid w:val="002E75AC"/>
    <w:rsid w:val="002E763A"/>
    <w:rsid w:val="002E78AE"/>
    <w:rsid w:val="002F04E2"/>
    <w:rsid w:val="002F0528"/>
    <w:rsid w:val="002F074E"/>
    <w:rsid w:val="002F08F2"/>
    <w:rsid w:val="002F099F"/>
    <w:rsid w:val="002F1040"/>
    <w:rsid w:val="002F1061"/>
    <w:rsid w:val="002F13B3"/>
    <w:rsid w:val="002F1423"/>
    <w:rsid w:val="002F1788"/>
    <w:rsid w:val="002F17D4"/>
    <w:rsid w:val="002F1C1B"/>
    <w:rsid w:val="002F1E22"/>
    <w:rsid w:val="002F2105"/>
    <w:rsid w:val="002F2667"/>
    <w:rsid w:val="002F28B2"/>
    <w:rsid w:val="002F2DE5"/>
    <w:rsid w:val="002F2E6E"/>
    <w:rsid w:val="002F379D"/>
    <w:rsid w:val="002F3DAD"/>
    <w:rsid w:val="002F3E14"/>
    <w:rsid w:val="002F45B3"/>
    <w:rsid w:val="002F48D1"/>
    <w:rsid w:val="002F4D61"/>
    <w:rsid w:val="002F4E8E"/>
    <w:rsid w:val="002F4F9F"/>
    <w:rsid w:val="002F536E"/>
    <w:rsid w:val="002F53FF"/>
    <w:rsid w:val="002F5BCF"/>
    <w:rsid w:val="002F5F61"/>
    <w:rsid w:val="002F621E"/>
    <w:rsid w:val="002F66D3"/>
    <w:rsid w:val="003000C4"/>
    <w:rsid w:val="003003A5"/>
    <w:rsid w:val="00300AC5"/>
    <w:rsid w:val="00300AF6"/>
    <w:rsid w:val="0030144A"/>
    <w:rsid w:val="00301C56"/>
    <w:rsid w:val="00302472"/>
    <w:rsid w:val="00302473"/>
    <w:rsid w:val="003024F5"/>
    <w:rsid w:val="0030251B"/>
    <w:rsid w:val="003025B9"/>
    <w:rsid w:val="00302622"/>
    <w:rsid w:val="0030297F"/>
    <w:rsid w:val="00302A7F"/>
    <w:rsid w:val="00302ACB"/>
    <w:rsid w:val="00302C6B"/>
    <w:rsid w:val="00302DC0"/>
    <w:rsid w:val="00303262"/>
    <w:rsid w:val="00303467"/>
    <w:rsid w:val="003035F6"/>
    <w:rsid w:val="00303D7D"/>
    <w:rsid w:val="00303E05"/>
    <w:rsid w:val="00304141"/>
    <w:rsid w:val="00304F97"/>
    <w:rsid w:val="00305592"/>
    <w:rsid w:val="003057C1"/>
    <w:rsid w:val="00305AD4"/>
    <w:rsid w:val="00305D38"/>
    <w:rsid w:val="0030621F"/>
    <w:rsid w:val="003062C1"/>
    <w:rsid w:val="003063C6"/>
    <w:rsid w:val="0030679B"/>
    <w:rsid w:val="003067A7"/>
    <w:rsid w:val="00306B60"/>
    <w:rsid w:val="00306EB9"/>
    <w:rsid w:val="00306EDC"/>
    <w:rsid w:val="0030777F"/>
    <w:rsid w:val="0030789D"/>
    <w:rsid w:val="00307990"/>
    <w:rsid w:val="00307C0F"/>
    <w:rsid w:val="003100D8"/>
    <w:rsid w:val="00310554"/>
    <w:rsid w:val="003108C8"/>
    <w:rsid w:val="00310EB6"/>
    <w:rsid w:val="003110E5"/>
    <w:rsid w:val="0031110D"/>
    <w:rsid w:val="00311888"/>
    <w:rsid w:val="00311C4E"/>
    <w:rsid w:val="00311E5C"/>
    <w:rsid w:val="00312650"/>
    <w:rsid w:val="003128E9"/>
    <w:rsid w:val="003129EC"/>
    <w:rsid w:val="00312B44"/>
    <w:rsid w:val="0031310F"/>
    <w:rsid w:val="0031324D"/>
    <w:rsid w:val="003142DF"/>
    <w:rsid w:val="0031435B"/>
    <w:rsid w:val="00314378"/>
    <w:rsid w:val="00314480"/>
    <w:rsid w:val="003144E0"/>
    <w:rsid w:val="00314573"/>
    <w:rsid w:val="00314768"/>
    <w:rsid w:val="00314AE3"/>
    <w:rsid w:val="003151FD"/>
    <w:rsid w:val="00315290"/>
    <w:rsid w:val="003152EB"/>
    <w:rsid w:val="00315BF5"/>
    <w:rsid w:val="00315EBA"/>
    <w:rsid w:val="00315F1D"/>
    <w:rsid w:val="00316135"/>
    <w:rsid w:val="003164B3"/>
    <w:rsid w:val="00316899"/>
    <w:rsid w:val="003168CA"/>
    <w:rsid w:val="003170D9"/>
    <w:rsid w:val="003172E3"/>
    <w:rsid w:val="003174F4"/>
    <w:rsid w:val="003175ED"/>
    <w:rsid w:val="00317845"/>
    <w:rsid w:val="0031798D"/>
    <w:rsid w:val="00317A39"/>
    <w:rsid w:val="00317AC7"/>
    <w:rsid w:val="00317B7C"/>
    <w:rsid w:val="00320065"/>
    <w:rsid w:val="00320204"/>
    <w:rsid w:val="00320569"/>
    <w:rsid w:val="00320751"/>
    <w:rsid w:val="00320884"/>
    <w:rsid w:val="00320A32"/>
    <w:rsid w:val="00320CA0"/>
    <w:rsid w:val="00320E0F"/>
    <w:rsid w:val="00320EAB"/>
    <w:rsid w:val="003210C1"/>
    <w:rsid w:val="0032122C"/>
    <w:rsid w:val="0032163C"/>
    <w:rsid w:val="0032186E"/>
    <w:rsid w:val="003218F2"/>
    <w:rsid w:val="00321C7B"/>
    <w:rsid w:val="00321CE2"/>
    <w:rsid w:val="00321F8D"/>
    <w:rsid w:val="00322313"/>
    <w:rsid w:val="00322C32"/>
    <w:rsid w:val="00322C56"/>
    <w:rsid w:val="00322D22"/>
    <w:rsid w:val="00322E62"/>
    <w:rsid w:val="0032326E"/>
    <w:rsid w:val="00323343"/>
    <w:rsid w:val="003234AB"/>
    <w:rsid w:val="0032351F"/>
    <w:rsid w:val="00323886"/>
    <w:rsid w:val="003238D9"/>
    <w:rsid w:val="00323D5B"/>
    <w:rsid w:val="0032453F"/>
    <w:rsid w:val="00324A60"/>
    <w:rsid w:val="00324AE5"/>
    <w:rsid w:val="00324BCB"/>
    <w:rsid w:val="00324CE1"/>
    <w:rsid w:val="00324D24"/>
    <w:rsid w:val="003252AF"/>
    <w:rsid w:val="003255E6"/>
    <w:rsid w:val="00325BE2"/>
    <w:rsid w:val="00326061"/>
    <w:rsid w:val="003260D5"/>
    <w:rsid w:val="003264A0"/>
    <w:rsid w:val="003265F2"/>
    <w:rsid w:val="00326C33"/>
    <w:rsid w:val="0032735C"/>
    <w:rsid w:val="0032791C"/>
    <w:rsid w:val="0032793E"/>
    <w:rsid w:val="0032798D"/>
    <w:rsid w:val="00327B58"/>
    <w:rsid w:val="00327B71"/>
    <w:rsid w:val="00327F59"/>
    <w:rsid w:val="00327FAC"/>
    <w:rsid w:val="003302C4"/>
    <w:rsid w:val="003303D9"/>
    <w:rsid w:val="00330458"/>
    <w:rsid w:val="00330569"/>
    <w:rsid w:val="003305C0"/>
    <w:rsid w:val="00330949"/>
    <w:rsid w:val="00330E59"/>
    <w:rsid w:val="00330F9C"/>
    <w:rsid w:val="003310E4"/>
    <w:rsid w:val="00331795"/>
    <w:rsid w:val="00331F25"/>
    <w:rsid w:val="00331FD7"/>
    <w:rsid w:val="003320BE"/>
    <w:rsid w:val="003321A7"/>
    <w:rsid w:val="003323DD"/>
    <w:rsid w:val="00332650"/>
    <w:rsid w:val="00332879"/>
    <w:rsid w:val="00332CFE"/>
    <w:rsid w:val="003330A1"/>
    <w:rsid w:val="003334E6"/>
    <w:rsid w:val="00333DDE"/>
    <w:rsid w:val="00333F16"/>
    <w:rsid w:val="00334075"/>
    <w:rsid w:val="00334406"/>
    <w:rsid w:val="0033467A"/>
    <w:rsid w:val="0033469C"/>
    <w:rsid w:val="003350DA"/>
    <w:rsid w:val="003352E2"/>
    <w:rsid w:val="00335525"/>
    <w:rsid w:val="003358B5"/>
    <w:rsid w:val="0033599E"/>
    <w:rsid w:val="00335A01"/>
    <w:rsid w:val="00336343"/>
    <w:rsid w:val="00336FB3"/>
    <w:rsid w:val="003370E6"/>
    <w:rsid w:val="003372D6"/>
    <w:rsid w:val="003375F4"/>
    <w:rsid w:val="003376C6"/>
    <w:rsid w:val="00337935"/>
    <w:rsid w:val="00337C5A"/>
    <w:rsid w:val="00337E1E"/>
    <w:rsid w:val="0034019D"/>
    <w:rsid w:val="0034052F"/>
    <w:rsid w:val="00340872"/>
    <w:rsid w:val="00340D97"/>
    <w:rsid w:val="0034123C"/>
    <w:rsid w:val="003412CC"/>
    <w:rsid w:val="00341536"/>
    <w:rsid w:val="0034193A"/>
    <w:rsid w:val="00341B1C"/>
    <w:rsid w:val="00341B30"/>
    <w:rsid w:val="00341D2A"/>
    <w:rsid w:val="00341DCE"/>
    <w:rsid w:val="00341F5D"/>
    <w:rsid w:val="00341FC1"/>
    <w:rsid w:val="00342235"/>
    <w:rsid w:val="00342439"/>
    <w:rsid w:val="00342714"/>
    <w:rsid w:val="0034276C"/>
    <w:rsid w:val="0034294D"/>
    <w:rsid w:val="00342EB9"/>
    <w:rsid w:val="00343446"/>
    <w:rsid w:val="003435DE"/>
    <w:rsid w:val="0034372E"/>
    <w:rsid w:val="0034375C"/>
    <w:rsid w:val="003437A5"/>
    <w:rsid w:val="003438AE"/>
    <w:rsid w:val="00343922"/>
    <w:rsid w:val="00343939"/>
    <w:rsid w:val="00343974"/>
    <w:rsid w:val="00343A18"/>
    <w:rsid w:val="00343A1F"/>
    <w:rsid w:val="00343EE5"/>
    <w:rsid w:val="003442A2"/>
    <w:rsid w:val="00344337"/>
    <w:rsid w:val="00344368"/>
    <w:rsid w:val="00344587"/>
    <w:rsid w:val="00344E22"/>
    <w:rsid w:val="00344ED8"/>
    <w:rsid w:val="00345036"/>
    <w:rsid w:val="0034510C"/>
    <w:rsid w:val="0034602A"/>
    <w:rsid w:val="003460FF"/>
    <w:rsid w:val="00346CC1"/>
    <w:rsid w:val="003473A0"/>
    <w:rsid w:val="0034740E"/>
    <w:rsid w:val="003477C1"/>
    <w:rsid w:val="00347BBC"/>
    <w:rsid w:val="00347EE2"/>
    <w:rsid w:val="00347F6D"/>
    <w:rsid w:val="00350395"/>
    <w:rsid w:val="003503BE"/>
    <w:rsid w:val="0035074F"/>
    <w:rsid w:val="003508B5"/>
    <w:rsid w:val="00350FB0"/>
    <w:rsid w:val="003515FF"/>
    <w:rsid w:val="0035163D"/>
    <w:rsid w:val="0035188B"/>
    <w:rsid w:val="00351FFE"/>
    <w:rsid w:val="0035236F"/>
    <w:rsid w:val="00352457"/>
    <w:rsid w:val="003525AA"/>
    <w:rsid w:val="00352784"/>
    <w:rsid w:val="003527E1"/>
    <w:rsid w:val="00352864"/>
    <w:rsid w:val="003528F1"/>
    <w:rsid w:val="00352C3A"/>
    <w:rsid w:val="00352C83"/>
    <w:rsid w:val="00352D21"/>
    <w:rsid w:val="00352D61"/>
    <w:rsid w:val="00353961"/>
    <w:rsid w:val="0035419E"/>
    <w:rsid w:val="00354245"/>
    <w:rsid w:val="00354420"/>
    <w:rsid w:val="00354577"/>
    <w:rsid w:val="00354653"/>
    <w:rsid w:val="0035477D"/>
    <w:rsid w:val="003549DE"/>
    <w:rsid w:val="00354A32"/>
    <w:rsid w:val="00354AF2"/>
    <w:rsid w:val="00354D41"/>
    <w:rsid w:val="00354EB5"/>
    <w:rsid w:val="00354EC3"/>
    <w:rsid w:val="0035563A"/>
    <w:rsid w:val="003559E9"/>
    <w:rsid w:val="00355AF2"/>
    <w:rsid w:val="00355E19"/>
    <w:rsid w:val="00355F74"/>
    <w:rsid w:val="00356838"/>
    <w:rsid w:val="0035688A"/>
    <w:rsid w:val="00356ACE"/>
    <w:rsid w:val="00356B70"/>
    <w:rsid w:val="00356D65"/>
    <w:rsid w:val="0035720B"/>
    <w:rsid w:val="00357FBA"/>
    <w:rsid w:val="003602D1"/>
    <w:rsid w:val="0036050C"/>
    <w:rsid w:val="0036054A"/>
    <w:rsid w:val="003605F6"/>
    <w:rsid w:val="00360709"/>
    <w:rsid w:val="00360796"/>
    <w:rsid w:val="00360962"/>
    <w:rsid w:val="00360B09"/>
    <w:rsid w:val="003613B7"/>
    <w:rsid w:val="00361491"/>
    <w:rsid w:val="00361E40"/>
    <w:rsid w:val="003620A3"/>
    <w:rsid w:val="00362330"/>
    <w:rsid w:val="00362541"/>
    <w:rsid w:val="00362975"/>
    <w:rsid w:val="003629E5"/>
    <w:rsid w:val="00363152"/>
    <w:rsid w:val="0036336A"/>
    <w:rsid w:val="003633A6"/>
    <w:rsid w:val="0036352F"/>
    <w:rsid w:val="00363912"/>
    <w:rsid w:val="00363A50"/>
    <w:rsid w:val="00363B1A"/>
    <w:rsid w:val="003640AD"/>
    <w:rsid w:val="003644F3"/>
    <w:rsid w:val="0036470A"/>
    <w:rsid w:val="00364E8B"/>
    <w:rsid w:val="003650CF"/>
    <w:rsid w:val="003650EE"/>
    <w:rsid w:val="003651C3"/>
    <w:rsid w:val="00365269"/>
    <w:rsid w:val="0036531C"/>
    <w:rsid w:val="00365382"/>
    <w:rsid w:val="003658F6"/>
    <w:rsid w:val="0036590F"/>
    <w:rsid w:val="00365D1D"/>
    <w:rsid w:val="00365EB4"/>
    <w:rsid w:val="00365ECA"/>
    <w:rsid w:val="0036623D"/>
    <w:rsid w:val="00366490"/>
    <w:rsid w:val="00366522"/>
    <w:rsid w:val="003665D4"/>
    <w:rsid w:val="003666C3"/>
    <w:rsid w:val="00366734"/>
    <w:rsid w:val="00366837"/>
    <w:rsid w:val="003668FA"/>
    <w:rsid w:val="0036732D"/>
    <w:rsid w:val="00367475"/>
    <w:rsid w:val="00367850"/>
    <w:rsid w:val="003679DF"/>
    <w:rsid w:val="00367BFF"/>
    <w:rsid w:val="00367C56"/>
    <w:rsid w:val="00367D45"/>
    <w:rsid w:val="003709D3"/>
    <w:rsid w:val="00370AA9"/>
    <w:rsid w:val="00370BD0"/>
    <w:rsid w:val="00370E97"/>
    <w:rsid w:val="003713EF"/>
    <w:rsid w:val="003715D3"/>
    <w:rsid w:val="00371603"/>
    <w:rsid w:val="00371BC9"/>
    <w:rsid w:val="00372431"/>
    <w:rsid w:val="0037260A"/>
    <w:rsid w:val="00372D45"/>
    <w:rsid w:val="00372FB4"/>
    <w:rsid w:val="00373291"/>
    <w:rsid w:val="00373705"/>
    <w:rsid w:val="003737F4"/>
    <w:rsid w:val="003742C9"/>
    <w:rsid w:val="003746CC"/>
    <w:rsid w:val="00374D0A"/>
    <w:rsid w:val="00374D49"/>
    <w:rsid w:val="00374EE7"/>
    <w:rsid w:val="00374FCD"/>
    <w:rsid w:val="00375021"/>
    <w:rsid w:val="003756A2"/>
    <w:rsid w:val="00375838"/>
    <w:rsid w:val="00375FF5"/>
    <w:rsid w:val="00376130"/>
    <w:rsid w:val="003761A5"/>
    <w:rsid w:val="003762D5"/>
    <w:rsid w:val="00376A5A"/>
    <w:rsid w:val="00376CA5"/>
    <w:rsid w:val="003771A2"/>
    <w:rsid w:val="003772D0"/>
    <w:rsid w:val="00377540"/>
    <w:rsid w:val="00377831"/>
    <w:rsid w:val="0037783D"/>
    <w:rsid w:val="00377ACF"/>
    <w:rsid w:val="00377BB1"/>
    <w:rsid w:val="003807DF"/>
    <w:rsid w:val="00381009"/>
    <w:rsid w:val="00381027"/>
    <w:rsid w:val="003810FE"/>
    <w:rsid w:val="00381473"/>
    <w:rsid w:val="003818EE"/>
    <w:rsid w:val="0038206D"/>
    <w:rsid w:val="00382109"/>
    <w:rsid w:val="0038233F"/>
    <w:rsid w:val="00382754"/>
    <w:rsid w:val="00383211"/>
    <w:rsid w:val="00383287"/>
    <w:rsid w:val="0038375A"/>
    <w:rsid w:val="003841C5"/>
    <w:rsid w:val="003844CF"/>
    <w:rsid w:val="003849FD"/>
    <w:rsid w:val="003851B0"/>
    <w:rsid w:val="003851BF"/>
    <w:rsid w:val="003855EC"/>
    <w:rsid w:val="0038563E"/>
    <w:rsid w:val="00385936"/>
    <w:rsid w:val="00385B5C"/>
    <w:rsid w:val="00385C26"/>
    <w:rsid w:val="00385D1D"/>
    <w:rsid w:val="003861B3"/>
    <w:rsid w:val="0038629C"/>
    <w:rsid w:val="003863C1"/>
    <w:rsid w:val="00386410"/>
    <w:rsid w:val="003864E1"/>
    <w:rsid w:val="003867BF"/>
    <w:rsid w:val="00386CF5"/>
    <w:rsid w:val="00386FC0"/>
    <w:rsid w:val="00387971"/>
    <w:rsid w:val="003879DB"/>
    <w:rsid w:val="00390265"/>
    <w:rsid w:val="00390429"/>
    <w:rsid w:val="003904AC"/>
    <w:rsid w:val="003904F7"/>
    <w:rsid w:val="00390889"/>
    <w:rsid w:val="003916EB"/>
    <w:rsid w:val="00391789"/>
    <w:rsid w:val="003917AE"/>
    <w:rsid w:val="003918E7"/>
    <w:rsid w:val="00391CCF"/>
    <w:rsid w:val="00391D2E"/>
    <w:rsid w:val="00392978"/>
    <w:rsid w:val="00392CF4"/>
    <w:rsid w:val="00392D6F"/>
    <w:rsid w:val="00392DE4"/>
    <w:rsid w:val="00392E16"/>
    <w:rsid w:val="00392E30"/>
    <w:rsid w:val="003934F1"/>
    <w:rsid w:val="00393867"/>
    <w:rsid w:val="00393AFC"/>
    <w:rsid w:val="003948D4"/>
    <w:rsid w:val="003948D6"/>
    <w:rsid w:val="00394C47"/>
    <w:rsid w:val="00394DEF"/>
    <w:rsid w:val="00395178"/>
    <w:rsid w:val="00395306"/>
    <w:rsid w:val="00395B79"/>
    <w:rsid w:val="00395F0F"/>
    <w:rsid w:val="00395FCD"/>
    <w:rsid w:val="00396044"/>
    <w:rsid w:val="00396048"/>
    <w:rsid w:val="003966DA"/>
    <w:rsid w:val="00396996"/>
    <w:rsid w:val="003969D8"/>
    <w:rsid w:val="00396A06"/>
    <w:rsid w:val="00396E3A"/>
    <w:rsid w:val="00396E50"/>
    <w:rsid w:val="00396EC6"/>
    <w:rsid w:val="0039717D"/>
    <w:rsid w:val="0039726A"/>
    <w:rsid w:val="00397A48"/>
    <w:rsid w:val="00397DF3"/>
    <w:rsid w:val="00397F14"/>
    <w:rsid w:val="003A02E9"/>
    <w:rsid w:val="003A055B"/>
    <w:rsid w:val="003A0CD6"/>
    <w:rsid w:val="003A1322"/>
    <w:rsid w:val="003A15C6"/>
    <w:rsid w:val="003A18EB"/>
    <w:rsid w:val="003A1CBB"/>
    <w:rsid w:val="003A1E25"/>
    <w:rsid w:val="003A217D"/>
    <w:rsid w:val="003A22C1"/>
    <w:rsid w:val="003A23C1"/>
    <w:rsid w:val="003A28E2"/>
    <w:rsid w:val="003A2B5B"/>
    <w:rsid w:val="003A2F76"/>
    <w:rsid w:val="003A30F4"/>
    <w:rsid w:val="003A345B"/>
    <w:rsid w:val="003A3EA5"/>
    <w:rsid w:val="003A404E"/>
    <w:rsid w:val="003A40DD"/>
    <w:rsid w:val="003A43E6"/>
    <w:rsid w:val="003A44C8"/>
    <w:rsid w:val="003A4822"/>
    <w:rsid w:val="003A492D"/>
    <w:rsid w:val="003A49ED"/>
    <w:rsid w:val="003A4B3A"/>
    <w:rsid w:val="003A5358"/>
    <w:rsid w:val="003A53B7"/>
    <w:rsid w:val="003A58C5"/>
    <w:rsid w:val="003A5AAB"/>
    <w:rsid w:val="003A5AD4"/>
    <w:rsid w:val="003A5B11"/>
    <w:rsid w:val="003A5BD4"/>
    <w:rsid w:val="003A5D72"/>
    <w:rsid w:val="003A6597"/>
    <w:rsid w:val="003A681D"/>
    <w:rsid w:val="003A6C90"/>
    <w:rsid w:val="003A6FF0"/>
    <w:rsid w:val="003A7252"/>
    <w:rsid w:val="003A74F5"/>
    <w:rsid w:val="003A7C94"/>
    <w:rsid w:val="003A7E6A"/>
    <w:rsid w:val="003B05E3"/>
    <w:rsid w:val="003B0684"/>
    <w:rsid w:val="003B0703"/>
    <w:rsid w:val="003B0A49"/>
    <w:rsid w:val="003B0FE8"/>
    <w:rsid w:val="003B0FEF"/>
    <w:rsid w:val="003B1316"/>
    <w:rsid w:val="003B16E6"/>
    <w:rsid w:val="003B1795"/>
    <w:rsid w:val="003B17F1"/>
    <w:rsid w:val="003B1B5E"/>
    <w:rsid w:val="003B1E10"/>
    <w:rsid w:val="003B24D4"/>
    <w:rsid w:val="003B2544"/>
    <w:rsid w:val="003B2CDC"/>
    <w:rsid w:val="003B36F4"/>
    <w:rsid w:val="003B38C3"/>
    <w:rsid w:val="003B3D6E"/>
    <w:rsid w:val="003B3E9B"/>
    <w:rsid w:val="003B40FC"/>
    <w:rsid w:val="003B4152"/>
    <w:rsid w:val="003B42AD"/>
    <w:rsid w:val="003B4767"/>
    <w:rsid w:val="003B4929"/>
    <w:rsid w:val="003B4978"/>
    <w:rsid w:val="003B4FCA"/>
    <w:rsid w:val="003B51FA"/>
    <w:rsid w:val="003B53C5"/>
    <w:rsid w:val="003B5BC3"/>
    <w:rsid w:val="003B5C4C"/>
    <w:rsid w:val="003B5D08"/>
    <w:rsid w:val="003B612E"/>
    <w:rsid w:val="003B69C2"/>
    <w:rsid w:val="003B6CE1"/>
    <w:rsid w:val="003B6E2D"/>
    <w:rsid w:val="003B77F9"/>
    <w:rsid w:val="003B78B3"/>
    <w:rsid w:val="003B78F6"/>
    <w:rsid w:val="003B7972"/>
    <w:rsid w:val="003C0007"/>
    <w:rsid w:val="003C02D8"/>
    <w:rsid w:val="003C0607"/>
    <w:rsid w:val="003C06CE"/>
    <w:rsid w:val="003C0822"/>
    <w:rsid w:val="003C0B94"/>
    <w:rsid w:val="003C0C70"/>
    <w:rsid w:val="003C0CD7"/>
    <w:rsid w:val="003C135A"/>
    <w:rsid w:val="003C13E5"/>
    <w:rsid w:val="003C165C"/>
    <w:rsid w:val="003C171A"/>
    <w:rsid w:val="003C1948"/>
    <w:rsid w:val="003C1F3E"/>
    <w:rsid w:val="003C217A"/>
    <w:rsid w:val="003C24B3"/>
    <w:rsid w:val="003C2732"/>
    <w:rsid w:val="003C298E"/>
    <w:rsid w:val="003C2FF1"/>
    <w:rsid w:val="003C39B7"/>
    <w:rsid w:val="003C3DA1"/>
    <w:rsid w:val="003C407A"/>
    <w:rsid w:val="003C4417"/>
    <w:rsid w:val="003C45F6"/>
    <w:rsid w:val="003C4A7D"/>
    <w:rsid w:val="003C4CA2"/>
    <w:rsid w:val="003C4CAB"/>
    <w:rsid w:val="003C4E60"/>
    <w:rsid w:val="003C504C"/>
    <w:rsid w:val="003C528E"/>
    <w:rsid w:val="003C53F5"/>
    <w:rsid w:val="003C5563"/>
    <w:rsid w:val="003C560E"/>
    <w:rsid w:val="003C5ADB"/>
    <w:rsid w:val="003C5B52"/>
    <w:rsid w:val="003C5D15"/>
    <w:rsid w:val="003C5E34"/>
    <w:rsid w:val="003C6934"/>
    <w:rsid w:val="003C6A93"/>
    <w:rsid w:val="003C6C52"/>
    <w:rsid w:val="003C7166"/>
    <w:rsid w:val="003C71E2"/>
    <w:rsid w:val="003C7223"/>
    <w:rsid w:val="003C7352"/>
    <w:rsid w:val="003C774B"/>
    <w:rsid w:val="003C7762"/>
    <w:rsid w:val="003C7A89"/>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6A6"/>
    <w:rsid w:val="003D37B2"/>
    <w:rsid w:val="003D38B6"/>
    <w:rsid w:val="003D41BB"/>
    <w:rsid w:val="003D529D"/>
    <w:rsid w:val="003D5362"/>
    <w:rsid w:val="003D562E"/>
    <w:rsid w:val="003D6058"/>
    <w:rsid w:val="003D61E6"/>
    <w:rsid w:val="003D631A"/>
    <w:rsid w:val="003D6480"/>
    <w:rsid w:val="003D6503"/>
    <w:rsid w:val="003D6C0F"/>
    <w:rsid w:val="003D6C16"/>
    <w:rsid w:val="003D6C3F"/>
    <w:rsid w:val="003D6C9E"/>
    <w:rsid w:val="003D6E76"/>
    <w:rsid w:val="003D7114"/>
    <w:rsid w:val="003D73AF"/>
    <w:rsid w:val="003D7570"/>
    <w:rsid w:val="003D7DC1"/>
    <w:rsid w:val="003D7E7D"/>
    <w:rsid w:val="003D7F0F"/>
    <w:rsid w:val="003E00B6"/>
    <w:rsid w:val="003E0402"/>
    <w:rsid w:val="003E04A3"/>
    <w:rsid w:val="003E0846"/>
    <w:rsid w:val="003E08C4"/>
    <w:rsid w:val="003E0C7C"/>
    <w:rsid w:val="003E0EC5"/>
    <w:rsid w:val="003E109F"/>
    <w:rsid w:val="003E140D"/>
    <w:rsid w:val="003E1697"/>
    <w:rsid w:val="003E1875"/>
    <w:rsid w:val="003E1D34"/>
    <w:rsid w:val="003E1D89"/>
    <w:rsid w:val="003E20ED"/>
    <w:rsid w:val="003E271B"/>
    <w:rsid w:val="003E3199"/>
    <w:rsid w:val="003E36F7"/>
    <w:rsid w:val="003E3843"/>
    <w:rsid w:val="003E3931"/>
    <w:rsid w:val="003E3DF0"/>
    <w:rsid w:val="003E3F1E"/>
    <w:rsid w:val="003E4C3C"/>
    <w:rsid w:val="003E4F1D"/>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CA"/>
    <w:rsid w:val="003E79E1"/>
    <w:rsid w:val="003E79FF"/>
    <w:rsid w:val="003E7B9C"/>
    <w:rsid w:val="003E7CC2"/>
    <w:rsid w:val="003F026D"/>
    <w:rsid w:val="003F052B"/>
    <w:rsid w:val="003F05C3"/>
    <w:rsid w:val="003F0816"/>
    <w:rsid w:val="003F0DA2"/>
    <w:rsid w:val="003F14D2"/>
    <w:rsid w:val="003F2182"/>
    <w:rsid w:val="003F21FF"/>
    <w:rsid w:val="003F285E"/>
    <w:rsid w:val="003F2910"/>
    <w:rsid w:val="003F2CAE"/>
    <w:rsid w:val="003F2EF6"/>
    <w:rsid w:val="003F3107"/>
    <w:rsid w:val="003F3479"/>
    <w:rsid w:val="003F348E"/>
    <w:rsid w:val="003F36EE"/>
    <w:rsid w:val="003F3999"/>
    <w:rsid w:val="003F3DBA"/>
    <w:rsid w:val="003F3E4B"/>
    <w:rsid w:val="003F43F4"/>
    <w:rsid w:val="003F45A3"/>
    <w:rsid w:val="003F46E3"/>
    <w:rsid w:val="003F4863"/>
    <w:rsid w:val="003F5024"/>
    <w:rsid w:val="003F5025"/>
    <w:rsid w:val="003F5A50"/>
    <w:rsid w:val="003F5EAC"/>
    <w:rsid w:val="003F5ED0"/>
    <w:rsid w:val="003F60C3"/>
    <w:rsid w:val="003F66A4"/>
    <w:rsid w:val="003F670B"/>
    <w:rsid w:val="003F6726"/>
    <w:rsid w:val="003F6814"/>
    <w:rsid w:val="003F6858"/>
    <w:rsid w:val="003F6D84"/>
    <w:rsid w:val="003F7B3E"/>
    <w:rsid w:val="003F7BCD"/>
    <w:rsid w:val="003F7DFD"/>
    <w:rsid w:val="003F7F17"/>
    <w:rsid w:val="00400160"/>
    <w:rsid w:val="0040080E"/>
    <w:rsid w:val="00400917"/>
    <w:rsid w:val="00400A38"/>
    <w:rsid w:val="00400C90"/>
    <w:rsid w:val="004010F2"/>
    <w:rsid w:val="00401484"/>
    <w:rsid w:val="00401787"/>
    <w:rsid w:val="00401AF8"/>
    <w:rsid w:val="00401CD9"/>
    <w:rsid w:val="00401F5B"/>
    <w:rsid w:val="004023EA"/>
    <w:rsid w:val="0040240E"/>
    <w:rsid w:val="0040245C"/>
    <w:rsid w:val="0040259D"/>
    <w:rsid w:val="00403B69"/>
    <w:rsid w:val="00403BD9"/>
    <w:rsid w:val="00403C47"/>
    <w:rsid w:val="0040404A"/>
    <w:rsid w:val="004042BB"/>
    <w:rsid w:val="00404993"/>
    <w:rsid w:val="00404AA8"/>
    <w:rsid w:val="00404DD4"/>
    <w:rsid w:val="00405684"/>
    <w:rsid w:val="004056A4"/>
    <w:rsid w:val="00405DBC"/>
    <w:rsid w:val="00405E5E"/>
    <w:rsid w:val="004062E7"/>
    <w:rsid w:val="004065AE"/>
    <w:rsid w:val="00406F7D"/>
    <w:rsid w:val="0040775A"/>
    <w:rsid w:val="004077E5"/>
    <w:rsid w:val="0041021F"/>
    <w:rsid w:val="004102C3"/>
    <w:rsid w:val="00410307"/>
    <w:rsid w:val="004107FE"/>
    <w:rsid w:val="00411041"/>
    <w:rsid w:val="00411229"/>
    <w:rsid w:val="0041123A"/>
    <w:rsid w:val="00411871"/>
    <w:rsid w:val="004118CB"/>
    <w:rsid w:val="00411DC3"/>
    <w:rsid w:val="00411F64"/>
    <w:rsid w:val="004120AE"/>
    <w:rsid w:val="0041212E"/>
    <w:rsid w:val="004125D6"/>
    <w:rsid w:val="00412AC4"/>
    <w:rsid w:val="00412FFF"/>
    <w:rsid w:val="00413236"/>
    <w:rsid w:val="0041370C"/>
    <w:rsid w:val="00413AFE"/>
    <w:rsid w:val="00413BCE"/>
    <w:rsid w:val="00413BD5"/>
    <w:rsid w:val="00413E48"/>
    <w:rsid w:val="00414215"/>
    <w:rsid w:val="004142A7"/>
    <w:rsid w:val="004143B5"/>
    <w:rsid w:val="004143E5"/>
    <w:rsid w:val="00414A97"/>
    <w:rsid w:val="00414ABC"/>
    <w:rsid w:val="00415058"/>
    <w:rsid w:val="004153D4"/>
    <w:rsid w:val="004155B5"/>
    <w:rsid w:val="0041601E"/>
    <w:rsid w:val="00416358"/>
    <w:rsid w:val="0041640B"/>
    <w:rsid w:val="004164A3"/>
    <w:rsid w:val="00416912"/>
    <w:rsid w:val="00416B98"/>
    <w:rsid w:val="00417EBA"/>
    <w:rsid w:val="004206CB"/>
    <w:rsid w:val="00420AB5"/>
    <w:rsid w:val="00420C7E"/>
    <w:rsid w:val="00420DAA"/>
    <w:rsid w:val="00420F5D"/>
    <w:rsid w:val="00421BD7"/>
    <w:rsid w:val="00422032"/>
    <w:rsid w:val="00422350"/>
    <w:rsid w:val="00422578"/>
    <w:rsid w:val="00422D01"/>
    <w:rsid w:val="00422D0E"/>
    <w:rsid w:val="004231C4"/>
    <w:rsid w:val="004232F7"/>
    <w:rsid w:val="00423C07"/>
    <w:rsid w:val="00423F85"/>
    <w:rsid w:val="00424296"/>
    <w:rsid w:val="00424A23"/>
    <w:rsid w:val="00424ACE"/>
    <w:rsid w:val="00424B12"/>
    <w:rsid w:val="00424B48"/>
    <w:rsid w:val="00424E8C"/>
    <w:rsid w:val="00424EFB"/>
    <w:rsid w:val="00425062"/>
    <w:rsid w:val="004252C7"/>
    <w:rsid w:val="0042539F"/>
    <w:rsid w:val="0042584D"/>
    <w:rsid w:val="004259BE"/>
    <w:rsid w:val="00425A77"/>
    <w:rsid w:val="00425BA1"/>
    <w:rsid w:val="00425C14"/>
    <w:rsid w:val="00426005"/>
    <w:rsid w:val="0042687E"/>
    <w:rsid w:val="00426B0C"/>
    <w:rsid w:val="00426CA9"/>
    <w:rsid w:val="0042720A"/>
    <w:rsid w:val="004276AD"/>
    <w:rsid w:val="00427883"/>
    <w:rsid w:val="00427A8A"/>
    <w:rsid w:val="00427AA1"/>
    <w:rsid w:val="00427CE2"/>
    <w:rsid w:val="00427E21"/>
    <w:rsid w:val="00427EB4"/>
    <w:rsid w:val="0043024A"/>
    <w:rsid w:val="00430427"/>
    <w:rsid w:val="0043044D"/>
    <w:rsid w:val="004312D3"/>
    <w:rsid w:val="004317EF"/>
    <w:rsid w:val="00431B8E"/>
    <w:rsid w:val="0043237C"/>
    <w:rsid w:val="00432535"/>
    <w:rsid w:val="00432657"/>
    <w:rsid w:val="004327B8"/>
    <w:rsid w:val="00432942"/>
    <w:rsid w:val="00432D69"/>
    <w:rsid w:val="0043312E"/>
    <w:rsid w:val="00433673"/>
    <w:rsid w:val="00433784"/>
    <w:rsid w:val="004338C4"/>
    <w:rsid w:val="00433A0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6DC"/>
    <w:rsid w:val="00440A71"/>
    <w:rsid w:val="00440AD5"/>
    <w:rsid w:val="00440D69"/>
    <w:rsid w:val="00441026"/>
    <w:rsid w:val="00441785"/>
    <w:rsid w:val="00441A39"/>
    <w:rsid w:val="00441BAB"/>
    <w:rsid w:val="00441E54"/>
    <w:rsid w:val="00441E81"/>
    <w:rsid w:val="00441ECB"/>
    <w:rsid w:val="0044217C"/>
    <w:rsid w:val="004424A0"/>
    <w:rsid w:val="004424DD"/>
    <w:rsid w:val="004425F5"/>
    <w:rsid w:val="00442C8C"/>
    <w:rsid w:val="004433E9"/>
    <w:rsid w:val="004435AD"/>
    <w:rsid w:val="004435FD"/>
    <w:rsid w:val="00443729"/>
    <w:rsid w:val="00443A6A"/>
    <w:rsid w:val="00443AD9"/>
    <w:rsid w:val="00443BFF"/>
    <w:rsid w:val="00443DBF"/>
    <w:rsid w:val="00444649"/>
    <w:rsid w:val="004448D7"/>
    <w:rsid w:val="004448E7"/>
    <w:rsid w:val="00444EEB"/>
    <w:rsid w:val="004453C0"/>
    <w:rsid w:val="0044590F"/>
    <w:rsid w:val="00445A55"/>
    <w:rsid w:val="00445E54"/>
    <w:rsid w:val="0044613E"/>
    <w:rsid w:val="004469D3"/>
    <w:rsid w:val="00446EC0"/>
    <w:rsid w:val="00447244"/>
    <w:rsid w:val="00447702"/>
    <w:rsid w:val="0044779D"/>
    <w:rsid w:val="00447B18"/>
    <w:rsid w:val="00447D24"/>
    <w:rsid w:val="00450AD9"/>
    <w:rsid w:val="00450C9B"/>
    <w:rsid w:val="00450EB3"/>
    <w:rsid w:val="004511D5"/>
    <w:rsid w:val="00451863"/>
    <w:rsid w:val="00451891"/>
    <w:rsid w:val="004518FA"/>
    <w:rsid w:val="004519B1"/>
    <w:rsid w:val="004519BB"/>
    <w:rsid w:val="00451F41"/>
    <w:rsid w:val="0045246A"/>
    <w:rsid w:val="0045269F"/>
    <w:rsid w:val="00452710"/>
    <w:rsid w:val="00452758"/>
    <w:rsid w:val="00452874"/>
    <w:rsid w:val="00452965"/>
    <w:rsid w:val="00452EE4"/>
    <w:rsid w:val="00452FD2"/>
    <w:rsid w:val="0045306E"/>
    <w:rsid w:val="00453275"/>
    <w:rsid w:val="004532CC"/>
    <w:rsid w:val="00453A04"/>
    <w:rsid w:val="00453ABC"/>
    <w:rsid w:val="00453B90"/>
    <w:rsid w:val="0045457E"/>
    <w:rsid w:val="0045469A"/>
    <w:rsid w:val="0045575A"/>
    <w:rsid w:val="004559F1"/>
    <w:rsid w:val="00455D19"/>
    <w:rsid w:val="00455E5C"/>
    <w:rsid w:val="004562A9"/>
    <w:rsid w:val="00456435"/>
    <w:rsid w:val="0045685C"/>
    <w:rsid w:val="00456A8F"/>
    <w:rsid w:val="004570EF"/>
    <w:rsid w:val="004577B8"/>
    <w:rsid w:val="00457A99"/>
    <w:rsid w:val="00457C66"/>
    <w:rsid w:val="004612CD"/>
    <w:rsid w:val="004613C3"/>
    <w:rsid w:val="004618A5"/>
    <w:rsid w:val="00461F43"/>
    <w:rsid w:val="0046240B"/>
    <w:rsid w:val="0046293B"/>
    <w:rsid w:val="00463455"/>
    <w:rsid w:val="004635BD"/>
    <w:rsid w:val="004636C5"/>
    <w:rsid w:val="00463E7A"/>
    <w:rsid w:val="00463FD9"/>
    <w:rsid w:val="00463FE2"/>
    <w:rsid w:val="004648CB"/>
    <w:rsid w:val="00464918"/>
    <w:rsid w:val="00464D1D"/>
    <w:rsid w:val="00464D71"/>
    <w:rsid w:val="004650BE"/>
    <w:rsid w:val="00465275"/>
    <w:rsid w:val="00465822"/>
    <w:rsid w:val="0046594C"/>
    <w:rsid w:val="00465992"/>
    <w:rsid w:val="00465AC1"/>
    <w:rsid w:val="00465B0B"/>
    <w:rsid w:val="00466372"/>
    <w:rsid w:val="0046641A"/>
    <w:rsid w:val="00466485"/>
    <w:rsid w:val="004669D3"/>
    <w:rsid w:val="00466BD5"/>
    <w:rsid w:val="004670F1"/>
    <w:rsid w:val="00467220"/>
    <w:rsid w:val="00467355"/>
    <w:rsid w:val="0046755D"/>
    <w:rsid w:val="00467DB0"/>
    <w:rsid w:val="004701A2"/>
    <w:rsid w:val="00470A29"/>
    <w:rsid w:val="00470DB7"/>
    <w:rsid w:val="00470FB0"/>
    <w:rsid w:val="004713DC"/>
    <w:rsid w:val="004716B3"/>
    <w:rsid w:val="00471E6B"/>
    <w:rsid w:val="004721A1"/>
    <w:rsid w:val="004722E0"/>
    <w:rsid w:val="004724F9"/>
    <w:rsid w:val="00472583"/>
    <w:rsid w:val="004728B7"/>
    <w:rsid w:val="00472BF8"/>
    <w:rsid w:val="00472DAF"/>
    <w:rsid w:val="00472EC5"/>
    <w:rsid w:val="00472FBA"/>
    <w:rsid w:val="00473394"/>
    <w:rsid w:val="0047385E"/>
    <w:rsid w:val="00473AD5"/>
    <w:rsid w:val="00473CD4"/>
    <w:rsid w:val="004740BE"/>
    <w:rsid w:val="0047480C"/>
    <w:rsid w:val="00474AEE"/>
    <w:rsid w:val="00474F05"/>
    <w:rsid w:val="00474F43"/>
    <w:rsid w:val="00475220"/>
    <w:rsid w:val="004753D0"/>
    <w:rsid w:val="004753EA"/>
    <w:rsid w:val="00475410"/>
    <w:rsid w:val="004756E7"/>
    <w:rsid w:val="00475814"/>
    <w:rsid w:val="00475BD1"/>
    <w:rsid w:val="00475E47"/>
    <w:rsid w:val="00475F7B"/>
    <w:rsid w:val="004764F9"/>
    <w:rsid w:val="00476735"/>
    <w:rsid w:val="00476E54"/>
    <w:rsid w:val="0047715C"/>
    <w:rsid w:val="004772F7"/>
    <w:rsid w:val="0047743A"/>
    <w:rsid w:val="0047790C"/>
    <w:rsid w:val="00477C7D"/>
    <w:rsid w:val="00477EA7"/>
    <w:rsid w:val="00477EFE"/>
    <w:rsid w:val="00480077"/>
    <w:rsid w:val="0048042F"/>
    <w:rsid w:val="00480907"/>
    <w:rsid w:val="00480A0F"/>
    <w:rsid w:val="004812AF"/>
    <w:rsid w:val="004813E6"/>
    <w:rsid w:val="00481BC8"/>
    <w:rsid w:val="00481EF6"/>
    <w:rsid w:val="00482003"/>
    <w:rsid w:val="00482208"/>
    <w:rsid w:val="00482257"/>
    <w:rsid w:val="0048279A"/>
    <w:rsid w:val="0048289A"/>
    <w:rsid w:val="004829D9"/>
    <w:rsid w:val="00482BE6"/>
    <w:rsid w:val="00482D4C"/>
    <w:rsid w:val="0048319C"/>
    <w:rsid w:val="004838C5"/>
    <w:rsid w:val="0048399C"/>
    <w:rsid w:val="00483BB4"/>
    <w:rsid w:val="00483CD8"/>
    <w:rsid w:val="00483EFF"/>
    <w:rsid w:val="00484CDB"/>
    <w:rsid w:val="00484F79"/>
    <w:rsid w:val="0048566A"/>
    <w:rsid w:val="00485720"/>
    <w:rsid w:val="0048599A"/>
    <w:rsid w:val="00485AB8"/>
    <w:rsid w:val="00485C55"/>
    <w:rsid w:val="00485F02"/>
    <w:rsid w:val="004861A9"/>
    <w:rsid w:val="004863B7"/>
    <w:rsid w:val="0048686C"/>
    <w:rsid w:val="00486DC1"/>
    <w:rsid w:val="00486E2D"/>
    <w:rsid w:val="00487309"/>
    <w:rsid w:val="004873A5"/>
    <w:rsid w:val="004875E6"/>
    <w:rsid w:val="00487825"/>
    <w:rsid w:val="0049007A"/>
    <w:rsid w:val="00490309"/>
    <w:rsid w:val="004905AB"/>
    <w:rsid w:val="004909C9"/>
    <w:rsid w:val="00490B65"/>
    <w:rsid w:val="00490DA3"/>
    <w:rsid w:val="00490F97"/>
    <w:rsid w:val="004910E9"/>
    <w:rsid w:val="004913CE"/>
    <w:rsid w:val="00491AEC"/>
    <w:rsid w:val="00491E05"/>
    <w:rsid w:val="00491EFB"/>
    <w:rsid w:val="00491FDD"/>
    <w:rsid w:val="00492205"/>
    <w:rsid w:val="004923A8"/>
    <w:rsid w:val="00492AC4"/>
    <w:rsid w:val="00492DD4"/>
    <w:rsid w:val="0049306E"/>
    <w:rsid w:val="0049324F"/>
    <w:rsid w:val="004934A8"/>
    <w:rsid w:val="004938FD"/>
    <w:rsid w:val="004939D2"/>
    <w:rsid w:val="00493C44"/>
    <w:rsid w:val="004942C8"/>
    <w:rsid w:val="00494385"/>
    <w:rsid w:val="0049456E"/>
    <w:rsid w:val="004947DD"/>
    <w:rsid w:val="00494CD6"/>
    <w:rsid w:val="0049514E"/>
    <w:rsid w:val="0049540A"/>
    <w:rsid w:val="004954DB"/>
    <w:rsid w:val="00495533"/>
    <w:rsid w:val="00495801"/>
    <w:rsid w:val="00495BD3"/>
    <w:rsid w:val="00495CA8"/>
    <w:rsid w:val="00495D9E"/>
    <w:rsid w:val="00495DB1"/>
    <w:rsid w:val="004960BC"/>
    <w:rsid w:val="00496294"/>
    <w:rsid w:val="00496843"/>
    <w:rsid w:val="00496ADF"/>
    <w:rsid w:val="00496C79"/>
    <w:rsid w:val="00496E63"/>
    <w:rsid w:val="00496F56"/>
    <w:rsid w:val="0049721E"/>
    <w:rsid w:val="00497254"/>
    <w:rsid w:val="004973F2"/>
    <w:rsid w:val="004975C4"/>
    <w:rsid w:val="00497C91"/>
    <w:rsid w:val="004A05A0"/>
    <w:rsid w:val="004A0A58"/>
    <w:rsid w:val="004A0B49"/>
    <w:rsid w:val="004A0E5D"/>
    <w:rsid w:val="004A11D9"/>
    <w:rsid w:val="004A12CB"/>
    <w:rsid w:val="004A1538"/>
    <w:rsid w:val="004A169D"/>
    <w:rsid w:val="004A1E57"/>
    <w:rsid w:val="004A20F9"/>
    <w:rsid w:val="004A2328"/>
    <w:rsid w:val="004A23B2"/>
    <w:rsid w:val="004A2650"/>
    <w:rsid w:val="004A28A7"/>
    <w:rsid w:val="004A2E80"/>
    <w:rsid w:val="004A304D"/>
    <w:rsid w:val="004A31E4"/>
    <w:rsid w:val="004A34A8"/>
    <w:rsid w:val="004A375E"/>
    <w:rsid w:val="004A3EB1"/>
    <w:rsid w:val="004A41DC"/>
    <w:rsid w:val="004A46F0"/>
    <w:rsid w:val="004A491C"/>
    <w:rsid w:val="004A499B"/>
    <w:rsid w:val="004A4DBB"/>
    <w:rsid w:val="004A4FE8"/>
    <w:rsid w:val="004A5249"/>
    <w:rsid w:val="004A53A1"/>
    <w:rsid w:val="004A53BD"/>
    <w:rsid w:val="004A547C"/>
    <w:rsid w:val="004A58FB"/>
    <w:rsid w:val="004A5947"/>
    <w:rsid w:val="004A597C"/>
    <w:rsid w:val="004A5D09"/>
    <w:rsid w:val="004A5F4F"/>
    <w:rsid w:val="004A61E3"/>
    <w:rsid w:val="004A6905"/>
    <w:rsid w:val="004A725C"/>
    <w:rsid w:val="004A766B"/>
    <w:rsid w:val="004B0321"/>
    <w:rsid w:val="004B03F3"/>
    <w:rsid w:val="004B0A63"/>
    <w:rsid w:val="004B0E05"/>
    <w:rsid w:val="004B1425"/>
    <w:rsid w:val="004B143F"/>
    <w:rsid w:val="004B163D"/>
    <w:rsid w:val="004B19FF"/>
    <w:rsid w:val="004B1A93"/>
    <w:rsid w:val="004B1DD8"/>
    <w:rsid w:val="004B20FF"/>
    <w:rsid w:val="004B2200"/>
    <w:rsid w:val="004B25C8"/>
    <w:rsid w:val="004B2703"/>
    <w:rsid w:val="004B29FC"/>
    <w:rsid w:val="004B2BFA"/>
    <w:rsid w:val="004B2CDD"/>
    <w:rsid w:val="004B347E"/>
    <w:rsid w:val="004B390C"/>
    <w:rsid w:val="004B3A94"/>
    <w:rsid w:val="004B3ED9"/>
    <w:rsid w:val="004B4696"/>
    <w:rsid w:val="004B4A56"/>
    <w:rsid w:val="004B4FC8"/>
    <w:rsid w:val="004B51BF"/>
    <w:rsid w:val="004B5294"/>
    <w:rsid w:val="004B535C"/>
    <w:rsid w:val="004B549B"/>
    <w:rsid w:val="004B54EA"/>
    <w:rsid w:val="004B5955"/>
    <w:rsid w:val="004B5A05"/>
    <w:rsid w:val="004B5A0E"/>
    <w:rsid w:val="004B5A54"/>
    <w:rsid w:val="004B5AFD"/>
    <w:rsid w:val="004B5C5A"/>
    <w:rsid w:val="004B5D05"/>
    <w:rsid w:val="004B5DC3"/>
    <w:rsid w:val="004B5ED3"/>
    <w:rsid w:val="004B62BF"/>
    <w:rsid w:val="004B653A"/>
    <w:rsid w:val="004B6C38"/>
    <w:rsid w:val="004B7035"/>
    <w:rsid w:val="004B70F6"/>
    <w:rsid w:val="004B71D0"/>
    <w:rsid w:val="004B7338"/>
    <w:rsid w:val="004B7987"/>
    <w:rsid w:val="004B7C4E"/>
    <w:rsid w:val="004C00C4"/>
    <w:rsid w:val="004C0776"/>
    <w:rsid w:val="004C09AE"/>
    <w:rsid w:val="004C0D89"/>
    <w:rsid w:val="004C0F75"/>
    <w:rsid w:val="004C11DA"/>
    <w:rsid w:val="004C17AC"/>
    <w:rsid w:val="004C1911"/>
    <w:rsid w:val="004C1B32"/>
    <w:rsid w:val="004C1F97"/>
    <w:rsid w:val="004C26F7"/>
    <w:rsid w:val="004C29D8"/>
    <w:rsid w:val="004C2BB8"/>
    <w:rsid w:val="004C2C09"/>
    <w:rsid w:val="004C2C5E"/>
    <w:rsid w:val="004C2E90"/>
    <w:rsid w:val="004C3321"/>
    <w:rsid w:val="004C3717"/>
    <w:rsid w:val="004C3B38"/>
    <w:rsid w:val="004C40FA"/>
    <w:rsid w:val="004C4483"/>
    <w:rsid w:val="004C45AC"/>
    <w:rsid w:val="004C4877"/>
    <w:rsid w:val="004C4B2E"/>
    <w:rsid w:val="004C4B92"/>
    <w:rsid w:val="004C4E61"/>
    <w:rsid w:val="004C57A6"/>
    <w:rsid w:val="004C5DFB"/>
    <w:rsid w:val="004C5F67"/>
    <w:rsid w:val="004C612A"/>
    <w:rsid w:val="004C6778"/>
    <w:rsid w:val="004C6A21"/>
    <w:rsid w:val="004C70B4"/>
    <w:rsid w:val="004C7474"/>
    <w:rsid w:val="004C75D3"/>
    <w:rsid w:val="004C7806"/>
    <w:rsid w:val="004C7C2B"/>
    <w:rsid w:val="004D0140"/>
    <w:rsid w:val="004D015A"/>
    <w:rsid w:val="004D0497"/>
    <w:rsid w:val="004D06FD"/>
    <w:rsid w:val="004D0F24"/>
    <w:rsid w:val="004D1386"/>
    <w:rsid w:val="004D14DE"/>
    <w:rsid w:val="004D14FC"/>
    <w:rsid w:val="004D1DE3"/>
    <w:rsid w:val="004D1FD0"/>
    <w:rsid w:val="004D2149"/>
    <w:rsid w:val="004D2468"/>
    <w:rsid w:val="004D271C"/>
    <w:rsid w:val="004D2744"/>
    <w:rsid w:val="004D2A38"/>
    <w:rsid w:val="004D2CFF"/>
    <w:rsid w:val="004D2DB8"/>
    <w:rsid w:val="004D2EC4"/>
    <w:rsid w:val="004D2EEA"/>
    <w:rsid w:val="004D311B"/>
    <w:rsid w:val="004D331C"/>
    <w:rsid w:val="004D336D"/>
    <w:rsid w:val="004D34EE"/>
    <w:rsid w:val="004D3FF6"/>
    <w:rsid w:val="004D41C8"/>
    <w:rsid w:val="004D4636"/>
    <w:rsid w:val="004D4A56"/>
    <w:rsid w:val="004D4C97"/>
    <w:rsid w:val="004D5373"/>
    <w:rsid w:val="004D5405"/>
    <w:rsid w:val="004D5546"/>
    <w:rsid w:val="004D557C"/>
    <w:rsid w:val="004D55E9"/>
    <w:rsid w:val="004D59E1"/>
    <w:rsid w:val="004D5A94"/>
    <w:rsid w:val="004D5D2B"/>
    <w:rsid w:val="004D5D45"/>
    <w:rsid w:val="004D6145"/>
    <w:rsid w:val="004D6226"/>
    <w:rsid w:val="004D6D01"/>
    <w:rsid w:val="004D6D60"/>
    <w:rsid w:val="004D6DE7"/>
    <w:rsid w:val="004D6DF4"/>
    <w:rsid w:val="004D6F4A"/>
    <w:rsid w:val="004D6FD4"/>
    <w:rsid w:val="004D728A"/>
    <w:rsid w:val="004D757A"/>
    <w:rsid w:val="004D7A10"/>
    <w:rsid w:val="004D7CE3"/>
    <w:rsid w:val="004E004D"/>
    <w:rsid w:val="004E038A"/>
    <w:rsid w:val="004E06DA"/>
    <w:rsid w:val="004E0B26"/>
    <w:rsid w:val="004E0EA2"/>
    <w:rsid w:val="004E0FFC"/>
    <w:rsid w:val="004E108B"/>
    <w:rsid w:val="004E15B0"/>
    <w:rsid w:val="004E18C2"/>
    <w:rsid w:val="004E1B12"/>
    <w:rsid w:val="004E1B58"/>
    <w:rsid w:val="004E2137"/>
    <w:rsid w:val="004E2434"/>
    <w:rsid w:val="004E25C2"/>
    <w:rsid w:val="004E2917"/>
    <w:rsid w:val="004E297C"/>
    <w:rsid w:val="004E2C0C"/>
    <w:rsid w:val="004E2CD2"/>
    <w:rsid w:val="004E322B"/>
    <w:rsid w:val="004E33F3"/>
    <w:rsid w:val="004E3430"/>
    <w:rsid w:val="004E3B14"/>
    <w:rsid w:val="004E4047"/>
    <w:rsid w:val="004E465A"/>
    <w:rsid w:val="004E469E"/>
    <w:rsid w:val="004E496A"/>
    <w:rsid w:val="004E4C8A"/>
    <w:rsid w:val="004E53C5"/>
    <w:rsid w:val="004E5460"/>
    <w:rsid w:val="004E5665"/>
    <w:rsid w:val="004E590C"/>
    <w:rsid w:val="004E5985"/>
    <w:rsid w:val="004E5C38"/>
    <w:rsid w:val="004E60E0"/>
    <w:rsid w:val="004E61F1"/>
    <w:rsid w:val="004E67C0"/>
    <w:rsid w:val="004E6838"/>
    <w:rsid w:val="004E68FC"/>
    <w:rsid w:val="004E6A79"/>
    <w:rsid w:val="004E6CE6"/>
    <w:rsid w:val="004E725E"/>
    <w:rsid w:val="004E7380"/>
    <w:rsid w:val="004E7414"/>
    <w:rsid w:val="004E7466"/>
    <w:rsid w:val="004E75AB"/>
    <w:rsid w:val="004E75F9"/>
    <w:rsid w:val="004E7A0C"/>
    <w:rsid w:val="004E7F5A"/>
    <w:rsid w:val="004F01B7"/>
    <w:rsid w:val="004F0358"/>
    <w:rsid w:val="004F06EC"/>
    <w:rsid w:val="004F0FEA"/>
    <w:rsid w:val="004F1238"/>
    <w:rsid w:val="004F15CB"/>
    <w:rsid w:val="004F17E7"/>
    <w:rsid w:val="004F18B1"/>
    <w:rsid w:val="004F1A0A"/>
    <w:rsid w:val="004F1E87"/>
    <w:rsid w:val="004F1EB3"/>
    <w:rsid w:val="004F2400"/>
    <w:rsid w:val="004F300F"/>
    <w:rsid w:val="004F3373"/>
    <w:rsid w:val="004F3396"/>
    <w:rsid w:val="004F3725"/>
    <w:rsid w:val="004F3781"/>
    <w:rsid w:val="004F3B80"/>
    <w:rsid w:val="004F3D22"/>
    <w:rsid w:val="004F3D64"/>
    <w:rsid w:val="004F3F95"/>
    <w:rsid w:val="004F4790"/>
    <w:rsid w:val="004F49BB"/>
    <w:rsid w:val="004F4C91"/>
    <w:rsid w:val="004F4DA8"/>
    <w:rsid w:val="004F4DBA"/>
    <w:rsid w:val="004F5367"/>
    <w:rsid w:val="004F53D4"/>
    <w:rsid w:val="004F5616"/>
    <w:rsid w:val="004F5A19"/>
    <w:rsid w:val="004F5F5C"/>
    <w:rsid w:val="004F6256"/>
    <w:rsid w:val="004F6AEF"/>
    <w:rsid w:val="004F6BFF"/>
    <w:rsid w:val="004F6D89"/>
    <w:rsid w:val="004F6FB6"/>
    <w:rsid w:val="004F705E"/>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18"/>
    <w:rsid w:val="00501389"/>
    <w:rsid w:val="0050179E"/>
    <w:rsid w:val="00501965"/>
    <w:rsid w:val="005019BE"/>
    <w:rsid w:val="00501A26"/>
    <w:rsid w:val="00501CC1"/>
    <w:rsid w:val="00501FC5"/>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0"/>
    <w:rsid w:val="00505287"/>
    <w:rsid w:val="00505D14"/>
    <w:rsid w:val="00506033"/>
    <w:rsid w:val="005060FD"/>
    <w:rsid w:val="0050629D"/>
    <w:rsid w:val="00506AFC"/>
    <w:rsid w:val="00506EA2"/>
    <w:rsid w:val="00506F58"/>
    <w:rsid w:val="0050747C"/>
    <w:rsid w:val="00507883"/>
    <w:rsid w:val="00507896"/>
    <w:rsid w:val="00507C51"/>
    <w:rsid w:val="00507C67"/>
    <w:rsid w:val="005102CB"/>
    <w:rsid w:val="0051076C"/>
    <w:rsid w:val="00510945"/>
    <w:rsid w:val="00511710"/>
    <w:rsid w:val="00511E05"/>
    <w:rsid w:val="00511FA0"/>
    <w:rsid w:val="0051241C"/>
    <w:rsid w:val="00512AD0"/>
    <w:rsid w:val="00512BED"/>
    <w:rsid w:val="005133AD"/>
    <w:rsid w:val="005134F6"/>
    <w:rsid w:val="005135F1"/>
    <w:rsid w:val="00513F6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A7"/>
    <w:rsid w:val="00520F3E"/>
    <w:rsid w:val="0052108C"/>
    <w:rsid w:val="005210F1"/>
    <w:rsid w:val="005215FC"/>
    <w:rsid w:val="00521704"/>
    <w:rsid w:val="00521D60"/>
    <w:rsid w:val="00522165"/>
    <w:rsid w:val="00522381"/>
    <w:rsid w:val="00522A6D"/>
    <w:rsid w:val="00522ABF"/>
    <w:rsid w:val="00522D84"/>
    <w:rsid w:val="005232DA"/>
    <w:rsid w:val="0052331A"/>
    <w:rsid w:val="00523362"/>
    <w:rsid w:val="005240E1"/>
    <w:rsid w:val="0052460F"/>
    <w:rsid w:val="005247F2"/>
    <w:rsid w:val="00524875"/>
    <w:rsid w:val="00524BC0"/>
    <w:rsid w:val="00524E3A"/>
    <w:rsid w:val="00525053"/>
    <w:rsid w:val="00525055"/>
    <w:rsid w:val="0052562A"/>
    <w:rsid w:val="005256F8"/>
    <w:rsid w:val="00525738"/>
    <w:rsid w:val="00525BA5"/>
    <w:rsid w:val="00525C03"/>
    <w:rsid w:val="00525DFF"/>
    <w:rsid w:val="00525E61"/>
    <w:rsid w:val="0052656C"/>
    <w:rsid w:val="005265BC"/>
    <w:rsid w:val="0052687C"/>
    <w:rsid w:val="00526985"/>
    <w:rsid w:val="00526DAD"/>
    <w:rsid w:val="00527249"/>
    <w:rsid w:val="0052736F"/>
    <w:rsid w:val="00527AD1"/>
    <w:rsid w:val="00527D2B"/>
    <w:rsid w:val="005302BC"/>
    <w:rsid w:val="005309C9"/>
    <w:rsid w:val="00530A5C"/>
    <w:rsid w:val="00530AB7"/>
    <w:rsid w:val="00530BEF"/>
    <w:rsid w:val="0053102B"/>
    <w:rsid w:val="00531165"/>
    <w:rsid w:val="00531ACB"/>
    <w:rsid w:val="00531B86"/>
    <w:rsid w:val="00531CA5"/>
    <w:rsid w:val="00532256"/>
    <w:rsid w:val="005329F0"/>
    <w:rsid w:val="00533083"/>
    <w:rsid w:val="00533284"/>
    <w:rsid w:val="005333DE"/>
    <w:rsid w:val="005337DA"/>
    <w:rsid w:val="005339DD"/>
    <w:rsid w:val="00533A87"/>
    <w:rsid w:val="00533CD9"/>
    <w:rsid w:val="00533F44"/>
    <w:rsid w:val="00534266"/>
    <w:rsid w:val="00534390"/>
    <w:rsid w:val="005344F2"/>
    <w:rsid w:val="0053491E"/>
    <w:rsid w:val="00534A62"/>
    <w:rsid w:val="00534C64"/>
    <w:rsid w:val="005355CF"/>
    <w:rsid w:val="0053569A"/>
    <w:rsid w:val="0053641D"/>
    <w:rsid w:val="0053648F"/>
    <w:rsid w:val="005365A7"/>
    <w:rsid w:val="0053691F"/>
    <w:rsid w:val="00536D2F"/>
    <w:rsid w:val="00537065"/>
    <w:rsid w:val="005370E0"/>
    <w:rsid w:val="00537227"/>
    <w:rsid w:val="00537552"/>
    <w:rsid w:val="00537609"/>
    <w:rsid w:val="00537747"/>
    <w:rsid w:val="00537B72"/>
    <w:rsid w:val="00540015"/>
    <w:rsid w:val="00540477"/>
    <w:rsid w:val="0054056C"/>
    <w:rsid w:val="005406A0"/>
    <w:rsid w:val="0054098C"/>
    <w:rsid w:val="00540A43"/>
    <w:rsid w:val="00540A83"/>
    <w:rsid w:val="00540BE5"/>
    <w:rsid w:val="00540C0F"/>
    <w:rsid w:val="00540CD8"/>
    <w:rsid w:val="005410D0"/>
    <w:rsid w:val="005419DB"/>
    <w:rsid w:val="00541B8C"/>
    <w:rsid w:val="00541E19"/>
    <w:rsid w:val="00542127"/>
    <w:rsid w:val="00542354"/>
    <w:rsid w:val="00542429"/>
    <w:rsid w:val="00542457"/>
    <w:rsid w:val="005425D7"/>
    <w:rsid w:val="00542700"/>
    <w:rsid w:val="00542E3C"/>
    <w:rsid w:val="00543191"/>
    <w:rsid w:val="005431C8"/>
    <w:rsid w:val="00543210"/>
    <w:rsid w:val="00543BC2"/>
    <w:rsid w:val="00543EB0"/>
    <w:rsid w:val="00543F5D"/>
    <w:rsid w:val="00544638"/>
    <w:rsid w:val="00544C24"/>
    <w:rsid w:val="00544CE8"/>
    <w:rsid w:val="00544CFA"/>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EF0"/>
    <w:rsid w:val="00550552"/>
    <w:rsid w:val="00550650"/>
    <w:rsid w:val="00550BFA"/>
    <w:rsid w:val="00550E8F"/>
    <w:rsid w:val="00550FE2"/>
    <w:rsid w:val="0055106E"/>
    <w:rsid w:val="00551877"/>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BB"/>
    <w:rsid w:val="005551C2"/>
    <w:rsid w:val="00555397"/>
    <w:rsid w:val="005553AF"/>
    <w:rsid w:val="00555452"/>
    <w:rsid w:val="0055550D"/>
    <w:rsid w:val="00555661"/>
    <w:rsid w:val="0055576D"/>
    <w:rsid w:val="005558F0"/>
    <w:rsid w:val="00555E19"/>
    <w:rsid w:val="00556100"/>
    <w:rsid w:val="0055619B"/>
    <w:rsid w:val="00556499"/>
    <w:rsid w:val="005565AE"/>
    <w:rsid w:val="005565EE"/>
    <w:rsid w:val="00556695"/>
    <w:rsid w:val="00556D24"/>
    <w:rsid w:val="00556F24"/>
    <w:rsid w:val="00556F4B"/>
    <w:rsid w:val="00556FB0"/>
    <w:rsid w:val="00557C85"/>
    <w:rsid w:val="00557EC3"/>
    <w:rsid w:val="0056032B"/>
    <w:rsid w:val="005605C6"/>
    <w:rsid w:val="005606F8"/>
    <w:rsid w:val="00560885"/>
    <w:rsid w:val="00560DB9"/>
    <w:rsid w:val="00560E7D"/>
    <w:rsid w:val="00560EEC"/>
    <w:rsid w:val="00560F9C"/>
    <w:rsid w:val="00561022"/>
    <w:rsid w:val="0056136D"/>
    <w:rsid w:val="00561433"/>
    <w:rsid w:val="005614F3"/>
    <w:rsid w:val="0056161C"/>
    <w:rsid w:val="00561657"/>
    <w:rsid w:val="0056178D"/>
    <w:rsid w:val="0056180A"/>
    <w:rsid w:val="00561DE2"/>
    <w:rsid w:val="00561E63"/>
    <w:rsid w:val="00562015"/>
    <w:rsid w:val="00562063"/>
    <w:rsid w:val="00562212"/>
    <w:rsid w:val="005627ED"/>
    <w:rsid w:val="005629A7"/>
    <w:rsid w:val="00562AF5"/>
    <w:rsid w:val="00562BBD"/>
    <w:rsid w:val="00563146"/>
    <w:rsid w:val="0056349E"/>
    <w:rsid w:val="00563DD7"/>
    <w:rsid w:val="00564277"/>
    <w:rsid w:val="0056455D"/>
    <w:rsid w:val="005645FF"/>
    <w:rsid w:val="00564684"/>
    <w:rsid w:val="00564A3C"/>
    <w:rsid w:val="00564E84"/>
    <w:rsid w:val="00565119"/>
    <w:rsid w:val="00565159"/>
    <w:rsid w:val="0056571E"/>
    <w:rsid w:val="00565922"/>
    <w:rsid w:val="00565F4F"/>
    <w:rsid w:val="00566390"/>
    <w:rsid w:val="0056681A"/>
    <w:rsid w:val="005668D0"/>
    <w:rsid w:val="00566C5B"/>
    <w:rsid w:val="00566D3C"/>
    <w:rsid w:val="00566D60"/>
    <w:rsid w:val="0056708A"/>
    <w:rsid w:val="005670F5"/>
    <w:rsid w:val="005672E8"/>
    <w:rsid w:val="00567343"/>
    <w:rsid w:val="00567866"/>
    <w:rsid w:val="00567B57"/>
    <w:rsid w:val="00567C96"/>
    <w:rsid w:val="00567D3E"/>
    <w:rsid w:val="00567EF3"/>
    <w:rsid w:val="00567F88"/>
    <w:rsid w:val="0057065D"/>
    <w:rsid w:val="00570872"/>
    <w:rsid w:val="00570882"/>
    <w:rsid w:val="0057099C"/>
    <w:rsid w:val="00570BE3"/>
    <w:rsid w:val="00570D29"/>
    <w:rsid w:val="00570E81"/>
    <w:rsid w:val="00570F4D"/>
    <w:rsid w:val="0057109A"/>
    <w:rsid w:val="0057155E"/>
    <w:rsid w:val="00571570"/>
    <w:rsid w:val="00571692"/>
    <w:rsid w:val="0057196B"/>
    <w:rsid w:val="00571BFA"/>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73"/>
    <w:rsid w:val="0057545E"/>
    <w:rsid w:val="0057567D"/>
    <w:rsid w:val="00575745"/>
    <w:rsid w:val="005757A9"/>
    <w:rsid w:val="00575EE0"/>
    <w:rsid w:val="00575EE4"/>
    <w:rsid w:val="0057601F"/>
    <w:rsid w:val="0057608F"/>
    <w:rsid w:val="00576B30"/>
    <w:rsid w:val="00576EBE"/>
    <w:rsid w:val="0057752E"/>
    <w:rsid w:val="005776F5"/>
    <w:rsid w:val="00577988"/>
    <w:rsid w:val="005779CC"/>
    <w:rsid w:val="005779CE"/>
    <w:rsid w:val="00577AAB"/>
    <w:rsid w:val="00577B78"/>
    <w:rsid w:val="00577B88"/>
    <w:rsid w:val="00577D6B"/>
    <w:rsid w:val="00577D8C"/>
    <w:rsid w:val="00577EA3"/>
    <w:rsid w:val="005800F0"/>
    <w:rsid w:val="005805BD"/>
    <w:rsid w:val="00580C0C"/>
    <w:rsid w:val="00580CE9"/>
    <w:rsid w:val="005811DF"/>
    <w:rsid w:val="00581333"/>
    <w:rsid w:val="00581406"/>
    <w:rsid w:val="00581443"/>
    <w:rsid w:val="005816EB"/>
    <w:rsid w:val="005817F2"/>
    <w:rsid w:val="00582244"/>
    <w:rsid w:val="00582431"/>
    <w:rsid w:val="005829C3"/>
    <w:rsid w:val="00582A5E"/>
    <w:rsid w:val="00582C14"/>
    <w:rsid w:val="0058323D"/>
    <w:rsid w:val="005832AA"/>
    <w:rsid w:val="00583667"/>
    <w:rsid w:val="00583A40"/>
    <w:rsid w:val="00584509"/>
    <w:rsid w:val="005847B0"/>
    <w:rsid w:val="00584D62"/>
    <w:rsid w:val="005851BE"/>
    <w:rsid w:val="005852D5"/>
    <w:rsid w:val="00585A37"/>
    <w:rsid w:val="00585A47"/>
    <w:rsid w:val="005863F4"/>
    <w:rsid w:val="0058657D"/>
    <w:rsid w:val="00586789"/>
    <w:rsid w:val="00586C6B"/>
    <w:rsid w:val="00586DD0"/>
    <w:rsid w:val="00586F76"/>
    <w:rsid w:val="00587266"/>
    <w:rsid w:val="0058756C"/>
    <w:rsid w:val="00587A1C"/>
    <w:rsid w:val="00587B94"/>
    <w:rsid w:val="00587C8E"/>
    <w:rsid w:val="00590C50"/>
    <w:rsid w:val="00591069"/>
    <w:rsid w:val="00591222"/>
    <w:rsid w:val="00591B88"/>
    <w:rsid w:val="00591FB6"/>
    <w:rsid w:val="0059261A"/>
    <w:rsid w:val="0059299D"/>
    <w:rsid w:val="00592B71"/>
    <w:rsid w:val="00592C7D"/>
    <w:rsid w:val="00593106"/>
    <w:rsid w:val="0059310C"/>
    <w:rsid w:val="00593148"/>
    <w:rsid w:val="005933F4"/>
    <w:rsid w:val="00593434"/>
    <w:rsid w:val="00593EB1"/>
    <w:rsid w:val="00594D1F"/>
    <w:rsid w:val="00594F71"/>
    <w:rsid w:val="00595000"/>
    <w:rsid w:val="005956AF"/>
    <w:rsid w:val="0059587B"/>
    <w:rsid w:val="005959ED"/>
    <w:rsid w:val="00595CDD"/>
    <w:rsid w:val="005969BC"/>
    <w:rsid w:val="0059718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0B1"/>
    <w:rsid w:val="005A2380"/>
    <w:rsid w:val="005A2403"/>
    <w:rsid w:val="005A24E3"/>
    <w:rsid w:val="005A2831"/>
    <w:rsid w:val="005A2953"/>
    <w:rsid w:val="005A2976"/>
    <w:rsid w:val="005A2CE1"/>
    <w:rsid w:val="005A2F80"/>
    <w:rsid w:val="005A3029"/>
    <w:rsid w:val="005A3592"/>
    <w:rsid w:val="005A3999"/>
    <w:rsid w:val="005A3D8E"/>
    <w:rsid w:val="005A3E21"/>
    <w:rsid w:val="005A3E62"/>
    <w:rsid w:val="005A4404"/>
    <w:rsid w:val="005A462F"/>
    <w:rsid w:val="005A4646"/>
    <w:rsid w:val="005A4D75"/>
    <w:rsid w:val="005A4F7B"/>
    <w:rsid w:val="005A5069"/>
    <w:rsid w:val="005A5497"/>
    <w:rsid w:val="005A5617"/>
    <w:rsid w:val="005A5626"/>
    <w:rsid w:val="005A57D4"/>
    <w:rsid w:val="005A57F1"/>
    <w:rsid w:val="005A6144"/>
    <w:rsid w:val="005A6181"/>
    <w:rsid w:val="005A65AD"/>
    <w:rsid w:val="005A6621"/>
    <w:rsid w:val="005A684D"/>
    <w:rsid w:val="005A699B"/>
    <w:rsid w:val="005A699E"/>
    <w:rsid w:val="005A6E71"/>
    <w:rsid w:val="005A7129"/>
    <w:rsid w:val="005B089A"/>
    <w:rsid w:val="005B08A3"/>
    <w:rsid w:val="005B090F"/>
    <w:rsid w:val="005B0B4C"/>
    <w:rsid w:val="005B108A"/>
    <w:rsid w:val="005B1305"/>
    <w:rsid w:val="005B14C3"/>
    <w:rsid w:val="005B14F4"/>
    <w:rsid w:val="005B1CE6"/>
    <w:rsid w:val="005B24DF"/>
    <w:rsid w:val="005B2585"/>
    <w:rsid w:val="005B27FF"/>
    <w:rsid w:val="005B2A19"/>
    <w:rsid w:val="005B438B"/>
    <w:rsid w:val="005B4B5C"/>
    <w:rsid w:val="005B4BF7"/>
    <w:rsid w:val="005B5392"/>
    <w:rsid w:val="005B56D4"/>
    <w:rsid w:val="005B5A2D"/>
    <w:rsid w:val="005B5D37"/>
    <w:rsid w:val="005B6192"/>
    <w:rsid w:val="005B6257"/>
    <w:rsid w:val="005B62DB"/>
    <w:rsid w:val="005B6494"/>
    <w:rsid w:val="005B71D4"/>
    <w:rsid w:val="005B71F8"/>
    <w:rsid w:val="005B72B3"/>
    <w:rsid w:val="005B7669"/>
    <w:rsid w:val="005B775B"/>
    <w:rsid w:val="005B79E8"/>
    <w:rsid w:val="005B7B42"/>
    <w:rsid w:val="005B7BBC"/>
    <w:rsid w:val="005B7DA9"/>
    <w:rsid w:val="005B7FA2"/>
    <w:rsid w:val="005C02B3"/>
    <w:rsid w:val="005C031E"/>
    <w:rsid w:val="005C0791"/>
    <w:rsid w:val="005C0AF9"/>
    <w:rsid w:val="005C0BE4"/>
    <w:rsid w:val="005C0D14"/>
    <w:rsid w:val="005C16BF"/>
    <w:rsid w:val="005C1995"/>
    <w:rsid w:val="005C2322"/>
    <w:rsid w:val="005C2435"/>
    <w:rsid w:val="005C2A56"/>
    <w:rsid w:val="005C2C12"/>
    <w:rsid w:val="005C2EF5"/>
    <w:rsid w:val="005C2EF7"/>
    <w:rsid w:val="005C2FCB"/>
    <w:rsid w:val="005C301A"/>
    <w:rsid w:val="005C31BC"/>
    <w:rsid w:val="005C32A0"/>
    <w:rsid w:val="005C33B2"/>
    <w:rsid w:val="005C3923"/>
    <w:rsid w:val="005C396D"/>
    <w:rsid w:val="005C4B2C"/>
    <w:rsid w:val="005C4B44"/>
    <w:rsid w:val="005C4CBA"/>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FF"/>
    <w:rsid w:val="005C7B01"/>
    <w:rsid w:val="005C7CDE"/>
    <w:rsid w:val="005D0470"/>
    <w:rsid w:val="005D06E4"/>
    <w:rsid w:val="005D0A43"/>
    <w:rsid w:val="005D0A9A"/>
    <w:rsid w:val="005D0C80"/>
    <w:rsid w:val="005D0DF1"/>
    <w:rsid w:val="005D0E05"/>
    <w:rsid w:val="005D107C"/>
    <w:rsid w:val="005D1187"/>
    <w:rsid w:val="005D14A6"/>
    <w:rsid w:val="005D1B33"/>
    <w:rsid w:val="005D1C62"/>
    <w:rsid w:val="005D1D62"/>
    <w:rsid w:val="005D1D95"/>
    <w:rsid w:val="005D1DF1"/>
    <w:rsid w:val="005D1FDA"/>
    <w:rsid w:val="005D1FF8"/>
    <w:rsid w:val="005D233D"/>
    <w:rsid w:val="005D3028"/>
    <w:rsid w:val="005D3C76"/>
    <w:rsid w:val="005D44BB"/>
    <w:rsid w:val="005D4A8F"/>
    <w:rsid w:val="005D5269"/>
    <w:rsid w:val="005D5348"/>
    <w:rsid w:val="005D53DC"/>
    <w:rsid w:val="005D5729"/>
    <w:rsid w:val="005D5924"/>
    <w:rsid w:val="005D5F29"/>
    <w:rsid w:val="005D606A"/>
    <w:rsid w:val="005D61CE"/>
    <w:rsid w:val="005D62CA"/>
    <w:rsid w:val="005D633F"/>
    <w:rsid w:val="005D65A6"/>
    <w:rsid w:val="005D6D74"/>
    <w:rsid w:val="005D7AF2"/>
    <w:rsid w:val="005E0151"/>
    <w:rsid w:val="005E122D"/>
    <w:rsid w:val="005E1232"/>
    <w:rsid w:val="005E12EB"/>
    <w:rsid w:val="005E14C7"/>
    <w:rsid w:val="005E176F"/>
    <w:rsid w:val="005E18A5"/>
    <w:rsid w:val="005E18FC"/>
    <w:rsid w:val="005E1A2F"/>
    <w:rsid w:val="005E1C5F"/>
    <w:rsid w:val="005E1E5D"/>
    <w:rsid w:val="005E2334"/>
    <w:rsid w:val="005E2611"/>
    <w:rsid w:val="005E29C4"/>
    <w:rsid w:val="005E2CDC"/>
    <w:rsid w:val="005E2D05"/>
    <w:rsid w:val="005E2D71"/>
    <w:rsid w:val="005E3077"/>
    <w:rsid w:val="005E3A2F"/>
    <w:rsid w:val="005E4036"/>
    <w:rsid w:val="005E4230"/>
    <w:rsid w:val="005E487E"/>
    <w:rsid w:val="005E4F99"/>
    <w:rsid w:val="005E50F1"/>
    <w:rsid w:val="005E531A"/>
    <w:rsid w:val="005E5779"/>
    <w:rsid w:val="005E57C3"/>
    <w:rsid w:val="005E58D5"/>
    <w:rsid w:val="005E5B77"/>
    <w:rsid w:val="005E5E93"/>
    <w:rsid w:val="005E63E1"/>
    <w:rsid w:val="005E6402"/>
    <w:rsid w:val="005E692E"/>
    <w:rsid w:val="005E69B6"/>
    <w:rsid w:val="005E6BA2"/>
    <w:rsid w:val="005E6C70"/>
    <w:rsid w:val="005E6C85"/>
    <w:rsid w:val="005E7187"/>
    <w:rsid w:val="005E7B7C"/>
    <w:rsid w:val="005E7EA4"/>
    <w:rsid w:val="005F0021"/>
    <w:rsid w:val="005F0143"/>
    <w:rsid w:val="005F02FC"/>
    <w:rsid w:val="005F0422"/>
    <w:rsid w:val="005F0501"/>
    <w:rsid w:val="005F075E"/>
    <w:rsid w:val="005F078E"/>
    <w:rsid w:val="005F0C7B"/>
    <w:rsid w:val="005F0F43"/>
    <w:rsid w:val="005F1064"/>
    <w:rsid w:val="005F10B7"/>
    <w:rsid w:val="005F1138"/>
    <w:rsid w:val="005F1844"/>
    <w:rsid w:val="005F2100"/>
    <w:rsid w:val="005F212C"/>
    <w:rsid w:val="005F2169"/>
    <w:rsid w:val="005F2194"/>
    <w:rsid w:val="005F252B"/>
    <w:rsid w:val="005F253E"/>
    <w:rsid w:val="005F29CA"/>
    <w:rsid w:val="005F2C01"/>
    <w:rsid w:val="005F304D"/>
    <w:rsid w:val="005F36FA"/>
    <w:rsid w:val="005F3C41"/>
    <w:rsid w:val="005F3F39"/>
    <w:rsid w:val="005F4261"/>
    <w:rsid w:val="005F4697"/>
    <w:rsid w:val="005F4770"/>
    <w:rsid w:val="005F4924"/>
    <w:rsid w:val="005F4A91"/>
    <w:rsid w:val="005F4FD3"/>
    <w:rsid w:val="005F569E"/>
    <w:rsid w:val="005F56B6"/>
    <w:rsid w:val="005F592D"/>
    <w:rsid w:val="005F5B94"/>
    <w:rsid w:val="005F5C73"/>
    <w:rsid w:val="005F62FE"/>
    <w:rsid w:val="005F6498"/>
    <w:rsid w:val="005F6838"/>
    <w:rsid w:val="005F68E7"/>
    <w:rsid w:val="005F6A0F"/>
    <w:rsid w:val="005F7163"/>
    <w:rsid w:val="005F71C8"/>
    <w:rsid w:val="005F7D8D"/>
    <w:rsid w:val="00600067"/>
    <w:rsid w:val="006002B2"/>
    <w:rsid w:val="006002CC"/>
    <w:rsid w:val="00600664"/>
    <w:rsid w:val="00600669"/>
    <w:rsid w:val="00600A33"/>
    <w:rsid w:val="00600B01"/>
    <w:rsid w:val="00600CD1"/>
    <w:rsid w:val="00600CD3"/>
    <w:rsid w:val="00600DA2"/>
    <w:rsid w:val="00601454"/>
    <w:rsid w:val="00601F93"/>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75F"/>
    <w:rsid w:val="0060486C"/>
    <w:rsid w:val="00604B2B"/>
    <w:rsid w:val="00604B66"/>
    <w:rsid w:val="00604C9F"/>
    <w:rsid w:val="00604DEA"/>
    <w:rsid w:val="00604ECE"/>
    <w:rsid w:val="006053FB"/>
    <w:rsid w:val="00605555"/>
    <w:rsid w:val="006058F1"/>
    <w:rsid w:val="0060593A"/>
    <w:rsid w:val="00605980"/>
    <w:rsid w:val="00605C42"/>
    <w:rsid w:val="006060DF"/>
    <w:rsid w:val="00606100"/>
    <w:rsid w:val="00606356"/>
    <w:rsid w:val="00606B56"/>
    <w:rsid w:val="00606BA9"/>
    <w:rsid w:val="00606DC4"/>
    <w:rsid w:val="00607137"/>
    <w:rsid w:val="0060795F"/>
    <w:rsid w:val="00607CF3"/>
    <w:rsid w:val="006103C9"/>
    <w:rsid w:val="0061088E"/>
    <w:rsid w:val="00610975"/>
    <w:rsid w:val="006109C2"/>
    <w:rsid w:val="00610BD0"/>
    <w:rsid w:val="0061107D"/>
    <w:rsid w:val="0061168C"/>
    <w:rsid w:val="00611713"/>
    <w:rsid w:val="006117E1"/>
    <w:rsid w:val="006118C9"/>
    <w:rsid w:val="00611910"/>
    <w:rsid w:val="00611A8D"/>
    <w:rsid w:val="0061212F"/>
    <w:rsid w:val="00612235"/>
    <w:rsid w:val="00612982"/>
    <w:rsid w:val="00612A44"/>
    <w:rsid w:val="00612D6B"/>
    <w:rsid w:val="00612F4B"/>
    <w:rsid w:val="00613206"/>
    <w:rsid w:val="00613259"/>
    <w:rsid w:val="00613B13"/>
    <w:rsid w:val="00613D13"/>
    <w:rsid w:val="00614007"/>
    <w:rsid w:val="006144C6"/>
    <w:rsid w:val="00614569"/>
    <w:rsid w:val="006145B3"/>
    <w:rsid w:val="006147EE"/>
    <w:rsid w:val="006151B2"/>
    <w:rsid w:val="00615323"/>
    <w:rsid w:val="00615491"/>
    <w:rsid w:val="00615629"/>
    <w:rsid w:val="006159ED"/>
    <w:rsid w:val="00615A11"/>
    <w:rsid w:val="00615A1D"/>
    <w:rsid w:val="00615CE3"/>
    <w:rsid w:val="00615EAD"/>
    <w:rsid w:val="00616177"/>
    <w:rsid w:val="00616817"/>
    <w:rsid w:val="00616E1C"/>
    <w:rsid w:val="00617242"/>
    <w:rsid w:val="00620150"/>
    <w:rsid w:val="0062027A"/>
    <w:rsid w:val="006204E2"/>
    <w:rsid w:val="00620511"/>
    <w:rsid w:val="00620723"/>
    <w:rsid w:val="00620770"/>
    <w:rsid w:val="00620E07"/>
    <w:rsid w:val="006212B9"/>
    <w:rsid w:val="00621306"/>
    <w:rsid w:val="006213F4"/>
    <w:rsid w:val="006216FC"/>
    <w:rsid w:val="00621752"/>
    <w:rsid w:val="00621765"/>
    <w:rsid w:val="006220D5"/>
    <w:rsid w:val="006222FF"/>
    <w:rsid w:val="0062245B"/>
    <w:rsid w:val="006225D2"/>
    <w:rsid w:val="00622B66"/>
    <w:rsid w:val="00622E65"/>
    <w:rsid w:val="00622EE8"/>
    <w:rsid w:val="0062308C"/>
    <w:rsid w:val="006231F4"/>
    <w:rsid w:val="006235BF"/>
    <w:rsid w:val="00623832"/>
    <w:rsid w:val="00623925"/>
    <w:rsid w:val="0062395F"/>
    <w:rsid w:val="00623ACF"/>
    <w:rsid w:val="00624479"/>
    <w:rsid w:val="00624497"/>
    <w:rsid w:val="006248E0"/>
    <w:rsid w:val="00624A6A"/>
    <w:rsid w:val="00624ABE"/>
    <w:rsid w:val="00624DFF"/>
    <w:rsid w:val="00624FDC"/>
    <w:rsid w:val="00625273"/>
    <w:rsid w:val="00625377"/>
    <w:rsid w:val="0062540E"/>
    <w:rsid w:val="0062562C"/>
    <w:rsid w:val="0062577D"/>
    <w:rsid w:val="00625A32"/>
    <w:rsid w:val="00625AC9"/>
    <w:rsid w:val="00626522"/>
    <w:rsid w:val="0062654B"/>
    <w:rsid w:val="00626819"/>
    <w:rsid w:val="00626C2D"/>
    <w:rsid w:val="00626DCA"/>
    <w:rsid w:val="00626FC9"/>
    <w:rsid w:val="00627052"/>
    <w:rsid w:val="006271E5"/>
    <w:rsid w:val="006274B4"/>
    <w:rsid w:val="006274FB"/>
    <w:rsid w:val="0063006C"/>
    <w:rsid w:val="00630278"/>
    <w:rsid w:val="0063038F"/>
    <w:rsid w:val="00630421"/>
    <w:rsid w:val="00631036"/>
    <w:rsid w:val="00631454"/>
    <w:rsid w:val="0063177C"/>
    <w:rsid w:val="006318B6"/>
    <w:rsid w:val="00631E7E"/>
    <w:rsid w:val="006327A1"/>
    <w:rsid w:val="006328D3"/>
    <w:rsid w:val="00632A5F"/>
    <w:rsid w:val="00632FBA"/>
    <w:rsid w:val="00633020"/>
    <w:rsid w:val="0063320E"/>
    <w:rsid w:val="00633679"/>
    <w:rsid w:val="00633B6E"/>
    <w:rsid w:val="00633BB4"/>
    <w:rsid w:val="00633DAC"/>
    <w:rsid w:val="00633DC1"/>
    <w:rsid w:val="00634B08"/>
    <w:rsid w:val="00634B29"/>
    <w:rsid w:val="00634B35"/>
    <w:rsid w:val="00634C74"/>
    <w:rsid w:val="00635174"/>
    <w:rsid w:val="00635397"/>
    <w:rsid w:val="006354A9"/>
    <w:rsid w:val="00635958"/>
    <w:rsid w:val="006368C0"/>
    <w:rsid w:val="00636BB1"/>
    <w:rsid w:val="00636C2C"/>
    <w:rsid w:val="006374A2"/>
    <w:rsid w:val="006375A3"/>
    <w:rsid w:val="0063796D"/>
    <w:rsid w:val="00637A09"/>
    <w:rsid w:val="00637C0F"/>
    <w:rsid w:val="00637DE0"/>
    <w:rsid w:val="006400DC"/>
    <w:rsid w:val="00640181"/>
    <w:rsid w:val="0064032E"/>
    <w:rsid w:val="006407FE"/>
    <w:rsid w:val="006408E0"/>
    <w:rsid w:val="00640907"/>
    <w:rsid w:val="00640F62"/>
    <w:rsid w:val="00640FAD"/>
    <w:rsid w:val="00641947"/>
    <w:rsid w:val="00641C8D"/>
    <w:rsid w:val="00641ED3"/>
    <w:rsid w:val="00642267"/>
    <w:rsid w:val="00642389"/>
    <w:rsid w:val="00642650"/>
    <w:rsid w:val="00642798"/>
    <w:rsid w:val="00642F9D"/>
    <w:rsid w:val="0064325D"/>
    <w:rsid w:val="0064388B"/>
    <w:rsid w:val="00643963"/>
    <w:rsid w:val="00643A8E"/>
    <w:rsid w:val="00643D46"/>
    <w:rsid w:val="006441A1"/>
    <w:rsid w:val="00644370"/>
    <w:rsid w:val="0064484E"/>
    <w:rsid w:val="006449D0"/>
    <w:rsid w:val="00644D45"/>
    <w:rsid w:val="00644E1C"/>
    <w:rsid w:val="00644F91"/>
    <w:rsid w:val="00644FE5"/>
    <w:rsid w:val="0064553E"/>
    <w:rsid w:val="0064572D"/>
    <w:rsid w:val="0064573D"/>
    <w:rsid w:val="00645F72"/>
    <w:rsid w:val="006460AA"/>
    <w:rsid w:val="006469F3"/>
    <w:rsid w:val="00647033"/>
    <w:rsid w:val="00647193"/>
    <w:rsid w:val="006473A6"/>
    <w:rsid w:val="00647A26"/>
    <w:rsid w:val="00647BA1"/>
    <w:rsid w:val="00650121"/>
    <w:rsid w:val="00650243"/>
    <w:rsid w:val="006506C2"/>
    <w:rsid w:val="00651550"/>
    <w:rsid w:val="006518CA"/>
    <w:rsid w:val="0065197C"/>
    <w:rsid w:val="00651AA8"/>
    <w:rsid w:val="00651E34"/>
    <w:rsid w:val="00651EBA"/>
    <w:rsid w:val="00652284"/>
    <w:rsid w:val="00652A26"/>
    <w:rsid w:val="00652D53"/>
    <w:rsid w:val="00652D55"/>
    <w:rsid w:val="00653071"/>
    <w:rsid w:val="0065369F"/>
    <w:rsid w:val="00653982"/>
    <w:rsid w:val="00653A2A"/>
    <w:rsid w:val="00653B33"/>
    <w:rsid w:val="00653FA4"/>
    <w:rsid w:val="00654117"/>
    <w:rsid w:val="00654492"/>
    <w:rsid w:val="00654FEE"/>
    <w:rsid w:val="006551C1"/>
    <w:rsid w:val="0065596B"/>
    <w:rsid w:val="00655C81"/>
    <w:rsid w:val="00655D42"/>
    <w:rsid w:val="00655DE3"/>
    <w:rsid w:val="00655E12"/>
    <w:rsid w:val="00656867"/>
    <w:rsid w:val="0065691A"/>
    <w:rsid w:val="00656B13"/>
    <w:rsid w:val="00656CAA"/>
    <w:rsid w:val="00657021"/>
    <w:rsid w:val="0065720C"/>
    <w:rsid w:val="00657291"/>
    <w:rsid w:val="006577BC"/>
    <w:rsid w:val="0065792E"/>
    <w:rsid w:val="00657A01"/>
    <w:rsid w:val="006600C4"/>
    <w:rsid w:val="00660662"/>
    <w:rsid w:val="0066068A"/>
    <w:rsid w:val="00660E11"/>
    <w:rsid w:val="0066152B"/>
    <w:rsid w:val="006618E1"/>
    <w:rsid w:val="006619F3"/>
    <w:rsid w:val="006619FB"/>
    <w:rsid w:val="00661A0A"/>
    <w:rsid w:val="00661BB7"/>
    <w:rsid w:val="0066212F"/>
    <w:rsid w:val="00662200"/>
    <w:rsid w:val="006625C2"/>
    <w:rsid w:val="00662F41"/>
    <w:rsid w:val="006631F4"/>
    <w:rsid w:val="00663D9E"/>
    <w:rsid w:val="00664027"/>
    <w:rsid w:val="00664534"/>
    <w:rsid w:val="0066478E"/>
    <w:rsid w:val="00664A23"/>
    <w:rsid w:val="00664F29"/>
    <w:rsid w:val="0066500B"/>
    <w:rsid w:val="00665143"/>
    <w:rsid w:val="006651E7"/>
    <w:rsid w:val="00665528"/>
    <w:rsid w:val="006658AD"/>
    <w:rsid w:val="00665BAE"/>
    <w:rsid w:val="00666A36"/>
    <w:rsid w:val="00666A87"/>
    <w:rsid w:val="00666FF0"/>
    <w:rsid w:val="00667A08"/>
    <w:rsid w:val="00667B81"/>
    <w:rsid w:val="00670208"/>
    <w:rsid w:val="00670461"/>
    <w:rsid w:val="00670808"/>
    <w:rsid w:val="006709E5"/>
    <w:rsid w:val="00670C4B"/>
    <w:rsid w:val="00670DB0"/>
    <w:rsid w:val="00670E23"/>
    <w:rsid w:val="00671773"/>
    <w:rsid w:val="006720CE"/>
    <w:rsid w:val="00672264"/>
    <w:rsid w:val="00672C02"/>
    <w:rsid w:val="00672DAC"/>
    <w:rsid w:val="006734A8"/>
    <w:rsid w:val="0067367A"/>
    <w:rsid w:val="00673B4A"/>
    <w:rsid w:val="00673ECA"/>
    <w:rsid w:val="00674172"/>
    <w:rsid w:val="00674267"/>
    <w:rsid w:val="0067426C"/>
    <w:rsid w:val="006744BC"/>
    <w:rsid w:val="00674689"/>
    <w:rsid w:val="00674801"/>
    <w:rsid w:val="00675613"/>
    <w:rsid w:val="0067574B"/>
    <w:rsid w:val="006758F3"/>
    <w:rsid w:val="00675C40"/>
    <w:rsid w:val="00675CE1"/>
    <w:rsid w:val="00675E0D"/>
    <w:rsid w:val="00676071"/>
    <w:rsid w:val="006760E6"/>
    <w:rsid w:val="0067657A"/>
    <w:rsid w:val="0067671E"/>
    <w:rsid w:val="00676A2B"/>
    <w:rsid w:val="00676A6F"/>
    <w:rsid w:val="00676B74"/>
    <w:rsid w:val="00676D6A"/>
    <w:rsid w:val="006771E4"/>
    <w:rsid w:val="0067791E"/>
    <w:rsid w:val="00677C6C"/>
    <w:rsid w:val="00677CF8"/>
    <w:rsid w:val="00677E0F"/>
    <w:rsid w:val="006804B1"/>
    <w:rsid w:val="006817AA"/>
    <w:rsid w:val="00681D48"/>
    <w:rsid w:val="00681DD6"/>
    <w:rsid w:val="006825F2"/>
    <w:rsid w:val="006828A6"/>
    <w:rsid w:val="00682B14"/>
    <w:rsid w:val="00682BB6"/>
    <w:rsid w:val="00682C79"/>
    <w:rsid w:val="0068305D"/>
    <w:rsid w:val="00683068"/>
    <w:rsid w:val="0068310D"/>
    <w:rsid w:val="00683A97"/>
    <w:rsid w:val="00683CE7"/>
    <w:rsid w:val="00684031"/>
    <w:rsid w:val="006841FC"/>
    <w:rsid w:val="006842CD"/>
    <w:rsid w:val="00684392"/>
    <w:rsid w:val="00684815"/>
    <w:rsid w:val="006855DB"/>
    <w:rsid w:val="00685A19"/>
    <w:rsid w:val="00685B9E"/>
    <w:rsid w:val="00685BAF"/>
    <w:rsid w:val="006865CB"/>
    <w:rsid w:val="00686711"/>
    <w:rsid w:val="00686EE5"/>
    <w:rsid w:val="00686FFA"/>
    <w:rsid w:val="0068778C"/>
    <w:rsid w:val="00687EE4"/>
    <w:rsid w:val="00690255"/>
    <w:rsid w:val="006907BC"/>
    <w:rsid w:val="0069089B"/>
    <w:rsid w:val="0069097C"/>
    <w:rsid w:val="006913BB"/>
    <w:rsid w:val="0069160E"/>
    <w:rsid w:val="006916E6"/>
    <w:rsid w:val="00691ACB"/>
    <w:rsid w:val="00691F1E"/>
    <w:rsid w:val="0069229A"/>
    <w:rsid w:val="00692D14"/>
    <w:rsid w:val="006931FA"/>
    <w:rsid w:val="00693302"/>
    <w:rsid w:val="00693989"/>
    <w:rsid w:val="006939B4"/>
    <w:rsid w:val="00694083"/>
    <w:rsid w:val="006946EA"/>
    <w:rsid w:val="00694AEB"/>
    <w:rsid w:val="00694B66"/>
    <w:rsid w:val="00694C9A"/>
    <w:rsid w:val="00694F79"/>
    <w:rsid w:val="00694F95"/>
    <w:rsid w:val="00695096"/>
    <w:rsid w:val="0069548B"/>
    <w:rsid w:val="00695500"/>
    <w:rsid w:val="00695698"/>
    <w:rsid w:val="006957B5"/>
    <w:rsid w:val="006958A8"/>
    <w:rsid w:val="006959A6"/>
    <w:rsid w:val="0069635B"/>
    <w:rsid w:val="006966EE"/>
    <w:rsid w:val="00696EC6"/>
    <w:rsid w:val="0069705A"/>
    <w:rsid w:val="00697194"/>
    <w:rsid w:val="00697A9B"/>
    <w:rsid w:val="00697EB8"/>
    <w:rsid w:val="006A05C1"/>
    <w:rsid w:val="006A0A56"/>
    <w:rsid w:val="006A0D89"/>
    <w:rsid w:val="006A0F23"/>
    <w:rsid w:val="006A0F2F"/>
    <w:rsid w:val="006A10D1"/>
    <w:rsid w:val="006A1120"/>
    <w:rsid w:val="006A17A2"/>
    <w:rsid w:val="006A19C6"/>
    <w:rsid w:val="006A1CD1"/>
    <w:rsid w:val="006A1EEF"/>
    <w:rsid w:val="006A2654"/>
    <w:rsid w:val="006A296F"/>
    <w:rsid w:val="006A2F54"/>
    <w:rsid w:val="006A3059"/>
    <w:rsid w:val="006A3139"/>
    <w:rsid w:val="006A3550"/>
    <w:rsid w:val="006A3A30"/>
    <w:rsid w:val="006A4169"/>
    <w:rsid w:val="006A443F"/>
    <w:rsid w:val="006A4727"/>
    <w:rsid w:val="006A48CE"/>
    <w:rsid w:val="006A49E0"/>
    <w:rsid w:val="006A4C93"/>
    <w:rsid w:val="006A500A"/>
    <w:rsid w:val="006A59FC"/>
    <w:rsid w:val="006A5E41"/>
    <w:rsid w:val="006A5F29"/>
    <w:rsid w:val="006A6575"/>
    <w:rsid w:val="006A671E"/>
    <w:rsid w:val="006A6C3D"/>
    <w:rsid w:val="006A6CFF"/>
    <w:rsid w:val="006A6D02"/>
    <w:rsid w:val="006A6EFD"/>
    <w:rsid w:val="006A759D"/>
    <w:rsid w:val="006A79B9"/>
    <w:rsid w:val="006A7CD7"/>
    <w:rsid w:val="006A7EBF"/>
    <w:rsid w:val="006B0086"/>
    <w:rsid w:val="006B05AC"/>
    <w:rsid w:val="006B0968"/>
    <w:rsid w:val="006B09F0"/>
    <w:rsid w:val="006B0AB4"/>
    <w:rsid w:val="006B0B88"/>
    <w:rsid w:val="006B108D"/>
    <w:rsid w:val="006B12B6"/>
    <w:rsid w:val="006B13DA"/>
    <w:rsid w:val="006B1413"/>
    <w:rsid w:val="006B1708"/>
    <w:rsid w:val="006B1833"/>
    <w:rsid w:val="006B1939"/>
    <w:rsid w:val="006B1A33"/>
    <w:rsid w:val="006B1A4A"/>
    <w:rsid w:val="006B1D58"/>
    <w:rsid w:val="006B2301"/>
    <w:rsid w:val="006B29C9"/>
    <w:rsid w:val="006B29E3"/>
    <w:rsid w:val="006B2B89"/>
    <w:rsid w:val="006B2DF7"/>
    <w:rsid w:val="006B3112"/>
    <w:rsid w:val="006B3210"/>
    <w:rsid w:val="006B327C"/>
    <w:rsid w:val="006B32F2"/>
    <w:rsid w:val="006B348B"/>
    <w:rsid w:val="006B35EB"/>
    <w:rsid w:val="006B374C"/>
    <w:rsid w:val="006B40D5"/>
    <w:rsid w:val="006B420D"/>
    <w:rsid w:val="006B46A6"/>
    <w:rsid w:val="006B4846"/>
    <w:rsid w:val="006B4B7C"/>
    <w:rsid w:val="006B521C"/>
    <w:rsid w:val="006B5289"/>
    <w:rsid w:val="006B536B"/>
    <w:rsid w:val="006B556C"/>
    <w:rsid w:val="006B557B"/>
    <w:rsid w:val="006B5C4E"/>
    <w:rsid w:val="006B5E95"/>
    <w:rsid w:val="006B627B"/>
    <w:rsid w:val="006B659A"/>
    <w:rsid w:val="006B6740"/>
    <w:rsid w:val="006B736E"/>
    <w:rsid w:val="006C05A3"/>
    <w:rsid w:val="006C08E2"/>
    <w:rsid w:val="006C099B"/>
    <w:rsid w:val="006C0E01"/>
    <w:rsid w:val="006C0EF9"/>
    <w:rsid w:val="006C0FCB"/>
    <w:rsid w:val="006C18FC"/>
    <w:rsid w:val="006C1CEB"/>
    <w:rsid w:val="006C217B"/>
    <w:rsid w:val="006C2E55"/>
    <w:rsid w:val="006C2F8C"/>
    <w:rsid w:val="006C36F9"/>
    <w:rsid w:val="006C3D5B"/>
    <w:rsid w:val="006C3E61"/>
    <w:rsid w:val="006C3E7E"/>
    <w:rsid w:val="006C3FDA"/>
    <w:rsid w:val="006C42F2"/>
    <w:rsid w:val="006C455A"/>
    <w:rsid w:val="006C5164"/>
    <w:rsid w:val="006C54BD"/>
    <w:rsid w:val="006C5763"/>
    <w:rsid w:val="006C5787"/>
    <w:rsid w:val="006C598D"/>
    <w:rsid w:val="006C5BE0"/>
    <w:rsid w:val="006C5C97"/>
    <w:rsid w:val="006C5D2A"/>
    <w:rsid w:val="006C5F2E"/>
    <w:rsid w:val="006C62B6"/>
    <w:rsid w:val="006C6655"/>
    <w:rsid w:val="006C6AF1"/>
    <w:rsid w:val="006C7039"/>
    <w:rsid w:val="006C7060"/>
    <w:rsid w:val="006C769D"/>
    <w:rsid w:val="006C7AB6"/>
    <w:rsid w:val="006C7C0B"/>
    <w:rsid w:val="006D00E6"/>
    <w:rsid w:val="006D01C7"/>
    <w:rsid w:val="006D089A"/>
    <w:rsid w:val="006D0B88"/>
    <w:rsid w:val="006D0D4F"/>
    <w:rsid w:val="006D1969"/>
    <w:rsid w:val="006D1E79"/>
    <w:rsid w:val="006D2017"/>
    <w:rsid w:val="006D2071"/>
    <w:rsid w:val="006D24C9"/>
    <w:rsid w:val="006D2DDB"/>
    <w:rsid w:val="006D2E32"/>
    <w:rsid w:val="006D319A"/>
    <w:rsid w:val="006D37D1"/>
    <w:rsid w:val="006D3A32"/>
    <w:rsid w:val="006D3ADF"/>
    <w:rsid w:val="006D3DF3"/>
    <w:rsid w:val="006D3E7B"/>
    <w:rsid w:val="006D3F41"/>
    <w:rsid w:val="006D434E"/>
    <w:rsid w:val="006D44C9"/>
    <w:rsid w:val="006D45AF"/>
    <w:rsid w:val="006D45CE"/>
    <w:rsid w:val="006D4977"/>
    <w:rsid w:val="006D512D"/>
    <w:rsid w:val="006D5434"/>
    <w:rsid w:val="006D582F"/>
    <w:rsid w:val="006D615C"/>
    <w:rsid w:val="006D6772"/>
    <w:rsid w:val="006D6FBA"/>
    <w:rsid w:val="006D70F1"/>
    <w:rsid w:val="006D76B0"/>
    <w:rsid w:val="006D7D67"/>
    <w:rsid w:val="006D7DE0"/>
    <w:rsid w:val="006D7E43"/>
    <w:rsid w:val="006E0A7E"/>
    <w:rsid w:val="006E0AB0"/>
    <w:rsid w:val="006E0EFC"/>
    <w:rsid w:val="006E0F67"/>
    <w:rsid w:val="006E0F8A"/>
    <w:rsid w:val="006E0F9B"/>
    <w:rsid w:val="006E13B0"/>
    <w:rsid w:val="006E13C8"/>
    <w:rsid w:val="006E143E"/>
    <w:rsid w:val="006E17BF"/>
    <w:rsid w:val="006E1932"/>
    <w:rsid w:val="006E1B40"/>
    <w:rsid w:val="006E21F3"/>
    <w:rsid w:val="006E27DD"/>
    <w:rsid w:val="006E2C8C"/>
    <w:rsid w:val="006E2D1F"/>
    <w:rsid w:val="006E3145"/>
    <w:rsid w:val="006E3186"/>
    <w:rsid w:val="006E3215"/>
    <w:rsid w:val="006E34E1"/>
    <w:rsid w:val="006E3697"/>
    <w:rsid w:val="006E3AE9"/>
    <w:rsid w:val="006E3CCD"/>
    <w:rsid w:val="006E3F62"/>
    <w:rsid w:val="006E40DA"/>
    <w:rsid w:val="006E4159"/>
    <w:rsid w:val="006E43B6"/>
    <w:rsid w:val="006E43F0"/>
    <w:rsid w:val="006E4403"/>
    <w:rsid w:val="006E45E4"/>
    <w:rsid w:val="006E49FA"/>
    <w:rsid w:val="006E4A82"/>
    <w:rsid w:val="006E56A8"/>
    <w:rsid w:val="006E5C38"/>
    <w:rsid w:val="006E5CFB"/>
    <w:rsid w:val="006E5EEB"/>
    <w:rsid w:val="006E686B"/>
    <w:rsid w:val="006E6D5E"/>
    <w:rsid w:val="006E6F46"/>
    <w:rsid w:val="006E739E"/>
    <w:rsid w:val="006E7441"/>
    <w:rsid w:val="006E7512"/>
    <w:rsid w:val="006E7B77"/>
    <w:rsid w:val="006E7B9D"/>
    <w:rsid w:val="006E7BBE"/>
    <w:rsid w:val="006E7C6E"/>
    <w:rsid w:val="006F031E"/>
    <w:rsid w:val="006F0448"/>
    <w:rsid w:val="006F0798"/>
    <w:rsid w:val="006F08F5"/>
    <w:rsid w:val="006F0C0D"/>
    <w:rsid w:val="006F0D1E"/>
    <w:rsid w:val="006F1791"/>
    <w:rsid w:val="006F1B4D"/>
    <w:rsid w:val="006F1CDF"/>
    <w:rsid w:val="006F1E4F"/>
    <w:rsid w:val="006F1FC4"/>
    <w:rsid w:val="006F2017"/>
    <w:rsid w:val="006F21D0"/>
    <w:rsid w:val="006F241B"/>
    <w:rsid w:val="006F27AA"/>
    <w:rsid w:val="006F2FB7"/>
    <w:rsid w:val="006F3560"/>
    <w:rsid w:val="006F35C3"/>
    <w:rsid w:val="006F3750"/>
    <w:rsid w:val="006F3A60"/>
    <w:rsid w:val="006F41BB"/>
    <w:rsid w:val="006F48D1"/>
    <w:rsid w:val="006F48E4"/>
    <w:rsid w:val="006F4980"/>
    <w:rsid w:val="006F4DFB"/>
    <w:rsid w:val="006F517A"/>
    <w:rsid w:val="006F549A"/>
    <w:rsid w:val="006F55D5"/>
    <w:rsid w:val="006F570F"/>
    <w:rsid w:val="006F571D"/>
    <w:rsid w:val="006F602A"/>
    <w:rsid w:val="006F642E"/>
    <w:rsid w:val="006F6DDA"/>
    <w:rsid w:val="006F6DEA"/>
    <w:rsid w:val="006F7265"/>
    <w:rsid w:val="00700220"/>
    <w:rsid w:val="00700281"/>
    <w:rsid w:val="007005DC"/>
    <w:rsid w:val="0070080F"/>
    <w:rsid w:val="00700DB2"/>
    <w:rsid w:val="00700E36"/>
    <w:rsid w:val="00700E79"/>
    <w:rsid w:val="0070127C"/>
    <w:rsid w:val="007012FF"/>
    <w:rsid w:val="007014DA"/>
    <w:rsid w:val="007017E1"/>
    <w:rsid w:val="00701CC1"/>
    <w:rsid w:val="00701CE0"/>
    <w:rsid w:val="0070275C"/>
    <w:rsid w:val="00702938"/>
    <w:rsid w:val="00702C31"/>
    <w:rsid w:val="00702D96"/>
    <w:rsid w:val="00702E85"/>
    <w:rsid w:val="007036B0"/>
    <w:rsid w:val="00703856"/>
    <w:rsid w:val="00704424"/>
    <w:rsid w:val="00704445"/>
    <w:rsid w:val="0070454D"/>
    <w:rsid w:val="0070465D"/>
    <w:rsid w:val="007047E2"/>
    <w:rsid w:val="007049D1"/>
    <w:rsid w:val="00704B92"/>
    <w:rsid w:val="00704EEE"/>
    <w:rsid w:val="0070553E"/>
    <w:rsid w:val="00705847"/>
    <w:rsid w:val="00705961"/>
    <w:rsid w:val="00705C88"/>
    <w:rsid w:val="00706123"/>
    <w:rsid w:val="0070630F"/>
    <w:rsid w:val="00706756"/>
    <w:rsid w:val="00706D83"/>
    <w:rsid w:val="00706E24"/>
    <w:rsid w:val="00706F57"/>
    <w:rsid w:val="00707758"/>
    <w:rsid w:val="007079CB"/>
    <w:rsid w:val="00707DD9"/>
    <w:rsid w:val="00707EEC"/>
    <w:rsid w:val="0071011B"/>
    <w:rsid w:val="00710304"/>
    <w:rsid w:val="00710339"/>
    <w:rsid w:val="00710E89"/>
    <w:rsid w:val="00710F1E"/>
    <w:rsid w:val="0071137E"/>
    <w:rsid w:val="00711389"/>
    <w:rsid w:val="007116C0"/>
    <w:rsid w:val="007116E8"/>
    <w:rsid w:val="00711FB7"/>
    <w:rsid w:val="0071231D"/>
    <w:rsid w:val="00712A1E"/>
    <w:rsid w:val="00712D22"/>
    <w:rsid w:val="00713006"/>
    <w:rsid w:val="00713067"/>
    <w:rsid w:val="0071311C"/>
    <w:rsid w:val="00713279"/>
    <w:rsid w:val="00713A8C"/>
    <w:rsid w:val="00713B67"/>
    <w:rsid w:val="00713C4F"/>
    <w:rsid w:val="00713E3E"/>
    <w:rsid w:val="00714784"/>
    <w:rsid w:val="0071480B"/>
    <w:rsid w:val="007148F5"/>
    <w:rsid w:val="00714FD3"/>
    <w:rsid w:val="00715168"/>
    <w:rsid w:val="007152B5"/>
    <w:rsid w:val="00715FF1"/>
    <w:rsid w:val="00716152"/>
    <w:rsid w:val="007163D0"/>
    <w:rsid w:val="00716885"/>
    <w:rsid w:val="00716938"/>
    <w:rsid w:val="007169FA"/>
    <w:rsid w:val="00717048"/>
    <w:rsid w:val="00717352"/>
    <w:rsid w:val="00717533"/>
    <w:rsid w:val="00717AAF"/>
    <w:rsid w:val="00717D4A"/>
    <w:rsid w:val="00720381"/>
    <w:rsid w:val="007204C7"/>
    <w:rsid w:val="00720940"/>
    <w:rsid w:val="00720FAB"/>
    <w:rsid w:val="00720FAC"/>
    <w:rsid w:val="00720FB7"/>
    <w:rsid w:val="00721732"/>
    <w:rsid w:val="00721793"/>
    <w:rsid w:val="007217B0"/>
    <w:rsid w:val="00721F60"/>
    <w:rsid w:val="00722152"/>
    <w:rsid w:val="007223C9"/>
    <w:rsid w:val="007226DA"/>
    <w:rsid w:val="007228FE"/>
    <w:rsid w:val="00722955"/>
    <w:rsid w:val="0072295D"/>
    <w:rsid w:val="00722ACB"/>
    <w:rsid w:val="00722E3C"/>
    <w:rsid w:val="007230F0"/>
    <w:rsid w:val="00723592"/>
    <w:rsid w:val="007237AF"/>
    <w:rsid w:val="00723E3E"/>
    <w:rsid w:val="00724536"/>
    <w:rsid w:val="00724742"/>
    <w:rsid w:val="00724972"/>
    <w:rsid w:val="00724A35"/>
    <w:rsid w:val="00724A6C"/>
    <w:rsid w:val="00724C84"/>
    <w:rsid w:val="00724CD7"/>
    <w:rsid w:val="00725046"/>
    <w:rsid w:val="00725217"/>
    <w:rsid w:val="0072543B"/>
    <w:rsid w:val="00725CD5"/>
    <w:rsid w:val="007262C8"/>
    <w:rsid w:val="0072639E"/>
    <w:rsid w:val="00726615"/>
    <w:rsid w:val="007267FC"/>
    <w:rsid w:val="00726EA7"/>
    <w:rsid w:val="00726EA8"/>
    <w:rsid w:val="00727026"/>
    <w:rsid w:val="0072704D"/>
    <w:rsid w:val="00727104"/>
    <w:rsid w:val="00727212"/>
    <w:rsid w:val="007272C9"/>
    <w:rsid w:val="007275AF"/>
    <w:rsid w:val="00727A2E"/>
    <w:rsid w:val="00727D38"/>
    <w:rsid w:val="00727DFF"/>
    <w:rsid w:val="00727E9F"/>
    <w:rsid w:val="00727F69"/>
    <w:rsid w:val="00730208"/>
    <w:rsid w:val="00730405"/>
    <w:rsid w:val="007304B2"/>
    <w:rsid w:val="0073055F"/>
    <w:rsid w:val="007307E9"/>
    <w:rsid w:val="0073094D"/>
    <w:rsid w:val="00730CBF"/>
    <w:rsid w:val="007310F9"/>
    <w:rsid w:val="00731241"/>
    <w:rsid w:val="00731398"/>
    <w:rsid w:val="00731509"/>
    <w:rsid w:val="00731677"/>
    <w:rsid w:val="00731898"/>
    <w:rsid w:val="007321EA"/>
    <w:rsid w:val="00732299"/>
    <w:rsid w:val="00732643"/>
    <w:rsid w:val="00732A90"/>
    <w:rsid w:val="00732E32"/>
    <w:rsid w:val="0073318B"/>
    <w:rsid w:val="007336EF"/>
    <w:rsid w:val="0073373C"/>
    <w:rsid w:val="00733B3C"/>
    <w:rsid w:val="00733E87"/>
    <w:rsid w:val="007340C2"/>
    <w:rsid w:val="0073440B"/>
    <w:rsid w:val="00734541"/>
    <w:rsid w:val="00734629"/>
    <w:rsid w:val="00734A9C"/>
    <w:rsid w:val="00734CA1"/>
    <w:rsid w:val="00734D0A"/>
    <w:rsid w:val="0073518D"/>
    <w:rsid w:val="00735235"/>
    <w:rsid w:val="0073540F"/>
    <w:rsid w:val="00735636"/>
    <w:rsid w:val="007358BC"/>
    <w:rsid w:val="007358C0"/>
    <w:rsid w:val="00735940"/>
    <w:rsid w:val="00735AF5"/>
    <w:rsid w:val="00735B55"/>
    <w:rsid w:val="00735FD8"/>
    <w:rsid w:val="00736018"/>
    <w:rsid w:val="007365A6"/>
    <w:rsid w:val="00736A7C"/>
    <w:rsid w:val="00737550"/>
    <w:rsid w:val="00737598"/>
    <w:rsid w:val="007377C4"/>
    <w:rsid w:val="00737BF7"/>
    <w:rsid w:val="007400B8"/>
    <w:rsid w:val="00740167"/>
    <w:rsid w:val="007407F7"/>
    <w:rsid w:val="00740954"/>
    <w:rsid w:val="00740FD5"/>
    <w:rsid w:val="00741046"/>
    <w:rsid w:val="00741428"/>
    <w:rsid w:val="00741BD5"/>
    <w:rsid w:val="00741F26"/>
    <w:rsid w:val="0074253B"/>
    <w:rsid w:val="00742BAE"/>
    <w:rsid w:val="00742CF1"/>
    <w:rsid w:val="00742D71"/>
    <w:rsid w:val="00742E7C"/>
    <w:rsid w:val="0074342B"/>
    <w:rsid w:val="00743433"/>
    <w:rsid w:val="00743CA6"/>
    <w:rsid w:val="00743CB1"/>
    <w:rsid w:val="00743DB5"/>
    <w:rsid w:val="00744024"/>
    <w:rsid w:val="0074417D"/>
    <w:rsid w:val="00744715"/>
    <w:rsid w:val="00745189"/>
    <w:rsid w:val="007454E0"/>
    <w:rsid w:val="007455F3"/>
    <w:rsid w:val="007457C7"/>
    <w:rsid w:val="00745BA2"/>
    <w:rsid w:val="00745BD5"/>
    <w:rsid w:val="00745C70"/>
    <w:rsid w:val="00746006"/>
    <w:rsid w:val="00746684"/>
    <w:rsid w:val="0074701B"/>
    <w:rsid w:val="00747325"/>
    <w:rsid w:val="00747611"/>
    <w:rsid w:val="00747669"/>
    <w:rsid w:val="007477B6"/>
    <w:rsid w:val="00750519"/>
    <w:rsid w:val="0075081F"/>
    <w:rsid w:val="0075083C"/>
    <w:rsid w:val="00750A33"/>
    <w:rsid w:val="00751296"/>
    <w:rsid w:val="0075140E"/>
    <w:rsid w:val="0075147C"/>
    <w:rsid w:val="007515C1"/>
    <w:rsid w:val="007516E0"/>
    <w:rsid w:val="00751B9C"/>
    <w:rsid w:val="00751C9C"/>
    <w:rsid w:val="00752BF3"/>
    <w:rsid w:val="00752CD8"/>
    <w:rsid w:val="00752EAC"/>
    <w:rsid w:val="00753161"/>
    <w:rsid w:val="00753180"/>
    <w:rsid w:val="0075384F"/>
    <w:rsid w:val="0075390E"/>
    <w:rsid w:val="00753A3E"/>
    <w:rsid w:val="00753C2B"/>
    <w:rsid w:val="00753FD4"/>
    <w:rsid w:val="007540C7"/>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380"/>
    <w:rsid w:val="00757962"/>
    <w:rsid w:val="00757974"/>
    <w:rsid w:val="00757B1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5D"/>
    <w:rsid w:val="007622DF"/>
    <w:rsid w:val="007623AB"/>
    <w:rsid w:val="0076241B"/>
    <w:rsid w:val="0076262B"/>
    <w:rsid w:val="00762BBD"/>
    <w:rsid w:val="00762BFA"/>
    <w:rsid w:val="00763460"/>
    <w:rsid w:val="00763481"/>
    <w:rsid w:val="0076409E"/>
    <w:rsid w:val="007649C8"/>
    <w:rsid w:val="00764A5A"/>
    <w:rsid w:val="00765629"/>
    <w:rsid w:val="0076599B"/>
    <w:rsid w:val="00765AFA"/>
    <w:rsid w:val="007669FF"/>
    <w:rsid w:val="00766E41"/>
    <w:rsid w:val="00767011"/>
    <w:rsid w:val="00767078"/>
    <w:rsid w:val="00767658"/>
    <w:rsid w:val="00767787"/>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A4"/>
    <w:rsid w:val="00771BF8"/>
    <w:rsid w:val="00771E42"/>
    <w:rsid w:val="00771FA1"/>
    <w:rsid w:val="007725F4"/>
    <w:rsid w:val="00772805"/>
    <w:rsid w:val="00772BD3"/>
    <w:rsid w:val="00773029"/>
    <w:rsid w:val="007739D2"/>
    <w:rsid w:val="00773AD5"/>
    <w:rsid w:val="00773B43"/>
    <w:rsid w:val="00773B8F"/>
    <w:rsid w:val="00773BE9"/>
    <w:rsid w:val="00773D2A"/>
    <w:rsid w:val="007740FC"/>
    <w:rsid w:val="00774567"/>
    <w:rsid w:val="0077474F"/>
    <w:rsid w:val="00774A0C"/>
    <w:rsid w:val="00774CB7"/>
    <w:rsid w:val="00774D99"/>
    <w:rsid w:val="007752AF"/>
    <w:rsid w:val="00775572"/>
    <w:rsid w:val="00775597"/>
    <w:rsid w:val="007755F9"/>
    <w:rsid w:val="00775627"/>
    <w:rsid w:val="00775DF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276"/>
    <w:rsid w:val="00782552"/>
    <w:rsid w:val="007826BF"/>
    <w:rsid w:val="00782A09"/>
    <w:rsid w:val="007837BC"/>
    <w:rsid w:val="0078391A"/>
    <w:rsid w:val="00783D70"/>
    <w:rsid w:val="007846A3"/>
    <w:rsid w:val="00784C4D"/>
    <w:rsid w:val="00785033"/>
    <w:rsid w:val="00785302"/>
    <w:rsid w:val="007854B7"/>
    <w:rsid w:val="007854CE"/>
    <w:rsid w:val="00785A36"/>
    <w:rsid w:val="0078604C"/>
    <w:rsid w:val="00786594"/>
    <w:rsid w:val="00786746"/>
    <w:rsid w:val="00786775"/>
    <w:rsid w:val="00786904"/>
    <w:rsid w:val="00786A21"/>
    <w:rsid w:val="007878BC"/>
    <w:rsid w:val="007878E0"/>
    <w:rsid w:val="007878F9"/>
    <w:rsid w:val="00787BD1"/>
    <w:rsid w:val="007903CB"/>
    <w:rsid w:val="007904A5"/>
    <w:rsid w:val="00790505"/>
    <w:rsid w:val="00790AE8"/>
    <w:rsid w:val="00790B6E"/>
    <w:rsid w:val="00791BD3"/>
    <w:rsid w:val="00791DF1"/>
    <w:rsid w:val="00791F70"/>
    <w:rsid w:val="007921AD"/>
    <w:rsid w:val="007922C8"/>
    <w:rsid w:val="00792427"/>
    <w:rsid w:val="00792C3B"/>
    <w:rsid w:val="00792E35"/>
    <w:rsid w:val="00793032"/>
    <w:rsid w:val="0079381F"/>
    <w:rsid w:val="00793C62"/>
    <w:rsid w:val="00793D30"/>
    <w:rsid w:val="00793E95"/>
    <w:rsid w:val="007944FF"/>
    <w:rsid w:val="00794720"/>
    <w:rsid w:val="00794ED5"/>
    <w:rsid w:val="00795238"/>
    <w:rsid w:val="00795611"/>
    <w:rsid w:val="00795810"/>
    <w:rsid w:val="00795A97"/>
    <w:rsid w:val="00795B64"/>
    <w:rsid w:val="007967E6"/>
    <w:rsid w:val="007969FB"/>
    <w:rsid w:val="00796F25"/>
    <w:rsid w:val="00797458"/>
    <w:rsid w:val="0079748E"/>
    <w:rsid w:val="007976DA"/>
    <w:rsid w:val="0079796E"/>
    <w:rsid w:val="00797AE8"/>
    <w:rsid w:val="00797B34"/>
    <w:rsid w:val="00797DFD"/>
    <w:rsid w:val="007A0222"/>
    <w:rsid w:val="007A026A"/>
    <w:rsid w:val="007A0327"/>
    <w:rsid w:val="007A0727"/>
    <w:rsid w:val="007A0BA8"/>
    <w:rsid w:val="007A0C9E"/>
    <w:rsid w:val="007A0D1D"/>
    <w:rsid w:val="007A0E4E"/>
    <w:rsid w:val="007A0ED8"/>
    <w:rsid w:val="007A12D1"/>
    <w:rsid w:val="007A163E"/>
    <w:rsid w:val="007A16AE"/>
    <w:rsid w:val="007A1828"/>
    <w:rsid w:val="007A192D"/>
    <w:rsid w:val="007A1EB4"/>
    <w:rsid w:val="007A20A9"/>
    <w:rsid w:val="007A2DB2"/>
    <w:rsid w:val="007A2F57"/>
    <w:rsid w:val="007A37F7"/>
    <w:rsid w:val="007A38B0"/>
    <w:rsid w:val="007A3FDC"/>
    <w:rsid w:val="007A40A1"/>
    <w:rsid w:val="007A4340"/>
    <w:rsid w:val="007A4692"/>
    <w:rsid w:val="007A4AD3"/>
    <w:rsid w:val="007A4BCE"/>
    <w:rsid w:val="007A5011"/>
    <w:rsid w:val="007A51E1"/>
    <w:rsid w:val="007A5621"/>
    <w:rsid w:val="007A5AE6"/>
    <w:rsid w:val="007A5B97"/>
    <w:rsid w:val="007A5C0D"/>
    <w:rsid w:val="007A5D90"/>
    <w:rsid w:val="007A6247"/>
    <w:rsid w:val="007A634D"/>
    <w:rsid w:val="007A6499"/>
    <w:rsid w:val="007A6771"/>
    <w:rsid w:val="007A6AF0"/>
    <w:rsid w:val="007A7107"/>
    <w:rsid w:val="007A7149"/>
    <w:rsid w:val="007A7B4F"/>
    <w:rsid w:val="007A7D40"/>
    <w:rsid w:val="007A7ED2"/>
    <w:rsid w:val="007B002C"/>
    <w:rsid w:val="007B0642"/>
    <w:rsid w:val="007B0670"/>
    <w:rsid w:val="007B0716"/>
    <w:rsid w:val="007B07AD"/>
    <w:rsid w:val="007B089A"/>
    <w:rsid w:val="007B14BE"/>
    <w:rsid w:val="007B2102"/>
    <w:rsid w:val="007B2128"/>
    <w:rsid w:val="007B2337"/>
    <w:rsid w:val="007B235D"/>
    <w:rsid w:val="007B2459"/>
    <w:rsid w:val="007B2BAE"/>
    <w:rsid w:val="007B3264"/>
    <w:rsid w:val="007B338C"/>
    <w:rsid w:val="007B3A0D"/>
    <w:rsid w:val="007B3EA3"/>
    <w:rsid w:val="007B42FC"/>
    <w:rsid w:val="007B4799"/>
    <w:rsid w:val="007B48BB"/>
    <w:rsid w:val="007B4C68"/>
    <w:rsid w:val="007B5554"/>
    <w:rsid w:val="007B63E5"/>
    <w:rsid w:val="007B6B7C"/>
    <w:rsid w:val="007B6D4F"/>
    <w:rsid w:val="007B7529"/>
    <w:rsid w:val="007B76FA"/>
    <w:rsid w:val="007B78A6"/>
    <w:rsid w:val="007B7BDF"/>
    <w:rsid w:val="007B7F39"/>
    <w:rsid w:val="007C0E7C"/>
    <w:rsid w:val="007C114C"/>
    <w:rsid w:val="007C1277"/>
    <w:rsid w:val="007C1763"/>
    <w:rsid w:val="007C18A0"/>
    <w:rsid w:val="007C1AC7"/>
    <w:rsid w:val="007C1E51"/>
    <w:rsid w:val="007C1FBB"/>
    <w:rsid w:val="007C1FDE"/>
    <w:rsid w:val="007C2103"/>
    <w:rsid w:val="007C296C"/>
    <w:rsid w:val="007C2A93"/>
    <w:rsid w:val="007C2B9A"/>
    <w:rsid w:val="007C2CC5"/>
    <w:rsid w:val="007C2E37"/>
    <w:rsid w:val="007C31E0"/>
    <w:rsid w:val="007C34E5"/>
    <w:rsid w:val="007C35C9"/>
    <w:rsid w:val="007C35E2"/>
    <w:rsid w:val="007C36B8"/>
    <w:rsid w:val="007C39EA"/>
    <w:rsid w:val="007C3AD4"/>
    <w:rsid w:val="007C402E"/>
    <w:rsid w:val="007C427D"/>
    <w:rsid w:val="007C43AD"/>
    <w:rsid w:val="007C43F5"/>
    <w:rsid w:val="007C4703"/>
    <w:rsid w:val="007C5423"/>
    <w:rsid w:val="007C559B"/>
    <w:rsid w:val="007C56CA"/>
    <w:rsid w:val="007C575E"/>
    <w:rsid w:val="007C6607"/>
    <w:rsid w:val="007C6AE0"/>
    <w:rsid w:val="007C7307"/>
    <w:rsid w:val="007C752A"/>
    <w:rsid w:val="007C79DC"/>
    <w:rsid w:val="007C7BBC"/>
    <w:rsid w:val="007C7C75"/>
    <w:rsid w:val="007D0134"/>
    <w:rsid w:val="007D0473"/>
    <w:rsid w:val="007D047D"/>
    <w:rsid w:val="007D065F"/>
    <w:rsid w:val="007D0921"/>
    <w:rsid w:val="007D0C87"/>
    <w:rsid w:val="007D0DC2"/>
    <w:rsid w:val="007D106E"/>
    <w:rsid w:val="007D1350"/>
    <w:rsid w:val="007D14D6"/>
    <w:rsid w:val="007D1705"/>
    <w:rsid w:val="007D1834"/>
    <w:rsid w:val="007D1B28"/>
    <w:rsid w:val="007D1E12"/>
    <w:rsid w:val="007D21B5"/>
    <w:rsid w:val="007D2483"/>
    <w:rsid w:val="007D2881"/>
    <w:rsid w:val="007D2BD2"/>
    <w:rsid w:val="007D2C5A"/>
    <w:rsid w:val="007D2F59"/>
    <w:rsid w:val="007D40D1"/>
    <w:rsid w:val="007D437A"/>
    <w:rsid w:val="007D4684"/>
    <w:rsid w:val="007D4704"/>
    <w:rsid w:val="007D483E"/>
    <w:rsid w:val="007D49AB"/>
    <w:rsid w:val="007D4B1B"/>
    <w:rsid w:val="007D4DC0"/>
    <w:rsid w:val="007D4F30"/>
    <w:rsid w:val="007D5048"/>
    <w:rsid w:val="007D55AA"/>
    <w:rsid w:val="007D58F6"/>
    <w:rsid w:val="007D5AD5"/>
    <w:rsid w:val="007D6544"/>
    <w:rsid w:val="007D655A"/>
    <w:rsid w:val="007D6562"/>
    <w:rsid w:val="007D6726"/>
    <w:rsid w:val="007D6F6C"/>
    <w:rsid w:val="007D705B"/>
    <w:rsid w:val="007D7085"/>
    <w:rsid w:val="007D747B"/>
    <w:rsid w:val="007D76E7"/>
    <w:rsid w:val="007D7C1F"/>
    <w:rsid w:val="007E0856"/>
    <w:rsid w:val="007E0B4D"/>
    <w:rsid w:val="007E0D16"/>
    <w:rsid w:val="007E1181"/>
    <w:rsid w:val="007E1360"/>
    <w:rsid w:val="007E1A9E"/>
    <w:rsid w:val="007E1C3A"/>
    <w:rsid w:val="007E1D4E"/>
    <w:rsid w:val="007E1F85"/>
    <w:rsid w:val="007E2195"/>
    <w:rsid w:val="007E253E"/>
    <w:rsid w:val="007E255D"/>
    <w:rsid w:val="007E2C0E"/>
    <w:rsid w:val="007E2D86"/>
    <w:rsid w:val="007E3266"/>
    <w:rsid w:val="007E361F"/>
    <w:rsid w:val="007E374E"/>
    <w:rsid w:val="007E3AF6"/>
    <w:rsid w:val="007E3FEC"/>
    <w:rsid w:val="007E44E5"/>
    <w:rsid w:val="007E4744"/>
    <w:rsid w:val="007E4BCD"/>
    <w:rsid w:val="007E4C12"/>
    <w:rsid w:val="007E4CDF"/>
    <w:rsid w:val="007E5E8D"/>
    <w:rsid w:val="007E5FF4"/>
    <w:rsid w:val="007E6390"/>
    <w:rsid w:val="007E6425"/>
    <w:rsid w:val="007E64D4"/>
    <w:rsid w:val="007E64F4"/>
    <w:rsid w:val="007E6544"/>
    <w:rsid w:val="007E6C69"/>
    <w:rsid w:val="007E6D98"/>
    <w:rsid w:val="007E6E40"/>
    <w:rsid w:val="007E72C6"/>
    <w:rsid w:val="007E76FF"/>
    <w:rsid w:val="007E77CB"/>
    <w:rsid w:val="007E7976"/>
    <w:rsid w:val="007E7BB8"/>
    <w:rsid w:val="007F04D6"/>
    <w:rsid w:val="007F06BC"/>
    <w:rsid w:val="007F08C9"/>
    <w:rsid w:val="007F08E5"/>
    <w:rsid w:val="007F0E24"/>
    <w:rsid w:val="007F1516"/>
    <w:rsid w:val="007F164E"/>
    <w:rsid w:val="007F2189"/>
    <w:rsid w:val="007F233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D58"/>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ADD"/>
    <w:rsid w:val="00800E18"/>
    <w:rsid w:val="00801702"/>
    <w:rsid w:val="00801B65"/>
    <w:rsid w:val="00801E1C"/>
    <w:rsid w:val="00801E72"/>
    <w:rsid w:val="00801F19"/>
    <w:rsid w:val="00801FAD"/>
    <w:rsid w:val="008020F5"/>
    <w:rsid w:val="008024F5"/>
    <w:rsid w:val="00802EF1"/>
    <w:rsid w:val="00803A6F"/>
    <w:rsid w:val="00803C39"/>
    <w:rsid w:val="00803F62"/>
    <w:rsid w:val="0080402C"/>
    <w:rsid w:val="0080403A"/>
    <w:rsid w:val="008040E5"/>
    <w:rsid w:val="00804186"/>
    <w:rsid w:val="0080428B"/>
    <w:rsid w:val="008046B5"/>
    <w:rsid w:val="008046C5"/>
    <w:rsid w:val="00804A2F"/>
    <w:rsid w:val="00804CF5"/>
    <w:rsid w:val="008051EE"/>
    <w:rsid w:val="00805216"/>
    <w:rsid w:val="00805310"/>
    <w:rsid w:val="00805763"/>
    <w:rsid w:val="00805799"/>
    <w:rsid w:val="00805811"/>
    <w:rsid w:val="00805821"/>
    <w:rsid w:val="00805A7A"/>
    <w:rsid w:val="00805DEC"/>
    <w:rsid w:val="008065BE"/>
    <w:rsid w:val="00806B68"/>
    <w:rsid w:val="00807456"/>
    <w:rsid w:val="0080749B"/>
    <w:rsid w:val="00807A25"/>
    <w:rsid w:val="00807A5A"/>
    <w:rsid w:val="00807A72"/>
    <w:rsid w:val="008100F2"/>
    <w:rsid w:val="00810146"/>
    <w:rsid w:val="0081022B"/>
    <w:rsid w:val="0081094D"/>
    <w:rsid w:val="00810A92"/>
    <w:rsid w:val="00810E5A"/>
    <w:rsid w:val="00810EDE"/>
    <w:rsid w:val="00810F21"/>
    <w:rsid w:val="00810F7A"/>
    <w:rsid w:val="00810FB4"/>
    <w:rsid w:val="0081111C"/>
    <w:rsid w:val="008112A2"/>
    <w:rsid w:val="00811906"/>
    <w:rsid w:val="00811DB9"/>
    <w:rsid w:val="00811FEF"/>
    <w:rsid w:val="0081219D"/>
    <w:rsid w:val="0081219E"/>
    <w:rsid w:val="008121AB"/>
    <w:rsid w:val="0081247E"/>
    <w:rsid w:val="00812777"/>
    <w:rsid w:val="0081305D"/>
    <w:rsid w:val="008132F7"/>
    <w:rsid w:val="00813495"/>
    <w:rsid w:val="00814263"/>
    <w:rsid w:val="0081473B"/>
    <w:rsid w:val="0081499B"/>
    <w:rsid w:val="00814AC8"/>
    <w:rsid w:val="0081519C"/>
    <w:rsid w:val="008151CD"/>
    <w:rsid w:val="00815208"/>
    <w:rsid w:val="00815218"/>
    <w:rsid w:val="00815331"/>
    <w:rsid w:val="00815802"/>
    <w:rsid w:val="00815841"/>
    <w:rsid w:val="00815B22"/>
    <w:rsid w:val="00815CB4"/>
    <w:rsid w:val="00815E51"/>
    <w:rsid w:val="00815FB2"/>
    <w:rsid w:val="00815FC3"/>
    <w:rsid w:val="00815FFB"/>
    <w:rsid w:val="008161EA"/>
    <w:rsid w:val="00816339"/>
    <w:rsid w:val="00816570"/>
    <w:rsid w:val="0081677E"/>
    <w:rsid w:val="00816998"/>
    <w:rsid w:val="00816DF6"/>
    <w:rsid w:val="00816F3E"/>
    <w:rsid w:val="0081708C"/>
    <w:rsid w:val="008172F2"/>
    <w:rsid w:val="00817675"/>
    <w:rsid w:val="008176D9"/>
    <w:rsid w:val="008177CD"/>
    <w:rsid w:val="00817A1D"/>
    <w:rsid w:val="0082072C"/>
    <w:rsid w:val="00820A6A"/>
    <w:rsid w:val="00820AFC"/>
    <w:rsid w:val="00820B40"/>
    <w:rsid w:val="00820CDD"/>
    <w:rsid w:val="00820FE2"/>
    <w:rsid w:val="0082137C"/>
    <w:rsid w:val="00821916"/>
    <w:rsid w:val="00821A0C"/>
    <w:rsid w:val="0082218F"/>
    <w:rsid w:val="00822656"/>
    <w:rsid w:val="00822A7E"/>
    <w:rsid w:val="00822B25"/>
    <w:rsid w:val="00822F0D"/>
    <w:rsid w:val="00823171"/>
    <w:rsid w:val="00823241"/>
    <w:rsid w:val="0082353B"/>
    <w:rsid w:val="00823826"/>
    <w:rsid w:val="00823BE0"/>
    <w:rsid w:val="00823BFD"/>
    <w:rsid w:val="0082410A"/>
    <w:rsid w:val="0082469D"/>
    <w:rsid w:val="00824861"/>
    <w:rsid w:val="00824899"/>
    <w:rsid w:val="008248C9"/>
    <w:rsid w:val="00824EE8"/>
    <w:rsid w:val="0082520C"/>
    <w:rsid w:val="008252C7"/>
    <w:rsid w:val="008254C6"/>
    <w:rsid w:val="008254FC"/>
    <w:rsid w:val="00825598"/>
    <w:rsid w:val="0082595F"/>
    <w:rsid w:val="008260CD"/>
    <w:rsid w:val="008263EF"/>
    <w:rsid w:val="00826661"/>
    <w:rsid w:val="00827257"/>
    <w:rsid w:val="008279F8"/>
    <w:rsid w:val="008307AD"/>
    <w:rsid w:val="00830956"/>
    <w:rsid w:val="0083122D"/>
    <w:rsid w:val="0083139A"/>
    <w:rsid w:val="00831BD7"/>
    <w:rsid w:val="008321A2"/>
    <w:rsid w:val="00832564"/>
    <w:rsid w:val="0083318C"/>
    <w:rsid w:val="00833538"/>
    <w:rsid w:val="008337DE"/>
    <w:rsid w:val="00833911"/>
    <w:rsid w:val="00833E24"/>
    <w:rsid w:val="00834673"/>
    <w:rsid w:val="00834839"/>
    <w:rsid w:val="00834929"/>
    <w:rsid w:val="00834973"/>
    <w:rsid w:val="00834A47"/>
    <w:rsid w:val="00834F58"/>
    <w:rsid w:val="00835FA9"/>
    <w:rsid w:val="008367A6"/>
    <w:rsid w:val="00836E6D"/>
    <w:rsid w:val="00837476"/>
    <w:rsid w:val="00837753"/>
    <w:rsid w:val="00837B79"/>
    <w:rsid w:val="00837D4A"/>
    <w:rsid w:val="00837DFA"/>
    <w:rsid w:val="00840030"/>
    <w:rsid w:val="00840364"/>
    <w:rsid w:val="00840641"/>
    <w:rsid w:val="00840E10"/>
    <w:rsid w:val="0084157B"/>
    <w:rsid w:val="00841905"/>
    <w:rsid w:val="00841937"/>
    <w:rsid w:val="00841BC4"/>
    <w:rsid w:val="00841BE7"/>
    <w:rsid w:val="00841F94"/>
    <w:rsid w:val="00842143"/>
    <w:rsid w:val="008423A9"/>
    <w:rsid w:val="00842710"/>
    <w:rsid w:val="00842A1C"/>
    <w:rsid w:val="00842B3D"/>
    <w:rsid w:val="00842CAD"/>
    <w:rsid w:val="00842E4F"/>
    <w:rsid w:val="00842F08"/>
    <w:rsid w:val="00842F21"/>
    <w:rsid w:val="00842F4C"/>
    <w:rsid w:val="00843AEC"/>
    <w:rsid w:val="00843E83"/>
    <w:rsid w:val="00844295"/>
    <w:rsid w:val="008443D9"/>
    <w:rsid w:val="008447D6"/>
    <w:rsid w:val="00844A5E"/>
    <w:rsid w:val="00844C48"/>
    <w:rsid w:val="0084571A"/>
    <w:rsid w:val="008457D5"/>
    <w:rsid w:val="0084629B"/>
    <w:rsid w:val="0084679C"/>
    <w:rsid w:val="00846B71"/>
    <w:rsid w:val="00846D4C"/>
    <w:rsid w:val="00846DA9"/>
    <w:rsid w:val="00847241"/>
    <w:rsid w:val="008475C9"/>
    <w:rsid w:val="008476E2"/>
    <w:rsid w:val="008476EC"/>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7F"/>
    <w:rsid w:val="00851E92"/>
    <w:rsid w:val="00852473"/>
    <w:rsid w:val="00852548"/>
    <w:rsid w:val="00852568"/>
    <w:rsid w:val="008525AD"/>
    <w:rsid w:val="00852C22"/>
    <w:rsid w:val="0085348E"/>
    <w:rsid w:val="008534D0"/>
    <w:rsid w:val="00853554"/>
    <w:rsid w:val="00853594"/>
    <w:rsid w:val="0085364E"/>
    <w:rsid w:val="0085367B"/>
    <w:rsid w:val="008537FB"/>
    <w:rsid w:val="0085389C"/>
    <w:rsid w:val="008538D9"/>
    <w:rsid w:val="00853A8E"/>
    <w:rsid w:val="00853BB6"/>
    <w:rsid w:val="00854058"/>
    <w:rsid w:val="0085405B"/>
    <w:rsid w:val="00854335"/>
    <w:rsid w:val="00854CC9"/>
    <w:rsid w:val="00854DF0"/>
    <w:rsid w:val="00855F92"/>
    <w:rsid w:val="0085613C"/>
    <w:rsid w:val="00856228"/>
    <w:rsid w:val="00856260"/>
    <w:rsid w:val="008564A4"/>
    <w:rsid w:val="008567F1"/>
    <w:rsid w:val="008568C8"/>
    <w:rsid w:val="00856933"/>
    <w:rsid w:val="00856D2D"/>
    <w:rsid w:val="00856D51"/>
    <w:rsid w:val="008576CB"/>
    <w:rsid w:val="00857BCE"/>
    <w:rsid w:val="00857FB0"/>
    <w:rsid w:val="008605CD"/>
    <w:rsid w:val="00860691"/>
    <w:rsid w:val="00860E44"/>
    <w:rsid w:val="008610E8"/>
    <w:rsid w:val="00861417"/>
    <w:rsid w:val="00861714"/>
    <w:rsid w:val="008619C1"/>
    <w:rsid w:val="00861AFB"/>
    <w:rsid w:val="00862539"/>
    <w:rsid w:val="008627A2"/>
    <w:rsid w:val="008627C2"/>
    <w:rsid w:val="0086291D"/>
    <w:rsid w:val="008629A2"/>
    <w:rsid w:val="00862E60"/>
    <w:rsid w:val="00862F29"/>
    <w:rsid w:val="00862F42"/>
    <w:rsid w:val="00863058"/>
    <w:rsid w:val="008630DB"/>
    <w:rsid w:val="00863144"/>
    <w:rsid w:val="00863491"/>
    <w:rsid w:val="00863941"/>
    <w:rsid w:val="00863D13"/>
    <w:rsid w:val="00863D4C"/>
    <w:rsid w:val="00863E7C"/>
    <w:rsid w:val="00864009"/>
    <w:rsid w:val="0086416E"/>
    <w:rsid w:val="008643FC"/>
    <w:rsid w:val="00864634"/>
    <w:rsid w:val="008650CF"/>
    <w:rsid w:val="00865A2D"/>
    <w:rsid w:val="00865ADC"/>
    <w:rsid w:val="00865EFB"/>
    <w:rsid w:val="008665B3"/>
    <w:rsid w:val="008667BE"/>
    <w:rsid w:val="00866B4E"/>
    <w:rsid w:val="00866BD3"/>
    <w:rsid w:val="00866FC2"/>
    <w:rsid w:val="0086708E"/>
    <w:rsid w:val="0086723C"/>
    <w:rsid w:val="00867279"/>
    <w:rsid w:val="0086729B"/>
    <w:rsid w:val="0086756A"/>
    <w:rsid w:val="0086784E"/>
    <w:rsid w:val="008678B4"/>
    <w:rsid w:val="00867AAE"/>
    <w:rsid w:val="0087005E"/>
    <w:rsid w:val="0087037D"/>
    <w:rsid w:val="008706F2"/>
    <w:rsid w:val="00870797"/>
    <w:rsid w:val="008709ED"/>
    <w:rsid w:val="00870AF0"/>
    <w:rsid w:val="00871024"/>
    <w:rsid w:val="0087107B"/>
    <w:rsid w:val="008713E3"/>
    <w:rsid w:val="008713FD"/>
    <w:rsid w:val="008716C9"/>
    <w:rsid w:val="00871A56"/>
    <w:rsid w:val="00871C4A"/>
    <w:rsid w:val="00871D62"/>
    <w:rsid w:val="00871F24"/>
    <w:rsid w:val="00872044"/>
    <w:rsid w:val="008721DB"/>
    <w:rsid w:val="0087286B"/>
    <w:rsid w:val="00872C75"/>
    <w:rsid w:val="00873021"/>
    <w:rsid w:val="00873133"/>
    <w:rsid w:val="008731C6"/>
    <w:rsid w:val="008736E4"/>
    <w:rsid w:val="00873B2B"/>
    <w:rsid w:val="00873BED"/>
    <w:rsid w:val="00873DEC"/>
    <w:rsid w:val="0087407E"/>
    <w:rsid w:val="00874659"/>
    <w:rsid w:val="0087475D"/>
    <w:rsid w:val="008749CF"/>
    <w:rsid w:val="00874A34"/>
    <w:rsid w:val="00874B28"/>
    <w:rsid w:val="00874C37"/>
    <w:rsid w:val="00874EB9"/>
    <w:rsid w:val="00875033"/>
    <w:rsid w:val="00875359"/>
    <w:rsid w:val="0087545A"/>
    <w:rsid w:val="00875A2E"/>
    <w:rsid w:val="00875E57"/>
    <w:rsid w:val="00875FAD"/>
    <w:rsid w:val="00875FB5"/>
    <w:rsid w:val="0087608B"/>
    <w:rsid w:val="00876181"/>
    <w:rsid w:val="00876242"/>
    <w:rsid w:val="00876388"/>
    <w:rsid w:val="008768C0"/>
    <w:rsid w:val="00876EB5"/>
    <w:rsid w:val="008770C4"/>
    <w:rsid w:val="008774EC"/>
    <w:rsid w:val="00877513"/>
    <w:rsid w:val="0087760F"/>
    <w:rsid w:val="00877BA7"/>
    <w:rsid w:val="00877D80"/>
    <w:rsid w:val="00877EFF"/>
    <w:rsid w:val="00877F45"/>
    <w:rsid w:val="00880A4D"/>
    <w:rsid w:val="00880C30"/>
    <w:rsid w:val="00880C65"/>
    <w:rsid w:val="00880E64"/>
    <w:rsid w:val="00881072"/>
    <w:rsid w:val="00881800"/>
    <w:rsid w:val="00881801"/>
    <w:rsid w:val="008821F5"/>
    <w:rsid w:val="008824BD"/>
    <w:rsid w:val="008824F8"/>
    <w:rsid w:val="008826D7"/>
    <w:rsid w:val="00882AF6"/>
    <w:rsid w:val="0088310B"/>
    <w:rsid w:val="008837A7"/>
    <w:rsid w:val="00883E20"/>
    <w:rsid w:val="00883EE6"/>
    <w:rsid w:val="00884385"/>
    <w:rsid w:val="00884497"/>
    <w:rsid w:val="00884794"/>
    <w:rsid w:val="00884BCC"/>
    <w:rsid w:val="00884F52"/>
    <w:rsid w:val="00885412"/>
    <w:rsid w:val="00885A94"/>
    <w:rsid w:val="00885D06"/>
    <w:rsid w:val="00886461"/>
    <w:rsid w:val="008864D5"/>
    <w:rsid w:val="00886647"/>
    <w:rsid w:val="00886827"/>
    <w:rsid w:val="00886892"/>
    <w:rsid w:val="00886A95"/>
    <w:rsid w:val="00886AD9"/>
    <w:rsid w:val="00886D2E"/>
    <w:rsid w:val="00886D7B"/>
    <w:rsid w:val="00886E25"/>
    <w:rsid w:val="00886FAE"/>
    <w:rsid w:val="008871A7"/>
    <w:rsid w:val="00887219"/>
    <w:rsid w:val="0088724B"/>
    <w:rsid w:val="008873D9"/>
    <w:rsid w:val="00887410"/>
    <w:rsid w:val="0088764B"/>
    <w:rsid w:val="00887753"/>
    <w:rsid w:val="0088775D"/>
    <w:rsid w:val="00887807"/>
    <w:rsid w:val="00887B19"/>
    <w:rsid w:val="00890111"/>
    <w:rsid w:val="00890288"/>
    <w:rsid w:val="008903FC"/>
    <w:rsid w:val="00890598"/>
    <w:rsid w:val="00890F31"/>
    <w:rsid w:val="00891083"/>
    <w:rsid w:val="0089139A"/>
    <w:rsid w:val="00891407"/>
    <w:rsid w:val="00891697"/>
    <w:rsid w:val="008921B9"/>
    <w:rsid w:val="008922B7"/>
    <w:rsid w:val="00892AC9"/>
    <w:rsid w:val="00892F4B"/>
    <w:rsid w:val="00893244"/>
    <w:rsid w:val="00893261"/>
    <w:rsid w:val="0089332A"/>
    <w:rsid w:val="008933D2"/>
    <w:rsid w:val="00893519"/>
    <w:rsid w:val="0089361B"/>
    <w:rsid w:val="00893782"/>
    <w:rsid w:val="00893784"/>
    <w:rsid w:val="00893B89"/>
    <w:rsid w:val="00893BCD"/>
    <w:rsid w:val="0089457F"/>
    <w:rsid w:val="008946F4"/>
    <w:rsid w:val="00894D7B"/>
    <w:rsid w:val="00894EAF"/>
    <w:rsid w:val="008950F2"/>
    <w:rsid w:val="008952FC"/>
    <w:rsid w:val="00895589"/>
    <w:rsid w:val="008963CB"/>
    <w:rsid w:val="008966AB"/>
    <w:rsid w:val="00896A1D"/>
    <w:rsid w:val="00896A7F"/>
    <w:rsid w:val="00896DC8"/>
    <w:rsid w:val="0089708B"/>
    <w:rsid w:val="00897218"/>
    <w:rsid w:val="00897674"/>
    <w:rsid w:val="00897711"/>
    <w:rsid w:val="00897992"/>
    <w:rsid w:val="00897A36"/>
    <w:rsid w:val="00897A48"/>
    <w:rsid w:val="00897D3B"/>
    <w:rsid w:val="00897F12"/>
    <w:rsid w:val="008A00EB"/>
    <w:rsid w:val="008A0536"/>
    <w:rsid w:val="008A1111"/>
    <w:rsid w:val="008A138B"/>
    <w:rsid w:val="008A1998"/>
    <w:rsid w:val="008A1EF4"/>
    <w:rsid w:val="008A22E4"/>
    <w:rsid w:val="008A2347"/>
    <w:rsid w:val="008A2AA5"/>
    <w:rsid w:val="008A2CDE"/>
    <w:rsid w:val="008A36DD"/>
    <w:rsid w:val="008A39A0"/>
    <w:rsid w:val="008A3BE1"/>
    <w:rsid w:val="008A3D50"/>
    <w:rsid w:val="008A3E0A"/>
    <w:rsid w:val="008A3E25"/>
    <w:rsid w:val="008A4543"/>
    <w:rsid w:val="008A4F28"/>
    <w:rsid w:val="008A5791"/>
    <w:rsid w:val="008A57A2"/>
    <w:rsid w:val="008A5EF8"/>
    <w:rsid w:val="008A5EF9"/>
    <w:rsid w:val="008A6413"/>
    <w:rsid w:val="008A6558"/>
    <w:rsid w:val="008A6C2B"/>
    <w:rsid w:val="008A71C9"/>
    <w:rsid w:val="008A7E4C"/>
    <w:rsid w:val="008A7FB7"/>
    <w:rsid w:val="008B0035"/>
    <w:rsid w:val="008B0730"/>
    <w:rsid w:val="008B0747"/>
    <w:rsid w:val="008B077F"/>
    <w:rsid w:val="008B0B49"/>
    <w:rsid w:val="008B0CB1"/>
    <w:rsid w:val="008B0CB9"/>
    <w:rsid w:val="008B0F9B"/>
    <w:rsid w:val="008B1270"/>
    <w:rsid w:val="008B1371"/>
    <w:rsid w:val="008B1947"/>
    <w:rsid w:val="008B2582"/>
    <w:rsid w:val="008B2821"/>
    <w:rsid w:val="008B2B03"/>
    <w:rsid w:val="008B2BA8"/>
    <w:rsid w:val="008B2E0A"/>
    <w:rsid w:val="008B31EB"/>
    <w:rsid w:val="008B3434"/>
    <w:rsid w:val="008B35FE"/>
    <w:rsid w:val="008B36B1"/>
    <w:rsid w:val="008B3869"/>
    <w:rsid w:val="008B4192"/>
    <w:rsid w:val="008B4533"/>
    <w:rsid w:val="008B46D9"/>
    <w:rsid w:val="008B48B6"/>
    <w:rsid w:val="008B4AF4"/>
    <w:rsid w:val="008B4B02"/>
    <w:rsid w:val="008B4F7E"/>
    <w:rsid w:val="008B51D9"/>
    <w:rsid w:val="008B5E97"/>
    <w:rsid w:val="008B5FBE"/>
    <w:rsid w:val="008B60B0"/>
    <w:rsid w:val="008B60BA"/>
    <w:rsid w:val="008B6273"/>
    <w:rsid w:val="008B6367"/>
    <w:rsid w:val="008B65D7"/>
    <w:rsid w:val="008B6606"/>
    <w:rsid w:val="008B6D72"/>
    <w:rsid w:val="008B6E76"/>
    <w:rsid w:val="008B72B2"/>
    <w:rsid w:val="008B73A9"/>
    <w:rsid w:val="008B73B7"/>
    <w:rsid w:val="008B7906"/>
    <w:rsid w:val="008B7F60"/>
    <w:rsid w:val="008B7F7A"/>
    <w:rsid w:val="008C0199"/>
    <w:rsid w:val="008C0D9B"/>
    <w:rsid w:val="008C13A6"/>
    <w:rsid w:val="008C15D1"/>
    <w:rsid w:val="008C1FD7"/>
    <w:rsid w:val="008C2061"/>
    <w:rsid w:val="008C206E"/>
    <w:rsid w:val="008C21F6"/>
    <w:rsid w:val="008C22A3"/>
    <w:rsid w:val="008C230B"/>
    <w:rsid w:val="008C26BB"/>
    <w:rsid w:val="008C27AC"/>
    <w:rsid w:val="008C2C16"/>
    <w:rsid w:val="008C3081"/>
    <w:rsid w:val="008C3308"/>
    <w:rsid w:val="008C37EF"/>
    <w:rsid w:val="008C3986"/>
    <w:rsid w:val="008C3987"/>
    <w:rsid w:val="008C3CF9"/>
    <w:rsid w:val="008C440D"/>
    <w:rsid w:val="008C452B"/>
    <w:rsid w:val="008C4954"/>
    <w:rsid w:val="008C4ABB"/>
    <w:rsid w:val="008C4FB0"/>
    <w:rsid w:val="008C5580"/>
    <w:rsid w:val="008C58E1"/>
    <w:rsid w:val="008C6211"/>
    <w:rsid w:val="008C6466"/>
    <w:rsid w:val="008C67CC"/>
    <w:rsid w:val="008C6922"/>
    <w:rsid w:val="008C72F1"/>
    <w:rsid w:val="008C76EA"/>
    <w:rsid w:val="008C7874"/>
    <w:rsid w:val="008C7ADD"/>
    <w:rsid w:val="008C7B72"/>
    <w:rsid w:val="008C7FEC"/>
    <w:rsid w:val="008D00CA"/>
    <w:rsid w:val="008D058C"/>
    <w:rsid w:val="008D0796"/>
    <w:rsid w:val="008D0BAF"/>
    <w:rsid w:val="008D0DE9"/>
    <w:rsid w:val="008D16A4"/>
    <w:rsid w:val="008D18F8"/>
    <w:rsid w:val="008D1946"/>
    <w:rsid w:val="008D1C85"/>
    <w:rsid w:val="008D1D8C"/>
    <w:rsid w:val="008D1E4E"/>
    <w:rsid w:val="008D209C"/>
    <w:rsid w:val="008D24ED"/>
    <w:rsid w:val="008D2B23"/>
    <w:rsid w:val="008D2C40"/>
    <w:rsid w:val="008D33B1"/>
    <w:rsid w:val="008D46DF"/>
    <w:rsid w:val="008D476D"/>
    <w:rsid w:val="008D4C2B"/>
    <w:rsid w:val="008D4F98"/>
    <w:rsid w:val="008D5016"/>
    <w:rsid w:val="008D510E"/>
    <w:rsid w:val="008D51C8"/>
    <w:rsid w:val="008D5429"/>
    <w:rsid w:val="008D5724"/>
    <w:rsid w:val="008D589E"/>
    <w:rsid w:val="008D5F13"/>
    <w:rsid w:val="008D60CF"/>
    <w:rsid w:val="008D6140"/>
    <w:rsid w:val="008D6337"/>
    <w:rsid w:val="008D6D61"/>
    <w:rsid w:val="008D6F38"/>
    <w:rsid w:val="008D71D6"/>
    <w:rsid w:val="008D71DE"/>
    <w:rsid w:val="008D71FC"/>
    <w:rsid w:val="008D7846"/>
    <w:rsid w:val="008D7AB5"/>
    <w:rsid w:val="008E0174"/>
    <w:rsid w:val="008E02CC"/>
    <w:rsid w:val="008E0524"/>
    <w:rsid w:val="008E052A"/>
    <w:rsid w:val="008E0BD1"/>
    <w:rsid w:val="008E1385"/>
    <w:rsid w:val="008E140B"/>
    <w:rsid w:val="008E143A"/>
    <w:rsid w:val="008E1460"/>
    <w:rsid w:val="008E14F1"/>
    <w:rsid w:val="008E176E"/>
    <w:rsid w:val="008E1828"/>
    <w:rsid w:val="008E1C19"/>
    <w:rsid w:val="008E21F5"/>
    <w:rsid w:val="008E23DC"/>
    <w:rsid w:val="008E28FE"/>
    <w:rsid w:val="008E2976"/>
    <w:rsid w:val="008E2B72"/>
    <w:rsid w:val="008E2C91"/>
    <w:rsid w:val="008E2D1B"/>
    <w:rsid w:val="008E32E9"/>
    <w:rsid w:val="008E3371"/>
    <w:rsid w:val="008E33E7"/>
    <w:rsid w:val="008E3DE9"/>
    <w:rsid w:val="008E3F37"/>
    <w:rsid w:val="008E42BF"/>
    <w:rsid w:val="008E42D5"/>
    <w:rsid w:val="008E449F"/>
    <w:rsid w:val="008E528D"/>
    <w:rsid w:val="008E52D9"/>
    <w:rsid w:val="008E5400"/>
    <w:rsid w:val="008E54E5"/>
    <w:rsid w:val="008E583F"/>
    <w:rsid w:val="008E585A"/>
    <w:rsid w:val="008E5BBB"/>
    <w:rsid w:val="008E6C55"/>
    <w:rsid w:val="008E6E16"/>
    <w:rsid w:val="008E6FD6"/>
    <w:rsid w:val="008E7418"/>
    <w:rsid w:val="008E746A"/>
    <w:rsid w:val="008E75D3"/>
    <w:rsid w:val="008E77AA"/>
    <w:rsid w:val="008E7989"/>
    <w:rsid w:val="008E7B2E"/>
    <w:rsid w:val="008F0168"/>
    <w:rsid w:val="008F05EA"/>
    <w:rsid w:val="008F08EC"/>
    <w:rsid w:val="008F0C57"/>
    <w:rsid w:val="008F0C9C"/>
    <w:rsid w:val="008F0CFD"/>
    <w:rsid w:val="008F0DE7"/>
    <w:rsid w:val="008F0F46"/>
    <w:rsid w:val="008F1536"/>
    <w:rsid w:val="008F1635"/>
    <w:rsid w:val="008F16EC"/>
    <w:rsid w:val="008F1A91"/>
    <w:rsid w:val="008F1CBC"/>
    <w:rsid w:val="008F2038"/>
    <w:rsid w:val="008F2087"/>
    <w:rsid w:val="008F20B4"/>
    <w:rsid w:val="008F28CA"/>
    <w:rsid w:val="008F2F52"/>
    <w:rsid w:val="008F3CB0"/>
    <w:rsid w:val="008F410E"/>
    <w:rsid w:val="008F4198"/>
    <w:rsid w:val="008F4430"/>
    <w:rsid w:val="008F4598"/>
    <w:rsid w:val="008F4CC3"/>
    <w:rsid w:val="008F5331"/>
    <w:rsid w:val="008F53CF"/>
    <w:rsid w:val="008F555D"/>
    <w:rsid w:val="008F5C56"/>
    <w:rsid w:val="008F5C6E"/>
    <w:rsid w:val="008F5E59"/>
    <w:rsid w:val="008F6097"/>
    <w:rsid w:val="008F6221"/>
    <w:rsid w:val="008F6669"/>
    <w:rsid w:val="008F6AD1"/>
    <w:rsid w:val="008F70F6"/>
    <w:rsid w:val="008F72B1"/>
    <w:rsid w:val="008F7384"/>
    <w:rsid w:val="008F7641"/>
    <w:rsid w:val="008F774C"/>
    <w:rsid w:val="008F7C41"/>
    <w:rsid w:val="008F7E1F"/>
    <w:rsid w:val="008F7E3C"/>
    <w:rsid w:val="008F7F28"/>
    <w:rsid w:val="00900607"/>
    <w:rsid w:val="009006BC"/>
    <w:rsid w:val="00900706"/>
    <w:rsid w:val="009009DC"/>
    <w:rsid w:val="00900A0D"/>
    <w:rsid w:val="00900F5C"/>
    <w:rsid w:val="009014E0"/>
    <w:rsid w:val="009015A4"/>
    <w:rsid w:val="0090162E"/>
    <w:rsid w:val="00901AF9"/>
    <w:rsid w:val="00901BFE"/>
    <w:rsid w:val="00902495"/>
    <w:rsid w:val="009029F7"/>
    <w:rsid w:val="00902C40"/>
    <w:rsid w:val="00902C8F"/>
    <w:rsid w:val="00902F31"/>
    <w:rsid w:val="00903326"/>
    <w:rsid w:val="00903909"/>
    <w:rsid w:val="00903921"/>
    <w:rsid w:val="0090442B"/>
    <w:rsid w:val="009047C1"/>
    <w:rsid w:val="00904D15"/>
    <w:rsid w:val="00904FF3"/>
    <w:rsid w:val="0090507D"/>
    <w:rsid w:val="009051BD"/>
    <w:rsid w:val="00905902"/>
    <w:rsid w:val="00905911"/>
    <w:rsid w:val="00905A1E"/>
    <w:rsid w:val="00905A9D"/>
    <w:rsid w:val="00905ABF"/>
    <w:rsid w:val="00905AED"/>
    <w:rsid w:val="00905B0F"/>
    <w:rsid w:val="00905E88"/>
    <w:rsid w:val="00905EC5"/>
    <w:rsid w:val="00905F5A"/>
    <w:rsid w:val="009060E7"/>
    <w:rsid w:val="00906791"/>
    <w:rsid w:val="00906849"/>
    <w:rsid w:val="00906878"/>
    <w:rsid w:val="009071DE"/>
    <w:rsid w:val="009072A1"/>
    <w:rsid w:val="00907B20"/>
    <w:rsid w:val="00907DB6"/>
    <w:rsid w:val="00910312"/>
    <w:rsid w:val="009103F8"/>
    <w:rsid w:val="00910720"/>
    <w:rsid w:val="00910A1A"/>
    <w:rsid w:val="00910BE8"/>
    <w:rsid w:val="00911001"/>
    <w:rsid w:val="009110D5"/>
    <w:rsid w:val="00911108"/>
    <w:rsid w:val="0091121F"/>
    <w:rsid w:val="009112D5"/>
    <w:rsid w:val="009116C6"/>
    <w:rsid w:val="00911D29"/>
    <w:rsid w:val="0091234D"/>
    <w:rsid w:val="0091248D"/>
    <w:rsid w:val="00912653"/>
    <w:rsid w:val="00912668"/>
    <w:rsid w:val="00912B18"/>
    <w:rsid w:val="00912E0D"/>
    <w:rsid w:val="00912E2D"/>
    <w:rsid w:val="00913790"/>
    <w:rsid w:val="00913926"/>
    <w:rsid w:val="00913B1A"/>
    <w:rsid w:val="00913B82"/>
    <w:rsid w:val="0091448B"/>
    <w:rsid w:val="00914A96"/>
    <w:rsid w:val="00914BEF"/>
    <w:rsid w:val="00915024"/>
    <w:rsid w:val="00915590"/>
    <w:rsid w:val="00915A02"/>
    <w:rsid w:val="00915B26"/>
    <w:rsid w:val="009168B5"/>
    <w:rsid w:val="00916E86"/>
    <w:rsid w:val="00917181"/>
    <w:rsid w:val="009174FA"/>
    <w:rsid w:val="009177E6"/>
    <w:rsid w:val="00917B98"/>
    <w:rsid w:val="00917CC0"/>
    <w:rsid w:val="00917F71"/>
    <w:rsid w:val="0092000A"/>
    <w:rsid w:val="0092014D"/>
    <w:rsid w:val="00920456"/>
    <w:rsid w:val="009204F5"/>
    <w:rsid w:val="0092059D"/>
    <w:rsid w:val="009206AC"/>
    <w:rsid w:val="00920E0C"/>
    <w:rsid w:val="00920F20"/>
    <w:rsid w:val="0092106A"/>
    <w:rsid w:val="0092113A"/>
    <w:rsid w:val="00921474"/>
    <w:rsid w:val="009219F7"/>
    <w:rsid w:val="00921EEF"/>
    <w:rsid w:val="00921F64"/>
    <w:rsid w:val="00921FC1"/>
    <w:rsid w:val="0092260B"/>
    <w:rsid w:val="009226C3"/>
    <w:rsid w:val="00922714"/>
    <w:rsid w:val="00922AFE"/>
    <w:rsid w:val="00922EDB"/>
    <w:rsid w:val="009235B0"/>
    <w:rsid w:val="0092373B"/>
    <w:rsid w:val="00923B13"/>
    <w:rsid w:val="00923B76"/>
    <w:rsid w:val="00923C4E"/>
    <w:rsid w:val="00924420"/>
    <w:rsid w:val="009244A0"/>
    <w:rsid w:val="009244BF"/>
    <w:rsid w:val="00924829"/>
    <w:rsid w:val="00924E0B"/>
    <w:rsid w:val="00924FE6"/>
    <w:rsid w:val="00925102"/>
    <w:rsid w:val="009251B4"/>
    <w:rsid w:val="00925599"/>
    <w:rsid w:val="0092559B"/>
    <w:rsid w:val="00925B19"/>
    <w:rsid w:val="00925C46"/>
    <w:rsid w:val="00925CD9"/>
    <w:rsid w:val="00925E05"/>
    <w:rsid w:val="009266E2"/>
    <w:rsid w:val="00926734"/>
    <w:rsid w:val="0092680D"/>
    <w:rsid w:val="0092683E"/>
    <w:rsid w:val="00926852"/>
    <w:rsid w:val="00926AE7"/>
    <w:rsid w:val="00926B3E"/>
    <w:rsid w:val="00926D25"/>
    <w:rsid w:val="0092701C"/>
    <w:rsid w:val="0092735A"/>
    <w:rsid w:val="00927A5D"/>
    <w:rsid w:val="00927F0A"/>
    <w:rsid w:val="00930400"/>
    <w:rsid w:val="0093067A"/>
    <w:rsid w:val="00931669"/>
    <w:rsid w:val="00931774"/>
    <w:rsid w:val="0093219C"/>
    <w:rsid w:val="00932408"/>
    <w:rsid w:val="00932668"/>
    <w:rsid w:val="00932678"/>
    <w:rsid w:val="00932CD3"/>
    <w:rsid w:val="00932D2D"/>
    <w:rsid w:val="00932DEC"/>
    <w:rsid w:val="00932FBF"/>
    <w:rsid w:val="009331EB"/>
    <w:rsid w:val="009333C3"/>
    <w:rsid w:val="009339B1"/>
    <w:rsid w:val="00933BA9"/>
    <w:rsid w:val="00933EBC"/>
    <w:rsid w:val="00933F77"/>
    <w:rsid w:val="00933F8C"/>
    <w:rsid w:val="00933FDA"/>
    <w:rsid w:val="00934038"/>
    <w:rsid w:val="009341B7"/>
    <w:rsid w:val="009348DA"/>
    <w:rsid w:val="00934C61"/>
    <w:rsid w:val="00934CC4"/>
    <w:rsid w:val="0093512C"/>
    <w:rsid w:val="009355E8"/>
    <w:rsid w:val="00935B7F"/>
    <w:rsid w:val="00935D29"/>
    <w:rsid w:val="00936709"/>
    <w:rsid w:val="0093679D"/>
    <w:rsid w:val="009370A2"/>
    <w:rsid w:val="00937BA5"/>
    <w:rsid w:val="00937CBE"/>
    <w:rsid w:val="00937DC4"/>
    <w:rsid w:val="00940069"/>
    <w:rsid w:val="0094044D"/>
    <w:rsid w:val="0094057D"/>
    <w:rsid w:val="00940764"/>
    <w:rsid w:val="009408F7"/>
    <w:rsid w:val="00940C74"/>
    <w:rsid w:val="00940D3E"/>
    <w:rsid w:val="0094132A"/>
    <w:rsid w:val="00941558"/>
    <w:rsid w:val="00941CD4"/>
    <w:rsid w:val="0094205B"/>
    <w:rsid w:val="0094234B"/>
    <w:rsid w:val="00942550"/>
    <w:rsid w:val="00942559"/>
    <w:rsid w:val="00942B95"/>
    <w:rsid w:val="009435FF"/>
    <w:rsid w:val="00943A51"/>
    <w:rsid w:val="009440B1"/>
    <w:rsid w:val="00944391"/>
    <w:rsid w:val="00944830"/>
    <w:rsid w:val="009449E5"/>
    <w:rsid w:val="00944B4B"/>
    <w:rsid w:val="00944DED"/>
    <w:rsid w:val="0094509B"/>
    <w:rsid w:val="009453C9"/>
    <w:rsid w:val="0094571D"/>
    <w:rsid w:val="00945D51"/>
    <w:rsid w:val="009464BD"/>
    <w:rsid w:val="009465FA"/>
    <w:rsid w:val="0094666F"/>
    <w:rsid w:val="009467EE"/>
    <w:rsid w:val="00946A68"/>
    <w:rsid w:val="00946D7D"/>
    <w:rsid w:val="00946DA6"/>
    <w:rsid w:val="0094728F"/>
    <w:rsid w:val="009474F9"/>
    <w:rsid w:val="009475BE"/>
    <w:rsid w:val="00947993"/>
    <w:rsid w:val="009500E4"/>
    <w:rsid w:val="009501ED"/>
    <w:rsid w:val="00950883"/>
    <w:rsid w:val="00950897"/>
    <w:rsid w:val="00950B76"/>
    <w:rsid w:val="00950BA7"/>
    <w:rsid w:val="00950E8D"/>
    <w:rsid w:val="009510A8"/>
    <w:rsid w:val="009513DF"/>
    <w:rsid w:val="00952753"/>
    <w:rsid w:val="00952760"/>
    <w:rsid w:val="00952856"/>
    <w:rsid w:val="0095290B"/>
    <w:rsid w:val="00952CFD"/>
    <w:rsid w:val="00952F9E"/>
    <w:rsid w:val="0095421C"/>
    <w:rsid w:val="009542BF"/>
    <w:rsid w:val="00954467"/>
    <w:rsid w:val="009547A5"/>
    <w:rsid w:val="00955364"/>
    <w:rsid w:val="009558CB"/>
    <w:rsid w:val="00955B08"/>
    <w:rsid w:val="00955EB0"/>
    <w:rsid w:val="00956051"/>
    <w:rsid w:val="009565CC"/>
    <w:rsid w:val="00956DB4"/>
    <w:rsid w:val="00956F67"/>
    <w:rsid w:val="009577E3"/>
    <w:rsid w:val="00957820"/>
    <w:rsid w:val="00957941"/>
    <w:rsid w:val="00957C05"/>
    <w:rsid w:val="00957C91"/>
    <w:rsid w:val="00957D66"/>
    <w:rsid w:val="00957EA5"/>
    <w:rsid w:val="009605D4"/>
    <w:rsid w:val="0096073F"/>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C8F"/>
    <w:rsid w:val="00962DFB"/>
    <w:rsid w:val="00963109"/>
    <w:rsid w:val="009631C3"/>
    <w:rsid w:val="00963301"/>
    <w:rsid w:val="00963492"/>
    <w:rsid w:val="0096379A"/>
    <w:rsid w:val="00963ADF"/>
    <w:rsid w:val="00963F08"/>
    <w:rsid w:val="00964208"/>
    <w:rsid w:val="009642F1"/>
    <w:rsid w:val="00964D77"/>
    <w:rsid w:val="00964FB5"/>
    <w:rsid w:val="00965931"/>
    <w:rsid w:val="00965AEB"/>
    <w:rsid w:val="00965B93"/>
    <w:rsid w:val="00965F46"/>
    <w:rsid w:val="0096608B"/>
    <w:rsid w:val="009662AD"/>
    <w:rsid w:val="00966A52"/>
    <w:rsid w:val="00966CC6"/>
    <w:rsid w:val="00966DC2"/>
    <w:rsid w:val="00966ED3"/>
    <w:rsid w:val="00966FDF"/>
    <w:rsid w:val="00967248"/>
    <w:rsid w:val="0096767D"/>
    <w:rsid w:val="00967A29"/>
    <w:rsid w:val="00967CDD"/>
    <w:rsid w:val="00967D72"/>
    <w:rsid w:val="00970083"/>
    <w:rsid w:val="00970609"/>
    <w:rsid w:val="009707C8"/>
    <w:rsid w:val="00970B55"/>
    <w:rsid w:val="00970B70"/>
    <w:rsid w:val="00970CA0"/>
    <w:rsid w:val="00970FB7"/>
    <w:rsid w:val="0097111A"/>
    <w:rsid w:val="0097192A"/>
    <w:rsid w:val="00971B66"/>
    <w:rsid w:val="00971B9A"/>
    <w:rsid w:val="00971D11"/>
    <w:rsid w:val="00971DC9"/>
    <w:rsid w:val="00971EDE"/>
    <w:rsid w:val="00972001"/>
    <w:rsid w:val="00972464"/>
    <w:rsid w:val="0097247D"/>
    <w:rsid w:val="00972B6D"/>
    <w:rsid w:val="00972CFE"/>
    <w:rsid w:val="00973585"/>
    <w:rsid w:val="00973925"/>
    <w:rsid w:val="00973AE7"/>
    <w:rsid w:val="00973B4B"/>
    <w:rsid w:val="00973E53"/>
    <w:rsid w:val="00974148"/>
    <w:rsid w:val="00974649"/>
    <w:rsid w:val="009747C4"/>
    <w:rsid w:val="00974BB4"/>
    <w:rsid w:val="00974D1C"/>
    <w:rsid w:val="00974DAE"/>
    <w:rsid w:val="0097558A"/>
    <w:rsid w:val="00975822"/>
    <w:rsid w:val="00975EE5"/>
    <w:rsid w:val="009761ED"/>
    <w:rsid w:val="00976344"/>
    <w:rsid w:val="00976547"/>
    <w:rsid w:val="0097655D"/>
    <w:rsid w:val="0097665D"/>
    <w:rsid w:val="0097666D"/>
    <w:rsid w:val="009769E4"/>
    <w:rsid w:val="00976C29"/>
    <w:rsid w:val="00976FA7"/>
    <w:rsid w:val="0097714D"/>
    <w:rsid w:val="009771B3"/>
    <w:rsid w:val="00977487"/>
    <w:rsid w:val="009774FF"/>
    <w:rsid w:val="0097758D"/>
    <w:rsid w:val="00977768"/>
    <w:rsid w:val="0097794F"/>
    <w:rsid w:val="00977B13"/>
    <w:rsid w:val="00977BA7"/>
    <w:rsid w:val="00977CC5"/>
    <w:rsid w:val="00980298"/>
    <w:rsid w:val="009802EA"/>
    <w:rsid w:val="00980546"/>
    <w:rsid w:val="0098056A"/>
    <w:rsid w:val="009808EA"/>
    <w:rsid w:val="00980EC6"/>
    <w:rsid w:val="00981349"/>
    <w:rsid w:val="00981769"/>
    <w:rsid w:val="009818B8"/>
    <w:rsid w:val="009819AC"/>
    <w:rsid w:val="00981BE0"/>
    <w:rsid w:val="00981CDF"/>
    <w:rsid w:val="00981DC1"/>
    <w:rsid w:val="00981EFA"/>
    <w:rsid w:val="009821EF"/>
    <w:rsid w:val="00983187"/>
    <w:rsid w:val="009832B9"/>
    <w:rsid w:val="009833A8"/>
    <w:rsid w:val="009833C9"/>
    <w:rsid w:val="00983431"/>
    <w:rsid w:val="00983B9D"/>
    <w:rsid w:val="0098440C"/>
    <w:rsid w:val="0098470B"/>
    <w:rsid w:val="00984938"/>
    <w:rsid w:val="009851DF"/>
    <w:rsid w:val="0098526A"/>
    <w:rsid w:val="00985529"/>
    <w:rsid w:val="00985669"/>
    <w:rsid w:val="00985FCA"/>
    <w:rsid w:val="0098669F"/>
    <w:rsid w:val="009867A8"/>
    <w:rsid w:val="00986D00"/>
    <w:rsid w:val="00986F3D"/>
    <w:rsid w:val="00987239"/>
    <w:rsid w:val="0098738E"/>
    <w:rsid w:val="00987F9A"/>
    <w:rsid w:val="009901EA"/>
    <w:rsid w:val="00990690"/>
    <w:rsid w:val="00990957"/>
    <w:rsid w:val="00991329"/>
    <w:rsid w:val="0099144D"/>
    <w:rsid w:val="0099148A"/>
    <w:rsid w:val="009915BC"/>
    <w:rsid w:val="00991890"/>
    <w:rsid w:val="009919AE"/>
    <w:rsid w:val="009919EF"/>
    <w:rsid w:val="00991A45"/>
    <w:rsid w:val="0099213F"/>
    <w:rsid w:val="0099239F"/>
    <w:rsid w:val="009927B8"/>
    <w:rsid w:val="009927D3"/>
    <w:rsid w:val="00992AC0"/>
    <w:rsid w:val="00993169"/>
    <w:rsid w:val="009933CB"/>
    <w:rsid w:val="00993452"/>
    <w:rsid w:val="009935B0"/>
    <w:rsid w:val="0099379D"/>
    <w:rsid w:val="00993822"/>
    <w:rsid w:val="00993B35"/>
    <w:rsid w:val="00993BEB"/>
    <w:rsid w:val="00993C0E"/>
    <w:rsid w:val="00993F9E"/>
    <w:rsid w:val="00994023"/>
    <w:rsid w:val="00994286"/>
    <w:rsid w:val="009947AB"/>
    <w:rsid w:val="00994B96"/>
    <w:rsid w:val="00994BFF"/>
    <w:rsid w:val="00994DCC"/>
    <w:rsid w:val="00994E95"/>
    <w:rsid w:val="0099520B"/>
    <w:rsid w:val="009957A0"/>
    <w:rsid w:val="0099595E"/>
    <w:rsid w:val="00995A49"/>
    <w:rsid w:val="00995AA6"/>
    <w:rsid w:val="0099622F"/>
    <w:rsid w:val="009966A8"/>
    <w:rsid w:val="00996EC8"/>
    <w:rsid w:val="009977EB"/>
    <w:rsid w:val="0099791F"/>
    <w:rsid w:val="00997DA3"/>
    <w:rsid w:val="00997FBB"/>
    <w:rsid w:val="00997FD0"/>
    <w:rsid w:val="009A0881"/>
    <w:rsid w:val="009A09D8"/>
    <w:rsid w:val="009A0DC0"/>
    <w:rsid w:val="009A10B5"/>
    <w:rsid w:val="009A10D5"/>
    <w:rsid w:val="009A11E6"/>
    <w:rsid w:val="009A1A14"/>
    <w:rsid w:val="009A260D"/>
    <w:rsid w:val="009A2888"/>
    <w:rsid w:val="009A3198"/>
    <w:rsid w:val="009A35EB"/>
    <w:rsid w:val="009A3852"/>
    <w:rsid w:val="009A3B5B"/>
    <w:rsid w:val="009A3BED"/>
    <w:rsid w:val="009A3D36"/>
    <w:rsid w:val="009A3F74"/>
    <w:rsid w:val="009A445E"/>
    <w:rsid w:val="009A46B1"/>
    <w:rsid w:val="009A48E4"/>
    <w:rsid w:val="009A4F3B"/>
    <w:rsid w:val="009A51AB"/>
    <w:rsid w:val="009A52B6"/>
    <w:rsid w:val="009A5473"/>
    <w:rsid w:val="009A557B"/>
    <w:rsid w:val="009A5602"/>
    <w:rsid w:val="009A5649"/>
    <w:rsid w:val="009A5C24"/>
    <w:rsid w:val="009A61F4"/>
    <w:rsid w:val="009A630B"/>
    <w:rsid w:val="009A63E5"/>
    <w:rsid w:val="009A64D3"/>
    <w:rsid w:val="009A682F"/>
    <w:rsid w:val="009A6936"/>
    <w:rsid w:val="009A6D33"/>
    <w:rsid w:val="009A6FAB"/>
    <w:rsid w:val="009A719F"/>
    <w:rsid w:val="009A7244"/>
    <w:rsid w:val="009A76CE"/>
    <w:rsid w:val="009A7A41"/>
    <w:rsid w:val="009A7A6A"/>
    <w:rsid w:val="009A7D05"/>
    <w:rsid w:val="009A7EBE"/>
    <w:rsid w:val="009B03E5"/>
    <w:rsid w:val="009B0669"/>
    <w:rsid w:val="009B08D3"/>
    <w:rsid w:val="009B09D8"/>
    <w:rsid w:val="009B0B0E"/>
    <w:rsid w:val="009B0B86"/>
    <w:rsid w:val="009B0DEA"/>
    <w:rsid w:val="009B17E9"/>
    <w:rsid w:val="009B18F4"/>
    <w:rsid w:val="009B195C"/>
    <w:rsid w:val="009B19B6"/>
    <w:rsid w:val="009B1A74"/>
    <w:rsid w:val="009B1BDC"/>
    <w:rsid w:val="009B1EFB"/>
    <w:rsid w:val="009B2039"/>
    <w:rsid w:val="009B227A"/>
    <w:rsid w:val="009B2319"/>
    <w:rsid w:val="009B2425"/>
    <w:rsid w:val="009B2465"/>
    <w:rsid w:val="009B248C"/>
    <w:rsid w:val="009B25D1"/>
    <w:rsid w:val="009B2791"/>
    <w:rsid w:val="009B2CFB"/>
    <w:rsid w:val="009B2F82"/>
    <w:rsid w:val="009B30FE"/>
    <w:rsid w:val="009B320B"/>
    <w:rsid w:val="009B3553"/>
    <w:rsid w:val="009B3598"/>
    <w:rsid w:val="009B380E"/>
    <w:rsid w:val="009B39D0"/>
    <w:rsid w:val="009B3AC5"/>
    <w:rsid w:val="009B3D0E"/>
    <w:rsid w:val="009B3D65"/>
    <w:rsid w:val="009B3E2F"/>
    <w:rsid w:val="009B43A2"/>
    <w:rsid w:val="009B47D1"/>
    <w:rsid w:val="009B4AE7"/>
    <w:rsid w:val="009B4DE6"/>
    <w:rsid w:val="009B4E38"/>
    <w:rsid w:val="009B4E99"/>
    <w:rsid w:val="009B6214"/>
    <w:rsid w:val="009B6426"/>
    <w:rsid w:val="009B686A"/>
    <w:rsid w:val="009B6B56"/>
    <w:rsid w:val="009B6BE5"/>
    <w:rsid w:val="009B6C48"/>
    <w:rsid w:val="009B6CF1"/>
    <w:rsid w:val="009B6CFC"/>
    <w:rsid w:val="009B6E68"/>
    <w:rsid w:val="009B6E6A"/>
    <w:rsid w:val="009B7698"/>
    <w:rsid w:val="009B76BD"/>
    <w:rsid w:val="009B7996"/>
    <w:rsid w:val="009B79B6"/>
    <w:rsid w:val="009B7A9D"/>
    <w:rsid w:val="009B7AB8"/>
    <w:rsid w:val="009B7E8B"/>
    <w:rsid w:val="009C0057"/>
    <w:rsid w:val="009C02E5"/>
    <w:rsid w:val="009C052A"/>
    <w:rsid w:val="009C0A47"/>
    <w:rsid w:val="009C0B19"/>
    <w:rsid w:val="009C0BD9"/>
    <w:rsid w:val="009C0D01"/>
    <w:rsid w:val="009C0DB9"/>
    <w:rsid w:val="009C104B"/>
    <w:rsid w:val="009C1091"/>
    <w:rsid w:val="009C18C6"/>
    <w:rsid w:val="009C2690"/>
    <w:rsid w:val="009C2E0C"/>
    <w:rsid w:val="009C2E94"/>
    <w:rsid w:val="009C3715"/>
    <w:rsid w:val="009C37AC"/>
    <w:rsid w:val="009C37D9"/>
    <w:rsid w:val="009C3D6D"/>
    <w:rsid w:val="009C41B8"/>
    <w:rsid w:val="009C478F"/>
    <w:rsid w:val="009C4AAA"/>
    <w:rsid w:val="009C4AF7"/>
    <w:rsid w:val="009C4D60"/>
    <w:rsid w:val="009C51AF"/>
    <w:rsid w:val="009C51FE"/>
    <w:rsid w:val="009C52E7"/>
    <w:rsid w:val="009C60B1"/>
    <w:rsid w:val="009C6333"/>
    <w:rsid w:val="009C703B"/>
    <w:rsid w:val="009C74F8"/>
    <w:rsid w:val="009C75DA"/>
    <w:rsid w:val="009C76BF"/>
    <w:rsid w:val="009C7823"/>
    <w:rsid w:val="009C783B"/>
    <w:rsid w:val="009C7CAA"/>
    <w:rsid w:val="009C7E94"/>
    <w:rsid w:val="009D0214"/>
    <w:rsid w:val="009D021C"/>
    <w:rsid w:val="009D023E"/>
    <w:rsid w:val="009D02AE"/>
    <w:rsid w:val="009D04F3"/>
    <w:rsid w:val="009D09EB"/>
    <w:rsid w:val="009D0AB6"/>
    <w:rsid w:val="009D1057"/>
    <w:rsid w:val="009D11F3"/>
    <w:rsid w:val="009D1237"/>
    <w:rsid w:val="009D13B2"/>
    <w:rsid w:val="009D13B8"/>
    <w:rsid w:val="009D1F9F"/>
    <w:rsid w:val="009D212C"/>
    <w:rsid w:val="009D2510"/>
    <w:rsid w:val="009D2639"/>
    <w:rsid w:val="009D2B90"/>
    <w:rsid w:val="009D2DD1"/>
    <w:rsid w:val="009D2FB1"/>
    <w:rsid w:val="009D3699"/>
    <w:rsid w:val="009D3D43"/>
    <w:rsid w:val="009D4035"/>
    <w:rsid w:val="009D42DA"/>
    <w:rsid w:val="009D4543"/>
    <w:rsid w:val="009D4B17"/>
    <w:rsid w:val="009D4B46"/>
    <w:rsid w:val="009D565E"/>
    <w:rsid w:val="009D5749"/>
    <w:rsid w:val="009D5973"/>
    <w:rsid w:val="009D5A6F"/>
    <w:rsid w:val="009D6379"/>
    <w:rsid w:val="009D639F"/>
    <w:rsid w:val="009D6501"/>
    <w:rsid w:val="009D6AAD"/>
    <w:rsid w:val="009D6D05"/>
    <w:rsid w:val="009D6E31"/>
    <w:rsid w:val="009D74B5"/>
    <w:rsid w:val="009D791C"/>
    <w:rsid w:val="009D797D"/>
    <w:rsid w:val="009D7B3C"/>
    <w:rsid w:val="009D7C04"/>
    <w:rsid w:val="009E00BF"/>
    <w:rsid w:val="009E0408"/>
    <w:rsid w:val="009E0772"/>
    <w:rsid w:val="009E078B"/>
    <w:rsid w:val="009E0798"/>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5B3"/>
    <w:rsid w:val="009E482A"/>
    <w:rsid w:val="009E49BB"/>
    <w:rsid w:val="009E4AAA"/>
    <w:rsid w:val="009E5027"/>
    <w:rsid w:val="009E51A7"/>
    <w:rsid w:val="009E52BA"/>
    <w:rsid w:val="009E52C7"/>
    <w:rsid w:val="009E57F1"/>
    <w:rsid w:val="009E5DA0"/>
    <w:rsid w:val="009E64F6"/>
    <w:rsid w:val="009E68FE"/>
    <w:rsid w:val="009E69BC"/>
    <w:rsid w:val="009E6B52"/>
    <w:rsid w:val="009E6D49"/>
    <w:rsid w:val="009E6FF5"/>
    <w:rsid w:val="009E7811"/>
    <w:rsid w:val="009E799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DD9"/>
    <w:rsid w:val="009F1F3F"/>
    <w:rsid w:val="009F1FD6"/>
    <w:rsid w:val="009F1FFA"/>
    <w:rsid w:val="009F23F6"/>
    <w:rsid w:val="009F2536"/>
    <w:rsid w:val="009F25A6"/>
    <w:rsid w:val="009F2958"/>
    <w:rsid w:val="009F2B22"/>
    <w:rsid w:val="009F31B3"/>
    <w:rsid w:val="009F3952"/>
    <w:rsid w:val="009F3A79"/>
    <w:rsid w:val="009F3EDD"/>
    <w:rsid w:val="009F404B"/>
    <w:rsid w:val="009F4360"/>
    <w:rsid w:val="009F4383"/>
    <w:rsid w:val="009F4509"/>
    <w:rsid w:val="009F4AF2"/>
    <w:rsid w:val="009F4E66"/>
    <w:rsid w:val="009F4EBD"/>
    <w:rsid w:val="009F5124"/>
    <w:rsid w:val="009F5F2C"/>
    <w:rsid w:val="009F60AF"/>
    <w:rsid w:val="009F64EF"/>
    <w:rsid w:val="009F693E"/>
    <w:rsid w:val="009F6DCE"/>
    <w:rsid w:val="009F71A8"/>
    <w:rsid w:val="009F7913"/>
    <w:rsid w:val="009F7C52"/>
    <w:rsid w:val="009F7DEB"/>
    <w:rsid w:val="009F7E8E"/>
    <w:rsid w:val="00A00397"/>
    <w:rsid w:val="00A004AB"/>
    <w:rsid w:val="00A00642"/>
    <w:rsid w:val="00A00D64"/>
    <w:rsid w:val="00A01126"/>
    <w:rsid w:val="00A01169"/>
    <w:rsid w:val="00A01890"/>
    <w:rsid w:val="00A01AC8"/>
    <w:rsid w:val="00A01C0A"/>
    <w:rsid w:val="00A0228C"/>
    <w:rsid w:val="00A0242E"/>
    <w:rsid w:val="00A025A0"/>
    <w:rsid w:val="00A02735"/>
    <w:rsid w:val="00A029B2"/>
    <w:rsid w:val="00A03110"/>
    <w:rsid w:val="00A035DF"/>
    <w:rsid w:val="00A035FE"/>
    <w:rsid w:val="00A04A47"/>
    <w:rsid w:val="00A04B1D"/>
    <w:rsid w:val="00A04B20"/>
    <w:rsid w:val="00A04BDE"/>
    <w:rsid w:val="00A05273"/>
    <w:rsid w:val="00A05499"/>
    <w:rsid w:val="00A058CB"/>
    <w:rsid w:val="00A05D7D"/>
    <w:rsid w:val="00A05EC4"/>
    <w:rsid w:val="00A0624F"/>
    <w:rsid w:val="00A062C2"/>
    <w:rsid w:val="00A062D2"/>
    <w:rsid w:val="00A06754"/>
    <w:rsid w:val="00A0684E"/>
    <w:rsid w:val="00A06F0F"/>
    <w:rsid w:val="00A07052"/>
    <w:rsid w:val="00A070E4"/>
    <w:rsid w:val="00A071C7"/>
    <w:rsid w:val="00A072C8"/>
    <w:rsid w:val="00A074BF"/>
    <w:rsid w:val="00A0751E"/>
    <w:rsid w:val="00A10007"/>
    <w:rsid w:val="00A102AD"/>
    <w:rsid w:val="00A106F7"/>
    <w:rsid w:val="00A107D3"/>
    <w:rsid w:val="00A1090B"/>
    <w:rsid w:val="00A1104B"/>
    <w:rsid w:val="00A11094"/>
    <w:rsid w:val="00A112B9"/>
    <w:rsid w:val="00A118E0"/>
    <w:rsid w:val="00A12083"/>
    <w:rsid w:val="00A120B9"/>
    <w:rsid w:val="00A128FE"/>
    <w:rsid w:val="00A129D8"/>
    <w:rsid w:val="00A12DA5"/>
    <w:rsid w:val="00A1319D"/>
    <w:rsid w:val="00A13254"/>
    <w:rsid w:val="00A13398"/>
    <w:rsid w:val="00A133B9"/>
    <w:rsid w:val="00A13B02"/>
    <w:rsid w:val="00A13C87"/>
    <w:rsid w:val="00A13CDA"/>
    <w:rsid w:val="00A13F09"/>
    <w:rsid w:val="00A14432"/>
    <w:rsid w:val="00A1452A"/>
    <w:rsid w:val="00A1474D"/>
    <w:rsid w:val="00A1486A"/>
    <w:rsid w:val="00A14D10"/>
    <w:rsid w:val="00A14F1F"/>
    <w:rsid w:val="00A15060"/>
    <w:rsid w:val="00A1596B"/>
    <w:rsid w:val="00A1604B"/>
    <w:rsid w:val="00A164B4"/>
    <w:rsid w:val="00A164F8"/>
    <w:rsid w:val="00A16518"/>
    <w:rsid w:val="00A165DF"/>
    <w:rsid w:val="00A16719"/>
    <w:rsid w:val="00A1676B"/>
    <w:rsid w:val="00A167FE"/>
    <w:rsid w:val="00A16DEF"/>
    <w:rsid w:val="00A16FEC"/>
    <w:rsid w:val="00A17134"/>
    <w:rsid w:val="00A17206"/>
    <w:rsid w:val="00A1780C"/>
    <w:rsid w:val="00A17AC6"/>
    <w:rsid w:val="00A17D16"/>
    <w:rsid w:val="00A17EB1"/>
    <w:rsid w:val="00A17FE4"/>
    <w:rsid w:val="00A2002D"/>
    <w:rsid w:val="00A201F2"/>
    <w:rsid w:val="00A20688"/>
    <w:rsid w:val="00A206B5"/>
    <w:rsid w:val="00A207AE"/>
    <w:rsid w:val="00A207DD"/>
    <w:rsid w:val="00A20D58"/>
    <w:rsid w:val="00A21013"/>
    <w:rsid w:val="00A215D1"/>
    <w:rsid w:val="00A218BE"/>
    <w:rsid w:val="00A2190F"/>
    <w:rsid w:val="00A21A88"/>
    <w:rsid w:val="00A221EE"/>
    <w:rsid w:val="00A22464"/>
    <w:rsid w:val="00A22561"/>
    <w:rsid w:val="00A22647"/>
    <w:rsid w:val="00A227E1"/>
    <w:rsid w:val="00A2282B"/>
    <w:rsid w:val="00A22F1B"/>
    <w:rsid w:val="00A2376D"/>
    <w:rsid w:val="00A238D1"/>
    <w:rsid w:val="00A23976"/>
    <w:rsid w:val="00A239AC"/>
    <w:rsid w:val="00A23A68"/>
    <w:rsid w:val="00A23F9A"/>
    <w:rsid w:val="00A23FE0"/>
    <w:rsid w:val="00A240F7"/>
    <w:rsid w:val="00A2422D"/>
    <w:rsid w:val="00A24A3E"/>
    <w:rsid w:val="00A24AA3"/>
    <w:rsid w:val="00A254DA"/>
    <w:rsid w:val="00A25735"/>
    <w:rsid w:val="00A257F5"/>
    <w:rsid w:val="00A25D00"/>
    <w:rsid w:val="00A25D78"/>
    <w:rsid w:val="00A26450"/>
    <w:rsid w:val="00A26526"/>
    <w:rsid w:val="00A266F8"/>
    <w:rsid w:val="00A27030"/>
    <w:rsid w:val="00A27E3B"/>
    <w:rsid w:val="00A308F9"/>
    <w:rsid w:val="00A30C6B"/>
    <w:rsid w:val="00A310D6"/>
    <w:rsid w:val="00A310F5"/>
    <w:rsid w:val="00A3140C"/>
    <w:rsid w:val="00A315D5"/>
    <w:rsid w:val="00A31602"/>
    <w:rsid w:val="00A316B1"/>
    <w:rsid w:val="00A31A8F"/>
    <w:rsid w:val="00A31FAC"/>
    <w:rsid w:val="00A32211"/>
    <w:rsid w:val="00A324E2"/>
    <w:rsid w:val="00A32AAB"/>
    <w:rsid w:val="00A331EF"/>
    <w:rsid w:val="00A33761"/>
    <w:rsid w:val="00A3390C"/>
    <w:rsid w:val="00A33BDD"/>
    <w:rsid w:val="00A33D5B"/>
    <w:rsid w:val="00A33FF9"/>
    <w:rsid w:val="00A3400B"/>
    <w:rsid w:val="00A34113"/>
    <w:rsid w:val="00A34346"/>
    <w:rsid w:val="00A3466B"/>
    <w:rsid w:val="00A34797"/>
    <w:rsid w:val="00A34CE4"/>
    <w:rsid w:val="00A34F3A"/>
    <w:rsid w:val="00A35156"/>
    <w:rsid w:val="00A35347"/>
    <w:rsid w:val="00A353B8"/>
    <w:rsid w:val="00A356F1"/>
    <w:rsid w:val="00A35BB3"/>
    <w:rsid w:val="00A35F56"/>
    <w:rsid w:val="00A3618C"/>
    <w:rsid w:val="00A369B3"/>
    <w:rsid w:val="00A376F9"/>
    <w:rsid w:val="00A3774E"/>
    <w:rsid w:val="00A37834"/>
    <w:rsid w:val="00A37F5C"/>
    <w:rsid w:val="00A37FA3"/>
    <w:rsid w:val="00A400D5"/>
    <w:rsid w:val="00A40992"/>
    <w:rsid w:val="00A41655"/>
    <w:rsid w:val="00A416A2"/>
    <w:rsid w:val="00A419B5"/>
    <w:rsid w:val="00A42020"/>
    <w:rsid w:val="00A4250B"/>
    <w:rsid w:val="00A42768"/>
    <w:rsid w:val="00A4277D"/>
    <w:rsid w:val="00A42845"/>
    <w:rsid w:val="00A429C5"/>
    <w:rsid w:val="00A42CD1"/>
    <w:rsid w:val="00A43292"/>
    <w:rsid w:val="00A43519"/>
    <w:rsid w:val="00A436F0"/>
    <w:rsid w:val="00A43EFF"/>
    <w:rsid w:val="00A444CB"/>
    <w:rsid w:val="00A4489B"/>
    <w:rsid w:val="00A4490C"/>
    <w:rsid w:val="00A44C4E"/>
    <w:rsid w:val="00A44E20"/>
    <w:rsid w:val="00A44F9C"/>
    <w:rsid w:val="00A454CF"/>
    <w:rsid w:val="00A455C7"/>
    <w:rsid w:val="00A45A2B"/>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252"/>
    <w:rsid w:val="00A51417"/>
    <w:rsid w:val="00A5149F"/>
    <w:rsid w:val="00A516F8"/>
    <w:rsid w:val="00A51928"/>
    <w:rsid w:val="00A51C4C"/>
    <w:rsid w:val="00A51DB1"/>
    <w:rsid w:val="00A521C0"/>
    <w:rsid w:val="00A5231D"/>
    <w:rsid w:val="00A52424"/>
    <w:rsid w:val="00A52574"/>
    <w:rsid w:val="00A529CF"/>
    <w:rsid w:val="00A53563"/>
    <w:rsid w:val="00A53763"/>
    <w:rsid w:val="00A53916"/>
    <w:rsid w:val="00A53CC9"/>
    <w:rsid w:val="00A53E3F"/>
    <w:rsid w:val="00A54741"/>
    <w:rsid w:val="00A55057"/>
    <w:rsid w:val="00A556C3"/>
    <w:rsid w:val="00A5577F"/>
    <w:rsid w:val="00A55B9A"/>
    <w:rsid w:val="00A55C74"/>
    <w:rsid w:val="00A56139"/>
    <w:rsid w:val="00A5645B"/>
    <w:rsid w:val="00A5665E"/>
    <w:rsid w:val="00A57095"/>
    <w:rsid w:val="00A5724F"/>
    <w:rsid w:val="00A572B1"/>
    <w:rsid w:val="00A57439"/>
    <w:rsid w:val="00A5766B"/>
    <w:rsid w:val="00A57BF2"/>
    <w:rsid w:val="00A57D83"/>
    <w:rsid w:val="00A57FD3"/>
    <w:rsid w:val="00A60039"/>
    <w:rsid w:val="00A60088"/>
    <w:rsid w:val="00A60246"/>
    <w:rsid w:val="00A6095B"/>
    <w:rsid w:val="00A60D1E"/>
    <w:rsid w:val="00A6124F"/>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0B"/>
    <w:rsid w:val="00A64D20"/>
    <w:rsid w:val="00A64F47"/>
    <w:rsid w:val="00A64F83"/>
    <w:rsid w:val="00A6544F"/>
    <w:rsid w:val="00A658CA"/>
    <w:rsid w:val="00A65E60"/>
    <w:rsid w:val="00A660DB"/>
    <w:rsid w:val="00A661DE"/>
    <w:rsid w:val="00A66713"/>
    <w:rsid w:val="00A66901"/>
    <w:rsid w:val="00A66F6A"/>
    <w:rsid w:val="00A67031"/>
    <w:rsid w:val="00A676E8"/>
    <w:rsid w:val="00A67706"/>
    <w:rsid w:val="00A6780D"/>
    <w:rsid w:val="00A67878"/>
    <w:rsid w:val="00A678EF"/>
    <w:rsid w:val="00A67D88"/>
    <w:rsid w:val="00A67DB6"/>
    <w:rsid w:val="00A67E9D"/>
    <w:rsid w:val="00A70475"/>
    <w:rsid w:val="00A7145A"/>
    <w:rsid w:val="00A71584"/>
    <w:rsid w:val="00A71693"/>
    <w:rsid w:val="00A7188F"/>
    <w:rsid w:val="00A71A51"/>
    <w:rsid w:val="00A71B54"/>
    <w:rsid w:val="00A71E3B"/>
    <w:rsid w:val="00A720D1"/>
    <w:rsid w:val="00A723EC"/>
    <w:rsid w:val="00A7258D"/>
    <w:rsid w:val="00A7268B"/>
    <w:rsid w:val="00A726D1"/>
    <w:rsid w:val="00A72C8B"/>
    <w:rsid w:val="00A72F79"/>
    <w:rsid w:val="00A73048"/>
    <w:rsid w:val="00A73374"/>
    <w:rsid w:val="00A733E5"/>
    <w:rsid w:val="00A739DD"/>
    <w:rsid w:val="00A73C54"/>
    <w:rsid w:val="00A73F56"/>
    <w:rsid w:val="00A745FB"/>
    <w:rsid w:val="00A74997"/>
    <w:rsid w:val="00A74A1E"/>
    <w:rsid w:val="00A74B86"/>
    <w:rsid w:val="00A75456"/>
    <w:rsid w:val="00A7548E"/>
    <w:rsid w:val="00A75640"/>
    <w:rsid w:val="00A75718"/>
    <w:rsid w:val="00A75E1A"/>
    <w:rsid w:val="00A75FD7"/>
    <w:rsid w:val="00A76589"/>
    <w:rsid w:val="00A767C0"/>
    <w:rsid w:val="00A7707E"/>
    <w:rsid w:val="00A77156"/>
    <w:rsid w:val="00A771EF"/>
    <w:rsid w:val="00A77296"/>
    <w:rsid w:val="00A7747D"/>
    <w:rsid w:val="00A7748B"/>
    <w:rsid w:val="00A7761E"/>
    <w:rsid w:val="00A77671"/>
    <w:rsid w:val="00A77748"/>
    <w:rsid w:val="00A777CF"/>
    <w:rsid w:val="00A77B63"/>
    <w:rsid w:val="00A77E2B"/>
    <w:rsid w:val="00A77E54"/>
    <w:rsid w:val="00A77FAC"/>
    <w:rsid w:val="00A800E6"/>
    <w:rsid w:val="00A8038D"/>
    <w:rsid w:val="00A80511"/>
    <w:rsid w:val="00A80538"/>
    <w:rsid w:val="00A8054F"/>
    <w:rsid w:val="00A808D8"/>
    <w:rsid w:val="00A80C99"/>
    <w:rsid w:val="00A80DCD"/>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9B1"/>
    <w:rsid w:val="00A85CF5"/>
    <w:rsid w:val="00A85E25"/>
    <w:rsid w:val="00A86624"/>
    <w:rsid w:val="00A86BB7"/>
    <w:rsid w:val="00A86E74"/>
    <w:rsid w:val="00A870A7"/>
    <w:rsid w:val="00A871E4"/>
    <w:rsid w:val="00A87322"/>
    <w:rsid w:val="00A8737E"/>
    <w:rsid w:val="00A873BA"/>
    <w:rsid w:val="00A873F5"/>
    <w:rsid w:val="00A8741E"/>
    <w:rsid w:val="00A87493"/>
    <w:rsid w:val="00A87B9F"/>
    <w:rsid w:val="00A87FCD"/>
    <w:rsid w:val="00A9077E"/>
    <w:rsid w:val="00A907E7"/>
    <w:rsid w:val="00A91162"/>
    <w:rsid w:val="00A912D8"/>
    <w:rsid w:val="00A9142E"/>
    <w:rsid w:val="00A91509"/>
    <w:rsid w:val="00A91B4A"/>
    <w:rsid w:val="00A91DF5"/>
    <w:rsid w:val="00A91F68"/>
    <w:rsid w:val="00A921E7"/>
    <w:rsid w:val="00A9242D"/>
    <w:rsid w:val="00A9243C"/>
    <w:rsid w:val="00A92688"/>
    <w:rsid w:val="00A92A93"/>
    <w:rsid w:val="00A92D21"/>
    <w:rsid w:val="00A932B1"/>
    <w:rsid w:val="00A938F4"/>
    <w:rsid w:val="00A93A27"/>
    <w:rsid w:val="00A93C9A"/>
    <w:rsid w:val="00A94394"/>
    <w:rsid w:val="00A9455F"/>
    <w:rsid w:val="00A9474D"/>
    <w:rsid w:val="00A94916"/>
    <w:rsid w:val="00A94F3C"/>
    <w:rsid w:val="00A9542B"/>
    <w:rsid w:val="00A956FE"/>
    <w:rsid w:val="00A95A09"/>
    <w:rsid w:val="00A95BC3"/>
    <w:rsid w:val="00A966DD"/>
    <w:rsid w:val="00A96941"/>
    <w:rsid w:val="00A96BCA"/>
    <w:rsid w:val="00A96CBF"/>
    <w:rsid w:val="00A97155"/>
    <w:rsid w:val="00A972C5"/>
    <w:rsid w:val="00A97509"/>
    <w:rsid w:val="00A97723"/>
    <w:rsid w:val="00A978E1"/>
    <w:rsid w:val="00A97E89"/>
    <w:rsid w:val="00A97F37"/>
    <w:rsid w:val="00AA0303"/>
    <w:rsid w:val="00AA0433"/>
    <w:rsid w:val="00AA0691"/>
    <w:rsid w:val="00AA06CD"/>
    <w:rsid w:val="00AA07B9"/>
    <w:rsid w:val="00AA124D"/>
    <w:rsid w:val="00AA1279"/>
    <w:rsid w:val="00AA12C4"/>
    <w:rsid w:val="00AA1467"/>
    <w:rsid w:val="00AA1A65"/>
    <w:rsid w:val="00AA1B23"/>
    <w:rsid w:val="00AA237E"/>
    <w:rsid w:val="00AA2611"/>
    <w:rsid w:val="00AA269F"/>
    <w:rsid w:val="00AA2860"/>
    <w:rsid w:val="00AA291A"/>
    <w:rsid w:val="00AA2C2C"/>
    <w:rsid w:val="00AA2CC3"/>
    <w:rsid w:val="00AA2FDB"/>
    <w:rsid w:val="00AA34B2"/>
    <w:rsid w:val="00AA37E7"/>
    <w:rsid w:val="00AA3C33"/>
    <w:rsid w:val="00AA3D2F"/>
    <w:rsid w:val="00AA3E74"/>
    <w:rsid w:val="00AA4AD5"/>
    <w:rsid w:val="00AA55AE"/>
    <w:rsid w:val="00AA5929"/>
    <w:rsid w:val="00AA5E81"/>
    <w:rsid w:val="00AA6002"/>
    <w:rsid w:val="00AA6588"/>
    <w:rsid w:val="00AA65F6"/>
    <w:rsid w:val="00AA6AAA"/>
    <w:rsid w:val="00AA6B17"/>
    <w:rsid w:val="00AA6D9C"/>
    <w:rsid w:val="00AA6DE0"/>
    <w:rsid w:val="00AA6F40"/>
    <w:rsid w:val="00AA713B"/>
    <w:rsid w:val="00AA7A21"/>
    <w:rsid w:val="00AA7FC6"/>
    <w:rsid w:val="00AA7FF9"/>
    <w:rsid w:val="00AB00B8"/>
    <w:rsid w:val="00AB021F"/>
    <w:rsid w:val="00AB0240"/>
    <w:rsid w:val="00AB02A1"/>
    <w:rsid w:val="00AB0462"/>
    <w:rsid w:val="00AB0B0B"/>
    <w:rsid w:val="00AB0DB9"/>
    <w:rsid w:val="00AB1BF3"/>
    <w:rsid w:val="00AB1D92"/>
    <w:rsid w:val="00AB204B"/>
    <w:rsid w:val="00AB2273"/>
    <w:rsid w:val="00AB2310"/>
    <w:rsid w:val="00AB242A"/>
    <w:rsid w:val="00AB270E"/>
    <w:rsid w:val="00AB2955"/>
    <w:rsid w:val="00AB2EF2"/>
    <w:rsid w:val="00AB315F"/>
    <w:rsid w:val="00AB3196"/>
    <w:rsid w:val="00AB33B7"/>
    <w:rsid w:val="00AB3921"/>
    <w:rsid w:val="00AB3AD1"/>
    <w:rsid w:val="00AB3E2C"/>
    <w:rsid w:val="00AB3F73"/>
    <w:rsid w:val="00AB416F"/>
    <w:rsid w:val="00AB4555"/>
    <w:rsid w:val="00AB49AA"/>
    <w:rsid w:val="00AB4ACA"/>
    <w:rsid w:val="00AB51E6"/>
    <w:rsid w:val="00AB5838"/>
    <w:rsid w:val="00AB5AB1"/>
    <w:rsid w:val="00AB603E"/>
    <w:rsid w:val="00AB628B"/>
    <w:rsid w:val="00AB63DA"/>
    <w:rsid w:val="00AB647E"/>
    <w:rsid w:val="00AB679F"/>
    <w:rsid w:val="00AB6BBB"/>
    <w:rsid w:val="00AB70D2"/>
    <w:rsid w:val="00AB71FF"/>
    <w:rsid w:val="00AB78F1"/>
    <w:rsid w:val="00AB7CD9"/>
    <w:rsid w:val="00AC043E"/>
    <w:rsid w:val="00AC0714"/>
    <w:rsid w:val="00AC0781"/>
    <w:rsid w:val="00AC0814"/>
    <w:rsid w:val="00AC0842"/>
    <w:rsid w:val="00AC0958"/>
    <w:rsid w:val="00AC09EE"/>
    <w:rsid w:val="00AC175B"/>
    <w:rsid w:val="00AC1A40"/>
    <w:rsid w:val="00AC1BFB"/>
    <w:rsid w:val="00AC1CAC"/>
    <w:rsid w:val="00AC1EFD"/>
    <w:rsid w:val="00AC254B"/>
    <w:rsid w:val="00AC2764"/>
    <w:rsid w:val="00AC2C5A"/>
    <w:rsid w:val="00AC312A"/>
    <w:rsid w:val="00AC3B03"/>
    <w:rsid w:val="00AC41C5"/>
    <w:rsid w:val="00AC4D1D"/>
    <w:rsid w:val="00AC4D6E"/>
    <w:rsid w:val="00AC54E4"/>
    <w:rsid w:val="00AC55D0"/>
    <w:rsid w:val="00AC580B"/>
    <w:rsid w:val="00AC59F9"/>
    <w:rsid w:val="00AC5ED0"/>
    <w:rsid w:val="00AC5F14"/>
    <w:rsid w:val="00AC5F7C"/>
    <w:rsid w:val="00AC5F86"/>
    <w:rsid w:val="00AC5FD6"/>
    <w:rsid w:val="00AC6188"/>
    <w:rsid w:val="00AC6392"/>
    <w:rsid w:val="00AC66C3"/>
    <w:rsid w:val="00AC6EC1"/>
    <w:rsid w:val="00AC6F59"/>
    <w:rsid w:val="00AC712B"/>
    <w:rsid w:val="00AC73A1"/>
    <w:rsid w:val="00AC73BD"/>
    <w:rsid w:val="00AC7E08"/>
    <w:rsid w:val="00AC7E50"/>
    <w:rsid w:val="00AD0802"/>
    <w:rsid w:val="00AD0BDD"/>
    <w:rsid w:val="00AD0C24"/>
    <w:rsid w:val="00AD0CF5"/>
    <w:rsid w:val="00AD0E3E"/>
    <w:rsid w:val="00AD118D"/>
    <w:rsid w:val="00AD1279"/>
    <w:rsid w:val="00AD1340"/>
    <w:rsid w:val="00AD1363"/>
    <w:rsid w:val="00AD1370"/>
    <w:rsid w:val="00AD1BB1"/>
    <w:rsid w:val="00AD1BF7"/>
    <w:rsid w:val="00AD1E65"/>
    <w:rsid w:val="00AD1FE6"/>
    <w:rsid w:val="00AD2617"/>
    <w:rsid w:val="00AD2B16"/>
    <w:rsid w:val="00AD3088"/>
    <w:rsid w:val="00AD32D2"/>
    <w:rsid w:val="00AD32F2"/>
    <w:rsid w:val="00AD36B4"/>
    <w:rsid w:val="00AD3810"/>
    <w:rsid w:val="00AD3978"/>
    <w:rsid w:val="00AD3CB9"/>
    <w:rsid w:val="00AD3D7B"/>
    <w:rsid w:val="00AD3FBA"/>
    <w:rsid w:val="00AD4015"/>
    <w:rsid w:val="00AD4748"/>
    <w:rsid w:val="00AD49B6"/>
    <w:rsid w:val="00AD49BA"/>
    <w:rsid w:val="00AD4C60"/>
    <w:rsid w:val="00AD506C"/>
    <w:rsid w:val="00AD50C7"/>
    <w:rsid w:val="00AD5138"/>
    <w:rsid w:val="00AD5E66"/>
    <w:rsid w:val="00AD60F4"/>
    <w:rsid w:val="00AD6AF3"/>
    <w:rsid w:val="00AD6CD3"/>
    <w:rsid w:val="00AD6FB8"/>
    <w:rsid w:val="00AD7293"/>
    <w:rsid w:val="00AD72B0"/>
    <w:rsid w:val="00AD749B"/>
    <w:rsid w:val="00AD75F2"/>
    <w:rsid w:val="00AD7607"/>
    <w:rsid w:val="00AD7E87"/>
    <w:rsid w:val="00AE004C"/>
    <w:rsid w:val="00AE03DB"/>
    <w:rsid w:val="00AE05BA"/>
    <w:rsid w:val="00AE067A"/>
    <w:rsid w:val="00AE0894"/>
    <w:rsid w:val="00AE08D6"/>
    <w:rsid w:val="00AE16FC"/>
    <w:rsid w:val="00AE186A"/>
    <w:rsid w:val="00AE1DB7"/>
    <w:rsid w:val="00AE1E83"/>
    <w:rsid w:val="00AE1FC9"/>
    <w:rsid w:val="00AE22C2"/>
    <w:rsid w:val="00AE22F6"/>
    <w:rsid w:val="00AE28CC"/>
    <w:rsid w:val="00AE29E5"/>
    <w:rsid w:val="00AE2BBE"/>
    <w:rsid w:val="00AE3042"/>
    <w:rsid w:val="00AE3287"/>
    <w:rsid w:val="00AE3724"/>
    <w:rsid w:val="00AE4A05"/>
    <w:rsid w:val="00AE5622"/>
    <w:rsid w:val="00AE5CF6"/>
    <w:rsid w:val="00AE605F"/>
    <w:rsid w:val="00AE63B0"/>
    <w:rsid w:val="00AE6441"/>
    <w:rsid w:val="00AE67AD"/>
    <w:rsid w:val="00AE687D"/>
    <w:rsid w:val="00AE6D51"/>
    <w:rsid w:val="00AE6D86"/>
    <w:rsid w:val="00AE6DA3"/>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E73"/>
    <w:rsid w:val="00AF2FE6"/>
    <w:rsid w:val="00AF30BC"/>
    <w:rsid w:val="00AF3469"/>
    <w:rsid w:val="00AF3551"/>
    <w:rsid w:val="00AF36B1"/>
    <w:rsid w:val="00AF3AF8"/>
    <w:rsid w:val="00AF3EF7"/>
    <w:rsid w:val="00AF3F68"/>
    <w:rsid w:val="00AF407A"/>
    <w:rsid w:val="00AF475B"/>
    <w:rsid w:val="00AF4D5B"/>
    <w:rsid w:val="00AF4F9C"/>
    <w:rsid w:val="00AF5015"/>
    <w:rsid w:val="00AF5101"/>
    <w:rsid w:val="00AF54C9"/>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7B2"/>
    <w:rsid w:val="00B0184C"/>
    <w:rsid w:val="00B0190C"/>
    <w:rsid w:val="00B01FA5"/>
    <w:rsid w:val="00B0253A"/>
    <w:rsid w:val="00B02666"/>
    <w:rsid w:val="00B02A05"/>
    <w:rsid w:val="00B02ADD"/>
    <w:rsid w:val="00B03820"/>
    <w:rsid w:val="00B03885"/>
    <w:rsid w:val="00B039B1"/>
    <w:rsid w:val="00B03DA4"/>
    <w:rsid w:val="00B0474A"/>
    <w:rsid w:val="00B04800"/>
    <w:rsid w:val="00B04C78"/>
    <w:rsid w:val="00B04E74"/>
    <w:rsid w:val="00B05144"/>
    <w:rsid w:val="00B05298"/>
    <w:rsid w:val="00B05368"/>
    <w:rsid w:val="00B053B3"/>
    <w:rsid w:val="00B05487"/>
    <w:rsid w:val="00B05BBC"/>
    <w:rsid w:val="00B05FF1"/>
    <w:rsid w:val="00B061E1"/>
    <w:rsid w:val="00B065A0"/>
    <w:rsid w:val="00B068E1"/>
    <w:rsid w:val="00B06B82"/>
    <w:rsid w:val="00B06BDB"/>
    <w:rsid w:val="00B06E0C"/>
    <w:rsid w:val="00B06E45"/>
    <w:rsid w:val="00B0754C"/>
    <w:rsid w:val="00B07828"/>
    <w:rsid w:val="00B078C5"/>
    <w:rsid w:val="00B078EC"/>
    <w:rsid w:val="00B10088"/>
    <w:rsid w:val="00B1016D"/>
    <w:rsid w:val="00B10365"/>
    <w:rsid w:val="00B1090C"/>
    <w:rsid w:val="00B109C2"/>
    <w:rsid w:val="00B109FE"/>
    <w:rsid w:val="00B10ACB"/>
    <w:rsid w:val="00B11701"/>
    <w:rsid w:val="00B11CD5"/>
    <w:rsid w:val="00B11EEF"/>
    <w:rsid w:val="00B11FC4"/>
    <w:rsid w:val="00B1260B"/>
    <w:rsid w:val="00B1288A"/>
    <w:rsid w:val="00B128B9"/>
    <w:rsid w:val="00B12914"/>
    <w:rsid w:val="00B13517"/>
    <w:rsid w:val="00B13597"/>
    <w:rsid w:val="00B13CD3"/>
    <w:rsid w:val="00B13EF2"/>
    <w:rsid w:val="00B1420F"/>
    <w:rsid w:val="00B14239"/>
    <w:rsid w:val="00B1437A"/>
    <w:rsid w:val="00B14600"/>
    <w:rsid w:val="00B1475E"/>
    <w:rsid w:val="00B14A55"/>
    <w:rsid w:val="00B14CFF"/>
    <w:rsid w:val="00B14D96"/>
    <w:rsid w:val="00B154F0"/>
    <w:rsid w:val="00B15823"/>
    <w:rsid w:val="00B15BD5"/>
    <w:rsid w:val="00B15E46"/>
    <w:rsid w:val="00B16257"/>
    <w:rsid w:val="00B16538"/>
    <w:rsid w:val="00B16670"/>
    <w:rsid w:val="00B16936"/>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47"/>
    <w:rsid w:val="00B21DD2"/>
    <w:rsid w:val="00B220FA"/>
    <w:rsid w:val="00B22119"/>
    <w:rsid w:val="00B22208"/>
    <w:rsid w:val="00B2237A"/>
    <w:rsid w:val="00B22388"/>
    <w:rsid w:val="00B22618"/>
    <w:rsid w:val="00B2284F"/>
    <w:rsid w:val="00B22AE7"/>
    <w:rsid w:val="00B22B0F"/>
    <w:rsid w:val="00B231FF"/>
    <w:rsid w:val="00B23258"/>
    <w:rsid w:val="00B2339A"/>
    <w:rsid w:val="00B236F2"/>
    <w:rsid w:val="00B236FF"/>
    <w:rsid w:val="00B238C9"/>
    <w:rsid w:val="00B23A88"/>
    <w:rsid w:val="00B240B4"/>
    <w:rsid w:val="00B240C2"/>
    <w:rsid w:val="00B240CF"/>
    <w:rsid w:val="00B24BAB"/>
    <w:rsid w:val="00B25024"/>
    <w:rsid w:val="00B251A5"/>
    <w:rsid w:val="00B258A6"/>
    <w:rsid w:val="00B259EF"/>
    <w:rsid w:val="00B25AFF"/>
    <w:rsid w:val="00B25D18"/>
    <w:rsid w:val="00B26013"/>
    <w:rsid w:val="00B26266"/>
    <w:rsid w:val="00B2672B"/>
    <w:rsid w:val="00B269FE"/>
    <w:rsid w:val="00B26A1E"/>
    <w:rsid w:val="00B270A3"/>
    <w:rsid w:val="00B275CF"/>
    <w:rsid w:val="00B3008E"/>
    <w:rsid w:val="00B3021B"/>
    <w:rsid w:val="00B3047D"/>
    <w:rsid w:val="00B3068E"/>
    <w:rsid w:val="00B3082B"/>
    <w:rsid w:val="00B30AAF"/>
    <w:rsid w:val="00B30D13"/>
    <w:rsid w:val="00B31A98"/>
    <w:rsid w:val="00B31D6B"/>
    <w:rsid w:val="00B3206C"/>
    <w:rsid w:val="00B322BF"/>
    <w:rsid w:val="00B322CA"/>
    <w:rsid w:val="00B322D0"/>
    <w:rsid w:val="00B325C6"/>
    <w:rsid w:val="00B32707"/>
    <w:rsid w:val="00B32E89"/>
    <w:rsid w:val="00B33259"/>
    <w:rsid w:val="00B3393B"/>
    <w:rsid w:val="00B339BC"/>
    <w:rsid w:val="00B33F06"/>
    <w:rsid w:val="00B340DF"/>
    <w:rsid w:val="00B3425E"/>
    <w:rsid w:val="00B342AF"/>
    <w:rsid w:val="00B3479B"/>
    <w:rsid w:val="00B34C1D"/>
    <w:rsid w:val="00B35383"/>
    <w:rsid w:val="00B355F7"/>
    <w:rsid w:val="00B35783"/>
    <w:rsid w:val="00B3592F"/>
    <w:rsid w:val="00B3598F"/>
    <w:rsid w:val="00B35B43"/>
    <w:rsid w:val="00B35B5A"/>
    <w:rsid w:val="00B35D11"/>
    <w:rsid w:val="00B35FC8"/>
    <w:rsid w:val="00B36326"/>
    <w:rsid w:val="00B363C4"/>
    <w:rsid w:val="00B36854"/>
    <w:rsid w:val="00B368F3"/>
    <w:rsid w:val="00B3698A"/>
    <w:rsid w:val="00B373AC"/>
    <w:rsid w:val="00B378E9"/>
    <w:rsid w:val="00B37917"/>
    <w:rsid w:val="00B37C36"/>
    <w:rsid w:val="00B37CFB"/>
    <w:rsid w:val="00B37DF3"/>
    <w:rsid w:val="00B37E72"/>
    <w:rsid w:val="00B40459"/>
    <w:rsid w:val="00B40699"/>
    <w:rsid w:val="00B40708"/>
    <w:rsid w:val="00B40A03"/>
    <w:rsid w:val="00B415D2"/>
    <w:rsid w:val="00B41637"/>
    <w:rsid w:val="00B4173C"/>
    <w:rsid w:val="00B41A02"/>
    <w:rsid w:val="00B41D50"/>
    <w:rsid w:val="00B4226E"/>
    <w:rsid w:val="00B427F9"/>
    <w:rsid w:val="00B42870"/>
    <w:rsid w:val="00B42911"/>
    <w:rsid w:val="00B42D76"/>
    <w:rsid w:val="00B42D7E"/>
    <w:rsid w:val="00B42F0B"/>
    <w:rsid w:val="00B4334D"/>
    <w:rsid w:val="00B4336A"/>
    <w:rsid w:val="00B4353C"/>
    <w:rsid w:val="00B43811"/>
    <w:rsid w:val="00B43989"/>
    <w:rsid w:val="00B43C5D"/>
    <w:rsid w:val="00B43DF8"/>
    <w:rsid w:val="00B43F78"/>
    <w:rsid w:val="00B44559"/>
    <w:rsid w:val="00B445DF"/>
    <w:rsid w:val="00B4469E"/>
    <w:rsid w:val="00B4513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4A4"/>
    <w:rsid w:val="00B505E8"/>
    <w:rsid w:val="00B50A95"/>
    <w:rsid w:val="00B50D1D"/>
    <w:rsid w:val="00B515C4"/>
    <w:rsid w:val="00B51B5D"/>
    <w:rsid w:val="00B51E94"/>
    <w:rsid w:val="00B5220E"/>
    <w:rsid w:val="00B522CB"/>
    <w:rsid w:val="00B52387"/>
    <w:rsid w:val="00B525FD"/>
    <w:rsid w:val="00B527FE"/>
    <w:rsid w:val="00B5287A"/>
    <w:rsid w:val="00B52997"/>
    <w:rsid w:val="00B52AE3"/>
    <w:rsid w:val="00B52BCB"/>
    <w:rsid w:val="00B53332"/>
    <w:rsid w:val="00B53A73"/>
    <w:rsid w:val="00B55376"/>
    <w:rsid w:val="00B55C9E"/>
    <w:rsid w:val="00B55CA5"/>
    <w:rsid w:val="00B55F0B"/>
    <w:rsid w:val="00B56027"/>
    <w:rsid w:val="00B566EF"/>
    <w:rsid w:val="00B567C1"/>
    <w:rsid w:val="00B5680E"/>
    <w:rsid w:val="00B5684C"/>
    <w:rsid w:val="00B5690A"/>
    <w:rsid w:val="00B569C8"/>
    <w:rsid w:val="00B56C01"/>
    <w:rsid w:val="00B56D23"/>
    <w:rsid w:val="00B56DC5"/>
    <w:rsid w:val="00B578A4"/>
    <w:rsid w:val="00B578B7"/>
    <w:rsid w:val="00B57A33"/>
    <w:rsid w:val="00B57EFD"/>
    <w:rsid w:val="00B600EB"/>
    <w:rsid w:val="00B60558"/>
    <w:rsid w:val="00B6059B"/>
    <w:rsid w:val="00B6080D"/>
    <w:rsid w:val="00B60862"/>
    <w:rsid w:val="00B60B5F"/>
    <w:rsid w:val="00B60D6A"/>
    <w:rsid w:val="00B60E79"/>
    <w:rsid w:val="00B61612"/>
    <w:rsid w:val="00B618F5"/>
    <w:rsid w:val="00B61AD9"/>
    <w:rsid w:val="00B61BE9"/>
    <w:rsid w:val="00B61C90"/>
    <w:rsid w:val="00B61DFC"/>
    <w:rsid w:val="00B61F80"/>
    <w:rsid w:val="00B623FE"/>
    <w:rsid w:val="00B6247D"/>
    <w:rsid w:val="00B627CD"/>
    <w:rsid w:val="00B629F8"/>
    <w:rsid w:val="00B62B5B"/>
    <w:rsid w:val="00B62C45"/>
    <w:rsid w:val="00B62F57"/>
    <w:rsid w:val="00B63174"/>
    <w:rsid w:val="00B639A1"/>
    <w:rsid w:val="00B63C0C"/>
    <w:rsid w:val="00B642ED"/>
    <w:rsid w:val="00B64A01"/>
    <w:rsid w:val="00B64B40"/>
    <w:rsid w:val="00B64C23"/>
    <w:rsid w:val="00B64F1D"/>
    <w:rsid w:val="00B6516F"/>
    <w:rsid w:val="00B653AD"/>
    <w:rsid w:val="00B65820"/>
    <w:rsid w:val="00B658CD"/>
    <w:rsid w:val="00B65961"/>
    <w:rsid w:val="00B65B07"/>
    <w:rsid w:val="00B65BB4"/>
    <w:rsid w:val="00B65C6B"/>
    <w:rsid w:val="00B65D44"/>
    <w:rsid w:val="00B65DA7"/>
    <w:rsid w:val="00B65DFB"/>
    <w:rsid w:val="00B65E27"/>
    <w:rsid w:val="00B6644A"/>
    <w:rsid w:val="00B666D1"/>
    <w:rsid w:val="00B6674E"/>
    <w:rsid w:val="00B66791"/>
    <w:rsid w:val="00B6692D"/>
    <w:rsid w:val="00B66A88"/>
    <w:rsid w:val="00B66A96"/>
    <w:rsid w:val="00B66D4F"/>
    <w:rsid w:val="00B66DC4"/>
    <w:rsid w:val="00B67543"/>
    <w:rsid w:val="00B677C8"/>
    <w:rsid w:val="00B67A37"/>
    <w:rsid w:val="00B67C02"/>
    <w:rsid w:val="00B67C31"/>
    <w:rsid w:val="00B700D3"/>
    <w:rsid w:val="00B704E7"/>
    <w:rsid w:val="00B7166F"/>
    <w:rsid w:val="00B71B46"/>
    <w:rsid w:val="00B71C14"/>
    <w:rsid w:val="00B72018"/>
    <w:rsid w:val="00B72190"/>
    <w:rsid w:val="00B722F4"/>
    <w:rsid w:val="00B723B4"/>
    <w:rsid w:val="00B7243A"/>
    <w:rsid w:val="00B727A0"/>
    <w:rsid w:val="00B72B5B"/>
    <w:rsid w:val="00B72DA0"/>
    <w:rsid w:val="00B72F2E"/>
    <w:rsid w:val="00B73038"/>
    <w:rsid w:val="00B73336"/>
    <w:rsid w:val="00B7342A"/>
    <w:rsid w:val="00B73437"/>
    <w:rsid w:val="00B73548"/>
    <w:rsid w:val="00B73AF8"/>
    <w:rsid w:val="00B73F08"/>
    <w:rsid w:val="00B7442A"/>
    <w:rsid w:val="00B753FE"/>
    <w:rsid w:val="00B75414"/>
    <w:rsid w:val="00B7568A"/>
    <w:rsid w:val="00B75781"/>
    <w:rsid w:val="00B759D1"/>
    <w:rsid w:val="00B765C1"/>
    <w:rsid w:val="00B7660A"/>
    <w:rsid w:val="00B76796"/>
    <w:rsid w:val="00B76892"/>
    <w:rsid w:val="00B7694B"/>
    <w:rsid w:val="00B76BF6"/>
    <w:rsid w:val="00B77075"/>
    <w:rsid w:val="00B770A3"/>
    <w:rsid w:val="00B7727E"/>
    <w:rsid w:val="00B775DB"/>
    <w:rsid w:val="00B77668"/>
    <w:rsid w:val="00B77AE6"/>
    <w:rsid w:val="00B77EBF"/>
    <w:rsid w:val="00B80379"/>
    <w:rsid w:val="00B80DC0"/>
    <w:rsid w:val="00B81082"/>
    <w:rsid w:val="00B81086"/>
    <w:rsid w:val="00B813CF"/>
    <w:rsid w:val="00B81477"/>
    <w:rsid w:val="00B817DB"/>
    <w:rsid w:val="00B8199C"/>
    <w:rsid w:val="00B81A96"/>
    <w:rsid w:val="00B8233F"/>
    <w:rsid w:val="00B8253B"/>
    <w:rsid w:val="00B82B06"/>
    <w:rsid w:val="00B82EE3"/>
    <w:rsid w:val="00B82EE8"/>
    <w:rsid w:val="00B831C1"/>
    <w:rsid w:val="00B83325"/>
    <w:rsid w:val="00B833FE"/>
    <w:rsid w:val="00B83552"/>
    <w:rsid w:val="00B835A8"/>
    <w:rsid w:val="00B83D49"/>
    <w:rsid w:val="00B84319"/>
    <w:rsid w:val="00B843F6"/>
    <w:rsid w:val="00B84867"/>
    <w:rsid w:val="00B84918"/>
    <w:rsid w:val="00B84A2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1AD"/>
    <w:rsid w:val="00B90852"/>
    <w:rsid w:val="00B90993"/>
    <w:rsid w:val="00B90CBB"/>
    <w:rsid w:val="00B90DA4"/>
    <w:rsid w:val="00B90E76"/>
    <w:rsid w:val="00B91012"/>
    <w:rsid w:val="00B910DC"/>
    <w:rsid w:val="00B91670"/>
    <w:rsid w:val="00B916D2"/>
    <w:rsid w:val="00B919E0"/>
    <w:rsid w:val="00B91C8F"/>
    <w:rsid w:val="00B91F55"/>
    <w:rsid w:val="00B91F8C"/>
    <w:rsid w:val="00B92991"/>
    <w:rsid w:val="00B92C55"/>
    <w:rsid w:val="00B9339B"/>
    <w:rsid w:val="00B93772"/>
    <w:rsid w:val="00B938E5"/>
    <w:rsid w:val="00B93C84"/>
    <w:rsid w:val="00B93C85"/>
    <w:rsid w:val="00B93D8F"/>
    <w:rsid w:val="00B941F7"/>
    <w:rsid w:val="00B9437A"/>
    <w:rsid w:val="00B944BA"/>
    <w:rsid w:val="00B95052"/>
    <w:rsid w:val="00B95417"/>
    <w:rsid w:val="00B95496"/>
    <w:rsid w:val="00B9558F"/>
    <w:rsid w:val="00B95B2D"/>
    <w:rsid w:val="00B96021"/>
    <w:rsid w:val="00B960AC"/>
    <w:rsid w:val="00B963F9"/>
    <w:rsid w:val="00B964FE"/>
    <w:rsid w:val="00B96607"/>
    <w:rsid w:val="00B9661F"/>
    <w:rsid w:val="00B966B2"/>
    <w:rsid w:val="00B96D01"/>
    <w:rsid w:val="00B971C6"/>
    <w:rsid w:val="00B973F7"/>
    <w:rsid w:val="00B975FA"/>
    <w:rsid w:val="00B9767D"/>
    <w:rsid w:val="00B97774"/>
    <w:rsid w:val="00B977FF"/>
    <w:rsid w:val="00B97C21"/>
    <w:rsid w:val="00B97E96"/>
    <w:rsid w:val="00BA01F4"/>
    <w:rsid w:val="00BA0360"/>
    <w:rsid w:val="00BA0461"/>
    <w:rsid w:val="00BA0883"/>
    <w:rsid w:val="00BA098C"/>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4"/>
    <w:rsid w:val="00BA538F"/>
    <w:rsid w:val="00BA6118"/>
    <w:rsid w:val="00BA6122"/>
    <w:rsid w:val="00BA6467"/>
    <w:rsid w:val="00BA6571"/>
    <w:rsid w:val="00BA657B"/>
    <w:rsid w:val="00BA6D9F"/>
    <w:rsid w:val="00BA7215"/>
    <w:rsid w:val="00BA75B0"/>
    <w:rsid w:val="00BA7992"/>
    <w:rsid w:val="00BA7AEE"/>
    <w:rsid w:val="00BB0152"/>
    <w:rsid w:val="00BB0282"/>
    <w:rsid w:val="00BB0536"/>
    <w:rsid w:val="00BB09CA"/>
    <w:rsid w:val="00BB0BD9"/>
    <w:rsid w:val="00BB0F68"/>
    <w:rsid w:val="00BB11CF"/>
    <w:rsid w:val="00BB120A"/>
    <w:rsid w:val="00BB1468"/>
    <w:rsid w:val="00BB1A4A"/>
    <w:rsid w:val="00BB1DDC"/>
    <w:rsid w:val="00BB1F50"/>
    <w:rsid w:val="00BB203D"/>
    <w:rsid w:val="00BB2AAA"/>
    <w:rsid w:val="00BB2C62"/>
    <w:rsid w:val="00BB2CC1"/>
    <w:rsid w:val="00BB3018"/>
    <w:rsid w:val="00BB3160"/>
    <w:rsid w:val="00BB38DB"/>
    <w:rsid w:val="00BB3A9D"/>
    <w:rsid w:val="00BB4028"/>
    <w:rsid w:val="00BB4103"/>
    <w:rsid w:val="00BB4431"/>
    <w:rsid w:val="00BB443C"/>
    <w:rsid w:val="00BB4DD1"/>
    <w:rsid w:val="00BB5191"/>
    <w:rsid w:val="00BB5214"/>
    <w:rsid w:val="00BB5786"/>
    <w:rsid w:val="00BB59B3"/>
    <w:rsid w:val="00BB5A3D"/>
    <w:rsid w:val="00BB5C47"/>
    <w:rsid w:val="00BB5F30"/>
    <w:rsid w:val="00BB610D"/>
    <w:rsid w:val="00BB6278"/>
    <w:rsid w:val="00BB64BE"/>
    <w:rsid w:val="00BB6CB3"/>
    <w:rsid w:val="00BB6D2F"/>
    <w:rsid w:val="00BB6F92"/>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218"/>
    <w:rsid w:val="00BC24F0"/>
    <w:rsid w:val="00BC2559"/>
    <w:rsid w:val="00BC2627"/>
    <w:rsid w:val="00BC2660"/>
    <w:rsid w:val="00BC2984"/>
    <w:rsid w:val="00BC3179"/>
    <w:rsid w:val="00BC319E"/>
    <w:rsid w:val="00BC33D6"/>
    <w:rsid w:val="00BC3868"/>
    <w:rsid w:val="00BC3BBF"/>
    <w:rsid w:val="00BC3CF0"/>
    <w:rsid w:val="00BC3E49"/>
    <w:rsid w:val="00BC40FB"/>
    <w:rsid w:val="00BC43FB"/>
    <w:rsid w:val="00BC4785"/>
    <w:rsid w:val="00BC478A"/>
    <w:rsid w:val="00BC4987"/>
    <w:rsid w:val="00BC4D73"/>
    <w:rsid w:val="00BC4E75"/>
    <w:rsid w:val="00BC508A"/>
    <w:rsid w:val="00BC5200"/>
    <w:rsid w:val="00BC5476"/>
    <w:rsid w:val="00BC5559"/>
    <w:rsid w:val="00BC55C3"/>
    <w:rsid w:val="00BC59B6"/>
    <w:rsid w:val="00BC5AE1"/>
    <w:rsid w:val="00BC5B16"/>
    <w:rsid w:val="00BC5DC7"/>
    <w:rsid w:val="00BC5E03"/>
    <w:rsid w:val="00BC62E7"/>
    <w:rsid w:val="00BC6684"/>
    <w:rsid w:val="00BC6A42"/>
    <w:rsid w:val="00BC6C17"/>
    <w:rsid w:val="00BC6C75"/>
    <w:rsid w:val="00BC771E"/>
    <w:rsid w:val="00BC7F95"/>
    <w:rsid w:val="00BD0559"/>
    <w:rsid w:val="00BD0782"/>
    <w:rsid w:val="00BD089C"/>
    <w:rsid w:val="00BD0C1D"/>
    <w:rsid w:val="00BD0C2F"/>
    <w:rsid w:val="00BD144F"/>
    <w:rsid w:val="00BD14C2"/>
    <w:rsid w:val="00BD161A"/>
    <w:rsid w:val="00BD18F7"/>
    <w:rsid w:val="00BD1B7B"/>
    <w:rsid w:val="00BD1D78"/>
    <w:rsid w:val="00BD1EF7"/>
    <w:rsid w:val="00BD214E"/>
    <w:rsid w:val="00BD25A3"/>
    <w:rsid w:val="00BD290C"/>
    <w:rsid w:val="00BD2ACE"/>
    <w:rsid w:val="00BD2CA8"/>
    <w:rsid w:val="00BD2EE8"/>
    <w:rsid w:val="00BD3196"/>
    <w:rsid w:val="00BD331D"/>
    <w:rsid w:val="00BD33D2"/>
    <w:rsid w:val="00BD3536"/>
    <w:rsid w:val="00BD3799"/>
    <w:rsid w:val="00BD3A15"/>
    <w:rsid w:val="00BD3D03"/>
    <w:rsid w:val="00BD3DC6"/>
    <w:rsid w:val="00BD427D"/>
    <w:rsid w:val="00BD43A9"/>
    <w:rsid w:val="00BD45CB"/>
    <w:rsid w:val="00BD51C4"/>
    <w:rsid w:val="00BD581D"/>
    <w:rsid w:val="00BD5CDD"/>
    <w:rsid w:val="00BD5D00"/>
    <w:rsid w:val="00BD5DA7"/>
    <w:rsid w:val="00BD66DE"/>
    <w:rsid w:val="00BD6B3A"/>
    <w:rsid w:val="00BD6F1B"/>
    <w:rsid w:val="00BD72A8"/>
    <w:rsid w:val="00BD73C2"/>
    <w:rsid w:val="00BD74B9"/>
    <w:rsid w:val="00BD7616"/>
    <w:rsid w:val="00BD7ABC"/>
    <w:rsid w:val="00BE0230"/>
    <w:rsid w:val="00BE03C3"/>
    <w:rsid w:val="00BE0691"/>
    <w:rsid w:val="00BE06C7"/>
    <w:rsid w:val="00BE0987"/>
    <w:rsid w:val="00BE1272"/>
    <w:rsid w:val="00BE15D8"/>
    <w:rsid w:val="00BE1A3D"/>
    <w:rsid w:val="00BE21A1"/>
    <w:rsid w:val="00BE2401"/>
    <w:rsid w:val="00BE244D"/>
    <w:rsid w:val="00BE2753"/>
    <w:rsid w:val="00BE2983"/>
    <w:rsid w:val="00BE29C7"/>
    <w:rsid w:val="00BE2C29"/>
    <w:rsid w:val="00BE2EA9"/>
    <w:rsid w:val="00BE37EC"/>
    <w:rsid w:val="00BE3B16"/>
    <w:rsid w:val="00BE4013"/>
    <w:rsid w:val="00BE4700"/>
    <w:rsid w:val="00BE471D"/>
    <w:rsid w:val="00BE487A"/>
    <w:rsid w:val="00BE4924"/>
    <w:rsid w:val="00BE4AF7"/>
    <w:rsid w:val="00BE4BDA"/>
    <w:rsid w:val="00BE4CEC"/>
    <w:rsid w:val="00BE4FE8"/>
    <w:rsid w:val="00BE5B62"/>
    <w:rsid w:val="00BE5F21"/>
    <w:rsid w:val="00BE603D"/>
    <w:rsid w:val="00BE627C"/>
    <w:rsid w:val="00BE6361"/>
    <w:rsid w:val="00BE6394"/>
    <w:rsid w:val="00BE6B11"/>
    <w:rsid w:val="00BE6C03"/>
    <w:rsid w:val="00BE6EAE"/>
    <w:rsid w:val="00BE6F92"/>
    <w:rsid w:val="00BE71E5"/>
    <w:rsid w:val="00BE7425"/>
    <w:rsid w:val="00BE7496"/>
    <w:rsid w:val="00BE77E4"/>
    <w:rsid w:val="00BE789B"/>
    <w:rsid w:val="00BE7900"/>
    <w:rsid w:val="00BE7DA2"/>
    <w:rsid w:val="00BF00D2"/>
    <w:rsid w:val="00BF0559"/>
    <w:rsid w:val="00BF0CE1"/>
    <w:rsid w:val="00BF0D6C"/>
    <w:rsid w:val="00BF0EA5"/>
    <w:rsid w:val="00BF1685"/>
    <w:rsid w:val="00BF1761"/>
    <w:rsid w:val="00BF19C2"/>
    <w:rsid w:val="00BF2015"/>
    <w:rsid w:val="00BF2694"/>
    <w:rsid w:val="00BF277D"/>
    <w:rsid w:val="00BF2E1B"/>
    <w:rsid w:val="00BF2FE2"/>
    <w:rsid w:val="00BF320A"/>
    <w:rsid w:val="00BF3748"/>
    <w:rsid w:val="00BF37FD"/>
    <w:rsid w:val="00BF39C7"/>
    <w:rsid w:val="00BF4204"/>
    <w:rsid w:val="00BF43C7"/>
    <w:rsid w:val="00BF4F69"/>
    <w:rsid w:val="00BF5065"/>
    <w:rsid w:val="00BF580C"/>
    <w:rsid w:val="00BF5BB3"/>
    <w:rsid w:val="00BF5C66"/>
    <w:rsid w:val="00BF5F6A"/>
    <w:rsid w:val="00BF65FB"/>
    <w:rsid w:val="00BF6A4C"/>
    <w:rsid w:val="00BF6CF9"/>
    <w:rsid w:val="00BF70C8"/>
    <w:rsid w:val="00BF7245"/>
    <w:rsid w:val="00BF7360"/>
    <w:rsid w:val="00BF74CC"/>
    <w:rsid w:val="00BF74E3"/>
    <w:rsid w:val="00BF7C67"/>
    <w:rsid w:val="00C00394"/>
    <w:rsid w:val="00C0078C"/>
    <w:rsid w:val="00C007F5"/>
    <w:rsid w:val="00C00D1C"/>
    <w:rsid w:val="00C0102C"/>
    <w:rsid w:val="00C01039"/>
    <w:rsid w:val="00C0154A"/>
    <w:rsid w:val="00C016F1"/>
    <w:rsid w:val="00C01D6C"/>
    <w:rsid w:val="00C02206"/>
    <w:rsid w:val="00C02441"/>
    <w:rsid w:val="00C02485"/>
    <w:rsid w:val="00C0254E"/>
    <w:rsid w:val="00C0255E"/>
    <w:rsid w:val="00C02753"/>
    <w:rsid w:val="00C028A0"/>
    <w:rsid w:val="00C02AA9"/>
    <w:rsid w:val="00C02C5E"/>
    <w:rsid w:val="00C03995"/>
    <w:rsid w:val="00C03B4A"/>
    <w:rsid w:val="00C04517"/>
    <w:rsid w:val="00C0454E"/>
    <w:rsid w:val="00C046AB"/>
    <w:rsid w:val="00C0486A"/>
    <w:rsid w:val="00C0520F"/>
    <w:rsid w:val="00C05537"/>
    <w:rsid w:val="00C055A3"/>
    <w:rsid w:val="00C056A3"/>
    <w:rsid w:val="00C05AE6"/>
    <w:rsid w:val="00C0613B"/>
    <w:rsid w:val="00C06430"/>
    <w:rsid w:val="00C06BFF"/>
    <w:rsid w:val="00C07A89"/>
    <w:rsid w:val="00C07D86"/>
    <w:rsid w:val="00C07E6D"/>
    <w:rsid w:val="00C10443"/>
    <w:rsid w:val="00C10575"/>
    <w:rsid w:val="00C109DD"/>
    <w:rsid w:val="00C10BB5"/>
    <w:rsid w:val="00C10FF4"/>
    <w:rsid w:val="00C1115D"/>
    <w:rsid w:val="00C1177C"/>
    <w:rsid w:val="00C11853"/>
    <w:rsid w:val="00C11D34"/>
    <w:rsid w:val="00C1261F"/>
    <w:rsid w:val="00C12C75"/>
    <w:rsid w:val="00C12EF4"/>
    <w:rsid w:val="00C12F8A"/>
    <w:rsid w:val="00C12FD2"/>
    <w:rsid w:val="00C13193"/>
    <w:rsid w:val="00C13396"/>
    <w:rsid w:val="00C1371F"/>
    <w:rsid w:val="00C138DE"/>
    <w:rsid w:val="00C13B1F"/>
    <w:rsid w:val="00C13BEF"/>
    <w:rsid w:val="00C14152"/>
    <w:rsid w:val="00C14157"/>
    <w:rsid w:val="00C1425C"/>
    <w:rsid w:val="00C14CA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B"/>
    <w:rsid w:val="00C21E26"/>
    <w:rsid w:val="00C22141"/>
    <w:rsid w:val="00C22145"/>
    <w:rsid w:val="00C22230"/>
    <w:rsid w:val="00C225BA"/>
    <w:rsid w:val="00C226BD"/>
    <w:rsid w:val="00C2280E"/>
    <w:rsid w:val="00C22B4F"/>
    <w:rsid w:val="00C22C73"/>
    <w:rsid w:val="00C22D21"/>
    <w:rsid w:val="00C22DA9"/>
    <w:rsid w:val="00C2300F"/>
    <w:rsid w:val="00C23216"/>
    <w:rsid w:val="00C23509"/>
    <w:rsid w:val="00C238E1"/>
    <w:rsid w:val="00C23AF3"/>
    <w:rsid w:val="00C24038"/>
    <w:rsid w:val="00C24192"/>
    <w:rsid w:val="00C2471E"/>
    <w:rsid w:val="00C248CE"/>
    <w:rsid w:val="00C24C7C"/>
    <w:rsid w:val="00C25679"/>
    <w:rsid w:val="00C25AF3"/>
    <w:rsid w:val="00C25C85"/>
    <w:rsid w:val="00C264A6"/>
    <w:rsid w:val="00C26B46"/>
    <w:rsid w:val="00C26CDF"/>
    <w:rsid w:val="00C271A9"/>
    <w:rsid w:val="00C2724C"/>
    <w:rsid w:val="00C2732E"/>
    <w:rsid w:val="00C273A1"/>
    <w:rsid w:val="00C274E7"/>
    <w:rsid w:val="00C27E1F"/>
    <w:rsid w:val="00C3007D"/>
    <w:rsid w:val="00C3010E"/>
    <w:rsid w:val="00C305FF"/>
    <w:rsid w:val="00C30CCE"/>
    <w:rsid w:val="00C30EC8"/>
    <w:rsid w:val="00C30F47"/>
    <w:rsid w:val="00C31199"/>
    <w:rsid w:val="00C3192F"/>
    <w:rsid w:val="00C31EBC"/>
    <w:rsid w:val="00C31FE7"/>
    <w:rsid w:val="00C31FFE"/>
    <w:rsid w:val="00C32087"/>
    <w:rsid w:val="00C32538"/>
    <w:rsid w:val="00C32BE1"/>
    <w:rsid w:val="00C32C0E"/>
    <w:rsid w:val="00C331D2"/>
    <w:rsid w:val="00C33326"/>
    <w:rsid w:val="00C3347D"/>
    <w:rsid w:val="00C3360F"/>
    <w:rsid w:val="00C339A0"/>
    <w:rsid w:val="00C3465A"/>
    <w:rsid w:val="00C34907"/>
    <w:rsid w:val="00C34B7A"/>
    <w:rsid w:val="00C34C0A"/>
    <w:rsid w:val="00C35004"/>
    <w:rsid w:val="00C354C5"/>
    <w:rsid w:val="00C35679"/>
    <w:rsid w:val="00C35A11"/>
    <w:rsid w:val="00C35A7A"/>
    <w:rsid w:val="00C36014"/>
    <w:rsid w:val="00C37012"/>
    <w:rsid w:val="00C37136"/>
    <w:rsid w:val="00C37399"/>
    <w:rsid w:val="00C37A3F"/>
    <w:rsid w:val="00C37E69"/>
    <w:rsid w:val="00C40053"/>
    <w:rsid w:val="00C40127"/>
    <w:rsid w:val="00C40344"/>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8C8"/>
    <w:rsid w:val="00C43C00"/>
    <w:rsid w:val="00C43C15"/>
    <w:rsid w:val="00C43CFC"/>
    <w:rsid w:val="00C44353"/>
    <w:rsid w:val="00C44470"/>
    <w:rsid w:val="00C44910"/>
    <w:rsid w:val="00C4496F"/>
    <w:rsid w:val="00C4524C"/>
    <w:rsid w:val="00C45337"/>
    <w:rsid w:val="00C453A5"/>
    <w:rsid w:val="00C458A4"/>
    <w:rsid w:val="00C4660F"/>
    <w:rsid w:val="00C466C9"/>
    <w:rsid w:val="00C46AEC"/>
    <w:rsid w:val="00C46E9D"/>
    <w:rsid w:val="00C46FE3"/>
    <w:rsid w:val="00C4709B"/>
    <w:rsid w:val="00C472E0"/>
    <w:rsid w:val="00C4759A"/>
    <w:rsid w:val="00C47A96"/>
    <w:rsid w:val="00C47D48"/>
    <w:rsid w:val="00C47D4D"/>
    <w:rsid w:val="00C47FA0"/>
    <w:rsid w:val="00C508E8"/>
    <w:rsid w:val="00C50E1D"/>
    <w:rsid w:val="00C50E98"/>
    <w:rsid w:val="00C51192"/>
    <w:rsid w:val="00C51437"/>
    <w:rsid w:val="00C5147E"/>
    <w:rsid w:val="00C517B0"/>
    <w:rsid w:val="00C51953"/>
    <w:rsid w:val="00C51A3E"/>
    <w:rsid w:val="00C51DE5"/>
    <w:rsid w:val="00C51ECD"/>
    <w:rsid w:val="00C52268"/>
    <w:rsid w:val="00C524D4"/>
    <w:rsid w:val="00C52EDE"/>
    <w:rsid w:val="00C5314D"/>
    <w:rsid w:val="00C535BE"/>
    <w:rsid w:val="00C53940"/>
    <w:rsid w:val="00C53AC6"/>
    <w:rsid w:val="00C53BAE"/>
    <w:rsid w:val="00C53E36"/>
    <w:rsid w:val="00C53F69"/>
    <w:rsid w:val="00C53FA0"/>
    <w:rsid w:val="00C54780"/>
    <w:rsid w:val="00C5484C"/>
    <w:rsid w:val="00C54CEE"/>
    <w:rsid w:val="00C55463"/>
    <w:rsid w:val="00C55908"/>
    <w:rsid w:val="00C55AEB"/>
    <w:rsid w:val="00C55C8F"/>
    <w:rsid w:val="00C55CB0"/>
    <w:rsid w:val="00C55D9A"/>
    <w:rsid w:val="00C560E9"/>
    <w:rsid w:val="00C561A1"/>
    <w:rsid w:val="00C56624"/>
    <w:rsid w:val="00C56A52"/>
    <w:rsid w:val="00C56B03"/>
    <w:rsid w:val="00C56E2F"/>
    <w:rsid w:val="00C56F4B"/>
    <w:rsid w:val="00C5707F"/>
    <w:rsid w:val="00C57475"/>
    <w:rsid w:val="00C5776A"/>
    <w:rsid w:val="00C57982"/>
    <w:rsid w:val="00C579DE"/>
    <w:rsid w:val="00C57A82"/>
    <w:rsid w:val="00C57E44"/>
    <w:rsid w:val="00C57EFF"/>
    <w:rsid w:val="00C57F14"/>
    <w:rsid w:val="00C57FC4"/>
    <w:rsid w:val="00C60097"/>
    <w:rsid w:val="00C60512"/>
    <w:rsid w:val="00C611DA"/>
    <w:rsid w:val="00C61A38"/>
    <w:rsid w:val="00C61CDF"/>
    <w:rsid w:val="00C61CF9"/>
    <w:rsid w:val="00C6201F"/>
    <w:rsid w:val="00C62855"/>
    <w:rsid w:val="00C62AA7"/>
    <w:rsid w:val="00C62D6D"/>
    <w:rsid w:val="00C62DFA"/>
    <w:rsid w:val="00C62FB6"/>
    <w:rsid w:val="00C6348A"/>
    <w:rsid w:val="00C635CE"/>
    <w:rsid w:val="00C636E8"/>
    <w:rsid w:val="00C638DB"/>
    <w:rsid w:val="00C63900"/>
    <w:rsid w:val="00C6399E"/>
    <w:rsid w:val="00C63B39"/>
    <w:rsid w:val="00C63D64"/>
    <w:rsid w:val="00C64333"/>
    <w:rsid w:val="00C64457"/>
    <w:rsid w:val="00C64631"/>
    <w:rsid w:val="00C64896"/>
    <w:rsid w:val="00C64A78"/>
    <w:rsid w:val="00C64B4E"/>
    <w:rsid w:val="00C64ED8"/>
    <w:rsid w:val="00C64F1F"/>
    <w:rsid w:val="00C64F31"/>
    <w:rsid w:val="00C64FC8"/>
    <w:rsid w:val="00C65320"/>
    <w:rsid w:val="00C65C25"/>
    <w:rsid w:val="00C65D9F"/>
    <w:rsid w:val="00C65DCD"/>
    <w:rsid w:val="00C66003"/>
    <w:rsid w:val="00C6628D"/>
    <w:rsid w:val="00C6641E"/>
    <w:rsid w:val="00C66456"/>
    <w:rsid w:val="00C668C8"/>
    <w:rsid w:val="00C66B23"/>
    <w:rsid w:val="00C66C13"/>
    <w:rsid w:val="00C672B0"/>
    <w:rsid w:val="00C6735D"/>
    <w:rsid w:val="00C6753B"/>
    <w:rsid w:val="00C679E9"/>
    <w:rsid w:val="00C70265"/>
    <w:rsid w:val="00C703CD"/>
    <w:rsid w:val="00C70621"/>
    <w:rsid w:val="00C7065A"/>
    <w:rsid w:val="00C709DB"/>
    <w:rsid w:val="00C70EFC"/>
    <w:rsid w:val="00C7148A"/>
    <w:rsid w:val="00C71C0B"/>
    <w:rsid w:val="00C71E71"/>
    <w:rsid w:val="00C71F22"/>
    <w:rsid w:val="00C7243C"/>
    <w:rsid w:val="00C72A79"/>
    <w:rsid w:val="00C73581"/>
    <w:rsid w:val="00C73C47"/>
    <w:rsid w:val="00C73E83"/>
    <w:rsid w:val="00C73FD2"/>
    <w:rsid w:val="00C740F9"/>
    <w:rsid w:val="00C742C7"/>
    <w:rsid w:val="00C74526"/>
    <w:rsid w:val="00C74636"/>
    <w:rsid w:val="00C74BAB"/>
    <w:rsid w:val="00C74D16"/>
    <w:rsid w:val="00C74D64"/>
    <w:rsid w:val="00C74F4B"/>
    <w:rsid w:val="00C74F4E"/>
    <w:rsid w:val="00C74FEF"/>
    <w:rsid w:val="00C75424"/>
    <w:rsid w:val="00C75D6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5CC"/>
    <w:rsid w:val="00C827C3"/>
    <w:rsid w:val="00C829FF"/>
    <w:rsid w:val="00C82BB5"/>
    <w:rsid w:val="00C82F87"/>
    <w:rsid w:val="00C8306F"/>
    <w:rsid w:val="00C83221"/>
    <w:rsid w:val="00C83276"/>
    <w:rsid w:val="00C833DF"/>
    <w:rsid w:val="00C83878"/>
    <w:rsid w:val="00C83DD5"/>
    <w:rsid w:val="00C83F08"/>
    <w:rsid w:val="00C841BF"/>
    <w:rsid w:val="00C849D5"/>
    <w:rsid w:val="00C84C8D"/>
    <w:rsid w:val="00C84DDE"/>
    <w:rsid w:val="00C84F89"/>
    <w:rsid w:val="00C8533F"/>
    <w:rsid w:val="00C85479"/>
    <w:rsid w:val="00C85534"/>
    <w:rsid w:val="00C857D4"/>
    <w:rsid w:val="00C85817"/>
    <w:rsid w:val="00C8595C"/>
    <w:rsid w:val="00C85CF3"/>
    <w:rsid w:val="00C85E66"/>
    <w:rsid w:val="00C8639F"/>
    <w:rsid w:val="00C86927"/>
    <w:rsid w:val="00C86EFD"/>
    <w:rsid w:val="00C87184"/>
    <w:rsid w:val="00C872C3"/>
    <w:rsid w:val="00C87876"/>
    <w:rsid w:val="00C87E6D"/>
    <w:rsid w:val="00C90867"/>
    <w:rsid w:val="00C90E1F"/>
    <w:rsid w:val="00C911D4"/>
    <w:rsid w:val="00C91673"/>
    <w:rsid w:val="00C91D6C"/>
    <w:rsid w:val="00C922F5"/>
    <w:rsid w:val="00C926F6"/>
    <w:rsid w:val="00C927CE"/>
    <w:rsid w:val="00C929D4"/>
    <w:rsid w:val="00C92CB9"/>
    <w:rsid w:val="00C9395C"/>
    <w:rsid w:val="00C93B57"/>
    <w:rsid w:val="00C93C0F"/>
    <w:rsid w:val="00C93D2C"/>
    <w:rsid w:val="00C94240"/>
    <w:rsid w:val="00C942FB"/>
    <w:rsid w:val="00C944E9"/>
    <w:rsid w:val="00C947E2"/>
    <w:rsid w:val="00C94A19"/>
    <w:rsid w:val="00C94F21"/>
    <w:rsid w:val="00C95245"/>
    <w:rsid w:val="00C95595"/>
    <w:rsid w:val="00C95663"/>
    <w:rsid w:val="00C95E86"/>
    <w:rsid w:val="00C96260"/>
    <w:rsid w:val="00C97308"/>
    <w:rsid w:val="00C97891"/>
    <w:rsid w:val="00C978BE"/>
    <w:rsid w:val="00C979A8"/>
    <w:rsid w:val="00C97D23"/>
    <w:rsid w:val="00C97F68"/>
    <w:rsid w:val="00CA028F"/>
    <w:rsid w:val="00CA0951"/>
    <w:rsid w:val="00CA0CE9"/>
    <w:rsid w:val="00CA107E"/>
    <w:rsid w:val="00CA15A2"/>
    <w:rsid w:val="00CA16F5"/>
    <w:rsid w:val="00CA1883"/>
    <w:rsid w:val="00CA191E"/>
    <w:rsid w:val="00CA1AEE"/>
    <w:rsid w:val="00CA2059"/>
    <w:rsid w:val="00CA26BD"/>
    <w:rsid w:val="00CA2F5C"/>
    <w:rsid w:val="00CA302F"/>
    <w:rsid w:val="00CA34BD"/>
    <w:rsid w:val="00CA35A0"/>
    <w:rsid w:val="00CA391C"/>
    <w:rsid w:val="00CA3AF5"/>
    <w:rsid w:val="00CA3D57"/>
    <w:rsid w:val="00CA3DB6"/>
    <w:rsid w:val="00CA4099"/>
    <w:rsid w:val="00CA4209"/>
    <w:rsid w:val="00CA4ED6"/>
    <w:rsid w:val="00CA567E"/>
    <w:rsid w:val="00CA5C24"/>
    <w:rsid w:val="00CA5E3A"/>
    <w:rsid w:val="00CA5E79"/>
    <w:rsid w:val="00CA5FD3"/>
    <w:rsid w:val="00CA62C5"/>
    <w:rsid w:val="00CA635C"/>
    <w:rsid w:val="00CA68BF"/>
    <w:rsid w:val="00CA6BE1"/>
    <w:rsid w:val="00CA6DE5"/>
    <w:rsid w:val="00CA6DF3"/>
    <w:rsid w:val="00CA6EEF"/>
    <w:rsid w:val="00CA6FBA"/>
    <w:rsid w:val="00CA7027"/>
    <w:rsid w:val="00CA7E86"/>
    <w:rsid w:val="00CB0383"/>
    <w:rsid w:val="00CB0BAD"/>
    <w:rsid w:val="00CB0E0B"/>
    <w:rsid w:val="00CB1020"/>
    <w:rsid w:val="00CB11A2"/>
    <w:rsid w:val="00CB17A9"/>
    <w:rsid w:val="00CB251F"/>
    <w:rsid w:val="00CB29BE"/>
    <w:rsid w:val="00CB2CF1"/>
    <w:rsid w:val="00CB2F34"/>
    <w:rsid w:val="00CB3041"/>
    <w:rsid w:val="00CB326E"/>
    <w:rsid w:val="00CB33A3"/>
    <w:rsid w:val="00CB3558"/>
    <w:rsid w:val="00CB35EE"/>
    <w:rsid w:val="00CB379A"/>
    <w:rsid w:val="00CB39A3"/>
    <w:rsid w:val="00CB3A88"/>
    <w:rsid w:val="00CB3CE3"/>
    <w:rsid w:val="00CB3F62"/>
    <w:rsid w:val="00CB42AF"/>
    <w:rsid w:val="00CB4556"/>
    <w:rsid w:val="00CB46FE"/>
    <w:rsid w:val="00CB4DFC"/>
    <w:rsid w:val="00CB533D"/>
    <w:rsid w:val="00CB62DC"/>
    <w:rsid w:val="00CB64D7"/>
    <w:rsid w:val="00CB687A"/>
    <w:rsid w:val="00CB6A6C"/>
    <w:rsid w:val="00CB6AA6"/>
    <w:rsid w:val="00CB70C3"/>
    <w:rsid w:val="00CB716F"/>
    <w:rsid w:val="00CB7E30"/>
    <w:rsid w:val="00CC0370"/>
    <w:rsid w:val="00CC040E"/>
    <w:rsid w:val="00CC0C07"/>
    <w:rsid w:val="00CC1379"/>
    <w:rsid w:val="00CC1C21"/>
    <w:rsid w:val="00CC22D3"/>
    <w:rsid w:val="00CC230A"/>
    <w:rsid w:val="00CC250B"/>
    <w:rsid w:val="00CC2D01"/>
    <w:rsid w:val="00CC2D23"/>
    <w:rsid w:val="00CC2EED"/>
    <w:rsid w:val="00CC3020"/>
    <w:rsid w:val="00CC3260"/>
    <w:rsid w:val="00CC373C"/>
    <w:rsid w:val="00CC3AF3"/>
    <w:rsid w:val="00CC3F1F"/>
    <w:rsid w:val="00CC4097"/>
    <w:rsid w:val="00CC41E4"/>
    <w:rsid w:val="00CC4988"/>
    <w:rsid w:val="00CC49E4"/>
    <w:rsid w:val="00CC4E3F"/>
    <w:rsid w:val="00CC50AD"/>
    <w:rsid w:val="00CC5210"/>
    <w:rsid w:val="00CC5708"/>
    <w:rsid w:val="00CC5D23"/>
    <w:rsid w:val="00CC60AD"/>
    <w:rsid w:val="00CC62ED"/>
    <w:rsid w:val="00CC6346"/>
    <w:rsid w:val="00CC6633"/>
    <w:rsid w:val="00CC6771"/>
    <w:rsid w:val="00CC683A"/>
    <w:rsid w:val="00CC68C3"/>
    <w:rsid w:val="00CC6E50"/>
    <w:rsid w:val="00CC70C0"/>
    <w:rsid w:val="00CC724D"/>
    <w:rsid w:val="00CC75D9"/>
    <w:rsid w:val="00CC76C2"/>
    <w:rsid w:val="00CC7714"/>
    <w:rsid w:val="00CC7A5E"/>
    <w:rsid w:val="00CC7D5D"/>
    <w:rsid w:val="00CD0132"/>
    <w:rsid w:val="00CD048B"/>
    <w:rsid w:val="00CD04A2"/>
    <w:rsid w:val="00CD05C7"/>
    <w:rsid w:val="00CD07F3"/>
    <w:rsid w:val="00CD0B0F"/>
    <w:rsid w:val="00CD0F0C"/>
    <w:rsid w:val="00CD0FE3"/>
    <w:rsid w:val="00CD1046"/>
    <w:rsid w:val="00CD10A1"/>
    <w:rsid w:val="00CD120D"/>
    <w:rsid w:val="00CD17EB"/>
    <w:rsid w:val="00CD1B38"/>
    <w:rsid w:val="00CD2742"/>
    <w:rsid w:val="00CD2AFA"/>
    <w:rsid w:val="00CD2D36"/>
    <w:rsid w:val="00CD2F29"/>
    <w:rsid w:val="00CD3030"/>
    <w:rsid w:val="00CD31E2"/>
    <w:rsid w:val="00CD3911"/>
    <w:rsid w:val="00CD3DCE"/>
    <w:rsid w:val="00CD3DD2"/>
    <w:rsid w:val="00CD3E96"/>
    <w:rsid w:val="00CD4106"/>
    <w:rsid w:val="00CD4140"/>
    <w:rsid w:val="00CD4B57"/>
    <w:rsid w:val="00CD4E93"/>
    <w:rsid w:val="00CD4FA6"/>
    <w:rsid w:val="00CD51CB"/>
    <w:rsid w:val="00CD5222"/>
    <w:rsid w:val="00CD5678"/>
    <w:rsid w:val="00CD618E"/>
    <w:rsid w:val="00CD6569"/>
    <w:rsid w:val="00CD67D6"/>
    <w:rsid w:val="00CD6999"/>
    <w:rsid w:val="00CD6D99"/>
    <w:rsid w:val="00CD6ED3"/>
    <w:rsid w:val="00CD71F5"/>
    <w:rsid w:val="00CD7243"/>
    <w:rsid w:val="00CD7631"/>
    <w:rsid w:val="00CD78B4"/>
    <w:rsid w:val="00CD7AE4"/>
    <w:rsid w:val="00CD7B72"/>
    <w:rsid w:val="00CD7C91"/>
    <w:rsid w:val="00CD7CEF"/>
    <w:rsid w:val="00CD7FD7"/>
    <w:rsid w:val="00CE0259"/>
    <w:rsid w:val="00CE02CF"/>
    <w:rsid w:val="00CE0332"/>
    <w:rsid w:val="00CE0591"/>
    <w:rsid w:val="00CE073B"/>
    <w:rsid w:val="00CE0A06"/>
    <w:rsid w:val="00CE0E0B"/>
    <w:rsid w:val="00CE103B"/>
    <w:rsid w:val="00CE149F"/>
    <w:rsid w:val="00CE1735"/>
    <w:rsid w:val="00CE1A9D"/>
    <w:rsid w:val="00CE1B0B"/>
    <w:rsid w:val="00CE1D8E"/>
    <w:rsid w:val="00CE1F39"/>
    <w:rsid w:val="00CE1F41"/>
    <w:rsid w:val="00CE20BE"/>
    <w:rsid w:val="00CE20F5"/>
    <w:rsid w:val="00CE21B2"/>
    <w:rsid w:val="00CE21BE"/>
    <w:rsid w:val="00CE25F8"/>
    <w:rsid w:val="00CE26B7"/>
    <w:rsid w:val="00CE26C0"/>
    <w:rsid w:val="00CE276B"/>
    <w:rsid w:val="00CE2983"/>
    <w:rsid w:val="00CE2EDD"/>
    <w:rsid w:val="00CE2EF6"/>
    <w:rsid w:val="00CE302D"/>
    <w:rsid w:val="00CE3AE1"/>
    <w:rsid w:val="00CE3EA0"/>
    <w:rsid w:val="00CE3EDB"/>
    <w:rsid w:val="00CE4117"/>
    <w:rsid w:val="00CE4D4D"/>
    <w:rsid w:val="00CE4F20"/>
    <w:rsid w:val="00CE5317"/>
    <w:rsid w:val="00CE5342"/>
    <w:rsid w:val="00CE5447"/>
    <w:rsid w:val="00CE57FC"/>
    <w:rsid w:val="00CE5A85"/>
    <w:rsid w:val="00CE5E29"/>
    <w:rsid w:val="00CE653E"/>
    <w:rsid w:val="00CE65AE"/>
    <w:rsid w:val="00CE6B89"/>
    <w:rsid w:val="00CE6F41"/>
    <w:rsid w:val="00CE72F7"/>
    <w:rsid w:val="00CE73D6"/>
    <w:rsid w:val="00CF014B"/>
    <w:rsid w:val="00CF063D"/>
    <w:rsid w:val="00CF08EE"/>
    <w:rsid w:val="00CF0969"/>
    <w:rsid w:val="00CF0E9D"/>
    <w:rsid w:val="00CF0EB4"/>
    <w:rsid w:val="00CF12EE"/>
    <w:rsid w:val="00CF1909"/>
    <w:rsid w:val="00CF2328"/>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FF"/>
    <w:rsid w:val="00CF7C8E"/>
    <w:rsid w:val="00CF7CA3"/>
    <w:rsid w:val="00CF7E32"/>
    <w:rsid w:val="00D00232"/>
    <w:rsid w:val="00D00431"/>
    <w:rsid w:val="00D0044D"/>
    <w:rsid w:val="00D00459"/>
    <w:rsid w:val="00D006FE"/>
    <w:rsid w:val="00D00CEF"/>
    <w:rsid w:val="00D00DBD"/>
    <w:rsid w:val="00D00E1E"/>
    <w:rsid w:val="00D011C3"/>
    <w:rsid w:val="00D01534"/>
    <w:rsid w:val="00D01601"/>
    <w:rsid w:val="00D0169E"/>
    <w:rsid w:val="00D01A59"/>
    <w:rsid w:val="00D01AAB"/>
    <w:rsid w:val="00D01FBA"/>
    <w:rsid w:val="00D020FB"/>
    <w:rsid w:val="00D02249"/>
    <w:rsid w:val="00D02252"/>
    <w:rsid w:val="00D022EC"/>
    <w:rsid w:val="00D0255D"/>
    <w:rsid w:val="00D02847"/>
    <w:rsid w:val="00D02E6D"/>
    <w:rsid w:val="00D02EF9"/>
    <w:rsid w:val="00D0388F"/>
    <w:rsid w:val="00D039E8"/>
    <w:rsid w:val="00D03D5E"/>
    <w:rsid w:val="00D03E01"/>
    <w:rsid w:val="00D041E0"/>
    <w:rsid w:val="00D04306"/>
    <w:rsid w:val="00D048CA"/>
    <w:rsid w:val="00D049AB"/>
    <w:rsid w:val="00D05387"/>
    <w:rsid w:val="00D053E4"/>
    <w:rsid w:val="00D0551F"/>
    <w:rsid w:val="00D0569F"/>
    <w:rsid w:val="00D057DA"/>
    <w:rsid w:val="00D057FB"/>
    <w:rsid w:val="00D0584D"/>
    <w:rsid w:val="00D058CD"/>
    <w:rsid w:val="00D05A73"/>
    <w:rsid w:val="00D05CAA"/>
    <w:rsid w:val="00D05CF1"/>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8FF"/>
    <w:rsid w:val="00D10CB0"/>
    <w:rsid w:val="00D10CEC"/>
    <w:rsid w:val="00D11273"/>
    <w:rsid w:val="00D11376"/>
    <w:rsid w:val="00D118CE"/>
    <w:rsid w:val="00D11BF7"/>
    <w:rsid w:val="00D120B4"/>
    <w:rsid w:val="00D123AD"/>
    <w:rsid w:val="00D124B6"/>
    <w:rsid w:val="00D12C13"/>
    <w:rsid w:val="00D132E8"/>
    <w:rsid w:val="00D133E0"/>
    <w:rsid w:val="00D13541"/>
    <w:rsid w:val="00D135CC"/>
    <w:rsid w:val="00D1382F"/>
    <w:rsid w:val="00D1395F"/>
    <w:rsid w:val="00D14065"/>
    <w:rsid w:val="00D146D2"/>
    <w:rsid w:val="00D148FC"/>
    <w:rsid w:val="00D14A15"/>
    <w:rsid w:val="00D14CA1"/>
    <w:rsid w:val="00D156E1"/>
    <w:rsid w:val="00D15AF1"/>
    <w:rsid w:val="00D15B46"/>
    <w:rsid w:val="00D15CAB"/>
    <w:rsid w:val="00D160AF"/>
    <w:rsid w:val="00D16B39"/>
    <w:rsid w:val="00D16B9D"/>
    <w:rsid w:val="00D17094"/>
    <w:rsid w:val="00D171AD"/>
    <w:rsid w:val="00D17822"/>
    <w:rsid w:val="00D17A03"/>
    <w:rsid w:val="00D17A96"/>
    <w:rsid w:val="00D17B0C"/>
    <w:rsid w:val="00D17C24"/>
    <w:rsid w:val="00D202A7"/>
    <w:rsid w:val="00D206CB"/>
    <w:rsid w:val="00D20B17"/>
    <w:rsid w:val="00D20E51"/>
    <w:rsid w:val="00D20F55"/>
    <w:rsid w:val="00D2130B"/>
    <w:rsid w:val="00D220A6"/>
    <w:rsid w:val="00D22615"/>
    <w:rsid w:val="00D227C7"/>
    <w:rsid w:val="00D23169"/>
    <w:rsid w:val="00D231F7"/>
    <w:rsid w:val="00D2344C"/>
    <w:rsid w:val="00D236BC"/>
    <w:rsid w:val="00D23882"/>
    <w:rsid w:val="00D238F7"/>
    <w:rsid w:val="00D23942"/>
    <w:rsid w:val="00D23C9B"/>
    <w:rsid w:val="00D23DD2"/>
    <w:rsid w:val="00D23EB1"/>
    <w:rsid w:val="00D2476F"/>
    <w:rsid w:val="00D24969"/>
    <w:rsid w:val="00D24C3F"/>
    <w:rsid w:val="00D24CB7"/>
    <w:rsid w:val="00D24D47"/>
    <w:rsid w:val="00D24D65"/>
    <w:rsid w:val="00D253DF"/>
    <w:rsid w:val="00D25786"/>
    <w:rsid w:val="00D25B00"/>
    <w:rsid w:val="00D25C1F"/>
    <w:rsid w:val="00D25F7D"/>
    <w:rsid w:val="00D261BC"/>
    <w:rsid w:val="00D26421"/>
    <w:rsid w:val="00D26447"/>
    <w:rsid w:val="00D26898"/>
    <w:rsid w:val="00D2689A"/>
    <w:rsid w:val="00D26D66"/>
    <w:rsid w:val="00D27361"/>
    <w:rsid w:val="00D273C7"/>
    <w:rsid w:val="00D27872"/>
    <w:rsid w:val="00D279E1"/>
    <w:rsid w:val="00D279EA"/>
    <w:rsid w:val="00D30177"/>
    <w:rsid w:val="00D3017F"/>
    <w:rsid w:val="00D30598"/>
    <w:rsid w:val="00D30E90"/>
    <w:rsid w:val="00D30EBF"/>
    <w:rsid w:val="00D31213"/>
    <w:rsid w:val="00D3148C"/>
    <w:rsid w:val="00D31828"/>
    <w:rsid w:val="00D31AEB"/>
    <w:rsid w:val="00D31C31"/>
    <w:rsid w:val="00D3204F"/>
    <w:rsid w:val="00D32135"/>
    <w:rsid w:val="00D32139"/>
    <w:rsid w:val="00D327B1"/>
    <w:rsid w:val="00D3284C"/>
    <w:rsid w:val="00D32883"/>
    <w:rsid w:val="00D328E8"/>
    <w:rsid w:val="00D329DB"/>
    <w:rsid w:val="00D333FA"/>
    <w:rsid w:val="00D33645"/>
    <w:rsid w:val="00D33F4B"/>
    <w:rsid w:val="00D34503"/>
    <w:rsid w:val="00D345A7"/>
    <w:rsid w:val="00D35B2B"/>
    <w:rsid w:val="00D35B84"/>
    <w:rsid w:val="00D35C02"/>
    <w:rsid w:val="00D36996"/>
    <w:rsid w:val="00D3701C"/>
    <w:rsid w:val="00D370AF"/>
    <w:rsid w:val="00D370DA"/>
    <w:rsid w:val="00D372C8"/>
    <w:rsid w:val="00D37560"/>
    <w:rsid w:val="00D379A3"/>
    <w:rsid w:val="00D379CA"/>
    <w:rsid w:val="00D40190"/>
    <w:rsid w:val="00D407B8"/>
    <w:rsid w:val="00D40B31"/>
    <w:rsid w:val="00D40B94"/>
    <w:rsid w:val="00D41C4E"/>
    <w:rsid w:val="00D41FA8"/>
    <w:rsid w:val="00D4241C"/>
    <w:rsid w:val="00D42444"/>
    <w:rsid w:val="00D428AE"/>
    <w:rsid w:val="00D42B7D"/>
    <w:rsid w:val="00D42BF5"/>
    <w:rsid w:val="00D42D72"/>
    <w:rsid w:val="00D42DBA"/>
    <w:rsid w:val="00D42E7E"/>
    <w:rsid w:val="00D43083"/>
    <w:rsid w:val="00D430C3"/>
    <w:rsid w:val="00D4347D"/>
    <w:rsid w:val="00D43C24"/>
    <w:rsid w:val="00D43F66"/>
    <w:rsid w:val="00D44070"/>
    <w:rsid w:val="00D44168"/>
    <w:rsid w:val="00D44355"/>
    <w:rsid w:val="00D444D0"/>
    <w:rsid w:val="00D445F8"/>
    <w:rsid w:val="00D4484B"/>
    <w:rsid w:val="00D44A22"/>
    <w:rsid w:val="00D44D3C"/>
    <w:rsid w:val="00D44E30"/>
    <w:rsid w:val="00D45302"/>
    <w:rsid w:val="00D453F2"/>
    <w:rsid w:val="00D45DAA"/>
    <w:rsid w:val="00D46369"/>
    <w:rsid w:val="00D465BD"/>
    <w:rsid w:val="00D46844"/>
    <w:rsid w:val="00D4698D"/>
    <w:rsid w:val="00D46BF3"/>
    <w:rsid w:val="00D46ECF"/>
    <w:rsid w:val="00D47688"/>
    <w:rsid w:val="00D47953"/>
    <w:rsid w:val="00D47DBC"/>
    <w:rsid w:val="00D50202"/>
    <w:rsid w:val="00D504CB"/>
    <w:rsid w:val="00D504D2"/>
    <w:rsid w:val="00D50A2B"/>
    <w:rsid w:val="00D50AD2"/>
    <w:rsid w:val="00D51107"/>
    <w:rsid w:val="00D512E0"/>
    <w:rsid w:val="00D513B7"/>
    <w:rsid w:val="00D516D9"/>
    <w:rsid w:val="00D516E4"/>
    <w:rsid w:val="00D516F7"/>
    <w:rsid w:val="00D51908"/>
    <w:rsid w:val="00D51A5D"/>
    <w:rsid w:val="00D51DD4"/>
    <w:rsid w:val="00D51F7E"/>
    <w:rsid w:val="00D521C4"/>
    <w:rsid w:val="00D52396"/>
    <w:rsid w:val="00D5239D"/>
    <w:rsid w:val="00D52780"/>
    <w:rsid w:val="00D528D3"/>
    <w:rsid w:val="00D533B6"/>
    <w:rsid w:val="00D5359A"/>
    <w:rsid w:val="00D5383A"/>
    <w:rsid w:val="00D5451A"/>
    <w:rsid w:val="00D545B8"/>
    <w:rsid w:val="00D54619"/>
    <w:rsid w:val="00D547ED"/>
    <w:rsid w:val="00D54858"/>
    <w:rsid w:val="00D54896"/>
    <w:rsid w:val="00D54985"/>
    <w:rsid w:val="00D54F53"/>
    <w:rsid w:val="00D550CD"/>
    <w:rsid w:val="00D55179"/>
    <w:rsid w:val="00D5564B"/>
    <w:rsid w:val="00D559FC"/>
    <w:rsid w:val="00D563CB"/>
    <w:rsid w:val="00D56B3E"/>
    <w:rsid w:val="00D570DE"/>
    <w:rsid w:val="00D572DA"/>
    <w:rsid w:val="00D60058"/>
    <w:rsid w:val="00D603C5"/>
    <w:rsid w:val="00D604D9"/>
    <w:rsid w:val="00D607AB"/>
    <w:rsid w:val="00D60E10"/>
    <w:rsid w:val="00D60F7A"/>
    <w:rsid w:val="00D61040"/>
    <w:rsid w:val="00D615C1"/>
    <w:rsid w:val="00D61D7B"/>
    <w:rsid w:val="00D61F13"/>
    <w:rsid w:val="00D61F77"/>
    <w:rsid w:val="00D61F8D"/>
    <w:rsid w:val="00D626E4"/>
    <w:rsid w:val="00D62771"/>
    <w:rsid w:val="00D62A2E"/>
    <w:rsid w:val="00D62CE6"/>
    <w:rsid w:val="00D63322"/>
    <w:rsid w:val="00D634A7"/>
    <w:rsid w:val="00D63B35"/>
    <w:rsid w:val="00D63B84"/>
    <w:rsid w:val="00D63BB0"/>
    <w:rsid w:val="00D63DEC"/>
    <w:rsid w:val="00D644EF"/>
    <w:rsid w:val="00D645CF"/>
    <w:rsid w:val="00D64685"/>
    <w:rsid w:val="00D646CC"/>
    <w:rsid w:val="00D648C5"/>
    <w:rsid w:val="00D649A1"/>
    <w:rsid w:val="00D64D4E"/>
    <w:rsid w:val="00D65144"/>
    <w:rsid w:val="00D651DC"/>
    <w:rsid w:val="00D6548E"/>
    <w:rsid w:val="00D656B3"/>
    <w:rsid w:val="00D65BEB"/>
    <w:rsid w:val="00D661A1"/>
    <w:rsid w:val="00D66935"/>
    <w:rsid w:val="00D66B35"/>
    <w:rsid w:val="00D66BE6"/>
    <w:rsid w:val="00D66FA0"/>
    <w:rsid w:val="00D67757"/>
    <w:rsid w:val="00D67C01"/>
    <w:rsid w:val="00D67E27"/>
    <w:rsid w:val="00D67F8E"/>
    <w:rsid w:val="00D70F0C"/>
    <w:rsid w:val="00D711B7"/>
    <w:rsid w:val="00D7169A"/>
    <w:rsid w:val="00D71AED"/>
    <w:rsid w:val="00D71F77"/>
    <w:rsid w:val="00D733C8"/>
    <w:rsid w:val="00D73495"/>
    <w:rsid w:val="00D737AA"/>
    <w:rsid w:val="00D73918"/>
    <w:rsid w:val="00D73C93"/>
    <w:rsid w:val="00D73E0F"/>
    <w:rsid w:val="00D741FC"/>
    <w:rsid w:val="00D7427A"/>
    <w:rsid w:val="00D742C1"/>
    <w:rsid w:val="00D7442C"/>
    <w:rsid w:val="00D744E5"/>
    <w:rsid w:val="00D745B8"/>
    <w:rsid w:val="00D74850"/>
    <w:rsid w:val="00D75F90"/>
    <w:rsid w:val="00D76085"/>
    <w:rsid w:val="00D7621C"/>
    <w:rsid w:val="00D766DC"/>
    <w:rsid w:val="00D77210"/>
    <w:rsid w:val="00D7774B"/>
    <w:rsid w:val="00D7780C"/>
    <w:rsid w:val="00D7796A"/>
    <w:rsid w:val="00D77B06"/>
    <w:rsid w:val="00D77D61"/>
    <w:rsid w:val="00D8023E"/>
    <w:rsid w:val="00D80316"/>
    <w:rsid w:val="00D805F5"/>
    <w:rsid w:val="00D8067C"/>
    <w:rsid w:val="00D809F9"/>
    <w:rsid w:val="00D80B14"/>
    <w:rsid w:val="00D80D10"/>
    <w:rsid w:val="00D80F82"/>
    <w:rsid w:val="00D80F88"/>
    <w:rsid w:val="00D8115A"/>
    <w:rsid w:val="00D81161"/>
    <w:rsid w:val="00D8131C"/>
    <w:rsid w:val="00D81610"/>
    <w:rsid w:val="00D81CD6"/>
    <w:rsid w:val="00D81D84"/>
    <w:rsid w:val="00D81F83"/>
    <w:rsid w:val="00D821AB"/>
    <w:rsid w:val="00D82328"/>
    <w:rsid w:val="00D825D6"/>
    <w:rsid w:val="00D828FC"/>
    <w:rsid w:val="00D82930"/>
    <w:rsid w:val="00D839ED"/>
    <w:rsid w:val="00D84310"/>
    <w:rsid w:val="00D84599"/>
    <w:rsid w:val="00D846BA"/>
    <w:rsid w:val="00D84987"/>
    <w:rsid w:val="00D84CD2"/>
    <w:rsid w:val="00D84D38"/>
    <w:rsid w:val="00D8511B"/>
    <w:rsid w:val="00D85BDE"/>
    <w:rsid w:val="00D864FB"/>
    <w:rsid w:val="00D86811"/>
    <w:rsid w:val="00D8686F"/>
    <w:rsid w:val="00D86CCA"/>
    <w:rsid w:val="00D871F8"/>
    <w:rsid w:val="00D87473"/>
    <w:rsid w:val="00D8753C"/>
    <w:rsid w:val="00D8789C"/>
    <w:rsid w:val="00D878ED"/>
    <w:rsid w:val="00D87A49"/>
    <w:rsid w:val="00D87CBD"/>
    <w:rsid w:val="00D9012C"/>
    <w:rsid w:val="00D902C0"/>
    <w:rsid w:val="00D90A80"/>
    <w:rsid w:val="00D90EFE"/>
    <w:rsid w:val="00D91172"/>
    <w:rsid w:val="00D911F8"/>
    <w:rsid w:val="00D914AE"/>
    <w:rsid w:val="00D91946"/>
    <w:rsid w:val="00D91A7F"/>
    <w:rsid w:val="00D91C9F"/>
    <w:rsid w:val="00D93012"/>
    <w:rsid w:val="00D93164"/>
    <w:rsid w:val="00D93759"/>
    <w:rsid w:val="00D93858"/>
    <w:rsid w:val="00D93879"/>
    <w:rsid w:val="00D93B6C"/>
    <w:rsid w:val="00D93CC5"/>
    <w:rsid w:val="00D93EB8"/>
    <w:rsid w:val="00D93EC5"/>
    <w:rsid w:val="00D9410D"/>
    <w:rsid w:val="00D946E4"/>
    <w:rsid w:val="00D94A47"/>
    <w:rsid w:val="00D94ACF"/>
    <w:rsid w:val="00D94B1C"/>
    <w:rsid w:val="00D94EA0"/>
    <w:rsid w:val="00D95747"/>
    <w:rsid w:val="00D9584A"/>
    <w:rsid w:val="00D95F02"/>
    <w:rsid w:val="00D963FA"/>
    <w:rsid w:val="00D964CE"/>
    <w:rsid w:val="00D96616"/>
    <w:rsid w:val="00D96635"/>
    <w:rsid w:val="00D96ED3"/>
    <w:rsid w:val="00D9736F"/>
    <w:rsid w:val="00D97437"/>
    <w:rsid w:val="00D976FA"/>
    <w:rsid w:val="00D97930"/>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A0"/>
    <w:rsid w:val="00DA49E3"/>
    <w:rsid w:val="00DA4BAC"/>
    <w:rsid w:val="00DA50CD"/>
    <w:rsid w:val="00DA50F0"/>
    <w:rsid w:val="00DA535C"/>
    <w:rsid w:val="00DA5820"/>
    <w:rsid w:val="00DA5BEA"/>
    <w:rsid w:val="00DA5C04"/>
    <w:rsid w:val="00DA5D97"/>
    <w:rsid w:val="00DA5E9E"/>
    <w:rsid w:val="00DA65B3"/>
    <w:rsid w:val="00DA6982"/>
    <w:rsid w:val="00DA7058"/>
    <w:rsid w:val="00DA72A8"/>
    <w:rsid w:val="00DA75B0"/>
    <w:rsid w:val="00DA776C"/>
    <w:rsid w:val="00DA79A6"/>
    <w:rsid w:val="00DA7B1B"/>
    <w:rsid w:val="00DA7F0B"/>
    <w:rsid w:val="00DA7F21"/>
    <w:rsid w:val="00DB0A1E"/>
    <w:rsid w:val="00DB11D7"/>
    <w:rsid w:val="00DB1284"/>
    <w:rsid w:val="00DB134C"/>
    <w:rsid w:val="00DB1391"/>
    <w:rsid w:val="00DB14E9"/>
    <w:rsid w:val="00DB17D2"/>
    <w:rsid w:val="00DB1A57"/>
    <w:rsid w:val="00DB1A96"/>
    <w:rsid w:val="00DB1F21"/>
    <w:rsid w:val="00DB2009"/>
    <w:rsid w:val="00DB206C"/>
    <w:rsid w:val="00DB23EA"/>
    <w:rsid w:val="00DB25E8"/>
    <w:rsid w:val="00DB2B91"/>
    <w:rsid w:val="00DB2E06"/>
    <w:rsid w:val="00DB31AC"/>
    <w:rsid w:val="00DB3255"/>
    <w:rsid w:val="00DB3358"/>
    <w:rsid w:val="00DB3413"/>
    <w:rsid w:val="00DB369C"/>
    <w:rsid w:val="00DB38AE"/>
    <w:rsid w:val="00DB38CA"/>
    <w:rsid w:val="00DB38F7"/>
    <w:rsid w:val="00DB3A0D"/>
    <w:rsid w:val="00DB3B1D"/>
    <w:rsid w:val="00DB3B6D"/>
    <w:rsid w:val="00DB3ECF"/>
    <w:rsid w:val="00DB42C5"/>
    <w:rsid w:val="00DB42FF"/>
    <w:rsid w:val="00DB4304"/>
    <w:rsid w:val="00DB4341"/>
    <w:rsid w:val="00DB4F66"/>
    <w:rsid w:val="00DB611B"/>
    <w:rsid w:val="00DB62A5"/>
    <w:rsid w:val="00DB6457"/>
    <w:rsid w:val="00DB6487"/>
    <w:rsid w:val="00DB658F"/>
    <w:rsid w:val="00DB660F"/>
    <w:rsid w:val="00DB6873"/>
    <w:rsid w:val="00DB6924"/>
    <w:rsid w:val="00DB6BD8"/>
    <w:rsid w:val="00DB6C8F"/>
    <w:rsid w:val="00DB6F09"/>
    <w:rsid w:val="00DB7454"/>
    <w:rsid w:val="00DB7C45"/>
    <w:rsid w:val="00DB7CEE"/>
    <w:rsid w:val="00DB7DC1"/>
    <w:rsid w:val="00DC036F"/>
    <w:rsid w:val="00DC054B"/>
    <w:rsid w:val="00DC0685"/>
    <w:rsid w:val="00DC1208"/>
    <w:rsid w:val="00DC2172"/>
    <w:rsid w:val="00DC24E3"/>
    <w:rsid w:val="00DC26FA"/>
    <w:rsid w:val="00DC2889"/>
    <w:rsid w:val="00DC28A7"/>
    <w:rsid w:val="00DC2C18"/>
    <w:rsid w:val="00DC2D28"/>
    <w:rsid w:val="00DC2DCA"/>
    <w:rsid w:val="00DC343E"/>
    <w:rsid w:val="00DC370A"/>
    <w:rsid w:val="00DC3B25"/>
    <w:rsid w:val="00DC3E06"/>
    <w:rsid w:val="00DC4446"/>
    <w:rsid w:val="00DC48DE"/>
    <w:rsid w:val="00DC4C36"/>
    <w:rsid w:val="00DC4E95"/>
    <w:rsid w:val="00DC52A3"/>
    <w:rsid w:val="00DC52A9"/>
    <w:rsid w:val="00DC55A5"/>
    <w:rsid w:val="00DC569E"/>
    <w:rsid w:val="00DC5B99"/>
    <w:rsid w:val="00DC5EF4"/>
    <w:rsid w:val="00DC64AB"/>
    <w:rsid w:val="00DC6540"/>
    <w:rsid w:val="00DC72CC"/>
    <w:rsid w:val="00DC72E5"/>
    <w:rsid w:val="00DC72F3"/>
    <w:rsid w:val="00DC75EB"/>
    <w:rsid w:val="00DC7777"/>
    <w:rsid w:val="00DC7C67"/>
    <w:rsid w:val="00DC7FBA"/>
    <w:rsid w:val="00DD000C"/>
    <w:rsid w:val="00DD01E2"/>
    <w:rsid w:val="00DD02F6"/>
    <w:rsid w:val="00DD0D69"/>
    <w:rsid w:val="00DD1531"/>
    <w:rsid w:val="00DD1A68"/>
    <w:rsid w:val="00DD1E38"/>
    <w:rsid w:val="00DD2110"/>
    <w:rsid w:val="00DD2573"/>
    <w:rsid w:val="00DD2832"/>
    <w:rsid w:val="00DD2AE4"/>
    <w:rsid w:val="00DD2CD6"/>
    <w:rsid w:val="00DD313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073"/>
    <w:rsid w:val="00DD73F5"/>
    <w:rsid w:val="00DD750F"/>
    <w:rsid w:val="00DD75B4"/>
    <w:rsid w:val="00DD77CC"/>
    <w:rsid w:val="00DD7D36"/>
    <w:rsid w:val="00DD7DE9"/>
    <w:rsid w:val="00DD7FDF"/>
    <w:rsid w:val="00DE0345"/>
    <w:rsid w:val="00DE035E"/>
    <w:rsid w:val="00DE06C7"/>
    <w:rsid w:val="00DE08D8"/>
    <w:rsid w:val="00DE096D"/>
    <w:rsid w:val="00DE0D57"/>
    <w:rsid w:val="00DE0DC2"/>
    <w:rsid w:val="00DE0E4C"/>
    <w:rsid w:val="00DE1128"/>
    <w:rsid w:val="00DE1274"/>
    <w:rsid w:val="00DE14DC"/>
    <w:rsid w:val="00DE178B"/>
    <w:rsid w:val="00DE1ADB"/>
    <w:rsid w:val="00DE1B84"/>
    <w:rsid w:val="00DE1D56"/>
    <w:rsid w:val="00DE1DB9"/>
    <w:rsid w:val="00DE1EE6"/>
    <w:rsid w:val="00DE2133"/>
    <w:rsid w:val="00DE21B0"/>
    <w:rsid w:val="00DE2628"/>
    <w:rsid w:val="00DE2FCD"/>
    <w:rsid w:val="00DE306A"/>
    <w:rsid w:val="00DE3BDF"/>
    <w:rsid w:val="00DE3FC0"/>
    <w:rsid w:val="00DE4199"/>
    <w:rsid w:val="00DE45EA"/>
    <w:rsid w:val="00DE47BC"/>
    <w:rsid w:val="00DE485E"/>
    <w:rsid w:val="00DE49AB"/>
    <w:rsid w:val="00DE55E5"/>
    <w:rsid w:val="00DE5C47"/>
    <w:rsid w:val="00DE6522"/>
    <w:rsid w:val="00DE69DB"/>
    <w:rsid w:val="00DE6B7E"/>
    <w:rsid w:val="00DE6F8B"/>
    <w:rsid w:val="00DE7118"/>
    <w:rsid w:val="00DE73B4"/>
    <w:rsid w:val="00DE77D6"/>
    <w:rsid w:val="00DE7C65"/>
    <w:rsid w:val="00DE7DA9"/>
    <w:rsid w:val="00DE7FBE"/>
    <w:rsid w:val="00DF06C2"/>
    <w:rsid w:val="00DF07E0"/>
    <w:rsid w:val="00DF0E23"/>
    <w:rsid w:val="00DF1514"/>
    <w:rsid w:val="00DF169D"/>
    <w:rsid w:val="00DF16A4"/>
    <w:rsid w:val="00DF188B"/>
    <w:rsid w:val="00DF2173"/>
    <w:rsid w:val="00DF2577"/>
    <w:rsid w:val="00DF260A"/>
    <w:rsid w:val="00DF2854"/>
    <w:rsid w:val="00DF2A9A"/>
    <w:rsid w:val="00DF3090"/>
    <w:rsid w:val="00DF30CE"/>
    <w:rsid w:val="00DF32AD"/>
    <w:rsid w:val="00DF3598"/>
    <w:rsid w:val="00DF37F4"/>
    <w:rsid w:val="00DF3E72"/>
    <w:rsid w:val="00DF40BF"/>
    <w:rsid w:val="00DF44D9"/>
    <w:rsid w:val="00DF4505"/>
    <w:rsid w:val="00DF47FA"/>
    <w:rsid w:val="00DF4A78"/>
    <w:rsid w:val="00DF4AC3"/>
    <w:rsid w:val="00DF4B13"/>
    <w:rsid w:val="00DF4D3A"/>
    <w:rsid w:val="00DF4DE1"/>
    <w:rsid w:val="00DF4FB8"/>
    <w:rsid w:val="00DF505F"/>
    <w:rsid w:val="00DF5068"/>
    <w:rsid w:val="00DF5153"/>
    <w:rsid w:val="00DF598D"/>
    <w:rsid w:val="00DF5A1F"/>
    <w:rsid w:val="00DF65E2"/>
    <w:rsid w:val="00DF6727"/>
    <w:rsid w:val="00DF6E5E"/>
    <w:rsid w:val="00DF70BD"/>
    <w:rsid w:val="00DF7D8E"/>
    <w:rsid w:val="00DF7ED4"/>
    <w:rsid w:val="00E0007D"/>
    <w:rsid w:val="00E0009D"/>
    <w:rsid w:val="00E00575"/>
    <w:rsid w:val="00E00966"/>
    <w:rsid w:val="00E009E9"/>
    <w:rsid w:val="00E00D61"/>
    <w:rsid w:val="00E00DFA"/>
    <w:rsid w:val="00E011E9"/>
    <w:rsid w:val="00E017E7"/>
    <w:rsid w:val="00E01B6F"/>
    <w:rsid w:val="00E01E27"/>
    <w:rsid w:val="00E01F09"/>
    <w:rsid w:val="00E025AF"/>
    <w:rsid w:val="00E026F9"/>
    <w:rsid w:val="00E0279A"/>
    <w:rsid w:val="00E02EF9"/>
    <w:rsid w:val="00E02F04"/>
    <w:rsid w:val="00E0330C"/>
    <w:rsid w:val="00E0331C"/>
    <w:rsid w:val="00E03419"/>
    <w:rsid w:val="00E034C9"/>
    <w:rsid w:val="00E039D1"/>
    <w:rsid w:val="00E03DA4"/>
    <w:rsid w:val="00E042FF"/>
    <w:rsid w:val="00E0486B"/>
    <w:rsid w:val="00E04DEA"/>
    <w:rsid w:val="00E04EB5"/>
    <w:rsid w:val="00E04F74"/>
    <w:rsid w:val="00E05034"/>
    <w:rsid w:val="00E0528F"/>
    <w:rsid w:val="00E0530C"/>
    <w:rsid w:val="00E056F1"/>
    <w:rsid w:val="00E05B4E"/>
    <w:rsid w:val="00E05BEE"/>
    <w:rsid w:val="00E06207"/>
    <w:rsid w:val="00E062DE"/>
    <w:rsid w:val="00E06849"/>
    <w:rsid w:val="00E068F2"/>
    <w:rsid w:val="00E06A67"/>
    <w:rsid w:val="00E06C3F"/>
    <w:rsid w:val="00E06CEC"/>
    <w:rsid w:val="00E06D12"/>
    <w:rsid w:val="00E06E48"/>
    <w:rsid w:val="00E071D3"/>
    <w:rsid w:val="00E07975"/>
    <w:rsid w:val="00E07F56"/>
    <w:rsid w:val="00E07F5E"/>
    <w:rsid w:val="00E102A5"/>
    <w:rsid w:val="00E10692"/>
    <w:rsid w:val="00E1127E"/>
    <w:rsid w:val="00E11DC6"/>
    <w:rsid w:val="00E1221D"/>
    <w:rsid w:val="00E122C0"/>
    <w:rsid w:val="00E1241E"/>
    <w:rsid w:val="00E126DF"/>
    <w:rsid w:val="00E127D9"/>
    <w:rsid w:val="00E128AB"/>
    <w:rsid w:val="00E129A4"/>
    <w:rsid w:val="00E12C5D"/>
    <w:rsid w:val="00E12E93"/>
    <w:rsid w:val="00E12F1A"/>
    <w:rsid w:val="00E1344F"/>
    <w:rsid w:val="00E13512"/>
    <w:rsid w:val="00E138CC"/>
    <w:rsid w:val="00E13BBD"/>
    <w:rsid w:val="00E13CC7"/>
    <w:rsid w:val="00E13D54"/>
    <w:rsid w:val="00E14147"/>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547"/>
    <w:rsid w:val="00E17917"/>
    <w:rsid w:val="00E17970"/>
    <w:rsid w:val="00E17D1D"/>
    <w:rsid w:val="00E204A4"/>
    <w:rsid w:val="00E206C6"/>
    <w:rsid w:val="00E2093A"/>
    <w:rsid w:val="00E20A1C"/>
    <w:rsid w:val="00E20A58"/>
    <w:rsid w:val="00E214E9"/>
    <w:rsid w:val="00E21748"/>
    <w:rsid w:val="00E21EEB"/>
    <w:rsid w:val="00E21FA8"/>
    <w:rsid w:val="00E22106"/>
    <w:rsid w:val="00E2250D"/>
    <w:rsid w:val="00E22982"/>
    <w:rsid w:val="00E235DA"/>
    <w:rsid w:val="00E2382E"/>
    <w:rsid w:val="00E23A14"/>
    <w:rsid w:val="00E24559"/>
    <w:rsid w:val="00E245FE"/>
    <w:rsid w:val="00E246C3"/>
    <w:rsid w:val="00E246D0"/>
    <w:rsid w:val="00E24AF6"/>
    <w:rsid w:val="00E24BE6"/>
    <w:rsid w:val="00E24D97"/>
    <w:rsid w:val="00E25308"/>
    <w:rsid w:val="00E25A27"/>
    <w:rsid w:val="00E25AD3"/>
    <w:rsid w:val="00E25DC7"/>
    <w:rsid w:val="00E25E25"/>
    <w:rsid w:val="00E263C3"/>
    <w:rsid w:val="00E26A3B"/>
    <w:rsid w:val="00E26B84"/>
    <w:rsid w:val="00E26D5C"/>
    <w:rsid w:val="00E26DBC"/>
    <w:rsid w:val="00E2704F"/>
    <w:rsid w:val="00E272D2"/>
    <w:rsid w:val="00E277C7"/>
    <w:rsid w:val="00E27A6D"/>
    <w:rsid w:val="00E27B17"/>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F27"/>
    <w:rsid w:val="00E34279"/>
    <w:rsid w:val="00E3438F"/>
    <w:rsid w:val="00E349EA"/>
    <w:rsid w:val="00E34AF4"/>
    <w:rsid w:val="00E34BCA"/>
    <w:rsid w:val="00E34C2A"/>
    <w:rsid w:val="00E34CA3"/>
    <w:rsid w:val="00E34E3E"/>
    <w:rsid w:val="00E35470"/>
    <w:rsid w:val="00E354A4"/>
    <w:rsid w:val="00E35826"/>
    <w:rsid w:val="00E359A5"/>
    <w:rsid w:val="00E359D2"/>
    <w:rsid w:val="00E35C75"/>
    <w:rsid w:val="00E35EFD"/>
    <w:rsid w:val="00E3624A"/>
    <w:rsid w:val="00E364D4"/>
    <w:rsid w:val="00E36808"/>
    <w:rsid w:val="00E36E58"/>
    <w:rsid w:val="00E36F01"/>
    <w:rsid w:val="00E37122"/>
    <w:rsid w:val="00E37D73"/>
    <w:rsid w:val="00E406E7"/>
    <w:rsid w:val="00E40879"/>
    <w:rsid w:val="00E40BE1"/>
    <w:rsid w:val="00E40C3A"/>
    <w:rsid w:val="00E40D62"/>
    <w:rsid w:val="00E41377"/>
    <w:rsid w:val="00E4169C"/>
    <w:rsid w:val="00E4179A"/>
    <w:rsid w:val="00E41BE6"/>
    <w:rsid w:val="00E41C23"/>
    <w:rsid w:val="00E41D11"/>
    <w:rsid w:val="00E41E38"/>
    <w:rsid w:val="00E41F95"/>
    <w:rsid w:val="00E42027"/>
    <w:rsid w:val="00E42075"/>
    <w:rsid w:val="00E420E6"/>
    <w:rsid w:val="00E42120"/>
    <w:rsid w:val="00E4256C"/>
    <w:rsid w:val="00E42CC9"/>
    <w:rsid w:val="00E42E05"/>
    <w:rsid w:val="00E42FCF"/>
    <w:rsid w:val="00E432EF"/>
    <w:rsid w:val="00E4342D"/>
    <w:rsid w:val="00E435E0"/>
    <w:rsid w:val="00E436CD"/>
    <w:rsid w:val="00E43D4F"/>
    <w:rsid w:val="00E43EB1"/>
    <w:rsid w:val="00E44141"/>
    <w:rsid w:val="00E44736"/>
    <w:rsid w:val="00E44837"/>
    <w:rsid w:val="00E448CA"/>
    <w:rsid w:val="00E44926"/>
    <w:rsid w:val="00E44A9F"/>
    <w:rsid w:val="00E45232"/>
    <w:rsid w:val="00E45552"/>
    <w:rsid w:val="00E456CD"/>
    <w:rsid w:val="00E45A95"/>
    <w:rsid w:val="00E46086"/>
    <w:rsid w:val="00E46137"/>
    <w:rsid w:val="00E46697"/>
    <w:rsid w:val="00E46766"/>
    <w:rsid w:val="00E4685A"/>
    <w:rsid w:val="00E468E3"/>
    <w:rsid w:val="00E46993"/>
    <w:rsid w:val="00E46C98"/>
    <w:rsid w:val="00E47140"/>
    <w:rsid w:val="00E47185"/>
    <w:rsid w:val="00E47299"/>
    <w:rsid w:val="00E4759D"/>
    <w:rsid w:val="00E4764D"/>
    <w:rsid w:val="00E5027D"/>
    <w:rsid w:val="00E50E50"/>
    <w:rsid w:val="00E514BA"/>
    <w:rsid w:val="00E514C3"/>
    <w:rsid w:val="00E514E8"/>
    <w:rsid w:val="00E51FF0"/>
    <w:rsid w:val="00E52BEC"/>
    <w:rsid w:val="00E52C4E"/>
    <w:rsid w:val="00E52C59"/>
    <w:rsid w:val="00E52D85"/>
    <w:rsid w:val="00E5377F"/>
    <w:rsid w:val="00E54348"/>
    <w:rsid w:val="00E5439A"/>
    <w:rsid w:val="00E54496"/>
    <w:rsid w:val="00E54716"/>
    <w:rsid w:val="00E548B1"/>
    <w:rsid w:val="00E54C4B"/>
    <w:rsid w:val="00E54F1C"/>
    <w:rsid w:val="00E54F2B"/>
    <w:rsid w:val="00E54F6D"/>
    <w:rsid w:val="00E5548B"/>
    <w:rsid w:val="00E557CB"/>
    <w:rsid w:val="00E55A1F"/>
    <w:rsid w:val="00E55B8F"/>
    <w:rsid w:val="00E55C0C"/>
    <w:rsid w:val="00E561DD"/>
    <w:rsid w:val="00E562D1"/>
    <w:rsid w:val="00E56365"/>
    <w:rsid w:val="00E56397"/>
    <w:rsid w:val="00E5698F"/>
    <w:rsid w:val="00E56AAE"/>
    <w:rsid w:val="00E571CA"/>
    <w:rsid w:val="00E57538"/>
    <w:rsid w:val="00E578FA"/>
    <w:rsid w:val="00E579F6"/>
    <w:rsid w:val="00E57D43"/>
    <w:rsid w:val="00E60307"/>
    <w:rsid w:val="00E605A5"/>
    <w:rsid w:val="00E60601"/>
    <w:rsid w:val="00E60A40"/>
    <w:rsid w:val="00E60BCF"/>
    <w:rsid w:val="00E60EF9"/>
    <w:rsid w:val="00E6101B"/>
    <w:rsid w:val="00E61223"/>
    <w:rsid w:val="00E61766"/>
    <w:rsid w:val="00E61DF8"/>
    <w:rsid w:val="00E61FA8"/>
    <w:rsid w:val="00E62011"/>
    <w:rsid w:val="00E622AE"/>
    <w:rsid w:val="00E62540"/>
    <w:rsid w:val="00E62593"/>
    <w:rsid w:val="00E62635"/>
    <w:rsid w:val="00E62D70"/>
    <w:rsid w:val="00E62D98"/>
    <w:rsid w:val="00E630DE"/>
    <w:rsid w:val="00E6388E"/>
    <w:rsid w:val="00E638A1"/>
    <w:rsid w:val="00E63951"/>
    <w:rsid w:val="00E63996"/>
    <w:rsid w:val="00E63F7A"/>
    <w:rsid w:val="00E64BAA"/>
    <w:rsid w:val="00E64EF0"/>
    <w:rsid w:val="00E64F8F"/>
    <w:rsid w:val="00E65016"/>
    <w:rsid w:val="00E65722"/>
    <w:rsid w:val="00E65965"/>
    <w:rsid w:val="00E65A1F"/>
    <w:rsid w:val="00E65D40"/>
    <w:rsid w:val="00E65E1B"/>
    <w:rsid w:val="00E6659A"/>
    <w:rsid w:val="00E666FC"/>
    <w:rsid w:val="00E66940"/>
    <w:rsid w:val="00E66C77"/>
    <w:rsid w:val="00E66EB9"/>
    <w:rsid w:val="00E67113"/>
    <w:rsid w:val="00E67186"/>
    <w:rsid w:val="00E6725C"/>
    <w:rsid w:val="00E67547"/>
    <w:rsid w:val="00E678D0"/>
    <w:rsid w:val="00E67E63"/>
    <w:rsid w:val="00E67EB5"/>
    <w:rsid w:val="00E700AD"/>
    <w:rsid w:val="00E704A3"/>
    <w:rsid w:val="00E704DC"/>
    <w:rsid w:val="00E70508"/>
    <w:rsid w:val="00E70892"/>
    <w:rsid w:val="00E71697"/>
    <w:rsid w:val="00E71C87"/>
    <w:rsid w:val="00E71DAD"/>
    <w:rsid w:val="00E71F2A"/>
    <w:rsid w:val="00E72822"/>
    <w:rsid w:val="00E72D4C"/>
    <w:rsid w:val="00E72E52"/>
    <w:rsid w:val="00E72F1E"/>
    <w:rsid w:val="00E72F29"/>
    <w:rsid w:val="00E7334A"/>
    <w:rsid w:val="00E73A01"/>
    <w:rsid w:val="00E73C1B"/>
    <w:rsid w:val="00E73C9B"/>
    <w:rsid w:val="00E74071"/>
    <w:rsid w:val="00E741F7"/>
    <w:rsid w:val="00E74343"/>
    <w:rsid w:val="00E7501D"/>
    <w:rsid w:val="00E75381"/>
    <w:rsid w:val="00E75615"/>
    <w:rsid w:val="00E7573E"/>
    <w:rsid w:val="00E757AB"/>
    <w:rsid w:val="00E75C13"/>
    <w:rsid w:val="00E75C4F"/>
    <w:rsid w:val="00E75D41"/>
    <w:rsid w:val="00E762E3"/>
    <w:rsid w:val="00E7634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E18"/>
    <w:rsid w:val="00E81EB9"/>
    <w:rsid w:val="00E820CA"/>
    <w:rsid w:val="00E82875"/>
    <w:rsid w:val="00E82C6F"/>
    <w:rsid w:val="00E82F77"/>
    <w:rsid w:val="00E83089"/>
    <w:rsid w:val="00E83492"/>
    <w:rsid w:val="00E835CC"/>
    <w:rsid w:val="00E837C0"/>
    <w:rsid w:val="00E8464D"/>
    <w:rsid w:val="00E84F16"/>
    <w:rsid w:val="00E85130"/>
    <w:rsid w:val="00E8519B"/>
    <w:rsid w:val="00E85281"/>
    <w:rsid w:val="00E85A88"/>
    <w:rsid w:val="00E85EB6"/>
    <w:rsid w:val="00E860EB"/>
    <w:rsid w:val="00E86317"/>
    <w:rsid w:val="00E86426"/>
    <w:rsid w:val="00E86603"/>
    <w:rsid w:val="00E876B2"/>
    <w:rsid w:val="00E90340"/>
    <w:rsid w:val="00E90551"/>
    <w:rsid w:val="00E9094B"/>
    <w:rsid w:val="00E90CE0"/>
    <w:rsid w:val="00E90FAC"/>
    <w:rsid w:val="00E90FB3"/>
    <w:rsid w:val="00E9117D"/>
    <w:rsid w:val="00E913BF"/>
    <w:rsid w:val="00E91D4D"/>
    <w:rsid w:val="00E91F1C"/>
    <w:rsid w:val="00E92236"/>
    <w:rsid w:val="00E929E7"/>
    <w:rsid w:val="00E92B3F"/>
    <w:rsid w:val="00E92C81"/>
    <w:rsid w:val="00E930CA"/>
    <w:rsid w:val="00E933C5"/>
    <w:rsid w:val="00E93896"/>
    <w:rsid w:val="00E93B23"/>
    <w:rsid w:val="00E93CB9"/>
    <w:rsid w:val="00E93EDF"/>
    <w:rsid w:val="00E93F15"/>
    <w:rsid w:val="00E9408B"/>
    <w:rsid w:val="00E94461"/>
    <w:rsid w:val="00E9482E"/>
    <w:rsid w:val="00E94A5E"/>
    <w:rsid w:val="00E94CE9"/>
    <w:rsid w:val="00E94D3D"/>
    <w:rsid w:val="00E956FC"/>
    <w:rsid w:val="00E956FF"/>
    <w:rsid w:val="00E95AC3"/>
    <w:rsid w:val="00E95D52"/>
    <w:rsid w:val="00E96334"/>
    <w:rsid w:val="00E96537"/>
    <w:rsid w:val="00E9690E"/>
    <w:rsid w:val="00E96EB4"/>
    <w:rsid w:val="00E9778A"/>
    <w:rsid w:val="00E979EB"/>
    <w:rsid w:val="00E97C4C"/>
    <w:rsid w:val="00E97F96"/>
    <w:rsid w:val="00EA03F6"/>
    <w:rsid w:val="00EA0895"/>
    <w:rsid w:val="00EA0BD4"/>
    <w:rsid w:val="00EA0E7E"/>
    <w:rsid w:val="00EA1533"/>
    <w:rsid w:val="00EA1632"/>
    <w:rsid w:val="00EA1925"/>
    <w:rsid w:val="00EA1974"/>
    <w:rsid w:val="00EA1B24"/>
    <w:rsid w:val="00EA1E6F"/>
    <w:rsid w:val="00EA2041"/>
    <w:rsid w:val="00EA211E"/>
    <w:rsid w:val="00EA3051"/>
    <w:rsid w:val="00EA314C"/>
    <w:rsid w:val="00EA32B4"/>
    <w:rsid w:val="00EA3881"/>
    <w:rsid w:val="00EA3B2E"/>
    <w:rsid w:val="00EA3B3B"/>
    <w:rsid w:val="00EA3BD7"/>
    <w:rsid w:val="00EA3D83"/>
    <w:rsid w:val="00EA3D97"/>
    <w:rsid w:val="00EA4078"/>
    <w:rsid w:val="00EA410E"/>
    <w:rsid w:val="00EA42DC"/>
    <w:rsid w:val="00EA4344"/>
    <w:rsid w:val="00EA4956"/>
    <w:rsid w:val="00EA508B"/>
    <w:rsid w:val="00EA5683"/>
    <w:rsid w:val="00EA5E73"/>
    <w:rsid w:val="00EA5EC1"/>
    <w:rsid w:val="00EA5F6F"/>
    <w:rsid w:val="00EA6075"/>
    <w:rsid w:val="00EA6178"/>
    <w:rsid w:val="00EA6436"/>
    <w:rsid w:val="00EA68CA"/>
    <w:rsid w:val="00EA693F"/>
    <w:rsid w:val="00EA6A03"/>
    <w:rsid w:val="00EA6CC6"/>
    <w:rsid w:val="00EA71F4"/>
    <w:rsid w:val="00EA7526"/>
    <w:rsid w:val="00EA7641"/>
    <w:rsid w:val="00EA789A"/>
    <w:rsid w:val="00EA7AAC"/>
    <w:rsid w:val="00EB0930"/>
    <w:rsid w:val="00EB0B72"/>
    <w:rsid w:val="00EB0F1A"/>
    <w:rsid w:val="00EB141A"/>
    <w:rsid w:val="00EB143C"/>
    <w:rsid w:val="00EB14D5"/>
    <w:rsid w:val="00EB176C"/>
    <w:rsid w:val="00EB1C11"/>
    <w:rsid w:val="00EB1E42"/>
    <w:rsid w:val="00EB1E64"/>
    <w:rsid w:val="00EB1EB4"/>
    <w:rsid w:val="00EB21D2"/>
    <w:rsid w:val="00EB2566"/>
    <w:rsid w:val="00EB256E"/>
    <w:rsid w:val="00EB281B"/>
    <w:rsid w:val="00EB2A1C"/>
    <w:rsid w:val="00EB2C6E"/>
    <w:rsid w:val="00EB2DF6"/>
    <w:rsid w:val="00EB2E41"/>
    <w:rsid w:val="00EB3596"/>
    <w:rsid w:val="00EB37F5"/>
    <w:rsid w:val="00EB41A4"/>
    <w:rsid w:val="00EB4884"/>
    <w:rsid w:val="00EB4980"/>
    <w:rsid w:val="00EB4D2B"/>
    <w:rsid w:val="00EB4DE3"/>
    <w:rsid w:val="00EB4F1F"/>
    <w:rsid w:val="00EB4F79"/>
    <w:rsid w:val="00EB5552"/>
    <w:rsid w:val="00EB5E36"/>
    <w:rsid w:val="00EB66E6"/>
    <w:rsid w:val="00EB684D"/>
    <w:rsid w:val="00EB6D4D"/>
    <w:rsid w:val="00EB723F"/>
    <w:rsid w:val="00EB7325"/>
    <w:rsid w:val="00EB7346"/>
    <w:rsid w:val="00EB7928"/>
    <w:rsid w:val="00EB7C8C"/>
    <w:rsid w:val="00EB7D79"/>
    <w:rsid w:val="00EB7E69"/>
    <w:rsid w:val="00EB7F38"/>
    <w:rsid w:val="00EC05FE"/>
    <w:rsid w:val="00EC069A"/>
    <w:rsid w:val="00EC06AA"/>
    <w:rsid w:val="00EC0720"/>
    <w:rsid w:val="00EC1173"/>
    <w:rsid w:val="00EC11B6"/>
    <w:rsid w:val="00EC11CB"/>
    <w:rsid w:val="00EC1427"/>
    <w:rsid w:val="00EC1829"/>
    <w:rsid w:val="00EC1D98"/>
    <w:rsid w:val="00EC1EB3"/>
    <w:rsid w:val="00EC2118"/>
    <w:rsid w:val="00EC23E1"/>
    <w:rsid w:val="00EC2939"/>
    <w:rsid w:val="00EC2BEE"/>
    <w:rsid w:val="00EC2F36"/>
    <w:rsid w:val="00EC3105"/>
    <w:rsid w:val="00EC315F"/>
    <w:rsid w:val="00EC323C"/>
    <w:rsid w:val="00EC404C"/>
    <w:rsid w:val="00EC40F9"/>
    <w:rsid w:val="00EC479E"/>
    <w:rsid w:val="00EC4B14"/>
    <w:rsid w:val="00EC4B3E"/>
    <w:rsid w:val="00EC501D"/>
    <w:rsid w:val="00EC521B"/>
    <w:rsid w:val="00EC5229"/>
    <w:rsid w:val="00EC5295"/>
    <w:rsid w:val="00EC54F3"/>
    <w:rsid w:val="00EC5711"/>
    <w:rsid w:val="00EC59C3"/>
    <w:rsid w:val="00EC5BB4"/>
    <w:rsid w:val="00EC5C99"/>
    <w:rsid w:val="00EC5C9F"/>
    <w:rsid w:val="00EC6312"/>
    <w:rsid w:val="00EC6805"/>
    <w:rsid w:val="00EC680D"/>
    <w:rsid w:val="00EC6A22"/>
    <w:rsid w:val="00EC6B1F"/>
    <w:rsid w:val="00EC6C01"/>
    <w:rsid w:val="00EC6CB9"/>
    <w:rsid w:val="00EC6DF1"/>
    <w:rsid w:val="00EC7099"/>
    <w:rsid w:val="00EC7275"/>
    <w:rsid w:val="00EC7547"/>
    <w:rsid w:val="00EC7ACB"/>
    <w:rsid w:val="00EC7C05"/>
    <w:rsid w:val="00EC7E97"/>
    <w:rsid w:val="00ED0014"/>
    <w:rsid w:val="00ED022F"/>
    <w:rsid w:val="00ED0A85"/>
    <w:rsid w:val="00ED0D86"/>
    <w:rsid w:val="00ED11CE"/>
    <w:rsid w:val="00ED13B2"/>
    <w:rsid w:val="00ED1C41"/>
    <w:rsid w:val="00ED2237"/>
    <w:rsid w:val="00ED248E"/>
    <w:rsid w:val="00ED2755"/>
    <w:rsid w:val="00ED2773"/>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7C"/>
    <w:rsid w:val="00ED60F6"/>
    <w:rsid w:val="00ED6137"/>
    <w:rsid w:val="00ED61E7"/>
    <w:rsid w:val="00ED62CF"/>
    <w:rsid w:val="00ED6D63"/>
    <w:rsid w:val="00ED6D8B"/>
    <w:rsid w:val="00ED6DE3"/>
    <w:rsid w:val="00ED700E"/>
    <w:rsid w:val="00ED704C"/>
    <w:rsid w:val="00ED70B2"/>
    <w:rsid w:val="00ED7268"/>
    <w:rsid w:val="00ED72AC"/>
    <w:rsid w:val="00ED7549"/>
    <w:rsid w:val="00ED754D"/>
    <w:rsid w:val="00ED7874"/>
    <w:rsid w:val="00ED796B"/>
    <w:rsid w:val="00ED7C55"/>
    <w:rsid w:val="00ED7DCB"/>
    <w:rsid w:val="00EE0029"/>
    <w:rsid w:val="00EE03E1"/>
    <w:rsid w:val="00EE070C"/>
    <w:rsid w:val="00EE09AC"/>
    <w:rsid w:val="00EE0A1D"/>
    <w:rsid w:val="00EE0AF4"/>
    <w:rsid w:val="00EE0E23"/>
    <w:rsid w:val="00EE1EC1"/>
    <w:rsid w:val="00EE20D0"/>
    <w:rsid w:val="00EE2134"/>
    <w:rsid w:val="00EE2176"/>
    <w:rsid w:val="00EE2199"/>
    <w:rsid w:val="00EE260E"/>
    <w:rsid w:val="00EE2949"/>
    <w:rsid w:val="00EE2CA0"/>
    <w:rsid w:val="00EE2E0B"/>
    <w:rsid w:val="00EE2E5C"/>
    <w:rsid w:val="00EE3505"/>
    <w:rsid w:val="00EE365B"/>
    <w:rsid w:val="00EE3678"/>
    <w:rsid w:val="00EE3EA2"/>
    <w:rsid w:val="00EE3F24"/>
    <w:rsid w:val="00EE3F38"/>
    <w:rsid w:val="00EE435F"/>
    <w:rsid w:val="00EE4556"/>
    <w:rsid w:val="00EE4A6F"/>
    <w:rsid w:val="00EE4E68"/>
    <w:rsid w:val="00EE519D"/>
    <w:rsid w:val="00EE5217"/>
    <w:rsid w:val="00EE5AA0"/>
    <w:rsid w:val="00EE5BB2"/>
    <w:rsid w:val="00EE5C00"/>
    <w:rsid w:val="00EE61F7"/>
    <w:rsid w:val="00EE669F"/>
    <w:rsid w:val="00EE67A7"/>
    <w:rsid w:val="00EE6866"/>
    <w:rsid w:val="00EE6CE1"/>
    <w:rsid w:val="00EE6D37"/>
    <w:rsid w:val="00EE7071"/>
    <w:rsid w:val="00EE712B"/>
    <w:rsid w:val="00EE71C7"/>
    <w:rsid w:val="00EE71EB"/>
    <w:rsid w:val="00EE78E3"/>
    <w:rsid w:val="00EE793E"/>
    <w:rsid w:val="00EE7C88"/>
    <w:rsid w:val="00EF0B96"/>
    <w:rsid w:val="00EF0BA7"/>
    <w:rsid w:val="00EF0CAA"/>
    <w:rsid w:val="00EF0EB2"/>
    <w:rsid w:val="00EF1033"/>
    <w:rsid w:val="00EF1442"/>
    <w:rsid w:val="00EF146F"/>
    <w:rsid w:val="00EF165A"/>
    <w:rsid w:val="00EF17AA"/>
    <w:rsid w:val="00EF1E78"/>
    <w:rsid w:val="00EF22E9"/>
    <w:rsid w:val="00EF2390"/>
    <w:rsid w:val="00EF27DD"/>
    <w:rsid w:val="00EF2EF9"/>
    <w:rsid w:val="00EF2F6F"/>
    <w:rsid w:val="00EF3048"/>
    <w:rsid w:val="00EF30F0"/>
    <w:rsid w:val="00EF332B"/>
    <w:rsid w:val="00EF3814"/>
    <w:rsid w:val="00EF3878"/>
    <w:rsid w:val="00EF399B"/>
    <w:rsid w:val="00EF3E5C"/>
    <w:rsid w:val="00EF450E"/>
    <w:rsid w:val="00EF45F6"/>
    <w:rsid w:val="00EF4665"/>
    <w:rsid w:val="00EF47EE"/>
    <w:rsid w:val="00EF4EED"/>
    <w:rsid w:val="00EF4FF8"/>
    <w:rsid w:val="00EF50D1"/>
    <w:rsid w:val="00EF5A57"/>
    <w:rsid w:val="00EF5BAB"/>
    <w:rsid w:val="00EF5E49"/>
    <w:rsid w:val="00EF62A4"/>
    <w:rsid w:val="00EF62D6"/>
    <w:rsid w:val="00EF652F"/>
    <w:rsid w:val="00EF6815"/>
    <w:rsid w:val="00EF686A"/>
    <w:rsid w:val="00EF69BD"/>
    <w:rsid w:val="00EF6DAD"/>
    <w:rsid w:val="00EF6F76"/>
    <w:rsid w:val="00EF799E"/>
    <w:rsid w:val="00F00160"/>
    <w:rsid w:val="00F00381"/>
    <w:rsid w:val="00F0052E"/>
    <w:rsid w:val="00F00541"/>
    <w:rsid w:val="00F0054F"/>
    <w:rsid w:val="00F00792"/>
    <w:rsid w:val="00F008F3"/>
    <w:rsid w:val="00F014A0"/>
    <w:rsid w:val="00F01F1A"/>
    <w:rsid w:val="00F022F8"/>
    <w:rsid w:val="00F02324"/>
    <w:rsid w:val="00F02AA7"/>
    <w:rsid w:val="00F02D1F"/>
    <w:rsid w:val="00F03072"/>
    <w:rsid w:val="00F030DE"/>
    <w:rsid w:val="00F038B8"/>
    <w:rsid w:val="00F039C4"/>
    <w:rsid w:val="00F03DD5"/>
    <w:rsid w:val="00F03ED3"/>
    <w:rsid w:val="00F03EE5"/>
    <w:rsid w:val="00F04052"/>
    <w:rsid w:val="00F04C6A"/>
    <w:rsid w:val="00F051EC"/>
    <w:rsid w:val="00F052A2"/>
    <w:rsid w:val="00F058E6"/>
    <w:rsid w:val="00F0646D"/>
    <w:rsid w:val="00F064C6"/>
    <w:rsid w:val="00F0650F"/>
    <w:rsid w:val="00F066DE"/>
    <w:rsid w:val="00F069E5"/>
    <w:rsid w:val="00F073C3"/>
    <w:rsid w:val="00F07727"/>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20"/>
    <w:rsid w:val="00F1225F"/>
    <w:rsid w:val="00F1226A"/>
    <w:rsid w:val="00F12817"/>
    <w:rsid w:val="00F1286F"/>
    <w:rsid w:val="00F12A4D"/>
    <w:rsid w:val="00F12C29"/>
    <w:rsid w:val="00F12D52"/>
    <w:rsid w:val="00F12FDB"/>
    <w:rsid w:val="00F1324A"/>
    <w:rsid w:val="00F13418"/>
    <w:rsid w:val="00F13B8A"/>
    <w:rsid w:val="00F140C8"/>
    <w:rsid w:val="00F14109"/>
    <w:rsid w:val="00F142F1"/>
    <w:rsid w:val="00F14482"/>
    <w:rsid w:val="00F14515"/>
    <w:rsid w:val="00F145CF"/>
    <w:rsid w:val="00F14765"/>
    <w:rsid w:val="00F148C6"/>
    <w:rsid w:val="00F14D09"/>
    <w:rsid w:val="00F1529B"/>
    <w:rsid w:val="00F153A5"/>
    <w:rsid w:val="00F156B5"/>
    <w:rsid w:val="00F1593D"/>
    <w:rsid w:val="00F15BA3"/>
    <w:rsid w:val="00F15D3D"/>
    <w:rsid w:val="00F15E8B"/>
    <w:rsid w:val="00F15EA2"/>
    <w:rsid w:val="00F15EF3"/>
    <w:rsid w:val="00F1620A"/>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C30"/>
    <w:rsid w:val="00F2127F"/>
    <w:rsid w:val="00F21346"/>
    <w:rsid w:val="00F21361"/>
    <w:rsid w:val="00F214B8"/>
    <w:rsid w:val="00F21884"/>
    <w:rsid w:val="00F21A3B"/>
    <w:rsid w:val="00F21A58"/>
    <w:rsid w:val="00F21AFE"/>
    <w:rsid w:val="00F21B8A"/>
    <w:rsid w:val="00F21D9A"/>
    <w:rsid w:val="00F21F46"/>
    <w:rsid w:val="00F22160"/>
    <w:rsid w:val="00F2269B"/>
    <w:rsid w:val="00F2284E"/>
    <w:rsid w:val="00F2300C"/>
    <w:rsid w:val="00F2311C"/>
    <w:rsid w:val="00F233ED"/>
    <w:rsid w:val="00F23C46"/>
    <w:rsid w:val="00F23DBE"/>
    <w:rsid w:val="00F23E96"/>
    <w:rsid w:val="00F23ECC"/>
    <w:rsid w:val="00F241BD"/>
    <w:rsid w:val="00F243BB"/>
    <w:rsid w:val="00F244BC"/>
    <w:rsid w:val="00F246E6"/>
    <w:rsid w:val="00F248DF"/>
    <w:rsid w:val="00F2499B"/>
    <w:rsid w:val="00F24F06"/>
    <w:rsid w:val="00F25056"/>
    <w:rsid w:val="00F25287"/>
    <w:rsid w:val="00F25A87"/>
    <w:rsid w:val="00F25B1B"/>
    <w:rsid w:val="00F25D01"/>
    <w:rsid w:val="00F25F5A"/>
    <w:rsid w:val="00F2632A"/>
    <w:rsid w:val="00F26410"/>
    <w:rsid w:val="00F26B54"/>
    <w:rsid w:val="00F26D84"/>
    <w:rsid w:val="00F26FF0"/>
    <w:rsid w:val="00F271D4"/>
    <w:rsid w:val="00F275AD"/>
    <w:rsid w:val="00F2760A"/>
    <w:rsid w:val="00F277AC"/>
    <w:rsid w:val="00F27AC7"/>
    <w:rsid w:val="00F30179"/>
    <w:rsid w:val="00F304AD"/>
    <w:rsid w:val="00F30606"/>
    <w:rsid w:val="00F30651"/>
    <w:rsid w:val="00F30FEC"/>
    <w:rsid w:val="00F3107C"/>
    <w:rsid w:val="00F317D9"/>
    <w:rsid w:val="00F31CBA"/>
    <w:rsid w:val="00F31E65"/>
    <w:rsid w:val="00F31F6A"/>
    <w:rsid w:val="00F32083"/>
    <w:rsid w:val="00F321A3"/>
    <w:rsid w:val="00F321D8"/>
    <w:rsid w:val="00F32CE4"/>
    <w:rsid w:val="00F32E1A"/>
    <w:rsid w:val="00F32E68"/>
    <w:rsid w:val="00F336DC"/>
    <w:rsid w:val="00F33A46"/>
    <w:rsid w:val="00F33A73"/>
    <w:rsid w:val="00F33BE8"/>
    <w:rsid w:val="00F33ED8"/>
    <w:rsid w:val="00F33F70"/>
    <w:rsid w:val="00F3414F"/>
    <w:rsid w:val="00F341B0"/>
    <w:rsid w:val="00F341EA"/>
    <w:rsid w:val="00F34311"/>
    <w:rsid w:val="00F347FE"/>
    <w:rsid w:val="00F34B46"/>
    <w:rsid w:val="00F35178"/>
    <w:rsid w:val="00F356CC"/>
    <w:rsid w:val="00F35C1E"/>
    <w:rsid w:val="00F35C70"/>
    <w:rsid w:val="00F35EB2"/>
    <w:rsid w:val="00F35F61"/>
    <w:rsid w:val="00F366A7"/>
    <w:rsid w:val="00F36A88"/>
    <w:rsid w:val="00F36CE2"/>
    <w:rsid w:val="00F36FF5"/>
    <w:rsid w:val="00F37194"/>
    <w:rsid w:val="00F37334"/>
    <w:rsid w:val="00F378A4"/>
    <w:rsid w:val="00F379F3"/>
    <w:rsid w:val="00F37FE6"/>
    <w:rsid w:val="00F40308"/>
    <w:rsid w:val="00F4078C"/>
    <w:rsid w:val="00F408D8"/>
    <w:rsid w:val="00F40BAB"/>
    <w:rsid w:val="00F416FF"/>
    <w:rsid w:val="00F41A86"/>
    <w:rsid w:val="00F41D3C"/>
    <w:rsid w:val="00F41D5C"/>
    <w:rsid w:val="00F41F9F"/>
    <w:rsid w:val="00F421B0"/>
    <w:rsid w:val="00F42B9B"/>
    <w:rsid w:val="00F42CFE"/>
    <w:rsid w:val="00F43685"/>
    <w:rsid w:val="00F436F9"/>
    <w:rsid w:val="00F437CE"/>
    <w:rsid w:val="00F43B5A"/>
    <w:rsid w:val="00F43C12"/>
    <w:rsid w:val="00F43CC9"/>
    <w:rsid w:val="00F43F75"/>
    <w:rsid w:val="00F440DE"/>
    <w:rsid w:val="00F445B5"/>
    <w:rsid w:val="00F44C5A"/>
    <w:rsid w:val="00F44F7D"/>
    <w:rsid w:val="00F45BB4"/>
    <w:rsid w:val="00F45BF6"/>
    <w:rsid w:val="00F45D2F"/>
    <w:rsid w:val="00F45D79"/>
    <w:rsid w:val="00F461F8"/>
    <w:rsid w:val="00F46223"/>
    <w:rsid w:val="00F465C3"/>
    <w:rsid w:val="00F4662D"/>
    <w:rsid w:val="00F46745"/>
    <w:rsid w:val="00F468C6"/>
    <w:rsid w:val="00F47508"/>
    <w:rsid w:val="00F4764B"/>
    <w:rsid w:val="00F47BA7"/>
    <w:rsid w:val="00F47CA7"/>
    <w:rsid w:val="00F5010F"/>
    <w:rsid w:val="00F50311"/>
    <w:rsid w:val="00F507F0"/>
    <w:rsid w:val="00F50CCE"/>
    <w:rsid w:val="00F51053"/>
    <w:rsid w:val="00F51166"/>
    <w:rsid w:val="00F511BD"/>
    <w:rsid w:val="00F5129C"/>
    <w:rsid w:val="00F51924"/>
    <w:rsid w:val="00F51CB0"/>
    <w:rsid w:val="00F51E7D"/>
    <w:rsid w:val="00F51F4A"/>
    <w:rsid w:val="00F51F93"/>
    <w:rsid w:val="00F52127"/>
    <w:rsid w:val="00F5264D"/>
    <w:rsid w:val="00F5272D"/>
    <w:rsid w:val="00F52B20"/>
    <w:rsid w:val="00F53299"/>
    <w:rsid w:val="00F53A40"/>
    <w:rsid w:val="00F54267"/>
    <w:rsid w:val="00F54AEB"/>
    <w:rsid w:val="00F54D35"/>
    <w:rsid w:val="00F54D3A"/>
    <w:rsid w:val="00F55101"/>
    <w:rsid w:val="00F552BD"/>
    <w:rsid w:val="00F556C5"/>
    <w:rsid w:val="00F55951"/>
    <w:rsid w:val="00F55A57"/>
    <w:rsid w:val="00F55B22"/>
    <w:rsid w:val="00F560AC"/>
    <w:rsid w:val="00F560C3"/>
    <w:rsid w:val="00F56293"/>
    <w:rsid w:val="00F56361"/>
    <w:rsid w:val="00F564AC"/>
    <w:rsid w:val="00F5656A"/>
    <w:rsid w:val="00F56935"/>
    <w:rsid w:val="00F569FC"/>
    <w:rsid w:val="00F56E80"/>
    <w:rsid w:val="00F56F65"/>
    <w:rsid w:val="00F56F88"/>
    <w:rsid w:val="00F57126"/>
    <w:rsid w:val="00F57151"/>
    <w:rsid w:val="00F5720B"/>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E8D"/>
    <w:rsid w:val="00F622A9"/>
    <w:rsid w:val="00F62593"/>
    <w:rsid w:val="00F62948"/>
    <w:rsid w:val="00F629B3"/>
    <w:rsid w:val="00F62DA1"/>
    <w:rsid w:val="00F63115"/>
    <w:rsid w:val="00F6325F"/>
    <w:rsid w:val="00F634B0"/>
    <w:rsid w:val="00F6388D"/>
    <w:rsid w:val="00F63C26"/>
    <w:rsid w:val="00F63E54"/>
    <w:rsid w:val="00F6416F"/>
    <w:rsid w:val="00F64203"/>
    <w:rsid w:val="00F646AF"/>
    <w:rsid w:val="00F64BAD"/>
    <w:rsid w:val="00F64D10"/>
    <w:rsid w:val="00F64DA2"/>
    <w:rsid w:val="00F64E6D"/>
    <w:rsid w:val="00F64EFC"/>
    <w:rsid w:val="00F64FB8"/>
    <w:rsid w:val="00F652DC"/>
    <w:rsid w:val="00F655B8"/>
    <w:rsid w:val="00F657D5"/>
    <w:rsid w:val="00F657F8"/>
    <w:rsid w:val="00F65D86"/>
    <w:rsid w:val="00F65E53"/>
    <w:rsid w:val="00F66069"/>
    <w:rsid w:val="00F6622F"/>
    <w:rsid w:val="00F666A7"/>
    <w:rsid w:val="00F6691C"/>
    <w:rsid w:val="00F66CDF"/>
    <w:rsid w:val="00F66E1D"/>
    <w:rsid w:val="00F6728C"/>
    <w:rsid w:val="00F676A2"/>
    <w:rsid w:val="00F67748"/>
    <w:rsid w:val="00F67891"/>
    <w:rsid w:val="00F67A3A"/>
    <w:rsid w:val="00F67A55"/>
    <w:rsid w:val="00F67EE2"/>
    <w:rsid w:val="00F705B5"/>
    <w:rsid w:val="00F70869"/>
    <w:rsid w:val="00F70BCF"/>
    <w:rsid w:val="00F70D38"/>
    <w:rsid w:val="00F70D79"/>
    <w:rsid w:val="00F70FA6"/>
    <w:rsid w:val="00F7115E"/>
    <w:rsid w:val="00F71209"/>
    <w:rsid w:val="00F71636"/>
    <w:rsid w:val="00F71D97"/>
    <w:rsid w:val="00F72157"/>
    <w:rsid w:val="00F72A8A"/>
    <w:rsid w:val="00F72D3D"/>
    <w:rsid w:val="00F72E26"/>
    <w:rsid w:val="00F73042"/>
    <w:rsid w:val="00F7306B"/>
    <w:rsid w:val="00F7344B"/>
    <w:rsid w:val="00F7363A"/>
    <w:rsid w:val="00F73B32"/>
    <w:rsid w:val="00F74460"/>
    <w:rsid w:val="00F745F7"/>
    <w:rsid w:val="00F747DB"/>
    <w:rsid w:val="00F74885"/>
    <w:rsid w:val="00F74E77"/>
    <w:rsid w:val="00F7505E"/>
    <w:rsid w:val="00F750D6"/>
    <w:rsid w:val="00F75242"/>
    <w:rsid w:val="00F753A1"/>
    <w:rsid w:val="00F753DE"/>
    <w:rsid w:val="00F75830"/>
    <w:rsid w:val="00F75E48"/>
    <w:rsid w:val="00F7617B"/>
    <w:rsid w:val="00F762B1"/>
    <w:rsid w:val="00F764AE"/>
    <w:rsid w:val="00F769F0"/>
    <w:rsid w:val="00F76B65"/>
    <w:rsid w:val="00F76C7A"/>
    <w:rsid w:val="00F76D7B"/>
    <w:rsid w:val="00F76FF7"/>
    <w:rsid w:val="00F773BC"/>
    <w:rsid w:val="00F775D0"/>
    <w:rsid w:val="00F77646"/>
    <w:rsid w:val="00F777D9"/>
    <w:rsid w:val="00F77824"/>
    <w:rsid w:val="00F77848"/>
    <w:rsid w:val="00F779D1"/>
    <w:rsid w:val="00F77B03"/>
    <w:rsid w:val="00F77CF1"/>
    <w:rsid w:val="00F77E1C"/>
    <w:rsid w:val="00F77F23"/>
    <w:rsid w:val="00F80141"/>
    <w:rsid w:val="00F80694"/>
    <w:rsid w:val="00F80D07"/>
    <w:rsid w:val="00F80D25"/>
    <w:rsid w:val="00F80FFF"/>
    <w:rsid w:val="00F81302"/>
    <w:rsid w:val="00F816C9"/>
    <w:rsid w:val="00F81904"/>
    <w:rsid w:val="00F81B05"/>
    <w:rsid w:val="00F825F3"/>
    <w:rsid w:val="00F82668"/>
    <w:rsid w:val="00F827FF"/>
    <w:rsid w:val="00F82E76"/>
    <w:rsid w:val="00F8369E"/>
    <w:rsid w:val="00F83795"/>
    <w:rsid w:val="00F8389B"/>
    <w:rsid w:val="00F839DB"/>
    <w:rsid w:val="00F83CF3"/>
    <w:rsid w:val="00F83D6C"/>
    <w:rsid w:val="00F8400F"/>
    <w:rsid w:val="00F840F4"/>
    <w:rsid w:val="00F84AB1"/>
    <w:rsid w:val="00F84F58"/>
    <w:rsid w:val="00F853A9"/>
    <w:rsid w:val="00F8545B"/>
    <w:rsid w:val="00F85B74"/>
    <w:rsid w:val="00F85E5F"/>
    <w:rsid w:val="00F865E8"/>
    <w:rsid w:val="00F868C1"/>
    <w:rsid w:val="00F868CA"/>
    <w:rsid w:val="00F86BCA"/>
    <w:rsid w:val="00F86CDC"/>
    <w:rsid w:val="00F87E64"/>
    <w:rsid w:val="00F90004"/>
    <w:rsid w:val="00F9004E"/>
    <w:rsid w:val="00F9046C"/>
    <w:rsid w:val="00F90875"/>
    <w:rsid w:val="00F908F5"/>
    <w:rsid w:val="00F90EEC"/>
    <w:rsid w:val="00F90F6A"/>
    <w:rsid w:val="00F9148A"/>
    <w:rsid w:val="00F918A2"/>
    <w:rsid w:val="00F91BEB"/>
    <w:rsid w:val="00F91CC6"/>
    <w:rsid w:val="00F9262E"/>
    <w:rsid w:val="00F928D4"/>
    <w:rsid w:val="00F92AB0"/>
    <w:rsid w:val="00F92AC0"/>
    <w:rsid w:val="00F92CDB"/>
    <w:rsid w:val="00F92D04"/>
    <w:rsid w:val="00F92E83"/>
    <w:rsid w:val="00F92FB2"/>
    <w:rsid w:val="00F9344D"/>
    <w:rsid w:val="00F934D0"/>
    <w:rsid w:val="00F93D07"/>
    <w:rsid w:val="00F93D7B"/>
    <w:rsid w:val="00F93DC8"/>
    <w:rsid w:val="00F93E04"/>
    <w:rsid w:val="00F946CA"/>
    <w:rsid w:val="00F94D16"/>
    <w:rsid w:val="00F94F42"/>
    <w:rsid w:val="00F95255"/>
    <w:rsid w:val="00F959E2"/>
    <w:rsid w:val="00F95AEE"/>
    <w:rsid w:val="00F95DDD"/>
    <w:rsid w:val="00F9620D"/>
    <w:rsid w:val="00F96608"/>
    <w:rsid w:val="00F96770"/>
    <w:rsid w:val="00F9680D"/>
    <w:rsid w:val="00F96AAA"/>
    <w:rsid w:val="00F96D8D"/>
    <w:rsid w:val="00F96FD4"/>
    <w:rsid w:val="00F97543"/>
    <w:rsid w:val="00F9755E"/>
    <w:rsid w:val="00F9774D"/>
    <w:rsid w:val="00FA0088"/>
    <w:rsid w:val="00FA056A"/>
    <w:rsid w:val="00FA0636"/>
    <w:rsid w:val="00FA0DD5"/>
    <w:rsid w:val="00FA0DFE"/>
    <w:rsid w:val="00FA0E61"/>
    <w:rsid w:val="00FA1161"/>
    <w:rsid w:val="00FA1559"/>
    <w:rsid w:val="00FA15C2"/>
    <w:rsid w:val="00FA1CF5"/>
    <w:rsid w:val="00FA21A4"/>
    <w:rsid w:val="00FA2296"/>
    <w:rsid w:val="00FA23D1"/>
    <w:rsid w:val="00FA28DD"/>
    <w:rsid w:val="00FA2FED"/>
    <w:rsid w:val="00FA364E"/>
    <w:rsid w:val="00FA36E0"/>
    <w:rsid w:val="00FA39FD"/>
    <w:rsid w:val="00FA3DF7"/>
    <w:rsid w:val="00FA439F"/>
    <w:rsid w:val="00FA4B51"/>
    <w:rsid w:val="00FA4B5C"/>
    <w:rsid w:val="00FA4E9F"/>
    <w:rsid w:val="00FA5285"/>
    <w:rsid w:val="00FA585F"/>
    <w:rsid w:val="00FA5B6C"/>
    <w:rsid w:val="00FA6E42"/>
    <w:rsid w:val="00FA6E57"/>
    <w:rsid w:val="00FA6EE2"/>
    <w:rsid w:val="00FA7140"/>
    <w:rsid w:val="00FA7265"/>
    <w:rsid w:val="00FA753E"/>
    <w:rsid w:val="00FA759E"/>
    <w:rsid w:val="00FA7911"/>
    <w:rsid w:val="00FA7AF9"/>
    <w:rsid w:val="00FA7CEE"/>
    <w:rsid w:val="00FA7D46"/>
    <w:rsid w:val="00FA7EEB"/>
    <w:rsid w:val="00FA7FA8"/>
    <w:rsid w:val="00FB020C"/>
    <w:rsid w:val="00FB0563"/>
    <w:rsid w:val="00FB0864"/>
    <w:rsid w:val="00FB0B77"/>
    <w:rsid w:val="00FB0EE8"/>
    <w:rsid w:val="00FB0EFA"/>
    <w:rsid w:val="00FB1145"/>
    <w:rsid w:val="00FB1274"/>
    <w:rsid w:val="00FB171A"/>
    <w:rsid w:val="00FB172D"/>
    <w:rsid w:val="00FB175E"/>
    <w:rsid w:val="00FB17A4"/>
    <w:rsid w:val="00FB182E"/>
    <w:rsid w:val="00FB1BD6"/>
    <w:rsid w:val="00FB1D54"/>
    <w:rsid w:val="00FB2290"/>
    <w:rsid w:val="00FB287D"/>
    <w:rsid w:val="00FB28D2"/>
    <w:rsid w:val="00FB29F8"/>
    <w:rsid w:val="00FB2A6B"/>
    <w:rsid w:val="00FB2EC9"/>
    <w:rsid w:val="00FB2FA3"/>
    <w:rsid w:val="00FB3182"/>
    <w:rsid w:val="00FB3398"/>
    <w:rsid w:val="00FB339A"/>
    <w:rsid w:val="00FB3AE2"/>
    <w:rsid w:val="00FB3F8A"/>
    <w:rsid w:val="00FB4105"/>
    <w:rsid w:val="00FB443A"/>
    <w:rsid w:val="00FB4458"/>
    <w:rsid w:val="00FB4998"/>
    <w:rsid w:val="00FB4BEA"/>
    <w:rsid w:val="00FB51D5"/>
    <w:rsid w:val="00FB57B9"/>
    <w:rsid w:val="00FB57CA"/>
    <w:rsid w:val="00FB57D0"/>
    <w:rsid w:val="00FB5E83"/>
    <w:rsid w:val="00FB669B"/>
    <w:rsid w:val="00FB6818"/>
    <w:rsid w:val="00FB695B"/>
    <w:rsid w:val="00FB6BF6"/>
    <w:rsid w:val="00FB71EA"/>
    <w:rsid w:val="00FB753B"/>
    <w:rsid w:val="00FB76CA"/>
    <w:rsid w:val="00FB7788"/>
    <w:rsid w:val="00FB7979"/>
    <w:rsid w:val="00FB7BE8"/>
    <w:rsid w:val="00FB7D5C"/>
    <w:rsid w:val="00FB7F18"/>
    <w:rsid w:val="00FC005D"/>
    <w:rsid w:val="00FC0417"/>
    <w:rsid w:val="00FC0438"/>
    <w:rsid w:val="00FC05AF"/>
    <w:rsid w:val="00FC0C68"/>
    <w:rsid w:val="00FC0CA2"/>
    <w:rsid w:val="00FC0F99"/>
    <w:rsid w:val="00FC0FB9"/>
    <w:rsid w:val="00FC10E7"/>
    <w:rsid w:val="00FC10FE"/>
    <w:rsid w:val="00FC118B"/>
    <w:rsid w:val="00FC137D"/>
    <w:rsid w:val="00FC18A0"/>
    <w:rsid w:val="00FC201D"/>
    <w:rsid w:val="00FC238F"/>
    <w:rsid w:val="00FC25A0"/>
    <w:rsid w:val="00FC3068"/>
    <w:rsid w:val="00FC3349"/>
    <w:rsid w:val="00FC355A"/>
    <w:rsid w:val="00FC35D3"/>
    <w:rsid w:val="00FC3C84"/>
    <w:rsid w:val="00FC4614"/>
    <w:rsid w:val="00FC58AF"/>
    <w:rsid w:val="00FC5F24"/>
    <w:rsid w:val="00FC5F8E"/>
    <w:rsid w:val="00FC6284"/>
    <w:rsid w:val="00FC68BA"/>
    <w:rsid w:val="00FC6A5C"/>
    <w:rsid w:val="00FC6C92"/>
    <w:rsid w:val="00FC7212"/>
    <w:rsid w:val="00FC7857"/>
    <w:rsid w:val="00FC7A49"/>
    <w:rsid w:val="00FC7F04"/>
    <w:rsid w:val="00FD0943"/>
    <w:rsid w:val="00FD0A1F"/>
    <w:rsid w:val="00FD0B28"/>
    <w:rsid w:val="00FD0BDB"/>
    <w:rsid w:val="00FD0C19"/>
    <w:rsid w:val="00FD0C58"/>
    <w:rsid w:val="00FD0D7F"/>
    <w:rsid w:val="00FD0F7A"/>
    <w:rsid w:val="00FD0FB0"/>
    <w:rsid w:val="00FD1446"/>
    <w:rsid w:val="00FD176C"/>
    <w:rsid w:val="00FD195B"/>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D2C"/>
    <w:rsid w:val="00FD5D96"/>
    <w:rsid w:val="00FD5F36"/>
    <w:rsid w:val="00FD6382"/>
    <w:rsid w:val="00FD649B"/>
    <w:rsid w:val="00FD67AC"/>
    <w:rsid w:val="00FD6911"/>
    <w:rsid w:val="00FD6A95"/>
    <w:rsid w:val="00FD6BCE"/>
    <w:rsid w:val="00FD6EB4"/>
    <w:rsid w:val="00FD6FCA"/>
    <w:rsid w:val="00FD7543"/>
    <w:rsid w:val="00FD786C"/>
    <w:rsid w:val="00FD7D24"/>
    <w:rsid w:val="00FE0252"/>
    <w:rsid w:val="00FE0485"/>
    <w:rsid w:val="00FE04EB"/>
    <w:rsid w:val="00FE079B"/>
    <w:rsid w:val="00FE0997"/>
    <w:rsid w:val="00FE1206"/>
    <w:rsid w:val="00FE1780"/>
    <w:rsid w:val="00FE1844"/>
    <w:rsid w:val="00FE1939"/>
    <w:rsid w:val="00FE1B9D"/>
    <w:rsid w:val="00FE1D17"/>
    <w:rsid w:val="00FE2554"/>
    <w:rsid w:val="00FE2971"/>
    <w:rsid w:val="00FE2E6D"/>
    <w:rsid w:val="00FE2EE1"/>
    <w:rsid w:val="00FE2F41"/>
    <w:rsid w:val="00FE325F"/>
    <w:rsid w:val="00FE33F5"/>
    <w:rsid w:val="00FE34CE"/>
    <w:rsid w:val="00FE4327"/>
    <w:rsid w:val="00FE435C"/>
    <w:rsid w:val="00FE4BC2"/>
    <w:rsid w:val="00FE4C19"/>
    <w:rsid w:val="00FE5738"/>
    <w:rsid w:val="00FE5A9E"/>
    <w:rsid w:val="00FE5EBE"/>
    <w:rsid w:val="00FE6030"/>
    <w:rsid w:val="00FE62F5"/>
    <w:rsid w:val="00FE63EA"/>
    <w:rsid w:val="00FE64C5"/>
    <w:rsid w:val="00FE6630"/>
    <w:rsid w:val="00FE6D80"/>
    <w:rsid w:val="00FE6F4A"/>
    <w:rsid w:val="00FE74BA"/>
    <w:rsid w:val="00FE778D"/>
    <w:rsid w:val="00FE7A4D"/>
    <w:rsid w:val="00FE7EF5"/>
    <w:rsid w:val="00FF0601"/>
    <w:rsid w:val="00FF08AC"/>
    <w:rsid w:val="00FF0AC2"/>
    <w:rsid w:val="00FF0BAA"/>
    <w:rsid w:val="00FF0E8C"/>
    <w:rsid w:val="00FF0ED7"/>
    <w:rsid w:val="00FF1053"/>
    <w:rsid w:val="00FF1338"/>
    <w:rsid w:val="00FF1348"/>
    <w:rsid w:val="00FF148D"/>
    <w:rsid w:val="00FF1B3C"/>
    <w:rsid w:val="00FF1DB8"/>
    <w:rsid w:val="00FF224A"/>
    <w:rsid w:val="00FF226C"/>
    <w:rsid w:val="00FF2B27"/>
    <w:rsid w:val="00FF2B7B"/>
    <w:rsid w:val="00FF301A"/>
    <w:rsid w:val="00FF3102"/>
    <w:rsid w:val="00FF31A1"/>
    <w:rsid w:val="00FF3601"/>
    <w:rsid w:val="00FF3CCB"/>
    <w:rsid w:val="00FF4065"/>
    <w:rsid w:val="00FF4510"/>
    <w:rsid w:val="00FF46C9"/>
    <w:rsid w:val="00FF4772"/>
    <w:rsid w:val="00FF4842"/>
    <w:rsid w:val="00FF4AF9"/>
    <w:rsid w:val="00FF4B27"/>
    <w:rsid w:val="00FF4BBC"/>
    <w:rsid w:val="00FF4CF1"/>
    <w:rsid w:val="00FF4E10"/>
    <w:rsid w:val="00FF4FB2"/>
    <w:rsid w:val="00FF59A9"/>
    <w:rsid w:val="00FF59ED"/>
    <w:rsid w:val="00FF5A49"/>
    <w:rsid w:val="00FF5B4A"/>
    <w:rsid w:val="00FF5E5B"/>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39F2"/>
  <w15:docId w15:val="{465E068C-8148-4F99-8A71-C764A60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5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8 Char,Char Char16 Char"/>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Char Char Char Char Char,Char Char Char Char,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lp1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 Char Char Char Char Char Char1, Char Char Char Char Char3, Char Char Char Char2,Char Char Char Char Char Char1,Char Char Char Char Char Char2"/>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3,Char Char Char Char Char Char,Char Char Char Char Char1,Char Char Char Char1"/>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8 Char Char,Char Char16 Char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1"/>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qFormat/>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2, Char Char Char Char Char4, Char Char Char Char3,Char Char2,Char Char Char Char Char Char3,Char Char Char Char Char2,Char Char Char Char Char4,Char Char Char Char3,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qFormat/>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uiPriority w:val="59"/>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923A8"/>
    <w:rPr>
      <w:rFonts w:ascii="Arial" w:hAnsi="Arial" w:cs="Arial"/>
      <w:color w:val="000000"/>
      <w:sz w:val="20"/>
      <w:szCs w:val="20"/>
    </w:rPr>
  </w:style>
  <w:style w:type="table" w:customStyle="1" w:styleId="GridTable1Light1">
    <w:name w:val="Grid Table 1 Light1"/>
    <w:basedOn w:val="TableNormal"/>
    <w:uiPriority w:val="46"/>
    <w:rsid w:val="00475E47"/>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2D55F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0">
    <w:name w:val="Table Grid10"/>
    <w:basedOn w:val="TableNormal"/>
    <w:next w:val="TableGrid"/>
    <w:uiPriority w:val="59"/>
    <w:rsid w:val="003000C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A0E1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8D51C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D93858"/>
    <w:rPr>
      <w:sz w:val="22"/>
      <w:szCs w:val="24"/>
      <w:lang w:val="en-US" w:eastAsia="en-US"/>
    </w:rPr>
  </w:style>
  <w:style w:type="paragraph" w:customStyle="1" w:styleId="m-1006899448939325172default">
    <w:name w:val="m_-1006899448939325172default"/>
    <w:basedOn w:val="Normal"/>
    <w:rsid w:val="00885412"/>
    <w:pPr>
      <w:spacing w:before="100" w:beforeAutospacing="1" w:after="100" w:afterAutospacing="1"/>
      <w:jc w:val="left"/>
    </w:pPr>
    <w:rPr>
      <w:rFonts w:ascii="Times New Roman" w:hAnsi="Times New Roman"/>
      <w:sz w:val="24"/>
      <w:szCs w:val="24"/>
    </w:rPr>
  </w:style>
  <w:style w:type="character" w:customStyle="1" w:styleId="FontStyle13">
    <w:name w:val="Font Style13"/>
    <w:uiPriority w:val="99"/>
    <w:rsid w:val="00A9242D"/>
    <w:rPr>
      <w:rFonts w:ascii="Arial" w:hAnsi="Arial" w:cs="Arial"/>
      <w:b/>
      <w:bCs/>
      <w:color w:val="000000"/>
      <w:sz w:val="22"/>
      <w:szCs w:val="22"/>
    </w:rPr>
  </w:style>
  <w:style w:type="character" w:customStyle="1" w:styleId="Char">
    <w:name w:val="Табела лево Char"/>
    <w:aliases w:val="Тл Char"/>
    <w:link w:val="a"/>
    <w:rsid w:val="00411229"/>
    <w:rPr>
      <w:rFonts w:cs="Arial"/>
      <w:snapToGrid w:val="0"/>
      <w:w w:val="90"/>
      <w:sz w:val="22"/>
      <w:szCs w:val="22"/>
      <w:lang w:val="en-US" w:eastAsia="en-US"/>
    </w:rPr>
  </w:style>
  <w:style w:type="character" w:customStyle="1" w:styleId="AnnexetitleChar">
    <w:name w:val="Annexe_title Char"/>
    <w:link w:val="Annexetitle"/>
    <w:rsid w:val="00411229"/>
    <w:rPr>
      <w:b/>
      <w:bCs/>
      <w:caps/>
      <w:sz w:val="32"/>
      <w:szCs w:val="22"/>
      <w:lang w:val="en-GB" w:eastAsia="ar-SA"/>
    </w:rPr>
  </w:style>
  <w:style w:type="character" w:customStyle="1" w:styleId="CharChar23">
    <w:name w:val="Char Char23"/>
    <w:rsid w:val="00411229"/>
    <w:rPr>
      <w:rFonts w:ascii="Arial" w:eastAsia="Times New Roman" w:hAnsi="Arial"/>
      <w:b/>
      <w:bCs/>
      <w:sz w:val="24"/>
      <w:szCs w:val="24"/>
      <w:lang w:val="sr-Cyrl-RS" w:eastAsia="x-none"/>
    </w:rPr>
  </w:style>
  <w:style w:type="character" w:customStyle="1" w:styleId="CharChar22">
    <w:name w:val="Char Char22"/>
    <w:rsid w:val="00411229"/>
    <w:rPr>
      <w:rFonts w:ascii="Arial" w:eastAsia="Times New Roman" w:hAnsi="Arial"/>
      <w:iCs/>
      <w:sz w:val="24"/>
      <w:szCs w:val="24"/>
      <w:lang w:val="sr-Latn-CS" w:eastAsia="x-none"/>
    </w:rPr>
  </w:style>
  <w:style w:type="character" w:customStyle="1" w:styleId="Heading3CharCharCharCharCharChar">
    <w:name w:val="Heading 3 Char Char Char Char Char Char"/>
    <w:rsid w:val="00411229"/>
    <w:rPr>
      <w:rFonts w:ascii="Arial" w:eastAsia="Times New Roman" w:hAnsi="Arial" w:cs="Arial"/>
      <w:b/>
      <w:bCs/>
      <w:sz w:val="26"/>
      <w:szCs w:val="26"/>
      <w:lang w:val="en-US" w:eastAsia="en-US"/>
    </w:rPr>
  </w:style>
  <w:style w:type="character" w:customStyle="1" w:styleId="CharChar21">
    <w:name w:val="Char Char21"/>
    <w:rsid w:val="00411229"/>
    <w:rPr>
      <w:rFonts w:ascii="Tahoma" w:eastAsia="Times New Roman" w:hAnsi="Tahoma" w:cs="Tahoma"/>
      <w:sz w:val="24"/>
      <w:lang w:val="en-US" w:eastAsia="en-US"/>
    </w:rPr>
  </w:style>
  <w:style w:type="character" w:styleId="Emphasis">
    <w:name w:val="Emphasis"/>
    <w:qFormat/>
    <w:rsid w:val="00411229"/>
    <w:rPr>
      <w:i/>
      <w:iCs/>
    </w:rPr>
  </w:style>
  <w:style w:type="character" w:customStyle="1" w:styleId="CharChar20">
    <w:name w:val="Char Char20"/>
    <w:rsid w:val="00411229"/>
    <w:rPr>
      <w:rFonts w:ascii="Arial" w:eastAsia="Times New Roman" w:hAnsi="Arial"/>
      <w:b/>
      <w:bCs/>
      <w:iCs/>
      <w:noProof/>
      <w:sz w:val="24"/>
      <w:szCs w:val="26"/>
      <w:lang w:val="sr-Latn-CS"/>
    </w:rPr>
  </w:style>
  <w:style w:type="paragraph" w:customStyle="1" w:styleId="TableNormal0">
    <w:name w:val="TableNormal"/>
    <w:basedOn w:val="Normal"/>
    <w:rsid w:val="00411229"/>
    <w:pPr>
      <w:spacing w:before="180" w:after="60"/>
    </w:pPr>
    <w:rPr>
      <w:snapToGrid w:val="0"/>
      <w:sz w:val="24"/>
      <w:szCs w:val="20"/>
      <w:lang w:val="en-GB"/>
    </w:rPr>
  </w:style>
  <w:style w:type="paragraph" w:customStyle="1" w:styleId="FrTableNormal">
    <w:name w:val="FrTableNormal"/>
    <w:basedOn w:val="TableNormal0"/>
    <w:rsid w:val="00411229"/>
    <w:pPr>
      <w:spacing w:before="120" w:after="0" w:line="240" w:lineRule="atLeast"/>
      <w:jc w:val="center"/>
    </w:pPr>
    <w:rPr>
      <w:lang w:val="en-US"/>
    </w:rPr>
  </w:style>
  <w:style w:type="paragraph" w:styleId="NormalIndent">
    <w:name w:val="Normal Indent"/>
    <w:basedOn w:val="Normal"/>
    <w:rsid w:val="00411229"/>
    <w:pPr>
      <w:spacing w:line="240" w:lineRule="atLeast"/>
      <w:ind w:left="720"/>
    </w:pPr>
    <w:rPr>
      <w:snapToGrid w:val="0"/>
      <w:color w:val="000000"/>
      <w:sz w:val="24"/>
      <w:szCs w:val="20"/>
      <w:lang w:val="sr-Latn-CS"/>
    </w:rPr>
  </w:style>
  <w:style w:type="paragraph" w:customStyle="1" w:styleId="podnaslov">
    <w:name w:val="podnaslov"/>
    <w:basedOn w:val="Normal"/>
    <w:rsid w:val="00411229"/>
    <w:pPr>
      <w:keepNext/>
      <w:spacing w:before="240"/>
    </w:pPr>
    <w:rPr>
      <w:caps/>
      <w:sz w:val="24"/>
      <w:szCs w:val="20"/>
      <w:lang w:val="sr-Latn-CS"/>
    </w:rPr>
  </w:style>
  <w:style w:type="paragraph" w:customStyle="1" w:styleId="Nabrajanje0">
    <w:name w:val="Nabrajanje"/>
    <w:basedOn w:val="Normal"/>
    <w:rsid w:val="00411229"/>
    <w:pPr>
      <w:spacing w:before="180"/>
      <w:ind w:left="1004" w:hanging="284"/>
    </w:pPr>
    <w:rPr>
      <w:snapToGrid w:val="0"/>
      <w:color w:val="000000"/>
      <w:sz w:val="24"/>
      <w:szCs w:val="20"/>
      <w:lang w:val="en-GB"/>
    </w:rPr>
  </w:style>
  <w:style w:type="paragraph" w:styleId="TableofFigures">
    <w:name w:val="table of figures"/>
    <w:basedOn w:val="Normal"/>
    <w:next w:val="Normal"/>
    <w:rsid w:val="00411229"/>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Header"/>
    <w:rsid w:val="00411229"/>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411229"/>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411229"/>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411229"/>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411229"/>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411229"/>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41122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411229"/>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41122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411229"/>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41122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411229"/>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41122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411229"/>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411229"/>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411229"/>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411229"/>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411229"/>
    <w:pPr>
      <w:numPr>
        <w:numId w:val="32"/>
      </w:numPr>
      <w:spacing w:before="240" w:after="240"/>
      <w:jc w:val="center"/>
    </w:pPr>
    <w:rPr>
      <w:sz w:val="24"/>
      <w:szCs w:val="20"/>
      <w:lang w:val="sr-Latn-CS"/>
    </w:rPr>
  </w:style>
  <w:style w:type="paragraph" w:customStyle="1" w:styleId="Heding4">
    <w:name w:val="Heding 4"/>
    <w:basedOn w:val="Heading4"/>
    <w:autoRedefine/>
    <w:rsid w:val="00411229"/>
    <w:pPr>
      <w:numPr>
        <w:numId w:val="31"/>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0"/>
    <w:rsid w:val="00411229"/>
    <w:pPr>
      <w:keepNext/>
      <w:tabs>
        <w:tab w:val="left" w:pos="426"/>
        <w:tab w:val="num" w:pos="850"/>
      </w:tabs>
      <w:spacing w:before="480" w:after="480"/>
      <w:ind w:left="0" w:firstLine="0"/>
    </w:pPr>
    <w:rPr>
      <w:b w:val="0"/>
      <w:bCs/>
      <w:noProof/>
      <w:kern w:val="32"/>
      <w:sz w:val="72"/>
      <w:szCs w:val="20"/>
      <w:lang w:val="sr-Cyrl-RS" w:eastAsia="en-GB"/>
    </w:rPr>
  </w:style>
  <w:style w:type="paragraph" w:customStyle="1" w:styleId="StyleHeading412pt">
    <w:name w:val="Style Heading 4 + 12 pt"/>
    <w:basedOn w:val="Heading4"/>
    <w:autoRedefine/>
    <w:rsid w:val="00411229"/>
    <w:pPr>
      <w:tabs>
        <w:tab w:val="clear" w:pos="0"/>
      </w:tabs>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411229"/>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11229"/>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11229"/>
    <w:pPr>
      <w:ind w:left="1021" w:hanging="1021"/>
    </w:pPr>
  </w:style>
  <w:style w:type="paragraph" w:customStyle="1" w:styleId="StyleTableofFiguresRight-129cm">
    <w:name w:val="Style Table of Figures + Right:  -129 cm"/>
    <w:basedOn w:val="TableofFigures"/>
    <w:rsid w:val="00411229"/>
    <w:rPr>
      <w:szCs w:val="20"/>
    </w:rPr>
  </w:style>
  <w:style w:type="paragraph" w:customStyle="1" w:styleId="HeaderBase">
    <w:name w:val="Header Base"/>
    <w:basedOn w:val="Normal"/>
    <w:rsid w:val="00411229"/>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411229"/>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rsid w:val="00411229"/>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link w:val="tekstChar"/>
    <w:rsid w:val="00411229"/>
    <w:pPr>
      <w:spacing w:before="100" w:beforeAutospacing="1" w:after="100" w:afterAutospacing="1"/>
      <w:jc w:val="left"/>
    </w:pPr>
    <w:rPr>
      <w:rFonts w:ascii="Verdana" w:hAnsi="Verdana"/>
      <w:color w:val="000000"/>
      <w:sz w:val="17"/>
      <w:szCs w:val="17"/>
    </w:rPr>
  </w:style>
  <w:style w:type="character" w:customStyle="1" w:styleId="tekst2">
    <w:name w:val="tekst2"/>
    <w:rsid w:val="00411229"/>
    <w:rPr>
      <w:rFonts w:ascii="Verdana" w:hAnsi="Verdana" w:hint="default"/>
      <w:strike w:val="0"/>
      <w:dstrike w:val="0"/>
      <w:color w:val="000000"/>
      <w:sz w:val="17"/>
      <w:szCs w:val="17"/>
      <w:u w:val="none"/>
      <w:effect w:val="none"/>
    </w:rPr>
  </w:style>
  <w:style w:type="character" w:customStyle="1" w:styleId="Char0">
    <w:name w:val="Char"/>
    <w:rsid w:val="00411229"/>
    <w:rPr>
      <w:b/>
      <w:bCs/>
      <w:noProof/>
      <w:sz w:val="28"/>
      <w:szCs w:val="28"/>
      <w:lang w:val="sr-Latn-CS" w:eastAsia="en-US" w:bidi="ar-SA"/>
    </w:rPr>
  </w:style>
  <w:style w:type="paragraph" w:customStyle="1" w:styleId="bodytext0">
    <w:name w:val="body_text"/>
    <w:basedOn w:val="Normal"/>
    <w:rsid w:val="00411229"/>
    <w:pPr>
      <w:spacing w:before="90" w:line="300" w:lineRule="atLeast"/>
      <w:textAlignment w:val="top"/>
    </w:pPr>
    <w:rPr>
      <w:rFonts w:cs="Arial"/>
      <w:color w:val="555555"/>
      <w:sz w:val="18"/>
      <w:szCs w:val="18"/>
    </w:rPr>
  </w:style>
  <w:style w:type="character" w:customStyle="1" w:styleId="postbody1">
    <w:name w:val="postbody1"/>
    <w:rsid w:val="00411229"/>
    <w:rPr>
      <w:sz w:val="17"/>
      <w:szCs w:val="17"/>
    </w:rPr>
  </w:style>
  <w:style w:type="character" w:customStyle="1" w:styleId="para1">
    <w:name w:val="para1"/>
    <w:rsid w:val="00411229"/>
    <w:rPr>
      <w:rFonts w:ascii="Arial" w:hAnsi="Arial" w:cs="Arial" w:hint="default"/>
      <w:sz w:val="18"/>
      <w:szCs w:val="18"/>
    </w:rPr>
  </w:style>
  <w:style w:type="character" w:customStyle="1" w:styleId="parasmallproductdetailstext">
    <w:name w:val="para_small productdetailstext"/>
    <w:basedOn w:val="DefaultParagraphFont"/>
    <w:rsid w:val="00411229"/>
  </w:style>
  <w:style w:type="character" w:customStyle="1" w:styleId="small">
    <w:name w:val="small"/>
    <w:basedOn w:val="DefaultParagraphFont"/>
    <w:rsid w:val="00411229"/>
  </w:style>
  <w:style w:type="paragraph" w:customStyle="1" w:styleId="Potpis1">
    <w:name w:val="Potpis1"/>
    <w:basedOn w:val="Normal"/>
    <w:rsid w:val="00411229"/>
    <w:pPr>
      <w:spacing w:before="0"/>
      <w:jc w:val="left"/>
    </w:pPr>
    <w:rPr>
      <w:rFonts w:cs="Arial"/>
      <w:noProof/>
      <w:color w:val="808080"/>
      <w:sz w:val="20"/>
      <w:szCs w:val="20"/>
    </w:rPr>
  </w:style>
  <w:style w:type="paragraph" w:customStyle="1" w:styleId="Style10ptBefore0pt">
    <w:name w:val="Style 10 pt Before:  0 pt"/>
    <w:basedOn w:val="Normal"/>
    <w:rsid w:val="00411229"/>
    <w:pPr>
      <w:spacing w:before="0"/>
    </w:pPr>
    <w:rPr>
      <w:noProof/>
      <w:sz w:val="20"/>
      <w:szCs w:val="20"/>
      <w:lang w:val="sr-Latn-CS"/>
    </w:rPr>
  </w:style>
  <w:style w:type="paragraph" w:customStyle="1" w:styleId="E-mail">
    <w:name w:val="E-mail"/>
    <w:basedOn w:val="Normal"/>
    <w:rsid w:val="00411229"/>
    <w:pPr>
      <w:spacing w:before="0"/>
    </w:pPr>
    <w:rPr>
      <w:noProof/>
      <w:sz w:val="20"/>
      <w:szCs w:val="20"/>
      <w:lang w:val="sr-Latn-CS"/>
    </w:rPr>
  </w:style>
  <w:style w:type="character" w:customStyle="1" w:styleId="Style10pt">
    <w:name w:val="Style 10 pt"/>
    <w:rsid w:val="00411229"/>
    <w:rPr>
      <w:rFonts w:ascii="Arial" w:hAnsi="Arial"/>
      <w:sz w:val="20"/>
    </w:rPr>
  </w:style>
  <w:style w:type="character" w:customStyle="1" w:styleId="toctoggle">
    <w:name w:val="toctoggle"/>
    <w:basedOn w:val="DefaultParagraphFont"/>
    <w:rsid w:val="00411229"/>
  </w:style>
  <w:style w:type="character" w:customStyle="1" w:styleId="tocnumber2">
    <w:name w:val="tocnumber2"/>
    <w:basedOn w:val="DefaultParagraphFont"/>
    <w:rsid w:val="00411229"/>
  </w:style>
  <w:style w:type="character" w:customStyle="1" w:styleId="toctext">
    <w:name w:val="toctext"/>
    <w:basedOn w:val="DefaultParagraphFont"/>
    <w:rsid w:val="00411229"/>
  </w:style>
  <w:style w:type="character" w:customStyle="1" w:styleId="editsection">
    <w:name w:val="editsection"/>
    <w:basedOn w:val="DefaultParagraphFont"/>
    <w:rsid w:val="00411229"/>
  </w:style>
  <w:style w:type="character" w:customStyle="1" w:styleId="mw-headline">
    <w:name w:val="mw-headline"/>
    <w:basedOn w:val="DefaultParagraphFont"/>
    <w:rsid w:val="00411229"/>
  </w:style>
  <w:style w:type="character" w:styleId="HTMLCite">
    <w:name w:val="HTML Cite"/>
    <w:rsid w:val="00411229"/>
    <w:rPr>
      <w:i w:val="0"/>
      <w:iCs w:val="0"/>
    </w:rPr>
  </w:style>
  <w:style w:type="character" w:styleId="HTMLCode">
    <w:name w:val="HTML Code"/>
    <w:rsid w:val="00411229"/>
    <w:rPr>
      <w:rFonts w:ascii="Courier New" w:eastAsia="Times New Roman" w:hAnsi="Courier New" w:cs="Courier New"/>
      <w:sz w:val="20"/>
      <w:szCs w:val="20"/>
    </w:rPr>
  </w:style>
  <w:style w:type="paragraph" w:customStyle="1" w:styleId="error">
    <w:name w:val="error"/>
    <w:basedOn w:val="Normal"/>
    <w:rsid w:val="00411229"/>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411229"/>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411229"/>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411229"/>
    <w:pPr>
      <w:spacing w:before="100" w:beforeAutospacing="1" w:after="100" w:afterAutospacing="1"/>
      <w:jc w:val="left"/>
    </w:pPr>
    <w:rPr>
      <w:rFonts w:ascii="Times New Roman" w:hAnsi="Times New Roman"/>
    </w:rPr>
  </w:style>
  <w:style w:type="paragraph" w:customStyle="1" w:styleId="same-bg">
    <w:name w:val="same-bg"/>
    <w:basedOn w:val="Normal"/>
    <w:rsid w:val="00411229"/>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411229"/>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411229"/>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411229"/>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411229"/>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411229"/>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411229"/>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411229"/>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411229"/>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411229"/>
    <w:pPr>
      <w:spacing w:before="240" w:after="240"/>
      <w:ind w:left="240" w:right="240"/>
      <w:jc w:val="left"/>
    </w:pPr>
    <w:rPr>
      <w:rFonts w:ascii="Times New Roman" w:hAnsi="Times New Roman"/>
      <w:sz w:val="24"/>
      <w:szCs w:val="24"/>
    </w:rPr>
  </w:style>
  <w:style w:type="paragraph" w:customStyle="1" w:styleId="spoiler">
    <w:name w:val="spoiler"/>
    <w:basedOn w:val="Normal"/>
    <w:rsid w:val="00411229"/>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411229"/>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411229"/>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411229"/>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411229"/>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411229"/>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411229"/>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411229"/>
    <w:pPr>
      <w:spacing w:before="100" w:beforeAutospacing="1" w:after="100" w:afterAutospacing="1"/>
      <w:jc w:val="left"/>
    </w:pPr>
    <w:rPr>
      <w:rFonts w:ascii="inherit" w:hAnsi="inherit"/>
      <w:sz w:val="24"/>
      <w:szCs w:val="24"/>
    </w:rPr>
  </w:style>
  <w:style w:type="paragraph" w:customStyle="1" w:styleId="latinx">
    <w:name w:val="latinx"/>
    <w:basedOn w:val="Normal"/>
    <w:rsid w:val="00411229"/>
    <w:pPr>
      <w:spacing w:before="100" w:beforeAutospacing="1" w:after="100" w:afterAutospacing="1"/>
      <w:jc w:val="left"/>
    </w:pPr>
    <w:rPr>
      <w:rFonts w:ascii="inherit" w:hAnsi="inherit"/>
      <w:sz w:val="24"/>
      <w:szCs w:val="24"/>
    </w:rPr>
  </w:style>
  <w:style w:type="paragraph" w:customStyle="1" w:styleId="polytonic">
    <w:name w:val="polytonic"/>
    <w:basedOn w:val="Normal"/>
    <w:rsid w:val="00411229"/>
    <w:pPr>
      <w:spacing w:before="100" w:beforeAutospacing="1" w:after="100" w:afterAutospacing="1"/>
      <w:jc w:val="left"/>
    </w:pPr>
    <w:rPr>
      <w:rFonts w:ascii="inherit" w:hAnsi="inherit"/>
      <w:sz w:val="24"/>
      <w:szCs w:val="24"/>
    </w:rPr>
  </w:style>
  <w:style w:type="paragraph" w:customStyle="1" w:styleId="mufi">
    <w:name w:val="mufi"/>
    <w:basedOn w:val="Normal"/>
    <w:rsid w:val="00411229"/>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411229"/>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411229"/>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411229"/>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411229"/>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411229"/>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411229"/>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411229"/>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411229"/>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411229"/>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411229"/>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411229"/>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411229"/>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411229"/>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411229"/>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411229"/>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411229"/>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411229"/>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411229"/>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411229"/>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411229"/>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411229"/>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411229"/>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411229"/>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411229"/>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411229"/>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411229"/>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411229"/>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411229"/>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411229"/>
    <w:pPr>
      <w:spacing w:before="100" w:beforeAutospacing="1" w:after="100" w:afterAutospacing="1"/>
      <w:jc w:val="left"/>
    </w:pPr>
    <w:rPr>
      <w:rFonts w:ascii="Times New Roman" w:hAnsi="Times New Roman"/>
      <w:vanish/>
      <w:sz w:val="24"/>
      <w:szCs w:val="24"/>
    </w:rPr>
  </w:style>
  <w:style w:type="character" w:customStyle="1" w:styleId="thumbimage">
    <w:name w:val="thumbimage"/>
    <w:basedOn w:val="DefaultParagraphFont"/>
    <w:rsid w:val="00411229"/>
  </w:style>
  <w:style w:type="character" w:customStyle="1" w:styleId="printonly">
    <w:name w:val="printonly"/>
    <w:basedOn w:val="DefaultParagraphFont"/>
    <w:rsid w:val="00411229"/>
  </w:style>
  <w:style w:type="character" w:customStyle="1" w:styleId="wpautodate">
    <w:name w:val="wpautodate"/>
    <w:basedOn w:val="DefaultParagraphFont"/>
    <w:rsid w:val="00411229"/>
  </w:style>
  <w:style w:type="character" w:customStyle="1" w:styleId="z3988">
    <w:name w:val="z3988"/>
    <w:basedOn w:val="DefaultParagraphFont"/>
    <w:rsid w:val="00411229"/>
  </w:style>
  <w:style w:type="character" w:customStyle="1" w:styleId="text2">
    <w:name w:val="text2"/>
    <w:basedOn w:val="DefaultParagraphFont"/>
    <w:rsid w:val="00411229"/>
  </w:style>
  <w:style w:type="character" w:customStyle="1" w:styleId="cite">
    <w:name w:val="cite"/>
    <w:basedOn w:val="DefaultParagraphFont"/>
    <w:rsid w:val="00411229"/>
  </w:style>
  <w:style w:type="character" w:customStyle="1" w:styleId="a3">
    <w:name w:val="a3"/>
    <w:basedOn w:val="DefaultParagraphFont"/>
    <w:rsid w:val="00411229"/>
  </w:style>
  <w:style w:type="paragraph" w:customStyle="1" w:styleId="StyleJustified">
    <w:name w:val="Style Justified"/>
    <w:basedOn w:val="Normal"/>
    <w:rsid w:val="00411229"/>
    <w:pPr>
      <w:spacing w:before="0"/>
    </w:pPr>
    <w:rPr>
      <w:szCs w:val="20"/>
    </w:rPr>
  </w:style>
  <w:style w:type="paragraph" w:customStyle="1" w:styleId="Naglasak">
    <w:name w:val="Naglasak"/>
    <w:basedOn w:val="Normal"/>
    <w:autoRedefine/>
    <w:rsid w:val="00411229"/>
    <w:pPr>
      <w:spacing w:before="180"/>
    </w:pPr>
    <w:rPr>
      <w:rFonts w:cs="Arial"/>
      <w:sz w:val="24"/>
      <w:szCs w:val="20"/>
      <w:lang w:val="sr-Latn-CS"/>
    </w:rPr>
  </w:style>
  <w:style w:type="paragraph" w:customStyle="1" w:styleId="Normal2">
    <w:name w:val="Normal2"/>
    <w:basedOn w:val="Normal"/>
    <w:link w:val="normalChar"/>
    <w:rsid w:val="00411229"/>
    <w:pPr>
      <w:spacing w:before="100" w:beforeAutospacing="1" w:after="100" w:afterAutospacing="1"/>
      <w:jc w:val="left"/>
    </w:pPr>
    <w:rPr>
      <w:rFonts w:ascii="Times New Roman" w:hAnsi="Times New Roman"/>
      <w:sz w:val="24"/>
      <w:szCs w:val="24"/>
      <w:lang w:val="sr-Latn-CS" w:eastAsia="sr-Latn-CS"/>
    </w:rPr>
  </w:style>
  <w:style w:type="character" w:customStyle="1" w:styleId="normalChar">
    <w:name w:val="normal Char"/>
    <w:link w:val="Normal2"/>
    <w:rsid w:val="00411229"/>
    <w:rPr>
      <w:rFonts w:ascii="Times New Roman" w:hAnsi="Times New Roman"/>
      <w:sz w:val="24"/>
      <w:szCs w:val="24"/>
    </w:rPr>
  </w:style>
  <w:style w:type="paragraph" w:customStyle="1" w:styleId="napomena">
    <w:name w:val="napomena"/>
    <w:basedOn w:val="Normal"/>
    <w:rsid w:val="00411229"/>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basedOn w:val="DefaultParagraphFont"/>
    <w:rsid w:val="00411229"/>
  </w:style>
  <w:style w:type="character" w:customStyle="1" w:styleId="grame">
    <w:name w:val="grame"/>
    <w:basedOn w:val="DefaultParagraphFont"/>
    <w:rsid w:val="00411229"/>
  </w:style>
  <w:style w:type="character" w:customStyle="1" w:styleId="CommentSubjectChar1">
    <w:name w:val="Comment Subject Char1"/>
    <w:rsid w:val="00411229"/>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411229"/>
    <w:pPr>
      <w:tabs>
        <w:tab w:val="clear" w:pos="0"/>
      </w:tabs>
      <w:spacing w:after="60"/>
      <w:jc w:val="left"/>
    </w:pPr>
    <w:rPr>
      <w:rFonts w:ascii="Arial" w:hAnsi="Arial"/>
      <w:b w:val="0"/>
      <w:sz w:val="26"/>
      <w:u w:val="single"/>
      <w:lang w:eastAsia="sr-Latn-CS"/>
    </w:rPr>
  </w:style>
  <w:style w:type="paragraph" w:customStyle="1" w:styleId="StyleHeading3Before6pt1">
    <w:name w:val="Style Heading 3 + Before:  6 pt1"/>
    <w:basedOn w:val="Heading3"/>
    <w:rsid w:val="00411229"/>
    <w:pPr>
      <w:tabs>
        <w:tab w:val="clear" w:pos="0"/>
      </w:tabs>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411229"/>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411229"/>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411229"/>
    <w:pPr>
      <w:tabs>
        <w:tab w:val="clear" w:pos="0"/>
      </w:tabs>
      <w:spacing w:after="60"/>
      <w:jc w:val="left"/>
    </w:pPr>
    <w:rPr>
      <w:rFonts w:ascii="Arial" w:hAnsi="Arial"/>
      <w:b w:val="0"/>
      <w:sz w:val="26"/>
      <w:szCs w:val="22"/>
      <w:u w:val="single"/>
      <w:lang w:val="en-US" w:eastAsia="sr-Latn-CS"/>
    </w:rPr>
  </w:style>
  <w:style w:type="paragraph" w:customStyle="1" w:styleId="heding40">
    <w:name w:val="heding 4"/>
    <w:basedOn w:val="Normal"/>
    <w:rsid w:val="00411229"/>
    <w:pPr>
      <w:spacing w:before="0"/>
    </w:pPr>
    <w:rPr>
      <w:rFonts w:cs="Arial"/>
      <w:b/>
      <w:sz w:val="24"/>
      <w:szCs w:val="24"/>
      <w:lang w:val="sr-Cyrl-CS" w:eastAsia="sr-Latn-CS"/>
    </w:rPr>
  </w:style>
  <w:style w:type="paragraph" w:customStyle="1" w:styleId="Heading44">
    <w:name w:val="Heading 44"/>
    <w:basedOn w:val="Heading3"/>
    <w:next w:val="Heading4"/>
    <w:rsid w:val="00411229"/>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411229"/>
    <w:pPr>
      <w:numPr>
        <w:ilvl w:val="3"/>
      </w:numPr>
      <w:tabs>
        <w:tab w:val="num" w:pos="0"/>
        <w:tab w:val="num" w:pos="864"/>
      </w:tabs>
      <w:spacing w:before="240" w:after="60"/>
      <w:ind w:left="864" w:hanging="864"/>
      <w:jc w:val="left"/>
    </w:pPr>
    <w:rPr>
      <w:rFonts w:ascii="Arial" w:hAnsi="Arial"/>
      <w:b w:val="0"/>
      <w:sz w:val="24"/>
      <w:szCs w:val="24"/>
      <w:lang w:val="sr-Latn-CS" w:eastAsia="sr-Latn-CS"/>
    </w:rPr>
  </w:style>
  <w:style w:type="character" w:customStyle="1" w:styleId="Heading3Char1">
    <w:name w:val="Heading 3 Char1"/>
    <w:aliases w:val="Heading 3 Char Char,Heading 3 Char Char Char Char Char"/>
    <w:rsid w:val="00411229"/>
    <w:rPr>
      <w:rFonts w:ascii="Arial" w:hAnsi="Arial" w:cs="Arial"/>
      <w:b/>
      <w:bCs/>
      <w:sz w:val="26"/>
      <w:szCs w:val="26"/>
      <w:lang w:val="sr-Latn-CS" w:eastAsia="sr-Latn-CS" w:bidi="ar-SA"/>
    </w:rPr>
  </w:style>
  <w:style w:type="paragraph" w:customStyle="1" w:styleId="ListNumbered">
    <w:name w:val="List Numbered"/>
    <w:basedOn w:val="List"/>
    <w:rsid w:val="00411229"/>
    <w:pPr>
      <w:widowControl/>
      <w:numPr>
        <w:numId w:val="33"/>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411229"/>
    <w:pPr>
      <w:spacing w:before="0"/>
      <w:jc w:val="center"/>
    </w:pPr>
    <w:rPr>
      <w:rFonts w:ascii="Times New Roman" w:hAnsi="Times New Roman"/>
      <w:b/>
      <w:sz w:val="32"/>
    </w:rPr>
  </w:style>
  <w:style w:type="numbering" w:customStyle="1" w:styleId="Style2">
    <w:name w:val="Style2"/>
    <w:rsid w:val="00411229"/>
    <w:pPr>
      <w:numPr>
        <w:numId w:val="34"/>
      </w:numPr>
    </w:pPr>
  </w:style>
  <w:style w:type="paragraph" w:customStyle="1" w:styleId="font5">
    <w:name w:val="font5"/>
    <w:basedOn w:val="Normal"/>
    <w:rsid w:val="00411229"/>
    <w:pPr>
      <w:spacing w:before="100" w:beforeAutospacing="1" w:after="100" w:afterAutospacing="1"/>
      <w:jc w:val="left"/>
    </w:pPr>
    <w:rPr>
      <w:rFonts w:ascii="Tahoma" w:hAnsi="Tahoma" w:cs="Tahoma"/>
      <w:color w:val="000000"/>
      <w:sz w:val="18"/>
      <w:szCs w:val="18"/>
      <w:lang w:val="sr-Latn-RS" w:eastAsia="sr-Latn-RS"/>
    </w:rPr>
  </w:style>
  <w:style w:type="paragraph" w:customStyle="1" w:styleId="font6">
    <w:name w:val="font6"/>
    <w:basedOn w:val="Normal"/>
    <w:rsid w:val="00411229"/>
    <w:pPr>
      <w:spacing w:before="100" w:beforeAutospacing="1" w:after="100" w:afterAutospacing="1"/>
      <w:jc w:val="left"/>
    </w:pPr>
    <w:rPr>
      <w:rFonts w:ascii="Tahoma" w:hAnsi="Tahoma" w:cs="Tahoma"/>
      <w:b/>
      <w:bCs/>
      <w:color w:val="000000"/>
      <w:sz w:val="18"/>
      <w:szCs w:val="18"/>
      <w:lang w:val="sr-Latn-RS" w:eastAsia="sr-Latn-RS"/>
    </w:rPr>
  </w:style>
  <w:style w:type="paragraph" w:customStyle="1" w:styleId="xl88">
    <w:name w:val="xl88"/>
    <w:basedOn w:val="Normal"/>
    <w:rsid w:val="00411229"/>
    <w:pPr>
      <w:pBdr>
        <w:left w:val="single" w:sz="8" w:space="0" w:color="auto"/>
        <w:right w:val="single" w:sz="8" w:space="0" w:color="auto"/>
      </w:pBdr>
      <w:spacing w:before="100" w:beforeAutospacing="1" w:after="100" w:afterAutospacing="1"/>
      <w:jc w:val="center"/>
      <w:textAlignment w:val="center"/>
    </w:pPr>
    <w:rPr>
      <w:rFonts w:cs="Arial"/>
      <w:sz w:val="24"/>
      <w:szCs w:val="24"/>
      <w:lang w:val="sr-Latn-RS" w:eastAsia="sr-Latn-RS"/>
    </w:rPr>
  </w:style>
  <w:style w:type="character" w:customStyle="1" w:styleId="Bodytext1">
    <w:name w:val="Body text_"/>
    <w:link w:val="BodyText14"/>
    <w:rsid w:val="00411229"/>
    <w:rPr>
      <w:rFonts w:eastAsia="Arial" w:cs="Arial"/>
      <w:sz w:val="23"/>
      <w:szCs w:val="23"/>
      <w:shd w:val="clear" w:color="auto" w:fill="FFFFFF"/>
    </w:rPr>
  </w:style>
  <w:style w:type="paragraph" w:customStyle="1" w:styleId="BodyText14">
    <w:name w:val="Body Text14"/>
    <w:basedOn w:val="Normal"/>
    <w:link w:val="Bodytext1"/>
    <w:rsid w:val="00411229"/>
    <w:pPr>
      <w:shd w:val="clear" w:color="auto" w:fill="FFFFFF"/>
      <w:spacing w:before="0" w:after="1080" w:line="274" w:lineRule="exact"/>
      <w:ind w:hanging="1160"/>
      <w:jc w:val="center"/>
    </w:pPr>
    <w:rPr>
      <w:rFonts w:eastAsia="Arial" w:cs="Arial"/>
      <w:sz w:val="23"/>
      <w:szCs w:val="23"/>
      <w:lang w:val="sr-Latn-CS" w:eastAsia="sr-Latn-CS"/>
    </w:rPr>
  </w:style>
  <w:style w:type="paragraph" w:customStyle="1" w:styleId="BodyText8">
    <w:name w:val="Body Text8"/>
    <w:basedOn w:val="Normal"/>
    <w:rsid w:val="00411229"/>
    <w:pPr>
      <w:shd w:val="clear" w:color="auto" w:fill="FFFFFF"/>
      <w:spacing w:before="0" w:after="2700" w:line="274" w:lineRule="exact"/>
      <w:ind w:hanging="540"/>
      <w:jc w:val="center"/>
    </w:pPr>
    <w:rPr>
      <w:rFonts w:eastAsia="Arial" w:cs="Arial"/>
      <w:color w:val="000000"/>
    </w:rPr>
  </w:style>
  <w:style w:type="paragraph" w:customStyle="1" w:styleId="kdparagraf0">
    <w:name w:val="kdparagraf"/>
    <w:basedOn w:val="Normal"/>
    <w:rsid w:val="00411229"/>
    <w:rPr>
      <w:rFonts w:eastAsia="Calibri" w:cs="Arial"/>
      <w:lang w:val="sr-Latn-RS" w:eastAsia="sr-Latn-RS"/>
    </w:rPr>
  </w:style>
  <w:style w:type="numbering" w:customStyle="1" w:styleId="NoList3">
    <w:name w:val="No List3"/>
    <w:next w:val="NoList"/>
    <w:uiPriority w:val="99"/>
    <w:semiHidden/>
    <w:unhideWhenUsed/>
    <w:rsid w:val="00411229"/>
  </w:style>
  <w:style w:type="paragraph" w:customStyle="1" w:styleId="NC">
    <w:name w:val="NC"/>
    <w:uiPriority w:val="99"/>
    <w:rsid w:val="00411229"/>
    <w:pPr>
      <w:tabs>
        <w:tab w:val="left" w:pos="1134"/>
      </w:tabs>
      <w:suppressAutoHyphens/>
      <w:overflowPunct w:val="0"/>
      <w:autoSpaceDE w:val="0"/>
      <w:spacing w:line="240" w:lineRule="atLeast"/>
      <w:textAlignment w:val="baseline"/>
    </w:pPr>
    <w:rPr>
      <w:sz w:val="22"/>
      <w:lang w:val="fr-FR" w:eastAsia="ar-SA"/>
    </w:rPr>
  </w:style>
  <w:style w:type="character" w:customStyle="1" w:styleId="CharChar230">
    <w:name w:val="Char Char23"/>
    <w:rsid w:val="00411229"/>
    <w:rPr>
      <w:rFonts w:ascii="Arial" w:eastAsia="Times New Roman" w:hAnsi="Arial"/>
      <w:b/>
      <w:bCs/>
      <w:sz w:val="24"/>
      <w:szCs w:val="24"/>
      <w:lang w:val="sr-Cyrl-RS" w:eastAsia="x-none"/>
    </w:rPr>
  </w:style>
  <w:style w:type="character" w:customStyle="1" w:styleId="CharChar220">
    <w:name w:val="Char Char22"/>
    <w:rsid w:val="00411229"/>
    <w:rPr>
      <w:rFonts w:ascii="Arial" w:eastAsia="Times New Roman" w:hAnsi="Arial"/>
      <w:iCs/>
      <w:sz w:val="24"/>
      <w:szCs w:val="24"/>
      <w:lang w:val="sr-Latn-CS" w:eastAsia="x-none"/>
    </w:rPr>
  </w:style>
  <w:style w:type="character" w:customStyle="1" w:styleId="CharChar210">
    <w:name w:val="Char Char21"/>
    <w:rsid w:val="00411229"/>
    <w:rPr>
      <w:rFonts w:ascii="Tahoma" w:eastAsia="Times New Roman" w:hAnsi="Tahoma" w:cs="Tahoma"/>
      <w:sz w:val="24"/>
      <w:lang w:val="en-US" w:eastAsia="en-US"/>
    </w:rPr>
  </w:style>
  <w:style w:type="character" w:customStyle="1" w:styleId="CharChar200">
    <w:name w:val="Char Char20"/>
    <w:rsid w:val="00411229"/>
    <w:rPr>
      <w:rFonts w:ascii="Arial" w:eastAsia="Times New Roman" w:hAnsi="Arial"/>
      <w:b/>
      <w:bCs/>
      <w:iCs/>
      <w:noProof/>
      <w:sz w:val="24"/>
      <w:szCs w:val="26"/>
      <w:lang w:val="sr-Latn-CS"/>
    </w:rPr>
  </w:style>
  <w:style w:type="character" w:customStyle="1" w:styleId="FontStyle69">
    <w:name w:val="Font Style69"/>
    <w:uiPriority w:val="99"/>
    <w:rsid w:val="00222158"/>
    <w:rPr>
      <w:rFonts w:ascii="Arial" w:hAnsi="Arial" w:cs="Arial"/>
      <w:b/>
      <w:bCs/>
      <w:color w:val="000000"/>
      <w:sz w:val="24"/>
      <w:szCs w:val="24"/>
    </w:rPr>
  </w:style>
  <w:style w:type="character" w:customStyle="1" w:styleId="FontStyle89">
    <w:name w:val="Font Style89"/>
    <w:uiPriority w:val="99"/>
    <w:rsid w:val="00222158"/>
    <w:rPr>
      <w:rFonts w:ascii="Arial" w:hAnsi="Arial" w:cs="Arial"/>
      <w:b/>
      <w:bCs/>
      <w:color w:val="000000"/>
      <w:sz w:val="20"/>
      <w:szCs w:val="20"/>
    </w:rPr>
  </w:style>
  <w:style w:type="paragraph" w:customStyle="1" w:styleId="Style27">
    <w:name w:val="Style27"/>
    <w:basedOn w:val="Normal"/>
    <w:uiPriority w:val="99"/>
    <w:rsid w:val="00222158"/>
    <w:pPr>
      <w:widowControl w:val="0"/>
      <w:autoSpaceDE w:val="0"/>
      <w:autoSpaceDN w:val="0"/>
      <w:adjustRightInd w:val="0"/>
      <w:spacing w:before="0"/>
      <w:jc w:val="left"/>
    </w:pPr>
    <w:rPr>
      <w:rFonts w:cs="Arial"/>
      <w:sz w:val="24"/>
      <w:szCs w:val="24"/>
    </w:rPr>
  </w:style>
  <w:style w:type="character" w:customStyle="1" w:styleId="Heading1Char1">
    <w:name w:val="Heading 1 Char1"/>
    <w:aliases w:val="Naslov 1 Char1"/>
    <w:basedOn w:val="DefaultParagraphFont"/>
    <w:rsid w:val="001072C7"/>
    <w:rPr>
      <w:rFonts w:asciiTheme="majorHAnsi" w:eastAsiaTheme="majorEastAsia" w:hAnsiTheme="majorHAnsi" w:cstheme="majorBidi"/>
      <w:color w:val="365F91" w:themeColor="accent1" w:themeShade="BF"/>
      <w:sz w:val="32"/>
      <w:szCs w:val="32"/>
      <w:lang w:val="sr-Cyrl-CS"/>
    </w:rPr>
  </w:style>
  <w:style w:type="paragraph" w:customStyle="1" w:styleId="msonormal0">
    <w:name w:val="msonormal"/>
    <w:basedOn w:val="Normal"/>
    <w:rsid w:val="001072C7"/>
    <w:pPr>
      <w:spacing w:before="100" w:beforeAutospacing="1" w:after="100" w:afterAutospacing="1"/>
    </w:pPr>
    <w:rPr>
      <w:sz w:val="24"/>
      <w:szCs w:val="24"/>
      <w:lang w:val="sr-Latn-CS" w:eastAsia="sr-Latn-CS"/>
    </w:rPr>
  </w:style>
  <w:style w:type="paragraph" w:customStyle="1" w:styleId="xl64">
    <w:name w:val="xl64"/>
    <w:basedOn w:val="Normal"/>
    <w:uiPriority w:val="99"/>
    <w:rsid w:val="001072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4"/>
      <w:szCs w:val="24"/>
    </w:rPr>
  </w:style>
  <w:style w:type="paragraph" w:customStyle="1" w:styleId="Style76">
    <w:name w:val="Style76"/>
    <w:basedOn w:val="Normal"/>
    <w:uiPriority w:val="99"/>
    <w:rsid w:val="001072C7"/>
    <w:pPr>
      <w:spacing w:before="0" w:line="865" w:lineRule="exact"/>
      <w:jc w:val="left"/>
    </w:pPr>
    <w:rPr>
      <w:rFonts w:ascii="Book Antiqua" w:hAnsi="Book Antiqua"/>
      <w:sz w:val="24"/>
      <w:szCs w:val="24"/>
    </w:rPr>
  </w:style>
  <w:style w:type="paragraph" w:customStyle="1" w:styleId="Style87">
    <w:name w:val="Style87"/>
    <w:basedOn w:val="Normal"/>
    <w:uiPriority w:val="99"/>
    <w:rsid w:val="001072C7"/>
    <w:pPr>
      <w:spacing w:before="0"/>
      <w:jc w:val="left"/>
    </w:pPr>
    <w:rPr>
      <w:rFonts w:ascii="Book Antiqua" w:hAnsi="Book Antiqua"/>
      <w:sz w:val="24"/>
      <w:szCs w:val="24"/>
    </w:rPr>
  </w:style>
  <w:style w:type="character" w:customStyle="1" w:styleId="FontStyle103">
    <w:name w:val="Font Style103"/>
    <w:uiPriority w:val="99"/>
    <w:rsid w:val="001072C7"/>
    <w:rPr>
      <w:rFonts w:ascii="Arial" w:hAnsi="Arial"/>
      <w:sz w:val="18"/>
    </w:rPr>
  </w:style>
  <w:style w:type="character" w:customStyle="1" w:styleId="TitleChar1">
    <w:name w:val="Title Char1"/>
    <w:aliases w:val="Char8 Char Char1,Char Char16 Char Char1"/>
    <w:basedOn w:val="DefaultParagraphFont"/>
    <w:rsid w:val="001072C7"/>
    <w:rPr>
      <w:rFonts w:asciiTheme="majorHAnsi" w:eastAsiaTheme="majorEastAsia" w:hAnsiTheme="majorHAnsi" w:cstheme="majorBidi"/>
      <w:spacing w:val="-10"/>
      <w:kern w:val="28"/>
      <w:sz w:val="56"/>
      <w:szCs w:val="56"/>
      <w:lang w:val="sr-Cyrl-CS"/>
    </w:rPr>
  </w:style>
  <w:style w:type="paragraph" w:customStyle="1" w:styleId="Naslov10">
    <w:name w:val="Naslov1"/>
    <w:basedOn w:val="Style"/>
    <w:rsid w:val="001072C7"/>
    <w:pPr>
      <w:autoSpaceDE/>
      <w:autoSpaceDN/>
      <w:adjustRightInd/>
      <w:snapToGrid w:val="0"/>
      <w:spacing w:before="400" w:line="360" w:lineRule="auto"/>
      <w:jc w:val="left"/>
    </w:pPr>
    <w:rPr>
      <w:rFonts w:cs="Times New Roman"/>
      <w:b/>
      <w:sz w:val="28"/>
      <w:szCs w:val="20"/>
    </w:rPr>
  </w:style>
  <w:style w:type="paragraph" w:customStyle="1" w:styleId="Naslov21">
    <w:name w:val="Naslov 21"/>
    <w:basedOn w:val="Heading10"/>
    <w:qFormat/>
    <w:rsid w:val="001072C7"/>
    <w:pPr>
      <w:keepNext/>
      <w:spacing w:before="240" w:after="240"/>
      <w:ind w:left="0" w:firstLine="0"/>
      <w:jc w:val="both"/>
    </w:pPr>
    <w:rPr>
      <w:rFonts w:cs="Arial"/>
      <w:bCs/>
      <w:sz w:val="24"/>
      <w:szCs w:val="24"/>
      <w:lang w:eastAsia="sr-Latn-CS"/>
    </w:rPr>
  </w:style>
  <w:style w:type="paragraph" w:customStyle="1" w:styleId="Naslov31">
    <w:name w:val="Naslov 31"/>
    <w:basedOn w:val="Naslov21"/>
    <w:qFormat/>
    <w:rsid w:val="001072C7"/>
    <w:rPr>
      <w:b w:val="0"/>
    </w:rPr>
  </w:style>
  <w:style w:type="character" w:customStyle="1" w:styleId="tekstChar">
    <w:name w:val="tekst Char"/>
    <w:link w:val="tekst0"/>
    <w:locked/>
    <w:rsid w:val="001072C7"/>
    <w:rPr>
      <w:rFonts w:ascii="Verdana" w:hAnsi="Verdana"/>
      <w:color w:val="000000"/>
      <w:sz w:val="17"/>
      <w:szCs w:val="17"/>
      <w:lang w:val="en-US" w:eastAsia="en-US"/>
    </w:rPr>
  </w:style>
  <w:style w:type="paragraph" w:customStyle="1" w:styleId="Normal20">
    <w:name w:val="Normal2"/>
    <w:basedOn w:val="Normal"/>
    <w:rsid w:val="001072C7"/>
    <w:pPr>
      <w:spacing w:before="100" w:beforeAutospacing="1" w:after="100" w:afterAutospacing="1"/>
      <w:jc w:val="left"/>
    </w:pPr>
    <w:rPr>
      <w:rFonts w:asciiTheme="minorHAnsi" w:eastAsiaTheme="minorHAnsi" w:hAnsiTheme="minorHAnsi" w:cstheme="minorBidi"/>
      <w:sz w:val="24"/>
      <w:szCs w:val="24"/>
      <w:lang w:val="sr-Latn-CS" w:eastAsia="sr-Latn-CS"/>
    </w:rPr>
  </w:style>
  <w:style w:type="paragraph" w:customStyle="1" w:styleId="BodyText4">
    <w:name w:val="Body Text4"/>
    <w:basedOn w:val="Normal"/>
    <w:rsid w:val="001072C7"/>
    <w:pPr>
      <w:widowControl w:val="0"/>
      <w:shd w:val="clear" w:color="auto" w:fill="FFFFFF"/>
      <w:spacing w:before="360" w:after="60" w:line="223" w:lineRule="exact"/>
      <w:ind w:hanging="680"/>
    </w:pPr>
    <w:rPr>
      <w:rFonts w:eastAsiaTheme="minorHAnsi" w:cs="Arial"/>
      <w:sz w:val="19"/>
      <w:szCs w:val="19"/>
    </w:rPr>
  </w:style>
  <w:style w:type="paragraph" w:customStyle="1" w:styleId="NormalArial0">
    <w:name w:val="Normal + Arial"/>
    <w:aliases w:val="Left:  12.7 mm"/>
    <w:basedOn w:val="Normal"/>
    <w:uiPriority w:val="99"/>
    <w:rsid w:val="001072C7"/>
    <w:pPr>
      <w:spacing w:before="0"/>
      <w:ind w:left="720"/>
      <w:jc w:val="left"/>
    </w:pPr>
    <w:rPr>
      <w:rFonts w:cs="Arial"/>
      <w:sz w:val="24"/>
      <w:szCs w:val="24"/>
      <w:lang w:val="en-GB"/>
    </w:rPr>
  </w:style>
  <w:style w:type="paragraph" w:customStyle="1" w:styleId="Style65">
    <w:name w:val="Style65"/>
    <w:basedOn w:val="Normal"/>
    <w:rsid w:val="001072C7"/>
    <w:pPr>
      <w:widowControl w:val="0"/>
      <w:autoSpaceDE w:val="0"/>
      <w:autoSpaceDN w:val="0"/>
      <w:adjustRightInd w:val="0"/>
      <w:spacing w:before="0" w:line="227" w:lineRule="exact"/>
      <w:jc w:val="center"/>
    </w:pPr>
    <w:rPr>
      <w:rFonts w:cs="Arial"/>
      <w:sz w:val="24"/>
      <w:szCs w:val="24"/>
    </w:rPr>
  </w:style>
  <w:style w:type="paragraph" w:customStyle="1" w:styleId="TableParagraph">
    <w:name w:val="Table Paragraph"/>
    <w:basedOn w:val="Normal"/>
    <w:uiPriority w:val="1"/>
    <w:qFormat/>
    <w:rsid w:val="001072C7"/>
    <w:pPr>
      <w:widowControl w:val="0"/>
      <w:autoSpaceDE w:val="0"/>
      <w:autoSpaceDN w:val="0"/>
      <w:adjustRightInd w:val="0"/>
      <w:spacing w:before="0"/>
      <w:jc w:val="left"/>
    </w:pPr>
    <w:rPr>
      <w:rFonts w:ascii="Times New Roman" w:hAnsi="Times New Roman"/>
      <w:sz w:val="24"/>
      <w:szCs w:val="24"/>
    </w:rPr>
  </w:style>
  <w:style w:type="paragraph" w:customStyle="1" w:styleId="Style23">
    <w:name w:val="Style23"/>
    <w:basedOn w:val="Normal"/>
    <w:uiPriority w:val="99"/>
    <w:rsid w:val="001072C7"/>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1072C7"/>
    <w:pPr>
      <w:widowControl w:val="0"/>
      <w:autoSpaceDE w:val="0"/>
      <w:autoSpaceDN w:val="0"/>
      <w:adjustRightInd w:val="0"/>
      <w:spacing w:before="0" w:line="276" w:lineRule="exact"/>
      <w:jc w:val="left"/>
    </w:pPr>
    <w:rPr>
      <w:rFonts w:cs="Arial"/>
      <w:sz w:val="24"/>
      <w:szCs w:val="24"/>
    </w:rPr>
  </w:style>
  <w:style w:type="paragraph" w:customStyle="1" w:styleId="Style41">
    <w:name w:val="Style41"/>
    <w:basedOn w:val="Normal"/>
    <w:uiPriority w:val="99"/>
    <w:rsid w:val="001072C7"/>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1072C7"/>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1072C7"/>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1072C7"/>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1072C7"/>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1072C7"/>
    <w:pPr>
      <w:widowControl w:val="0"/>
      <w:autoSpaceDE w:val="0"/>
      <w:autoSpaceDN w:val="0"/>
      <w:adjustRightInd w:val="0"/>
      <w:spacing w:before="0"/>
    </w:pPr>
    <w:rPr>
      <w:rFonts w:cs="Arial"/>
      <w:sz w:val="24"/>
      <w:szCs w:val="24"/>
    </w:rPr>
  </w:style>
  <w:style w:type="paragraph" w:customStyle="1" w:styleId="Style21">
    <w:name w:val="Style21"/>
    <w:basedOn w:val="Normal"/>
    <w:uiPriority w:val="99"/>
    <w:rsid w:val="001072C7"/>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1072C7"/>
    <w:pPr>
      <w:widowControl w:val="0"/>
      <w:autoSpaceDE w:val="0"/>
      <w:autoSpaceDN w:val="0"/>
      <w:adjustRightInd w:val="0"/>
      <w:spacing w:before="0" w:line="253" w:lineRule="exact"/>
    </w:pPr>
    <w:rPr>
      <w:rFonts w:cs="Arial"/>
      <w:sz w:val="24"/>
      <w:szCs w:val="24"/>
    </w:rPr>
  </w:style>
  <w:style w:type="paragraph" w:customStyle="1" w:styleId="xl89">
    <w:name w:val="xl89"/>
    <w:basedOn w:val="Normal"/>
    <w:rsid w:val="001072C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1072C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1072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1072C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1072C7"/>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1072C7"/>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1072C7"/>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1072C7"/>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1072C7"/>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1072C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1072C7"/>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1072C7"/>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1072C7"/>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1072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1072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1072C7"/>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1072C7"/>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1072C7"/>
    <w:pPr>
      <w:shd w:val="clear" w:color="auto" w:fill="FFFFFF"/>
      <w:spacing w:before="100" w:beforeAutospacing="1" w:after="100" w:afterAutospacing="1"/>
      <w:jc w:val="left"/>
    </w:pPr>
    <w:rPr>
      <w:rFonts w:cs="Arial"/>
    </w:rPr>
  </w:style>
  <w:style w:type="paragraph" w:customStyle="1" w:styleId="xl107">
    <w:name w:val="xl107"/>
    <w:basedOn w:val="Normal"/>
    <w:rsid w:val="001072C7"/>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1072C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1072C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1072C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1072C7"/>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1072C7"/>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1072C7"/>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1072C7"/>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CommentText1">
    <w:name w:val="Comment Text1"/>
    <w:basedOn w:val="Normal"/>
    <w:rsid w:val="001072C7"/>
    <w:pPr>
      <w:suppressAutoHyphens/>
      <w:spacing w:before="0" w:line="100" w:lineRule="atLeast"/>
      <w:jc w:val="left"/>
    </w:pPr>
    <w:rPr>
      <w:rFonts w:ascii="Times New Roman" w:eastAsia="Arial Unicode MS" w:hAnsi="Times New Roman"/>
      <w:color w:val="000000"/>
      <w:kern w:val="2"/>
      <w:sz w:val="20"/>
      <w:szCs w:val="20"/>
      <w:lang w:eastAsia="ar-SA"/>
    </w:rPr>
  </w:style>
  <w:style w:type="paragraph" w:customStyle="1" w:styleId="CommentSubject1">
    <w:name w:val="Comment Subject1"/>
    <w:basedOn w:val="CommentText1"/>
    <w:rsid w:val="001072C7"/>
    <w:rPr>
      <w:b/>
      <w:bCs/>
    </w:rPr>
  </w:style>
  <w:style w:type="paragraph" w:customStyle="1" w:styleId="Style11">
    <w:name w:val="Style11"/>
    <w:basedOn w:val="Normal"/>
    <w:uiPriority w:val="99"/>
    <w:rsid w:val="001072C7"/>
    <w:pPr>
      <w:widowControl w:val="0"/>
      <w:autoSpaceDE w:val="0"/>
      <w:autoSpaceDN w:val="0"/>
      <w:adjustRightInd w:val="0"/>
      <w:spacing w:before="0"/>
    </w:pPr>
    <w:rPr>
      <w:rFonts w:cs="Arial"/>
      <w:sz w:val="24"/>
      <w:szCs w:val="24"/>
    </w:rPr>
  </w:style>
  <w:style w:type="paragraph" w:customStyle="1" w:styleId="Style32">
    <w:name w:val="Style32"/>
    <w:basedOn w:val="Normal"/>
    <w:uiPriority w:val="99"/>
    <w:rsid w:val="001072C7"/>
    <w:pPr>
      <w:widowControl w:val="0"/>
      <w:autoSpaceDE w:val="0"/>
      <w:autoSpaceDN w:val="0"/>
      <w:adjustRightInd w:val="0"/>
      <w:spacing w:before="0" w:line="259" w:lineRule="exact"/>
    </w:pPr>
    <w:rPr>
      <w:rFonts w:cs="Arial"/>
      <w:sz w:val="24"/>
      <w:szCs w:val="24"/>
    </w:rPr>
  </w:style>
  <w:style w:type="paragraph" w:customStyle="1" w:styleId="Style36">
    <w:name w:val="Style36"/>
    <w:basedOn w:val="Normal"/>
    <w:uiPriority w:val="99"/>
    <w:rsid w:val="001072C7"/>
    <w:pPr>
      <w:widowControl w:val="0"/>
      <w:autoSpaceDE w:val="0"/>
      <w:autoSpaceDN w:val="0"/>
      <w:adjustRightInd w:val="0"/>
      <w:spacing w:before="0"/>
      <w:jc w:val="left"/>
    </w:pPr>
    <w:rPr>
      <w:rFonts w:ascii="Times New Roman" w:hAnsi="Times New Roman"/>
      <w:sz w:val="24"/>
      <w:szCs w:val="24"/>
    </w:rPr>
  </w:style>
  <w:style w:type="paragraph" w:customStyle="1" w:styleId="Style24">
    <w:name w:val="Style24"/>
    <w:basedOn w:val="Normal"/>
    <w:uiPriority w:val="99"/>
    <w:rsid w:val="001072C7"/>
    <w:pPr>
      <w:widowControl w:val="0"/>
      <w:autoSpaceDE w:val="0"/>
      <w:autoSpaceDN w:val="0"/>
      <w:adjustRightInd w:val="0"/>
      <w:spacing w:before="0"/>
      <w:jc w:val="center"/>
    </w:pPr>
    <w:rPr>
      <w:rFonts w:ascii="Times New Roman" w:hAnsi="Times New Roman"/>
      <w:sz w:val="24"/>
      <w:szCs w:val="24"/>
    </w:rPr>
  </w:style>
  <w:style w:type="paragraph" w:customStyle="1" w:styleId="Style44">
    <w:name w:val="Style44"/>
    <w:basedOn w:val="Normal"/>
    <w:uiPriority w:val="99"/>
    <w:rsid w:val="001072C7"/>
    <w:pPr>
      <w:widowControl w:val="0"/>
      <w:autoSpaceDE w:val="0"/>
      <w:autoSpaceDN w:val="0"/>
      <w:adjustRightInd w:val="0"/>
      <w:spacing w:before="0" w:line="228" w:lineRule="exact"/>
    </w:pPr>
    <w:rPr>
      <w:rFonts w:ascii="Times New Roman" w:hAnsi="Times New Roman"/>
      <w:sz w:val="24"/>
      <w:szCs w:val="24"/>
    </w:rPr>
  </w:style>
  <w:style w:type="paragraph" w:customStyle="1" w:styleId="Style3">
    <w:name w:val="Style3"/>
    <w:basedOn w:val="Normal"/>
    <w:uiPriority w:val="99"/>
    <w:rsid w:val="001072C7"/>
    <w:pPr>
      <w:widowControl w:val="0"/>
      <w:autoSpaceDE w:val="0"/>
      <w:autoSpaceDN w:val="0"/>
      <w:adjustRightInd w:val="0"/>
      <w:spacing w:before="0" w:line="120" w:lineRule="exact"/>
      <w:jc w:val="center"/>
    </w:pPr>
    <w:rPr>
      <w:rFonts w:cs="Arial"/>
      <w:sz w:val="24"/>
      <w:szCs w:val="24"/>
    </w:rPr>
  </w:style>
  <w:style w:type="paragraph" w:customStyle="1" w:styleId="Style4">
    <w:name w:val="Style4"/>
    <w:basedOn w:val="Normal"/>
    <w:uiPriority w:val="99"/>
    <w:rsid w:val="001072C7"/>
    <w:pPr>
      <w:widowControl w:val="0"/>
      <w:autoSpaceDE w:val="0"/>
      <w:autoSpaceDN w:val="0"/>
      <w:adjustRightInd w:val="0"/>
      <w:spacing w:before="0"/>
    </w:pPr>
    <w:rPr>
      <w:rFonts w:cs="Arial"/>
      <w:sz w:val="24"/>
      <w:szCs w:val="24"/>
    </w:rPr>
  </w:style>
  <w:style w:type="paragraph" w:customStyle="1" w:styleId="Style6">
    <w:name w:val="Style6"/>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7">
    <w:name w:val="Style7"/>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9">
    <w:name w:val="Style9"/>
    <w:basedOn w:val="Normal"/>
    <w:uiPriority w:val="99"/>
    <w:rsid w:val="001072C7"/>
    <w:pPr>
      <w:widowControl w:val="0"/>
      <w:autoSpaceDE w:val="0"/>
      <w:autoSpaceDN w:val="0"/>
      <w:adjustRightInd w:val="0"/>
      <w:spacing w:before="0" w:line="254" w:lineRule="exact"/>
    </w:pPr>
    <w:rPr>
      <w:rFonts w:cs="Arial"/>
      <w:sz w:val="24"/>
      <w:szCs w:val="24"/>
    </w:rPr>
  </w:style>
  <w:style w:type="paragraph" w:customStyle="1" w:styleId="Style10">
    <w:name w:val="Style10"/>
    <w:basedOn w:val="Normal"/>
    <w:uiPriority w:val="99"/>
    <w:rsid w:val="001072C7"/>
    <w:pPr>
      <w:widowControl w:val="0"/>
      <w:autoSpaceDE w:val="0"/>
      <w:autoSpaceDN w:val="0"/>
      <w:adjustRightInd w:val="0"/>
      <w:spacing w:before="0" w:line="758" w:lineRule="exact"/>
      <w:ind w:firstLine="763"/>
      <w:jc w:val="left"/>
    </w:pPr>
    <w:rPr>
      <w:rFonts w:cs="Arial"/>
      <w:sz w:val="24"/>
      <w:szCs w:val="24"/>
    </w:rPr>
  </w:style>
  <w:style w:type="paragraph" w:customStyle="1" w:styleId="Style12">
    <w:name w:val="Style12"/>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1072C7"/>
    <w:pPr>
      <w:widowControl w:val="0"/>
      <w:autoSpaceDE w:val="0"/>
      <w:autoSpaceDN w:val="0"/>
      <w:adjustRightInd w:val="0"/>
      <w:spacing w:before="0" w:line="254" w:lineRule="exact"/>
      <w:jc w:val="center"/>
    </w:pPr>
    <w:rPr>
      <w:rFonts w:cs="Arial"/>
      <w:sz w:val="24"/>
      <w:szCs w:val="24"/>
    </w:rPr>
  </w:style>
  <w:style w:type="paragraph" w:customStyle="1" w:styleId="Style15">
    <w:name w:val="Style15"/>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1072C7"/>
    <w:pPr>
      <w:widowControl w:val="0"/>
      <w:autoSpaceDE w:val="0"/>
      <w:autoSpaceDN w:val="0"/>
      <w:adjustRightInd w:val="0"/>
      <w:spacing w:before="0" w:line="254" w:lineRule="exact"/>
      <w:ind w:hanging="739"/>
      <w:jc w:val="left"/>
    </w:pPr>
    <w:rPr>
      <w:rFonts w:cs="Arial"/>
      <w:sz w:val="24"/>
      <w:szCs w:val="24"/>
    </w:rPr>
  </w:style>
  <w:style w:type="paragraph" w:customStyle="1" w:styleId="Style20">
    <w:name w:val="Style20"/>
    <w:basedOn w:val="Normal"/>
    <w:uiPriority w:val="99"/>
    <w:rsid w:val="001072C7"/>
    <w:pPr>
      <w:widowControl w:val="0"/>
      <w:autoSpaceDE w:val="0"/>
      <w:autoSpaceDN w:val="0"/>
      <w:adjustRightInd w:val="0"/>
      <w:spacing w:before="0" w:line="254" w:lineRule="exact"/>
      <w:ind w:hanging="230"/>
      <w:jc w:val="left"/>
    </w:pPr>
    <w:rPr>
      <w:rFonts w:cs="Arial"/>
      <w:sz w:val="24"/>
      <w:szCs w:val="24"/>
    </w:rPr>
  </w:style>
  <w:style w:type="paragraph" w:customStyle="1" w:styleId="Style22">
    <w:name w:val="Style22"/>
    <w:basedOn w:val="Normal"/>
    <w:uiPriority w:val="99"/>
    <w:rsid w:val="001072C7"/>
    <w:pPr>
      <w:widowControl w:val="0"/>
      <w:autoSpaceDE w:val="0"/>
      <w:autoSpaceDN w:val="0"/>
      <w:adjustRightInd w:val="0"/>
      <w:spacing w:before="0" w:line="250" w:lineRule="exact"/>
    </w:pPr>
    <w:rPr>
      <w:rFonts w:cs="Arial"/>
      <w:sz w:val="24"/>
      <w:szCs w:val="24"/>
    </w:rPr>
  </w:style>
  <w:style w:type="paragraph" w:customStyle="1" w:styleId="Style25">
    <w:name w:val="Style25"/>
    <w:basedOn w:val="Normal"/>
    <w:uiPriority w:val="99"/>
    <w:rsid w:val="001072C7"/>
    <w:pPr>
      <w:widowControl w:val="0"/>
      <w:autoSpaceDE w:val="0"/>
      <w:autoSpaceDN w:val="0"/>
      <w:adjustRightInd w:val="0"/>
      <w:spacing w:before="0" w:line="250" w:lineRule="exact"/>
      <w:ind w:hanging="2107"/>
      <w:jc w:val="left"/>
    </w:pPr>
    <w:rPr>
      <w:rFonts w:cs="Arial"/>
      <w:sz w:val="24"/>
      <w:szCs w:val="24"/>
    </w:rPr>
  </w:style>
  <w:style w:type="paragraph" w:customStyle="1" w:styleId="Style28">
    <w:name w:val="Style28"/>
    <w:basedOn w:val="Normal"/>
    <w:uiPriority w:val="99"/>
    <w:rsid w:val="001072C7"/>
    <w:pPr>
      <w:widowControl w:val="0"/>
      <w:autoSpaceDE w:val="0"/>
      <w:autoSpaceDN w:val="0"/>
      <w:adjustRightInd w:val="0"/>
      <w:spacing w:before="0" w:line="252" w:lineRule="exact"/>
    </w:pPr>
    <w:rPr>
      <w:rFonts w:cs="Arial"/>
      <w:sz w:val="24"/>
      <w:szCs w:val="24"/>
    </w:rPr>
  </w:style>
  <w:style w:type="paragraph" w:customStyle="1" w:styleId="Style29">
    <w:name w:val="Style29"/>
    <w:basedOn w:val="Normal"/>
    <w:uiPriority w:val="99"/>
    <w:rsid w:val="001072C7"/>
    <w:pPr>
      <w:widowControl w:val="0"/>
      <w:autoSpaceDE w:val="0"/>
      <w:autoSpaceDN w:val="0"/>
      <w:adjustRightInd w:val="0"/>
      <w:spacing w:before="0" w:line="252" w:lineRule="exact"/>
      <w:ind w:hanging="106"/>
      <w:jc w:val="left"/>
    </w:pPr>
    <w:rPr>
      <w:rFonts w:cs="Arial"/>
      <w:sz w:val="24"/>
      <w:szCs w:val="24"/>
    </w:rPr>
  </w:style>
  <w:style w:type="paragraph" w:customStyle="1" w:styleId="Style30">
    <w:name w:val="Style30"/>
    <w:basedOn w:val="Normal"/>
    <w:uiPriority w:val="99"/>
    <w:rsid w:val="001072C7"/>
    <w:pPr>
      <w:widowControl w:val="0"/>
      <w:autoSpaceDE w:val="0"/>
      <w:autoSpaceDN w:val="0"/>
      <w:adjustRightInd w:val="0"/>
      <w:spacing w:before="0" w:line="259" w:lineRule="exact"/>
    </w:pPr>
    <w:rPr>
      <w:rFonts w:cs="Arial"/>
      <w:sz w:val="24"/>
      <w:szCs w:val="24"/>
    </w:rPr>
  </w:style>
  <w:style w:type="paragraph" w:customStyle="1" w:styleId="Style31">
    <w:name w:val="Style31"/>
    <w:basedOn w:val="Normal"/>
    <w:uiPriority w:val="99"/>
    <w:rsid w:val="001072C7"/>
    <w:pPr>
      <w:widowControl w:val="0"/>
      <w:autoSpaceDE w:val="0"/>
      <w:autoSpaceDN w:val="0"/>
      <w:adjustRightInd w:val="0"/>
      <w:spacing w:before="0" w:line="254" w:lineRule="exact"/>
      <w:ind w:firstLine="182"/>
      <w:jc w:val="left"/>
    </w:pPr>
    <w:rPr>
      <w:rFonts w:cs="Arial"/>
      <w:sz w:val="24"/>
      <w:szCs w:val="24"/>
    </w:rPr>
  </w:style>
  <w:style w:type="paragraph" w:customStyle="1" w:styleId="Style33">
    <w:name w:val="Style33"/>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1072C7"/>
    <w:pPr>
      <w:widowControl w:val="0"/>
      <w:autoSpaceDE w:val="0"/>
      <w:autoSpaceDN w:val="0"/>
      <w:adjustRightInd w:val="0"/>
      <w:spacing w:before="0"/>
      <w:jc w:val="left"/>
    </w:pPr>
    <w:rPr>
      <w:rFonts w:cs="Arial"/>
      <w:sz w:val="24"/>
      <w:szCs w:val="24"/>
    </w:rPr>
  </w:style>
  <w:style w:type="paragraph" w:customStyle="1" w:styleId="Style43">
    <w:name w:val="Style43"/>
    <w:basedOn w:val="Normal"/>
    <w:uiPriority w:val="99"/>
    <w:rsid w:val="001072C7"/>
    <w:pPr>
      <w:widowControl w:val="0"/>
      <w:autoSpaceDE w:val="0"/>
      <w:autoSpaceDN w:val="0"/>
      <w:adjustRightInd w:val="0"/>
      <w:spacing w:before="0" w:line="254" w:lineRule="exact"/>
      <w:ind w:hanging="326"/>
      <w:jc w:val="left"/>
    </w:pPr>
    <w:rPr>
      <w:rFonts w:cs="Arial"/>
      <w:sz w:val="24"/>
      <w:szCs w:val="24"/>
    </w:rPr>
  </w:style>
  <w:style w:type="paragraph" w:customStyle="1" w:styleId="Style45">
    <w:name w:val="Style45"/>
    <w:basedOn w:val="Normal"/>
    <w:uiPriority w:val="99"/>
    <w:rsid w:val="001072C7"/>
    <w:pPr>
      <w:widowControl w:val="0"/>
      <w:autoSpaceDE w:val="0"/>
      <w:autoSpaceDN w:val="0"/>
      <w:adjustRightInd w:val="0"/>
      <w:spacing w:before="0" w:line="250" w:lineRule="exact"/>
      <w:ind w:hanging="432"/>
      <w:jc w:val="left"/>
    </w:pPr>
    <w:rPr>
      <w:rFonts w:cs="Arial"/>
      <w:sz w:val="24"/>
      <w:szCs w:val="24"/>
    </w:rPr>
  </w:style>
  <w:style w:type="paragraph" w:customStyle="1" w:styleId="Style84">
    <w:name w:val="Style84"/>
    <w:basedOn w:val="Normal"/>
    <w:uiPriority w:val="99"/>
    <w:rsid w:val="001072C7"/>
    <w:pPr>
      <w:spacing w:before="0"/>
      <w:jc w:val="left"/>
    </w:pPr>
    <w:rPr>
      <w:rFonts w:ascii="Book Antiqua" w:hAnsi="Book Antiqua"/>
      <w:sz w:val="24"/>
      <w:szCs w:val="24"/>
    </w:rPr>
  </w:style>
  <w:style w:type="paragraph" w:customStyle="1" w:styleId="Style86">
    <w:name w:val="Style86"/>
    <w:basedOn w:val="Normal"/>
    <w:uiPriority w:val="99"/>
    <w:rsid w:val="001072C7"/>
    <w:pPr>
      <w:spacing w:before="0"/>
      <w:jc w:val="left"/>
    </w:pPr>
    <w:rPr>
      <w:rFonts w:ascii="Book Antiqua" w:hAnsi="Book Antiqua"/>
      <w:sz w:val="24"/>
      <w:szCs w:val="24"/>
    </w:rPr>
  </w:style>
  <w:style w:type="paragraph" w:customStyle="1" w:styleId="Style52">
    <w:name w:val="Style52"/>
    <w:basedOn w:val="Normal"/>
    <w:uiPriority w:val="99"/>
    <w:rsid w:val="001072C7"/>
    <w:pPr>
      <w:widowControl w:val="0"/>
      <w:autoSpaceDE w:val="0"/>
      <w:autoSpaceDN w:val="0"/>
      <w:adjustRightInd w:val="0"/>
      <w:spacing w:before="0" w:line="218" w:lineRule="exact"/>
    </w:pPr>
    <w:rPr>
      <w:rFonts w:cs="Arial"/>
      <w:sz w:val="24"/>
      <w:szCs w:val="24"/>
    </w:rPr>
  </w:style>
  <w:style w:type="character" w:styleId="IntenseReference">
    <w:name w:val="Intense Reference"/>
    <w:uiPriority w:val="32"/>
    <w:qFormat/>
    <w:rsid w:val="001072C7"/>
    <w:rPr>
      <w:b/>
      <w:bCs/>
      <w:i/>
      <w:iCs/>
      <w:smallCaps/>
      <w:color w:val="C0504D"/>
      <w:u w:color="C0504D"/>
    </w:rPr>
  </w:style>
  <w:style w:type="character" w:customStyle="1" w:styleId="Char1">
    <w:name w:val="Char1"/>
    <w:rsid w:val="001072C7"/>
    <w:rPr>
      <w:b/>
      <w:bCs/>
      <w:noProof/>
      <w:sz w:val="28"/>
      <w:szCs w:val="28"/>
      <w:lang w:val="sr-Latn-CS" w:eastAsia="en-US" w:bidi="ar-SA"/>
    </w:rPr>
  </w:style>
  <w:style w:type="character" w:customStyle="1" w:styleId="FontStyle86">
    <w:name w:val="Font Style86"/>
    <w:uiPriority w:val="99"/>
    <w:rsid w:val="001072C7"/>
    <w:rPr>
      <w:rFonts w:ascii="Arial" w:hAnsi="Arial" w:cs="Arial" w:hint="default"/>
      <w:b/>
      <w:bCs/>
      <w:color w:val="000000"/>
      <w:sz w:val="20"/>
      <w:szCs w:val="20"/>
    </w:rPr>
  </w:style>
  <w:style w:type="character" w:customStyle="1" w:styleId="FontStyle83">
    <w:name w:val="Font Style83"/>
    <w:uiPriority w:val="99"/>
    <w:rsid w:val="001072C7"/>
    <w:rPr>
      <w:rFonts w:ascii="Arial" w:hAnsi="Arial" w:cs="Arial" w:hint="default"/>
      <w:b/>
      <w:bCs/>
      <w:color w:val="000000"/>
      <w:sz w:val="16"/>
      <w:szCs w:val="16"/>
    </w:rPr>
  </w:style>
  <w:style w:type="character" w:customStyle="1" w:styleId="FontStyle84">
    <w:name w:val="Font Style84"/>
    <w:uiPriority w:val="99"/>
    <w:rsid w:val="001072C7"/>
    <w:rPr>
      <w:rFonts w:ascii="Arial" w:hAnsi="Arial" w:cs="Arial" w:hint="default"/>
      <w:color w:val="000000"/>
      <w:sz w:val="16"/>
      <w:szCs w:val="16"/>
    </w:rPr>
  </w:style>
  <w:style w:type="character" w:customStyle="1" w:styleId="FontStyle91">
    <w:name w:val="Font Style91"/>
    <w:uiPriority w:val="99"/>
    <w:rsid w:val="001072C7"/>
    <w:rPr>
      <w:rFonts w:ascii="Arial" w:hAnsi="Arial" w:cs="Arial" w:hint="default"/>
      <w:i/>
      <w:iCs/>
      <w:color w:val="000000"/>
      <w:sz w:val="20"/>
      <w:szCs w:val="20"/>
    </w:rPr>
  </w:style>
  <w:style w:type="character" w:customStyle="1" w:styleId="FontStyle58">
    <w:name w:val="Font Style58"/>
    <w:rsid w:val="001072C7"/>
    <w:rPr>
      <w:rFonts w:ascii="Arial" w:hAnsi="Arial" w:cs="Arial" w:hint="default"/>
      <w:b/>
      <w:bCs/>
      <w:i/>
      <w:iCs/>
      <w:color w:val="000000"/>
      <w:sz w:val="20"/>
      <w:szCs w:val="20"/>
    </w:rPr>
  </w:style>
  <w:style w:type="character" w:customStyle="1" w:styleId="WW8Num4z3">
    <w:name w:val="WW8Num4z3"/>
    <w:rsid w:val="001072C7"/>
    <w:rPr>
      <w:rFonts w:ascii="Symbol" w:hAnsi="Symbol" w:cs="Symbol" w:hint="default"/>
    </w:rPr>
  </w:style>
  <w:style w:type="character" w:customStyle="1" w:styleId="WW8Num8z1">
    <w:name w:val="WW8Num8z1"/>
    <w:rsid w:val="001072C7"/>
    <w:rPr>
      <w:rFonts w:ascii="Courier New" w:hAnsi="Courier New" w:cs="Courier New" w:hint="default"/>
    </w:rPr>
  </w:style>
  <w:style w:type="character" w:customStyle="1" w:styleId="WW8Num8z2">
    <w:name w:val="WW8Num8z2"/>
    <w:rsid w:val="001072C7"/>
    <w:rPr>
      <w:rFonts w:ascii="Wingdings" w:hAnsi="Wingdings" w:cs="Wingdings" w:hint="default"/>
    </w:rPr>
  </w:style>
  <w:style w:type="character" w:customStyle="1" w:styleId="WW8Num8z3">
    <w:name w:val="WW8Num8z3"/>
    <w:rsid w:val="001072C7"/>
    <w:rPr>
      <w:rFonts w:ascii="Symbol" w:hAnsi="Symbol" w:cs="Symbol" w:hint="default"/>
    </w:rPr>
  </w:style>
  <w:style w:type="character" w:customStyle="1" w:styleId="WW8Num9z0">
    <w:name w:val="WW8Num9z0"/>
    <w:rsid w:val="001072C7"/>
    <w:rPr>
      <w:i w:val="0"/>
      <w:iCs w:val="0"/>
    </w:rPr>
  </w:style>
  <w:style w:type="character" w:customStyle="1" w:styleId="WW8Num9z1">
    <w:name w:val="WW8Num9z1"/>
    <w:rsid w:val="001072C7"/>
    <w:rPr>
      <w:rFonts w:ascii="Courier New" w:hAnsi="Courier New" w:cs="Courier New" w:hint="default"/>
    </w:rPr>
  </w:style>
  <w:style w:type="character" w:customStyle="1" w:styleId="WW8Num9z2">
    <w:name w:val="WW8Num9z2"/>
    <w:rsid w:val="001072C7"/>
    <w:rPr>
      <w:rFonts w:ascii="Wingdings" w:hAnsi="Wingdings" w:cs="Wingdings" w:hint="default"/>
    </w:rPr>
  </w:style>
  <w:style w:type="character" w:customStyle="1" w:styleId="WW8Num9z3">
    <w:name w:val="WW8Num9z3"/>
    <w:rsid w:val="001072C7"/>
    <w:rPr>
      <w:rFonts w:ascii="Symbol" w:hAnsi="Symbol" w:cs="Symbol" w:hint="default"/>
    </w:rPr>
  </w:style>
  <w:style w:type="character" w:customStyle="1" w:styleId="WW8Num10z1">
    <w:name w:val="WW8Num10z1"/>
    <w:rsid w:val="001072C7"/>
    <w:rPr>
      <w:rFonts w:ascii="Courier New" w:hAnsi="Courier New" w:cs="Courier New" w:hint="default"/>
    </w:rPr>
  </w:style>
  <w:style w:type="character" w:customStyle="1" w:styleId="WW8Num10z2">
    <w:name w:val="WW8Num10z2"/>
    <w:rsid w:val="001072C7"/>
    <w:rPr>
      <w:rFonts w:ascii="Wingdings" w:hAnsi="Wingdings" w:cs="Wingdings" w:hint="default"/>
    </w:rPr>
  </w:style>
  <w:style w:type="character" w:customStyle="1" w:styleId="WW8Num10z3">
    <w:name w:val="WW8Num10z3"/>
    <w:rsid w:val="001072C7"/>
    <w:rPr>
      <w:rFonts w:ascii="Symbol" w:hAnsi="Symbol" w:cs="Symbol" w:hint="default"/>
    </w:rPr>
  </w:style>
  <w:style w:type="character" w:customStyle="1" w:styleId="WW8Num8z0">
    <w:name w:val="WW8Num8z0"/>
    <w:rsid w:val="001072C7"/>
    <w:rPr>
      <w:rFonts w:ascii="Symbol" w:hAnsi="Symbol" w:cs="Symbol" w:hint="default"/>
    </w:rPr>
  </w:style>
  <w:style w:type="character" w:customStyle="1" w:styleId="WW8Num11z2">
    <w:name w:val="WW8Num11z2"/>
    <w:rsid w:val="001072C7"/>
    <w:rPr>
      <w:rFonts w:ascii="Wingdings" w:hAnsi="Wingdings" w:cs="Wingdings" w:hint="default"/>
    </w:rPr>
  </w:style>
  <w:style w:type="character" w:customStyle="1" w:styleId="WW8Num11z3">
    <w:name w:val="WW8Num11z3"/>
    <w:rsid w:val="001072C7"/>
    <w:rPr>
      <w:rFonts w:ascii="Symbol" w:hAnsi="Symbol" w:cs="Symbol" w:hint="default"/>
    </w:rPr>
  </w:style>
  <w:style w:type="character" w:customStyle="1" w:styleId="WW8Num12z3">
    <w:name w:val="WW8Num12z3"/>
    <w:rsid w:val="001072C7"/>
    <w:rPr>
      <w:rFonts w:ascii="Symbol" w:hAnsi="Symbol" w:cs="Symbol" w:hint="default"/>
    </w:rPr>
  </w:style>
  <w:style w:type="character" w:customStyle="1" w:styleId="WW8Num14z0">
    <w:name w:val="WW8Num14z0"/>
    <w:rsid w:val="001072C7"/>
    <w:rPr>
      <w:rFonts w:ascii="Wingdings" w:hAnsi="Wingdings" w:cs="Wingdings" w:hint="default"/>
    </w:rPr>
  </w:style>
  <w:style w:type="character" w:customStyle="1" w:styleId="WW8Num14z1">
    <w:name w:val="WW8Num14z1"/>
    <w:rsid w:val="001072C7"/>
    <w:rPr>
      <w:rFonts w:ascii="Courier New" w:hAnsi="Courier New" w:cs="Arial" w:hint="default"/>
      <w:b w:val="0"/>
      <w:bCs w:val="0"/>
      <w:i w:val="0"/>
      <w:iCs w:val="0"/>
      <w:sz w:val="24"/>
    </w:rPr>
  </w:style>
  <w:style w:type="character" w:customStyle="1" w:styleId="WW8Num14z3">
    <w:name w:val="WW8Num14z3"/>
    <w:rsid w:val="001072C7"/>
    <w:rPr>
      <w:rFonts w:ascii="Symbol" w:hAnsi="Symbol" w:cs="Symbol" w:hint="default"/>
    </w:rPr>
  </w:style>
  <w:style w:type="character" w:customStyle="1" w:styleId="WW8Num15z1">
    <w:name w:val="WW8Num15z1"/>
    <w:rsid w:val="001072C7"/>
    <w:rPr>
      <w:b/>
      <w:bCs w:val="0"/>
      <w:i w:val="0"/>
      <w:iCs w:val="0"/>
      <w:sz w:val="24"/>
      <w:szCs w:val="24"/>
    </w:rPr>
  </w:style>
  <w:style w:type="character" w:customStyle="1" w:styleId="WW8Num16z2">
    <w:name w:val="WW8Num16z2"/>
    <w:rsid w:val="001072C7"/>
    <w:rPr>
      <w:rFonts w:ascii="Wingdings" w:hAnsi="Wingdings" w:cs="Wingdings" w:hint="default"/>
    </w:rPr>
  </w:style>
  <w:style w:type="character" w:customStyle="1" w:styleId="WW8Num16z3">
    <w:name w:val="WW8Num16z3"/>
    <w:rsid w:val="001072C7"/>
    <w:rPr>
      <w:rFonts w:ascii="Symbol" w:hAnsi="Symbol" w:cs="Symbol" w:hint="default"/>
    </w:rPr>
  </w:style>
  <w:style w:type="character" w:customStyle="1" w:styleId="WW-DefaultParagraphFont1">
    <w:name w:val="WW-Default Paragraph Font1"/>
    <w:rsid w:val="001072C7"/>
  </w:style>
  <w:style w:type="character" w:customStyle="1" w:styleId="CommentReference1">
    <w:name w:val="Comment Reference1"/>
    <w:rsid w:val="001072C7"/>
    <w:rPr>
      <w:sz w:val="16"/>
      <w:szCs w:val="16"/>
    </w:rPr>
  </w:style>
  <w:style w:type="character" w:customStyle="1" w:styleId="BodyText2Char1">
    <w:name w:val="Body Text 2 Char1"/>
    <w:rsid w:val="001072C7"/>
  </w:style>
  <w:style w:type="character" w:customStyle="1" w:styleId="ListLabel1">
    <w:name w:val="ListLabel 1"/>
    <w:rsid w:val="001072C7"/>
    <w:rPr>
      <w:rFonts w:ascii="Courier New" w:hAnsi="Courier New" w:cs="Courier New" w:hint="default"/>
    </w:rPr>
  </w:style>
  <w:style w:type="character" w:customStyle="1" w:styleId="ListLabel2">
    <w:name w:val="ListLabel 2"/>
    <w:rsid w:val="001072C7"/>
    <w:rPr>
      <w:b/>
      <w:bCs w:val="0"/>
      <w:i w:val="0"/>
      <w:iCs w:val="0"/>
      <w:sz w:val="24"/>
      <w:szCs w:val="24"/>
    </w:rPr>
  </w:style>
  <w:style w:type="character" w:customStyle="1" w:styleId="ListLabel3">
    <w:name w:val="ListLabel 3"/>
    <w:rsid w:val="001072C7"/>
    <w:rPr>
      <w:rFonts w:ascii="Arial" w:hAnsi="Arial" w:cs="Arial" w:hint="default"/>
      <w:i w:val="0"/>
      <w:iCs w:val="0"/>
      <w:sz w:val="24"/>
    </w:rPr>
  </w:style>
  <w:style w:type="character" w:customStyle="1" w:styleId="ListLabel4">
    <w:name w:val="ListLabel 4"/>
    <w:rsid w:val="001072C7"/>
    <w:rPr>
      <w:rFonts w:ascii="Arial" w:hAnsi="Arial" w:cs="Arial" w:hint="default"/>
      <w:b w:val="0"/>
      <w:bCs w:val="0"/>
      <w:i w:val="0"/>
      <w:iCs w:val="0"/>
      <w:sz w:val="24"/>
    </w:rPr>
  </w:style>
  <w:style w:type="character" w:customStyle="1" w:styleId="ListLabel5">
    <w:name w:val="ListLabel 5"/>
    <w:rsid w:val="001072C7"/>
    <w:rPr>
      <w:rFonts w:ascii="Calibri" w:hAnsi="Calibri" w:cs="Calibri" w:hint="default"/>
    </w:rPr>
  </w:style>
  <w:style w:type="character" w:customStyle="1" w:styleId="ListLabel6">
    <w:name w:val="ListLabel 6"/>
    <w:rsid w:val="001072C7"/>
    <w:rPr>
      <w:b w:val="0"/>
      <w:bCs w:val="0"/>
      <w:i w:val="0"/>
      <w:iCs w:val="0"/>
      <w:color w:val="00000A"/>
    </w:rPr>
  </w:style>
  <w:style w:type="character" w:customStyle="1" w:styleId="ListLabel7">
    <w:name w:val="ListLabel 7"/>
    <w:rsid w:val="001072C7"/>
    <w:rPr>
      <w:rFonts w:ascii="TimesNewRomanPSMT" w:eastAsia="TimesNewRomanPSMT" w:hAnsi="TimesNewRomanPSMT" w:cs="Times New Roman" w:hint="eastAsia"/>
    </w:rPr>
  </w:style>
  <w:style w:type="character" w:customStyle="1" w:styleId="ListLabel8">
    <w:name w:val="ListLabel 8"/>
    <w:rsid w:val="001072C7"/>
    <w:rPr>
      <w:i w:val="0"/>
      <w:iCs w:val="0"/>
    </w:rPr>
  </w:style>
  <w:style w:type="character" w:customStyle="1" w:styleId="NumberingSymbols">
    <w:name w:val="Numbering Symbols"/>
    <w:rsid w:val="001072C7"/>
  </w:style>
  <w:style w:type="character" w:customStyle="1" w:styleId="BalloonTextChar1">
    <w:name w:val="Balloon Text Char1"/>
    <w:rsid w:val="001072C7"/>
    <w:rPr>
      <w:rFonts w:ascii="Tahoma" w:eastAsia="Arial Unicode MS" w:hAnsi="Tahoma" w:cs="Tahoma" w:hint="default"/>
      <w:color w:val="000000"/>
      <w:kern w:val="2"/>
      <w:sz w:val="16"/>
      <w:szCs w:val="16"/>
      <w:lang w:eastAsia="ar-SA"/>
    </w:rPr>
  </w:style>
  <w:style w:type="character" w:customStyle="1" w:styleId="BodyText2Char2">
    <w:name w:val="Body Text 2 Char2"/>
    <w:rsid w:val="001072C7"/>
    <w:rPr>
      <w:rFonts w:ascii="Times New Roman" w:eastAsia="Arial Unicode MS" w:hAnsi="Times New Roman" w:cs="Times New Roman" w:hint="default"/>
      <w:color w:val="000000"/>
      <w:kern w:val="2"/>
      <w:sz w:val="24"/>
      <w:szCs w:val="24"/>
      <w:lang w:eastAsia="ar-SA"/>
    </w:rPr>
  </w:style>
  <w:style w:type="character" w:customStyle="1" w:styleId="BodyText3Char1">
    <w:name w:val="Body Text 3 Char1"/>
    <w:rsid w:val="001072C7"/>
    <w:rPr>
      <w:rFonts w:ascii="Times New Roman" w:eastAsia="Times New Roman" w:hAnsi="Times New Roman" w:cs="Times New Roman" w:hint="default"/>
      <w:color w:val="000000"/>
      <w:kern w:val="2"/>
      <w:sz w:val="16"/>
      <w:szCs w:val="16"/>
      <w:lang w:eastAsia="ar-SA"/>
    </w:rPr>
  </w:style>
  <w:style w:type="character" w:customStyle="1" w:styleId="FooterChar1">
    <w:name w:val="Footer Char1"/>
    <w:rsid w:val="001072C7"/>
    <w:rPr>
      <w:rFonts w:ascii="Times New Roman" w:eastAsia="Arial Unicode MS" w:hAnsi="Times New Roman" w:cs="Times New Roman" w:hint="default"/>
      <w:color w:val="000000"/>
      <w:kern w:val="2"/>
      <w:sz w:val="24"/>
      <w:szCs w:val="24"/>
      <w:lang w:eastAsia="ar-SA"/>
    </w:rPr>
  </w:style>
  <w:style w:type="character" w:customStyle="1" w:styleId="FontStyle63">
    <w:name w:val="Font Style63"/>
    <w:uiPriority w:val="99"/>
    <w:rsid w:val="001072C7"/>
    <w:rPr>
      <w:rFonts w:ascii="Arial" w:hAnsi="Arial" w:cs="Arial" w:hint="default"/>
      <w:color w:val="000000"/>
      <w:sz w:val="20"/>
      <w:szCs w:val="20"/>
    </w:rPr>
  </w:style>
  <w:style w:type="character" w:customStyle="1" w:styleId="FontStyle64">
    <w:name w:val="Font Style64"/>
    <w:uiPriority w:val="99"/>
    <w:rsid w:val="001072C7"/>
    <w:rPr>
      <w:rFonts w:ascii="Arial" w:hAnsi="Arial" w:cs="Arial" w:hint="default"/>
      <w:i/>
      <w:iCs/>
      <w:color w:val="000000"/>
      <w:sz w:val="20"/>
      <w:szCs w:val="20"/>
    </w:rPr>
  </w:style>
  <w:style w:type="character" w:customStyle="1" w:styleId="apple-style-span">
    <w:name w:val="apple-style-span"/>
    <w:rsid w:val="001072C7"/>
    <w:rPr>
      <w:rFonts w:ascii="Times New Roman" w:hAnsi="Times New Roman" w:cs="Times New Roman" w:hint="default"/>
    </w:rPr>
  </w:style>
  <w:style w:type="character" w:customStyle="1" w:styleId="FontStyle57">
    <w:name w:val="Font Style57"/>
    <w:uiPriority w:val="99"/>
    <w:rsid w:val="001072C7"/>
    <w:rPr>
      <w:rFonts w:ascii="Tahoma" w:hAnsi="Tahoma" w:cs="Tahoma" w:hint="default"/>
      <w:b/>
      <w:bCs/>
      <w:color w:val="000000"/>
      <w:sz w:val="18"/>
      <w:szCs w:val="18"/>
    </w:rPr>
  </w:style>
  <w:style w:type="character" w:customStyle="1" w:styleId="FontStyle47">
    <w:name w:val="Font Style47"/>
    <w:uiPriority w:val="99"/>
    <w:rsid w:val="001072C7"/>
    <w:rPr>
      <w:rFonts w:ascii="Arial" w:hAnsi="Arial" w:cs="Arial" w:hint="default"/>
      <w:b/>
      <w:bCs/>
      <w:sz w:val="26"/>
      <w:szCs w:val="26"/>
    </w:rPr>
  </w:style>
  <w:style w:type="character" w:customStyle="1" w:styleId="FontStyle48">
    <w:name w:val="Font Style48"/>
    <w:uiPriority w:val="99"/>
    <w:rsid w:val="001072C7"/>
    <w:rPr>
      <w:rFonts w:ascii="Candara" w:hAnsi="Candara" w:cs="Candara" w:hint="default"/>
      <w:sz w:val="24"/>
      <w:szCs w:val="24"/>
    </w:rPr>
  </w:style>
  <w:style w:type="character" w:customStyle="1" w:styleId="FontStyle49">
    <w:name w:val="Font Style49"/>
    <w:uiPriority w:val="99"/>
    <w:rsid w:val="001072C7"/>
    <w:rPr>
      <w:rFonts w:ascii="Arial" w:hAnsi="Arial" w:cs="Arial" w:hint="default"/>
      <w:smallCaps/>
      <w:sz w:val="22"/>
      <w:szCs w:val="22"/>
    </w:rPr>
  </w:style>
  <w:style w:type="character" w:customStyle="1" w:styleId="FontStyle50">
    <w:name w:val="Font Style50"/>
    <w:uiPriority w:val="99"/>
    <w:rsid w:val="001072C7"/>
    <w:rPr>
      <w:rFonts w:ascii="Arial" w:hAnsi="Arial" w:cs="Arial" w:hint="default"/>
      <w:b/>
      <w:bCs/>
      <w:i/>
      <w:iCs/>
      <w:sz w:val="22"/>
      <w:szCs w:val="22"/>
    </w:rPr>
  </w:style>
  <w:style w:type="character" w:customStyle="1" w:styleId="FontStyle51">
    <w:name w:val="Font Style51"/>
    <w:uiPriority w:val="99"/>
    <w:rsid w:val="001072C7"/>
    <w:rPr>
      <w:rFonts w:ascii="Arial" w:hAnsi="Arial" w:cs="Arial" w:hint="default"/>
      <w:i/>
      <w:iCs/>
      <w:sz w:val="22"/>
      <w:szCs w:val="22"/>
    </w:rPr>
  </w:style>
  <w:style w:type="character" w:customStyle="1" w:styleId="FontStyle52">
    <w:name w:val="Font Style52"/>
    <w:uiPriority w:val="99"/>
    <w:rsid w:val="001072C7"/>
    <w:rPr>
      <w:rFonts w:ascii="Arial" w:hAnsi="Arial" w:cs="Arial" w:hint="default"/>
      <w:b/>
      <w:bCs/>
      <w:sz w:val="22"/>
      <w:szCs w:val="22"/>
    </w:rPr>
  </w:style>
  <w:style w:type="character" w:customStyle="1" w:styleId="FontStyle53">
    <w:name w:val="Font Style53"/>
    <w:uiPriority w:val="99"/>
    <w:rsid w:val="001072C7"/>
    <w:rPr>
      <w:rFonts w:ascii="Arial" w:hAnsi="Arial" w:cs="Arial" w:hint="default"/>
      <w:sz w:val="22"/>
      <w:szCs w:val="22"/>
    </w:rPr>
  </w:style>
  <w:style w:type="character" w:customStyle="1" w:styleId="FontStyle122">
    <w:name w:val="Font Style122"/>
    <w:uiPriority w:val="99"/>
    <w:rsid w:val="001072C7"/>
    <w:rPr>
      <w:rFonts w:ascii="Arial" w:hAnsi="Arial" w:cs="Arial" w:hint="default"/>
      <w:sz w:val="18"/>
    </w:rPr>
  </w:style>
  <w:style w:type="character" w:customStyle="1" w:styleId="FontStyle134">
    <w:name w:val="Font Style134"/>
    <w:uiPriority w:val="99"/>
    <w:rsid w:val="001072C7"/>
    <w:rPr>
      <w:rFonts w:ascii="Arial" w:hAnsi="Arial" w:cs="Arial" w:hint="default"/>
      <w:sz w:val="14"/>
    </w:rPr>
  </w:style>
  <w:style w:type="character" w:customStyle="1" w:styleId="FontStyle119">
    <w:name w:val="Font Style119"/>
    <w:uiPriority w:val="99"/>
    <w:rsid w:val="001072C7"/>
    <w:rPr>
      <w:rFonts w:ascii="Arial" w:hAnsi="Arial" w:cs="Arial" w:hint="default"/>
      <w:b/>
      <w:bCs w:val="0"/>
      <w:spacing w:val="-10"/>
      <w:sz w:val="34"/>
    </w:rPr>
  </w:style>
  <w:style w:type="character" w:customStyle="1" w:styleId="FontStyle120">
    <w:name w:val="Font Style120"/>
    <w:uiPriority w:val="99"/>
    <w:rsid w:val="001072C7"/>
    <w:rPr>
      <w:rFonts w:ascii="Arial" w:hAnsi="Arial" w:cs="Arial" w:hint="default"/>
      <w:sz w:val="20"/>
    </w:rPr>
  </w:style>
  <w:style w:type="character" w:customStyle="1" w:styleId="FontStyle118">
    <w:name w:val="Font Style118"/>
    <w:uiPriority w:val="99"/>
    <w:rsid w:val="001072C7"/>
    <w:rPr>
      <w:rFonts w:ascii="Arial" w:hAnsi="Arial" w:cs="Arial" w:hint="default"/>
      <w:spacing w:val="-30"/>
      <w:sz w:val="32"/>
    </w:rPr>
  </w:style>
  <w:style w:type="character" w:customStyle="1" w:styleId="FontStyle121">
    <w:name w:val="Font Style121"/>
    <w:uiPriority w:val="99"/>
    <w:rsid w:val="001072C7"/>
    <w:rPr>
      <w:rFonts w:ascii="Arial" w:hAnsi="Arial" w:cs="Arial" w:hint="default"/>
      <w:i/>
      <w:iCs w:val="0"/>
      <w:sz w:val="28"/>
    </w:rPr>
  </w:style>
  <w:style w:type="character" w:customStyle="1" w:styleId="FontStyle130">
    <w:name w:val="Font Style130"/>
    <w:uiPriority w:val="99"/>
    <w:rsid w:val="001072C7"/>
    <w:rPr>
      <w:rFonts w:ascii="Arial" w:hAnsi="Arial" w:cs="Arial" w:hint="default"/>
      <w:smallCaps/>
      <w:sz w:val="18"/>
    </w:rPr>
  </w:style>
  <w:style w:type="character" w:customStyle="1" w:styleId="FontStyle113">
    <w:name w:val="Font Style113"/>
    <w:uiPriority w:val="99"/>
    <w:rsid w:val="001072C7"/>
    <w:rPr>
      <w:rFonts w:ascii="Arial" w:hAnsi="Arial" w:cs="Arial" w:hint="default"/>
      <w:sz w:val="20"/>
    </w:rPr>
  </w:style>
  <w:style w:type="character" w:customStyle="1" w:styleId="FontStyle114">
    <w:name w:val="Font Style114"/>
    <w:uiPriority w:val="99"/>
    <w:rsid w:val="001072C7"/>
    <w:rPr>
      <w:rFonts w:ascii="Franklin Gothic Medium" w:hAnsi="Franklin Gothic Medium" w:hint="default"/>
      <w:sz w:val="22"/>
    </w:rPr>
  </w:style>
  <w:style w:type="character" w:customStyle="1" w:styleId="FontStyle115">
    <w:name w:val="Font Style115"/>
    <w:uiPriority w:val="99"/>
    <w:rsid w:val="001072C7"/>
    <w:rPr>
      <w:rFonts w:ascii="Arial" w:hAnsi="Arial" w:cs="Arial" w:hint="default"/>
      <w:sz w:val="20"/>
    </w:rPr>
  </w:style>
  <w:style w:type="character" w:customStyle="1" w:styleId="FontStyle117">
    <w:name w:val="Font Style117"/>
    <w:uiPriority w:val="99"/>
    <w:rsid w:val="001072C7"/>
    <w:rPr>
      <w:rFonts w:ascii="Franklin Gothic Medium Cond" w:hAnsi="Franklin Gothic Medium Cond" w:hint="default"/>
      <w:sz w:val="22"/>
    </w:rPr>
  </w:style>
  <w:style w:type="character" w:customStyle="1" w:styleId="FontStyle131">
    <w:name w:val="Font Style131"/>
    <w:uiPriority w:val="99"/>
    <w:rsid w:val="001072C7"/>
    <w:rPr>
      <w:rFonts w:ascii="Arial" w:hAnsi="Arial" w:cs="Arial" w:hint="default"/>
      <w:sz w:val="16"/>
    </w:rPr>
  </w:style>
  <w:style w:type="character" w:customStyle="1" w:styleId="FontStyle81">
    <w:name w:val="Font Style81"/>
    <w:uiPriority w:val="99"/>
    <w:rsid w:val="001072C7"/>
    <w:rPr>
      <w:rFonts w:ascii="Arial" w:hAnsi="Arial" w:cs="Arial" w:hint="default"/>
      <w:sz w:val="18"/>
    </w:rPr>
  </w:style>
  <w:style w:type="character" w:customStyle="1" w:styleId="FontStyle59">
    <w:name w:val="Font Style59"/>
    <w:uiPriority w:val="99"/>
    <w:rsid w:val="001072C7"/>
    <w:rPr>
      <w:rFonts w:ascii="Arial" w:hAnsi="Arial" w:cs="Arial" w:hint="default"/>
      <w:b/>
      <w:bCs w:val="0"/>
      <w:sz w:val="20"/>
    </w:rPr>
  </w:style>
  <w:style w:type="character" w:customStyle="1" w:styleId="FontStyle60">
    <w:name w:val="Font Style60"/>
    <w:uiPriority w:val="99"/>
    <w:rsid w:val="001072C7"/>
    <w:rPr>
      <w:rFonts w:ascii="Arial" w:hAnsi="Arial" w:cs="Arial" w:hint="default"/>
      <w:b/>
      <w:bCs w:val="0"/>
      <w:sz w:val="20"/>
    </w:rPr>
  </w:style>
  <w:style w:type="character" w:customStyle="1" w:styleId="FontStyle28">
    <w:name w:val="Font Style28"/>
    <w:uiPriority w:val="99"/>
    <w:rsid w:val="001072C7"/>
    <w:rPr>
      <w:rFonts w:ascii="Franklin Gothic Medium" w:hAnsi="Franklin Gothic Medium" w:cs="Franklin Gothic Medium" w:hint="default"/>
      <w:sz w:val="18"/>
      <w:szCs w:val="18"/>
    </w:rPr>
  </w:style>
  <w:style w:type="table" w:customStyle="1" w:styleId="SBSSimple1">
    <w:name w:val="SBS Simple1"/>
    <w:basedOn w:val="TableNormal"/>
    <w:rsid w:val="0010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195798"/>
  </w:style>
  <w:style w:type="table" w:customStyle="1" w:styleId="TableGrid102">
    <w:name w:val="Table Grid102"/>
    <w:basedOn w:val="TableNormal"/>
    <w:next w:val="TableGrid"/>
    <w:uiPriority w:val="39"/>
    <w:rsid w:val="000F1F7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39"/>
    <w:rsid w:val="000F1F7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4038405">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7123092">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453461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84362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403766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73971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839900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7574360">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6121727">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7338953">
      <w:bodyDiv w:val="1"/>
      <w:marLeft w:val="0"/>
      <w:marRight w:val="0"/>
      <w:marTop w:val="0"/>
      <w:marBottom w:val="0"/>
      <w:divBdr>
        <w:top w:val="none" w:sz="0" w:space="0" w:color="auto"/>
        <w:left w:val="none" w:sz="0" w:space="0" w:color="auto"/>
        <w:bottom w:val="none" w:sz="0" w:space="0" w:color="auto"/>
        <w:right w:val="none" w:sz="0" w:space="0" w:color="auto"/>
      </w:divBdr>
    </w:div>
    <w:div w:id="13878024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138097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2664444">
      <w:bodyDiv w:val="1"/>
      <w:marLeft w:val="0"/>
      <w:marRight w:val="0"/>
      <w:marTop w:val="0"/>
      <w:marBottom w:val="0"/>
      <w:divBdr>
        <w:top w:val="none" w:sz="0" w:space="0" w:color="auto"/>
        <w:left w:val="none" w:sz="0" w:space="0" w:color="auto"/>
        <w:bottom w:val="none" w:sz="0" w:space="0" w:color="auto"/>
        <w:right w:val="none" w:sz="0" w:space="0" w:color="auto"/>
      </w:divBdr>
    </w:div>
    <w:div w:id="152628582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1116864">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46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06398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966941">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5850052">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133052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865552">
      <w:bodyDiv w:val="1"/>
      <w:marLeft w:val="0"/>
      <w:marRight w:val="0"/>
      <w:marTop w:val="0"/>
      <w:marBottom w:val="0"/>
      <w:divBdr>
        <w:top w:val="none" w:sz="0" w:space="0" w:color="auto"/>
        <w:left w:val="none" w:sz="0" w:space="0" w:color="auto"/>
        <w:bottom w:val="none" w:sz="0" w:space="0" w:color="auto"/>
        <w:right w:val="none" w:sz="0" w:space="0" w:color="auto"/>
      </w:divBdr>
    </w:div>
    <w:div w:id="19777614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3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popovic.aleksandar@eps.rs" TargetMode="External"/><Relationship Id="rId191" Type="http://schemas.openxmlformats.org/officeDocument/2006/relationships/footer" Target="footer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92"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mailto:danica.vlajic@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93"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popovic.aleksandar@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eader" Target="header3.xml"/><Relationship Id="rId189" Type="http://schemas.openxmlformats.org/officeDocument/2006/relationships/header" Target="header5.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yperlink" Target="mailto:danica.vlajic@eps.rs" TargetMode="External"/><Relationship Id="rId190" Type="http://schemas.openxmlformats.org/officeDocument/2006/relationships/footer" Target="footer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danica.vlajic@eps.rs" TargetMode="External"/><Relationship Id="rId18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popovic.aleksandar@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oter" Target="foot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header" Target="header4.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C01B185-7315-484D-9937-CFC3A03F7B6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8CAC1E-0D0C-4CE5-B41F-C1FFF3707BD7}">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D38016B1-559C-4A5A-A60A-CB91C195D412}"/>
</file>

<file path=customXml/itemProps100.xml><?xml version="1.0" encoding="utf-8"?>
<ds:datastoreItem xmlns:ds="http://schemas.openxmlformats.org/officeDocument/2006/customXml" ds:itemID="{F4FCED49-1472-4C03-8518-97AC05051CA3}"/>
</file>

<file path=customXml/itemProps101.xml><?xml version="1.0" encoding="utf-8"?>
<ds:datastoreItem xmlns:ds="http://schemas.openxmlformats.org/officeDocument/2006/customXml" ds:itemID="{C5A47365-5610-4B92-B794-B859786DE104}"/>
</file>

<file path=customXml/itemProps102.xml><?xml version="1.0" encoding="utf-8"?>
<ds:datastoreItem xmlns:ds="http://schemas.openxmlformats.org/officeDocument/2006/customXml" ds:itemID="{B67F4FB5-27A5-4DA8-AF0F-6970E56AA927}"/>
</file>

<file path=customXml/itemProps103.xml><?xml version="1.0" encoding="utf-8"?>
<ds:datastoreItem xmlns:ds="http://schemas.openxmlformats.org/officeDocument/2006/customXml" ds:itemID="{5B910E40-EF12-42FD-B26A-DC84F68D422A}"/>
</file>

<file path=customXml/itemProps104.xml><?xml version="1.0" encoding="utf-8"?>
<ds:datastoreItem xmlns:ds="http://schemas.openxmlformats.org/officeDocument/2006/customXml" ds:itemID="{ED286ACF-19FB-4542-8FDF-9786F0902866}"/>
</file>

<file path=customXml/itemProps105.xml><?xml version="1.0" encoding="utf-8"?>
<ds:datastoreItem xmlns:ds="http://schemas.openxmlformats.org/officeDocument/2006/customXml" ds:itemID="{564E1B71-B664-4F32-8F6E-8F2EB0D40757}"/>
</file>

<file path=customXml/itemProps106.xml><?xml version="1.0" encoding="utf-8"?>
<ds:datastoreItem xmlns:ds="http://schemas.openxmlformats.org/officeDocument/2006/customXml" ds:itemID="{C930DC3E-9D91-425A-B0D7-06115409A4A6}"/>
</file>

<file path=customXml/itemProps107.xml><?xml version="1.0" encoding="utf-8"?>
<ds:datastoreItem xmlns:ds="http://schemas.openxmlformats.org/officeDocument/2006/customXml" ds:itemID="{85D0C5D7-DC36-4F98-9176-797394B179B2}"/>
</file>

<file path=customXml/itemProps108.xml><?xml version="1.0" encoding="utf-8"?>
<ds:datastoreItem xmlns:ds="http://schemas.openxmlformats.org/officeDocument/2006/customXml" ds:itemID="{99CE8D6E-CC9C-44CD-AB1E-9D6347690A27}"/>
</file>

<file path=customXml/itemProps109.xml><?xml version="1.0" encoding="utf-8"?>
<ds:datastoreItem xmlns:ds="http://schemas.openxmlformats.org/officeDocument/2006/customXml" ds:itemID="{CEC9388D-9D87-4D6A-B6FE-E52636527627}"/>
</file>

<file path=customXml/itemProps11.xml><?xml version="1.0" encoding="utf-8"?>
<ds:datastoreItem xmlns:ds="http://schemas.openxmlformats.org/officeDocument/2006/customXml" ds:itemID="{0552FE5A-F25B-4906-A8D5-33692FC850DA}"/>
</file>

<file path=customXml/itemProps110.xml><?xml version="1.0" encoding="utf-8"?>
<ds:datastoreItem xmlns:ds="http://schemas.openxmlformats.org/officeDocument/2006/customXml" ds:itemID="{81EF6DAB-D0A5-4A13-92A3-8ADF71F34A32}"/>
</file>

<file path=customXml/itemProps111.xml><?xml version="1.0" encoding="utf-8"?>
<ds:datastoreItem xmlns:ds="http://schemas.openxmlformats.org/officeDocument/2006/customXml" ds:itemID="{155537CF-BB63-4768-8AB7-51ADA467F215}"/>
</file>

<file path=customXml/itemProps112.xml><?xml version="1.0" encoding="utf-8"?>
<ds:datastoreItem xmlns:ds="http://schemas.openxmlformats.org/officeDocument/2006/customXml" ds:itemID="{861F923A-1EE3-472E-8995-5DC3E604EF23}"/>
</file>

<file path=customXml/itemProps113.xml><?xml version="1.0" encoding="utf-8"?>
<ds:datastoreItem xmlns:ds="http://schemas.openxmlformats.org/officeDocument/2006/customXml" ds:itemID="{050FD3A3-022D-4566-8177-81315113F464}"/>
</file>

<file path=customXml/itemProps114.xml><?xml version="1.0" encoding="utf-8"?>
<ds:datastoreItem xmlns:ds="http://schemas.openxmlformats.org/officeDocument/2006/customXml" ds:itemID="{3BBE9B75-05FB-4731-B052-D545141FE173}"/>
</file>

<file path=customXml/itemProps115.xml><?xml version="1.0" encoding="utf-8"?>
<ds:datastoreItem xmlns:ds="http://schemas.openxmlformats.org/officeDocument/2006/customXml" ds:itemID="{7752EE8E-D17F-405F-A122-031E7EF07F9D}"/>
</file>

<file path=customXml/itemProps116.xml><?xml version="1.0" encoding="utf-8"?>
<ds:datastoreItem xmlns:ds="http://schemas.openxmlformats.org/officeDocument/2006/customXml" ds:itemID="{5BD74740-F92F-4797-84A1-91932DD313AC}"/>
</file>

<file path=customXml/itemProps117.xml><?xml version="1.0" encoding="utf-8"?>
<ds:datastoreItem xmlns:ds="http://schemas.openxmlformats.org/officeDocument/2006/customXml" ds:itemID="{16A15F72-A7B2-48CA-9983-26793A776C90}"/>
</file>

<file path=customXml/itemProps118.xml><?xml version="1.0" encoding="utf-8"?>
<ds:datastoreItem xmlns:ds="http://schemas.openxmlformats.org/officeDocument/2006/customXml" ds:itemID="{53515C50-09BC-4B02-8EE8-5B12D74059EE}"/>
</file>

<file path=customXml/itemProps119.xml><?xml version="1.0" encoding="utf-8"?>
<ds:datastoreItem xmlns:ds="http://schemas.openxmlformats.org/officeDocument/2006/customXml" ds:itemID="{899CDE25-1CD9-4EFA-9873-BFE16BB25C4E}"/>
</file>

<file path=customXml/itemProps12.xml><?xml version="1.0" encoding="utf-8"?>
<ds:datastoreItem xmlns:ds="http://schemas.openxmlformats.org/officeDocument/2006/customXml" ds:itemID="{0D33A74B-0245-4FC8-A564-98E13E5C9C92}"/>
</file>

<file path=customXml/itemProps120.xml><?xml version="1.0" encoding="utf-8"?>
<ds:datastoreItem xmlns:ds="http://schemas.openxmlformats.org/officeDocument/2006/customXml" ds:itemID="{C26FCE08-45F3-4FFB-BFAF-8E999D269130}"/>
</file>

<file path=customXml/itemProps121.xml><?xml version="1.0" encoding="utf-8"?>
<ds:datastoreItem xmlns:ds="http://schemas.openxmlformats.org/officeDocument/2006/customXml" ds:itemID="{2C350C09-6A5C-4AC0-94E3-92323A3614D1}"/>
</file>

<file path=customXml/itemProps122.xml><?xml version="1.0" encoding="utf-8"?>
<ds:datastoreItem xmlns:ds="http://schemas.openxmlformats.org/officeDocument/2006/customXml" ds:itemID="{33EF04CD-1D3A-4A9E-B8A2-C793650F1F8B}"/>
</file>

<file path=customXml/itemProps123.xml><?xml version="1.0" encoding="utf-8"?>
<ds:datastoreItem xmlns:ds="http://schemas.openxmlformats.org/officeDocument/2006/customXml" ds:itemID="{1EBE34DE-ADC7-42ED-BC7D-F551A5028998}"/>
</file>

<file path=customXml/itemProps124.xml><?xml version="1.0" encoding="utf-8"?>
<ds:datastoreItem xmlns:ds="http://schemas.openxmlformats.org/officeDocument/2006/customXml" ds:itemID="{86FD7AD5-7086-435C-8A1E-3D7D21029FA7}"/>
</file>

<file path=customXml/itemProps125.xml><?xml version="1.0" encoding="utf-8"?>
<ds:datastoreItem xmlns:ds="http://schemas.openxmlformats.org/officeDocument/2006/customXml" ds:itemID="{0E3B61EC-15BE-4EBA-B9BE-4C8915E5B190}"/>
</file>

<file path=customXml/itemProps126.xml><?xml version="1.0" encoding="utf-8"?>
<ds:datastoreItem xmlns:ds="http://schemas.openxmlformats.org/officeDocument/2006/customXml" ds:itemID="{6A0622E3-0787-40C5-81CC-ABD7A64562E3}"/>
</file>

<file path=customXml/itemProps127.xml><?xml version="1.0" encoding="utf-8"?>
<ds:datastoreItem xmlns:ds="http://schemas.openxmlformats.org/officeDocument/2006/customXml" ds:itemID="{3162CC7F-339E-432A-A769-A15890B85A96}"/>
</file>

<file path=customXml/itemProps128.xml><?xml version="1.0" encoding="utf-8"?>
<ds:datastoreItem xmlns:ds="http://schemas.openxmlformats.org/officeDocument/2006/customXml" ds:itemID="{C86789B7-6FDD-4642-8AC2-2014F08C231F}"/>
</file>

<file path=customXml/itemProps129.xml><?xml version="1.0" encoding="utf-8"?>
<ds:datastoreItem xmlns:ds="http://schemas.openxmlformats.org/officeDocument/2006/customXml" ds:itemID="{443BC821-7910-4DF9-AABA-A5BEB10A7772}"/>
</file>

<file path=customXml/itemProps13.xml><?xml version="1.0" encoding="utf-8"?>
<ds:datastoreItem xmlns:ds="http://schemas.openxmlformats.org/officeDocument/2006/customXml" ds:itemID="{42654D3C-F1F8-47A9-954E-825D099D7267}"/>
</file>

<file path=customXml/itemProps130.xml><?xml version="1.0" encoding="utf-8"?>
<ds:datastoreItem xmlns:ds="http://schemas.openxmlformats.org/officeDocument/2006/customXml" ds:itemID="{3313EBF0-2366-440D-8C74-40681E8BBB36}"/>
</file>

<file path=customXml/itemProps131.xml><?xml version="1.0" encoding="utf-8"?>
<ds:datastoreItem xmlns:ds="http://schemas.openxmlformats.org/officeDocument/2006/customXml" ds:itemID="{29E08441-09C0-4AC0-B695-E06646ED66B3}"/>
</file>

<file path=customXml/itemProps132.xml><?xml version="1.0" encoding="utf-8"?>
<ds:datastoreItem xmlns:ds="http://schemas.openxmlformats.org/officeDocument/2006/customXml" ds:itemID="{6F972AFC-8474-4EB6-A9F6-95F1906EA002}"/>
</file>

<file path=customXml/itemProps133.xml><?xml version="1.0" encoding="utf-8"?>
<ds:datastoreItem xmlns:ds="http://schemas.openxmlformats.org/officeDocument/2006/customXml" ds:itemID="{97F7BA39-BC1B-403E-9244-C6CD8B48A5B0}"/>
</file>

<file path=customXml/itemProps134.xml><?xml version="1.0" encoding="utf-8"?>
<ds:datastoreItem xmlns:ds="http://schemas.openxmlformats.org/officeDocument/2006/customXml" ds:itemID="{01945DFC-61A8-464E-91EB-FFE485D29533}"/>
</file>

<file path=customXml/itemProps135.xml><?xml version="1.0" encoding="utf-8"?>
<ds:datastoreItem xmlns:ds="http://schemas.openxmlformats.org/officeDocument/2006/customXml" ds:itemID="{2BD71628-B5FB-4308-ABB4-683916E1CD2E}"/>
</file>

<file path=customXml/itemProps136.xml><?xml version="1.0" encoding="utf-8"?>
<ds:datastoreItem xmlns:ds="http://schemas.openxmlformats.org/officeDocument/2006/customXml" ds:itemID="{D01D008A-FDE7-4622-A2F8-5957BB93DB00}"/>
</file>

<file path=customXml/itemProps137.xml><?xml version="1.0" encoding="utf-8"?>
<ds:datastoreItem xmlns:ds="http://schemas.openxmlformats.org/officeDocument/2006/customXml" ds:itemID="{3C4D310B-9E8A-4427-89A7-A6F1BFC49607}"/>
</file>

<file path=customXml/itemProps138.xml><?xml version="1.0" encoding="utf-8"?>
<ds:datastoreItem xmlns:ds="http://schemas.openxmlformats.org/officeDocument/2006/customXml" ds:itemID="{5E8E664F-E756-4C64-88BD-301109993B2B}"/>
</file>

<file path=customXml/itemProps139.xml><?xml version="1.0" encoding="utf-8"?>
<ds:datastoreItem xmlns:ds="http://schemas.openxmlformats.org/officeDocument/2006/customXml" ds:itemID="{DC3FA517-2836-4B1E-AA24-E1E37F07137F}"/>
</file>

<file path=customXml/itemProps14.xml><?xml version="1.0" encoding="utf-8"?>
<ds:datastoreItem xmlns:ds="http://schemas.openxmlformats.org/officeDocument/2006/customXml" ds:itemID="{621CAF6B-8AD3-4422-9F8E-9F7280ED4FDD}"/>
</file>

<file path=customXml/itemProps140.xml><?xml version="1.0" encoding="utf-8"?>
<ds:datastoreItem xmlns:ds="http://schemas.openxmlformats.org/officeDocument/2006/customXml" ds:itemID="{5C6059F2-B798-423D-841A-6895FF940EDB}"/>
</file>

<file path=customXml/itemProps141.xml><?xml version="1.0" encoding="utf-8"?>
<ds:datastoreItem xmlns:ds="http://schemas.openxmlformats.org/officeDocument/2006/customXml" ds:itemID="{AB4A0A82-81ED-4397-A250-D9DC1117597E}"/>
</file>

<file path=customXml/itemProps142.xml><?xml version="1.0" encoding="utf-8"?>
<ds:datastoreItem xmlns:ds="http://schemas.openxmlformats.org/officeDocument/2006/customXml" ds:itemID="{675BE21B-9C6E-45A7-B271-0A0BEA5BB924}"/>
</file>

<file path=customXml/itemProps143.xml><?xml version="1.0" encoding="utf-8"?>
<ds:datastoreItem xmlns:ds="http://schemas.openxmlformats.org/officeDocument/2006/customXml" ds:itemID="{0CF43222-FA81-49C7-90BD-E181ADF5A4F9}"/>
</file>

<file path=customXml/itemProps144.xml><?xml version="1.0" encoding="utf-8"?>
<ds:datastoreItem xmlns:ds="http://schemas.openxmlformats.org/officeDocument/2006/customXml" ds:itemID="{C1AB54A1-27AB-42CF-996B-9C9CF9E46D5D}"/>
</file>

<file path=customXml/itemProps145.xml><?xml version="1.0" encoding="utf-8"?>
<ds:datastoreItem xmlns:ds="http://schemas.openxmlformats.org/officeDocument/2006/customXml" ds:itemID="{696C7891-B879-4961-A311-6E2DD6C1FEEA}"/>
</file>

<file path=customXml/itemProps146.xml><?xml version="1.0" encoding="utf-8"?>
<ds:datastoreItem xmlns:ds="http://schemas.openxmlformats.org/officeDocument/2006/customXml" ds:itemID="{F913A591-D30A-44ED-9CE6-1A69B9A7648F}"/>
</file>

<file path=customXml/itemProps147.xml><?xml version="1.0" encoding="utf-8"?>
<ds:datastoreItem xmlns:ds="http://schemas.openxmlformats.org/officeDocument/2006/customXml" ds:itemID="{B438E1C1-FE7F-4BB5-8264-98006E71DEFE}"/>
</file>

<file path=customXml/itemProps148.xml><?xml version="1.0" encoding="utf-8"?>
<ds:datastoreItem xmlns:ds="http://schemas.openxmlformats.org/officeDocument/2006/customXml" ds:itemID="{02413A92-C5A3-4FF9-B740-BEA65D02946A}"/>
</file>

<file path=customXml/itemProps149.xml><?xml version="1.0" encoding="utf-8"?>
<ds:datastoreItem xmlns:ds="http://schemas.openxmlformats.org/officeDocument/2006/customXml" ds:itemID="{9F945E25-A90E-40B1-9ED6-A79B45CA0EBC}"/>
</file>

<file path=customXml/itemProps15.xml><?xml version="1.0" encoding="utf-8"?>
<ds:datastoreItem xmlns:ds="http://schemas.openxmlformats.org/officeDocument/2006/customXml" ds:itemID="{1CE587C5-5C01-4466-BF98-F86696453524}"/>
</file>

<file path=customXml/itemProps150.xml><?xml version="1.0" encoding="utf-8"?>
<ds:datastoreItem xmlns:ds="http://schemas.openxmlformats.org/officeDocument/2006/customXml" ds:itemID="{F0ACEA1D-DF78-46A3-A692-3BA2BB536D67}"/>
</file>

<file path=customXml/itemProps151.xml><?xml version="1.0" encoding="utf-8"?>
<ds:datastoreItem xmlns:ds="http://schemas.openxmlformats.org/officeDocument/2006/customXml" ds:itemID="{3256C3E0-5A61-412B-AF4C-1BA95459FEE0}"/>
</file>

<file path=customXml/itemProps152.xml><?xml version="1.0" encoding="utf-8"?>
<ds:datastoreItem xmlns:ds="http://schemas.openxmlformats.org/officeDocument/2006/customXml" ds:itemID="{A4712ADF-2E85-475C-8F22-00D68B15557E}"/>
</file>

<file path=customXml/itemProps153.xml><?xml version="1.0" encoding="utf-8"?>
<ds:datastoreItem xmlns:ds="http://schemas.openxmlformats.org/officeDocument/2006/customXml" ds:itemID="{6B74BA4E-F8AD-4B1D-97DD-6F6A64D72B30}"/>
</file>

<file path=customXml/itemProps154.xml><?xml version="1.0" encoding="utf-8"?>
<ds:datastoreItem xmlns:ds="http://schemas.openxmlformats.org/officeDocument/2006/customXml" ds:itemID="{7334C3E7-9BFA-4327-8877-B3A7E08B3D4C}"/>
</file>

<file path=customXml/itemProps155.xml><?xml version="1.0" encoding="utf-8"?>
<ds:datastoreItem xmlns:ds="http://schemas.openxmlformats.org/officeDocument/2006/customXml" ds:itemID="{0FAC5AFA-3148-4AB9-8A34-B34C07F2E34D}"/>
</file>

<file path=customXml/itemProps156.xml><?xml version="1.0" encoding="utf-8"?>
<ds:datastoreItem xmlns:ds="http://schemas.openxmlformats.org/officeDocument/2006/customXml" ds:itemID="{86C39CD0-DBD3-43BF-98E0-91ABCEF9E62D}"/>
</file>

<file path=customXml/itemProps157.xml><?xml version="1.0" encoding="utf-8"?>
<ds:datastoreItem xmlns:ds="http://schemas.openxmlformats.org/officeDocument/2006/customXml" ds:itemID="{CE793294-685E-4100-A36A-049D8A3C52CC}"/>
</file>

<file path=customXml/itemProps158.xml><?xml version="1.0" encoding="utf-8"?>
<ds:datastoreItem xmlns:ds="http://schemas.openxmlformats.org/officeDocument/2006/customXml" ds:itemID="{F5376C76-2C3B-4F06-8559-0EF4453698D8}"/>
</file>

<file path=customXml/itemProps159.xml><?xml version="1.0" encoding="utf-8"?>
<ds:datastoreItem xmlns:ds="http://schemas.openxmlformats.org/officeDocument/2006/customXml" ds:itemID="{C0FF8906-D5E8-43EF-AF8F-871A9F310EE5}"/>
</file>

<file path=customXml/itemProps16.xml><?xml version="1.0" encoding="utf-8"?>
<ds:datastoreItem xmlns:ds="http://schemas.openxmlformats.org/officeDocument/2006/customXml" ds:itemID="{0045B0BC-077F-409D-B42F-9B5549CB88AD}"/>
</file>

<file path=customXml/itemProps160.xml><?xml version="1.0" encoding="utf-8"?>
<ds:datastoreItem xmlns:ds="http://schemas.openxmlformats.org/officeDocument/2006/customXml" ds:itemID="{BE180A06-C33D-48E6-AFBF-8438ACCDC30D}"/>
</file>

<file path=customXml/itemProps17.xml><?xml version="1.0" encoding="utf-8"?>
<ds:datastoreItem xmlns:ds="http://schemas.openxmlformats.org/officeDocument/2006/customXml" ds:itemID="{7B3D8B65-5BD9-4B59-96A5-FB816BC1269B}"/>
</file>

<file path=customXml/itemProps18.xml><?xml version="1.0" encoding="utf-8"?>
<ds:datastoreItem xmlns:ds="http://schemas.openxmlformats.org/officeDocument/2006/customXml" ds:itemID="{BE5AC9A8-875E-482B-93A8-EA4C9014EE12}"/>
</file>

<file path=customXml/itemProps19.xml><?xml version="1.0" encoding="utf-8"?>
<ds:datastoreItem xmlns:ds="http://schemas.openxmlformats.org/officeDocument/2006/customXml" ds:itemID="{863F6E6F-C4BB-4D6D-8659-9E310E81013C}"/>
</file>

<file path=customXml/itemProps2.xml><?xml version="1.0" encoding="utf-8"?>
<ds:datastoreItem xmlns:ds="http://schemas.openxmlformats.org/officeDocument/2006/customXml" ds:itemID="{A3D74484-7D90-4BD8-AC2A-899B08AC7AB3}"/>
</file>

<file path=customXml/itemProps20.xml><?xml version="1.0" encoding="utf-8"?>
<ds:datastoreItem xmlns:ds="http://schemas.openxmlformats.org/officeDocument/2006/customXml" ds:itemID="{087A39A5-29DA-4856-9FE7-D9245A7C8480}"/>
</file>

<file path=customXml/itemProps21.xml><?xml version="1.0" encoding="utf-8"?>
<ds:datastoreItem xmlns:ds="http://schemas.openxmlformats.org/officeDocument/2006/customXml" ds:itemID="{05BB804A-0B7E-42D8-BA26-F67947F87632}"/>
</file>

<file path=customXml/itemProps22.xml><?xml version="1.0" encoding="utf-8"?>
<ds:datastoreItem xmlns:ds="http://schemas.openxmlformats.org/officeDocument/2006/customXml" ds:itemID="{0CBBFAC3-AD66-4088-A2A9-EECE8F805F45}"/>
</file>

<file path=customXml/itemProps23.xml><?xml version="1.0" encoding="utf-8"?>
<ds:datastoreItem xmlns:ds="http://schemas.openxmlformats.org/officeDocument/2006/customXml" ds:itemID="{5CE17567-88E5-4B85-BBD0-82C2C914993F}"/>
</file>

<file path=customXml/itemProps24.xml><?xml version="1.0" encoding="utf-8"?>
<ds:datastoreItem xmlns:ds="http://schemas.openxmlformats.org/officeDocument/2006/customXml" ds:itemID="{E1A096B4-A6BD-4C80-9DC3-1832B073AE28}"/>
</file>

<file path=customXml/itemProps25.xml><?xml version="1.0" encoding="utf-8"?>
<ds:datastoreItem xmlns:ds="http://schemas.openxmlformats.org/officeDocument/2006/customXml" ds:itemID="{F5088F0D-B749-4A4B-ACAE-BFAB1D7BEBBB}"/>
</file>

<file path=customXml/itemProps26.xml><?xml version="1.0" encoding="utf-8"?>
<ds:datastoreItem xmlns:ds="http://schemas.openxmlformats.org/officeDocument/2006/customXml" ds:itemID="{B45B0DA3-A9C9-4AA9-8DE8-6D1474635B2A}"/>
</file>

<file path=customXml/itemProps27.xml><?xml version="1.0" encoding="utf-8"?>
<ds:datastoreItem xmlns:ds="http://schemas.openxmlformats.org/officeDocument/2006/customXml" ds:itemID="{38AF4C94-A98B-4A70-96C0-332E88D6C21A}"/>
</file>

<file path=customXml/itemProps28.xml><?xml version="1.0" encoding="utf-8"?>
<ds:datastoreItem xmlns:ds="http://schemas.openxmlformats.org/officeDocument/2006/customXml" ds:itemID="{93223F06-C108-4FAD-AF7D-65CC0A6ABDC7}"/>
</file>

<file path=customXml/itemProps29.xml><?xml version="1.0" encoding="utf-8"?>
<ds:datastoreItem xmlns:ds="http://schemas.openxmlformats.org/officeDocument/2006/customXml" ds:itemID="{2EF7A5BA-014F-4D17-A828-F814E5C37E02}"/>
</file>

<file path=customXml/itemProps3.xml><?xml version="1.0" encoding="utf-8"?>
<ds:datastoreItem xmlns:ds="http://schemas.openxmlformats.org/officeDocument/2006/customXml" ds:itemID="{38057C79-B2F0-4287-A812-66AA9B2E86D4}"/>
</file>

<file path=customXml/itemProps30.xml><?xml version="1.0" encoding="utf-8"?>
<ds:datastoreItem xmlns:ds="http://schemas.openxmlformats.org/officeDocument/2006/customXml" ds:itemID="{DB0C0FFC-B92F-4082-B0B1-9286BCE5E7C7}"/>
</file>

<file path=customXml/itemProps31.xml><?xml version="1.0" encoding="utf-8"?>
<ds:datastoreItem xmlns:ds="http://schemas.openxmlformats.org/officeDocument/2006/customXml" ds:itemID="{A2E54D3F-CB47-4929-AF8A-908BE41112D3}"/>
</file>

<file path=customXml/itemProps32.xml><?xml version="1.0" encoding="utf-8"?>
<ds:datastoreItem xmlns:ds="http://schemas.openxmlformats.org/officeDocument/2006/customXml" ds:itemID="{51E963A0-A2EC-4988-9B1E-102394DBAB8B}"/>
</file>

<file path=customXml/itemProps33.xml><?xml version="1.0" encoding="utf-8"?>
<ds:datastoreItem xmlns:ds="http://schemas.openxmlformats.org/officeDocument/2006/customXml" ds:itemID="{B7B17D05-102D-4F7C-B217-BBB122BC7A38}"/>
</file>

<file path=customXml/itemProps34.xml><?xml version="1.0" encoding="utf-8"?>
<ds:datastoreItem xmlns:ds="http://schemas.openxmlformats.org/officeDocument/2006/customXml" ds:itemID="{4F1FCE2A-9C34-43F4-A36A-C3501C2B0F52}"/>
</file>

<file path=customXml/itemProps35.xml><?xml version="1.0" encoding="utf-8"?>
<ds:datastoreItem xmlns:ds="http://schemas.openxmlformats.org/officeDocument/2006/customXml" ds:itemID="{4279E253-2A65-4612-98A5-C060B9DF39EC}"/>
</file>

<file path=customXml/itemProps36.xml><?xml version="1.0" encoding="utf-8"?>
<ds:datastoreItem xmlns:ds="http://schemas.openxmlformats.org/officeDocument/2006/customXml" ds:itemID="{56DD6025-3E55-48A3-B5F5-E14A02D928D7}"/>
</file>

<file path=customXml/itemProps37.xml><?xml version="1.0" encoding="utf-8"?>
<ds:datastoreItem xmlns:ds="http://schemas.openxmlformats.org/officeDocument/2006/customXml" ds:itemID="{98FDA21C-9207-4D6A-AA2C-A4EF64B28356}"/>
</file>

<file path=customXml/itemProps38.xml><?xml version="1.0" encoding="utf-8"?>
<ds:datastoreItem xmlns:ds="http://schemas.openxmlformats.org/officeDocument/2006/customXml" ds:itemID="{02E1F971-BEA6-4C77-B2CC-719C3E15FFD1}"/>
</file>

<file path=customXml/itemProps39.xml><?xml version="1.0" encoding="utf-8"?>
<ds:datastoreItem xmlns:ds="http://schemas.openxmlformats.org/officeDocument/2006/customXml" ds:itemID="{0D1444F9-723E-4CF2-9FDC-226E882FCAA8}"/>
</file>

<file path=customXml/itemProps4.xml><?xml version="1.0" encoding="utf-8"?>
<ds:datastoreItem xmlns:ds="http://schemas.openxmlformats.org/officeDocument/2006/customXml" ds:itemID="{012C0D02-2C36-483A-A13D-358D04E7F98B}"/>
</file>

<file path=customXml/itemProps40.xml><?xml version="1.0" encoding="utf-8"?>
<ds:datastoreItem xmlns:ds="http://schemas.openxmlformats.org/officeDocument/2006/customXml" ds:itemID="{1FFD5B62-4C98-4CB6-BE1E-F11BD7063145}"/>
</file>

<file path=customXml/itemProps41.xml><?xml version="1.0" encoding="utf-8"?>
<ds:datastoreItem xmlns:ds="http://schemas.openxmlformats.org/officeDocument/2006/customXml" ds:itemID="{52E70726-ED08-4318-95AD-AB2C80B4D207}"/>
</file>

<file path=customXml/itemProps42.xml><?xml version="1.0" encoding="utf-8"?>
<ds:datastoreItem xmlns:ds="http://schemas.openxmlformats.org/officeDocument/2006/customXml" ds:itemID="{4ACDF6C5-9B41-4531-AAB3-6209009806C6}"/>
</file>

<file path=customXml/itemProps43.xml><?xml version="1.0" encoding="utf-8"?>
<ds:datastoreItem xmlns:ds="http://schemas.openxmlformats.org/officeDocument/2006/customXml" ds:itemID="{04B61D44-D171-4D42-939E-7B1DA683A63D}"/>
</file>

<file path=customXml/itemProps44.xml><?xml version="1.0" encoding="utf-8"?>
<ds:datastoreItem xmlns:ds="http://schemas.openxmlformats.org/officeDocument/2006/customXml" ds:itemID="{2BCA76F4-FEF1-435C-B187-64E6F1A91245}"/>
</file>

<file path=customXml/itemProps45.xml><?xml version="1.0" encoding="utf-8"?>
<ds:datastoreItem xmlns:ds="http://schemas.openxmlformats.org/officeDocument/2006/customXml" ds:itemID="{9F7FA44B-D3C0-4448-8926-5973A77F1BCF}"/>
</file>

<file path=customXml/itemProps46.xml><?xml version="1.0" encoding="utf-8"?>
<ds:datastoreItem xmlns:ds="http://schemas.openxmlformats.org/officeDocument/2006/customXml" ds:itemID="{3BE3524C-2729-4CA1-A8B8-30F3A118B28B}"/>
</file>

<file path=customXml/itemProps47.xml><?xml version="1.0" encoding="utf-8"?>
<ds:datastoreItem xmlns:ds="http://schemas.openxmlformats.org/officeDocument/2006/customXml" ds:itemID="{7E0D36EB-8197-44AD-90B4-A2DD9FCB3E06}"/>
</file>

<file path=customXml/itemProps48.xml><?xml version="1.0" encoding="utf-8"?>
<ds:datastoreItem xmlns:ds="http://schemas.openxmlformats.org/officeDocument/2006/customXml" ds:itemID="{787697BE-96B2-4DD7-B2FD-9945A7256C81}"/>
</file>

<file path=customXml/itemProps49.xml><?xml version="1.0" encoding="utf-8"?>
<ds:datastoreItem xmlns:ds="http://schemas.openxmlformats.org/officeDocument/2006/customXml" ds:itemID="{6549988F-2404-4220-B482-AE489A239583}"/>
</file>

<file path=customXml/itemProps5.xml><?xml version="1.0" encoding="utf-8"?>
<ds:datastoreItem xmlns:ds="http://schemas.openxmlformats.org/officeDocument/2006/customXml" ds:itemID="{685D59AF-F6AB-4176-9D6F-C8122FE3FE17}"/>
</file>

<file path=customXml/itemProps50.xml><?xml version="1.0" encoding="utf-8"?>
<ds:datastoreItem xmlns:ds="http://schemas.openxmlformats.org/officeDocument/2006/customXml" ds:itemID="{42F9ECAB-D15D-453B-A31F-CB36A96BC887}"/>
</file>

<file path=customXml/itemProps51.xml><?xml version="1.0" encoding="utf-8"?>
<ds:datastoreItem xmlns:ds="http://schemas.openxmlformats.org/officeDocument/2006/customXml" ds:itemID="{45873213-9EB4-415D-91CA-4EEE41848582}"/>
</file>

<file path=customXml/itemProps52.xml><?xml version="1.0" encoding="utf-8"?>
<ds:datastoreItem xmlns:ds="http://schemas.openxmlformats.org/officeDocument/2006/customXml" ds:itemID="{9DC928B2-8EDE-4C89-9A88-D77E96ECDAC3}"/>
</file>

<file path=customXml/itemProps53.xml><?xml version="1.0" encoding="utf-8"?>
<ds:datastoreItem xmlns:ds="http://schemas.openxmlformats.org/officeDocument/2006/customXml" ds:itemID="{02A9B090-61EE-4BDB-BDE6-6627557BFCE0}"/>
</file>

<file path=customXml/itemProps54.xml><?xml version="1.0" encoding="utf-8"?>
<ds:datastoreItem xmlns:ds="http://schemas.openxmlformats.org/officeDocument/2006/customXml" ds:itemID="{9B8B0B8B-DE25-4032-AE52-59D87DB8968D}"/>
</file>

<file path=customXml/itemProps55.xml><?xml version="1.0" encoding="utf-8"?>
<ds:datastoreItem xmlns:ds="http://schemas.openxmlformats.org/officeDocument/2006/customXml" ds:itemID="{20E6ADFB-8967-4DE4-B510-F3AFAE0277C6}"/>
</file>

<file path=customXml/itemProps56.xml><?xml version="1.0" encoding="utf-8"?>
<ds:datastoreItem xmlns:ds="http://schemas.openxmlformats.org/officeDocument/2006/customXml" ds:itemID="{9A49D1C8-D1EF-437D-B2DC-215BD3572CA3}"/>
</file>

<file path=customXml/itemProps57.xml><?xml version="1.0" encoding="utf-8"?>
<ds:datastoreItem xmlns:ds="http://schemas.openxmlformats.org/officeDocument/2006/customXml" ds:itemID="{9462C852-8E82-4F4D-BEFD-405F71847B88}"/>
</file>

<file path=customXml/itemProps58.xml><?xml version="1.0" encoding="utf-8"?>
<ds:datastoreItem xmlns:ds="http://schemas.openxmlformats.org/officeDocument/2006/customXml" ds:itemID="{E713BEBA-C626-4C4E-8C0C-F607C2FA7CBD}"/>
</file>

<file path=customXml/itemProps59.xml><?xml version="1.0" encoding="utf-8"?>
<ds:datastoreItem xmlns:ds="http://schemas.openxmlformats.org/officeDocument/2006/customXml" ds:itemID="{7781C26E-82D0-4890-A87E-E0E71F9CB231}"/>
</file>

<file path=customXml/itemProps6.xml><?xml version="1.0" encoding="utf-8"?>
<ds:datastoreItem xmlns:ds="http://schemas.openxmlformats.org/officeDocument/2006/customXml" ds:itemID="{03B6DA85-3B29-4831-81E5-A6CEAE82A089}"/>
</file>

<file path=customXml/itemProps60.xml><?xml version="1.0" encoding="utf-8"?>
<ds:datastoreItem xmlns:ds="http://schemas.openxmlformats.org/officeDocument/2006/customXml" ds:itemID="{E8F93706-6C02-4BFB-860F-3436211DBFCE}"/>
</file>

<file path=customXml/itemProps61.xml><?xml version="1.0" encoding="utf-8"?>
<ds:datastoreItem xmlns:ds="http://schemas.openxmlformats.org/officeDocument/2006/customXml" ds:itemID="{D95F2CD0-9027-4B00-B0A6-000E5BC371DB}"/>
</file>

<file path=customXml/itemProps62.xml><?xml version="1.0" encoding="utf-8"?>
<ds:datastoreItem xmlns:ds="http://schemas.openxmlformats.org/officeDocument/2006/customXml" ds:itemID="{82E64D50-A19B-43F6-B014-CC57468069CF}"/>
</file>

<file path=customXml/itemProps63.xml><?xml version="1.0" encoding="utf-8"?>
<ds:datastoreItem xmlns:ds="http://schemas.openxmlformats.org/officeDocument/2006/customXml" ds:itemID="{58070CC5-1208-46B6-A849-A44FC9DB3766}"/>
</file>

<file path=customXml/itemProps64.xml><?xml version="1.0" encoding="utf-8"?>
<ds:datastoreItem xmlns:ds="http://schemas.openxmlformats.org/officeDocument/2006/customXml" ds:itemID="{9526EA69-9530-4A7E-B23D-EAE2BFC783F7}"/>
</file>

<file path=customXml/itemProps65.xml><?xml version="1.0" encoding="utf-8"?>
<ds:datastoreItem xmlns:ds="http://schemas.openxmlformats.org/officeDocument/2006/customXml" ds:itemID="{FC32CF57-5D30-4BFF-BA76-86669C012327}"/>
</file>

<file path=customXml/itemProps66.xml><?xml version="1.0" encoding="utf-8"?>
<ds:datastoreItem xmlns:ds="http://schemas.openxmlformats.org/officeDocument/2006/customXml" ds:itemID="{97AFE563-81B9-4E68-8BD9-4C792AB2D696}"/>
</file>

<file path=customXml/itemProps67.xml><?xml version="1.0" encoding="utf-8"?>
<ds:datastoreItem xmlns:ds="http://schemas.openxmlformats.org/officeDocument/2006/customXml" ds:itemID="{1E9B4543-52CB-4783-9C80-EE6BB0EEA28B}"/>
</file>

<file path=customXml/itemProps68.xml><?xml version="1.0" encoding="utf-8"?>
<ds:datastoreItem xmlns:ds="http://schemas.openxmlformats.org/officeDocument/2006/customXml" ds:itemID="{F389D263-5735-4928-ACD7-F7BC88E137BA}"/>
</file>

<file path=customXml/itemProps69.xml><?xml version="1.0" encoding="utf-8"?>
<ds:datastoreItem xmlns:ds="http://schemas.openxmlformats.org/officeDocument/2006/customXml" ds:itemID="{D6C92052-5725-4FB8-8B46-54D307E9950D}"/>
</file>

<file path=customXml/itemProps7.xml><?xml version="1.0" encoding="utf-8"?>
<ds:datastoreItem xmlns:ds="http://schemas.openxmlformats.org/officeDocument/2006/customXml" ds:itemID="{0EF6DEC4-916F-4C1F-BE9C-4ABBC79E67F4}"/>
</file>

<file path=customXml/itemProps70.xml><?xml version="1.0" encoding="utf-8"?>
<ds:datastoreItem xmlns:ds="http://schemas.openxmlformats.org/officeDocument/2006/customXml" ds:itemID="{C8A22446-F8E5-4647-824E-04BDC89579F7}"/>
</file>

<file path=customXml/itemProps71.xml><?xml version="1.0" encoding="utf-8"?>
<ds:datastoreItem xmlns:ds="http://schemas.openxmlformats.org/officeDocument/2006/customXml" ds:itemID="{D089B6B0-F0BE-4B7F-944E-FF6557F8CAAE}"/>
</file>

<file path=customXml/itemProps72.xml><?xml version="1.0" encoding="utf-8"?>
<ds:datastoreItem xmlns:ds="http://schemas.openxmlformats.org/officeDocument/2006/customXml" ds:itemID="{DE17218C-615F-4843-ADFC-12F438C1895F}"/>
</file>

<file path=customXml/itemProps73.xml><?xml version="1.0" encoding="utf-8"?>
<ds:datastoreItem xmlns:ds="http://schemas.openxmlformats.org/officeDocument/2006/customXml" ds:itemID="{ADA25CC0-0D32-4DDC-A3F2-96A38AC74DD0}"/>
</file>

<file path=customXml/itemProps74.xml><?xml version="1.0" encoding="utf-8"?>
<ds:datastoreItem xmlns:ds="http://schemas.openxmlformats.org/officeDocument/2006/customXml" ds:itemID="{41D49B36-6D5D-4540-8EB9-97D8926BE682}"/>
</file>

<file path=customXml/itemProps75.xml><?xml version="1.0" encoding="utf-8"?>
<ds:datastoreItem xmlns:ds="http://schemas.openxmlformats.org/officeDocument/2006/customXml" ds:itemID="{94F071C9-B46D-47C6-9746-81BA6FEA3AEC}"/>
</file>

<file path=customXml/itemProps76.xml><?xml version="1.0" encoding="utf-8"?>
<ds:datastoreItem xmlns:ds="http://schemas.openxmlformats.org/officeDocument/2006/customXml" ds:itemID="{CCDAB9BA-5EC5-4EE2-863D-F9BCDF7B15B8}"/>
</file>

<file path=customXml/itemProps77.xml><?xml version="1.0" encoding="utf-8"?>
<ds:datastoreItem xmlns:ds="http://schemas.openxmlformats.org/officeDocument/2006/customXml" ds:itemID="{5D2820D3-5AD3-4741-96C9-400735A21915}"/>
</file>

<file path=customXml/itemProps78.xml><?xml version="1.0" encoding="utf-8"?>
<ds:datastoreItem xmlns:ds="http://schemas.openxmlformats.org/officeDocument/2006/customXml" ds:itemID="{A96C56DB-2088-46EE-A9DA-BFF544729EBC}"/>
</file>

<file path=customXml/itemProps79.xml><?xml version="1.0" encoding="utf-8"?>
<ds:datastoreItem xmlns:ds="http://schemas.openxmlformats.org/officeDocument/2006/customXml" ds:itemID="{C118D95D-9E92-4585-8C40-7934056F89E8}"/>
</file>

<file path=customXml/itemProps8.xml><?xml version="1.0" encoding="utf-8"?>
<ds:datastoreItem xmlns:ds="http://schemas.openxmlformats.org/officeDocument/2006/customXml" ds:itemID="{EF09F7B7-486D-47E6-A3D7-262F26CCD943}"/>
</file>

<file path=customXml/itemProps80.xml><?xml version="1.0" encoding="utf-8"?>
<ds:datastoreItem xmlns:ds="http://schemas.openxmlformats.org/officeDocument/2006/customXml" ds:itemID="{086CE67F-EC8D-4AD8-92F7-3C4245A3F721}"/>
</file>

<file path=customXml/itemProps81.xml><?xml version="1.0" encoding="utf-8"?>
<ds:datastoreItem xmlns:ds="http://schemas.openxmlformats.org/officeDocument/2006/customXml" ds:itemID="{1CDE8AEF-F4B1-42A1-BA7A-C0C6F4DA5121}"/>
</file>

<file path=customXml/itemProps82.xml><?xml version="1.0" encoding="utf-8"?>
<ds:datastoreItem xmlns:ds="http://schemas.openxmlformats.org/officeDocument/2006/customXml" ds:itemID="{A630BFD4-A2C3-433C-A420-E31CB8C10A83}"/>
</file>

<file path=customXml/itemProps83.xml><?xml version="1.0" encoding="utf-8"?>
<ds:datastoreItem xmlns:ds="http://schemas.openxmlformats.org/officeDocument/2006/customXml" ds:itemID="{B4F27E7E-EDC8-42DF-967B-39EF9A9C5E4C}"/>
</file>

<file path=customXml/itemProps84.xml><?xml version="1.0" encoding="utf-8"?>
<ds:datastoreItem xmlns:ds="http://schemas.openxmlformats.org/officeDocument/2006/customXml" ds:itemID="{62609B3B-5E65-4385-9E74-5868D17C2EEC}"/>
</file>

<file path=customXml/itemProps85.xml><?xml version="1.0" encoding="utf-8"?>
<ds:datastoreItem xmlns:ds="http://schemas.openxmlformats.org/officeDocument/2006/customXml" ds:itemID="{0DE8ABDD-F5D9-4087-A903-AD9DBA4E3946}"/>
</file>

<file path=customXml/itemProps86.xml><?xml version="1.0" encoding="utf-8"?>
<ds:datastoreItem xmlns:ds="http://schemas.openxmlformats.org/officeDocument/2006/customXml" ds:itemID="{660ABD1D-5ECD-4719-B727-B7642CC1C4C6}"/>
</file>

<file path=customXml/itemProps87.xml><?xml version="1.0" encoding="utf-8"?>
<ds:datastoreItem xmlns:ds="http://schemas.openxmlformats.org/officeDocument/2006/customXml" ds:itemID="{25B96870-5D5A-4DBD-9CB6-6D8411CA60D7}"/>
</file>

<file path=customXml/itemProps88.xml><?xml version="1.0" encoding="utf-8"?>
<ds:datastoreItem xmlns:ds="http://schemas.openxmlformats.org/officeDocument/2006/customXml" ds:itemID="{7879D1B3-E061-4944-AAA3-AC310C309D38}"/>
</file>

<file path=customXml/itemProps89.xml><?xml version="1.0" encoding="utf-8"?>
<ds:datastoreItem xmlns:ds="http://schemas.openxmlformats.org/officeDocument/2006/customXml" ds:itemID="{BE1B48CB-46B0-471C-B30C-07B79B391FC5}"/>
</file>

<file path=customXml/itemProps9.xml><?xml version="1.0" encoding="utf-8"?>
<ds:datastoreItem xmlns:ds="http://schemas.openxmlformats.org/officeDocument/2006/customXml" ds:itemID="{97F2E484-FAE1-47C4-8FE7-680E76970F41}"/>
</file>

<file path=customXml/itemProps90.xml><?xml version="1.0" encoding="utf-8"?>
<ds:datastoreItem xmlns:ds="http://schemas.openxmlformats.org/officeDocument/2006/customXml" ds:itemID="{6AC6DA2F-7F4D-4CCB-B5A8-2F0C5F24C6B5}"/>
</file>

<file path=customXml/itemProps91.xml><?xml version="1.0" encoding="utf-8"?>
<ds:datastoreItem xmlns:ds="http://schemas.openxmlformats.org/officeDocument/2006/customXml" ds:itemID="{75F9D4F8-9C0F-42D6-95D9-87C35A38A523}"/>
</file>

<file path=customXml/itemProps92.xml><?xml version="1.0" encoding="utf-8"?>
<ds:datastoreItem xmlns:ds="http://schemas.openxmlformats.org/officeDocument/2006/customXml" ds:itemID="{91E8C640-E5AF-4359-91A7-95101BE318B0}"/>
</file>

<file path=customXml/itemProps93.xml><?xml version="1.0" encoding="utf-8"?>
<ds:datastoreItem xmlns:ds="http://schemas.openxmlformats.org/officeDocument/2006/customXml" ds:itemID="{908DA860-B6E8-42F4-A257-620DD729418E}"/>
</file>

<file path=customXml/itemProps94.xml><?xml version="1.0" encoding="utf-8"?>
<ds:datastoreItem xmlns:ds="http://schemas.openxmlformats.org/officeDocument/2006/customXml" ds:itemID="{6EB6E32A-2A52-4644-B5CE-269621FC0DC3}"/>
</file>

<file path=customXml/itemProps95.xml><?xml version="1.0" encoding="utf-8"?>
<ds:datastoreItem xmlns:ds="http://schemas.openxmlformats.org/officeDocument/2006/customXml" ds:itemID="{95591C5D-7878-41A5-9861-268ABCD1E7ED}"/>
</file>

<file path=customXml/itemProps96.xml><?xml version="1.0" encoding="utf-8"?>
<ds:datastoreItem xmlns:ds="http://schemas.openxmlformats.org/officeDocument/2006/customXml" ds:itemID="{757B859E-C16F-473E-BBF8-ABE48CA61F98}"/>
</file>

<file path=customXml/itemProps97.xml><?xml version="1.0" encoding="utf-8"?>
<ds:datastoreItem xmlns:ds="http://schemas.openxmlformats.org/officeDocument/2006/customXml" ds:itemID="{78AACE0C-F3C4-45E2-A02D-289CCB44E4FE}"/>
</file>

<file path=customXml/itemProps98.xml><?xml version="1.0" encoding="utf-8"?>
<ds:datastoreItem xmlns:ds="http://schemas.openxmlformats.org/officeDocument/2006/customXml" ds:itemID="{FC043DE6-CFB2-4202-A429-F945505DB806}"/>
</file>

<file path=customXml/itemProps99.xml><?xml version="1.0" encoding="utf-8"?>
<ds:datastoreItem xmlns:ds="http://schemas.openxmlformats.org/officeDocument/2006/customXml" ds:itemID="{266C8E90-9805-4907-BC63-136F9E32B0BA}"/>
</file>

<file path=docProps/app.xml><?xml version="1.0" encoding="utf-8"?>
<Properties xmlns="http://schemas.openxmlformats.org/officeDocument/2006/extended-properties" xmlns:vt="http://schemas.openxmlformats.org/officeDocument/2006/docPropsVTypes">
  <Template>Normal</Template>
  <TotalTime>4</TotalTime>
  <Pages>116</Pages>
  <Words>32018</Words>
  <Characters>182503</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Tosic</dc:creator>
  <cp:lastModifiedBy>Danica Vlajic</cp:lastModifiedBy>
  <cp:revision>3</cp:revision>
  <cp:lastPrinted>2019-01-09T13:37:00Z</cp:lastPrinted>
  <dcterms:created xsi:type="dcterms:W3CDTF">2019-10-17T14:13:00Z</dcterms:created>
  <dcterms:modified xsi:type="dcterms:W3CDTF">2019-10-17T14:17:00Z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0d22e69e-cb80-4b88-b9b8-984317ee12f4</vt:lpwstr>
  </property>
  <property fmtid="{D5CDD505-2E9C-101B-9397-08002B2CF9AE}" pid="3" name="ContentTypeId">
    <vt:lpwstr>0x0101006DB0F8F7738EDF4DA0E2E14EA69F41B7009F6921338CFD5F4DAD475703732A9527</vt:lpwstr>
  </property>
</Properties>
</file>