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BD" w:rsidRPr="003562BD" w:rsidRDefault="003562BD" w:rsidP="00071074">
      <w:pPr>
        <w:pStyle w:val="BodyText"/>
        <w:rPr>
          <w:rFonts w:ascii="Arial Narrow" w:hAnsi="Arial Narrow" w:cs="Arial"/>
          <w:szCs w:val="24"/>
          <w:lang w:val="sr-Cyrl-RS"/>
        </w:rPr>
      </w:pPr>
    </w:p>
    <w:p w:rsidR="00D823FC" w:rsidRPr="00411765" w:rsidRDefault="00D823FC" w:rsidP="00071074">
      <w:pPr>
        <w:pStyle w:val="BodyText"/>
        <w:rPr>
          <w:rFonts w:ascii="Arial Narrow" w:hAnsi="Arial Narrow" w:cs="Arial"/>
          <w:szCs w:val="24"/>
        </w:rPr>
      </w:pPr>
    </w:p>
    <w:p w:rsidR="00D823FC" w:rsidRDefault="00D823FC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3D3095" w:rsidRDefault="003D3095" w:rsidP="00071074">
      <w:pPr>
        <w:pStyle w:val="BodyText"/>
        <w:rPr>
          <w:rFonts w:ascii="Arial Narrow" w:hAnsi="Arial Narrow" w:cs="Arial"/>
          <w:szCs w:val="24"/>
          <w:lang w:val="sr-Cyrl-RS"/>
        </w:rPr>
      </w:pPr>
    </w:p>
    <w:p w:rsidR="009E7AC4" w:rsidRDefault="009E7AC4" w:rsidP="00071074">
      <w:pPr>
        <w:pStyle w:val="BodyText"/>
        <w:rPr>
          <w:rFonts w:ascii="Arial Narrow" w:hAnsi="Arial Narrow" w:cs="Arial"/>
          <w:szCs w:val="24"/>
          <w:lang w:val="sr-Cyrl-RS"/>
        </w:rPr>
      </w:pPr>
    </w:p>
    <w:p w:rsidR="009E7AC4" w:rsidRDefault="009E7AC4" w:rsidP="00071074">
      <w:pPr>
        <w:pStyle w:val="BodyText"/>
        <w:rPr>
          <w:rFonts w:ascii="Arial Narrow" w:hAnsi="Arial Narrow" w:cs="Arial"/>
          <w:szCs w:val="24"/>
          <w:lang w:val="sr-Cyrl-RS"/>
        </w:rPr>
      </w:pPr>
    </w:p>
    <w:p w:rsidR="009E7AC4" w:rsidRPr="009E7AC4" w:rsidRDefault="009E7AC4" w:rsidP="00071074">
      <w:pPr>
        <w:pStyle w:val="BodyText"/>
        <w:rPr>
          <w:rFonts w:ascii="Arial Narrow" w:hAnsi="Arial Narrow" w:cs="Arial"/>
          <w:szCs w:val="24"/>
          <w:lang w:val="sr-Cyrl-RS"/>
        </w:rPr>
      </w:pPr>
    </w:p>
    <w:p w:rsidR="00D823FC" w:rsidRPr="000A3779" w:rsidRDefault="00D823FC" w:rsidP="00071074">
      <w:pPr>
        <w:pStyle w:val="BodyText"/>
        <w:rPr>
          <w:rFonts w:ascii="Arial Narrow" w:hAnsi="Arial Narrow" w:cs="Arial"/>
          <w:szCs w:val="24"/>
        </w:rPr>
      </w:pPr>
    </w:p>
    <w:p w:rsidR="00D823FC" w:rsidRPr="00411765" w:rsidRDefault="00D823FC" w:rsidP="00071074">
      <w:pPr>
        <w:pStyle w:val="Title"/>
        <w:rPr>
          <w:rFonts w:ascii="Arial Narrow" w:hAnsi="Arial Narrow" w:cs="Arial"/>
          <w:szCs w:val="24"/>
        </w:rPr>
      </w:pPr>
      <w:r w:rsidRPr="00411765">
        <w:rPr>
          <w:rFonts w:ascii="Arial Narrow" w:hAnsi="Arial Narrow" w:cs="Arial"/>
          <w:szCs w:val="24"/>
        </w:rPr>
        <w:t>ЈАВНО ПРЕДУЗЕЋЕ „ЕЛЕКТРОПРИВРЕДА СРБИЈЕ“</w:t>
      </w:r>
      <w:r w:rsidR="00F776B9">
        <w:rPr>
          <w:rFonts w:ascii="Arial Narrow" w:hAnsi="Arial Narrow" w:cs="Arial"/>
          <w:szCs w:val="24"/>
          <w:lang w:val="sr-Cyrl-RS"/>
        </w:rPr>
        <w:t xml:space="preserve"> </w:t>
      </w:r>
      <w:r w:rsidRPr="00411765">
        <w:rPr>
          <w:rFonts w:ascii="Arial Narrow" w:hAnsi="Arial Narrow" w:cs="Arial"/>
          <w:szCs w:val="24"/>
        </w:rPr>
        <w:t>БЕОГРАД</w:t>
      </w:r>
    </w:p>
    <w:p w:rsidR="00D823FC" w:rsidRPr="00411765" w:rsidRDefault="001F43F1" w:rsidP="00071074">
      <w:pPr>
        <w:pStyle w:val="Title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БЕОГРАД, </w:t>
      </w:r>
      <w:r w:rsidR="00D823FC" w:rsidRPr="00411765">
        <w:rPr>
          <w:rFonts w:ascii="Arial Narrow" w:hAnsi="Arial Narrow" w:cs="Arial"/>
          <w:szCs w:val="24"/>
        </w:rPr>
        <w:t>УЛИЦА ЦАРИЦЕ МИЛИЦЕ БРОЈ 2</w:t>
      </w:r>
    </w:p>
    <w:p w:rsidR="00D823FC" w:rsidRDefault="00D823FC" w:rsidP="00071074">
      <w:pPr>
        <w:rPr>
          <w:rFonts w:ascii="Arial Narrow" w:hAnsi="Arial Narrow" w:cs="Arial"/>
          <w:szCs w:val="24"/>
          <w:lang w:val="sr-Cyrl-RS"/>
        </w:rPr>
      </w:pPr>
    </w:p>
    <w:p w:rsidR="00165DB8" w:rsidRDefault="00165DB8" w:rsidP="00071074">
      <w:pPr>
        <w:rPr>
          <w:rFonts w:ascii="Arial Narrow" w:hAnsi="Arial Narrow" w:cs="Arial"/>
          <w:szCs w:val="24"/>
          <w:lang w:val="sr-Cyrl-RS"/>
        </w:rPr>
      </w:pPr>
    </w:p>
    <w:p w:rsidR="00165DB8" w:rsidRPr="00165DB8" w:rsidRDefault="00165DB8" w:rsidP="00071074">
      <w:pPr>
        <w:rPr>
          <w:rFonts w:ascii="Arial Narrow" w:hAnsi="Arial Narrow" w:cs="Arial"/>
          <w:szCs w:val="24"/>
          <w:lang w:val="sr-Cyrl-RS"/>
        </w:rPr>
      </w:pPr>
    </w:p>
    <w:p w:rsidR="00D823FC" w:rsidRPr="00411765" w:rsidRDefault="00D823FC" w:rsidP="00071074">
      <w:pPr>
        <w:rPr>
          <w:rFonts w:ascii="Arial Narrow" w:hAnsi="Arial Narrow" w:cs="Arial"/>
          <w:szCs w:val="24"/>
        </w:rPr>
      </w:pPr>
    </w:p>
    <w:p w:rsidR="00D823FC" w:rsidRPr="00165DB8" w:rsidRDefault="00165DB8" w:rsidP="00165DB8">
      <w:pPr>
        <w:jc w:val="center"/>
        <w:rPr>
          <w:rFonts w:ascii="Arial Narrow" w:hAnsi="Arial Narrow" w:cs="Arial"/>
          <w:b/>
          <w:szCs w:val="24"/>
          <w:lang w:val="sr-Cyrl-RS"/>
        </w:rPr>
      </w:pPr>
      <w:r w:rsidRPr="00165DB8">
        <w:rPr>
          <w:rFonts w:ascii="Arial Narrow" w:hAnsi="Arial Narrow" w:cs="Arial"/>
          <w:b/>
          <w:szCs w:val="24"/>
          <w:lang w:val="sr-Cyrl-RS"/>
        </w:rPr>
        <w:t xml:space="preserve">ОБРАСЦИ </w:t>
      </w:r>
    </w:p>
    <w:p w:rsidR="00165DB8" w:rsidRPr="00165DB8" w:rsidRDefault="00165DB8" w:rsidP="00165DB8">
      <w:pPr>
        <w:jc w:val="center"/>
        <w:rPr>
          <w:rFonts w:ascii="Arial Narrow" w:hAnsi="Arial Narrow" w:cs="Arial"/>
          <w:b/>
          <w:szCs w:val="24"/>
          <w:lang w:val="sr-Cyrl-RS"/>
        </w:rPr>
      </w:pPr>
      <w:r>
        <w:rPr>
          <w:rFonts w:ascii="Arial Narrow" w:hAnsi="Arial Narrow" w:cs="Arial"/>
          <w:b/>
          <w:szCs w:val="24"/>
          <w:lang w:val="sr-Cyrl-RS"/>
        </w:rPr>
        <w:t>и</w:t>
      </w:r>
      <w:r w:rsidRPr="00165DB8">
        <w:rPr>
          <w:rFonts w:ascii="Arial Narrow" w:hAnsi="Arial Narrow" w:cs="Arial"/>
          <w:b/>
          <w:szCs w:val="24"/>
          <w:lang w:val="sr-Cyrl-RS"/>
        </w:rPr>
        <w:t>з</w:t>
      </w:r>
    </w:p>
    <w:p w:rsidR="00165DB8" w:rsidRDefault="00165DB8" w:rsidP="00165DB8">
      <w:pPr>
        <w:rPr>
          <w:rFonts w:ascii="Arial Narrow" w:hAnsi="Arial Narrow" w:cs="Arial"/>
          <w:szCs w:val="24"/>
          <w:lang w:val="sr-Cyrl-RS"/>
        </w:rPr>
      </w:pPr>
      <w:bookmarkStart w:id="0" w:name="_GoBack"/>
      <w:bookmarkEnd w:id="0"/>
    </w:p>
    <w:p w:rsidR="00165DB8" w:rsidRDefault="00165DB8" w:rsidP="00165DB8">
      <w:pPr>
        <w:rPr>
          <w:rFonts w:ascii="Arial Narrow" w:hAnsi="Arial Narrow" w:cs="Arial"/>
          <w:szCs w:val="24"/>
          <w:lang w:val="sr-Cyrl-RS"/>
        </w:rPr>
      </w:pPr>
    </w:p>
    <w:p w:rsidR="00165DB8" w:rsidRDefault="00165DB8" w:rsidP="00165DB8">
      <w:pPr>
        <w:rPr>
          <w:rFonts w:ascii="Arial Narrow" w:hAnsi="Arial Narrow" w:cs="Arial"/>
          <w:szCs w:val="24"/>
          <w:lang w:val="sr-Cyrl-RS"/>
        </w:rPr>
      </w:pPr>
    </w:p>
    <w:p w:rsidR="00165DB8" w:rsidRPr="00165DB8" w:rsidRDefault="00165DB8" w:rsidP="00165DB8">
      <w:pPr>
        <w:rPr>
          <w:rFonts w:ascii="Arial Narrow" w:hAnsi="Arial Narrow" w:cs="Arial"/>
          <w:szCs w:val="24"/>
          <w:lang w:val="sr-Cyrl-RS"/>
        </w:rPr>
      </w:pPr>
    </w:p>
    <w:p w:rsidR="00D823FC" w:rsidRPr="00165DB8" w:rsidRDefault="00D823FC" w:rsidP="00B74E50">
      <w:pPr>
        <w:pStyle w:val="Heading10"/>
        <w:jc w:val="center"/>
        <w:rPr>
          <w:rFonts w:ascii="Arial Narrow" w:hAnsi="Arial Narrow"/>
          <w:sz w:val="24"/>
          <w:szCs w:val="24"/>
          <w:lang w:val="sr-Cyrl-RS"/>
        </w:rPr>
      </w:pPr>
      <w:r w:rsidRPr="00411765">
        <w:rPr>
          <w:rFonts w:ascii="Arial Narrow" w:hAnsi="Arial Narrow"/>
          <w:sz w:val="24"/>
          <w:szCs w:val="24"/>
        </w:rPr>
        <w:t>КОНКУРСН</w:t>
      </w:r>
      <w:r w:rsidR="00165DB8">
        <w:rPr>
          <w:rFonts w:ascii="Arial Narrow" w:hAnsi="Arial Narrow"/>
          <w:sz w:val="24"/>
          <w:szCs w:val="24"/>
          <w:lang w:val="sr-Cyrl-RS"/>
        </w:rPr>
        <w:t>Е</w:t>
      </w:r>
      <w:r w:rsidRPr="00411765">
        <w:rPr>
          <w:rFonts w:ascii="Arial Narrow" w:hAnsi="Arial Narrow"/>
          <w:sz w:val="24"/>
          <w:szCs w:val="24"/>
        </w:rPr>
        <w:t xml:space="preserve"> ДОКУМЕНТАЦИЈ</w:t>
      </w:r>
      <w:r w:rsidR="00165DB8">
        <w:rPr>
          <w:rFonts w:ascii="Arial Narrow" w:hAnsi="Arial Narrow"/>
          <w:sz w:val="24"/>
          <w:szCs w:val="24"/>
          <w:lang w:val="sr-Cyrl-RS"/>
        </w:rPr>
        <w:t>Е</w:t>
      </w:r>
    </w:p>
    <w:p w:rsidR="001F43F1" w:rsidRPr="001F43F1" w:rsidRDefault="001F43F1" w:rsidP="001F43F1"/>
    <w:p w:rsidR="00D823FC" w:rsidRPr="001F43F1" w:rsidRDefault="00D823FC" w:rsidP="001F43F1">
      <w:pPr>
        <w:jc w:val="center"/>
        <w:rPr>
          <w:rFonts w:ascii="Arial Narrow" w:hAnsi="Arial Narrow" w:cs="Arial"/>
          <w:b/>
          <w:szCs w:val="24"/>
          <w:lang w:val="ru-RU"/>
        </w:rPr>
      </w:pPr>
      <w:r w:rsidRPr="001F43F1">
        <w:rPr>
          <w:rFonts w:ascii="Arial Narrow" w:hAnsi="Arial Narrow" w:cs="Arial"/>
          <w:b/>
          <w:szCs w:val="24"/>
          <w:lang w:val="ru-RU"/>
        </w:rPr>
        <w:t>ЈАВН</w:t>
      </w:r>
      <w:r w:rsidR="001F43F1" w:rsidRPr="001F43F1">
        <w:rPr>
          <w:rFonts w:ascii="Arial Narrow" w:hAnsi="Arial Narrow" w:cs="Arial"/>
          <w:b/>
          <w:szCs w:val="24"/>
          <w:lang w:val="ru-RU"/>
        </w:rPr>
        <w:t>А</w:t>
      </w:r>
      <w:r w:rsidRPr="001F43F1">
        <w:rPr>
          <w:rFonts w:ascii="Arial Narrow" w:hAnsi="Arial Narrow" w:cs="Arial"/>
          <w:b/>
          <w:szCs w:val="24"/>
          <w:lang w:val="ru-RU"/>
        </w:rPr>
        <w:t xml:space="preserve"> НАБАВК</w:t>
      </w:r>
      <w:r w:rsidR="001F43F1" w:rsidRPr="001F43F1">
        <w:rPr>
          <w:rFonts w:ascii="Arial Narrow" w:hAnsi="Arial Narrow" w:cs="Arial"/>
          <w:b/>
          <w:szCs w:val="24"/>
          <w:lang w:val="ru-RU"/>
        </w:rPr>
        <w:t xml:space="preserve">А ФИНАНСИЈСКЕ УСЛУГЕ - КРЕДИТА ЗА РЕФИНАНСИРАЊЕ </w:t>
      </w:r>
    </w:p>
    <w:p w:rsidR="00D823FC" w:rsidRDefault="001F43F1" w:rsidP="001F43F1">
      <w:pPr>
        <w:jc w:val="center"/>
        <w:rPr>
          <w:rFonts w:ascii="Arial Narrow" w:hAnsi="Arial Narrow" w:cs="Arial"/>
          <w:b/>
          <w:szCs w:val="24"/>
          <w:lang w:val="ru-RU"/>
        </w:rPr>
      </w:pPr>
      <w:r w:rsidRPr="001F43F1">
        <w:rPr>
          <w:rFonts w:ascii="Arial Narrow" w:hAnsi="Arial Narrow" w:cs="Arial"/>
          <w:b/>
          <w:szCs w:val="24"/>
          <w:lang w:val="ru-RU"/>
        </w:rPr>
        <w:t>У ТРИ ПАРТИЈЕ</w:t>
      </w:r>
    </w:p>
    <w:p w:rsidR="001F43F1" w:rsidRPr="001F43F1" w:rsidRDefault="001F43F1" w:rsidP="00A112BC">
      <w:pPr>
        <w:rPr>
          <w:rFonts w:ascii="Arial Narrow" w:hAnsi="Arial Narrow" w:cs="Arial"/>
          <w:b/>
          <w:szCs w:val="24"/>
          <w:lang w:val="ru-RU"/>
        </w:rPr>
      </w:pPr>
    </w:p>
    <w:p w:rsidR="00D823FC" w:rsidRPr="00411765" w:rsidRDefault="00D823FC" w:rsidP="001B620E">
      <w:pPr>
        <w:jc w:val="center"/>
        <w:rPr>
          <w:rFonts w:ascii="Arial Narrow" w:hAnsi="Arial Narrow" w:cs="Arial"/>
          <w:b/>
          <w:szCs w:val="24"/>
          <w:lang w:val="ru-RU"/>
        </w:rPr>
      </w:pPr>
      <w:r w:rsidRPr="00411765">
        <w:rPr>
          <w:rFonts w:ascii="Arial Narrow" w:hAnsi="Arial Narrow" w:cs="Arial"/>
          <w:b/>
          <w:szCs w:val="24"/>
          <w:lang w:val="ru-RU"/>
        </w:rPr>
        <w:t>ПРЕГОВАРАЧК</w:t>
      </w:r>
      <w:r w:rsidR="001F43F1">
        <w:rPr>
          <w:rFonts w:ascii="Arial Narrow" w:hAnsi="Arial Narrow" w:cs="Arial"/>
          <w:b/>
          <w:szCs w:val="24"/>
          <w:lang w:val="ru-RU"/>
        </w:rPr>
        <w:t>И</w:t>
      </w:r>
      <w:r w:rsidRPr="00411765">
        <w:rPr>
          <w:rFonts w:ascii="Arial Narrow" w:hAnsi="Arial Narrow" w:cs="Arial"/>
          <w:b/>
          <w:szCs w:val="24"/>
          <w:lang w:val="ru-RU"/>
        </w:rPr>
        <w:t xml:space="preserve"> ПОСТУП</w:t>
      </w:r>
      <w:r w:rsidR="001F43F1">
        <w:rPr>
          <w:rFonts w:ascii="Arial Narrow" w:hAnsi="Arial Narrow" w:cs="Arial"/>
          <w:b/>
          <w:szCs w:val="24"/>
          <w:lang w:val="ru-RU"/>
        </w:rPr>
        <w:t>А</w:t>
      </w:r>
      <w:r w:rsidRPr="00411765">
        <w:rPr>
          <w:rFonts w:ascii="Arial Narrow" w:hAnsi="Arial Narrow" w:cs="Arial"/>
          <w:b/>
          <w:szCs w:val="24"/>
          <w:lang w:val="ru-RU"/>
        </w:rPr>
        <w:t>К</w:t>
      </w:r>
    </w:p>
    <w:p w:rsidR="00D823FC" w:rsidRPr="00411765" w:rsidRDefault="00D823FC" w:rsidP="001B620E">
      <w:pPr>
        <w:jc w:val="center"/>
        <w:rPr>
          <w:rFonts w:ascii="Arial Narrow" w:hAnsi="Arial Narrow" w:cs="Arial"/>
          <w:b/>
          <w:szCs w:val="24"/>
          <w:lang w:val="en-US"/>
        </w:rPr>
      </w:pPr>
      <w:r w:rsidRPr="00411765">
        <w:rPr>
          <w:rFonts w:ascii="Arial Narrow" w:hAnsi="Arial Narrow" w:cs="Arial"/>
          <w:b/>
          <w:szCs w:val="24"/>
          <w:lang w:val="ru-RU"/>
        </w:rPr>
        <w:t>БЕЗ ОБЈАВЉИВАЊА ПОЗИВА</w:t>
      </w:r>
      <w:r w:rsidR="00F776B9">
        <w:rPr>
          <w:rFonts w:ascii="Arial Narrow" w:hAnsi="Arial Narrow" w:cs="Arial"/>
          <w:b/>
          <w:szCs w:val="24"/>
          <w:lang w:val="ru-RU"/>
        </w:rPr>
        <w:t xml:space="preserve"> </w:t>
      </w:r>
      <w:r w:rsidRPr="00411765">
        <w:rPr>
          <w:rFonts w:ascii="Arial Narrow" w:hAnsi="Arial Narrow" w:cs="Arial"/>
          <w:b/>
          <w:szCs w:val="24"/>
        </w:rPr>
        <w:t>ЗА ПОДНОШЕЊЕ ПОНУДА</w:t>
      </w:r>
    </w:p>
    <w:p w:rsidR="00D823FC" w:rsidRPr="00A112BC" w:rsidRDefault="00D823FC" w:rsidP="00A112BC">
      <w:pPr>
        <w:rPr>
          <w:rFonts w:ascii="Arial Narrow" w:hAnsi="Arial Narrow" w:cs="Arial"/>
          <w:b/>
          <w:szCs w:val="24"/>
        </w:rPr>
      </w:pPr>
    </w:p>
    <w:p w:rsidR="00D823FC" w:rsidRPr="00411765" w:rsidRDefault="00D823FC" w:rsidP="00A112BC">
      <w:pPr>
        <w:rPr>
          <w:rFonts w:ascii="Arial Narrow" w:hAnsi="Arial Narrow" w:cs="Arial"/>
          <w:szCs w:val="24"/>
          <w:lang w:val="ru-RU"/>
        </w:rPr>
      </w:pPr>
    </w:p>
    <w:p w:rsidR="00D823FC" w:rsidRPr="00411765" w:rsidRDefault="00D823FC" w:rsidP="001B620E">
      <w:pPr>
        <w:pStyle w:val="Heading10"/>
        <w:jc w:val="center"/>
        <w:rPr>
          <w:rFonts w:ascii="Arial Narrow" w:hAnsi="Arial Narrow" w:cs="Arial"/>
          <w:sz w:val="24"/>
          <w:szCs w:val="24"/>
        </w:rPr>
      </w:pPr>
      <w:r w:rsidRPr="00411765">
        <w:rPr>
          <w:rFonts w:ascii="Arial Narrow" w:hAnsi="Arial Narrow" w:cs="Arial"/>
          <w:sz w:val="24"/>
          <w:szCs w:val="24"/>
          <w:lang w:val="ru-RU"/>
        </w:rPr>
        <w:t xml:space="preserve">ЈАВНА НАБАВКА БРОЈ </w:t>
      </w:r>
      <w:r w:rsidR="00470F9A" w:rsidRPr="00470F9A">
        <w:rPr>
          <w:rFonts w:ascii="Arial Narrow" w:hAnsi="Arial Narrow" w:cs="Arial"/>
          <w:sz w:val="24"/>
          <w:szCs w:val="24"/>
        </w:rPr>
        <w:t>77/13/ДЕФП</w:t>
      </w:r>
    </w:p>
    <w:p w:rsidR="00D823FC" w:rsidRPr="00411765" w:rsidRDefault="00D823FC" w:rsidP="00071074">
      <w:pPr>
        <w:pStyle w:val="BodyText"/>
        <w:rPr>
          <w:rFonts w:ascii="Arial Narrow" w:hAnsi="Arial Narrow" w:cs="Arial"/>
          <w:szCs w:val="24"/>
        </w:rPr>
      </w:pPr>
    </w:p>
    <w:p w:rsidR="00D823FC" w:rsidRPr="00411765" w:rsidRDefault="00D823FC" w:rsidP="00071074">
      <w:pPr>
        <w:pStyle w:val="BodyText"/>
        <w:rPr>
          <w:rFonts w:ascii="Arial Narrow" w:hAnsi="Arial Narrow" w:cs="Arial"/>
          <w:szCs w:val="24"/>
        </w:rPr>
      </w:pPr>
    </w:p>
    <w:p w:rsidR="00D823FC" w:rsidRPr="00411765" w:rsidRDefault="00D823FC" w:rsidP="00071074">
      <w:pPr>
        <w:pStyle w:val="BodyText"/>
        <w:rPr>
          <w:rFonts w:ascii="Arial Narrow" w:hAnsi="Arial Narrow" w:cs="Arial"/>
          <w:szCs w:val="24"/>
        </w:rPr>
      </w:pPr>
    </w:p>
    <w:p w:rsidR="00D823FC" w:rsidRPr="00411765" w:rsidRDefault="00D823FC" w:rsidP="00C07118">
      <w:pPr>
        <w:rPr>
          <w:rFonts w:ascii="Arial Narrow" w:hAnsi="Arial Narrow" w:cs="Arial"/>
          <w:szCs w:val="24"/>
        </w:rPr>
      </w:pPr>
    </w:p>
    <w:p w:rsidR="00D823FC" w:rsidRPr="00411765" w:rsidRDefault="00D823FC" w:rsidP="00071074">
      <w:pPr>
        <w:pStyle w:val="BodyText"/>
        <w:rPr>
          <w:rFonts w:ascii="Arial Narrow" w:hAnsi="Arial Narrow" w:cs="Arial"/>
          <w:szCs w:val="24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EF12F0" w:rsidRPr="00EF12F0" w:rsidRDefault="00EF12F0" w:rsidP="00071074">
      <w:pPr>
        <w:pStyle w:val="BodyText"/>
        <w:rPr>
          <w:rFonts w:ascii="Arial Narrow" w:hAnsi="Arial Narrow" w:cs="Arial"/>
          <w:szCs w:val="24"/>
          <w:lang w:val="en-US"/>
        </w:rPr>
      </w:pPr>
    </w:p>
    <w:p w:rsidR="00D823FC" w:rsidRPr="00411765" w:rsidRDefault="00D823FC" w:rsidP="00B04738">
      <w:pPr>
        <w:pStyle w:val="Heading3"/>
        <w:rPr>
          <w:sz w:val="24"/>
          <w:szCs w:val="24"/>
        </w:rPr>
      </w:pPr>
      <w:r w:rsidRPr="00411765">
        <w:rPr>
          <w:sz w:val="24"/>
          <w:szCs w:val="24"/>
        </w:rPr>
        <w:t xml:space="preserve">Београд, </w:t>
      </w:r>
      <w:r w:rsidR="001F43F1">
        <w:rPr>
          <w:sz w:val="24"/>
          <w:szCs w:val="24"/>
        </w:rPr>
        <w:t>октобар</w:t>
      </w:r>
      <w:r w:rsidR="00A161E0">
        <w:rPr>
          <w:sz w:val="24"/>
          <w:szCs w:val="24"/>
          <w:lang w:val="en-US"/>
        </w:rPr>
        <w:t xml:space="preserve"> </w:t>
      </w:r>
      <w:r w:rsidRPr="00411765">
        <w:rPr>
          <w:sz w:val="24"/>
          <w:szCs w:val="24"/>
        </w:rPr>
        <w:t>2013. године</w:t>
      </w:r>
    </w:p>
    <w:p w:rsidR="00D823FC" w:rsidRPr="00A655EE" w:rsidRDefault="00D823FC" w:rsidP="00B04738">
      <w:pPr>
        <w:pStyle w:val="Heading10"/>
        <w:rPr>
          <w:rFonts w:ascii="Arial Narrow" w:hAnsi="Arial Narrow"/>
          <w:b w:val="0"/>
          <w:sz w:val="24"/>
          <w:szCs w:val="24"/>
        </w:rPr>
      </w:pPr>
      <w:r w:rsidRPr="00411765">
        <w:rPr>
          <w:rFonts w:ascii="Arial Narrow" w:hAnsi="Arial Narrow"/>
          <w:sz w:val="24"/>
          <w:szCs w:val="24"/>
        </w:rPr>
        <w:br w:type="page"/>
      </w:r>
      <w:r w:rsidRPr="00A655EE">
        <w:rPr>
          <w:rFonts w:ascii="Arial Narrow" w:hAnsi="Arial Narrow"/>
          <w:b w:val="0"/>
          <w:sz w:val="24"/>
          <w:szCs w:val="24"/>
        </w:rPr>
        <w:lastRenderedPageBreak/>
        <w:t>САДРЖАЈ</w:t>
      </w:r>
    </w:p>
    <w:p w:rsidR="00D823FC" w:rsidRPr="00654132" w:rsidRDefault="00D823FC" w:rsidP="00654132">
      <w:pPr>
        <w:pStyle w:val="BodyText"/>
        <w:rPr>
          <w:rFonts w:ascii="Arial Narrow" w:hAnsi="Arial Narrow" w:cs="Arial"/>
          <w:spacing w:val="80"/>
          <w:szCs w:val="24"/>
          <w:lang w:val="en-US"/>
        </w:rPr>
      </w:pPr>
    </w:p>
    <w:p w:rsidR="00D823FC" w:rsidRPr="00A655EE" w:rsidRDefault="00D823FC" w:rsidP="00B74E50">
      <w:pPr>
        <w:pStyle w:val="EVHeading2"/>
        <w:rPr>
          <w:rFonts w:ascii="Arial Narrow" w:hAnsi="Arial Narrow"/>
          <w:b w:val="0"/>
          <w:sz w:val="24"/>
          <w:szCs w:val="24"/>
        </w:rPr>
      </w:pPr>
    </w:p>
    <w:p w:rsidR="00D823FC" w:rsidRPr="00411765" w:rsidRDefault="00D823FC" w:rsidP="009F18E7">
      <w:pPr>
        <w:pStyle w:val="Default"/>
        <w:ind w:left="475" w:hanging="475"/>
        <w:rPr>
          <w:rFonts w:ascii="Arial Narrow" w:hAnsi="Arial Narrow"/>
          <w:color w:val="auto"/>
          <w:lang w:val="ru-RU"/>
        </w:rPr>
      </w:pPr>
      <w:r w:rsidRPr="00411765">
        <w:rPr>
          <w:rFonts w:ascii="Arial Narrow" w:hAnsi="Arial Narrow"/>
          <w:color w:val="auto"/>
          <w:lang w:val="sr-Cyrl-CS"/>
        </w:rPr>
        <w:t>Образац 1.</w:t>
      </w:r>
      <w:r w:rsidRPr="00411765">
        <w:rPr>
          <w:rFonts w:ascii="Arial Narrow" w:hAnsi="Arial Narrow"/>
          <w:color w:val="auto"/>
        </w:rPr>
        <w:t>A</w:t>
      </w:r>
      <w:r w:rsidRPr="00411765">
        <w:rPr>
          <w:rFonts w:ascii="Arial Narrow" w:hAnsi="Arial Narrow"/>
          <w:color w:val="auto"/>
          <w:lang w:val="sr-Cyrl-CS"/>
        </w:rPr>
        <w:t xml:space="preserve"> Образац „Понуда</w:t>
      </w:r>
      <w:r w:rsidRPr="00411765">
        <w:rPr>
          <w:rFonts w:ascii="Arial Narrow" w:hAnsi="Arial Narrow"/>
          <w:color w:val="auto"/>
          <w:lang w:val="ru-RU"/>
        </w:rPr>
        <w:t xml:space="preserve"> – </w:t>
      </w:r>
      <w:r w:rsidRPr="00411765">
        <w:rPr>
          <w:rFonts w:ascii="Arial Narrow" w:hAnsi="Arial Narrow"/>
          <w:color w:val="auto"/>
          <w:lang w:val="sr-Cyrl-CS"/>
        </w:rPr>
        <w:t>Партија 1“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>Образац 1.Б Образац „Понуда – Партија 2“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>Образац 1.Ц Образац „Понуда – Партија 3“</w:t>
      </w:r>
    </w:p>
    <w:p w:rsidR="00D823FC" w:rsidRPr="00411765" w:rsidRDefault="00D823FC" w:rsidP="00F54E1B">
      <w:pPr>
        <w:pStyle w:val="Default"/>
        <w:jc w:val="both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>Образац 2. Образац „Подаци о Понуђачу“</w:t>
      </w:r>
    </w:p>
    <w:p w:rsidR="00D823FC" w:rsidRPr="00411765" w:rsidRDefault="00D823FC" w:rsidP="00F54E1B">
      <w:pPr>
        <w:pStyle w:val="Default"/>
        <w:jc w:val="both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>Образац 2А. Образац „Подаци о Понуђачу који је учесник у заједничкој понуди, уколико понуду подноси група Понуђача“</w:t>
      </w:r>
    </w:p>
    <w:p w:rsidR="00D823FC" w:rsidRPr="00411765" w:rsidRDefault="00D823FC" w:rsidP="00F54E1B">
      <w:pPr>
        <w:pStyle w:val="Default"/>
        <w:jc w:val="both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 xml:space="preserve">Образац 3. </w:t>
      </w:r>
    </w:p>
    <w:p w:rsidR="00D823FC" w:rsidRPr="00411765" w:rsidRDefault="00D823FC" w:rsidP="00F54E1B">
      <w:pPr>
        <w:pStyle w:val="Default"/>
        <w:rPr>
          <w:rFonts w:ascii="Arial Narrow" w:hAnsi="Arial Narrow"/>
          <w:bCs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 xml:space="preserve">Образац 4.А </w:t>
      </w:r>
      <w:r w:rsidRPr="00411765">
        <w:rPr>
          <w:rFonts w:ascii="Arial Narrow" w:hAnsi="Arial Narrow"/>
          <w:bCs/>
          <w:color w:val="auto"/>
          <w:lang w:val="sr-Cyrl-CS"/>
        </w:rPr>
        <w:t>Образац структуре цене са упутством како да се попуни – Партија 1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 xml:space="preserve">Образац 4.Б </w:t>
      </w:r>
      <w:r w:rsidRPr="00411765">
        <w:rPr>
          <w:rFonts w:ascii="Arial Narrow" w:hAnsi="Arial Narrow"/>
          <w:bCs/>
          <w:color w:val="auto"/>
          <w:lang w:val="sr-Cyrl-CS"/>
        </w:rPr>
        <w:t>Образац структуре цене са упутством како да се попуни – Партија 2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 xml:space="preserve">Образац 4.Ц </w:t>
      </w:r>
      <w:r w:rsidRPr="00411765">
        <w:rPr>
          <w:rFonts w:ascii="Arial Narrow" w:hAnsi="Arial Narrow"/>
          <w:bCs/>
          <w:color w:val="auto"/>
          <w:lang w:val="sr-Cyrl-CS"/>
        </w:rPr>
        <w:t>Образац структуре цене са упутством како да се попуни – Партија 3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 xml:space="preserve">Образац 5.А </w:t>
      </w:r>
      <w:r w:rsidRPr="00411765">
        <w:rPr>
          <w:rFonts w:ascii="Arial Narrow" w:hAnsi="Arial Narrow"/>
          <w:bCs/>
          <w:color w:val="auto"/>
          <w:lang w:val="sr-Cyrl-CS"/>
        </w:rPr>
        <w:t xml:space="preserve">Образац </w:t>
      </w:r>
      <w:r w:rsidRPr="00411765">
        <w:rPr>
          <w:rFonts w:ascii="Arial Narrow" w:hAnsi="Arial Narrow"/>
          <w:color w:val="auto"/>
          <w:lang w:val="sr-Cyrl-CS"/>
        </w:rPr>
        <w:t>Преговарачки поступак – Н</w:t>
      </w:r>
      <w:r w:rsidRPr="00411765">
        <w:rPr>
          <w:rFonts w:ascii="Arial Narrow" w:hAnsi="Arial Narrow"/>
          <w:color w:val="auto"/>
        </w:rPr>
        <w:t>ајниж</w:t>
      </w:r>
      <w:r w:rsidRPr="00411765">
        <w:rPr>
          <w:rFonts w:ascii="Arial Narrow" w:hAnsi="Arial Narrow"/>
          <w:color w:val="auto"/>
          <w:lang w:val="sr-Cyrl-CS"/>
        </w:rPr>
        <w:t>иукуп</w:t>
      </w:r>
      <w:r w:rsidRPr="00411765">
        <w:rPr>
          <w:rFonts w:ascii="Arial Narrow" w:hAnsi="Arial Narrow"/>
          <w:color w:val="auto"/>
        </w:rPr>
        <w:t>a</w:t>
      </w:r>
      <w:r w:rsidRPr="00411765">
        <w:rPr>
          <w:rFonts w:ascii="Arial Narrow" w:hAnsi="Arial Narrow"/>
          <w:color w:val="auto"/>
          <w:lang w:val="sr-Cyrl-CS"/>
        </w:rPr>
        <w:t>н трошак за Партију 1 (понуда у _________кругу)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 xml:space="preserve">Образац 5.Б </w:t>
      </w:r>
      <w:r w:rsidRPr="00411765">
        <w:rPr>
          <w:rFonts w:ascii="Arial Narrow" w:hAnsi="Arial Narrow"/>
          <w:bCs/>
          <w:color w:val="auto"/>
          <w:lang w:val="sr-Cyrl-CS"/>
        </w:rPr>
        <w:t xml:space="preserve">Образац </w:t>
      </w:r>
      <w:r w:rsidRPr="00411765">
        <w:rPr>
          <w:rFonts w:ascii="Arial Narrow" w:hAnsi="Arial Narrow"/>
          <w:color w:val="auto"/>
          <w:lang w:val="sr-Cyrl-CS"/>
        </w:rPr>
        <w:t>Преговарачки поступак - Н</w:t>
      </w:r>
      <w:r w:rsidRPr="00411765">
        <w:rPr>
          <w:rFonts w:ascii="Arial Narrow" w:hAnsi="Arial Narrow"/>
          <w:color w:val="auto"/>
        </w:rPr>
        <w:t>ајниж</w:t>
      </w:r>
      <w:r w:rsidRPr="00411765">
        <w:rPr>
          <w:rFonts w:ascii="Arial Narrow" w:hAnsi="Arial Narrow"/>
          <w:color w:val="auto"/>
          <w:lang w:val="sr-Cyrl-CS"/>
        </w:rPr>
        <w:t>иукуп</w:t>
      </w:r>
      <w:r w:rsidRPr="00411765">
        <w:rPr>
          <w:rFonts w:ascii="Arial Narrow" w:hAnsi="Arial Narrow"/>
          <w:color w:val="auto"/>
        </w:rPr>
        <w:t>a</w:t>
      </w:r>
      <w:r w:rsidRPr="00411765">
        <w:rPr>
          <w:rFonts w:ascii="Arial Narrow" w:hAnsi="Arial Narrow"/>
          <w:color w:val="auto"/>
          <w:lang w:val="sr-Cyrl-CS"/>
        </w:rPr>
        <w:t>н трошак за Партију 2 (понуда у _________кругу)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</w:rPr>
      </w:pPr>
      <w:r w:rsidRPr="00411765">
        <w:rPr>
          <w:rFonts w:ascii="Arial Narrow" w:hAnsi="Arial Narrow"/>
          <w:color w:val="auto"/>
          <w:lang w:val="sr-Cyrl-CS"/>
        </w:rPr>
        <w:t xml:space="preserve">Образац 5.Ц </w:t>
      </w:r>
      <w:r w:rsidRPr="00411765">
        <w:rPr>
          <w:rFonts w:ascii="Arial Narrow" w:hAnsi="Arial Narrow"/>
          <w:bCs/>
          <w:color w:val="auto"/>
          <w:lang w:val="sr-Cyrl-CS"/>
        </w:rPr>
        <w:t xml:space="preserve">Образац </w:t>
      </w:r>
      <w:r w:rsidRPr="00411765">
        <w:rPr>
          <w:rFonts w:ascii="Arial Narrow" w:hAnsi="Arial Narrow"/>
          <w:color w:val="auto"/>
          <w:lang w:val="sr-Cyrl-CS"/>
        </w:rPr>
        <w:t>Преговарачки поступак - Н</w:t>
      </w:r>
      <w:r w:rsidRPr="00411765">
        <w:rPr>
          <w:rFonts w:ascii="Arial Narrow" w:hAnsi="Arial Narrow"/>
          <w:color w:val="auto"/>
        </w:rPr>
        <w:t>ајниж</w:t>
      </w:r>
      <w:r w:rsidRPr="00411765">
        <w:rPr>
          <w:rFonts w:ascii="Arial Narrow" w:hAnsi="Arial Narrow"/>
          <w:color w:val="auto"/>
          <w:lang w:val="sr-Cyrl-CS"/>
        </w:rPr>
        <w:t>иукуп</w:t>
      </w:r>
      <w:r w:rsidRPr="00411765">
        <w:rPr>
          <w:rFonts w:ascii="Arial Narrow" w:hAnsi="Arial Narrow"/>
          <w:color w:val="auto"/>
        </w:rPr>
        <w:t>a</w:t>
      </w:r>
      <w:r w:rsidRPr="00411765">
        <w:rPr>
          <w:rFonts w:ascii="Arial Narrow" w:hAnsi="Arial Narrow"/>
          <w:color w:val="auto"/>
          <w:lang w:val="sr-Cyrl-CS"/>
        </w:rPr>
        <w:t>н трошак за Партију 3 (понуда у _________кругу)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</w:rPr>
        <w:t>O</w:t>
      </w:r>
      <w:r w:rsidR="00A64BA5">
        <w:rPr>
          <w:rFonts w:ascii="Arial Narrow" w:hAnsi="Arial Narrow"/>
          <w:color w:val="auto"/>
          <w:lang w:val="sr-Cyrl-CS"/>
        </w:rPr>
        <w:t xml:space="preserve">бразац </w:t>
      </w:r>
      <w:r w:rsidRPr="00411765">
        <w:rPr>
          <w:rFonts w:ascii="Arial Narrow" w:hAnsi="Arial Narrow"/>
          <w:color w:val="auto"/>
          <w:lang w:val="sr-Cyrl-CS"/>
        </w:rPr>
        <w:t>6. Образац изјаве у складу са чланом 75. став 2. Закона о јавним набавкама</w:t>
      </w:r>
    </w:p>
    <w:p w:rsidR="00D823FC" w:rsidRPr="00411765" w:rsidRDefault="00D823FC" w:rsidP="00F54E1B">
      <w:pPr>
        <w:pStyle w:val="Default"/>
        <w:rPr>
          <w:rFonts w:ascii="Arial Narrow" w:hAnsi="Arial Narrow"/>
          <w:color w:val="auto"/>
          <w:lang w:val="sr-Cyrl-CS"/>
        </w:rPr>
      </w:pPr>
      <w:r w:rsidRPr="00411765">
        <w:rPr>
          <w:rFonts w:ascii="Arial Narrow" w:hAnsi="Arial Narrow"/>
          <w:color w:val="auto"/>
          <w:lang w:val="sr-Cyrl-CS"/>
        </w:rPr>
        <w:t>Образац 7. Образац трошкова припреме понуде</w:t>
      </w:r>
    </w:p>
    <w:p w:rsidR="00D823FC" w:rsidRDefault="00D823FC" w:rsidP="00FA2A1A">
      <w:pPr>
        <w:pStyle w:val="Default"/>
        <w:rPr>
          <w:rFonts w:ascii="Arial Narrow" w:hAnsi="Arial Narrow"/>
          <w:color w:val="auto"/>
          <w:lang w:val="sr-Cyrl-CS"/>
        </w:rPr>
      </w:pPr>
      <w:r>
        <w:rPr>
          <w:rFonts w:ascii="Arial Narrow" w:hAnsi="Arial Narrow"/>
          <w:color w:val="auto"/>
          <w:lang w:val="sr-Cyrl-CS"/>
        </w:rPr>
        <w:t>Образац 8.</w:t>
      </w:r>
      <w:r>
        <w:rPr>
          <w:rFonts w:ascii="Arial Narrow" w:hAnsi="Arial Narrow"/>
          <w:color w:val="auto"/>
        </w:rPr>
        <w:t>A</w:t>
      </w:r>
      <w:r>
        <w:rPr>
          <w:rFonts w:ascii="Arial Narrow" w:hAnsi="Arial Narrow"/>
          <w:color w:val="auto"/>
          <w:lang w:val="sr-Cyrl-CS"/>
        </w:rPr>
        <w:t xml:space="preserve"> Модел уговора</w:t>
      </w:r>
      <w:r>
        <w:rPr>
          <w:rFonts w:ascii="Arial Narrow" w:hAnsi="Arial Narrow"/>
          <w:color w:val="auto"/>
        </w:rPr>
        <w:t xml:space="preserve"> – </w:t>
      </w:r>
      <w:r>
        <w:rPr>
          <w:rFonts w:ascii="Arial Narrow" w:hAnsi="Arial Narrow"/>
          <w:color w:val="auto"/>
          <w:lang w:val="sr-Cyrl-CS"/>
        </w:rPr>
        <w:t>Партија 1</w:t>
      </w:r>
    </w:p>
    <w:p w:rsidR="00D823FC" w:rsidRDefault="00D823FC" w:rsidP="00FA2A1A">
      <w:pPr>
        <w:pStyle w:val="Default"/>
        <w:rPr>
          <w:rFonts w:ascii="Arial Narrow" w:hAnsi="Arial Narrow"/>
          <w:color w:val="auto"/>
          <w:lang w:val="sr-Cyrl-CS"/>
        </w:rPr>
      </w:pPr>
      <w:r>
        <w:rPr>
          <w:rFonts w:ascii="Arial Narrow" w:hAnsi="Arial Narrow"/>
          <w:color w:val="auto"/>
          <w:lang w:val="sr-Cyrl-CS"/>
        </w:rPr>
        <w:t>Образац 8.Б Модел уговора – Партија 2</w:t>
      </w:r>
    </w:p>
    <w:p w:rsidR="00D823FC" w:rsidRPr="004E4C83" w:rsidRDefault="00D823FC" w:rsidP="00FA2A1A">
      <w:pPr>
        <w:pStyle w:val="Default"/>
        <w:rPr>
          <w:rFonts w:ascii="Arial Narrow" w:hAnsi="Arial Narrow"/>
          <w:color w:val="auto"/>
          <w:lang w:val="sr-Cyrl-CS"/>
        </w:rPr>
      </w:pPr>
      <w:r>
        <w:rPr>
          <w:rFonts w:ascii="Arial Narrow" w:hAnsi="Arial Narrow"/>
          <w:color w:val="auto"/>
          <w:lang w:val="sr-Cyrl-CS"/>
        </w:rPr>
        <w:t>Образац 8.Ц Модел уговора – Партија 3</w:t>
      </w:r>
    </w:p>
    <w:p w:rsidR="009F18E7" w:rsidRDefault="009F18E7" w:rsidP="009F18E7">
      <w:pPr>
        <w:ind w:left="475" w:hanging="475"/>
        <w:rPr>
          <w:rFonts w:ascii="Arial Narrow" w:hAnsi="Arial Narrow"/>
          <w:szCs w:val="24"/>
          <w:lang w:val="sr-Cyrl-RS"/>
        </w:rPr>
      </w:pPr>
    </w:p>
    <w:p w:rsidR="007255EE" w:rsidRDefault="007255EE" w:rsidP="009F18E7">
      <w:pPr>
        <w:ind w:left="475" w:hanging="475"/>
        <w:rPr>
          <w:rFonts w:ascii="Arial Narrow" w:hAnsi="Arial Narrow"/>
          <w:szCs w:val="24"/>
          <w:lang w:val="sr-Cyrl-RS"/>
        </w:rPr>
      </w:pPr>
      <w:r>
        <w:rPr>
          <w:rFonts w:ascii="Arial Narrow" w:hAnsi="Arial Narrow"/>
          <w:szCs w:val="24"/>
          <w:lang w:val="sr-Cyrl-RS"/>
        </w:rPr>
        <w:t>Нацрт Гаранције за добро извршење посла</w:t>
      </w:r>
    </w:p>
    <w:p w:rsidR="007255EE" w:rsidRPr="007255EE" w:rsidRDefault="007255EE" w:rsidP="009F18E7">
      <w:pPr>
        <w:ind w:left="475" w:hanging="475"/>
        <w:rPr>
          <w:rFonts w:ascii="Arial Narrow" w:hAnsi="Arial Narrow"/>
          <w:szCs w:val="24"/>
          <w:lang w:val="sr-Cyrl-RS"/>
        </w:rPr>
      </w:pPr>
    </w:p>
    <w:p w:rsidR="00543ED8" w:rsidRDefault="00165DB8" w:rsidP="00543ED8">
      <w:pPr>
        <w:suppressAutoHyphens w:val="0"/>
        <w:rPr>
          <w:rFonts w:ascii="Arial Narrow" w:hAnsi="Arial Narrow"/>
          <w:szCs w:val="24"/>
          <w:lang w:val="sr-Cyrl-RS"/>
        </w:rPr>
      </w:pPr>
      <w:bookmarkStart w:id="1" w:name="_Toc310433005"/>
      <w:r>
        <w:rPr>
          <w:rFonts w:ascii="Arial Narrow" w:hAnsi="Arial Narrow"/>
          <w:szCs w:val="24"/>
          <w:lang w:val="sr-Cyrl-RS"/>
        </w:rPr>
        <w:br w:type="page"/>
      </w:r>
    </w:p>
    <w:p w:rsidR="00543ED8" w:rsidRDefault="00543ED8" w:rsidP="00543ED8">
      <w:pPr>
        <w:suppressAutoHyphens w:val="0"/>
        <w:rPr>
          <w:rFonts w:ascii="Arial Narrow" w:hAnsi="Arial Narrow"/>
          <w:szCs w:val="24"/>
          <w:lang w:val="sr-Cyrl-RS"/>
        </w:rPr>
      </w:pPr>
    </w:p>
    <w:p w:rsidR="00543ED8" w:rsidRDefault="00543ED8" w:rsidP="00543ED8">
      <w:pPr>
        <w:suppressAutoHyphens w:val="0"/>
        <w:rPr>
          <w:rFonts w:ascii="Arial Narrow" w:hAnsi="Arial Narrow"/>
          <w:szCs w:val="24"/>
          <w:lang w:val="sr-Cyrl-RS"/>
        </w:rPr>
      </w:pPr>
    </w:p>
    <w:p w:rsidR="00543ED8" w:rsidRDefault="00543ED8" w:rsidP="00543ED8">
      <w:pPr>
        <w:suppressAutoHyphens w:val="0"/>
        <w:rPr>
          <w:rFonts w:ascii="Arial Narrow" w:hAnsi="Arial Narrow"/>
          <w:szCs w:val="24"/>
          <w:lang w:val="sr-Cyrl-RS"/>
        </w:rPr>
      </w:pPr>
    </w:p>
    <w:p w:rsidR="00D823FC" w:rsidRPr="00543ED8" w:rsidRDefault="00E50D1C" w:rsidP="00543ED8">
      <w:pPr>
        <w:suppressAutoHyphens w:val="0"/>
        <w:jc w:val="center"/>
        <w:rPr>
          <w:rFonts w:ascii="Arial Narrow" w:hAnsi="Arial Narrow" w:cs="Arial"/>
          <w:b/>
          <w:lang w:val="sr-Cyrl-RS"/>
        </w:rPr>
      </w:pPr>
      <w:r w:rsidRPr="00543ED8">
        <w:rPr>
          <w:rFonts w:ascii="Arial Narrow" w:hAnsi="Arial Narrow"/>
          <w:b/>
          <w:szCs w:val="24"/>
        </w:rPr>
        <w:t>ОБ</w:t>
      </w:r>
      <w:r w:rsidR="00D823FC" w:rsidRPr="00543ED8">
        <w:rPr>
          <w:rFonts w:ascii="Arial Narrow" w:hAnsi="Arial Narrow" w:cs="Arial"/>
          <w:b/>
        </w:rPr>
        <w:t>РАСЦИ</w:t>
      </w:r>
      <w:bookmarkEnd w:id="1"/>
    </w:p>
    <w:p w:rsidR="00D823FC" w:rsidRPr="00A92DAA" w:rsidRDefault="00543ED8" w:rsidP="00D06629">
      <w:pPr>
        <w:suppressAutoHyphens w:val="0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lang w:val="sr-Cyrl-RS"/>
        </w:rPr>
        <w:br w:type="page"/>
      </w:r>
      <w:r w:rsidR="00D823FC" w:rsidRPr="00A92DAA">
        <w:rPr>
          <w:rFonts w:ascii="Arial Narrow" w:hAnsi="Arial Narrow"/>
          <w:sz w:val="22"/>
          <w:szCs w:val="22"/>
        </w:rPr>
        <w:lastRenderedPageBreak/>
        <w:t>Образац број 1.А</w:t>
      </w:r>
    </w:p>
    <w:p w:rsidR="00D823FC" w:rsidRPr="00A92DAA" w:rsidRDefault="00D823FC" w:rsidP="00B8391C">
      <w:pPr>
        <w:pStyle w:val="CM21"/>
        <w:rPr>
          <w:rFonts w:ascii="Arial Narrow" w:hAnsi="Arial Narrow"/>
          <w:i/>
          <w:sz w:val="22"/>
          <w:szCs w:val="22"/>
          <w:lang w:val="sr-Cyrl-CS"/>
        </w:rPr>
      </w:pPr>
      <w:r w:rsidRPr="00A92DAA">
        <w:rPr>
          <w:rFonts w:ascii="Arial Narrow" w:hAnsi="Arial Narrow"/>
          <w:i/>
          <w:sz w:val="22"/>
          <w:szCs w:val="22"/>
          <w:lang w:val="sr-Cyrl-CS"/>
        </w:rPr>
        <w:t>(</w:t>
      </w:r>
      <w:r w:rsidRPr="00A92DAA">
        <w:rPr>
          <w:rFonts w:ascii="Arial Narrow" w:hAnsi="Arial Narrow"/>
          <w:i/>
          <w:sz w:val="22"/>
          <w:szCs w:val="22"/>
        </w:rPr>
        <w:t xml:space="preserve">Понуда се подноси на меморандуму </w:t>
      </w:r>
      <w:r w:rsidRPr="00A92DAA">
        <w:rPr>
          <w:rFonts w:ascii="Arial Narrow" w:hAnsi="Arial Narrow"/>
          <w:i/>
          <w:sz w:val="22"/>
          <w:szCs w:val="22"/>
          <w:lang w:val="sr-Cyrl-CS"/>
        </w:rPr>
        <w:t>П</w:t>
      </w:r>
      <w:r w:rsidRPr="00A92DAA">
        <w:rPr>
          <w:rFonts w:ascii="Arial Narrow" w:hAnsi="Arial Narrow"/>
          <w:i/>
          <w:sz w:val="22"/>
          <w:szCs w:val="22"/>
        </w:rPr>
        <w:t>онуђача</w:t>
      </w:r>
      <w:r w:rsidRPr="00A92DAA">
        <w:rPr>
          <w:rFonts w:ascii="Arial Narrow" w:hAnsi="Arial Narrow"/>
          <w:i/>
          <w:sz w:val="22"/>
          <w:szCs w:val="22"/>
          <w:lang w:val="sr-Cyrl-CS"/>
        </w:rPr>
        <w:t>)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>П О Н У Д А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 xml:space="preserve">ПОНУДА СЕ ПОДНОСИ ЗА </w:t>
      </w:r>
      <w:r w:rsidRPr="00A92DAA">
        <w:rPr>
          <w:rFonts w:ascii="Arial Narrow" w:hAnsi="Arial Narrow"/>
          <w:u w:val="single"/>
        </w:rPr>
        <w:t>ПАРТИЈУ 1</w:t>
      </w:r>
      <w:r w:rsidR="00427680" w:rsidRPr="00427680">
        <w:t xml:space="preserve"> </w:t>
      </w:r>
      <w:r w:rsidR="00427680" w:rsidRPr="00427680">
        <w:rPr>
          <w:rFonts w:ascii="Arial Narrow" w:hAnsi="Arial Narrow"/>
          <w:u w:val="single"/>
        </w:rPr>
        <w:t>ЈН бр. 77/13/ДЕФП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  <w:b w:val="0"/>
        </w:rPr>
      </w:pPr>
      <w:r w:rsidRPr="00A92DAA">
        <w:rPr>
          <w:rFonts w:ascii="Arial Narrow" w:hAnsi="Arial Narrow"/>
          <w:b w:val="0"/>
        </w:rPr>
        <w:t>(</w:t>
      </w:r>
      <w:r w:rsidRPr="00A92DAA">
        <w:rPr>
          <w:rFonts w:ascii="Arial Narrow" w:hAnsi="Arial Narrow"/>
          <w:b w:val="0"/>
          <w:i/>
        </w:rPr>
        <w:t>попуњава, оверава и прилаже доказе самостални понуђач и група понуђача</w:t>
      </w:r>
      <w:r w:rsidRPr="00A92DAA">
        <w:rPr>
          <w:rFonts w:ascii="Arial Narrow" w:hAnsi="Arial Narrow"/>
          <w:b w:val="0"/>
        </w:rPr>
        <w:t>)</w:t>
      </w:r>
    </w:p>
    <w:p w:rsidR="00D823FC" w:rsidRPr="00A92DAA" w:rsidRDefault="00D823FC" w:rsidP="00B8391C">
      <w:pPr>
        <w:jc w:val="center"/>
        <w:rPr>
          <w:rFonts w:ascii="Arial Narrow" w:hAnsi="Arial Narrow"/>
          <w:sz w:val="22"/>
          <w:szCs w:val="22"/>
        </w:rPr>
      </w:pPr>
    </w:p>
    <w:p w:rsidR="00D823FC" w:rsidRPr="00A92DAA" w:rsidRDefault="00D823FC" w:rsidP="0026767A">
      <w:pPr>
        <w:pStyle w:val="Default"/>
        <w:numPr>
          <w:ilvl w:val="0"/>
          <w:numId w:val="22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ОПШТИ ПОДАЦИ О ПОНУЂАЧУ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0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Назив Понуђача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0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Седиште Понуђача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0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ПИБ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0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 xml:space="preserve">Матични број 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0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Особа овлашћена за контакт и преписку:</w:t>
      </w:r>
    </w:p>
    <w:p w:rsidR="00D823FC" w:rsidRPr="00A92DAA" w:rsidRDefault="00D823FC" w:rsidP="00B8391C">
      <w:pPr>
        <w:pStyle w:val="Default"/>
        <w:ind w:left="360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sz w:val="22"/>
          <w:szCs w:val="22"/>
        </w:rPr>
        <w:t xml:space="preserve">а) </w:t>
      </w:r>
      <w:r w:rsidRPr="00A92DAA">
        <w:rPr>
          <w:rFonts w:ascii="Arial Narrow" w:hAnsi="Arial Narrow"/>
          <w:sz w:val="22"/>
          <w:szCs w:val="22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име, презиме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B8391C">
      <w:pPr>
        <w:pStyle w:val="Default"/>
        <w:ind w:left="360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sz w:val="22"/>
          <w:szCs w:val="22"/>
        </w:rPr>
        <w:t>б)</w:t>
      </w:r>
      <w:r w:rsidRPr="00A92DAA">
        <w:rPr>
          <w:rFonts w:ascii="Arial Narrow" w:hAnsi="Arial Narrow"/>
          <w:sz w:val="22"/>
          <w:szCs w:val="22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пуна адреса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B8391C">
      <w:pPr>
        <w:pStyle w:val="Default"/>
        <w:tabs>
          <w:tab w:val="num" w:pos="1800"/>
        </w:tabs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2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НАЧИН ПОДНОШЕЊА ПОНУДЕ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Ова понуда Партије 1 се подноси  (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з</w:t>
      </w:r>
      <w:r w:rsidRPr="00A92DAA">
        <w:rPr>
          <w:rFonts w:ascii="Arial Narrow" w:hAnsi="Arial Narrow"/>
          <w:i/>
          <w:iCs/>
          <w:color w:val="auto"/>
          <w:sz w:val="22"/>
          <w:szCs w:val="22"/>
        </w:rPr>
        <w:t xml:space="preserve">аокружити како 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понуђач</w:t>
      </w:r>
      <w:r w:rsidRPr="00A92DAA">
        <w:rPr>
          <w:rFonts w:ascii="Arial Narrow" w:hAnsi="Arial Narrow"/>
          <w:i/>
          <w:iCs/>
          <w:color w:val="auto"/>
          <w:sz w:val="22"/>
          <w:szCs w:val="22"/>
        </w:rPr>
        <w:t xml:space="preserve"> наступа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)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а)</w:t>
      </w:r>
      <w:r w:rsidRPr="00A92DAA">
        <w:rPr>
          <w:rFonts w:ascii="Arial Narrow" w:hAnsi="Arial Narrow" w:cs="Arial"/>
          <w:sz w:val="22"/>
          <w:szCs w:val="22"/>
        </w:rPr>
        <w:tab/>
        <w:t>самостално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б)</w:t>
      </w:r>
      <w:r w:rsidRPr="00A92DAA">
        <w:rPr>
          <w:rFonts w:ascii="Arial Narrow" w:hAnsi="Arial Narrow" w:cs="Arial"/>
          <w:sz w:val="22"/>
          <w:szCs w:val="22"/>
        </w:rPr>
        <w:tab/>
        <w:t>као заједничка понуда са</w:t>
      </w:r>
      <w:r w:rsidRPr="00A92DAA">
        <w:rPr>
          <w:rFonts w:ascii="Arial Narrow" w:hAnsi="Arial Narrow" w:cs="Arial"/>
          <w:bCs/>
          <w:sz w:val="22"/>
          <w:szCs w:val="22"/>
        </w:rPr>
        <w:t xml:space="preserve"> (</w:t>
      </w:r>
      <w:r w:rsidRPr="00A92DAA">
        <w:rPr>
          <w:rFonts w:ascii="Arial Narrow" w:hAnsi="Arial Narrow" w:cs="Arial"/>
          <w:bCs/>
          <w:i/>
          <w:sz w:val="22"/>
          <w:szCs w:val="22"/>
        </w:rPr>
        <w:t>навести све учеснике у заједничкој понуди -  назив, седиште, матични број и ПИБ</w:t>
      </w:r>
      <w:r w:rsidRPr="00A92DAA">
        <w:rPr>
          <w:rFonts w:ascii="Arial Narrow" w:hAnsi="Arial Narrow" w:cs="Arial"/>
          <w:bCs/>
          <w:sz w:val="22"/>
          <w:szCs w:val="22"/>
        </w:rPr>
        <w:t>):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1.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2.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3.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4.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9A2DAE" w:rsidRDefault="009A2DAE" w:rsidP="00B04738">
      <w:pPr>
        <w:pStyle w:val="BodyText"/>
        <w:rPr>
          <w:rFonts w:ascii="Arial Narrow" w:hAnsi="Arial Narrow"/>
          <w:sz w:val="22"/>
          <w:szCs w:val="22"/>
          <w:lang w:val="sr-Cyrl-RS"/>
        </w:rPr>
      </w:pPr>
    </w:p>
    <w:p w:rsidR="00D823FC" w:rsidRPr="00A92DAA" w:rsidRDefault="00D823FC" w:rsidP="00B04738">
      <w:pPr>
        <w:pStyle w:val="BodyText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>Понуђач истовремено подноси и понуду Партије 2 и/или Партије 3 (</w:t>
      </w:r>
      <w:r w:rsidRPr="00A92DAA">
        <w:rPr>
          <w:rFonts w:ascii="Arial Narrow" w:hAnsi="Arial Narrow"/>
          <w:i/>
          <w:sz w:val="22"/>
          <w:szCs w:val="22"/>
        </w:rPr>
        <w:t>заокружити</w:t>
      </w:r>
      <w:r w:rsidRPr="00A92DAA">
        <w:rPr>
          <w:rFonts w:ascii="Arial Narrow" w:hAnsi="Arial Narrow"/>
          <w:sz w:val="22"/>
          <w:szCs w:val="22"/>
        </w:rPr>
        <w:t>):</w:t>
      </w:r>
    </w:p>
    <w:p w:rsidR="00D823FC" w:rsidRPr="00A92DAA" w:rsidRDefault="00D823FC" w:rsidP="000B6848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а)</w:t>
      </w:r>
      <w:r w:rsidRPr="00A92DAA">
        <w:rPr>
          <w:rFonts w:ascii="Arial Narrow" w:hAnsi="Arial Narrow" w:cs="Arial"/>
          <w:sz w:val="22"/>
          <w:szCs w:val="22"/>
        </w:rPr>
        <w:tab/>
        <w:t>да</w:t>
      </w:r>
    </w:p>
    <w:p w:rsidR="00D823FC" w:rsidRPr="00A92DAA" w:rsidRDefault="00D823FC" w:rsidP="000B6848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б)</w:t>
      </w:r>
      <w:r w:rsidRPr="00A92DAA">
        <w:rPr>
          <w:rFonts w:ascii="Arial Narrow" w:hAnsi="Arial Narrow" w:cs="Arial"/>
          <w:sz w:val="22"/>
          <w:szCs w:val="22"/>
        </w:rPr>
        <w:tab/>
        <w:t>не</w:t>
      </w:r>
    </w:p>
    <w:p w:rsidR="00D823FC" w:rsidRPr="00A92DAA" w:rsidRDefault="00D823FC" w:rsidP="00B8391C">
      <w:pPr>
        <w:tabs>
          <w:tab w:val="left" w:pos="1080"/>
        </w:tabs>
        <w:spacing w:before="60"/>
        <w:jc w:val="both"/>
        <w:rPr>
          <w:rFonts w:ascii="Arial Narrow" w:hAnsi="Arial Narrow"/>
          <w:color w:val="FFFFFF"/>
          <w:sz w:val="22"/>
          <w:szCs w:val="22"/>
        </w:rPr>
      </w:pPr>
      <w:r w:rsidRPr="00A92DAA">
        <w:rPr>
          <w:rFonts w:ascii="Arial Narrow" w:hAnsi="Arial Narrow"/>
          <w:color w:val="FFFFFF"/>
          <w:sz w:val="22"/>
          <w:szCs w:val="22"/>
        </w:rPr>
        <w:t>ремено подноси и понуду Партије 2 (</w:t>
      </w:r>
      <w:r w:rsidRPr="00A92DAA">
        <w:rPr>
          <w:rFonts w:ascii="Arial Narrow" w:hAnsi="Arial Narrow"/>
          <w:i/>
          <w:color w:val="FFFFFF"/>
          <w:sz w:val="22"/>
          <w:szCs w:val="22"/>
        </w:rPr>
        <w:t>заокр</w:t>
      </w:r>
      <w:r w:rsidRPr="00A92DAA">
        <w:rPr>
          <w:rFonts w:ascii="Arial Narrow" w:hAnsi="Arial Narrow" w:cs="Arial"/>
          <w:color w:val="FFFFFF"/>
          <w:sz w:val="22"/>
          <w:szCs w:val="22"/>
        </w:rPr>
        <w:tab/>
        <w:t>н</w:t>
      </w:r>
    </w:p>
    <w:p w:rsidR="00D823FC" w:rsidRPr="00A92DAA" w:rsidRDefault="00D823FC" w:rsidP="0026767A">
      <w:pPr>
        <w:pStyle w:val="Default"/>
        <w:numPr>
          <w:ilvl w:val="0"/>
          <w:numId w:val="22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РОК ВАЖЕЊА ПОНУДЕ</w:t>
      </w:r>
    </w:p>
    <w:p w:rsidR="00D823FC" w:rsidRPr="00A92DAA" w:rsidRDefault="00D823FC" w:rsidP="004B204E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Рок важења понуде је 60 дана од дана отварања понуде.</w:t>
      </w:r>
    </w:p>
    <w:p w:rsidR="00D823FC" w:rsidRPr="00A92DAA" w:rsidRDefault="00D823FC" w:rsidP="00B8391C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Уз ову понуду прилаже се попуњен, потписан од стране овлашћеног лица понуђача и оверен печатом, Образац број 2. из конкурсне документације који чини саставни део ове понуде</w:t>
      </w:r>
      <w:r w:rsidRPr="00A92DAA">
        <w:rPr>
          <w:rFonts w:ascii="Arial Narrow" w:hAnsi="Arial Narrow"/>
          <w:color w:val="auto"/>
          <w:sz w:val="22"/>
          <w:szCs w:val="22"/>
        </w:rPr>
        <w:t>.</w:t>
      </w:r>
    </w:p>
    <w:p w:rsidR="00D823FC" w:rsidRPr="00A92DAA" w:rsidRDefault="00D823FC" w:rsidP="00B8391C">
      <w:pPr>
        <w:pStyle w:val="Default"/>
        <w:jc w:val="both"/>
        <w:rPr>
          <w:rFonts w:ascii="Arial Narrow" w:hAnsi="Arial Narrow"/>
          <w:i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(</w:t>
      </w: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>у случају заједничке понуде овде навести:</w:t>
      </w:r>
    </w:p>
    <w:p w:rsidR="00D823FC" w:rsidRDefault="00D823FC" w:rsidP="00B8391C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>Уз ову понуду прилаже се за сваког понуђача, учесника у заједничкој понуди, попуњен, потписан и оверен печатом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 xml:space="preserve">, </w:t>
      </w: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 xml:space="preserve"> Образац број 2.А из конкурсне документације који чине саставни део ове понуде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).</w:t>
      </w:r>
    </w:p>
    <w:p w:rsidR="00D457E5" w:rsidRPr="00A92DAA" w:rsidRDefault="00D457E5" w:rsidP="00B8391C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2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ОСТАЛИ РЕЛЕВАНТНИ ПОДАЦИ ЗА ЗАКЉУЧЕЊЕ УГОВОРА</w:t>
      </w:r>
    </w:p>
    <w:p w:rsidR="00D823FC" w:rsidRPr="00A92DAA" w:rsidRDefault="00D823FC" w:rsidP="00B8391C">
      <w:pPr>
        <w:rPr>
          <w:rFonts w:ascii="Arial Narrow" w:hAnsi="Arial Narrow" w:cs="Arial"/>
          <w:sz w:val="22"/>
          <w:szCs w:val="22"/>
        </w:rPr>
      </w:pPr>
    </w:p>
    <w:p w:rsidR="00D823FC" w:rsidRPr="00A92DAA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 xml:space="preserve">Врста финансијске услуге: </w:t>
      </w:r>
      <w:r w:rsidRPr="00A92DAA">
        <w:rPr>
          <w:rFonts w:ascii="Arial Narrow" w:hAnsi="Arial Narrow"/>
          <w:sz w:val="22"/>
          <w:szCs w:val="22"/>
          <w:lang w:val="sr-Cyrl-CS"/>
        </w:rPr>
        <w:t>К</w:t>
      </w:r>
      <w:r w:rsidRPr="00A92DAA">
        <w:rPr>
          <w:rFonts w:ascii="Arial Narrow" w:hAnsi="Arial Narrow"/>
          <w:sz w:val="22"/>
          <w:szCs w:val="22"/>
        </w:rPr>
        <w:t>редит за рефинансирање;</w:t>
      </w:r>
    </w:p>
    <w:p w:rsidR="00D823FC" w:rsidRPr="00A92DAA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>Валута кредита: РСД;</w:t>
      </w:r>
    </w:p>
    <w:p w:rsidR="00D823FC" w:rsidRPr="00A92DAA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 xml:space="preserve">Износ кредита: </w:t>
      </w:r>
      <w:r w:rsidR="00D457E5" w:rsidRPr="00D457E5">
        <w:rPr>
          <w:rFonts w:ascii="Arial Narrow" w:hAnsi="Arial Narrow"/>
          <w:sz w:val="22"/>
          <w:szCs w:val="22"/>
          <w:lang w:val="ru-RU"/>
        </w:rPr>
        <w:t>2.291.666.666,67 динара</w:t>
      </w:r>
    </w:p>
    <w:p w:rsidR="00D823FC" w:rsidRPr="00A92DAA" w:rsidRDefault="00D823FC" w:rsidP="009A2DAE">
      <w:pPr>
        <w:pStyle w:val="BodyTextFirstIndent2"/>
        <w:jc w:val="both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 xml:space="preserve">(словима: </w:t>
      </w:r>
      <w:r w:rsidR="00D457E5">
        <w:rPr>
          <w:rFonts w:ascii="Arial Narrow" w:hAnsi="Arial Narrow"/>
          <w:sz w:val="22"/>
          <w:szCs w:val="22"/>
        </w:rPr>
        <w:t>двемилијардедвестотинедеведесетједанмилионшестстотинашездесетшестхиљадашестстотинашездесетшест</w:t>
      </w:r>
      <w:r w:rsidRPr="00A92DAA">
        <w:rPr>
          <w:rFonts w:ascii="Arial Narrow" w:hAnsi="Arial Narrow"/>
          <w:sz w:val="22"/>
          <w:szCs w:val="22"/>
        </w:rPr>
        <w:t>динара</w:t>
      </w:r>
      <w:r w:rsidR="00D457E5">
        <w:rPr>
          <w:rFonts w:ascii="Arial Narrow" w:hAnsi="Arial Narrow"/>
          <w:sz w:val="22"/>
          <w:szCs w:val="22"/>
        </w:rPr>
        <w:t xml:space="preserve"> и 67/100</w:t>
      </w:r>
      <w:r w:rsidRPr="00A92DAA">
        <w:rPr>
          <w:rFonts w:ascii="Arial Narrow" w:hAnsi="Arial Narrow"/>
          <w:sz w:val="22"/>
          <w:szCs w:val="22"/>
        </w:rPr>
        <w:t>);</w:t>
      </w:r>
    </w:p>
    <w:p w:rsidR="00D823FC" w:rsidRPr="00A92DAA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Без</w:t>
      </w:r>
      <w:r w:rsidRPr="00A92DAA">
        <w:rPr>
          <w:rFonts w:ascii="Arial Narrow" w:hAnsi="Arial Narrow"/>
          <w:sz w:val="22"/>
          <w:szCs w:val="22"/>
        </w:rPr>
        <w:t xml:space="preserve"> обавезе полагања депозита, као  и без учешћа сопствених средстава Наручиоца;</w:t>
      </w:r>
    </w:p>
    <w:p w:rsidR="00D823FC" w:rsidRPr="00A92DAA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 xml:space="preserve">Рок исплате средстава кредита: </w:t>
      </w:r>
      <w:r w:rsidRPr="00A92DAA">
        <w:rPr>
          <w:rFonts w:ascii="Arial Narrow" w:hAnsi="Arial Narrow"/>
          <w:sz w:val="22"/>
          <w:szCs w:val="22"/>
        </w:rPr>
        <w:t xml:space="preserve">средства кредита Партије 1 се, </w:t>
      </w:r>
      <w:r w:rsidR="00D457E5">
        <w:rPr>
          <w:rFonts w:ascii="Arial Narrow" w:hAnsi="Arial Narrow"/>
          <w:sz w:val="22"/>
          <w:szCs w:val="22"/>
        </w:rPr>
        <w:t xml:space="preserve">одмах, </w:t>
      </w:r>
      <w:r w:rsidRPr="00A92DAA">
        <w:rPr>
          <w:rFonts w:ascii="Arial Narrow" w:hAnsi="Arial Narrow"/>
          <w:sz w:val="22"/>
          <w:szCs w:val="22"/>
        </w:rPr>
        <w:t xml:space="preserve">без одлагања, пуштају у течај, </w:t>
      </w:r>
      <w:r w:rsidR="00D457E5">
        <w:rPr>
          <w:rFonts w:ascii="Arial Narrow" w:hAnsi="Arial Narrow"/>
          <w:sz w:val="22"/>
          <w:szCs w:val="22"/>
        </w:rPr>
        <w:t xml:space="preserve">на захтев и </w:t>
      </w:r>
      <w:r w:rsidRPr="00A92DAA">
        <w:rPr>
          <w:rFonts w:ascii="Arial Narrow" w:hAnsi="Arial Narrow"/>
          <w:sz w:val="22"/>
          <w:szCs w:val="22"/>
        </w:rPr>
        <w:t xml:space="preserve">у складу са инструкцијама за плаћање Јавног предузећа „Електропривреда Србије“ </w:t>
      </w:r>
      <w:r w:rsidRPr="00A92DAA">
        <w:rPr>
          <w:rFonts w:ascii="Arial Narrow" w:hAnsi="Arial Narrow"/>
          <w:sz w:val="22"/>
          <w:szCs w:val="22"/>
        </w:rPr>
        <w:lastRenderedPageBreak/>
        <w:t>Београд.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 xml:space="preserve">Примењиваће се варијабилна номинална каматна стопа на годишњем нивоу. Варијабилна номинална каматна стопа на годишњем нивоу утврђује се као збир једномесечне БЕЛИБОР стопе   и маргине од ____,___%.Камата, за период од датума </w:t>
      </w:r>
      <w:r w:rsidR="003216E9" w:rsidRPr="003216E9">
        <w:rPr>
          <w:rFonts w:ascii="Arial Narrow" w:hAnsi="Arial Narrow"/>
          <w:sz w:val="22"/>
          <w:szCs w:val="22"/>
        </w:rPr>
        <w:t>пуштања средстава кредита у теча</w:t>
      </w:r>
      <w:r w:rsidR="00840744">
        <w:rPr>
          <w:rFonts w:ascii="Arial Narrow" w:hAnsi="Arial Narrow"/>
          <w:sz w:val="22"/>
          <w:szCs w:val="22"/>
        </w:rPr>
        <w:t>ј</w:t>
      </w:r>
      <w:r w:rsidRPr="00A92DAA">
        <w:rPr>
          <w:rFonts w:ascii="Arial Narrow" w:hAnsi="Arial Narrow"/>
          <w:sz w:val="22"/>
          <w:szCs w:val="22"/>
        </w:rPr>
        <w:t xml:space="preserve"> до датума првог доспећа камате, обрачунава се применом једномесечне БЕЛИБОР стопе која је објављена на датум </w:t>
      </w:r>
      <w:r w:rsidRPr="00A92DAA">
        <w:rPr>
          <w:rFonts w:ascii="Arial Narrow" w:hAnsi="Arial Narrow"/>
          <w:bCs/>
          <w:sz w:val="22"/>
          <w:szCs w:val="22"/>
        </w:rPr>
        <w:t xml:space="preserve">у 11.30 часова на референтној НБС страници и понуђене </w:t>
      </w:r>
      <w:r w:rsidRPr="00A92DAA">
        <w:rPr>
          <w:rFonts w:ascii="Arial Narrow" w:hAnsi="Arial Narrow"/>
          <w:sz w:val="22"/>
          <w:szCs w:val="22"/>
        </w:rPr>
        <w:t>маргине</w:t>
      </w:r>
      <w:r w:rsidRPr="00A92DAA">
        <w:rPr>
          <w:rFonts w:ascii="Arial Narrow" w:hAnsi="Arial Narrow"/>
          <w:bCs/>
          <w:sz w:val="22"/>
          <w:szCs w:val="22"/>
        </w:rPr>
        <w:t>.</w:t>
      </w:r>
      <w:r w:rsidRPr="00A92DAA">
        <w:rPr>
          <w:rFonts w:ascii="Arial Narrow" w:hAnsi="Arial Narrow"/>
          <w:sz w:val="22"/>
          <w:szCs w:val="22"/>
        </w:rPr>
        <w:t xml:space="preserve"> Камата, за сваки наредни месечни период који следи, обрачунава се применом једномесечне БЕЛИБОР стопе  која је објављена на датум </w:t>
      </w:r>
      <w:r w:rsidRPr="00B2786E">
        <w:rPr>
          <w:rFonts w:ascii="Arial Narrow" w:hAnsi="Arial Narrow"/>
          <w:sz w:val="22"/>
          <w:szCs w:val="22"/>
        </w:rPr>
        <w:t>почетка обрачунског периода</w:t>
      </w:r>
      <w:r w:rsidRPr="00B2786E">
        <w:rPr>
          <w:rFonts w:ascii="Arial Narrow" w:hAnsi="Arial Narrow"/>
          <w:bCs/>
          <w:sz w:val="22"/>
          <w:szCs w:val="22"/>
        </w:rPr>
        <w:t xml:space="preserve"> у 11.30 часова на референтној НБС страниции понуђене </w:t>
      </w:r>
      <w:r w:rsidRPr="00B2786E">
        <w:rPr>
          <w:rFonts w:ascii="Arial Narrow" w:hAnsi="Arial Narrow"/>
          <w:sz w:val="22"/>
          <w:szCs w:val="22"/>
        </w:rPr>
        <w:t xml:space="preserve">маргине </w:t>
      </w:r>
      <w:r w:rsidRPr="00B2786E">
        <w:rPr>
          <w:rFonts w:ascii="Arial Narrow" w:hAnsi="Arial Narrow" w:cs="Arial"/>
          <w:sz w:val="22"/>
          <w:szCs w:val="22"/>
        </w:rPr>
        <w:t xml:space="preserve">Номинална каматна стопа (варијабилна, на годишњем нивоу)  ___,__ % (тачка 3. попуњеног </w:t>
      </w:r>
      <w:r w:rsidRPr="00B2786E">
        <w:rPr>
          <w:rFonts w:ascii="Arial Narrow" w:hAnsi="Arial Narrow" w:cs="Arial"/>
          <w:bCs/>
          <w:sz w:val="22"/>
          <w:szCs w:val="22"/>
        </w:rPr>
        <w:t>Обрасца број 4.А из Конкурсне документације)</w:t>
      </w:r>
      <w:r w:rsidRPr="00B2786E">
        <w:rPr>
          <w:rFonts w:ascii="Arial Narrow" w:hAnsi="Arial Narrow" w:cs="Arial"/>
          <w:sz w:val="22"/>
          <w:szCs w:val="22"/>
        </w:rPr>
        <w:t>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 xml:space="preserve">Обрачун камате: </w:t>
      </w:r>
      <w:r w:rsidRPr="00B2786E">
        <w:rPr>
          <w:rFonts w:ascii="Arial Narrow" w:hAnsi="Arial Narrow"/>
          <w:sz w:val="22"/>
          <w:szCs w:val="22"/>
        </w:rPr>
        <w:t xml:space="preserve">Камата се обрачунава применом конформне методе на искоришћен неотплаћен износ кредита. Обрачунски период је 1 (један) месеци, коришћењем стварног броја дана и године од 365/366 дана. 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 xml:space="preserve">Доспеће за плаћање обрачунате камате: </w:t>
      </w:r>
      <w:r w:rsidR="00D457E5" w:rsidRPr="00B2786E">
        <w:rPr>
          <w:rFonts w:ascii="Arial Narrow" w:hAnsi="Arial Narrow"/>
          <w:sz w:val="22"/>
          <w:szCs w:val="22"/>
        </w:rPr>
        <w:t>Камата се обрачунава и током грејс периода и током периода отплате</w:t>
      </w:r>
      <w:r w:rsidRPr="00B2786E">
        <w:rPr>
          <w:rFonts w:ascii="Arial Narrow" w:hAnsi="Arial Narrow"/>
          <w:sz w:val="22"/>
          <w:szCs w:val="22"/>
        </w:rPr>
        <w:t xml:space="preserve">, а у складу са кредитним захтевом. </w:t>
      </w:r>
      <w:r w:rsidR="00D457E5" w:rsidRPr="00B2786E">
        <w:rPr>
          <w:rFonts w:ascii="Arial Narrow" w:hAnsi="Arial Narrow"/>
          <w:sz w:val="22"/>
          <w:szCs w:val="22"/>
        </w:rPr>
        <w:t>Обрачуната камата доспева месечно, и то у сваком месецу на дан који пада на  дан датума пуштања срестава кредита у течај</w:t>
      </w:r>
      <w:r w:rsidRPr="00B2786E">
        <w:rPr>
          <w:rFonts w:ascii="Arial Narrow" w:hAnsi="Arial Narrow"/>
          <w:sz w:val="22"/>
          <w:szCs w:val="22"/>
        </w:rPr>
        <w:t>. Доспела обавеза по основу обрачунате камата је платива 5 (пет) радних дана након датума доспећа, и то без обрачуна камате на доцњу</w:t>
      </w:r>
      <w:r w:rsidRPr="00B2786E">
        <w:rPr>
          <w:rFonts w:ascii="Arial Narrow" w:hAnsi="Arial Narrow" w:cs="Arial"/>
          <w:sz w:val="22"/>
          <w:szCs w:val="22"/>
        </w:rPr>
        <w:t xml:space="preserve">; 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 xml:space="preserve">Укупни износ обрачунате камате, </w:t>
      </w:r>
      <w:r w:rsidRPr="00B2786E">
        <w:rPr>
          <w:rFonts w:ascii="Arial Narrow" w:hAnsi="Arial Narrow"/>
          <w:sz w:val="22"/>
          <w:szCs w:val="22"/>
        </w:rPr>
        <w:t>у складу са задатим апроксимацијама</w:t>
      </w:r>
      <w:r w:rsidRPr="00B2786E">
        <w:rPr>
          <w:rFonts w:ascii="Arial Narrow" w:hAnsi="Arial Narrow"/>
          <w:bCs/>
          <w:sz w:val="22"/>
          <w:szCs w:val="22"/>
        </w:rPr>
        <w:t xml:space="preserve"> у 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>сцу број 4.А са прилогом</w:t>
      </w:r>
      <w:r w:rsidRPr="00B2786E">
        <w:rPr>
          <w:rFonts w:ascii="Arial Narrow" w:hAnsi="Arial Narrow"/>
          <w:sz w:val="22"/>
          <w:szCs w:val="22"/>
        </w:rPr>
        <w:t xml:space="preserve">, до краја отплатног периода,је: ___________,__ РСД (тачка 4. попуњеног </w:t>
      </w:r>
      <w:r w:rsidRPr="00B2786E">
        <w:rPr>
          <w:rFonts w:ascii="Arial Narrow" w:hAnsi="Arial Narrow"/>
          <w:bCs/>
          <w:sz w:val="22"/>
          <w:szCs w:val="22"/>
        </w:rPr>
        <w:t>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>сца број 4.A из Kонкурсне документације)</w:t>
      </w:r>
      <w:r w:rsidRPr="00B2786E">
        <w:rPr>
          <w:rFonts w:ascii="Arial Narrow" w:hAnsi="Arial Narrow" w:cs="Arial"/>
          <w:sz w:val="22"/>
          <w:szCs w:val="22"/>
        </w:rPr>
        <w:t xml:space="preserve">, и биће коригован са подацима из попуњеног Обрасца број 5.A последњег круга преговарања. 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Рок отплате главнице кредита: рок кредита је 3 (три) године, грејс период је 1 (једна) година, г</w:t>
      </w:r>
      <w:r w:rsidRPr="00B2786E">
        <w:rPr>
          <w:rFonts w:ascii="Arial Narrow" w:hAnsi="Arial Narrow"/>
          <w:sz w:val="22"/>
          <w:szCs w:val="22"/>
        </w:rPr>
        <w:t xml:space="preserve">лавница се </w:t>
      </w:r>
      <w:r w:rsidRPr="00B2786E">
        <w:rPr>
          <w:rFonts w:ascii="Arial Narrow" w:hAnsi="Arial Narrow" w:cs="Arial"/>
          <w:sz w:val="22"/>
          <w:szCs w:val="22"/>
        </w:rPr>
        <w:t>отплаћује у 24 (</w:t>
      </w:r>
      <w:r w:rsidRPr="00B2786E">
        <w:rPr>
          <w:rFonts w:ascii="Arial Narrow" w:hAnsi="Arial Narrow"/>
          <w:sz w:val="22"/>
          <w:szCs w:val="22"/>
        </w:rPr>
        <w:t>двадесет четири</w:t>
      </w:r>
      <w:r w:rsidRPr="00B2786E">
        <w:rPr>
          <w:rFonts w:ascii="Arial Narrow" w:hAnsi="Arial Narrow" w:cs="Arial"/>
          <w:sz w:val="22"/>
          <w:szCs w:val="22"/>
        </w:rPr>
        <w:t xml:space="preserve">) </w:t>
      </w:r>
      <w:r w:rsidRPr="00B2786E">
        <w:rPr>
          <w:rFonts w:ascii="Arial Narrow" w:hAnsi="Arial Narrow"/>
          <w:sz w:val="22"/>
          <w:szCs w:val="22"/>
        </w:rPr>
        <w:t>једнаке месечне рате, након истека грејс периода од 1 године. Доспела обавеза по основу плаћања рате кредита је платива 5 (пет) радних дана након датума доспећа, и то без обрачуна камате на доцњу</w:t>
      </w:r>
      <w:r w:rsidRPr="00B2786E">
        <w:rPr>
          <w:rFonts w:ascii="Arial Narrow" w:hAnsi="Arial Narrow" w:cs="Arial"/>
          <w:sz w:val="22"/>
          <w:szCs w:val="22"/>
        </w:rPr>
        <w:t xml:space="preserve">; 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bCs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Врсте и висине осталих трошкова (осим камате) који се укључују у обрачун ефективне каматне стопе дати су у тачки 5. попуњеног </w:t>
      </w:r>
      <w:r w:rsidRPr="00B2786E">
        <w:rPr>
          <w:rFonts w:ascii="Arial Narrow" w:hAnsi="Arial Narrow"/>
          <w:bCs/>
          <w:sz w:val="22"/>
          <w:szCs w:val="22"/>
        </w:rPr>
        <w:t>Обрасца број 4.А из Конкурсне документације;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bCs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Укупни износ обрачунатих осталих трошкова (без камате) који се укључују у обрачун ефективне каматне стопе је: ___________,__ РСД (тачка 6. попуњеног </w:t>
      </w:r>
      <w:r w:rsidRPr="00B2786E">
        <w:rPr>
          <w:rFonts w:ascii="Arial Narrow" w:hAnsi="Arial Narrow"/>
          <w:bCs/>
          <w:sz w:val="22"/>
          <w:szCs w:val="22"/>
        </w:rPr>
        <w:t>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>сца број 4.А из Kонкурсне документације);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Ефективна каматна стопа на годишњем нивоу је  ___,__ % (тачка 7. попуњеног </w:t>
      </w:r>
      <w:r w:rsidRPr="00B2786E">
        <w:rPr>
          <w:rFonts w:ascii="Arial Narrow" w:hAnsi="Arial Narrow"/>
          <w:bCs/>
          <w:sz w:val="22"/>
          <w:szCs w:val="22"/>
        </w:rPr>
        <w:t>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>сца број 4.А из Kонкурсне документације)</w:t>
      </w:r>
      <w:r w:rsidRPr="00B2786E">
        <w:rPr>
          <w:rFonts w:ascii="Arial Narrow" w:hAnsi="Arial Narrow"/>
          <w:sz w:val="22"/>
          <w:szCs w:val="22"/>
        </w:rPr>
        <w:t>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bCs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Врсте и висине осталих трошкова који се </w:t>
      </w:r>
      <w:r w:rsidRPr="00B2786E">
        <w:rPr>
          <w:rFonts w:ascii="Arial Narrow" w:hAnsi="Arial Narrow"/>
          <w:sz w:val="22"/>
          <w:szCs w:val="22"/>
          <w:u w:val="single"/>
        </w:rPr>
        <w:t>не</w:t>
      </w:r>
      <w:r w:rsidRPr="00B2786E">
        <w:rPr>
          <w:rFonts w:ascii="Arial Narrow" w:hAnsi="Arial Narrow"/>
          <w:sz w:val="22"/>
          <w:szCs w:val="22"/>
        </w:rPr>
        <w:t xml:space="preserve"> укључују у обрачун ефективне каматне стопе дати су у тачки 8. попуњеног </w:t>
      </w:r>
      <w:r w:rsidRPr="00B2786E">
        <w:rPr>
          <w:rFonts w:ascii="Arial Narrow" w:hAnsi="Arial Narrow"/>
          <w:bCs/>
          <w:sz w:val="22"/>
          <w:szCs w:val="22"/>
        </w:rPr>
        <w:t>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>сца број 4.А из Kонкурсне документације;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bCs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Укупни износ обрачунатих осталих трошкова који се </w:t>
      </w:r>
      <w:r w:rsidRPr="00B2786E">
        <w:rPr>
          <w:rFonts w:ascii="Arial Narrow" w:hAnsi="Arial Narrow"/>
          <w:sz w:val="22"/>
          <w:szCs w:val="22"/>
          <w:u w:val="single"/>
        </w:rPr>
        <w:t>не</w:t>
      </w:r>
      <w:r w:rsidRPr="00B2786E">
        <w:rPr>
          <w:rFonts w:ascii="Arial Narrow" w:hAnsi="Arial Narrow"/>
          <w:sz w:val="22"/>
          <w:szCs w:val="22"/>
        </w:rPr>
        <w:t xml:space="preserve"> укључују у обрачун ефективне каматне стопе је: ___________,__ РСД (тачка 9. попуњеног </w:t>
      </w:r>
      <w:r w:rsidRPr="00B2786E">
        <w:rPr>
          <w:rFonts w:ascii="Arial Narrow" w:hAnsi="Arial Narrow"/>
          <w:bCs/>
          <w:sz w:val="22"/>
          <w:szCs w:val="22"/>
        </w:rPr>
        <w:t>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>сца број 4.А из Kонкурсне документације);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bCs/>
          <w:sz w:val="22"/>
          <w:szCs w:val="22"/>
        </w:rPr>
        <w:t xml:space="preserve">Укупни трошкови кредита су утврђени као </w:t>
      </w:r>
      <w:r w:rsidRPr="00B2786E">
        <w:rPr>
          <w:rFonts w:ascii="Arial Narrow" w:hAnsi="Arial Narrow"/>
          <w:sz w:val="22"/>
          <w:szCs w:val="22"/>
        </w:rPr>
        <w:t xml:space="preserve">збир износа камате и осталих трошкова који се укључују у обрачун ефективне каматне стопе и осталих трошкова који се не укључују у обрачун ефективне каматне стопе (тачка 10. попуњеног </w:t>
      </w:r>
      <w:r w:rsidRPr="00B2786E">
        <w:rPr>
          <w:rFonts w:ascii="Arial Narrow" w:hAnsi="Arial Narrow"/>
          <w:bCs/>
          <w:sz w:val="22"/>
          <w:szCs w:val="22"/>
        </w:rPr>
        <w:t>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>сца број 4.А из Kонкурсне документације</w:t>
      </w:r>
      <w:r w:rsidRPr="00B2786E">
        <w:rPr>
          <w:rFonts w:ascii="Arial Narrow" w:hAnsi="Arial Narrow"/>
          <w:sz w:val="22"/>
          <w:szCs w:val="22"/>
        </w:rPr>
        <w:t>):___________,__ РСД.;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Понуђена цена јавне набавке кредита је утврђена као збир износа главнице и укупних трошкова кредита  (тачка 11. попуњеног </w:t>
      </w:r>
      <w:r w:rsidRPr="00B2786E">
        <w:rPr>
          <w:rFonts w:ascii="Arial Narrow" w:hAnsi="Arial Narrow"/>
          <w:bCs/>
          <w:sz w:val="22"/>
          <w:szCs w:val="22"/>
        </w:rPr>
        <w:t>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 xml:space="preserve">сца број 4.А из Kонкурсне документације тј. </w:t>
      </w:r>
      <w:r w:rsidRPr="00B2786E">
        <w:rPr>
          <w:rFonts w:ascii="Arial Narrow" w:hAnsi="Arial Narrow"/>
          <w:sz w:val="22"/>
          <w:szCs w:val="22"/>
        </w:rPr>
        <w:t>) : __________,__ РСД;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У прилогу ове понуде даје се попуњен Образац број 4.А из Kонкурсне документације, потписан од стране овлашћеног лица Понуђача и оверен печатом, и чини саставни део ове понуде;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Предвиђа се могућност превремене отплате главнице кредита (у целости или једног његовог дела), на захтев Наручиоца</w:t>
      </w:r>
      <w:r w:rsidR="00921872" w:rsidRPr="00B2786E">
        <w:rPr>
          <w:rFonts w:ascii="Arial Narrow" w:hAnsi="Arial Narrow"/>
          <w:sz w:val="22"/>
          <w:szCs w:val="22"/>
        </w:rPr>
        <w:t>,без додатног трошка (накнада 0%)</w:t>
      </w:r>
      <w:r w:rsidRPr="00B2786E">
        <w:rPr>
          <w:rFonts w:ascii="Arial Narrow" w:hAnsi="Arial Narrow"/>
          <w:sz w:val="22"/>
          <w:szCs w:val="22"/>
        </w:rPr>
        <w:t>;</w:t>
      </w:r>
    </w:p>
    <w:p w:rsidR="008658C3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;</w:t>
      </w:r>
      <w:r w:rsidR="008658C3" w:rsidRPr="00B2786E">
        <w:rPr>
          <w:rFonts w:ascii="Arial Narrow" w:hAnsi="Arial Narrow"/>
          <w:sz w:val="22"/>
          <w:szCs w:val="22"/>
        </w:rPr>
        <w:t>Неће вршити индексирање/ревалоризација главнице кредита, до отплате главнице кредита у целости</w:t>
      </w:r>
    </w:p>
    <w:p w:rsidR="008658C3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Сви кредитни услови из ове Понуде</w:t>
      </w:r>
      <w:r w:rsidR="00921872" w:rsidRPr="00B2786E">
        <w:rPr>
          <w:rFonts w:ascii="Arial Narrow" w:hAnsi="Arial Narrow"/>
          <w:sz w:val="22"/>
          <w:szCs w:val="22"/>
        </w:rPr>
        <w:t xml:space="preserve">, након извршеног усклађивања са постигнутом  коначном </w:t>
      </w:r>
      <w:r w:rsidR="00921872" w:rsidRPr="00B2786E">
        <w:rPr>
          <w:rFonts w:ascii="Arial Narrow" w:hAnsi="Arial Narrow"/>
          <w:sz w:val="22"/>
          <w:szCs w:val="22"/>
        </w:rPr>
        <w:lastRenderedPageBreak/>
        <w:t>вредношћу „Најнижег укупног трошка“ из последњег круга преговарања</w:t>
      </w:r>
      <w:r w:rsidR="008658C3" w:rsidRPr="00B2786E">
        <w:rPr>
          <w:rFonts w:ascii="Arial Narrow" w:hAnsi="Arial Narrow"/>
          <w:sz w:val="22"/>
          <w:szCs w:val="22"/>
        </w:rPr>
        <w:t>,</w:t>
      </w:r>
    </w:p>
    <w:p w:rsidR="008658C3" w:rsidRPr="00B2786E" w:rsidRDefault="008658C3" w:rsidP="009A2DAE">
      <w:pPr>
        <w:pStyle w:val="List"/>
        <w:numPr>
          <w:ilvl w:val="1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 н</w:t>
      </w:r>
      <w:r w:rsidR="00921872" w:rsidRPr="00B2786E">
        <w:rPr>
          <w:rFonts w:ascii="Arial Narrow" w:hAnsi="Arial Narrow"/>
          <w:sz w:val="22"/>
          <w:szCs w:val="22"/>
        </w:rPr>
        <w:t xml:space="preserve">еће се мењати до краја отплатног периода </w:t>
      </w:r>
      <w:r w:rsidRPr="00B2786E">
        <w:rPr>
          <w:rFonts w:ascii="Arial Narrow" w:hAnsi="Arial Narrow"/>
          <w:sz w:val="22"/>
          <w:szCs w:val="22"/>
        </w:rPr>
        <w:t xml:space="preserve">на начин да </w:t>
      </w:r>
      <w:r w:rsidR="00921872" w:rsidRPr="00B2786E">
        <w:rPr>
          <w:rFonts w:ascii="Arial Narrow" w:hAnsi="Arial Narrow"/>
          <w:sz w:val="22"/>
          <w:szCs w:val="22"/>
        </w:rPr>
        <w:t>постану неповољнији  по Наручиоца</w:t>
      </w:r>
    </w:p>
    <w:p w:rsidR="008658C3" w:rsidRPr="00B2786E" w:rsidRDefault="008658C3" w:rsidP="009A2DAE">
      <w:pPr>
        <w:pStyle w:val="List"/>
        <w:numPr>
          <w:ilvl w:val="1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 xml:space="preserve">нити ће </w:t>
      </w:r>
      <w:r w:rsidR="00921872" w:rsidRPr="00B2786E">
        <w:rPr>
          <w:rFonts w:ascii="Arial Narrow" w:hAnsi="Arial Narrow"/>
          <w:sz w:val="22"/>
          <w:szCs w:val="22"/>
        </w:rPr>
        <w:t>Наручи</w:t>
      </w:r>
      <w:r w:rsidRPr="00B2786E">
        <w:rPr>
          <w:rFonts w:ascii="Arial Narrow" w:hAnsi="Arial Narrow"/>
          <w:sz w:val="22"/>
          <w:szCs w:val="22"/>
        </w:rPr>
        <w:t xml:space="preserve">лац бити оптерећен </w:t>
      </w:r>
      <w:r w:rsidR="00921872" w:rsidRPr="00B2786E">
        <w:rPr>
          <w:rFonts w:ascii="Arial Narrow" w:hAnsi="Arial Narrow"/>
          <w:sz w:val="22"/>
          <w:szCs w:val="22"/>
        </w:rPr>
        <w:t xml:space="preserve">новим трошковима који нису специфицирани  у </w:t>
      </w:r>
      <w:r w:rsidRPr="00B2786E">
        <w:rPr>
          <w:rFonts w:ascii="Arial Narrow" w:hAnsi="Arial Narrow"/>
          <w:sz w:val="22"/>
          <w:szCs w:val="22"/>
        </w:rPr>
        <w:t xml:space="preserve">овом </w:t>
      </w:r>
      <w:r w:rsidR="00921872" w:rsidRPr="00B2786E">
        <w:rPr>
          <w:rFonts w:ascii="Arial Narrow" w:hAnsi="Arial Narrow"/>
          <w:sz w:val="22"/>
          <w:szCs w:val="22"/>
        </w:rPr>
        <w:t xml:space="preserve"> Обрасцу </w:t>
      </w:r>
      <w:r w:rsidRPr="00B2786E">
        <w:rPr>
          <w:rFonts w:ascii="Arial Narrow" w:hAnsi="Arial Narrow"/>
          <w:sz w:val="22"/>
          <w:szCs w:val="22"/>
        </w:rPr>
        <w:t>понуде, обрасцу структуре цене, односно обрасцу структуре цене</w:t>
      </w:r>
      <w:r w:rsidR="00921872" w:rsidRPr="00B2786E">
        <w:rPr>
          <w:rFonts w:ascii="Arial Narrow" w:hAnsi="Arial Narrow"/>
          <w:sz w:val="22"/>
          <w:szCs w:val="22"/>
        </w:rPr>
        <w:t xml:space="preserve"> последњег круга преговарања. </w:t>
      </w:r>
    </w:p>
    <w:p w:rsidR="00D823FC" w:rsidRPr="00B2786E" w:rsidRDefault="00D823FC" w:rsidP="009A2DAE">
      <w:pPr>
        <w:pStyle w:val="List"/>
        <w:numPr>
          <w:ilvl w:val="1"/>
          <w:numId w:val="21"/>
        </w:numPr>
        <w:jc w:val="both"/>
        <w:rPr>
          <w:rStyle w:val="Strong"/>
          <w:rFonts w:ascii="Arial Narrow" w:hAnsi="Arial Narrow"/>
          <w:b w:val="0"/>
          <w:bCs w:val="0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  <w:lang w:eastAsia="en-US"/>
        </w:rPr>
        <w:t>Након</w:t>
      </w:r>
      <w:r w:rsidR="00653141">
        <w:rPr>
          <w:rFonts w:ascii="Arial Narrow" w:hAnsi="Arial Narrow" w:cs="Arial"/>
          <w:sz w:val="22"/>
          <w:szCs w:val="22"/>
          <w:lang w:val="sr-Cyrl-RS" w:eastAsia="en-US"/>
        </w:rPr>
        <w:t xml:space="preserve"> </w:t>
      </w:r>
      <w:r w:rsidRPr="00B2786E">
        <w:rPr>
          <w:rFonts w:ascii="Arial Narrow" w:hAnsi="Arial Narrow" w:cs="Arial"/>
          <w:sz w:val="22"/>
          <w:szCs w:val="22"/>
          <w:lang w:eastAsia="en-US"/>
        </w:rPr>
        <w:t xml:space="preserve">закључења уговора могу се изменити битни елементи уговора из објективних разлога који произилазе </w:t>
      </w:r>
      <w:r w:rsidRPr="00B2786E">
        <w:rPr>
          <w:rFonts w:ascii="Arial Narrow" w:hAnsi="Arial Narrow" w:cs="Arial"/>
          <w:sz w:val="22"/>
          <w:szCs w:val="22"/>
        </w:rPr>
        <w:t xml:space="preserve">из Законом о енергетици </w:t>
      </w:r>
      <w:r w:rsidRPr="00B2786E">
        <w:rPr>
          <w:rStyle w:val="Strong"/>
          <w:rFonts w:ascii="Arial Narrow" w:hAnsi="Arial Narrow" w:cs="Arial"/>
          <w:b w:val="0"/>
          <w:bCs w:val="0"/>
          <w:sz w:val="22"/>
          <w:szCs w:val="22"/>
        </w:rPr>
        <w:t>("Сл. гласник РС", бр. 57/11, 80/11, 93/12 и 124/12) прописане обавезе</w:t>
      </w:r>
      <w:r w:rsidR="00653141">
        <w:rPr>
          <w:rStyle w:val="Strong"/>
          <w:rFonts w:ascii="Arial Narrow" w:hAnsi="Arial Narrow" w:cs="Arial"/>
          <w:b w:val="0"/>
          <w:bCs w:val="0"/>
          <w:sz w:val="22"/>
          <w:szCs w:val="22"/>
          <w:lang w:val="sr-Cyrl-RS"/>
        </w:rPr>
        <w:t xml:space="preserve"> </w:t>
      </w:r>
      <w:r w:rsidRPr="00B2786E">
        <w:rPr>
          <w:rFonts w:ascii="Arial Narrow" w:hAnsi="Arial Narrow" w:cs="Arial"/>
          <w:sz w:val="22"/>
          <w:szCs w:val="22"/>
        </w:rPr>
        <w:t>Јавног предузећа„Електропривреда Србије“ Београд</w:t>
      </w:r>
      <w:r w:rsidR="00653141">
        <w:rPr>
          <w:rFonts w:ascii="Arial Narrow" w:hAnsi="Arial Narrow" w:cs="Arial"/>
          <w:sz w:val="22"/>
          <w:szCs w:val="22"/>
          <w:lang w:val="sr-Cyrl-RS"/>
        </w:rPr>
        <w:t xml:space="preserve"> </w:t>
      </w:r>
      <w:r w:rsidRPr="00B2786E">
        <w:rPr>
          <w:rStyle w:val="Strong"/>
          <w:rFonts w:ascii="Arial Narrow" w:hAnsi="Arial Narrow" w:cs="Arial"/>
          <w:b w:val="0"/>
          <w:bCs w:val="0"/>
          <w:sz w:val="22"/>
          <w:szCs w:val="22"/>
        </w:rPr>
        <w:t>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угља.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Модел уговора о кредиту, дат је у прилогу ове Понуде, попуњен је у складу са овом Понудом, Кредитним захтевом Наручиоца и осталом Конкурсном документацијом, потписан од стране овлашћеног лица Понуђача и оверен печатом, и чини саставни део ове Понуде. Модел уговора ће бити накнадно коригован и усклађен са подацима из попуњеног Обрасца број 5.А последњег круга преговарања из Конкурсне документације и усклађен са кредитним захтевом и Конкурсном документацијом у целости;</w:t>
      </w:r>
    </w:p>
    <w:p w:rsidR="008658C3" w:rsidRPr="00B2786E" w:rsidRDefault="00D823FC" w:rsidP="009A2DAE">
      <w:pPr>
        <w:numPr>
          <w:ilvl w:val="0"/>
          <w:numId w:val="21"/>
        </w:numPr>
        <w:ind w:right="2"/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Модел уговора садржи клаузулу која гласи</w:t>
      </w:r>
      <w:r w:rsidR="004B204E" w:rsidRPr="00B2786E">
        <w:rPr>
          <w:rFonts w:ascii="Arial Narrow" w:hAnsi="Arial Narrow"/>
          <w:sz w:val="22"/>
          <w:szCs w:val="22"/>
        </w:rPr>
        <w:t>: „</w:t>
      </w:r>
      <w:r w:rsidR="008658C3" w:rsidRPr="00B2786E">
        <w:rPr>
          <w:rFonts w:ascii="Arial Narrow" w:hAnsi="Arial Narrow"/>
          <w:sz w:val="22"/>
          <w:szCs w:val="22"/>
        </w:rPr>
        <w:t>Сви кредитни услови из овог уговора</w:t>
      </w:r>
    </w:p>
    <w:p w:rsidR="008658C3" w:rsidRPr="00B2786E" w:rsidRDefault="008658C3" w:rsidP="009A2DAE">
      <w:pPr>
        <w:ind w:left="720" w:right="2"/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a.</w:t>
      </w:r>
      <w:r w:rsidRPr="00B2786E">
        <w:rPr>
          <w:rFonts w:ascii="Arial Narrow" w:hAnsi="Arial Narrow"/>
          <w:sz w:val="22"/>
          <w:szCs w:val="22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8658C3" w:rsidRPr="00B2786E" w:rsidRDefault="008658C3" w:rsidP="009A2DAE">
      <w:pPr>
        <w:ind w:left="720" w:right="2"/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b.</w:t>
      </w:r>
      <w:r w:rsidRPr="00B2786E">
        <w:rPr>
          <w:rFonts w:ascii="Arial Narrow" w:hAnsi="Arial Narrow"/>
          <w:sz w:val="22"/>
          <w:szCs w:val="22"/>
        </w:rPr>
        <w:tab/>
        <w:t xml:space="preserve">нити ће Наручилац бити оптерећен новим трошковима који нису специфицирани  у овом  уговору, у складу са понудом и Конкурсном документацијом. </w:t>
      </w:r>
    </w:p>
    <w:p w:rsidR="008658C3" w:rsidRPr="00B2786E" w:rsidRDefault="008658C3" w:rsidP="009A2DAE">
      <w:pPr>
        <w:ind w:left="720" w:right="2"/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c.</w:t>
      </w:r>
      <w:r w:rsidRPr="00B2786E">
        <w:rPr>
          <w:rFonts w:ascii="Arial Narrow" w:hAnsi="Arial Narrow"/>
          <w:sz w:val="22"/>
          <w:szCs w:val="22"/>
        </w:rPr>
        <w:tab/>
        <w:t>Након закључења уговора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</w:t>
      </w:r>
      <w:r w:rsidR="004B204E" w:rsidRPr="00B2786E">
        <w:rPr>
          <w:rFonts w:ascii="Arial Narrow" w:hAnsi="Arial Narrow"/>
          <w:sz w:val="22"/>
          <w:szCs w:val="22"/>
        </w:rPr>
        <w:t>“</w:t>
      </w:r>
      <w:r w:rsidRPr="00B2786E">
        <w:rPr>
          <w:rFonts w:ascii="Arial Narrow" w:hAnsi="Arial Narrow"/>
          <w:sz w:val="22"/>
          <w:szCs w:val="22"/>
        </w:rPr>
        <w:t>.</w:t>
      </w:r>
    </w:p>
    <w:p w:rsidR="00D823FC" w:rsidRPr="00B2786E" w:rsidRDefault="00D823FC" w:rsidP="009A2DAE">
      <w:pPr>
        <w:pStyle w:val="List"/>
        <w:numPr>
          <w:ilvl w:val="0"/>
          <w:numId w:val="21"/>
        </w:numPr>
        <w:jc w:val="both"/>
        <w:rPr>
          <w:rFonts w:ascii="Arial Narrow" w:hAnsi="Arial Narrow"/>
          <w:sz w:val="22"/>
          <w:szCs w:val="22"/>
        </w:rPr>
      </w:pPr>
      <w:r w:rsidRPr="00B2786E">
        <w:rPr>
          <w:rFonts w:ascii="Arial Narrow" w:hAnsi="Arial Narrow"/>
          <w:sz w:val="22"/>
          <w:szCs w:val="22"/>
        </w:rPr>
        <w:t>Уз модел уговора приложен је  план отплате кредита, урађен у складу са задатим апроксимацијама</w:t>
      </w:r>
      <w:r w:rsidRPr="00B2786E">
        <w:rPr>
          <w:rFonts w:ascii="Arial Narrow" w:hAnsi="Arial Narrow"/>
          <w:bCs/>
          <w:sz w:val="22"/>
          <w:szCs w:val="22"/>
        </w:rPr>
        <w:t xml:space="preserve"> у О</w:t>
      </w:r>
      <w:r w:rsidRPr="00B2786E">
        <w:rPr>
          <w:rFonts w:ascii="Arial Narrow" w:hAnsi="Arial Narrow"/>
          <w:bCs/>
          <w:sz w:val="22"/>
          <w:szCs w:val="22"/>
          <w:lang w:val="de-DE"/>
        </w:rPr>
        <w:t>бра</w:t>
      </w:r>
      <w:r w:rsidRPr="00B2786E">
        <w:rPr>
          <w:rFonts w:ascii="Arial Narrow" w:hAnsi="Arial Narrow"/>
          <w:bCs/>
          <w:sz w:val="22"/>
          <w:szCs w:val="22"/>
        </w:rPr>
        <w:t xml:space="preserve">сцу број 4.А, </w:t>
      </w:r>
      <w:r w:rsidRPr="00B2786E">
        <w:rPr>
          <w:rFonts w:ascii="Arial Narrow" w:hAnsi="Arial Narrow"/>
          <w:sz w:val="22"/>
          <w:szCs w:val="22"/>
        </w:rPr>
        <w:t>који је потписан од стране овлашћеног лица Понуђача и оверен печатом, а који чини његов саставни део, и биће накнадно коригован са подацима из попуњеног Обрасца број 5.А последњег круга преговарања;</w:t>
      </w:r>
    </w:p>
    <w:p w:rsidR="00D823FC" w:rsidRPr="00B2786E" w:rsidRDefault="00D823FC" w:rsidP="009A2DAE">
      <w:pPr>
        <w:pStyle w:val="Default"/>
        <w:numPr>
          <w:ilvl w:val="0"/>
          <w:numId w:val="21"/>
        </w:numPr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B2786E">
        <w:rPr>
          <w:rFonts w:ascii="Arial Narrow" w:hAnsi="Arial Narrow"/>
          <w:color w:val="auto"/>
          <w:sz w:val="22"/>
          <w:szCs w:val="22"/>
          <w:lang w:val="sr-Cyrl-CS"/>
        </w:rPr>
        <w:t xml:space="preserve">У прилогу ове понуде достављамо средства обезбеђења, и то: </w:t>
      </w:r>
    </w:p>
    <w:p w:rsidR="00D823FC" w:rsidRPr="00B2786E" w:rsidRDefault="00D823FC" w:rsidP="00F30A34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B2786E">
        <w:rPr>
          <w:rFonts w:ascii="Arial Narrow" w:hAnsi="Arial Narrow"/>
          <w:sz w:val="22"/>
          <w:szCs w:val="22"/>
        </w:rPr>
        <w:t>а)</w:t>
      </w:r>
      <w:r w:rsidRPr="00B2786E">
        <w:rPr>
          <w:rFonts w:ascii="Arial Narrow" w:hAnsi="Arial Narrow"/>
          <w:sz w:val="22"/>
          <w:szCs w:val="22"/>
        </w:rPr>
        <w:tab/>
      </w:r>
      <w:r w:rsidRPr="00B2786E">
        <w:rPr>
          <w:rFonts w:ascii="Arial Narrow" w:hAnsi="Arial Narrow"/>
          <w:color w:val="auto"/>
          <w:sz w:val="22"/>
          <w:szCs w:val="22"/>
          <w:lang w:val="sr-Cyrl-CS"/>
        </w:rPr>
        <w:t>Оригинал банкарске гаранције за озбиљност понуде у складу са Конкурсном документацијом и</w:t>
      </w:r>
    </w:p>
    <w:p w:rsidR="00D823FC" w:rsidRPr="00B2786E" w:rsidRDefault="00D823FC" w:rsidP="00F30A34">
      <w:pPr>
        <w:pStyle w:val="Default"/>
        <w:ind w:left="720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B2786E">
        <w:rPr>
          <w:rFonts w:ascii="Arial Narrow" w:hAnsi="Arial Narrow"/>
          <w:color w:val="auto"/>
          <w:sz w:val="22"/>
          <w:szCs w:val="22"/>
          <w:lang w:val="sr-Cyrl-CS"/>
        </w:rPr>
        <w:t>б)</w:t>
      </w:r>
      <w:r w:rsidRPr="00B2786E">
        <w:rPr>
          <w:rFonts w:ascii="Arial Narrow" w:hAnsi="Arial Narrow"/>
          <w:color w:val="auto"/>
          <w:sz w:val="22"/>
          <w:szCs w:val="22"/>
          <w:lang w:val="sr-Cyrl-CS"/>
        </w:rPr>
        <w:tab/>
        <w:t>Оригинал писма о намерама банке за издавање гаранције за добро извршење посла у складу са Конкурсном документацијом.</w:t>
      </w:r>
    </w:p>
    <w:p w:rsidR="00D823FC" w:rsidRPr="00B2786E" w:rsidRDefault="00D823FC" w:rsidP="00B8391C">
      <w:pPr>
        <w:rPr>
          <w:rFonts w:ascii="Arial Narrow" w:hAnsi="Arial Narrow" w:cs="Arial"/>
          <w:sz w:val="22"/>
          <w:szCs w:val="22"/>
        </w:rPr>
      </w:pPr>
    </w:p>
    <w:p w:rsidR="00D823FC" w:rsidRPr="00B2786E" w:rsidRDefault="00D823FC" w:rsidP="004B204E">
      <w:pPr>
        <w:pStyle w:val="CM21"/>
        <w:spacing w:line="260" w:lineRule="atLeast"/>
        <w:rPr>
          <w:rFonts w:ascii="Arial Narrow" w:hAnsi="Arial Narrow"/>
          <w:sz w:val="22"/>
          <w:szCs w:val="22"/>
          <w:lang w:val="sr-Cyrl-CS"/>
        </w:rPr>
      </w:pPr>
    </w:p>
    <w:p w:rsidR="00D823FC" w:rsidRPr="00273118" w:rsidRDefault="00D823FC" w:rsidP="00103827">
      <w:pPr>
        <w:ind w:left="4248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D823FC" w:rsidRPr="00273118" w:rsidRDefault="00D823FC" w:rsidP="00103827">
      <w:pPr>
        <w:ind w:left="5664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D823FC" w:rsidRPr="00273118" w:rsidRDefault="00D823FC" w:rsidP="00103827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___</w:t>
      </w:r>
      <w:r>
        <w:rPr>
          <w:rFonts w:ascii="Arial Narrow" w:hAnsi="Arial Narrow" w:cs="Arial"/>
          <w:sz w:val="22"/>
          <w:szCs w:val="22"/>
        </w:rPr>
        <w:t>___</w:t>
      </w:r>
      <w:r w:rsidRPr="00273118">
        <w:rPr>
          <w:rFonts w:ascii="Arial Narrow" w:hAnsi="Arial Narrow" w:cs="Arial"/>
          <w:sz w:val="22"/>
          <w:szCs w:val="22"/>
        </w:rPr>
        <w:t>_________________________</w:t>
      </w:r>
    </w:p>
    <w:p w:rsidR="00D823FC" w:rsidRPr="00273118" w:rsidRDefault="00D823FC" w:rsidP="00103827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Pr="00A92DAA" w:rsidRDefault="002C770D" w:rsidP="002C770D">
      <w:pPr>
        <w:pStyle w:val="CM21"/>
        <w:spacing w:line="260" w:lineRule="atLeast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  <w:r w:rsidR="00D823FC" w:rsidRPr="00A92DAA">
        <w:rPr>
          <w:rFonts w:ascii="Arial Narrow" w:hAnsi="Arial Narrow"/>
          <w:sz w:val="22"/>
          <w:szCs w:val="22"/>
        </w:rPr>
        <w:lastRenderedPageBreak/>
        <w:t>Образац број 1.Б</w:t>
      </w:r>
    </w:p>
    <w:p w:rsidR="00D823FC" w:rsidRPr="00A92DAA" w:rsidRDefault="00D823FC" w:rsidP="00B8391C">
      <w:pPr>
        <w:pStyle w:val="CM21"/>
        <w:rPr>
          <w:rFonts w:ascii="Arial Narrow" w:hAnsi="Arial Narrow"/>
          <w:i/>
          <w:sz w:val="22"/>
          <w:szCs w:val="22"/>
          <w:lang w:val="sr-Cyrl-CS"/>
        </w:rPr>
      </w:pPr>
      <w:r w:rsidRPr="00A92DAA">
        <w:rPr>
          <w:rFonts w:ascii="Arial Narrow" w:hAnsi="Arial Narrow"/>
          <w:i/>
          <w:sz w:val="22"/>
          <w:szCs w:val="22"/>
          <w:lang w:val="sr-Cyrl-CS"/>
        </w:rPr>
        <w:t>(</w:t>
      </w:r>
      <w:r w:rsidRPr="00A92DAA">
        <w:rPr>
          <w:rFonts w:ascii="Arial Narrow" w:hAnsi="Arial Narrow"/>
          <w:i/>
          <w:sz w:val="22"/>
          <w:szCs w:val="22"/>
        </w:rPr>
        <w:t xml:space="preserve">Понуда се подноси на меморандуму </w:t>
      </w:r>
      <w:r w:rsidRPr="00A92DAA">
        <w:rPr>
          <w:rFonts w:ascii="Arial Narrow" w:hAnsi="Arial Narrow"/>
          <w:i/>
          <w:sz w:val="22"/>
          <w:szCs w:val="22"/>
          <w:lang w:val="sr-Cyrl-CS"/>
        </w:rPr>
        <w:t>П</w:t>
      </w:r>
      <w:r w:rsidRPr="00A92DAA">
        <w:rPr>
          <w:rFonts w:ascii="Arial Narrow" w:hAnsi="Arial Narrow"/>
          <w:i/>
          <w:sz w:val="22"/>
          <w:szCs w:val="22"/>
        </w:rPr>
        <w:t>онуђача</w:t>
      </w:r>
      <w:r w:rsidRPr="00A92DAA">
        <w:rPr>
          <w:rFonts w:ascii="Arial Narrow" w:hAnsi="Arial Narrow"/>
          <w:i/>
          <w:sz w:val="22"/>
          <w:szCs w:val="22"/>
          <w:lang w:val="sr-Cyrl-CS"/>
        </w:rPr>
        <w:t>)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>П О Н У Д А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 xml:space="preserve">ПОНУДА СЕ ПОДНОСИ ЗА </w:t>
      </w:r>
      <w:r w:rsidRPr="00A92DAA">
        <w:rPr>
          <w:rFonts w:ascii="Arial Narrow" w:hAnsi="Arial Narrow"/>
          <w:u w:val="single"/>
        </w:rPr>
        <w:t>ПАРТИЈУ 2</w:t>
      </w:r>
      <w:r w:rsidR="00427680" w:rsidRPr="00427680">
        <w:t xml:space="preserve"> </w:t>
      </w:r>
      <w:r w:rsidR="00427680" w:rsidRPr="00427680">
        <w:rPr>
          <w:rFonts w:ascii="Arial Narrow" w:hAnsi="Arial Narrow"/>
          <w:u w:val="single"/>
        </w:rPr>
        <w:t>ЈН бр. 77/13/ДЕФП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  <w:b w:val="0"/>
        </w:rPr>
      </w:pPr>
      <w:r w:rsidRPr="00A92DAA">
        <w:rPr>
          <w:rFonts w:ascii="Arial Narrow" w:hAnsi="Arial Narrow"/>
          <w:b w:val="0"/>
        </w:rPr>
        <w:t>(</w:t>
      </w:r>
      <w:r w:rsidRPr="00A92DAA">
        <w:rPr>
          <w:rFonts w:ascii="Arial Narrow" w:hAnsi="Arial Narrow"/>
          <w:b w:val="0"/>
          <w:i/>
        </w:rPr>
        <w:t>попуњава, оверава и прилаже доказе самостални понуђач и група понуђача</w:t>
      </w:r>
      <w:r w:rsidRPr="00A92DAA">
        <w:rPr>
          <w:rFonts w:ascii="Arial Narrow" w:hAnsi="Arial Narrow"/>
          <w:b w:val="0"/>
        </w:rPr>
        <w:t>)</w:t>
      </w:r>
    </w:p>
    <w:p w:rsidR="00D823FC" w:rsidRPr="00A92DAA" w:rsidRDefault="00D823FC" w:rsidP="00B8391C">
      <w:pPr>
        <w:jc w:val="center"/>
        <w:rPr>
          <w:rFonts w:ascii="Arial Narrow" w:hAnsi="Arial Narrow"/>
          <w:sz w:val="22"/>
          <w:szCs w:val="22"/>
        </w:rPr>
      </w:pPr>
    </w:p>
    <w:p w:rsidR="00D823FC" w:rsidRPr="00A92DAA" w:rsidRDefault="00D823FC" w:rsidP="0026767A">
      <w:pPr>
        <w:pStyle w:val="Default"/>
        <w:numPr>
          <w:ilvl w:val="0"/>
          <w:numId w:val="23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ОПШТИ ПОДАЦИ О ПОНУЂАЧУ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4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Назив Понуђача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4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Седиште Понуђача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4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ПИБ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4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 xml:space="preserve">Матични број 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4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Особа овлашћена за контакт и преписку:</w:t>
      </w:r>
    </w:p>
    <w:p w:rsidR="00D823FC" w:rsidRPr="00A92DAA" w:rsidRDefault="00D823FC" w:rsidP="00B8391C">
      <w:pPr>
        <w:pStyle w:val="Default"/>
        <w:ind w:left="360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sz w:val="22"/>
          <w:szCs w:val="22"/>
        </w:rPr>
        <w:t xml:space="preserve">а) </w:t>
      </w:r>
      <w:r w:rsidRPr="00A92DAA">
        <w:rPr>
          <w:rFonts w:ascii="Arial Narrow" w:hAnsi="Arial Narrow"/>
          <w:sz w:val="22"/>
          <w:szCs w:val="22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име, презиме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B8391C">
      <w:pPr>
        <w:pStyle w:val="Default"/>
        <w:ind w:left="360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sz w:val="22"/>
          <w:szCs w:val="22"/>
        </w:rPr>
        <w:t>б)</w:t>
      </w:r>
      <w:r w:rsidRPr="00A92DAA">
        <w:rPr>
          <w:rFonts w:ascii="Arial Narrow" w:hAnsi="Arial Narrow"/>
          <w:sz w:val="22"/>
          <w:szCs w:val="22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пуна адреса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B8391C">
      <w:pPr>
        <w:pStyle w:val="Default"/>
        <w:tabs>
          <w:tab w:val="num" w:pos="1800"/>
        </w:tabs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3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НАЧИН ПОДНОШЕЊА ПОНУДЕ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Ова понуда Партије 2 се подноси  (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з</w:t>
      </w:r>
      <w:r w:rsidRPr="00A92DAA">
        <w:rPr>
          <w:rFonts w:ascii="Arial Narrow" w:hAnsi="Arial Narrow"/>
          <w:i/>
          <w:iCs/>
          <w:color w:val="auto"/>
          <w:sz w:val="22"/>
          <w:szCs w:val="22"/>
        </w:rPr>
        <w:t xml:space="preserve">аокружити како 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Понуђач</w:t>
      </w:r>
      <w:r w:rsidRPr="00A92DAA">
        <w:rPr>
          <w:rFonts w:ascii="Arial Narrow" w:hAnsi="Arial Narrow"/>
          <w:i/>
          <w:iCs/>
          <w:color w:val="auto"/>
          <w:sz w:val="22"/>
          <w:szCs w:val="22"/>
        </w:rPr>
        <w:t xml:space="preserve">  наступа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)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а)</w:t>
      </w:r>
      <w:r w:rsidRPr="00A92DAA">
        <w:rPr>
          <w:rFonts w:ascii="Arial Narrow" w:hAnsi="Arial Narrow" w:cs="Arial"/>
          <w:sz w:val="22"/>
          <w:szCs w:val="22"/>
        </w:rPr>
        <w:tab/>
        <w:t>самостално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б)</w:t>
      </w:r>
      <w:r w:rsidRPr="00A92DAA">
        <w:rPr>
          <w:rFonts w:ascii="Arial Narrow" w:hAnsi="Arial Narrow" w:cs="Arial"/>
          <w:sz w:val="22"/>
          <w:szCs w:val="22"/>
        </w:rPr>
        <w:tab/>
        <w:t>као заједничка понуда са</w:t>
      </w:r>
      <w:r w:rsidRPr="00A92DAA">
        <w:rPr>
          <w:rFonts w:ascii="Arial Narrow" w:hAnsi="Arial Narrow" w:cs="Arial"/>
          <w:bCs/>
          <w:sz w:val="22"/>
          <w:szCs w:val="22"/>
        </w:rPr>
        <w:t xml:space="preserve"> (</w:t>
      </w:r>
      <w:r w:rsidRPr="00A92DAA">
        <w:rPr>
          <w:rFonts w:ascii="Arial Narrow" w:hAnsi="Arial Narrow" w:cs="Arial"/>
          <w:bCs/>
          <w:i/>
          <w:sz w:val="22"/>
          <w:szCs w:val="22"/>
        </w:rPr>
        <w:t>навести све учеснике у заједничкој понуди -  назив, седиште, матични број и ПИБ</w:t>
      </w:r>
      <w:r w:rsidRPr="00A92DAA">
        <w:rPr>
          <w:rFonts w:ascii="Arial Narrow" w:hAnsi="Arial Narrow" w:cs="Arial"/>
          <w:bCs/>
          <w:sz w:val="22"/>
          <w:szCs w:val="22"/>
        </w:rPr>
        <w:t>):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1.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2.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3.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4.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8391C">
      <w:pPr>
        <w:tabs>
          <w:tab w:val="left" w:pos="1080"/>
        </w:tabs>
        <w:spacing w:before="60"/>
        <w:jc w:val="both"/>
        <w:rPr>
          <w:rFonts w:ascii="Arial Narrow" w:hAnsi="Arial Narrow"/>
          <w:sz w:val="22"/>
          <w:szCs w:val="22"/>
        </w:rPr>
      </w:pPr>
    </w:p>
    <w:p w:rsidR="00D823FC" w:rsidRPr="00A92DAA" w:rsidRDefault="00D823FC" w:rsidP="00B04738">
      <w:pPr>
        <w:pStyle w:val="BodyText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>Понуђач истовремено подноси и понуду Партије 1 и/или Партије 3 (</w:t>
      </w:r>
      <w:r w:rsidRPr="00A92DAA">
        <w:rPr>
          <w:rFonts w:ascii="Arial Narrow" w:hAnsi="Arial Narrow"/>
          <w:i/>
          <w:sz w:val="22"/>
          <w:szCs w:val="22"/>
        </w:rPr>
        <w:t>заокружити</w:t>
      </w:r>
      <w:r w:rsidRPr="00A92DAA">
        <w:rPr>
          <w:rFonts w:ascii="Arial Narrow" w:hAnsi="Arial Narrow"/>
          <w:sz w:val="22"/>
          <w:szCs w:val="22"/>
        </w:rPr>
        <w:t>):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а)</w:t>
      </w:r>
      <w:r w:rsidRPr="00A92DAA">
        <w:rPr>
          <w:rFonts w:ascii="Arial Narrow" w:hAnsi="Arial Narrow" w:cs="Arial"/>
          <w:sz w:val="22"/>
          <w:szCs w:val="22"/>
        </w:rPr>
        <w:tab/>
        <w:t>да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б)</w:t>
      </w:r>
      <w:r w:rsidRPr="00A92DAA">
        <w:rPr>
          <w:rFonts w:ascii="Arial Narrow" w:hAnsi="Arial Narrow" w:cs="Arial"/>
          <w:sz w:val="22"/>
          <w:szCs w:val="22"/>
        </w:rPr>
        <w:tab/>
        <w:t>не</w:t>
      </w:r>
    </w:p>
    <w:p w:rsidR="00D823FC" w:rsidRPr="00A92DAA" w:rsidRDefault="00D823FC" w:rsidP="00B8391C">
      <w:pPr>
        <w:tabs>
          <w:tab w:val="left" w:pos="1080"/>
        </w:tabs>
        <w:spacing w:before="60"/>
        <w:jc w:val="both"/>
        <w:rPr>
          <w:rFonts w:ascii="Arial Narrow" w:hAnsi="Arial Narrow" w:cs="Arial"/>
          <w:sz w:val="22"/>
          <w:szCs w:val="22"/>
        </w:rPr>
      </w:pPr>
    </w:p>
    <w:p w:rsidR="00D823FC" w:rsidRPr="00A92DAA" w:rsidRDefault="00D823FC" w:rsidP="0026767A">
      <w:pPr>
        <w:pStyle w:val="Default"/>
        <w:numPr>
          <w:ilvl w:val="0"/>
          <w:numId w:val="23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РОК ВАЖЕЊА ПОНУДЕ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Рок важења понуде је 60 дана од дана отварања понуде.</w:t>
      </w:r>
    </w:p>
    <w:p w:rsidR="00D823FC" w:rsidRPr="00A92DAA" w:rsidRDefault="00D823FC" w:rsidP="000B6848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Уз ову понуду прилаже се попуњен, потписан од стране овлашћеног лица понуђача и оверен печатом, Образац број 2. из конкурсне документације који чини саставни део ове понуде</w:t>
      </w:r>
      <w:r w:rsidRPr="00A92DAA">
        <w:rPr>
          <w:rFonts w:ascii="Arial Narrow" w:hAnsi="Arial Narrow"/>
          <w:color w:val="auto"/>
          <w:sz w:val="22"/>
          <w:szCs w:val="22"/>
        </w:rPr>
        <w:t>.</w:t>
      </w:r>
    </w:p>
    <w:p w:rsidR="00D823FC" w:rsidRPr="00A92DAA" w:rsidRDefault="00D823FC" w:rsidP="000B6848">
      <w:pPr>
        <w:pStyle w:val="Default"/>
        <w:jc w:val="both"/>
        <w:rPr>
          <w:rFonts w:ascii="Arial Narrow" w:hAnsi="Arial Narrow"/>
          <w:i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(</w:t>
      </w: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>у случају заједничке понуде овде навести:</w:t>
      </w:r>
    </w:p>
    <w:p w:rsidR="00D823FC" w:rsidRDefault="00D823FC" w:rsidP="000B6848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>Уз ову понуду прилаже се за сваког понуђача, учесника у заједничкој понуди, попуњен, потписан и оверен печатом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 xml:space="preserve">, </w:t>
      </w: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 xml:space="preserve"> Образац број 2.А из конкурсне документације који чине саставни део ове понуде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).</w:t>
      </w:r>
    </w:p>
    <w:p w:rsidR="002C770D" w:rsidRPr="00A92DAA" w:rsidRDefault="002C770D" w:rsidP="000B6848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Default="00D823FC" w:rsidP="0026767A">
      <w:pPr>
        <w:pStyle w:val="Default"/>
        <w:numPr>
          <w:ilvl w:val="0"/>
          <w:numId w:val="23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ОСТАЛИ РЕЛЕВАНТНИ ПОДАЦИ ЗА ЗАКЉУЧЕЊЕ УГОВОРА</w:t>
      </w:r>
    </w:p>
    <w:p w:rsidR="002C770D" w:rsidRPr="00A92DAA" w:rsidRDefault="002C770D" w:rsidP="002C770D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Врста финансијске услуге: Кредит за рефинансирање;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2.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Валута кредита: РСД;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3.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Износ кредита: </w:t>
      </w:r>
      <w:r>
        <w:rPr>
          <w:rFonts w:ascii="Arial Narrow" w:hAnsi="Arial Narrow"/>
          <w:sz w:val="22"/>
          <w:szCs w:val="22"/>
          <w:lang w:val="sr-Cyrl-CS" w:eastAsia="ar-SA"/>
        </w:rPr>
        <w:t>500.000.000,00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динара(словима: </w:t>
      </w:r>
      <w:r>
        <w:rPr>
          <w:rFonts w:ascii="Arial Narrow" w:hAnsi="Arial Narrow"/>
          <w:sz w:val="22"/>
          <w:szCs w:val="22"/>
          <w:lang w:val="sr-Cyrl-CS" w:eastAsia="ar-SA"/>
        </w:rPr>
        <w:t>петстотонамилионадинара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>);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4.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Без обавезе полагања депозита, као  и без учешћа сопствених средстава Наручиоца;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5.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Рок исплате средстава кредита: средства кредита Партије </w:t>
      </w:r>
      <w:r>
        <w:rPr>
          <w:rFonts w:ascii="Arial Narrow" w:hAnsi="Arial Narrow"/>
          <w:sz w:val="22"/>
          <w:szCs w:val="22"/>
          <w:lang w:val="sr-Cyrl-CS" w:eastAsia="ar-SA"/>
        </w:rPr>
        <w:t>2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се, одмах, без одлагања, пуштају у течај, на захтев и у складу са инструкцијама за плаћање Јавног предузећа „Електропривреда Србије“ Београд.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6.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Примењиваће се варијабилна номинална каматна стопа на годишњем нивоу. Варијабилна 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lastRenderedPageBreak/>
        <w:t xml:space="preserve">номинална каматна стопа на годишњем нивоу утврђује се као збир једномесечне БЕЛИБОР стопе   и маргине од ____,___%. Камата, за период од датума </w:t>
      </w:r>
      <w:r w:rsidR="003216E9" w:rsidRPr="003216E9">
        <w:rPr>
          <w:rFonts w:ascii="Arial Narrow" w:hAnsi="Arial Narrow"/>
          <w:sz w:val="22"/>
          <w:szCs w:val="22"/>
          <w:lang w:val="sr-Cyrl-CS" w:eastAsia="ar-SA"/>
        </w:rPr>
        <w:t>пуштања средстава кредита у теча</w:t>
      </w:r>
      <w:r w:rsidR="00840744">
        <w:rPr>
          <w:rFonts w:ascii="Arial Narrow" w:hAnsi="Arial Narrow"/>
          <w:sz w:val="22"/>
          <w:szCs w:val="22"/>
          <w:lang w:val="sr-Cyrl-CS" w:eastAsia="ar-SA"/>
        </w:rPr>
        <w:t>ј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до датума првог доспећа камате, обрачунава се применом једномесечне БЕЛИБОР стопе која је објављена на датум </w:t>
      </w:r>
      <w:r w:rsidR="003216E9" w:rsidRPr="003216E9">
        <w:rPr>
          <w:rFonts w:ascii="Arial Narrow" w:hAnsi="Arial Narrow"/>
          <w:sz w:val="22"/>
          <w:szCs w:val="22"/>
          <w:lang w:val="sr-Cyrl-CS" w:eastAsia="ar-SA"/>
        </w:rPr>
        <w:t>пуштања средстава кредита у теча</w:t>
      </w:r>
      <w:r w:rsidR="00840744">
        <w:rPr>
          <w:rFonts w:ascii="Arial Narrow" w:hAnsi="Arial Narrow"/>
          <w:sz w:val="22"/>
          <w:szCs w:val="22"/>
          <w:lang w:val="sr-Cyrl-CS" w:eastAsia="ar-SA"/>
        </w:rPr>
        <w:t>ј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>у 11.30 часова на референтној НБС страници и понуђене маргине. Камата, за сваки наредни месечни период који следи, обрачунава се применом једномесечне БЕЛИБОР стопе  која је објављена на датум почетка обрачунског периода у 11.30 часова на референтној НБС страници и понуђене маргине Номинална каматна стопа (варијабилна, на годишњем нивоу)  ___,__ % (тачка 3.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Конкурсне документације);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7.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Обрачун камате: Камата се обрачунава применом конформне методе на искоришћен неотплаћен износ кредита. Обрачунски период је 1 (један) месеци, коришћењем стварног броја дана и године од 365/366 дана. 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8.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Доспеће за плаћање обрачунате камате: Камата се обрачунава и током грејс периода и током периода отплате, а у складу са кредитним захтевом. Обрачуната камата доспева месечно, и то у сваком месецу на дан који пада на  дан датума пуштања срестава кредита у течај. Доспела обавеза по основу обрачунате камата је платива 5 (пет) радних дана након датума доспећа, и то без обрачуна камате на доцњу; 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9.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Укупни износ обрачунате камате, у складу са задатим апроксимацијама у Обрасцу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са прилогом, до краја отплатног периода, је: ___________,__ РСД (тачка 4.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документације), и биће коригован са подацима из попуњеног Обрасца број 5.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последњег круга преговарања. 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10.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Рок отплате главнице кредита: рок кредита је 3 (три) године, грејс период је 1 (једна) година, главница се отплаћује у 24 (двадесет четири) једнаке месечне рате, након истека грејс периода од 1 године. Доспела обавеза по основу плаћања рате кредита је платива 5 (пет) радних дана након датума доспећа, и то без обрачуна камате на доцњу; 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11.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Врсте и висине осталих трошкова (осим камате) који се укључују у обрачун ефективне каматне стопе дати су у тачки 5.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Конкурсне документације;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12.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Укупни износ обрачунатих осталих трошкова (без камате) који се укључују у обрачун ефективне каматне стопе је: ___________,__ РСД (тачка 6.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документације);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13.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Ефективна каматна стопа на годишњем нивоу је  ___,__ % (тачка 7.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документације);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14.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Врсте и висине осталих трошкова који се не укључују у обрачун ефективне каматне стопе дати су у тачки 8.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15.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Укупни износ обрачунатих осталих трошкова који се не укључују у обрачун ефективне каматне стопе је: ___________,__ РСД (тачка 9.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документације);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16.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Укупни трошкови кредита су утврђени као збир износа камате и осталих трошкова који се укључују у обрачун ефективне каматне стопе и осталих трошкова који се не укључују у обрачун ефективне каматне стопе (тачка 10. попуњеног Обрасца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документације):___________,__ РСД.;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17.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Понуђена цена јавне набавке кредита је утврђена као збир износа главнице и укупних трошкова кредита  (тачка 11. попуњеног Обрасца број 4.</w:t>
      </w:r>
      <w:r w:rsidR="003A27E3"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 тј. ) : __________,__ РСД;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18.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У прилогу ове понуде даје се попуњен Образац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из Kонкурсне документације, потписан од стране овлашћеног лица Понуђача и оверен печатом, и чини саставни део ове понуде;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19.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Предвиђа се могућност превремене отплате главнице кредита (у целости или једног његовог дела), на захтев Наручиоца, без додатног трошка (накнада 0%);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20.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; Неће вршити индексирање/ревалоризација главнице кредита, до отплате главнице кредита у целости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21.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Сви кредитни услови из ове Понуде, након извршеног усклађивања са постигнутом  коначном вредношћу „Најнижег укупног трошка“ из последњег круга преговарања,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a.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lastRenderedPageBreak/>
        <w:t>b.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нити ће Наручилац бити оптерећен новим трошковима који нису специфицирани  у овом  Обрасцу понуде, обрасцу структуре цене, односно обрасцу структуре цене последњег круга преговарања. 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c.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Након закључења уговора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угља.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22.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Модел уговора о кредиту, дат је у прилогу ове Понуде, попуњен је у складу са овом Понудом, Кредитним захтевом Наручиоца и осталом Конкурсном документацијом, потписан од стране овлашћеног лица Понуђача и оверен печатом, и чини саставни део ове Понуде. Модел уговора ће бити накнадно коригован и усклађен са подацима из попуњеног Обрасца број 5.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последњег круга преговарања из Конкурсне документације и усклађен са кредитним захтевом и Конкурсном документацијом у целости;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23.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Модел уговора садржи клаузулу која гласи: „Сви кредитни услови из овог уговора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a.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b.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нити ће Наручилац бити оптерећен новим трошковима који нису специфицирани  у овом  уговору, у складу са понудом и Конкурсном документацијом. 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c.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Након закључења уговора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угља“.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24.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Уз модел уговора приложен је  план отплате кредита, урађен у складу са задатим апроксимацијама у Обрасцу број 4.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>, који је потписан од стране овлашћеног лица Понуђача и оверен печатом, а који чини његов саставни део, и биће накнадно коригован са подацима из попуњеног Обрасца број 5.</w:t>
      </w:r>
      <w:r>
        <w:rPr>
          <w:rFonts w:ascii="Arial Narrow" w:hAnsi="Arial Narrow"/>
          <w:sz w:val="22"/>
          <w:szCs w:val="22"/>
          <w:lang w:val="sr-Cyrl-CS" w:eastAsia="ar-SA"/>
        </w:rPr>
        <w:t>Б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 xml:space="preserve"> последњег круга преговарања;</w:t>
      </w:r>
    </w:p>
    <w:p w:rsidR="002C770D" w:rsidRPr="002C770D" w:rsidRDefault="002C770D" w:rsidP="009A2DAE">
      <w:pPr>
        <w:pStyle w:val="CM21"/>
        <w:spacing w:after="1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25.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 xml:space="preserve">У прилогу ове понуде достављамо средства обезбеђења, и то: 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а)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Оригинал банкарске гаранције за озбиљност понуде у складу са Конкурсном документацијом и</w:t>
      </w:r>
    </w:p>
    <w:p w:rsidR="002C770D" w:rsidRPr="002C770D" w:rsidRDefault="002C770D" w:rsidP="009A2DAE">
      <w:pPr>
        <w:pStyle w:val="CM21"/>
        <w:spacing w:after="120"/>
        <w:ind w:left="720"/>
        <w:jc w:val="both"/>
        <w:rPr>
          <w:rFonts w:ascii="Arial Narrow" w:hAnsi="Arial Narrow"/>
          <w:sz w:val="22"/>
          <w:szCs w:val="22"/>
          <w:lang w:val="sr-Cyrl-CS" w:eastAsia="ar-SA"/>
        </w:rPr>
      </w:pPr>
      <w:r w:rsidRPr="002C770D">
        <w:rPr>
          <w:rFonts w:ascii="Arial Narrow" w:hAnsi="Arial Narrow"/>
          <w:sz w:val="22"/>
          <w:szCs w:val="22"/>
          <w:lang w:val="sr-Cyrl-CS" w:eastAsia="ar-SA"/>
        </w:rPr>
        <w:t>б)</w:t>
      </w:r>
      <w:r w:rsidRPr="002C770D">
        <w:rPr>
          <w:rFonts w:ascii="Arial Narrow" w:hAnsi="Arial Narrow"/>
          <w:sz w:val="22"/>
          <w:szCs w:val="22"/>
          <w:lang w:val="sr-Cyrl-CS" w:eastAsia="ar-SA"/>
        </w:rPr>
        <w:tab/>
        <w:t>Оригинал писма о намерама банке за издавање гаранције за добро извршење посла у складу са Конкурсном документацијом.</w:t>
      </w:r>
    </w:p>
    <w:p w:rsidR="009A2DAE" w:rsidRPr="009A2DAE" w:rsidRDefault="009A2DAE" w:rsidP="009A2DAE">
      <w:pPr>
        <w:rPr>
          <w:rFonts w:ascii="Arial Narrow" w:hAnsi="Arial Narrow" w:cs="Arial"/>
          <w:sz w:val="22"/>
          <w:szCs w:val="22"/>
        </w:rPr>
      </w:pPr>
    </w:p>
    <w:p w:rsidR="009A2DAE" w:rsidRPr="009A2DAE" w:rsidRDefault="009A2DAE" w:rsidP="009A2DAE">
      <w:pPr>
        <w:widowControl w:val="0"/>
        <w:suppressAutoHyphens w:val="0"/>
        <w:autoSpaceDE w:val="0"/>
        <w:autoSpaceDN w:val="0"/>
        <w:adjustRightInd w:val="0"/>
        <w:spacing w:after="515" w:line="260" w:lineRule="atLeast"/>
        <w:rPr>
          <w:rFonts w:ascii="Arial Narrow" w:hAnsi="Arial Narrow" w:cs="Arial"/>
          <w:sz w:val="22"/>
          <w:szCs w:val="22"/>
          <w:lang w:eastAsia="sr-Latn-CS"/>
        </w:rPr>
      </w:pPr>
    </w:p>
    <w:p w:rsidR="009A2DAE" w:rsidRPr="009A2DAE" w:rsidRDefault="009A2DAE" w:rsidP="009A2DAE">
      <w:pPr>
        <w:ind w:left="4248"/>
        <w:rPr>
          <w:rFonts w:ascii="Arial Narrow" w:hAnsi="Arial Narrow" w:cs="Arial"/>
          <w:sz w:val="22"/>
          <w:szCs w:val="22"/>
        </w:rPr>
      </w:pPr>
      <w:r w:rsidRPr="009A2DA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9A2DAE" w:rsidRPr="009A2DAE" w:rsidRDefault="009A2DAE" w:rsidP="009A2DAE">
      <w:pPr>
        <w:ind w:left="5664"/>
        <w:rPr>
          <w:rFonts w:ascii="Arial Narrow" w:hAnsi="Arial Narrow" w:cs="Arial"/>
          <w:sz w:val="22"/>
          <w:szCs w:val="22"/>
        </w:rPr>
      </w:pPr>
      <w:r w:rsidRPr="009A2DAE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9A2DAE" w:rsidRPr="009A2DAE" w:rsidRDefault="009A2DAE" w:rsidP="009A2DAE">
      <w:pPr>
        <w:jc w:val="both"/>
        <w:rPr>
          <w:rFonts w:ascii="Arial Narrow" w:hAnsi="Arial Narrow" w:cs="Arial"/>
          <w:sz w:val="22"/>
          <w:szCs w:val="22"/>
        </w:rPr>
      </w:pPr>
      <w:r w:rsidRPr="009A2DAE">
        <w:rPr>
          <w:rFonts w:ascii="Arial Narrow" w:hAnsi="Arial Narrow" w:cs="Arial"/>
          <w:sz w:val="22"/>
          <w:szCs w:val="22"/>
        </w:rPr>
        <w:t>_______________________________</w:t>
      </w:r>
    </w:p>
    <w:p w:rsidR="009A2DAE" w:rsidRPr="009A2DAE" w:rsidRDefault="009A2DAE" w:rsidP="009A2DAE">
      <w:pPr>
        <w:jc w:val="both"/>
        <w:rPr>
          <w:rFonts w:ascii="Arial Narrow" w:hAnsi="Arial Narrow" w:cs="Arial"/>
          <w:sz w:val="22"/>
          <w:szCs w:val="22"/>
        </w:rPr>
      </w:pPr>
      <w:r w:rsidRPr="009A2DAE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Pr="00A92DAA" w:rsidRDefault="00D823FC" w:rsidP="00B8391C">
      <w:pPr>
        <w:pStyle w:val="CM21"/>
        <w:spacing w:line="260" w:lineRule="atLeast"/>
        <w:ind w:firstLine="709"/>
        <w:jc w:val="right"/>
        <w:rPr>
          <w:rFonts w:ascii="Arial Narrow" w:hAnsi="Arial Narrow"/>
          <w:sz w:val="22"/>
          <w:szCs w:val="22"/>
          <w:lang w:val="sr-Cyrl-CS"/>
        </w:rPr>
      </w:pPr>
      <w:r w:rsidRPr="00A92DAA">
        <w:rPr>
          <w:rFonts w:ascii="Arial Narrow" w:hAnsi="Arial Narrow"/>
          <w:sz w:val="22"/>
          <w:szCs w:val="22"/>
        </w:rPr>
        <w:br w:type="page"/>
      </w:r>
      <w:r w:rsidRPr="00A92DAA">
        <w:rPr>
          <w:rFonts w:ascii="Arial Narrow" w:hAnsi="Arial Narrow"/>
          <w:sz w:val="22"/>
          <w:szCs w:val="22"/>
        </w:rPr>
        <w:lastRenderedPageBreak/>
        <w:t>Образац број 1.</w:t>
      </w:r>
      <w:r w:rsidRPr="00A92DAA">
        <w:rPr>
          <w:rFonts w:ascii="Arial Narrow" w:hAnsi="Arial Narrow"/>
          <w:sz w:val="22"/>
          <w:szCs w:val="22"/>
          <w:lang w:val="sr-Cyrl-CS"/>
        </w:rPr>
        <w:t>Ц</w:t>
      </w:r>
    </w:p>
    <w:p w:rsidR="00D823FC" w:rsidRPr="00A92DAA" w:rsidRDefault="00D823FC" w:rsidP="00B8391C">
      <w:pPr>
        <w:pStyle w:val="CM21"/>
        <w:rPr>
          <w:rFonts w:ascii="Arial Narrow" w:hAnsi="Arial Narrow"/>
          <w:i/>
          <w:sz w:val="22"/>
          <w:szCs w:val="22"/>
          <w:lang w:val="sr-Cyrl-CS"/>
        </w:rPr>
      </w:pPr>
      <w:r w:rsidRPr="00A92DAA">
        <w:rPr>
          <w:rFonts w:ascii="Arial Narrow" w:hAnsi="Arial Narrow"/>
          <w:i/>
          <w:sz w:val="22"/>
          <w:szCs w:val="22"/>
          <w:lang w:val="sr-Cyrl-CS"/>
        </w:rPr>
        <w:t>(</w:t>
      </w:r>
      <w:r w:rsidRPr="00A92DAA">
        <w:rPr>
          <w:rFonts w:ascii="Arial Narrow" w:hAnsi="Arial Narrow"/>
          <w:i/>
          <w:sz w:val="22"/>
          <w:szCs w:val="22"/>
        </w:rPr>
        <w:t xml:space="preserve">Понуда се подноси на меморандуму </w:t>
      </w:r>
      <w:r w:rsidRPr="00A92DAA">
        <w:rPr>
          <w:rFonts w:ascii="Arial Narrow" w:hAnsi="Arial Narrow"/>
          <w:i/>
          <w:sz w:val="22"/>
          <w:szCs w:val="22"/>
          <w:lang w:val="sr-Cyrl-CS"/>
        </w:rPr>
        <w:t>П</w:t>
      </w:r>
      <w:r w:rsidRPr="00A92DAA">
        <w:rPr>
          <w:rFonts w:ascii="Arial Narrow" w:hAnsi="Arial Narrow"/>
          <w:i/>
          <w:sz w:val="22"/>
          <w:szCs w:val="22"/>
        </w:rPr>
        <w:t>онуђача</w:t>
      </w:r>
      <w:r w:rsidRPr="00A92DAA">
        <w:rPr>
          <w:rFonts w:ascii="Arial Narrow" w:hAnsi="Arial Narrow"/>
          <w:i/>
          <w:sz w:val="22"/>
          <w:szCs w:val="22"/>
          <w:lang w:val="sr-Cyrl-CS"/>
        </w:rPr>
        <w:t>)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>П О Н У Д А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 xml:space="preserve">ПОНУДА СЕ ПОДНОСИ ЗА </w:t>
      </w:r>
      <w:r w:rsidRPr="00A92DAA">
        <w:rPr>
          <w:rFonts w:ascii="Arial Narrow" w:hAnsi="Arial Narrow"/>
          <w:u w:val="single"/>
        </w:rPr>
        <w:t>ПАРТИЈУ 3</w:t>
      </w:r>
      <w:r w:rsidR="00427680">
        <w:rPr>
          <w:rFonts w:ascii="Arial Narrow" w:hAnsi="Arial Narrow"/>
          <w:u w:val="single"/>
          <w:lang w:val="sr-Cyrl-RS"/>
        </w:rPr>
        <w:t xml:space="preserve"> ЈН бр. </w:t>
      </w:r>
      <w:r w:rsidR="00427680" w:rsidRPr="00427680">
        <w:rPr>
          <w:rFonts w:ascii="Arial Narrow" w:hAnsi="Arial Narrow"/>
          <w:u w:val="single"/>
        </w:rPr>
        <w:t>77/13/ДЕФП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  <w:b w:val="0"/>
        </w:rPr>
      </w:pPr>
      <w:r w:rsidRPr="00A92DAA">
        <w:rPr>
          <w:rFonts w:ascii="Arial Narrow" w:hAnsi="Arial Narrow"/>
          <w:b w:val="0"/>
        </w:rPr>
        <w:t>(</w:t>
      </w:r>
      <w:r w:rsidRPr="00A92DAA">
        <w:rPr>
          <w:rFonts w:ascii="Arial Narrow" w:hAnsi="Arial Narrow"/>
          <w:b w:val="0"/>
          <w:i/>
        </w:rPr>
        <w:t>попуњава, оверава и прилаже доказе самостални понуђач и група понуђача</w:t>
      </w:r>
      <w:r w:rsidRPr="00A92DAA">
        <w:rPr>
          <w:rFonts w:ascii="Arial Narrow" w:hAnsi="Arial Narrow"/>
          <w:b w:val="0"/>
        </w:rPr>
        <w:t>)</w:t>
      </w:r>
    </w:p>
    <w:p w:rsidR="00D823FC" w:rsidRPr="00A92DAA" w:rsidRDefault="00D823FC" w:rsidP="00B8391C">
      <w:pPr>
        <w:jc w:val="center"/>
        <w:rPr>
          <w:rFonts w:ascii="Arial Narrow" w:hAnsi="Arial Narrow"/>
          <w:sz w:val="22"/>
          <w:szCs w:val="22"/>
        </w:rPr>
      </w:pPr>
    </w:p>
    <w:p w:rsidR="00D823FC" w:rsidRPr="00A92DAA" w:rsidRDefault="00D823FC" w:rsidP="0026767A">
      <w:pPr>
        <w:pStyle w:val="Default"/>
        <w:numPr>
          <w:ilvl w:val="0"/>
          <w:numId w:val="28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ОПШТИ ПОДАЦИ О ПОНУЂАЧУ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7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Назив Понуђача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7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Седиште Понуђача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7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ПИБ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7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 xml:space="preserve">Матични број 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26767A">
      <w:pPr>
        <w:pStyle w:val="Default"/>
        <w:numPr>
          <w:ilvl w:val="0"/>
          <w:numId w:val="27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Особа овлашћена за контакт и преписку:</w:t>
      </w:r>
    </w:p>
    <w:p w:rsidR="00D823FC" w:rsidRPr="00A92DAA" w:rsidRDefault="00D823FC" w:rsidP="00B8391C">
      <w:pPr>
        <w:pStyle w:val="Default"/>
        <w:ind w:left="360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sz w:val="22"/>
          <w:szCs w:val="22"/>
        </w:rPr>
        <w:t xml:space="preserve">а) </w:t>
      </w:r>
      <w:r w:rsidRPr="00A92DAA">
        <w:rPr>
          <w:rFonts w:ascii="Arial Narrow" w:hAnsi="Arial Narrow"/>
          <w:sz w:val="22"/>
          <w:szCs w:val="22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име, презиме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B8391C">
      <w:pPr>
        <w:pStyle w:val="Default"/>
        <w:ind w:left="360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sz w:val="22"/>
          <w:szCs w:val="22"/>
        </w:rPr>
        <w:t>б)</w:t>
      </w:r>
      <w:r w:rsidRPr="00A92DAA">
        <w:rPr>
          <w:rFonts w:ascii="Arial Narrow" w:hAnsi="Arial Narrow"/>
          <w:sz w:val="22"/>
          <w:szCs w:val="22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пуна адреса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ab/>
        <w:t>____________________________________________________</w:t>
      </w:r>
    </w:p>
    <w:p w:rsidR="00D823FC" w:rsidRPr="00A92DAA" w:rsidRDefault="00D823FC" w:rsidP="00B8391C">
      <w:pPr>
        <w:pStyle w:val="Default"/>
        <w:tabs>
          <w:tab w:val="num" w:pos="1800"/>
        </w:tabs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8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НАЧИН ПОДНОШЕЊА ПОНУДЕ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Ова понуда Партије 3 се подноси  (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з</w:t>
      </w:r>
      <w:r w:rsidRPr="00A92DAA">
        <w:rPr>
          <w:rFonts w:ascii="Arial Narrow" w:hAnsi="Arial Narrow"/>
          <w:i/>
          <w:iCs/>
          <w:color w:val="auto"/>
          <w:sz w:val="22"/>
          <w:szCs w:val="22"/>
        </w:rPr>
        <w:t xml:space="preserve">аокружити како 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Понуђач</w:t>
      </w:r>
      <w:r w:rsidRPr="00A92DAA">
        <w:rPr>
          <w:rFonts w:ascii="Arial Narrow" w:hAnsi="Arial Narrow"/>
          <w:i/>
          <w:iCs/>
          <w:color w:val="auto"/>
          <w:sz w:val="22"/>
          <w:szCs w:val="22"/>
        </w:rPr>
        <w:t xml:space="preserve">  наступа</w:t>
      </w:r>
      <w:r w:rsidRPr="00A92DAA">
        <w:rPr>
          <w:rFonts w:ascii="Arial Narrow" w:hAnsi="Arial Narrow"/>
          <w:i/>
          <w:iCs/>
          <w:color w:val="auto"/>
          <w:sz w:val="22"/>
          <w:szCs w:val="22"/>
          <w:lang w:val="sr-Cyrl-CS"/>
        </w:rPr>
        <w:t>)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а)</w:t>
      </w:r>
      <w:r w:rsidRPr="00A92DAA">
        <w:rPr>
          <w:rFonts w:ascii="Arial Narrow" w:hAnsi="Arial Narrow" w:cs="Arial"/>
          <w:sz w:val="22"/>
          <w:szCs w:val="22"/>
        </w:rPr>
        <w:tab/>
        <w:t>самостално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б)</w:t>
      </w:r>
      <w:r w:rsidRPr="00A92DAA">
        <w:rPr>
          <w:rFonts w:ascii="Arial Narrow" w:hAnsi="Arial Narrow" w:cs="Arial"/>
          <w:sz w:val="22"/>
          <w:szCs w:val="22"/>
        </w:rPr>
        <w:tab/>
        <w:t>као заједничка понуда са</w:t>
      </w:r>
      <w:r w:rsidRPr="00A92DAA">
        <w:rPr>
          <w:rFonts w:ascii="Arial Narrow" w:hAnsi="Arial Narrow" w:cs="Arial"/>
          <w:bCs/>
          <w:sz w:val="22"/>
          <w:szCs w:val="22"/>
        </w:rPr>
        <w:t xml:space="preserve"> (</w:t>
      </w:r>
      <w:r w:rsidRPr="00A92DAA">
        <w:rPr>
          <w:rFonts w:ascii="Arial Narrow" w:hAnsi="Arial Narrow" w:cs="Arial"/>
          <w:bCs/>
          <w:i/>
          <w:sz w:val="22"/>
          <w:szCs w:val="22"/>
        </w:rPr>
        <w:t>навести све учеснике у заједничкој понуди -  назив, седиште, матични број и ПИБ</w:t>
      </w:r>
      <w:r w:rsidRPr="00A92DAA">
        <w:rPr>
          <w:rFonts w:ascii="Arial Narrow" w:hAnsi="Arial Narrow" w:cs="Arial"/>
          <w:bCs/>
          <w:sz w:val="22"/>
          <w:szCs w:val="22"/>
        </w:rPr>
        <w:t>):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1.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2.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3.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04738">
      <w:pPr>
        <w:pStyle w:val="List2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 w:cs="Arial"/>
          <w:bCs/>
          <w:sz w:val="22"/>
          <w:szCs w:val="22"/>
        </w:rPr>
        <w:t>4.</w:t>
      </w:r>
      <w:r w:rsidRPr="00A92DAA">
        <w:rPr>
          <w:rFonts w:ascii="Arial Narrow" w:hAnsi="Arial Narrow" w:cs="Arial"/>
          <w:bCs/>
          <w:sz w:val="22"/>
          <w:szCs w:val="22"/>
        </w:rPr>
        <w:tab/>
      </w:r>
      <w:r w:rsidRPr="00A92DAA">
        <w:rPr>
          <w:rFonts w:ascii="Arial Narrow" w:hAnsi="Arial Narrow"/>
          <w:sz w:val="22"/>
          <w:szCs w:val="22"/>
        </w:rPr>
        <w:t>________________________________________________________________</w:t>
      </w:r>
    </w:p>
    <w:p w:rsidR="00D823FC" w:rsidRPr="00A92DAA" w:rsidRDefault="00D823FC" w:rsidP="00B8391C">
      <w:pPr>
        <w:tabs>
          <w:tab w:val="left" w:pos="1080"/>
        </w:tabs>
        <w:spacing w:before="60"/>
        <w:jc w:val="both"/>
        <w:rPr>
          <w:rFonts w:ascii="Arial Narrow" w:hAnsi="Arial Narrow"/>
          <w:sz w:val="22"/>
          <w:szCs w:val="22"/>
        </w:rPr>
      </w:pPr>
    </w:p>
    <w:p w:rsidR="00D823FC" w:rsidRPr="00A92DAA" w:rsidRDefault="00D823FC" w:rsidP="00B04738">
      <w:pPr>
        <w:pStyle w:val="BodyText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>Понуђач истовремено подноси и понуду Партије 1 и/или Партије 2 (</w:t>
      </w:r>
      <w:r w:rsidRPr="00A92DAA">
        <w:rPr>
          <w:rFonts w:ascii="Arial Narrow" w:hAnsi="Arial Narrow"/>
          <w:i/>
          <w:sz w:val="22"/>
          <w:szCs w:val="22"/>
        </w:rPr>
        <w:t>заокружити</w:t>
      </w:r>
      <w:r w:rsidRPr="00A92DAA">
        <w:rPr>
          <w:rFonts w:ascii="Arial Narrow" w:hAnsi="Arial Narrow"/>
          <w:sz w:val="22"/>
          <w:szCs w:val="22"/>
        </w:rPr>
        <w:t>):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а)</w:t>
      </w:r>
      <w:r w:rsidRPr="00A92DAA">
        <w:rPr>
          <w:rFonts w:ascii="Arial Narrow" w:hAnsi="Arial Narrow" w:cs="Arial"/>
          <w:sz w:val="22"/>
          <w:szCs w:val="22"/>
        </w:rPr>
        <w:tab/>
        <w:t>да</w:t>
      </w:r>
    </w:p>
    <w:p w:rsidR="00D823FC" w:rsidRPr="00A92DAA" w:rsidRDefault="00D823FC" w:rsidP="00B8391C">
      <w:pPr>
        <w:tabs>
          <w:tab w:val="left" w:pos="1080"/>
        </w:tabs>
        <w:spacing w:before="60"/>
        <w:ind w:left="360"/>
        <w:jc w:val="both"/>
        <w:rPr>
          <w:rFonts w:ascii="Arial Narrow" w:hAnsi="Arial Narrow" w:cs="Arial"/>
          <w:bCs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б)</w:t>
      </w:r>
      <w:r w:rsidRPr="00A92DAA">
        <w:rPr>
          <w:rFonts w:ascii="Arial Narrow" w:hAnsi="Arial Narrow" w:cs="Arial"/>
          <w:sz w:val="22"/>
          <w:szCs w:val="22"/>
        </w:rPr>
        <w:tab/>
        <w:t>не</w:t>
      </w:r>
    </w:p>
    <w:p w:rsidR="00D823FC" w:rsidRPr="00A92DAA" w:rsidRDefault="00D823FC" w:rsidP="00B8391C">
      <w:pPr>
        <w:tabs>
          <w:tab w:val="left" w:pos="1080"/>
        </w:tabs>
        <w:spacing w:before="60"/>
        <w:jc w:val="both"/>
        <w:rPr>
          <w:rFonts w:ascii="Arial Narrow" w:hAnsi="Arial Narrow" w:cs="Arial"/>
          <w:sz w:val="22"/>
          <w:szCs w:val="22"/>
        </w:rPr>
      </w:pPr>
    </w:p>
    <w:p w:rsidR="00D823FC" w:rsidRPr="00A92DAA" w:rsidRDefault="00D823FC" w:rsidP="0026767A">
      <w:pPr>
        <w:pStyle w:val="Default"/>
        <w:numPr>
          <w:ilvl w:val="0"/>
          <w:numId w:val="28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РОК ВАЖЕЊА ПОНУДЕ</w:t>
      </w:r>
    </w:p>
    <w:p w:rsidR="00D823FC" w:rsidRPr="00A92DAA" w:rsidRDefault="00D823FC" w:rsidP="00B8391C">
      <w:pPr>
        <w:pStyle w:val="Default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Рок важења понуде је 60 дана од дана отварања понуде.</w:t>
      </w:r>
    </w:p>
    <w:p w:rsidR="00D823FC" w:rsidRPr="00A92DAA" w:rsidRDefault="00D823FC" w:rsidP="000B6848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Уз ову понуду прилаже се попуњен, потписан од стране овлашћеног лица понуђача и оверен печатом, Образац број 2. из конкурсне документације који чини саставни део ове понуде</w:t>
      </w:r>
      <w:r w:rsidRPr="00A92DAA">
        <w:rPr>
          <w:rFonts w:ascii="Arial Narrow" w:hAnsi="Arial Narrow"/>
          <w:color w:val="auto"/>
          <w:sz w:val="22"/>
          <w:szCs w:val="22"/>
        </w:rPr>
        <w:t>.</w:t>
      </w:r>
    </w:p>
    <w:p w:rsidR="00D823FC" w:rsidRPr="00A92DAA" w:rsidRDefault="00D823FC" w:rsidP="000B6848">
      <w:pPr>
        <w:pStyle w:val="Default"/>
        <w:jc w:val="both"/>
        <w:rPr>
          <w:rFonts w:ascii="Arial Narrow" w:hAnsi="Arial Narrow"/>
          <w:i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(</w:t>
      </w: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>у случају заједничке понуде овде навести:</w:t>
      </w:r>
    </w:p>
    <w:p w:rsidR="00D823FC" w:rsidRPr="00A92DAA" w:rsidRDefault="00D823FC" w:rsidP="000B6848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>Уз ову понуду прилаже се за сваког понуђача, учесника у заједничкој понуди, попуњен, потписан и оверен печатом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 xml:space="preserve">, </w:t>
      </w:r>
      <w:r w:rsidRPr="00A92DAA">
        <w:rPr>
          <w:rFonts w:ascii="Arial Narrow" w:hAnsi="Arial Narrow"/>
          <w:i/>
          <w:color w:val="auto"/>
          <w:sz w:val="22"/>
          <w:szCs w:val="22"/>
          <w:lang w:val="sr-Cyrl-CS"/>
        </w:rPr>
        <w:t xml:space="preserve"> Образац број 2.А из конкурсне документације који чине саставни део ове понуде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).</w:t>
      </w:r>
    </w:p>
    <w:p w:rsidR="00D823FC" w:rsidRPr="00A92DAA" w:rsidRDefault="00D823FC" w:rsidP="00B8391C">
      <w:pPr>
        <w:pStyle w:val="Default"/>
        <w:jc w:val="both"/>
        <w:rPr>
          <w:rFonts w:ascii="Arial Narrow" w:hAnsi="Arial Narrow"/>
          <w:color w:val="auto"/>
          <w:sz w:val="22"/>
          <w:szCs w:val="22"/>
          <w:lang w:val="sr-Cyrl-CS"/>
        </w:rPr>
      </w:pPr>
    </w:p>
    <w:p w:rsidR="00D823FC" w:rsidRPr="00A92DAA" w:rsidRDefault="00D823FC" w:rsidP="0026767A">
      <w:pPr>
        <w:pStyle w:val="Default"/>
        <w:numPr>
          <w:ilvl w:val="0"/>
          <w:numId w:val="28"/>
        </w:numPr>
        <w:rPr>
          <w:rFonts w:ascii="Arial Narrow" w:hAnsi="Arial Narrow"/>
          <w:color w:val="auto"/>
          <w:sz w:val="22"/>
          <w:szCs w:val="22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ОСТАЛИ РЕЛЕВАНТНИ ПОДАЦИ ЗА ЗАКЉУЧЕЊЕ УГОВОРА</w:t>
      </w:r>
    </w:p>
    <w:p w:rsidR="00D823FC" w:rsidRPr="00A92DAA" w:rsidRDefault="00D823FC" w:rsidP="00FE10A6">
      <w:pPr>
        <w:jc w:val="both"/>
        <w:rPr>
          <w:rFonts w:ascii="Arial Narrow" w:hAnsi="Arial Narrow" w:cs="Arial"/>
          <w:sz w:val="22"/>
          <w:szCs w:val="22"/>
        </w:rPr>
      </w:pP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1.</w:t>
      </w:r>
      <w:r w:rsidRPr="00FE10A6">
        <w:rPr>
          <w:rFonts w:ascii="Arial Narrow" w:hAnsi="Arial Narrow" w:cs="Arial"/>
          <w:sz w:val="22"/>
          <w:szCs w:val="22"/>
        </w:rPr>
        <w:tab/>
        <w:t>Врста финансијске услуге: Кредит за рефинансирање;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2.</w:t>
      </w:r>
      <w:r w:rsidRPr="00FE10A6">
        <w:rPr>
          <w:rFonts w:ascii="Arial Narrow" w:hAnsi="Arial Narrow" w:cs="Arial"/>
          <w:sz w:val="22"/>
          <w:szCs w:val="22"/>
        </w:rPr>
        <w:tab/>
        <w:t>Валута кредита: РСД;</w:t>
      </w:r>
    </w:p>
    <w:p w:rsidR="00FE4EBB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3.</w:t>
      </w:r>
      <w:r w:rsidRPr="00FE10A6">
        <w:rPr>
          <w:rFonts w:ascii="Arial Narrow" w:hAnsi="Arial Narrow" w:cs="Arial"/>
          <w:sz w:val="22"/>
          <w:szCs w:val="22"/>
        </w:rPr>
        <w:tab/>
        <w:t>Износ кредита: 1.</w:t>
      </w:r>
      <w:r w:rsidR="004C6196">
        <w:rPr>
          <w:rFonts w:ascii="Arial Narrow" w:hAnsi="Arial Narrow" w:cs="Arial"/>
          <w:sz w:val="22"/>
          <w:szCs w:val="22"/>
          <w:lang w:val="en-US"/>
        </w:rPr>
        <w:t>250.000.000,00</w:t>
      </w:r>
      <w:r w:rsidR="00FE4EBB">
        <w:rPr>
          <w:rFonts w:ascii="Arial Narrow" w:hAnsi="Arial Narrow" w:cs="Arial"/>
          <w:sz w:val="22"/>
          <w:szCs w:val="22"/>
        </w:rPr>
        <w:t xml:space="preserve"> динара </w:t>
      </w:r>
    </w:p>
    <w:p w:rsidR="00FE10A6" w:rsidRPr="00FE4EBB" w:rsidRDefault="00653A39" w:rsidP="00080950">
      <w:pPr>
        <w:spacing w:after="120"/>
        <w:ind w:firstLine="7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</w:t>
      </w:r>
      <w:r w:rsidR="00FE4EBB">
        <w:rPr>
          <w:rFonts w:ascii="Arial Narrow" w:hAnsi="Arial Narrow" w:cs="Arial"/>
          <w:sz w:val="22"/>
          <w:szCs w:val="22"/>
        </w:rPr>
        <w:t>словима:</w:t>
      </w:r>
      <w:r w:rsidR="00FE10A6">
        <w:rPr>
          <w:rFonts w:ascii="Arial Narrow" w:hAnsi="Arial Narrow" w:cs="Arial"/>
          <w:sz w:val="22"/>
          <w:szCs w:val="22"/>
        </w:rPr>
        <w:t>једанамилијардадвестотине</w:t>
      </w:r>
      <w:r w:rsidR="00BE3742">
        <w:rPr>
          <w:rFonts w:ascii="Arial Narrow" w:hAnsi="Arial Narrow" w:cs="Arial"/>
          <w:sz w:val="22"/>
          <w:szCs w:val="22"/>
        </w:rPr>
        <w:t>педесетмилиона</w:t>
      </w:r>
      <w:r w:rsidR="005E3855">
        <w:rPr>
          <w:rFonts w:ascii="Arial Narrow" w:hAnsi="Arial Narrow" w:cs="Arial"/>
          <w:sz w:val="22"/>
          <w:szCs w:val="22"/>
        </w:rPr>
        <w:t>динара</w:t>
      </w:r>
      <w:r w:rsidR="00FE10A6" w:rsidRPr="00FE10A6">
        <w:rPr>
          <w:rFonts w:ascii="Arial Narrow" w:hAnsi="Arial Narrow" w:cs="Arial"/>
          <w:sz w:val="22"/>
          <w:szCs w:val="22"/>
        </w:rPr>
        <w:t>);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4.</w:t>
      </w:r>
      <w:r w:rsidRPr="00FE10A6">
        <w:rPr>
          <w:rFonts w:ascii="Arial Narrow" w:hAnsi="Arial Narrow" w:cs="Arial"/>
          <w:sz w:val="22"/>
          <w:szCs w:val="22"/>
        </w:rPr>
        <w:tab/>
        <w:t>Без обавезе полагања депозита, као  и без учешћа сопствених средстава Наручиоца;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5.</w:t>
      </w:r>
      <w:r w:rsidRPr="00FE10A6">
        <w:rPr>
          <w:rFonts w:ascii="Arial Narrow" w:hAnsi="Arial Narrow" w:cs="Arial"/>
          <w:sz w:val="22"/>
          <w:szCs w:val="22"/>
        </w:rPr>
        <w:tab/>
        <w:t xml:space="preserve">Рок исплате средстава кредита: средства кредита Партије </w:t>
      </w:r>
      <w:r>
        <w:rPr>
          <w:rFonts w:ascii="Arial Narrow" w:hAnsi="Arial Narrow" w:cs="Arial"/>
          <w:sz w:val="22"/>
          <w:szCs w:val="22"/>
        </w:rPr>
        <w:t>3</w:t>
      </w:r>
      <w:r w:rsidRPr="00FE10A6">
        <w:rPr>
          <w:rFonts w:ascii="Arial Narrow" w:hAnsi="Arial Narrow" w:cs="Arial"/>
          <w:sz w:val="22"/>
          <w:szCs w:val="22"/>
        </w:rPr>
        <w:t xml:space="preserve"> се, одмах, без одлагања, пуштају у течај, на захтев и у складу са инструкцијама за плаћање Јавног предузећа „Електропривреда Србије“ Београд.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lastRenderedPageBreak/>
        <w:t>6.</w:t>
      </w:r>
      <w:r w:rsidRPr="00FE10A6">
        <w:rPr>
          <w:rFonts w:ascii="Arial Narrow" w:hAnsi="Arial Narrow" w:cs="Arial"/>
          <w:sz w:val="22"/>
          <w:szCs w:val="22"/>
        </w:rPr>
        <w:tab/>
        <w:t xml:space="preserve">Примењиваће се варијабилна номинална каматна стопа на годишњем нивоу. Варијабилна номинална каматна стопа на годишњем нивоу утврђује се као збир једномесечне БЕЛИБОР стопе   и маргине од ____,___%. Камата, за период од датума </w:t>
      </w:r>
      <w:r w:rsidR="003216E9" w:rsidRPr="003216E9">
        <w:rPr>
          <w:rFonts w:ascii="Arial Narrow" w:hAnsi="Arial Narrow" w:cs="Arial"/>
          <w:sz w:val="22"/>
          <w:szCs w:val="22"/>
        </w:rPr>
        <w:t>пуштања средстава кредита у теча</w:t>
      </w:r>
      <w:r w:rsidR="00840744">
        <w:rPr>
          <w:rFonts w:ascii="Arial Narrow" w:hAnsi="Arial Narrow" w:cs="Arial"/>
          <w:sz w:val="22"/>
          <w:szCs w:val="22"/>
        </w:rPr>
        <w:t>ј</w:t>
      </w:r>
      <w:r w:rsidRPr="00FE10A6">
        <w:rPr>
          <w:rFonts w:ascii="Arial Narrow" w:hAnsi="Arial Narrow" w:cs="Arial"/>
          <w:sz w:val="22"/>
          <w:szCs w:val="22"/>
        </w:rPr>
        <w:t xml:space="preserve">до датума првог доспећа камате, обрачунава се применом једномесечне БЕЛИБОР стопе која је објављена на датум </w:t>
      </w:r>
      <w:r w:rsidR="003216E9" w:rsidRPr="003216E9">
        <w:rPr>
          <w:rFonts w:ascii="Arial Narrow" w:hAnsi="Arial Narrow" w:cs="Arial"/>
          <w:sz w:val="22"/>
          <w:szCs w:val="22"/>
        </w:rPr>
        <w:t>пуштања средстава кредита у теча</w:t>
      </w:r>
      <w:r w:rsidR="00840744">
        <w:rPr>
          <w:rFonts w:ascii="Arial Narrow" w:hAnsi="Arial Narrow" w:cs="Arial"/>
          <w:sz w:val="22"/>
          <w:szCs w:val="22"/>
        </w:rPr>
        <w:t>ј</w:t>
      </w:r>
      <w:r w:rsidRPr="00FE10A6">
        <w:rPr>
          <w:rFonts w:ascii="Arial Narrow" w:hAnsi="Arial Narrow" w:cs="Arial"/>
          <w:sz w:val="22"/>
          <w:szCs w:val="22"/>
        </w:rPr>
        <w:t>у 11.30 часова на референтној НБС страници и понуђене маргине. Камата, за сваки наредни месечни период који следи, обрачунава се применом једномесечне БЕЛИБОР стопе  која је објављена на датум почетка обрачунског периода у 11.30 часова на референтној НБС страници и понуђене маргине Номинална каматна стопа (варијабилна, на годишњем нивоу)  ___,__ % (тачка 3.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Конкурсне документације);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7.</w:t>
      </w:r>
      <w:r w:rsidRPr="00FE10A6">
        <w:rPr>
          <w:rFonts w:ascii="Arial Narrow" w:hAnsi="Arial Narrow" w:cs="Arial"/>
          <w:sz w:val="22"/>
          <w:szCs w:val="22"/>
        </w:rPr>
        <w:tab/>
        <w:t xml:space="preserve">Обрачун камате: Камата се обрачунава применом конформне методе на искоришћен неотплаћен износ кредита. Обрачунски период је 1 (један) месеци, коришћењем стварног броја дана и године од 365/366 дана. 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8.</w:t>
      </w:r>
      <w:r w:rsidRPr="00FE10A6">
        <w:rPr>
          <w:rFonts w:ascii="Arial Narrow" w:hAnsi="Arial Narrow" w:cs="Arial"/>
          <w:sz w:val="22"/>
          <w:szCs w:val="22"/>
        </w:rPr>
        <w:tab/>
        <w:t xml:space="preserve">Доспеће за плаћање обрачунате камате: Камата се обрачунава и током грејс периода и током периода отплате, а у складу са кредитним захтевом. Обрачуната камата доспева месечно, и то у сваком месецу на дан који пада на  дан датума пуштања срестава кредита у течај. Доспела обавеза по основу обрачунате камата је платива 5 (пет) радних дана након датума доспећа, и то без обрачуна камате на доцњу; 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9.</w:t>
      </w:r>
      <w:r w:rsidRPr="00FE10A6">
        <w:rPr>
          <w:rFonts w:ascii="Arial Narrow" w:hAnsi="Arial Narrow" w:cs="Arial"/>
          <w:sz w:val="22"/>
          <w:szCs w:val="22"/>
        </w:rPr>
        <w:tab/>
        <w:t>Укупни износ обрачунате камате, у складу са задатим апроксимацијама у Обрасцу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са прилогом, до краја отплатног периода, је: ___________,__ РСД (тачка 4.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документације), и биће коригован са подацима из попуњеног Обрасца број 5.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последњег круга преговарања. 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10.</w:t>
      </w:r>
      <w:r w:rsidRPr="00FE10A6">
        <w:rPr>
          <w:rFonts w:ascii="Arial Narrow" w:hAnsi="Arial Narrow" w:cs="Arial"/>
          <w:sz w:val="22"/>
          <w:szCs w:val="22"/>
        </w:rPr>
        <w:tab/>
        <w:t xml:space="preserve">Рок отплате главнице кредита: рок кредита је 3 (три) године, грејс период је 1 (једна) година, главница се отплаћује у 24 (двадесет четири) једнаке месечне рате, након истека грејс периода од 1 године. Доспела обавеза по основу плаћања рате кредита је платива 5 (пет) радних дана након датума доспећа, и то без обрачуна камате на доцњу; 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11.</w:t>
      </w:r>
      <w:r w:rsidRPr="00FE10A6">
        <w:rPr>
          <w:rFonts w:ascii="Arial Narrow" w:hAnsi="Arial Narrow" w:cs="Arial"/>
          <w:sz w:val="22"/>
          <w:szCs w:val="22"/>
        </w:rPr>
        <w:tab/>
        <w:t>Врсте и висине осталих трошкова (осим камате) који се укључују у обрачун ефективне каматне стопе дати су у тачки 5.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Конкурсне документације;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12.</w:t>
      </w:r>
      <w:r w:rsidRPr="00FE10A6">
        <w:rPr>
          <w:rFonts w:ascii="Arial Narrow" w:hAnsi="Arial Narrow" w:cs="Arial"/>
          <w:sz w:val="22"/>
          <w:szCs w:val="22"/>
        </w:rPr>
        <w:tab/>
        <w:t>Укупни износ обрачунатих осталих трошкова (без камате) који се укључују у обрачун ефективне каматне стопе је: ___________,__ РСД (тачка 6.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документације);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13.</w:t>
      </w:r>
      <w:r w:rsidRPr="00FE10A6">
        <w:rPr>
          <w:rFonts w:ascii="Arial Narrow" w:hAnsi="Arial Narrow" w:cs="Arial"/>
          <w:sz w:val="22"/>
          <w:szCs w:val="22"/>
        </w:rPr>
        <w:tab/>
        <w:t>Ефективна каматна стопа на годишњем нивоу је  ___,__ % (тачка 7.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документације);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14.</w:t>
      </w:r>
      <w:r w:rsidRPr="00FE10A6">
        <w:rPr>
          <w:rFonts w:ascii="Arial Narrow" w:hAnsi="Arial Narrow" w:cs="Arial"/>
          <w:sz w:val="22"/>
          <w:szCs w:val="22"/>
        </w:rPr>
        <w:tab/>
        <w:t>Врсте и висине осталих трошкова који се не укључују у обрачун ефективне каматне стопе дати су у тачки 8.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15.</w:t>
      </w:r>
      <w:r w:rsidRPr="00FE10A6">
        <w:rPr>
          <w:rFonts w:ascii="Arial Narrow" w:hAnsi="Arial Narrow" w:cs="Arial"/>
          <w:sz w:val="22"/>
          <w:szCs w:val="22"/>
        </w:rPr>
        <w:tab/>
        <w:t>Укупни износ обрачунатих осталих трошкова који се не укључују у обрачун ефективне каматне стопе је: ___________,__ РСД (тачка 9.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документације);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16.</w:t>
      </w:r>
      <w:r w:rsidRPr="00FE10A6">
        <w:rPr>
          <w:rFonts w:ascii="Arial Narrow" w:hAnsi="Arial Narrow" w:cs="Arial"/>
          <w:sz w:val="22"/>
          <w:szCs w:val="22"/>
        </w:rPr>
        <w:tab/>
        <w:t>Укупни трошкови кредита су утврђени као збир износа камате и осталих трошкова који се укључују у обрачун ефективне каматне стопе и осталих трошкова који се не укључују у обрачун ефективне каматне стопе (тачка 10.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документације):___________,__ РСД.;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17.</w:t>
      </w:r>
      <w:r w:rsidRPr="00FE10A6">
        <w:rPr>
          <w:rFonts w:ascii="Arial Narrow" w:hAnsi="Arial Narrow" w:cs="Arial"/>
          <w:sz w:val="22"/>
          <w:szCs w:val="22"/>
        </w:rPr>
        <w:tab/>
        <w:t>Понуђена цена јавне набавке кредита је утврђена као збир износа главнице и укупних трошкова кредита  (тачка 11. попуњеног Обрасца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 тј. ) : __________,__ РСД;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18.</w:t>
      </w:r>
      <w:r w:rsidRPr="00FE10A6">
        <w:rPr>
          <w:rFonts w:ascii="Arial Narrow" w:hAnsi="Arial Narrow" w:cs="Arial"/>
          <w:sz w:val="22"/>
          <w:szCs w:val="22"/>
        </w:rPr>
        <w:tab/>
        <w:t>У прилогу ове понуде даје се попуњен Образац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из Kонкурсне документације, потписан од стране овлашћеног лица Понуђача и оверен печатом, и чини саставни део ове понуде;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19.</w:t>
      </w:r>
      <w:r w:rsidRPr="00FE10A6">
        <w:rPr>
          <w:rFonts w:ascii="Arial Narrow" w:hAnsi="Arial Narrow" w:cs="Arial"/>
          <w:sz w:val="22"/>
          <w:szCs w:val="22"/>
        </w:rPr>
        <w:tab/>
        <w:t>Предвиђа се могућност превремене отплате главнице кредита (у целости или једног његовог дела), на захтев Наручиоца, без додатног трошка (накнада 0%);</w:t>
      </w:r>
    </w:p>
    <w:p w:rsidR="00FE10A6" w:rsidRPr="00476EEE" w:rsidRDefault="00476EEE" w:rsidP="00080950">
      <w:pPr>
        <w:spacing w:after="120"/>
        <w:jc w:val="both"/>
        <w:rPr>
          <w:rFonts w:ascii="Arial Narrow" w:hAnsi="Arial Narrow" w:cs="Arial"/>
          <w:sz w:val="22"/>
          <w:szCs w:val="22"/>
          <w:lang w:val="sr-Cyrl-RS"/>
        </w:rPr>
      </w:pPr>
      <w:r>
        <w:rPr>
          <w:rFonts w:ascii="Arial Narrow" w:hAnsi="Arial Narrow" w:cs="Arial"/>
          <w:sz w:val="22"/>
          <w:szCs w:val="22"/>
        </w:rPr>
        <w:t>20.</w:t>
      </w:r>
      <w:r>
        <w:rPr>
          <w:rFonts w:ascii="Arial Narrow" w:hAnsi="Arial Narrow" w:cs="Arial"/>
          <w:sz w:val="22"/>
          <w:szCs w:val="22"/>
        </w:rPr>
        <w:tab/>
      </w:r>
      <w:r w:rsidR="00FE10A6" w:rsidRPr="00FE10A6">
        <w:rPr>
          <w:rFonts w:ascii="Arial Narrow" w:hAnsi="Arial Narrow" w:cs="Arial"/>
          <w:sz w:val="22"/>
          <w:szCs w:val="22"/>
        </w:rPr>
        <w:t>Неће вршити индексирање/ревалоризација главнице кредита, до отплате главнице кредита у целости</w:t>
      </w:r>
      <w:r>
        <w:rPr>
          <w:rFonts w:ascii="Arial Narrow" w:hAnsi="Arial Narrow" w:cs="Arial"/>
          <w:sz w:val="22"/>
          <w:szCs w:val="22"/>
          <w:lang w:val="sr-Cyrl-RS"/>
        </w:rPr>
        <w:t>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21.</w:t>
      </w:r>
      <w:r w:rsidRPr="00FE10A6">
        <w:rPr>
          <w:rFonts w:ascii="Arial Narrow" w:hAnsi="Arial Narrow" w:cs="Arial"/>
          <w:sz w:val="22"/>
          <w:szCs w:val="22"/>
        </w:rPr>
        <w:tab/>
        <w:t>Сви кредитни услови из ове Понуде, након извршеног усклађивања са постигнутом  коначном вредношћу „Најнижег укупног трошка“ из последњег круга преговарања,</w:t>
      </w:r>
    </w:p>
    <w:p w:rsidR="00FE10A6" w:rsidRPr="00FE10A6" w:rsidRDefault="00FE10A6" w:rsidP="007403C5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lastRenderedPageBreak/>
        <w:t>a.</w:t>
      </w:r>
      <w:r w:rsidRPr="00FE10A6">
        <w:rPr>
          <w:rFonts w:ascii="Arial Narrow" w:hAnsi="Arial Narrow" w:cs="Arial"/>
          <w:sz w:val="22"/>
          <w:szCs w:val="22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FE10A6" w:rsidRPr="00FE10A6" w:rsidRDefault="00FE10A6" w:rsidP="007403C5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b.</w:t>
      </w:r>
      <w:r w:rsidRPr="00FE10A6">
        <w:rPr>
          <w:rFonts w:ascii="Arial Narrow" w:hAnsi="Arial Narrow" w:cs="Arial"/>
          <w:sz w:val="22"/>
          <w:szCs w:val="22"/>
        </w:rPr>
        <w:tab/>
        <w:t xml:space="preserve">нити ће Наручилац бити оптерећен новим трошковима који нису специфицирани  у овом  Обрасцу понуде, обрасцу структуре цене, односно обрасцу структуре цене последњег круга преговарања. </w:t>
      </w:r>
    </w:p>
    <w:p w:rsidR="00FE10A6" w:rsidRPr="00FE10A6" w:rsidRDefault="00FE10A6" w:rsidP="007403C5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c.</w:t>
      </w:r>
      <w:r w:rsidRPr="00FE10A6">
        <w:rPr>
          <w:rFonts w:ascii="Arial Narrow" w:hAnsi="Arial Narrow" w:cs="Arial"/>
          <w:sz w:val="22"/>
          <w:szCs w:val="22"/>
        </w:rPr>
        <w:tab/>
        <w:t>Након закључења уговора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угља.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22.</w:t>
      </w:r>
      <w:r w:rsidRPr="00FE10A6">
        <w:rPr>
          <w:rFonts w:ascii="Arial Narrow" w:hAnsi="Arial Narrow" w:cs="Arial"/>
          <w:sz w:val="22"/>
          <w:szCs w:val="22"/>
        </w:rPr>
        <w:tab/>
        <w:t>Модел уговора о кредиту, дат је у прилогу ове Понуде, попуњен је у складу са овом Понудом, Кредитним захтевом Наручиоца и осталом Конкурсном документацијом, потписан од стране овлашћеног лица Понуђача и оверен печатом, и чини саставни део ове Понуде. Модел уговора ће бити накнадно коригован и усклађен са подацима из попуњеног Обрасца број 5.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последњег круга преговарања из Конкурсне документације и усклађен са кредитним захтевом и Конкурсном документацијом у целости;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23.</w:t>
      </w:r>
      <w:r w:rsidRPr="00FE10A6">
        <w:rPr>
          <w:rFonts w:ascii="Arial Narrow" w:hAnsi="Arial Narrow" w:cs="Arial"/>
          <w:sz w:val="22"/>
          <w:szCs w:val="22"/>
        </w:rPr>
        <w:tab/>
        <w:t>Модел уговора садржи клаузулу која гласи: „Сви кредитни услови из овог уговора</w:t>
      </w:r>
    </w:p>
    <w:p w:rsidR="00FE10A6" w:rsidRPr="00FE10A6" w:rsidRDefault="00FE10A6" w:rsidP="007403C5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a.</w:t>
      </w:r>
      <w:r w:rsidRPr="00FE10A6">
        <w:rPr>
          <w:rFonts w:ascii="Arial Narrow" w:hAnsi="Arial Narrow" w:cs="Arial"/>
          <w:sz w:val="22"/>
          <w:szCs w:val="22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FE10A6" w:rsidRPr="00FE10A6" w:rsidRDefault="00FE10A6" w:rsidP="007403C5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b.</w:t>
      </w:r>
      <w:r w:rsidRPr="00FE10A6">
        <w:rPr>
          <w:rFonts w:ascii="Arial Narrow" w:hAnsi="Arial Narrow" w:cs="Arial"/>
          <w:sz w:val="22"/>
          <w:szCs w:val="22"/>
        </w:rPr>
        <w:tab/>
        <w:t xml:space="preserve">нити ће Наручилац бити оптерећен новим трошковима који нису специфицирани  у овом  уговору, у складу са понудом и Конкурсном документацијом. </w:t>
      </w:r>
    </w:p>
    <w:p w:rsidR="00FE10A6" w:rsidRPr="00FE10A6" w:rsidRDefault="00FE10A6" w:rsidP="007403C5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c.</w:t>
      </w:r>
      <w:r w:rsidRPr="00FE10A6">
        <w:rPr>
          <w:rFonts w:ascii="Arial Narrow" w:hAnsi="Arial Narrow" w:cs="Arial"/>
          <w:sz w:val="22"/>
          <w:szCs w:val="22"/>
        </w:rPr>
        <w:tab/>
        <w:t>Након закључења уговора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угља“.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24.</w:t>
      </w:r>
      <w:r w:rsidRPr="00FE10A6">
        <w:rPr>
          <w:rFonts w:ascii="Arial Narrow" w:hAnsi="Arial Narrow" w:cs="Arial"/>
          <w:sz w:val="22"/>
          <w:szCs w:val="22"/>
        </w:rPr>
        <w:tab/>
        <w:t>Уз модел уговора приложен је  план отплате кредита, урађен у складу са задатим апроксимацијама у Обрасцу број 4.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>, који је потписан од стране овлашћеног лица Понуђача и оверен печатом, а који чини његов саставни део, и биће накнадно коригован са подацима из попуњеног Обрасца број 5.</w:t>
      </w:r>
      <w:r>
        <w:rPr>
          <w:rFonts w:ascii="Arial Narrow" w:hAnsi="Arial Narrow" w:cs="Arial"/>
          <w:sz w:val="22"/>
          <w:szCs w:val="22"/>
        </w:rPr>
        <w:t>Ц</w:t>
      </w:r>
      <w:r w:rsidRPr="00FE10A6">
        <w:rPr>
          <w:rFonts w:ascii="Arial Narrow" w:hAnsi="Arial Narrow" w:cs="Arial"/>
          <w:sz w:val="22"/>
          <w:szCs w:val="22"/>
        </w:rPr>
        <w:t xml:space="preserve"> последњег круга преговарања;</w:t>
      </w:r>
    </w:p>
    <w:p w:rsidR="00FE10A6" w:rsidRPr="00FE10A6" w:rsidRDefault="00FE10A6" w:rsidP="00080950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25.</w:t>
      </w:r>
      <w:r w:rsidRPr="00FE10A6">
        <w:rPr>
          <w:rFonts w:ascii="Arial Narrow" w:hAnsi="Arial Narrow" w:cs="Arial"/>
          <w:sz w:val="22"/>
          <w:szCs w:val="22"/>
        </w:rPr>
        <w:tab/>
        <w:t xml:space="preserve">У прилогу ове понуде достављамо средства обезбеђења, и то: </w:t>
      </w:r>
    </w:p>
    <w:p w:rsidR="00FE10A6" w:rsidRPr="00FE10A6" w:rsidRDefault="00FE10A6" w:rsidP="00F30A34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а)</w:t>
      </w:r>
      <w:r w:rsidRPr="00FE10A6">
        <w:rPr>
          <w:rFonts w:ascii="Arial Narrow" w:hAnsi="Arial Narrow" w:cs="Arial"/>
          <w:sz w:val="22"/>
          <w:szCs w:val="22"/>
        </w:rPr>
        <w:tab/>
        <w:t>Оригинал банкарске гаранције за озбиљност понуде у складу са Конкурсном документацијом и</w:t>
      </w:r>
    </w:p>
    <w:p w:rsidR="00FE10A6" w:rsidRPr="00FE10A6" w:rsidRDefault="00FE10A6" w:rsidP="00F30A34">
      <w:pPr>
        <w:spacing w:after="120"/>
        <w:ind w:left="720"/>
        <w:jc w:val="both"/>
        <w:rPr>
          <w:rFonts w:ascii="Arial Narrow" w:hAnsi="Arial Narrow" w:cs="Arial"/>
          <w:sz w:val="22"/>
          <w:szCs w:val="22"/>
        </w:rPr>
      </w:pPr>
      <w:r w:rsidRPr="00FE10A6">
        <w:rPr>
          <w:rFonts w:ascii="Arial Narrow" w:hAnsi="Arial Narrow" w:cs="Arial"/>
          <w:sz w:val="22"/>
          <w:szCs w:val="22"/>
        </w:rPr>
        <w:t>б)</w:t>
      </w:r>
      <w:r w:rsidRPr="00FE10A6">
        <w:rPr>
          <w:rFonts w:ascii="Arial Narrow" w:hAnsi="Arial Narrow" w:cs="Arial"/>
          <w:sz w:val="22"/>
          <w:szCs w:val="22"/>
        </w:rPr>
        <w:tab/>
        <w:t>Оригинал писма о намерама банке за издавање гаранције за добро извршење посла у складу са Конкурсном документацијом.</w:t>
      </w:r>
    </w:p>
    <w:p w:rsidR="00442ACF" w:rsidRPr="00B2786E" w:rsidRDefault="00442ACF" w:rsidP="00442ACF">
      <w:pPr>
        <w:rPr>
          <w:rFonts w:ascii="Arial Narrow" w:hAnsi="Arial Narrow" w:cs="Arial"/>
          <w:sz w:val="22"/>
          <w:szCs w:val="22"/>
        </w:rPr>
      </w:pPr>
    </w:p>
    <w:p w:rsidR="00442ACF" w:rsidRPr="00B2786E" w:rsidRDefault="00442ACF" w:rsidP="00442ACF">
      <w:pPr>
        <w:pStyle w:val="CM21"/>
        <w:spacing w:line="260" w:lineRule="atLeast"/>
        <w:rPr>
          <w:rFonts w:ascii="Arial Narrow" w:hAnsi="Arial Narrow"/>
          <w:sz w:val="22"/>
          <w:szCs w:val="22"/>
          <w:lang w:val="sr-Cyrl-CS"/>
        </w:rPr>
      </w:pPr>
    </w:p>
    <w:p w:rsidR="00442ACF" w:rsidRPr="00273118" w:rsidRDefault="00442ACF" w:rsidP="00442ACF">
      <w:pPr>
        <w:ind w:left="4248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442ACF" w:rsidRPr="00273118" w:rsidRDefault="00442ACF" w:rsidP="00442ACF">
      <w:pPr>
        <w:ind w:left="5664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442ACF" w:rsidRPr="00273118" w:rsidRDefault="00442ACF" w:rsidP="00442AC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___</w:t>
      </w:r>
      <w:r>
        <w:rPr>
          <w:rFonts w:ascii="Arial Narrow" w:hAnsi="Arial Narrow" w:cs="Arial"/>
          <w:sz w:val="22"/>
          <w:szCs w:val="22"/>
        </w:rPr>
        <w:t>___</w:t>
      </w:r>
      <w:r w:rsidRPr="00273118">
        <w:rPr>
          <w:rFonts w:ascii="Arial Narrow" w:hAnsi="Arial Narrow" w:cs="Arial"/>
          <w:sz w:val="22"/>
          <w:szCs w:val="22"/>
        </w:rPr>
        <w:t>_________________________</w:t>
      </w:r>
    </w:p>
    <w:p w:rsidR="00442ACF" w:rsidRPr="00273118" w:rsidRDefault="00442ACF" w:rsidP="00442AC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Pr="00A92DAA" w:rsidRDefault="00D823FC" w:rsidP="00B8391C">
      <w:pPr>
        <w:pStyle w:val="Heading2"/>
        <w:jc w:val="right"/>
        <w:rPr>
          <w:rFonts w:ascii="Arial Narrow" w:hAnsi="Arial Narrow" w:cs="Arial"/>
          <w:b w:val="0"/>
        </w:rPr>
      </w:pPr>
      <w:r w:rsidRPr="00A92DAA">
        <w:rPr>
          <w:rFonts w:ascii="Arial Narrow" w:hAnsi="Arial Narrow" w:cs="Arial"/>
        </w:rPr>
        <w:br w:type="page"/>
      </w:r>
      <w:r w:rsidRPr="00A92DAA">
        <w:rPr>
          <w:rFonts w:ascii="Arial Narrow" w:hAnsi="Arial Narrow" w:cs="Arial"/>
          <w:b w:val="0"/>
        </w:rPr>
        <w:lastRenderedPageBreak/>
        <w:t>Образац број 2.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>П О Д А Ц И   О   П О Н У Ђ А Ч У</w:t>
      </w:r>
    </w:p>
    <w:p w:rsidR="00D823FC" w:rsidRPr="00A92DAA" w:rsidRDefault="00D823FC" w:rsidP="00B8391C">
      <w:pPr>
        <w:jc w:val="center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>(</w:t>
      </w:r>
      <w:r w:rsidRPr="00A92DAA">
        <w:rPr>
          <w:rFonts w:ascii="Arial Narrow" w:hAnsi="Arial Narrow"/>
          <w:i/>
          <w:sz w:val="22"/>
          <w:szCs w:val="22"/>
        </w:rPr>
        <w:t>попуњава, потписује, оверава самостални понуђач</w:t>
      </w:r>
      <w:r w:rsidRPr="00A92DAA">
        <w:rPr>
          <w:rFonts w:ascii="Arial Narrow" w:hAnsi="Arial Narrow"/>
          <w:sz w:val="22"/>
          <w:szCs w:val="22"/>
        </w:rPr>
        <w:t>)</w:t>
      </w:r>
    </w:p>
    <w:p w:rsidR="00D823FC" w:rsidRPr="00B2786E" w:rsidRDefault="00D823FC" w:rsidP="00B2786E">
      <w:pPr>
        <w:rPr>
          <w:rFonts w:ascii="Arial Narrow" w:hAnsi="Arial Narrow"/>
          <w:sz w:val="22"/>
          <w:szCs w:val="22"/>
        </w:rPr>
      </w:pPr>
    </w:p>
    <w:p w:rsidR="00D823FC" w:rsidRPr="00B2786E" w:rsidRDefault="00D823FC" w:rsidP="00B2786E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"/>
        <w:gridCol w:w="2418"/>
        <w:gridCol w:w="6437"/>
      </w:tblGrid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Назив Понуђача: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Адреса Понуђача: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Лице за контакт: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Телефон: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Телефон/факс: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Порески број Понуђача (ПИБ):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Матични број: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 xml:space="preserve">Број рачуна:  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612528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Лице одговорно за потписивање уговора: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612528" w:rsidRPr="00B2786E" w:rsidRDefault="00612528" w:rsidP="00612528">
      <w:pPr>
        <w:rPr>
          <w:rFonts w:ascii="Arial Narrow" w:hAnsi="Arial Narrow" w:cs="Arial"/>
          <w:sz w:val="22"/>
          <w:szCs w:val="22"/>
        </w:rPr>
      </w:pPr>
    </w:p>
    <w:p w:rsidR="00612528" w:rsidRPr="00B2786E" w:rsidRDefault="00612528" w:rsidP="00612528">
      <w:pPr>
        <w:pStyle w:val="CM21"/>
        <w:spacing w:line="260" w:lineRule="atLeast"/>
        <w:rPr>
          <w:rFonts w:ascii="Arial Narrow" w:hAnsi="Arial Narrow"/>
          <w:sz w:val="22"/>
          <w:szCs w:val="22"/>
          <w:lang w:val="sr-Cyrl-CS"/>
        </w:rPr>
      </w:pPr>
    </w:p>
    <w:p w:rsidR="00612528" w:rsidRPr="00273118" w:rsidRDefault="00612528" w:rsidP="00612528">
      <w:pPr>
        <w:ind w:left="4248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612528" w:rsidRPr="00273118" w:rsidRDefault="00612528" w:rsidP="00612528">
      <w:pPr>
        <w:ind w:left="5664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612528" w:rsidRPr="00273118" w:rsidRDefault="00612528" w:rsidP="00612528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___</w:t>
      </w:r>
      <w:r>
        <w:rPr>
          <w:rFonts w:ascii="Arial Narrow" w:hAnsi="Arial Narrow" w:cs="Arial"/>
          <w:sz w:val="22"/>
          <w:szCs w:val="22"/>
        </w:rPr>
        <w:t>___</w:t>
      </w:r>
      <w:r w:rsidRPr="00273118">
        <w:rPr>
          <w:rFonts w:ascii="Arial Narrow" w:hAnsi="Arial Narrow" w:cs="Arial"/>
          <w:sz w:val="22"/>
          <w:szCs w:val="22"/>
        </w:rPr>
        <w:t>_________________________</w:t>
      </w:r>
    </w:p>
    <w:p w:rsidR="00612528" w:rsidRPr="00273118" w:rsidRDefault="00612528" w:rsidP="00612528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Pr="00A92DAA" w:rsidRDefault="00C870DC" w:rsidP="00B8391C">
      <w:pPr>
        <w:pStyle w:val="Heading2"/>
        <w:jc w:val="right"/>
        <w:rPr>
          <w:rFonts w:ascii="Arial Narrow" w:hAnsi="Arial Narrow" w:cs="Arial"/>
          <w:b w:val="0"/>
        </w:rPr>
      </w:pPr>
      <w:r>
        <w:rPr>
          <w:rFonts w:ascii="Arial Narrow" w:hAnsi="Arial Narrow" w:cs="Arial"/>
          <w:b w:val="0"/>
        </w:rPr>
        <w:br w:type="page"/>
      </w:r>
      <w:r w:rsidR="00D823FC" w:rsidRPr="00A92DAA">
        <w:rPr>
          <w:rFonts w:ascii="Arial Narrow" w:hAnsi="Arial Narrow" w:cs="Arial"/>
          <w:b w:val="0"/>
        </w:rPr>
        <w:lastRenderedPageBreak/>
        <w:t>Образац број 2.А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>П О Д А Ц И   О   П О Н У Ђ А Ч У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</w:rPr>
      </w:pPr>
      <w:r w:rsidRPr="00A92DAA">
        <w:rPr>
          <w:rFonts w:ascii="Arial Narrow" w:hAnsi="Arial Narrow"/>
        </w:rPr>
        <w:t>који је учесник у заједничкој понуди, уколико понуду подноси група понуђача</w:t>
      </w:r>
    </w:p>
    <w:p w:rsidR="00D823FC" w:rsidRPr="00A92DAA" w:rsidRDefault="00D823FC" w:rsidP="00B8391C">
      <w:pPr>
        <w:pStyle w:val="Heading2"/>
        <w:jc w:val="center"/>
        <w:rPr>
          <w:rFonts w:ascii="Arial Narrow" w:hAnsi="Arial Narrow"/>
          <w:b w:val="0"/>
        </w:rPr>
      </w:pPr>
      <w:r w:rsidRPr="00A92DAA">
        <w:rPr>
          <w:rFonts w:ascii="Arial Narrow" w:hAnsi="Arial Narrow"/>
          <w:b w:val="0"/>
        </w:rPr>
        <w:t>(</w:t>
      </w:r>
      <w:r w:rsidRPr="00A92DAA">
        <w:rPr>
          <w:rFonts w:ascii="Arial Narrow" w:hAnsi="Arial Narrow"/>
          <w:b w:val="0"/>
          <w:i/>
        </w:rPr>
        <w:t>попуњава, потписује, оверава сваки понуђач из групе понуђача</w:t>
      </w:r>
      <w:r w:rsidRPr="00A92DAA">
        <w:rPr>
          <w:rFonts w:ascii="Arial Narrow" w:hAnsi="Arial Narrow"/>
          <w:b w:val="0"/>
        </w:rPr>
        <w:t>)</w:t>
      </w:r>
    </w:p>
    <w:p w:rsidR="00D823FC" w:rsidRPr="00BE2B4B" w:rsidRDefault="00D823FC" w:rsidP="00BE2B4B">
      <w:pPr>
        <w:rPr>
          <w:rFonts w:ascii="Arial Narrow" w:hAnsi="Arial Narrow"/>
          <w:sz w:val="22"/>
          <w:szCs w:val="22"/>
        </w:rPr>
      </w:pPr>
    </w:p>
    <w:p w:rsidR="00D823FC" w:rsidRPr="00BE2B4B" w:rsidRDefault="00D823FC" w:rsidP="00BE2B4B">
      <w:pPr>
        <w:rPr>
          <w:rFonts w:ascii="Arial Narrow" w:hAnsi="Arial Narrow"/>
          <w:sz w:val="22"/>
          <w:szCs w:val="22"/>
        </w:rPr>
      </w:pPr>
    </w:p>
    <w:p w:rsidR="00D823FC" w:rsidRPr="00A92DAA" w:rsidRDefault="00D823FC" w:rsidP="00B8391C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2"/>
        <w:gridCol w:w="2418"/>
        <w:gridCol w:w="6437"/>
      </w:tblGrid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Назив Понуђача: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Адреса Понуђача: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Лице за контакт: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Телефон: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Телефон/факс: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Порески број Понуђача (ПИБ):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Матични број: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 xml:space="preserve">Број рачуна:  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  <w:tr w:rsidR="00D823FC" w:rsidRPr="00A92DAA" w:rsidTr="003574D0">
        <w:trPr>
          <w:trHeight w:val="1021"/>
        </w:trPr>
        <w:tc>
          <w:tcPr>
            <w:tcW w:w="432" w:type="dxa"/>
            <w:vAlign w:val="center"/>
          </w:tcPr>
          <w:p w:rsidR="00D823FC" w:rsidRPr="00A92DAA" w:rsidRDefault="00D823FC" w:rsidP="00911630">
            <w:pPr>
              <w:jc w:val="center"/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2418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Лице одговорно за потписивање уговора:</w:t>
            </w:r>
          </w:p>
        </w:tc>
        <w:tc>
          <w:tcPr>
            <w:tcW w:w="6437" w:type="dxa"/>
            <w:vAlign w:val="center"/>
          </w:tcPr>
          <w:p w:rsidR="00D823FC" w:rsidRPr="00A92DAA" w:rsidRDefault="00D823FC" w:rsidP="00911630">
            <w:pPr>
              <w:rPr>
                <w:rFonts w:ascii="Arial Narrow" w:hAnsi="Arial Narrow"/>
                <w:szCs w:val="22"/>
              </w:rPr>
            </w:pPr>
            <w:r w:rsidRPr="00A92DAA">
              <w:rPr>
                <w:rFonts w:ascii="Arial Narrow" w:hAnsi="Arial Narrow"/>
                <w:sz w:val="22"/>
                <w:szCs w:val="22"/>
              </w:rPr>
              <w:t>______________________________________________________________</w:t>
            </w:r>
          </w:p>
        </w:tc>
      </w:tr>
    </w:tbl>
    <w:p w:rsidR="002B523F" w:rsidRPr="00B2786E" w:rsidRDefault="002B523F" w:rsidP="002B523F">
      <w:pPr>
        <w:rPr>
          <w:rFonts w:ascii="Arial Narrow" w:hAnsi="Arial Narrow" w:cs="Arial"/>
          <w:sz w:val="22"/>
          <w:szCs w:val="22"/>
        </w:rPr>
      </w:pPr>
    </w:p>
    <w:p w:rsidR="002B523F" w:rsidRPr="00B2786E" w:rsidRDefault="002B523F" w:rsidP="002B523F">
      <w:pPr>
        <w:pStyle w:val="CM21"/>
        <w:spacing w:line="260" w:lineRule="atLeast"/>
        <w:rPr>
          <w:rFonts w:ascii="Arial Narrow" w:hAnsi="Arial Narrow"/>
          <w:sz w:val="22"/>
          <w:szCs w:val="22"/>
          <w:lang w:val="sr-Cyrl-CS"/>
        </w:rPr>
      </w:pPr>
    </w:p>
    <w:p w:rsidR="002B523F" w:rsidRPr="00273118" w:rsidRDefault="002B523F" w:rsidP="002B523F">
      <w:pPr>
        <w:ind w:left="4248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2B523F" w:rsidRPr="00273118" w:rsidRDefault="002B523F" w:rsidP="002B523F">
      <w:pPr>
        <w:ind w:left="5664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2B523F" w:rsidRPr="00273118" w:rsidRDefault="002B523F" w:rsidP="002B523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___</w:t>
      </w:r>
      <w:r>
        <w:rPr>
          <w:rFonts w:ascii="Arial Narrow" w:hAnsi="Arial Narrow" w:cs="Arial"/>
          <w:sz w:val="22"/>
          <w:szCs w:val="22"/>
        </w:rPr>
        <w:t>___</w:t>
      </w:r>
      <w:r w:rsidRPr="00273118">
        <w:rPr>
          <w:rFonts w:ascii="Arial Narrow" w:hAnsi="Arial Narrow" w:cs="Arial"/>
          <w:sz w:val="22"/>
          <w:szCs w:val="22"/>
        </w:rPr>
        <w:t>_________________________</w:t>
      </w:r>
    </w:p>
    <w:p w:rsidR="002B523F" w:rsidRPr="00273118" w:rsidRDefault="002B523F" w:rsidP="002B523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Pr="00A92DAA" w:rsidRDefault="00D823FC" w:rsidP="00B8391C">
      <w:pPr>
        <w:pStyle w:val="Default"/>
        <w:spacing w:after="100" w:afterAutospacing="1"/>
        <w:ind w:firstLine="709"/>
        <w:jc w:val="right"/>
        <w:rPr>
          <w:rFonts w:ascii="Arial Narrow" w:hAnsi="Arial Narrow"/>
          <w:color w:val="auto"/>
          <w:sz w:val="22"/>
          <w:szCs w:val="22"/>
          <w:lang w:val="sr-Cyrl-CS"/>
        </w:rPr>
      </w:pPr>
      <w:r w:rsidRPr="00273118">
        <w:rPr>
          <w:rFonts w:ascii="Arial Narrow" w:hAnsi="Arial Narrow"/>
          <w:color w:val="auto"/>
          <w:sz w:val="22"/>
          <w:szCs w:val="22"/>
          <w:lang w:val="sr-Cyrl-CS"/>
        </w:rPr>
        <w:br w:type="page"/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lastRenderedPageBreak/>
        <w:t>Образац</w:t>
      </w:r>
      <w:r w:rsidR="00476EEE">
        <w:rPr>
          <w:rFonts w:ascii="Arial Narrow" w:hAnsi="Arial Narrow"/>
          <w:color w:val="auto"/>
          <w:sz w:val="22"/>
          <w:szCs w:val="22"/>
          <w:lang w:val="sr-Cyrl-CS"/>
        </w:rPr>
        <w:t xml:space="preserve"> 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број</w:t>
      </w:r>
      <w:r w:rsidR="00476EEE">
        <w:rPr>
          <w:rFonts w:ascii="Arial Narrow" w:hAnsi="Arial Narrow"/>
          <w:color w:val="auto"/>
          <w:sz w:val="22"/>
          <w:szCs w:val="22"/>
          <w:lang w:val="sr-Cyrl-CS"/>
        </w:rPr>
        <w:t xml:space="preserve"> </w:t>
      </w: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t>3.</w:t>
      </w:r>
    </w:p>
    <w:p w:rsidR="00D823FC" w:rsidRPr="00A92DAA" w:rsidRDefault="00D823FC" w:rsidP="00B04738">
      <w:pPr>
        <w:pStyle w:val="BodyText"/>
        <w:rPr>
          <w:rFonts w:ascii="Arial Narrow" w:hAnsi="Arial Narrow"/>
          <w:sz w:val="22"/>
          <w:szCs w:val="22"/>
          <w:lang w:eastAsia="en-US"/>
        </w:rPr>
      </w:pPr>
      <w:r w:rsidRPr="00A92DAA">
        <w:rPr>
          <w:rFonts w:ascii="Arial Narrow" w:hAnsi="Arial Narrow"/>
          <w:sz w:val="22"/>
          <w:szCs w:val="22"/>
          <w:lang w:eastAsia="en-US"/>
        </w:rPr>
        <w:t xml:space="preserve">У </w:t>
      </w:r>
      <w:r w:rsidRPr="00A92DAA">
        <w:rPr>
          <w:rFonts w:ascii="Arial Narrow" w:hAnsi="Arial Narrow"/>
          <w:sz w:val="22"/>
          <w:szCs w:val="22"/>
        </w:rPr>
        <w:t xml:space="preserve">складу са </w:t>
      </w:r>
      <w:r w:rsidRPr="00A92DAA">
        <w:rPr>
          <w:rFonts w:ascii="Arial Narrow" w:hAnsi="Arial Narrow"/>
          <w:sz w:val="22"/>
          <w:szCs w:val="22"/>
          <w:lang w:eastAsia="en-US"/>
        </w:rPr>
        <w:t>чланом 26. Закона о јавним набавкама („Службени гласник РС“ бр. 124/12) дајемо следећу</w:t>
      </w:r>
    </w:p>
    <w:p w:rsidR="00D823FC" w:rsidRPr="00A92DAA" w:rsidRDefault="00D823FC" w:rsidP="003574D0">
      <w:pPr>
        <w:jc w:val="right"/>
        <w:rPr>
          <w:rFonts w:ascii="Arial Narrow" w:hAnsi="Arial Narrow" w:cs="Arial"/>
          <w:b/>
          <w:bCs/>
          <w:sz w:val="22"/>
          <w:szCs w:val="22"/>
          <w:lang w:eastAsia="en-US"/>
        </w:rPr>
      </w:pPr>
    </w:p>
    <w:p w:rsidR="00D823FC" w:rsidRPr="00A92DAA" w:rsidRDefault="00D823FC" w:rsidP="003574D0">
      <w:pPr>
        <w:jc w:val="right"/>
        <w:rPr>
          <w:rFonts w:ascii="Arial Narrow" w:hAnsi="Arial Narrow" w:cs="Arial"/>
          <w:b/>
          <w:bCs/>
          <w:sz w:val="22"/>
          <w:szCs w:val="22"/>
          <w:lang w:eastAsia="en-US"/>
        </w:rPr>
      </w:pPr>
    </w:p>
    <w:p w:rsidR="00D823FC" w:rsidRPr="00A92DAA" w:rsidRDefault="00D823FC" w:rsidP="003574D0">
      <w:pPr>
        <w:jc w:val="right"/>
        <w:rPr>
          <w:rFonts w:ascii="Arial Narrow" w:hAnsi="Arial Narrow" w:cs="Arial"/>
          <w:b/>
          <w:bCs/>
          <w:sz w:val="22"/>
          <w:szCs w:val="22"/>
          <w:lang w:eastAsia="en-US"/>
        </w:rPr>
      </w:pPr>
    </w:p>
    <w:p w:rsidR="00D823FC" w:rsidRPr="00A92DAA" w:rsidRDefault="00D823FC" w:rsidP="003574D0">
      <w:pPr>
        <w:jc w:val="right"/>
        <w:rPr>
          <w:rFonts w:ascii="Arial Narrow" w:hAnsi="Arial Narrow" w:cs="Arial"/>
          <w:b/>
          <w:bCs/>
          <w:sz w:val="22"/>
          <w:szCs w:val="22"/>
          <w:lang w:eastAsia="en-US"/>
        </w:rPr>
      </w:pPr>
    </w:p>
    <w:p w:rsidR="00D823FC" w:rsidRPr="00A92DAA" w:rsidRDefault="00D823FC" w:rsidP="003574D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2DAA">
        <w:rPr>
          <w:rFonts w:ascii="Arial Narrow" w:hAnsi="Arial Narrow" w:cs="Arial"/>
          <w:b/>
          <w:bCs/>
          <w:sz w:val="22"/>
          <w:szCs w:val="22"/>
        </w:rPr>
        <w:t xml:space="preserve">И З Ј А В У </w:t>
      </w:r>
    </w:p>
    <w:p w:rsidR="00D823FC" w:rsidRPr="00A92DAA" w:rsidRDefault="00D823FC" w:rsidP="003574D0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A92DAA">
        <w:rPr>
          <w:rFonts w:ascii="Arial Narrow" w:hAnsi="Arial Narrow" w:cs="Arial"/>
          <w:b/>
          <w:bCs/>
          <w:sz w:val="22"/>
          <w:szCs w:val="22"/>
        </w:rPr>
        <w:t>О НЕЗАВИСНОЈ ПОНУДИ</w:t>
      </w:r>
    </w:p>
    <w:p w:rsidR="00D823FC" w:rsidRPr="00A92DAA" w:rsidRDefault="00D823FC" w:rsidP="003574D0">
      <w:pPr>
        <w:jc w:val="center"/>
        <w:rPr>
          <w:rFonts w:ascii="Arial Narrow" w:hAnsi="Arial Narrow" w:cs="Arial"/>
          <w:sz w:val="22"/>
          <w:szCs w:val="22"/>
          <w:lang w:val="ru-RU"/>
        </w:rPr>
      </w:pPr>
    </w:p>
    <w:p w:rsidR="00D823FC" w:rsidRPr="00A92DAA" w:rsidRDefault="00D823FC" w:rsidP="003574D0">
      <w:pPr>
        <w:jc w:val="center"/>
        <w:rPr>
          <w:rFonts w:ascii="Arial Narrow" w:hAnsi="Arial Narrow" w:cs="Arial"/>
          <w:sz w:val="22"/>
          <w:szCs w:val="22"/>
        </w:rPr>
      </w:pPr>
    </w:p>
    <w:p w:rsidR="00D823FC" w:rsidRPr="00A92DAA" w:rsidRDefault="00D823FC" w:rsidP="003574D0">
      <w:pPr>
        <w:jc w:val="center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 xml:space="preserve">у својству понуђача </w:t>
      </w:r>
    </w:p>
    <w:p w:rsidR="00D823FC" w:rsidRPr="00A92DAA" w:rsidRDefault="00D823FC" w:rsidP="003574D0">
      <w:pPr>
        <w:jc w:val="center"/>
        <w:rPr>
          <w:rFonts w:ascii="Arial Narrow" w:hAnsi="Arial Narrow" w:cs="Arial"/>
          <w:sz w:val="22"/>
          <w:szCs w:val="22"/>
        </w:rPr>
      </w:pPr>
      <w:r w:rsidRPr="00A92DAA">
        <w:rPr>
          <w:rFonts w:ascii="Arial Narrow" w:hAnsi="Arial Narrow" w:cs="Arial"/>
          <w:sz w:val="22"/>
          <w:szCs w:val="22"/>
        </w:rPr>
        <w:t>(</w:t>
      </w:r>
      <w:r w:rsidRPr="00A92DAA">
        <w:rPr>
          <w:rFonts w:ascii="Arial Narrow" w:hAnsi="Arial Narrow" w:cs="Arial"/>
          <w:i/>
          <w:sz w:val="22"/>
          <w:szCs w:val="22"/>
        </w:rPr>
        <w:t xml:space="preserve">лидера групе  </w:t>
      </w:r>
      <w:r w:rsidRPr="00A92DAA">
        <w:rPr>
          <w:rFonts w:ascii="Arial Narrow" w:hAnsi="Arial Narrow" w:cs="Arial"/>
          <w:sz w:val="22"/>
          <w:szCs w:val="22"/>
        </w:rPr>
        <w:t xml:space="preserve">- </w:t>
      </w:r>
      <w:r w:rsidRPr="00A92DAA">
        <w:rPr>
          <w:rFonts w:ascii="Arial Narrow" w:hAnsi="Arial Narrow" w:cs="Arial"/>
          <w:i/>
          <w:sz w:val="22"/>
          <w:szCs w:val="22"/>
        </w:rPr>
        <w:t>носиоца посла у заједничкој понуди</w:t>
      </w:r>
      <w:r w:rsidRPr="00A92DAA">
        <w:rPr>
          <w:rFonts w:ascii="Arial Narrow" w:hAnsi="Arial Narrow" w:cs="Arial"/>
          <w:sz w:val="22"/>
          <w:szCs w:val="22"/>
        </w:rPr>
        <w:t>)</w:t>
      </w:r>
    </w:p>
    <w:p w:rsidR="00D823FC" w:rsidRPr="00A92DAA" w:rsidRDefault="00D823FC" w:rsidP="003574D0">
      <w:pPr>
        <w:jc w:val="center"/>
        <w:rPr>
          <w:rFonts w:ascii="Arial Narrow" w:hAnsi="Arial Narrow" w:cs="Arial"/>
          <w:sz w:val="22"/>
          <w:szCs w:val="22"/>
        </w:rPr>
      </w:pPr>
    </w:p>
    <w:p w:rsidR="00D823FC" w:rsidRPr="00A92DAA" w:rsidRDefault="00D823FC" w:rsidP="00B04738">
      <w:pPr>
        <w:pStyle w:val="Heading8"/>
        <w:rPr>
          <w:sz w:val="22"/>
          <w:szCs w:val="22"/>
        </w:rPr>
      </w:pPr>
      <w:r w:rsidRPr="00A92DAA">
        <w:rPr>
          <w:sz w:val="22"/>
          <w:szCs w:val="22"/>
        </w:rPr>
        <w:t>И З Ј А В Љ У Ј Е М О</w:t>
      </w:r>
    </w:p>
    <w:p w:rsidR="00D823FC" w:rsidRPr="00A92DAA" w:rsidRDefault="00D823FC" w:rsidP="00B04738">
      <w:pPr>
        <w:pStyle w:val="BodyText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>под пуном материјалном и кривичном одговорношћу да</w:t>
      </w:r>
    </w:p>
    <w:p w:rsidR="00D823FC" w:rsidRPr="00A92DAA" w:rsidRDefault="00D823FC" w:rsidP="003574D0">
      <w:pPr>
        <w:pBdr>
          <w:bottom w:val="single" w:sz="12" w:space="1" w:color="auto"/>
        </w:pBdr>
        <w:jc w:val="center"/>
        <w:rPr>
          <w:rFonts w:ascii="Arial Narrow" w:hAnsi="Arial Narrow" w:cs="Arial"/>
          <w:sz w:val="22"/>
          <w:szCs w:val="22"/>
        </w:rPr>
      </w:pPr>
    </w:p>
    <w:p w:rsidR="00D823FC" w:rsidRPr="00A92DAA" w:rsidRDefault="00D823FC" w:rsidP="00B04738">
      <w:pPr>
        <w:pStyle w:val="BodyText"/>
        <w:rPr>
          <w:rFonts w:ascii="Arial Narrow" w:hAnsi="Arial Narrow"/>
          <w:i/>
          <w:sz w:val="22"/>
          <w:szCs w:val="22"/>
        </w:rPr>
      </w:pPr>
      <w:r w:rsidRPr="00A92DAA">
        <w:rPr>
          <w:rFonts w:ascii="Arial Narrow" w:hAnsi="Arial Narrow"/>
          <w:i/>
          <w:sz w:val="22"/>
          <w:szCs w:val="22"/>
        </w:rPr>
        <w:t>(пун назив  и седиште)</w:t>
      </w:r>
    </w:p>
    <w:p w:rsidR="00D823FC" w:rsidRPr="00A92DAA" w:rsidRDefault="00D823FC" w:rsidP="003574D0">
      <w:pPr>
        <w:jc w:val="center"/>
        <w:rPr>
          <w:rFonts w:ascii="Arial Narrow" w:hAnsi="Arial Narrow" w:cs="Arial"/>
          <w:sz w:val="22"/>
          <w:szCs w:val="22"/>
        </w:rPr>
      </w:pPr>
    </w:p>
    <w:p w:rsidR="00D823FC" w:rsidRPr="00A92DAA" w:rsidRDefault="00D823FC" w:rsidP="00B04738">
      <w:pPr>
        <w:pStyle w:val="BodyText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 xml:space="preserve">(заједничку) понуду у преговарачком поступку број </w:t>
      </w:r>
      <w:r w:rsidR="00470F9A" w:rsidRPr="00470F9A">
        <w:rPr>
          <w:rFonts w:ascii="Arial Narrow" w:hAnsi="Arial Narrow"/>
          <w:b/>
          <w:sz w:val="22"/>
          <w:szCs w:val="22"/>
        </w:rPr>
        <w:t>77/13/ДЕФП</w:t>
      </w:r>
      <w:r w:rsidRPr="00A92DAA">
        <w:rPr>
          <w:rFonts w:ascii="Arial Narrow" w:hAnsi="Arial Narrow"/>
          <w:sz w:val="22"/>
          <w:szCs w:val="22"/>
        </w:rPr>
        <w:t>, Наручоца – Јавно предузеће „Електропривреда Србије“ подноси независно, без договора са другим понуђачима или заинтересованим лицима.</w:t>
      </w:r>
    </w:p>
    <w:p w:rsidR="002B523F" w:rsidRPr="00B2786E" w:rsidRDefault="002B523F" w:rsidP="002B523F">
      <w:pPr>
        <w:rPr>
          <w:rFonts w:ascii="Arial Narrow" w:hAnsi="Arial Narrow" w:cs="Arial"/>
          <w:sz w:val="22"/>
          <w:szCs w:val="22"/>
        </w:rPr>
      </w:pPr>
    </w:p>
    <w:p w:rsidR="002B523F" w:rsidRPr="00B2786E" w:rsidRDefault="002B523F" w:rsidP="002B523F">
      <w:pPr>
        <w:pStyle w:val="CM21"/>
        <w:spacing w:line="260" w:lineRule="atLeast"/>
        <w:rPr>
          <w:rFonts w:ascii="Arial Narrow" w:hAnsi="Arial Narrow"/>
          <w:sz w:val="22"/>
          <w:szCs w:val="22"/>
          <w:lang w:val="sr-Cyrl-CS"/>
        </w:rPr>
      </w:pPr>
    </w:p>
    <w:p w:rsidR="002B523F" w:rsidRPr="00273118" w:rsidRDefault="002B523F" w:rsidP="002B523F">
      <w:pPr>
        <w:ind w:left="4248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2B523F" w:rsidRPr="00273118" w:rsidRDefault="002B523F" w:rsidP="002B523F">
      <w:pPr>
        <w:ind w:left="5664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2B523F" w:rsidRPr="00273118" w:rsidRDefault="002B523F" w:rsidP="002B523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___</w:t>
      </w:r>
      <w:r>
        <w:rPr>
          <w:rFonts w:ascii="Arial Narrow" w:hAnsi="Arial Narrow" w:cs="Arial"/>
          <w:sz w:val="22"/>
          <w:szCs w:val="22"/>
        </w:rPr>
        <w:t>___</w:t>
      </w:r>
      <w:r w:rsidRPr="00273118">
        <w:rPr>
          <w:rFonts w:ascii="Arial Narrow" w:hAnsi="Arial Narrow" w:cs="Arial"/>
          <w:sz w:val="22"/>
          <w:szCs w:val="22"/>
        </w:rPr>
        <w:t>_________________________</w:t>
      </w:r>
    </w:p>
    <w:p w:rsidR="002B523F" w:rsidRPr="00273118" w:rsidRDefault="002B523F" w:rsidP="002B523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Pr="00273118" w:rsidRDefault="00D823FC" w:rsidP="00DA2C4B">
      <w:pPr>
        <w:pStyle w:val="Default"/>
        <w:spacing w:after="100" w:afterAutospacing="1"/>
        <w:jc w:val="right"/>
        <w:rPr>
          <w:rFonts w:ascii="Arial Narrow" w:hAnsi="Arial Narrow"/>
          <w:color w:val="auto"/>
          <w:sz w:val="20"/>
          <w:szCs w:val="20"/>
          <w:lang w:val="sr-Cyrl-CS"/>
        </w:rPr>
      </w:pPr>
      <w:r w:rsidRPr="00273118">
        <w:rPr>
          <w:rFonts w:ascii="Arial Narrow" w:hAnsi="Arial Narrow"/>
          <w:color w:val="auto"/>
          <w:sz w:val="22"/>
          <w:szCs w:val="22"/>
          <w:lang w:val="sr-Cyrl-CS"/>
        </w:rPr>
        <w:br w:type="page"/>
      </w:r>
      <w:r w:rsidRPr="00273118">
        <w:rPr>
          <w:rFonts w:ascii="Arial Narrow" w:hAnsi="Arial Narrow"/>
          <w:color w:val="auto"/>
          <w:sz w:val="20"/>
          <w:szCs w:val="20"/>
          <w:lang w:val="sr-Cyrl-CS"/>
        </w:rPr>
        <w:lastRenderedPageBreak/>
        <w:t>Образац</w:t>
      </w:r>
      <w:r w:rsidR="00C870DC">
        <w:rPr>
          <w:rFonts w:ascii="Arial Narrow" w:hAnsi="Arial Narrow"/>
          <w:color w:val="auto"/>
          <w:sz w:val="20"/>
          <w:szCs w:val="20"/>
          <w:lang w:val="sr-Cyrl-CS"/>
        </w:rPr>
        <w:t xml:space="preserve"> </w:t>
      </w:r>
      <w:r w:rsidRPr="00273118">
        <w:rPr>
          <w:rFonts w:ascii="Arial Narrow" w:hAnsi="Arial Narrow"/>
          <w:color w:val="auto"/>
          <w:sz w:val="20"/>
          <w:szCs w:val="20"/>
          <w:lang w:val="sr-Cyrl-CS"/>
        </w:rPr>
        <w:t>број</w:t>
      </w:r>
      <w:r w:rsidR="00C870DC">
        <w:rPr>
          <w:rFonts w:ascii="Arial Narrow" w:hAnsi="Arial Narrow"/>
          <w:color w:val="auto"/>
          <w:sz w:val="20"/>
          <w:szCs w:val="20"/>
          <w:lang w:val="sr-Cyrl-CS"/>
        </w:rPr>
        <w:t xml:space="preserve"> </w:t>
      </w:r>
      <w:r w:rsidRPr="00273118">
        <w:rPr>
          <w:rFonts w:ascii="Arial Narrow" w:hAnsi="Arial Narrow"/>
          <w:color w:val="auto"/>
          <w:sz w:val="20"/>
          <w:szCs w:val="20"/>
          <w:lang w:val="sr-Cyrl-CS"/>
        </w:rPr>
        <w:t>4.А</w:t>
      </w:r>
    </w:p>
    <w:p w:rsidR="00D823FC" w:rsidRPr="00682E39" w:rsidRDefault="00D823FC" w:rsidP="00DA2C4B">
      <w:pPr>
        <w:jc w:val="center"/>
        <w:rPr>
          <w:rFonts w:ascii="Arial Narrow" w:hAnsi="Arial Narrow" w:cs="Arial"/>
          <w:b/>
          <w:bCs/>
          <w:sz w:val="20"/>
        </w:rPr>
      </w:pPr>
      <w:r w:rsidRPr="00273118">
        <w:rPr>
          <w:rFonts w:ascii="Arial Narrow" w:hAnsi="Arial Narrow" w:cs="Arial"/>
          <w:b/>
          <w:bCs/>
          <w:sz w:val="20"/>
        </w:rPr>
        <w:t xml:space="preserve">ОБРАЗАЦ </w:t>
      </w:r>
      <w:r w:rsidRPr="002C6891">
        <w:rPr>
          <w:rFonts w:ascii="Arial Narrow" w:hAnsi="Arial Narrow" w:cs="Arial"/>
          <w:b/>
          <w:bCs/>
          <w:sz w:val="20"/>
        </w:rPr>
        <w:t>СТРУКТУР</w:t>
      </w:r>
      <w:r w:rsidRPr="00273118">
        <w:rPr>
          <w:rFonts w:ascii="Arial Narrow" w:hAnsi="Arial Narrow" w:cs="Arial"/>
          <w:b/>
          <w:bCs/>
          <w:sz w:val="20"/>
        </w:rPr>
        <w:t>Е</w:t>
      </w:r>
      <w:r w:rsidRPr="002C6891">
        <w:rPr>
          <w:rFonts w:ascii="Arial Narrow" w:hAnsi="Arial Narrow" w:cs="Arial"/>
          <w:b/>
          <w:bCs/>
          <w:sz w:val="20"/>
        </w:rPr>
        <w:t xml:space="preserve"> ЦЕНЕ СА УПУТСТВОМ КАКО ДА СЕ ПОПУНИ</w:t>
      </w:r>
      <w:r w:rsidR="00476EEE">
        <w:rPr>
          <w:rFonts w:ascii="Arial Narrow" w:hAnsi="Arial Narrow" w:cs="Arial"/>
          <w:b/>
          <w:bCs/>
          <w:sz w:val="20"/>
          <w:lang w:val="sr-Cyrl-RS"/>
        </w:rPr>
        <w:t xml:space="preserve"> </w:t>
      </w:r>
      <w:r w:rsidRPr="00E606EE">
        <w:rPr>
          <w:rFonts w:ascii="Arial Narrow" w:hAnsi="Arial Narrow" w:cs="Arial"/>
          <w:b/>
          <w:bCs/>
          <w:sz w:val="20"/>
          <w:u w:val="single"/>
        </w:rPr>
        <w:t>ЗА ПАРТИЈУ 1</w:t>
      </w:r>
    </w:p>
    <w:p w:rsidR="00D823FC" w:rsidRPr="00B2786E" w:rsidRDefault="00D823FC" w:rsidP="00DA2C4B">
      <w:pPr>
        <w:jc w:val="center"/>
        <w:rPr>
          <w:rFonts w:ascii="Arial Narrow" w:hAnsi="Arial Narrow" w:cs="Arial"/>
          <w:bCs/>
          <w:i/>
          <w:sz w:val="20"/>
        </w:rPr>
      </w:pPr>
      <w:r w:rsidRPr="00E606EE">
        <w:rPr>
          <w:rFonts w:ascii="Arial Narrow" w:hAnsi="Arial Narrow" w:cs="Arial"/>
          <w:bCs/>
          <w:i/>
          <w:sz w:val="20"/>
        </w:rPr>
        <w:t>(Задата апроксимација</w:t>
      </w:r>
      <w:r>
        <w:rPr>
          <w:rFonts w:ascii="Arial Narrow" w:hAnsi="Arial Narrow" w:cs="Arial"/>
          <w:bCs/>
          <w:i/>
          <w:sz w:val="20"/>
        </w:rPr>
        <w:t>*</w:t>
      </w:r>
      <w:r w:rsidRPr="00E606EE">
        <w:rPr>
          <w:rFonts w:ascii="Arial Narrow" w:hAnsi="Arial Narrow" w:cs="Arial"/>
          <w:bCs/>
          <w:i/>
          <w:sz w:val="20"/>
        </w:rPr>
        <w:t xml:space="preserve"> која се користи за потребу овог Обрасца бр. 4.А ,а у циљу добијања упоредивих понуда, </w:t>
      </w:r>
      <w:r w:rsidRPr="00B2786E">
        <w:rPr>
          <w:rFonts w:ascii="Arial Narrow" w:hAnsi="Arial Narrow" w:cs="Arial"/>
          <w:bCs/>
          <w:i/>
          <w:sz w:val="20"/>
        </w:rPr>
        <w:t xml:space="preserve">је: </w:t>
      </w:r>
      <w:r w:rsidRPr="00B2786E">
        <w:rPr>
          <w:rFonts w:ascii="Arial Narrow" w:hAnsi="Arial Narrow" w:cs="Arial"/>
          <w:bCs/>
          <w:i/>
          <w:sz w:val="20"/>
          <w:u w:val="single"/>
        </w:rPr>
        <w:t xml:space="preserve">вредност месечне БЕЛИБОР стопеје </w:t>
      </w:r>
      <w:r w:rsidR="004C6196" w:rsidRPr="00B2786E">
        <w:rPr>
          <w:rFonts w:ascii="Arial Narrow" w:hAnsi="Arial Narrow" w:cs="Arial"/>
          <w:bCs/>
          <w:i/>
          <w:sz w:val="20"/>
          <w:u w:val="single"/>
          <w:lang w:val="en-US"/>
        </w:rPr>
        <w:t>12</w:t>
      </w:r>
      <w:r w:rsidRPr="00B2786E">
        <w:rPr>
          <w:rFonts w:ascii="Arial Narrow" w:hAnsi="Arial Narrow" w:cs="Arial"/>
          <w:bCs/>
          <w:i/>
          <w:sz w:val="20"/>
          <w:u w:val="single"/>
        </w:rPr>
        <w:t>%</w:t>
      </w:r>
      <w:r w:rsidR="008412CB" w:rsidRPr="00B2786E">
        <w:rPr>
          <w:rFonts w:ascii="Arial Narrow" w:hAnsi="Arial Narrow" w:cs="Arial"/>
          <w:bCs/>
          <w:i/>
          <w:sz w:val="20"/>
          <w:u w:val="single"/>
        </w:rPr>
        <w:t xml:space="preserve"> и датум пуштање средстава кредита у течај</w:t>
      </w:r>
      <w:r w:rsidR="00866180" w:rsidRPr="00B2786E">
        <w:rPr>
          <w:rFonts w:ascii="Arial Narrow" w:hAnsi="Arial Narrow" w:cs="Arial"/>
          <w:bCs/>
          <w:i/>
          <w:sz w:val="20"/>
          <w:u w:val="single"/>
        </w:rPr>
        <w:t xml:space="preserve"> је</w:t>
      </w:r>
      <w:r w:rsidR="008412CB" w:rsidRPr="00B2786E">
        <w:rPr>
          <w:rFonts w:ascii="Arial Narrow" w:hAnsi="Arial Narrow" w:cs="Arial"/>
          <w:bCs/>
          <w:i/>
          <w:sz w:val="20"/>
          <w:u w:val="single"/>
        </w:rPr>
        <w:t xml:space="preserve"> 1.11.2013. године</w:t>
      </w:r>
      <w:r w:rsidRPr="00B2786E">
        <w:rPr>
          <w:rFonts w:ascii="Arial Narrow" w:hAnsi="Arial Narrow" w:cs="Arial"/>
          <w:bCs/>
          <w:i/>
          <w:sz w:val="20"/>
          <w:u w:val="single"/>
        </w:rPr>
        <w:t>)</w:t>
      </w:r>
    </w:p>
    <w:p w:rsidR="00D823FC" w:rsidRPr="00B2786E" w:rsidRDefault="00D823FC" w:rsidP="00D8608A">
      <w:pPr>
        <w:rPr>
          <w:rFonts w:ascii="Arial Narrow" w:hAnsi="Arial Narrow" w:cs="Arial"/>
          <w:bCs/>
          <w:i/>
          <w:sz w:val="20"/>
        </w:rPr>
      </w:pPr>
    </w:p>
    <w:p w:rsidR="00D823FC" w:rsidRPr="00B2786E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B2786E">
        <w:rPr>
          <w:rFonts w:ascii="Arial Narrow" w:hAnsi="Arial Narrow" w:cs="Arial"/>
          <w:sz w:val="20"/>
        </w:rPr>
        <w:t>Валута: РСД</w:t>
      </w:r>
    </w:p>
    <w:p w:rsidR="00D823FC" w:rsidRPr="00C870DC" w:rsidRDefault="00D823FC" w:rsidP="00C870DC">
      <w:pPr>
        <w:rPr>
          <w:rFonts w:ascii="Arial Narrow" w:hAnsi="Arial Narrow" w:cs="Arial"/>
          <w:sz w:val="20"/>
          <w:lang w:val="sr-Cyrl-RS"/>
        </w:rPr>
      </w:pPr>
    </w:p>
    <w:p w:rsidR="00D823FC" w:rsidRPr="00B2786E" w:rsidRDefault="00D823FC" w:rsidP="0026767A">
      <w:pPr>
        <w:numPr>
          <w:ilvl w:val="0"/>
          <w:numId w:val="19"/>
        </w:numPr>
        <w:suppressAutoHyphens w:val="0"/>
        <w:ind w:firstLine="709"/>
        <w:jc w:val="both"/>
        <w:rPr>
          <w:rFonts w:ascii="Arial Narrow" w:hAnsi="Arial Narrow" w:cs="Arial"/>
          <w:sz w:val="20"/>
        </w:rPr>
      </w:pPr>
      <w:r w:rsidRPr="00B2786E">
        <w:rPr>
          <w:rFonts w:ascii="Arial Narrow" w:hAnsi="Arial Narrow" w:cs="Arial"/>
          <w:sz w:val="20"/>
        </w:rPr>
        <w:t xml:space="preserve">Износ кредита: </w:t>
      </w:r>
      <w:r w:rsidRPr="00B2786E">
        <w:rPr>
          <w:rFonts w:ascii="Arial Narrow" w:hAnsi="Arial Narrow" w:cs="Arial"/>
          <w:sz w:val="20"/>
        </w:rPr>
        <w:tab/>
      </w:r>
      <w:r w:rsidRPr="00B2786E">
        <w:rPr>
          <w:rFonts w:ascii="Arial Narrow" w:hAnsi="Arial Narrow" w:cs="Arial"/>
          <w:sz w:val="20"/>
        </w:rPr>
        <w:tab/>
      </w:r>
      <w:r w:rsidRPr="00B2786E">
        <w:rPr>
          <w:rFonts w:ascii="Arial Narrow" w:hAnsi="Arial Narrow" w:cs="Arial"/>
          <w:sz w:val="20"/>
        </w:rPr>
        <w:tab/>
      </w:r>
      <w:r w:rsidRPr="00B2786E">
        <w:rPr>
          <w:rFonts w:ascii="Arial Narrow" w:hAnsi="Arial Narrow" w:cs="Arial"/>
          <w:sz w:val="20"/>
        </w:rPr>
        <w:tab/>
      </w:r>
      <w:r w:rsidRPr="00B2786E">
        <w:rPr>
          <w:rFonts w:ascii="Arial Narrow" w:hAnsi="Arial Narrow" w:cs="Arial"/>
          <w:sz w:val="20"/>
        </w:rPr>
        <w:tab/>
        <w:t xml:space="preserve">РСД </w:t>
      </w:r>
      <w:r w:rsidR="00EC2EB2" w:rsidRPr="00B2786E">
        <w:rPr>
          <w:rFonts w:ascii="Arial Narrow" w:hAnsi="Arial Narrow" w:cs="Arial"/>
          <w:sz w:val="20"/>
        </w:rPr>
        <w:t>2.291.666.666,67</w:t>
      </w:r>
    </w:p>
    <w:p w:rsidR="00D823FC" w:rsidRPr="00B2786E" w:rsidRDefault="00D823FC" w:rsidP="000A3779">
      <w:pPr>
        <w:suppressAutoHyphens w:val="0"/>
        <w:ind w:left="709"/>
        <w:jc w:val="both"/>
        <w:rPr>
          <w:rFonts w:ascii="Arial Narrow" w:hAnsi="Arial Narrow" w:cs="Arial"/>
          <w:sz w:val="20"/>
        </w:rPr>
      </w:pPr>
      <w:r w:rsidRPr="00B2786E">
        <w:rPr>
          <w:rFonts w:ascii="Arial Narrow" w:hAnsi="Arial Narrow" w:cs="Arial"/>
          <w:sz w:val="20"/>
        </w:rPr>
        <w:t xml:space="preserve">Кредит се даје на рок 3 (три) године са грејс периодом 1 (једне) године, главница се отплаћује у 24 (двадесетчетири) једнаке месечне рате. </w:t>
      </w:r>
    </w:p>
    <w:p w:rsidR="00D823FC" w:rsidRPr="00B2786E" w:rsidRDefault="00D823FC" w:rsidP="00DA2C4B">
      <w:pPr>
        <w:rPr>
          <w:rFonts w:ascii="Arial Narrow" w:hAnsi="Arial Narrow" w:cs="Arial"/>
          <w:sz w:val="20"/>
        </w:rPr>
      </w:pPr>
    </w:p>
    <w:p w:rsidR="00D823FC" w:rsidRPr="00B2786E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B2786E">
        <w:rPr>
          <w:rFonts w:ascii="Arial Narrow" w:hAnsi="Arial Narrow" w:cs="Arial"/>
          <w:sz w:val="20"/>
        </w:rPr>
        <w:t>Номинална каматна стопа на годишњем нивоу (</w:t>
      </w:r>
      <w:r w:rsidR="004C6196" w:rsidRPr="00B2786E">
        <w:rPr>
          <w:rFonts w:ascii="Arial Narrow" w:hAnsi="Arial Narrow" w:cs="Arial"/>
          <w:sz w:val="20"/>
          <w:lang w:val="en-US"/>
        </w:rPr>
        <w:t>12</w:t>
      </w:r>
      <w:r w:rsidRPr="00B2786E">
        <w:rPr>
          <w:rFonts w:ascii="Arial Narrow" w:hAnsi="Arial Narrow" w:cs="Arial"/>
          <w:sz w:val="20"/>
        </w:rPr>
        <w:t>% + маргина од  _____ , __ %) је _____ , __ %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110563">
        <w:rPr>
          <w:rFonts w:ascii="Arial Narrow" w:hAnsi="Arial Narrow" w:cs="Arial"/>
          <w:sz w:val="20"/>
        </w:rPr>
        <w:t>Износ укупн</w:t>
      </w:r>
      <w:r>
        <w:rPr>
          <w:rFonts w:ascii="Arial Narrow" w:hAnsi="Arial Narrow" w:cs="Arial"/>
          <w:sz w:val="20"/>
        </w:rPr>
        <w:t>о</w:t>
      </w:r>
      <w:r w:rsidRPr="00110563">
        <w:rPr>
          <w:rFonts w:ascii="Arial Narrow" w:hAnsi="Arial Narrow" w:cs="Arial"/>
          <w:sz w:val="20"/>
        </w:rPr>
        <w:t xml:space="preserve"> обрачунате камате, кумулативно до краја отплатног периода, применом конформне методе, обрачунски период </w:t>
      </w:r>
      <w:r>
        <w:rPr>
          <w:rFonts w:ascii="Arial Narrow" w:hAnsi="Arial Narrow" w:cs="Arial"/>
          <w:sz w:val="20"/>
        </w:rPr>
        <w:t>1</w:t>
      </w:r>
      <w:r w:rsidRPr="00D715D0">
        <w:rPr>
          <w:rFonts w:ascii="Arial Narrow" w:hAnsi="Arial Narrow" w:cs="Arial"/>
          <w:sz w:val="20"/>
        </w:rPr>
        <w:t xml:space="preserve">месец, коришћењем стварног броја дана са годином 365/366 дана, са </w:t>
      </w:r>
      <w:r w:rsidRPr="00110563">
        <w:rPr>
          <w:rFonts w:ascii="Arial Narrow" w:hAnsi="Arial Narrow" w:cs="Arial"/>
          <w:sz w:val="20"/>
        </w:rPr>
        <w:t>доспећем месечно</w:t>
      </w:r>
      <w:r w:rsidRPr="00D715D0">
        <w:rPr>
          <w:rFonts w:ascii="Arial Narrow" w:hAnsi="Arial Narrow" w:cs="Arial"/>
          <w:sz w:val="20"/>
        </w:rPr>
        <w:t>,</w:t>
      </w:r>
      <w:r w:rsidR="00EC2EB2" w:rsidRPr="00EC2EB2">
        <w:rPr>
          <w:rFonts w:ascii="Arial Narrow" w:hAnsi="Arial Narrow" w:cs="Arial"/>
          <w:sz w:val="20"/>
        </w:rPr>
        <w:t xml:space="preserve">и то у сваком месецу на дан који пада на  дан датума пуштања срестава кредита у течај </w:t>
      </w:r>
      <w:r>
        <w:rPr>
          <w:rFonts w:ascii="Arial Narrow" w:hAnsi="Arial Narrow" w:cs="Arial"/>
          <w:sz w:val="20"/>
        </w:rPr>
        <w:t xml:space="preserve">и током грејс периода </w:t>
      </w:r>
      <w:r w:rsidRPr="00110563">
        <w:rPr>
          <w:rFonts w:ascii="Arial Narrow" w:hAnsi="Arial Narrow" w:cs="Arial"/>
          <w:sz w:val="20"/>
        </w:rPr>
        <w:t>до краја отплатног периода кредита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DA2C4B">
      <w:pPr>
        <w:ind w:left="36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Трошкови и накнаде који се</w:t>
      </w:r>
      <w:r w:rsidRPr="00273118">
        <w:rPr>
          <w:rFonts w:ascii="Arial Narrow" w:hAnsi="Arial Narrow"/>
          <w:sz w:val="20"/>
        </w:rPr>
        <w:t xml:space="preserve">, без камате, </w:t>
      </w:r>
      <w:r w:rsidRPr="00273118">
        <w:rPr>
          <w:rFonts w:ascii="Arial Narrow" w:hAnsi="Arial Narrow" w:cs="Arial"/>
          <w:sz w:val="20"/>
        </w:rPr>
        <w:t>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  <w:r w:rsidRPr="00273118">
        <w:rPr>
          <w:rFonts w:ascii="Arial Narrow" w:hAnsi="Arial Narrow" w:cs="Arial"/>
          <w:sz w:val="20"/>
        </w:rPr>
        <w:t>*</w:t>
      </w:r>
      <w:r>
        <w:rPr>
          <w:rFonts w:ascii="Arial Narrow" w:hAnsi="Arial Narrow" w:cs="Arial"/>
          <w:sz w:val="20"/>
        </w:rPr>
        <w:t>*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назив </w:t>
      </w:r>
      <w:r>
        <w:rPr>
          <w:rFonts w:ascii="Arial Narrow" w:hAnsi="Arial Narrow" w:cs="Arial"/>
          <w:sz w:val="20"/>
        </w:rPr>
        <w:tab/>
        <w:t xml:space="preserve">           проценат</w:t>
      </w:r>
      <w:r>
        <w:rPr>
          <w:rFonts w:ascii="Arial Narrow" w:hAnsi="Arial Narrow" w:cs="Arial"/>
          <w:sz w:val="20"/>
        </w:rPr>
        <w:tab/>
        <w:t xml:space="preserve">                  основица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>износ трошка</w:t>
      </w:r>
      <w:r w:rsidRPr="00273118">
        <w:rPr>
          <w:rFonts w:ascii="Arial Narrow" w:hAnsi="Arial Narrow" w:cs="Arial"/>
          <w:sz w:val="20"/>
        </w:rPr>
        <w:tab/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757D11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Збир трошкова и накнада који се</w:t>
      </w:r>
      <w:r w:rsidRPr="00273118">
        <w:rPr>
          <w:rFonts w:ascii="Arial Narrow" w:hAnsi="Arial Narrow"/>
          <w:sz w:val="20"/>
        </w:rPr>
        <w:t xml:space="preserve">, без камате, </w:t>
      </w:r>
      <w:r w:rsidRPr="00273118">
        <w:rPr>
          <w:rFonts w:ascii="Arial Narrow" w:hAnsi="Arial Narrow" w:cs="Arial"/>
          <w:sz w:val="20"/>
        </w:rPr>
        <w:t>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DA2C4B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Ефективна каматна*</w:t>
      </w:r>
      <w:r>
        <w:rPr>
          <w:rFonts w:ascii="Arial Narrow" w:hAnsi="Arial Narrow" w:cs="Arial"/>
          <w:sz w:val="20"/>
        </w:rPr>
        <w:t>*</w:t>
      </w:r>
      <w:r w:rsidRPr="00273118">
        <w:rPr>
          <w:rFonts w:ascii="Arial Narrow" w:hAnsi="Arial Narrow" w:cs="Arial"/>
          <w:sz w:val="20"/>
        </w:rPr>
        <w:t xml:space="preserve">* стопа на годишњем нивоу ______ , __ % 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Остали трошкови који се </w:t>
      </w:r>
      <w:r w:rsidRPr="00273118">
        <w:rPr>
          <w:rFonts w:ascii="Arial Narrow" w:hAnsi="Arial Narrow" w:cs="Arial"/>
          <w:sz w:val="20"/>
          <w:u w:val="single"/>
        </w:rPr>
        <w:t>не</w:t>
      </w:r>
      <w:r w:rsidRPr="00273118">
        <w:rPr>
          <w:rFonts w:ascii="Arial Narrow" w:hAnsi="Arial Narrow" w:cs="Arial"/>
          <w:sz w:val="20"/>
        </w:rPr>
        <w:t xml:space="preserve"> 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  <w:r w:rsidRPr="00273118">
        <w:rPr>
          <w:rFonts w:ascii="Arial Narrow" w:hAnsi="Arial Narrow" w:cs="Arial"/>
          <w:sz w:val="20"/>
        </w:rPr>
        <w:t>*</w:t>
      </w:r>
      <w:r>
        <w:rPr>
          <w:rFonts w:ascii="Arial Narrow" w:hAnsi="Arial Narrow" w:cs="Arial"/>
          <w:sz w:val="20"/>
        </w:rPr>
        <w:t>*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Default="00D823FC" w:rsidP="00DA2C4B">
      <w:pPr>
        <w:ind w:left="360" w:firstLine="709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назив </w:t>
      </w:r>
      <w:r>
        <w:rPr>
          <w:rFonts w:ascii="Arial Narrow" w:hAnsi="Arial Narrow" w:cs="Arial"/>
          <w:sz w:val="20"/>
        </w:rPr>
        <w:tab/>
        <w:t xml:space="preserve">           проценат</w:t>
      </w:r>
      <w:r>
        <w:rPr>
          <w:rFonts w:ascii="Arial Narrow" w:hAnsi="Arial Narrow" w:cs="Arial"/>
          <w:sz w:val="20"/>
        </w:rPr>
        <w:tab/>
        <w:t xml:space="preserve">                  основица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>износ трошка</w:t>
      </w:r>
      <w:r w:rsidRPr="00273118">
        <w:rPr>
          <w:rFonts w:ascii="Arial Narrow" w:hAnsi="Arial Narrow" w:cs="Arial"/>
          <w:sz w:val="20"/>
        </w:rPr>
        <w:tab/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DA2C4B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757D11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Збир осталих трошкова који се </w:t>
      </w:r>
      <w:r w:rsidRPr="00273118">
        <w:rPr>
          <w:rFonts w:ascii="Arial Narrow" w:hAnsi="Arial Narrow" w:cs="Arial"/>
          <w:sz w:val="20"/>
          <w:u w:val="single"/>
        </w:rPr>
        <w:t>не</w:t>
      </w:r>
      <w:r w:rsidRPr="00273118">
        <w:rPr>
          <w:rFonts w:ascii="Arial Narrow" w:hAnsi="Arial Narrow" w:cs="Arial"/>
          <w:sz w:val="20"/>
        </w:rPr>
        <w:t xml:space="preserve"> 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DA2C4B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Укупни трошкови кредита (4+6+9)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DA2C4B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19"/>
        </w:numPr>
        <w:suppressAutoHyphens w:val="0"/>
        <w:ind w:firstLine="709"/>
        <w:rPr>
          <w:rFonts w:ascii="Arial Narrow" w:hAnsi="Arial Narrow" w:cs="Arial"/>
          <w:b/>
          <w:sz w:val="20"/>
        </w:rPr>
      </w:pPr>
      <w:r w:rsidRPr="00273118">
        <w:rPr>
          <w:rFonts w:ascii="Arial Narrow" w:hAnsi="Arial Narrow" w:cs="Arial"/>
          <w:b/>
          <w:sz w:val="20"/>
        </w:rPr>
        <w:t>Цена јавне набавке кредита (2+10)</w:t>
      </w:r>
      <w:r>
        <w:rPr>
          <w:rFonts w:ascii="Arial Narrow" w:hAnsi="Arial Narrow" w:cs="Arial"/>
          <w:b/>
          <w:sz w:val="20"/>
        </w:rPr>
        <w:t>:</w:t>
      </w:r>
    </w:p>
    <w:p w:rsidR="00D823FC" w:rsidRPr="00273118" w:rsidRDefault="00D823FC" w:rsidP="00DA2C4B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8608A" w:rsidRDefault="00D823FC" w:rsidP="00D8608A">
      <w:pPr>
        <w:rPr>
          <w:rFonts w:ascii="Arial Narrow" w:hAnsi="Arial Narrow" w:cs="Arial"/>
          <w:sz w:val="20"/>
        </w:rPr>
      </w:pPr>
    </w:p>
    <w:p w:rsidR="00D823FC" w:rsidRPr="00273118" w:rsidRDefault="00D823FC" w:rsidP="00DA2C4B">
      <w:pPr>
        <w:ind w:left="4956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М.п.         _____________________________________</w:t>
      </w:r>
    </w:p>
    <w:p w:rsidR="00D823FC" w:rsidRPr="00273118" w:rsidRDefault="00D823FC" w:rsidP="00DA2C4B">
      <w:pPr>
        <w:ind w:left="5664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(потпис овлашћеног лица Понуђача)</w:t>
      </w:r>
    </w:p>
    <w:p w:rsidR="00D823FC" w:rsidRPr="00273118" w:rsidRDefault="00D823FC" w:rsidP="00DA2C4B">
      <w:pPr>
        <w:pStyle w:val="BodyText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____________________________</w:t>
      </w:r>
    </w:p>
    <w:p w:rsidR="00D823FC" w:rsidRPr="00273118" w:rsidRDefault="00D823FC" w:rsidP="00DA2C4B">
      <w:pPr>
        <w:pStyle w:val="BodyText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Место и датум</w:t>
      </w:r>
    </w:p>
    <w:p w:rsidR="00D823FC" w:rsidRDefault="00D823FC" w:rsidP="00DA2C4B">
      <w:pPr>
        <w:rPr>
          <w:rFonts w:ascii="Arial Narrow" w:hAnsi="Arial Narrow" w:cs="Arial"/>
          <w:i/>
          <w:sz w:val="20"/>
        </w:rPr>
      </w:pPr>
      <w:r w:rsidRPr="00110563">
        <w:rPr>
          <w:rFonts w:ascii="Arial Narrow" w:hAnsi="Arial Narrow" w:cs="Arial"/>
          <w:i/>
          <w:sz w:val="20"/>
        </w:rPr>
        <w:t>* Задате апроксимације се ув</w:t>
      </w:r>
      <w:r>
        <w:rPr>
          <w:rFonts w:ascii="Arial Narrow" w:hAnsi="Arial Narrow" w:cs="Arial"/>
          <w:i/>
          <w:sz w:val="20"/>
        </w:rPr>
        <w:t>оде у циљу упоредивости понуда П</w:t>
      </w:r>
      <w:r w:rsidRPr="00110563">
        <w:rPr>
          <w:rFonts w:ascii="Arial Narrow" w:hAnsi="Arial Narrow" w:cs="Arial"/>
          <w:i/>
          <w:sz w:val="20"/>
        </w:rPr>
        <w:t>онуђача у поступку оцене и рангирања понуда у циљу избора најповољније понуде</w:t>
      </w:r>
    </w:p>
    <w:p w:rsidR="00D823FC" w:rsidRPr="00110563" w:rsidRDefault="00D823FC" w:rsidP="00DA2C4B">
      <w:pPr>
        <w:rPr>
          <w:rFonts w:ascii="Arial Narrow" w:hAnsi="Arial Narrow" w:cs="Arial"/>
          <w:i/>
          <w:sz w:val="20"/>
        </w:rPr>
      </w:pPr>
      <w:r w:rsidRPr="00110563">
        <w:rPr>
          <w:rFonts w:ascii="Arial Narrow" w:hAnsi="Arial Narrow" w:cs="Arial"/>
          <w:i/>
          <w:sz w:val="20"/>
        </w:rPr>
        <w:t>** Обавезно навести назив трошка. Уколико се податак исказује само у апсолутном износу ставити цртице за проценат и основицу. Приказати обрачунате трошкове до краја отплатног периода кредита.</w:t>
      </w:r>
    </w:p>
    <w:p w:rsidR="00D823FC" w:rsidRPr="00AF00D8" w:rsidRDefault="00D823FC" w:rsidP="00DA2C4B">
      <w:pPr>
        <w:rPr>
          <w:rFonts w:ascii="Arial Narrow" w:hAnsi="Arial Narrow" w:cs="Arial"/>
          <w:i/>
          <w:sz w:val="20"/>
        </w:rPr>
      </w:pPr>
      <w:r w:rsidRPr="00110563">
        <w:rPr>
          <w:rFonts w:ascii="Arial Narrow" w:hAnsi="Arial Narrow" w:cs="Arial"/>
          <w:i/>
          <w:sz w:val="20"/>
        </w:rPr>
        <w:t>*** Ефективну каматну стопу треба исказати по важећој методологиј</w:t>
      </w:r>
      <w:r w:rsidR="00476EEE">
        <w:rPr>
          <w:rFonts w:ascii="Arial Narrow" w:hAnsi="Arial Narrow" w:cs="Arial"/>
          <w:i/>
          <w:sz w:val="20"/>
          <w:lang w:val="sr-Cyrl-RS"/>
        </w:rPr>
        <w:t>и</w:t>
      </w:r>
      <w:r w:rsidRPr="00110563">
        <w:rPr>
          <w:rFonts w:ascii="Arial Narrow" w:hAnsi="Arial Narrow" w:cs="Arial"/>
          <w:i/>
          <w:sz w:val="20"/>
        </w:rPr>
        <w:t xml:space="preserve"> НБС, на годишњем ниво</w:t>
      </w:r>
      <w:r>
        <w:rPr>
          <w:rFonts w:ascii="Arial Narrow" w:hAnsi="Arial Narrow" w:cs="Arial"/>
          <w:i/>
          <w:sz w:val="20"/>
        </w:rPr>
        <w:t>у</w:t>
      </w:r>
    </w:p>
    <w:p w:rsidR="00D823FC" w:rsidRPr="00E957B6" w:rsidRDefault="00E957B6" w:rsidP="00B8391C">
      <w:pPr>
        <w:pStyle w:val="CM21"/>
        <w:spacing w:after="0"/>
        <w:ind w:right="352"/>
        <w:jc w:val="right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/>
          <w:sz w:val="22"/>
          <w:szCs w:val="22"/>
          <w:lang w:val="sr-Cyrl-CS"/>
        </w:rPr>
        <w:br w:type="page"/>
      </w:r>
      <w:r w:rsidR="00D823FC" w:rsidRPr="00E957B6">
        <w:rPr>
          <w:rFonts w:ascii="Arial Narrow" w:hAnsi="Arial Narrow"/>
          <w:sz w:val="20"/>
          <w:szCs w:val="20"/>
          <w:lang w:val="sr-Cyrl-CS"/>
        </w:rPr>
        <w:lastRenderedPageBreak/>
        <w:t>ТАБЕЛА бр. 1</w:t>
      </w:r>
    </w:p>
    <w:p w:rsidR="00D823FC" w:rsidRPr="00E957B6" w:rsidRDefault="00D823FC" w:rsidP="00B8391C">
      <w:pPr>
        <w:pStyle w:val="CM21"/>
        <w:spacing w:after="0"/>
        <w:ind w:right="352"/>
        <w:jc w:val="right"/>
        <w:rPr>
          <w:rFonts w:ascii="Arial Narrow" w:hAnsi="Arial Narrow"/>
          <w:sz w:val="20"/>
          <w:szCs w:val="20"/>
          <w:lang w:val="sr-Cyrl-CS"/>
        </w:rPr>
      </w:pPr>
      <w:r w:rsidRPr="00E957B6">
        <w:rPr>
          <w:rFonts w:ascii="Arial Narrow" w:hAnsi="Arial Narrow"/>
          <w:sz w:val="20"/>
          <w:szCs w:val="20"/>
          <w:lang w:val="sr-Cyrl-CS"/>
        </w:rPr>
        <w:t>Прилог  уз Образац број 4. А</w:t>
      </w:r>
    </w:p>
    <w:p w:rsidR="00D823FC" w:rsidRPr="002F0FA0" w:rsidRDefault="00D823FC" w:rsidP="002F0FA0">
      <w:pPr>
        <w:pStyle w:val="CM21"/>
        <w:spacing w:after="0"/>
        <w:rPr>
          <w:rFonts w:ascii="Arial Narrow" w:hAnsi="Arial Narrow"/>
          <w:sz w:val="20"/>
          <w:szCs w:val="20"/>
          <w:lang w:val="sr-Cyrl-RS"/>
        </w:rPr>
      </w:pPr>
    </w:p>
    <w:p w:rsidR="00D823FC" w:rsidRPr="002F0FA0" w:rsidRDefault="00D823FC" w:rsidP="002F0FA0">
      <w:pPr>
        <w:rPr>
          <w:rFonts w:ascii="Arial Narrow" w:hAnsi="Arial Narrow" w:cs="Arial"/>
          <w:sz w:val="20"/>
          <w:lang w:val="sr-Cyrl-RS"/>
        </w:rPr>
      </w:pPr>
    </w:p>
    <w:p w:rsidR="00D823FC" w:rsidRPr="00E957B6" w:rsidRDefault="00D823FC" w:rsidP="00B8391C">
      <w:pPr>
        <w:jc w:val="center"/>
        <w:rPr>
          <w:rFonts w:ascii="Arial Narrow" w:hAnsi="Arial Narrow" w:cs="Arial"/>
          <w:sz w:val="20"/>
        </w:rPr>
      </w:pPr>
      <w:r w:rsidRPr="00E957B6">
        <w:rPr>
          <w:rFonts w:ascii="Arial Narrow" w:hAnsi="Arial Narrow" w:cs="Arial"/>
          <w:sz w:val="20"/>
        </w:rPr>
        <w:t xml:space="preserve">Датуми доспећа обавеза за плаћање кредита </w:t>
      </w:r>
    </w:p>
    <w:p w:rsidR="00D823FC" w:rsidRPr="00E957B6" w:rsidRDefault="00B2786E" w:rsidP="00B8391C">
      <w:pPr>
        <w:jc w:val="center"/>
        <w:rPr>
          <w:rFonts w:ascii="Arial Narrow" w:hAnsi="Arial Narrow" w:cs="Arial"/>
          <w:sz w:val="20"/>
        </w:rPr>
      </w:pPr>
      <w:r w:rsidRPr="00E957B6">
        <w:rPr>
          <w:rFonts w:ascii="Arial Narrow" w:hAnsi="Arial Narrow" w:cs="Arial"/>
          <w:b/>
          <w:i/>
          <w:sz w:val="20"/>
        </w:rPr>
        <w:t>Апроксимација</w:t>
      </w:r>
      <w:r w:rsidRPr="00E957B6">
        <w:rPr>
          <w:rFonts w:ascii="Arial Narrow" w:hAnsi="Arial Narrow" w:cs="Arial"/>
          <w:sz w:val="20"/>
        </w:rPr>
        <w:t xml:space="preserve"> уведена </w:t>
      </w:r>
      <w:r w:rsidR="00D823FC" w:rsidRPr="00E957B6">
        <w:rPr>
          <w:rFonts w:ascii="Arial Narrow" w:hAnsi="Arial Narrow" w:cs="Arial"/>
          <w:sz w:val="20"/>
        </w:rPr>
        <w:t xml:space="preserve">за потребу обрачуна трошкова понуде </w:t>
      </w:r>
      <w:r w:rsidR="00D823FC" w:rsidRPr="00E957B6">
        <w:rPr>
          <w:rFonts w:ascii="Arial Narrow" w:hAnsi="Arial Narrow" w:cs="Arial"/>
          <w:sz w:val="20"/>
          <w:u w:val="single"/>
        </w:rPr>
        <w:t>за Партију 1</w:t>
      </w:r>
      <w:r w:rsidR="00D823FC" w:rsidRPr="00E957B6">
        <w:rPr>
          <w:rFonts w:ascii="Arial Narrow" w:hAnsi="Arial Narrow" w:cs="Arial"/>
          <w:sz w:val="20"/>
        </w:rPr>
        <w:t>, из Обрасца број 4.А</w:t>
      </w:r>
    </w:p>
    <w:p w:rsidR="00D823FC" w:rsidRPr="002F0FA0" w:rsidRDefault="00D823FC" w:rsidP="002F0FA0">
      <w:pPr>
        <w:rPr>
          <w:rFonts w:ascii="Arial Narrow" w:hAnsi="Arial Narrow" w:cs="Arial"/>
          <w:sz w:val="20"/>
          <w:lang w:val="sr-Cyrl-RS"/>
        </w:rPr>
      </w:pPr>
    </w:p>
    <w:p w:rsidR="00D823FC" w:rsidRPr="00E957B6" w:rsidRDefault="00D823FC" w:rsidP="00B8391C">
      <w:pPr>
        <w:rPr>
          <w:rFonts w:ascii="Arial Narrow" w:hAnsi="Arial Narrow" w:cs="Arial"/>
          <w:bCs/>
          <w:sz w:val="20"/>
        </w:rPr>
      </w:pPr>
    </w:p>
    <w:p w:rsidR="00D823FC" w:rsidRDefault="00D823FC" w:rsidP="00B04738">
      <w:pPr>
        <w:pStyle w:val="BodyText"/>
        <w:rPr>
          <w:rFonts w:ascii="Arial Narrow" w:hAnsi="Arial Narrow"/>
          <w:sz w:val="20"/>
          <w:lang w:val="sr-Cyrl-RS"/>
        </w:rPr>
      </w:pPr>
      <w:r w:rsidRPr="00E957B6">
        <w:rPr>
          <w:rFonts w:ascii="Arial Narrow" w:hAnsi="Arial Narrow"/>
          <w:sz w:val="20"/>
        </w:rPr>
        <w:t>Партија 1:</w:t>
      </w:r>
    </w:p>
    <w:p w:rsidR="00296055" w:rsidRPr="00296055" w:rsidRDefault="00296055" w:rsidP="00296055">
      <w:pPr>
        <w:numPr>
          <w:ilvl w:val="0"/>
          <w:numId w:val="25"/>
        </w:numPr>
        <w:jc w:val="both"/>
        <w:rPr>
          <w:rFonts w:ascii="Arial Narrow" w:hAnsi="Arial Narrow"/>
          <w:sz w:val="20"/>
        </w:rPr>
      </w:pPr>
      <w:r w:rsidRPr="00296055">
        <w:rPr>
          <w:rFonts w:ascii="Arial Narrow" w:hAnsi="Arial Narrow"/>
          <w:sz w:val="20"/>
        </w:rPr>
        <w:t xml:space="preserve">пуштање средстава кредита у течај: на датум </w:t>
      </w:r>
      <w:r w:rsidRPr="00296055">
        <w:rPr>
          <w:rFonts w:ascii="Arial Narrow" w:hAnsi="Arial Narrow"/>
          <w:sz w:val="20"/>
          <w:lang w:val="en-US"/>
        </w:rPr>
        <w:t>1</w:t>
      </w:r>
      <w:r w:rsidRPr="00296055">
        <w:rPr>
          <w:rFonts w:ascii="Arial Narrow" w:hAnsi="Arial Narrow"/>
          <w:sz w:val="20"/>
        </w:rPr>
        <w:t>.</w:t>
      </w:r>
      <w:r w:rsidRPr="00296055">
        <w:rPr>
          <w:rFonts w:ascii="Arial Narrow" w:hAnsi="Arial Narrow"/>
          <w:sz w:val="20"/>
          <w:lang w:val="en-US"/>
        </w:rPr>
        <w:t>11</w:t>
      </w:r>
      <w:r w:rsidRPr="00296055">
        <w:rPr>
          <w:rFonts w:ascii="Arial Narrow" w:hAnsi="Arial Narrow"/>
          <w:sz w:val="20"/>
        </w:rPr>
        <w:t>.2013. године</w:t>
      </w:r>
    </w:p>
    <w:p w:rsidR="00296055" w:rsidRPr="00296055" w:rsidRDefault="00296055" w:rsidP="00296055">
      <w:pPr>
        <w:numPr>
          <w:ilvl w:val="0"/>
          <w:numId w:val="25"/>
        </w:numPr>
        <w:jc w:val="both"/>
        <w:rPr>
          <w:rFonts w:ascii="Arial Narrow" w:hAnsi="Arial Narrow"/>
          <w:sz w:val="20"/>
        </w:rPr>
      </w:pPr>
      <w:r w:rsidRPr="00296055">
        <w:rPr>
          <w:rFonts w:ascii="Arial Narrow" w:hAnsi="Arial Narrow"/>
          <w:sz w:val="20"/>
        </w:rPr>
        <w:t xml:space="preserve">обрачуната камата и рате главнице доспевају на плаћање на задате датуме  </w:t>
      </w:r>
    </w:p>
    <w:p w:rsidR="00296055" w:rsidRPr="00296055" w:rsidRDefault="00296055" w:rsidP="00296055">
      <w:pPr>
        <w:numPr>
          <w:ilvl w:val="0"/>
          <w:numId w:val="25"/>
        </w:numPr>
        <w:jc w:val="both"/>
        <w:rPr>
          <w:rFonts w:ascii="Arial Narrow" w:hAnsi="Arial Narrow"/>
          <w:sz w:val="20"/>
        </w:rPr>
      </w:pPr>
      <w:r w:rsidRPr="00296055">
        <w:rPr>
          <w:rFonts w:ascii="Arial Narrow" w:hAnsi="Arial Narrow"/>
          <w:sz w:val="20"/>
        </w:rPr>
        <w:t xml:space="preserve">плаћање обрачунате камате почиње </w:t>
      </w:r>
      <w:r w:rsidRPr="00296055">
        <w:rPr>
          <w:rFonts w:ascii="Arial Narrow" w:hAnsi="Arial Narrow"/>
          <w:sz w:val="20"/>
          <w:lang w:val="en-US"/>
        </w:rPr>
        <w:t>1</w:t>
      </w:r>
      <w:r w:rsidRPr="00296055">
        <w:rPr>
          <w:rFonts w:ascii="Arial Narrow" w:hAnsi="Arial Narrow"/>
          <w:sz w:val="20"/>
        </w:rPr>
        <w:t>.1</w:t>
      </w:r>
      <w:r w:rsidRPr="00296055">
        <w:rPr>
          <w:rFonts w:ascii="Arial Narrow" w:hAnsi="Arial Narrow"/>
          <w:sz w:val="20"/>
          <w:lang w:val="en-US"/>
        </w:rPr>
        <w:t>2</w:t>
      </w:r>
      <w:r w:rsidRPr="00296055">
        <w:rPr>
          <w:rFonts w:ascii="Arial Narrow" w:hAnsi="Arial Narrow"/>
          <w:sz w:val="20"/>
        </w:rPr>
        <w:t xml:space="preserve">.2013 </w:t>
      </w:r>
    </w:p>
    <w:p w:rsidR="00296055" w:rsidRPr="00296055" w:rsidRDefault="00296055" w:rsidP="00296055">
      <w:pPr>
        <w:numPr>
          <w:ilvl w:val="0"/>
          <w:numId w:val="25"/>
        </w:numPr>
        <w:jc w:val="both"/>
        <w:rPr>
          <w:rFonts w:ascii="Arial Narrow" w:hAnsi="Arial Narrow"/>
          <w:sz w:val="20"/>
        </w:rPr>
      </w:pPr>
      <w:r w:rsidRPr="00296055">
        <w:rPr>
          <w:rFonts w:ascii="Arial Narrow" w:hAnsi="Arial Narrow"/>
          <w:sz w:val="20"/>
        </w:rPr>
        <w:t xml:space="preserve">отплата главнице кредита почиње </w:t>
      </w:r>
      <w:r w:rsidRPr="00296055">
        <w:rPr>
          <w:rFonts w:ascii="Arial Narrow" w:hAnsi="Arial Narrow"/>
          <w:sz w:val="20"/>
          <w:lang w:val="en-US"/>
        </w:rPr>
        <w:t>1</w:t>
      </w:r>
      <w:r w:rsidRPr="00296055">
        <w:rPr>
          <w:rFonts w:ascii="Arial Narrow" w:hAnsi="Arial Narrow"/>
          <w:sz w:val="20"/>
        </w:rPr>
        <w:t>.</w:t>
      </w:r>
      <w:r w:rsidRPr="00296055">
        <w:rPr>
          <w:rFonts w:ascii="Arial Narrow" w:hAnsi="Arial Narrow"/>
          <w:sz w:val="20"/>
          <w:lang w:val="en-US"/>
        </w:rPr>
        <w:t>12</w:t>
      </w:r>
      <w:r w:rsidRPr="00296055">
        <w:rPr>
          <w:rFonts w:ascii="Arial Narrow" w:hAnsi="Arial Narrow"/>
          <w:sz w:val="20"/>
        </w:rPr>
        <w:t>.2014. године (у 24 једнаке рате)</w:t>
      </w:r>
    </w:p>
    <w:p w:rsidR="00296055" w:rsidRPr="00296055" w:rsidRDefault="00296055" w:rsidP="00296055">
      <w:pPr>
        <w:jc w:val="both"/>
        <w:rPr>
          <w:rFonts w:ascii="Arial Narrow" w:hAnsi="Arial Narrow"/>
          <w:sz w:val="20"/>
          <w:lang w:val="sr-Cyrl-RS"/>
        </w:rPr>
      </w:pP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120"/>
      </w:tblGrid>
      <w:tr w:rsidR="00296055" w:rsidRPr="00296055" w:rsidTr="0090524D">
        <w:trPr>
          <w:trHeight w:val="20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both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</w:rPr>
              <w:t>Датуми доспећа плаћања камате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both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</w:rPr>
              <w:t>Датуми доспећа отплате главнице</w:t>
            </w:r>
          </w:p>
        </w:tc>
      </w:tr>
      <w:tr w:rsidR="00296055" w:rsidRPr="00296055" w:rsidTr="0090524D">
        <w:trPr>
          <w:trHeight w:val="1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</w:rPr>
              <w:t>1.12.2013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</w:rPr>
              <w:t>1.1.2014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</w:rPr>
              <w:t>1.2.2014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.3.2014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.4.2014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.5.2014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.6.2014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.7.2014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.8.2014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.9.2014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.10.2014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.11.2014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.12.2014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.12.2014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.2.2015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.2.2015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.3.2015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.3.2015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.4.2015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.4.2015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.5.2015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.5.2015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.6.2015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.6.2015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.7.2015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.7.2015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.8.2015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.8.2015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.9.2015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.9.2015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.10.2015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.10.2015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.11.2015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.11.2015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.12.2015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.12.2015</w:t>
            </w:r>
          </w:p>
        </w:tc>
      </w:tr>
      <w:tr w:rsidR="00296055" w:rsidRPr="00296055" w:rsidTr="0090524D">
        <w:trPr>
          <w:trHeight w:val="18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.1.2016</w:t>
            </w:r>
          </w:p>
        </w:tc>
      </w:tr>
      <w:tr w:rsidR="00296055" w:rsidRPr="00296055" w:rsidTr="0090524D">
        <w:trPr>
          <w:trHeight w:val="27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.2.2016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.2.2016</w:t>
            </w:r>
          </w:p>
        </w:tc>
      </w:tr>
      <w:tr w:rsidR="00296055" w:rsidRPr="00296055" w:rsidTr="0090524D">
        <w:trPr>
          <w:trHeight w:val="18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.3.2016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.3.2016</w:t>
            </w:r>
          </w:p>
        </w:tc>
      </w:tr>
      <w:tr w:rsidR="00296055" w:rsidRPr="00296055" w:rsidTr="0090524D">
        <w:trPr>
          <w:trHeight w:val="2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.4.2016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.4.2016</w:t>
            </w:r>
          </w:p>
        </w:tc>
      </w:tr>
      <w:tr w:rsidR="00296055" w:rsidRPr="00296055" w:rsidTr="0090524D">
        <w:trPr>
          <w:trHeight w:val="2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.5.2016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.5.2016</w:t>
            </w:r>
          </w:p>
        </w:tc>
      </w:tr>
      <w:tr w:rsidR="00296055" w:rsidRPr="00296055" w:rsidTr="0090524D">
        <w:trPr>
          <w:trHeight w:val="17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.6.2016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.6.2016</w:t>
            </w:r>
          </w:p>
        </w:tc>
      </w:tr>
      <w:tr w:rsidR="00296055" w:rsidRPr="00296055" w:rsidTr="0090524D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.7.2016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.7.2016</w:t>
            </w:r>
          </w:p>
        </w:tc>
      </w:tr>
      <w:tr w:rsidR="00296055" w:rsidRPr="00296055" w:rsidTr="0090524D">
        <w:trPr>
          <w:trHeight w:val="1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.8.2016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.8.2016</w:t>
            </w:r>
          </w:p>
        </w:tc>
      </w:tr>
      <w:tr w:rsidR="00296055" w:rsidRPr="00296055" w:rsidTr="0090524D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.9.2016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.9.2016</w:t>
            </w:r>
          </w:p>
        </w:tc>
      </w:tr>
      <w:tr w:rsidR="00296055" w:rsidRPr="00296055" w:rsidTr="0090524D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</w:t>
            </w:r>
            <w:r w:rsidRPr="00296055">
              <w:rPr>
                <w:rFonts w:ascii="Arial Narrow" w:hAnsi="Arial Narrow"/>
                <w:sz w:val="20"/>
                <w:lang w:val="en-US"/>
              </w:rPr>
              <w:t>10</w:t>
            </w:r>
            <w:r w:rsidRPr="00296055">
              <w:rPr>
                <w:rFonts w:ascii="Arial Narrow" w:hAnsi="Arial Narrow"/>
                <w:sz w:val="20"/>
              </w:rPr>
              <w:t>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</w:t>
            </w:r>
            <w:r w:rsidRPr="00296055">
              <w:rPr>
                <w:rFonts w:ascii="Arial Narrow" w:hAnsi="Arial Narrow"/>
                <w:sz w:val="20"/>
                <w:lang w:val="en-US"/>
              </w:rPr>
              <w:t>10</w:t>
            </w:r>
            <w:r w:rsidRPr="00296055">
              <w:rPr>
                <w:rFonts w:ascii="Arial Narrow" w:hAnsi="Arial Narrow"/>
                <w:sz w:val="20"/>
              </w:rPr>
              <w:t>.2016</w:t>
            </w:r>
          </w:p>
        </w:tc>
      </w:tr>
      <w:tr w:rsidR="00296055" w:rsidRPr="00296055" w:rsidTr="0090524D">
        <w:trPr>
          <w:trHeight w:val="2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</w:t>
            </w:r>
            <w:r w:rsidRPr="00296055">
              <w:rPr>
                <w:rFonts w:ascii="Arial Narrow" w:hAnsi="Arial Narrow"/>
                <w:sz w:val="20"/>
                <w:lang w:val="en-US"/>
              </w:rPr>
              <w:t>11</w:t>
            </w:r>
            <w:r w:rsidRPr="00296055">
              <w:rPr>
                <w:rFonts w:ascii="Arial Narrow" w:hAnsi="Arial Narrow"/>
                <w:sz w:val="20"/>
              </w:rPr>
              <w:t>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6055" w:rsidRPr="00296055" w:rsidRDefault="00296055" w:rsidP="00296055">
            <w:pPr>
              <w:jc w:val="center"/>
              <w:rPr>
                <w:rFonts w:ascii="Arial Narrow" w:hAnsi="Arial Narrow"/>
                <w:sz w:val="20"/>
              </w:rPr>
            </w:pPr>
            <w:r w:rsidRPr="00296055">
              <w:rPr>
                <w:rFonts w:ascii="Arial Narrow" w:hAnsi="Arial Narrow"/>
                <w:sz w:val="20"/>
                <w:lang w:val="en-US"/>
              </w:rPr>
              <w:t>1</w:t>
            </w:r>
            <w:r w:rsidRPr="00296055">
              <w:rPr>
                <w:rFonts w:ascii="Arial Narrow" w:hAnsi="Arial Narrow"/>
                <w:sz w:val="20"/>
              </w:rPr>
              <w:t>.</w:t>
            </w:r>
            <w:r w:rsidRPr="00296055">
              <w:rPr>
                <w:rFonts w:ascii="Arial Narrow" w:hAnsi="Arial Narrow"/>
                <w:sz w:val="20"/>
                <w:lang w:val="en-US"/>
              </w:rPr>
              <w:t>11</w:t>
            </w:r>
            <w:r w:rsidRPr="00296055">
              <w:rPr>
                <w:rFonts w:ascii="Arial Narrow" w:hAnsi="Arial Narrow"/>
                <w:sz w:val="20"/>
              </w:rPr>
              <w:t>.2016</w:t>
            </w:r>
          </w:p>
        </w:tc>
      </w:tr>
    </w:tbl>
    <w:p w:rsidR="00296055" w:rsidRPr="00296055" w:rsidRDefault="00296055" w:rsidP="00296055">
      <w:pPr>
        <w:jc w:val="both"/>
        <w:rPr>
          <w:rFonts w:ascii="Arial Narrow" w:hAnsi="Arial Narrow"/>
          <w:sz w:val="20"/>
          <w:lang w:val="sr-Cyrl-RS"/>
        </w:rPr>
      </w:pPr>
    </w:p>
    <w:p w:rsidR="00D823FC" w:rsidRPr="00273118" w:rsidRDefault="00D823FC" w:rsidP="00296F01">
      <w:pPr>
        <w:pStyle w:val="Default"/>
        <w:spacing w:after="100" w:afterAutospacing="1"/>
        <w:jc w:val="right"/>
        <w:rPr>
          <w:rFonts w:ascii="Arial Narrow" w:hAnsi="Arial Narrow"/>
          <w:color w:val="auto"/>
          <w:sz w:val="20"/>
          <w:szCs w:val="20"/>
          <w:lang w:val="sr-Cyrl-CS"/>
        </w:rPr>
      </w:pPr>
      <w:r w:rsidRPr="00A92DAA">
        <w:rPr>
          <w:rFonts w:ascii="Arial Narrow" w:hAnsi="Arial Narrow"/>
          <w:color w:val="auto"/>
          <w:sz w:val="22"/>
          <w:szCs w:val="22"/>
          <w:lang w:val="sr-Cyrl-CS"/>
        </w:rPr>
        <w:br w:type="page"/>
      </w:r>
      <w:r w:rsidRPr="00273118">
        <w:rPr>
          <w:rFonts w:ascii="Arial Narrow" w:hAnsi="Arial Narrow"/>
          <w:color w:val="auto"/>
          <w:sz w:val="20"/>
          <w:szCs w:val="20"/>
          <w:lang w:val="sr-Cyrl-CS"/>
        </w:rPr>
        <w:lastRenderedPageBreak/>
        <w:t>Образац</w:t>
      </w:r>
      <w:r w:rsidR="002F0FA0">
        <w:rPr>
          <w:rFonts w:ascii="Arial Narrow" w:hAnsi="Arial Narrow"/>
          <w:color w:val="auto"/>
          <w:sz w:val="20"/>
          <w:szCs w:val="20"/>
          <w:lang w:val="sr-Cyrl-CS"/>
        </w:rPr>
        <w:t xml:space="preserve"> </w:t>
      </w:r>
      <w:r w:rsidRPr="00273118">
        <w:rPr>
          <w:rFonts w:ascii="Arial Narrow" w:hAnsi="Arial Narrow"/>
          <w:color w:val="auto"/>
          <w:sz w:val="20"/>
          <w:szCs w:val="20"/>
          <w:lang w:val="sr-Cyrl-CS"/>
        </w:rPr>
        <w:t>број</w:t>
      </w:r>
      <w:r w:rsidR="002F0FA0">
        <w:rPr>
          <w:rFonts w:ascii="Arial Narrow" w:hAnsi="Arial Narrow"/>
          <w:color w:val="auto"/>
          <w:sz w:val="20"/>
          <w:szCs w:val="20"/>
          <w:lang w:val="sr-Cyrl-CS"/>
        </w:rPr>
        <w:t xml:space="preserve"> </w:t>
      </w:r>
      <w:r w:rsidRPr="00273118">
        <w:rPr>
          <w:rFonts w:ascii="Arial Narrow" w:hAnsi="Arial Narrow"/>
          <w:color w:val="auto"/>
          <w:sz w:val="20"/>
          <w:szCs w:val="20"/>
          <w:lang w:val="sr-Cyrl-CS"/>
        </w:rPr>
        <w:t>4.</w:t>
      </w:r>
      <w:r>
        <w:rPr>
          <w:rFonts w:ascii="Arial Narrow" w:hAnsi="Arial Narrow"/>
          <w:color w:val="auto"/>
          <w:sz w:val="20"/>
          <w:szCs w:val="20"/>
          <w:lang w:val="sr-Cyrl-CS"/>
        </w:rPr>
        <w:t>Б</w:t>
      </w:r>
    </w:p>
    <w:p w:rsidR="00D823FC" w:rsidRPr="00682E39" w:rsidRDefault="00D823FC" w:rsidP="00296F01">
      <w:pPr>
        <w:jc w:val="center"/>
        <w:rPr>
          <w:rFonts w:ascii="Arial Narrow" w:hAnsi="Arial Narrow" w:cs="Arial"/>
          <w:b/>
          <w:bCs/>
          <w:sz w:val="20"/>
        </w:rPr>
      </w:pPr>
      <w:r w:rsidRPr="00273118">
        <w:rPr>
          <w:rFonts w:ascii="Arial Narrow" w:hAnsi="Arial Narrow" w:cs="Arial"/>
          <w:b/>
          <w:bCs/>
          <w:sz w:val="20"/>
        </w:rPr>
        <w:t xml:space="preserve">ОБРАЗАЦ </w:t>
      </w:r>
      <w:r w:rsidRPr="002C6891">
        <w:rPr>
          <w:rFonts w:ascii="Arial Narrow" w:hAnsi="Arial Narrow" w:cs="Arial"/>
          <w:b/>
          <w:bCs/>
          <w:sz w:val="20"/>
        </w:rPr>
        <w:t>СТРУКТУР</w:t>
      </w:r>
      <w:r w:rsidRPr="00273118">
        <w:rPr>
          <w:rFonts w:ascii="Arial Narrow" w:hAnsi="Arial Narrow" w:cs="Arial"/>
          <w:b/>
          <w:bCs/>
          <w:sz w:val="20"/>
        </w:rPr>
        <w:t>Е</w:t>
      </w:r>
      <w:r w:rsidRPr="002C6891">
        <w:rPr>
          <w:rFonts w:ascii="Arial Narrow" w:hAnsi="Arial Narrow" w:cs="Arial"/>
          <w:b/>
          <w:bCs/>
          <w:sz w:val="20"/>
        </w:rPr>
        <w:t xml:space="preserve"> ЦЕНЕ СА УПУТСТВОМ КАКО ДА СЕ ПОПУНИ</w:t>
      </w:r>
      <w:r w:rsidR="00476EEE">
        <w:rPr>
          <w:rFonts w:ascii="Arial Narrow" w:hAnsi="Arial Narrow" w:cs="Arial"/>
          <w:b/>
          <w:bCs/>
          <w:sz w:val="20"/>
          <w:lang w:val="sr-Cyrl-RS"/>
        </w:rPr>
        <w:t xml:space="preserve"> </w:t>
      </w:r>
      <w:r w:rsidRPr="00E606EE">
        <w:rPr>
          <w:rFonts w:ascii="Arial Narrow" w:hAnsi="Arial Narrow" w:cs="Arial"/>
          <w:b/>
          <w:bCs/>
          <w:sz w:val="20"/>
          <w:u w:val="single"/>
        </w:rPr>
        <w:t xml:space="preserve">ЗА ПАРТИЈУ </w:t>
      </w:r>
      <w:r>
        <w:rPr>
          <w:rFonts w:ascii="Arial Narrow" w:hAnsi="Arial Narrow" w:cs="Arial"/>
          <w:b/>
          <w:bCs/>
          <w:sz w:val="20"/>
          <w:u w:val="single"/>
        </w:rPr>
        <w:t>2</w:t>
      </w:r>
    </w:p>
    <w:p w:rsidR="00D823FC" w:rsidRPr="00863BBF" w:rsidRDefault="00D823FC" w:rsidP="00296F01">
      <w:pPr>
        <w:jc w:val="center"/>
        <w:rPr>
          <w:rFonts w:ascii="Arial Narrow" w:hAnsi="Arial Narrow" w:cs="Arial"/>
          <w:bCs/>
          <w:i/>
          <w:sz w:val="20"/>
        </w:rPr>
      </w:pPr>
      <w:r w:rsidRPr="00E606EE">
        <w:rPr>
          <w:rFonts w:ascii="Arial Narrow" w:hAnsi="Arial Narrow" w:cs="Arial"/>
          <w:bCs/>
          <w:i/>
          <w:sz w:val="20"/>
        </w:rPr>
        <w:t>(Задата апроксимација</w:t>
      </w:r>
      <w:r>
        <w:rPr>
          <w:rFonts w:ascii="Arial Narrow" w:hAnsi="Arial Narrow" w:cs="Arial"/>
          <w:bCs/>
          <w:i/>
          <w:sz w:val="20"/>
        </w:rPr>
        <w:t>*</w:t>
      </w:r>
      <w:r w:rsidRPr="00E606EE">
        <w:rPr>
          <w:rFonts w:ascii="Arial Narrow" w:hAnsi="Arial Narrow" w:cs="Arial"/>
          <w:bCs/>
          <w:i/>
          <w:sz w:val="20"/>
        </w:rPr>
        <w:t xml:space="preserve"> која се користи за потребу овог Обрасца бр. 4.</w:t>
      </w:r>
      <w:r>
        <w:rPr>
          <w:rFonts w:ascii="Arial Narrow" w:hAnsi="Arial Narrow" w:cs="Arial"/>
          <w:bCs/>
          <w:i/>
          <w:sz w:val="20"/>
        </w:rPr>
        <w:t>Б</w:t>
      </w:r>
      <w:r w:rsidRPr="00E606EE">
        <w:rPr>
          <w:rFonts w:ascii="Arial Narrow" w:hAnsi="Arial Narrow" w:cs="Arial"/>
          <w:bCs/>
          <w:i/>
          <w:sz w:val="20"/>
        </w:rPr>
        <w:t xml:space="preserve"> ,а у циљу добијања упоредивих понуда, </w:t>
      </w:r>
      <w:r w:rsidR="00866180" w:rsidRPr="00866180">
        <w:rPr>
          <w:rFonts w:ascii="Arial Narrow" w:hAnsi="Arial Narrow" w:cs="Arial"/>
          <w:bCs/>
          <w:i/>
          <w:sz w:val="20"/>
        </w:rPr>
        <w:t>је: вредност месечне БЕЛИБОР стопе је 12% и датум пуштање средстава кредита у течај је 1.11.2013. године)</w:t>
      </w:r>
    </w:p>
    <w:p w:rsidR="00D823FC" w:rsidRPr="00076A52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076A52">
        <w:rPr>
          <w:rFonts w:ascii="Arial Narrow" w:hAnsi="Arial Narrow" w:cs="Arial"/>
          <w:sz w:val="20"/>
        </w:rPr>
        <w:t xml:space="preserve">Валута: </w:t>
      </w:r>
      <w:r>
        <w:rPr>
          <w:rFonts w:ascii="Arial Narrow" w:hAnsi="Arial Narrow" w:cs="Arial"/>
          <w:sz w:val="20"/>
        </w:rPr>
        <w:t>РСД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076A52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076A52">
        <w:rPr>
          <w:rFonts w:ascii="Arial Narrow" w:hAnsi="Arial Narrow" w:cs="Arial"/>
          <w:sz w:val="20"/>
        </w:rPr>
        <w:t xml:space="preserve">Износ кредита: </w:t>
      </w:r>
      <w:r w:rsidRPr="00076A52">
        <w:rPr>
          <w:rFonts w:ascii="Arial Narrow" w:hAnsi="Arial Narrow" w:cs="Arial"/>
          <w:sz w:val="20"/>
        </w:rPr>
        <w:tab/>
      </w:r>
      <w:r w:rsidRPr="00076A52">
        <w:rPr>
          <w:rFonts w:ascii="Arial Narrow" w:hAnsi="Arial Narrow" w:cs="Arial"/>
          <w:sz w:val="20"/>
        </w:rPr>
        <w:tab/>
      </w:r>
      <w:r w:rsidRPr="00076A52">
        <w:rPr>
          <w:rFonts w:ascii="Arial Narrow" w:hAnsi="Arial Narrow" w:cs="Arial"/>
          <w:sz w:val="20"/>
        </w:rPr>
        <w:tab/>
      </w:r>
      <w:r w:rsidRPr="00076A52">
        <w:rPr>
          <w:rFonts w:ascii="Arial Narrow" w:hAnsi="Arial Narrow" w:cs="Arial"/>
          <w:sz w:val="20"/>
        </w:rPr>
        <w:tab/>
      </w:r>
      <w:r w:rsidRPr="00076A52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 500.000.000,00</w:t>
      </w:r>
    </w:p>
    <w:p w:rsidR="00D715D0" w:rsidRPr="00D715D0" w:rsidRDefault="00D715D0" w:rsidP="000A3779">
      <w:pPr>
        <w:suppressAutoHyphens w:val="0"/>
        <w:ind w:left="709"/>
        <w:rPr>
          <w:rFonts w:ascii="Arial Narrow" w:hAnsi="Arial Narrow" w:cs="Arial"/>
          <w:sz w:val="20"/>
        </w:rPr>
      </w:pPr>
      <w:r w:rsidRPr="00D715D0">
        <w:rPr>
          <w:rFonts w:ascii="Arial Narrow" w:hAnsi="Arial Narrow" w:cs="Arial"/>
          <w:sz w:val="20"/>
        </w:rPr>
        <w:t xml:space="preserve">Кредит се даје на рок 3 (три) године са грејс периодом 1 (једне) године, главница се отплаћује у 24 (двадесетчетири) једнаке месечне рате. </w:t>
      </w:r>
    </w:p>
    <w:p w:rsidR="00D715D0" w:rsidRPr="00BE2B4B" w:rsidRDefault="00D715D0" w:rsidP="00BE2B4B">
      <w:pPr>
        <w:suppressAutoHyphens w:val="0"/>
        <w:rPr>
          <w:rFonts w:ascii="Arial Narrow" w:hAnsi="Arial Narrow" w:cs="Arial"/>
          <w:sz w:val="20"/>
        </w:rPr>
      </w:pPr>
    </w:p>
    <w:p w:rsidR="00D715D0" w:rsidRPr="00D715D0" w:rsidRDefault="00D715D0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D715D0">
        <w:rPr>
          <w:rFonts w:ascii="Arial Narrow" w:hAnsi="Arial Narrow" w:cs="Arial"/>
          <w:sz w:val="20"/>
        </w:rPr>
        <w:t xml:space="preserve">Номинална каматна стопа на годишњем нивоу </w:t>
      </w:r>
      <w:r w:rsidRPr="009C14E0">
        <w:rPr>
          <w:rFonts w:ascii="Arial Narrow" w:hAnsi="Arial Narrow" w:cs="Arial"/>
          <w:sz w:val="20"/>
        </w:rPr>
        <w:t>(</w:t>
      </w:r>
      <w:r w:rsidR="004C6196" w:rsidRPr="009C14E0">
        <w:rPr>
          <w:rFonts w:ascii="Arial Narrow" w:hAnsi="Arial Narrow" w:cs="Arial"/>
          <w:sz w:val="20"/>
          <w:lang w:val="en-US"/>
        </w:rPr>
        <w:t>12</w:t>
      </w:r>
      <w:r w:rsidRPr="009C14E0">
        <w:rPr>
          <w:rFonts w:ascii="Arial Narrow" w:hAnsi="Arial Narrow" w:cs="Arial"/>
          <w:sz w:val="20"/>
        </w:rPr>
        <w:t>%</w:t>
      </w:r>
      <w:r w:rsidRPr="00D715D0">
        <w:rPr>
          <w:rFonts w:ascii="Arial Narrow" w:hAnsi="Arial Narrow" w:cs="Arial"/>
          <w:sz w:val="20"/>
        </w:rPr>
        <w:t xml:space="preserve"> + маргина од  _____ , __ %) је _____ , __ %</w:t>
      </w:r>
    </w:p>
    <w:p w:rsidR="00D715D0" w:rsidRPr="00D715D0" w:rsidRDefault="00D715D0" w:rsidP="00D715D0">
      <w:pPr>
        <w:suppressAutoHyphens w:val="0"/>
        <w:ind w:left="1418"/>
        <w:rPr>
          <w:rFonts w:ascii="Arial Narrow" w:hAnsi="Arial Narrow" w:cs="Arial"/>
          <w:sz w:val="20"/>
        </w:rPr>
      </w:pPr>
    </w:p>
    <w:p w:rsidR="00D715D0" w:rsidRPr="00D715D0" w:rsidRDefault="00D715D0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D715D0">
        <w:rPr>
          <w:rFonts w:ascii="Arial Narrow" w:hAnsi="Arial Narrow" w:cs="Arial"/>
          <w:sz w:val="20"/>
        </w:rPr>
        <w:t>Износ укупно обрачунате камате, кумулативно до краја отплатног периода, применом конформне методе, обрачунски период 1 месец, коришћењем стварног броја дана са годином 365/366 дана, са доспећем месечно, и то у сваком месецу на дан који пада на  дан датума пуштања срестава кредита у течај и током грејс периода до краја отплатног периода кредита:</w:t>
      </w:r>
    </w:p>
    <w:p w:rsidR="00D823FC" w:rsidRPr="00273118" w:rsidRDefault="00D823FC" w:rsidP="00D715D0">
      <w:pPr>
        <w:suppressAutoHyphens w:val="0"/>
        <w:ind w:left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Трошкови и накнаде који се</w:t>
      </w:r>
      <w:r w:rsidRPr="00AD2CA7">
        <w:rPr>
          <w:rFonts w:ascii="Arial Narrow" w:hAnsi="Arial Narrow" w:cs="Arial"/>
          <w:sz w:val="20"/>
        </w:rPr>
        <w:t xml:space="preserve">, без камате, </w:t>
      </w:r>
      <w:r w:rsidRPr="00273118">
        <w:rPr>
          <w:rFonts w:ascii="Arial Narrow" w:hAnsi="Arial Narrow" w:cs="Arial"/>
          <w:sz w:val="20"/>
        </w:rPr>
        <w:t>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  <w:r w:rsidRPr="00273118">
        <w:rPr>
          <w:rFonts w:ascii="Arial Narrow" w:hAnsi="Arial Narrow" w:cs="Arial"/>
          <w:sz w:val="20"/>
        </w:rPr>
        <w:t>*</w:t>
      </w:r>
      <w:r>
        <w:rPr>
          <w:rFonts w:ascii="Arial Narrow" w:hAnsi="Arial Narrow" w:cs="Arial"/>
          <w:sz w:val="20"/>
        </w:rPr>
        <w:t>*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назив </w:t>
      </w:r>
      <w:r>
        <w:rPr>
          <w:rFonts w:ascii="Arial Narrow" w:hAnsi="Arial Narrow" w:cs="Arial"/>
          <w:sz w:val="20"/>
        </w:rPr>
        <w:tab/>
        <w:t xml:space="preserve">           проценат</w:t>
      </w:r>
      <w:r>
        <w:rPr>
          <w:rFonts w:ascii="Arial Narrow" w:hAnsi="Arial Narrow" w:cs="Arial"/>
          <w:sz w:val="20"/>
        </w:rPr>
        <w:tab/>
        <w:t xml:space="preserve">                  основица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>износ трошка</w:t>
      </w:r>
      <w:r w:rsidRPr="00273118">
        <w:rPr>
          <w:rFonts w:ascii="Arial Narrow" w:hAnsi="Arial Narrow" w:cs="Arial"/>
          <w:sz w:val="20"/>
        </w:rPr>
        <w:tab/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757D11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Збир трошкова и накнада који се</w:t>
      </w:r>
      <w:r w:rsidRPr="00AD2CA7">
        <w:rPr>
          <w:rFonts w:ascii="Arial Narrow" w:hAnsi="Arial Narrow" w:cs="Arial"/>
          <w:sz w:val="20"/>
        </w:rPr>
        <w:t xml:space="preserve">, без камате, </w:t>
      </w:r>
      <w:r w:rsidRPr="00273118">
        <w:rPr>
          <w:rFonts w:ascii="Arial Narrow" w:hAnsi="Arial Narrow" w:cs="Arial"/>
          <w:sz w:val="20"/>
        </w:rPr>
        <w:t>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Ефективна каматна*</w:t>
      </w:r>
      <w:r>
        <w:rPr>
          <w:rFonts w:ascii="Arial Narrow" w:hAnsi="Arial Narrow" w:cs="Arial"/>
          <w:sz w:val="20"/>
        </w:rPr>
        <w:t>*</w:t>
      </w:r>
      <w:r w:rsidRPr="00273118">
        <w:rPr>
          <w:rFonts w:ascii="Arial Narrow" w:hAnsi="Arial Narrow" w:cs="Arial"/>
          <w:sz w:val="20"/>
        </w:rPr>
        <w:t xml:space="preserve">* стопа на годишњем нивоу ______ , __ % 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Остали трошкови који се </w:t>
      </w:r>
      <w:r w:rsidRPr="00AD2CA7">
        <w:rPr>
          <w:rFonts w:ascii="Arial Narrow" w:hAnsi="Arial Narrow" w:cs="Arial"/>
          <w:sz w:val="20"/>
        </w:rPr>
        <w:t>не</w:t>
      </w:r>
      <w:r w:rsidRPr="00273118">
        <w:rPr>
          <w:rFonts w:ascii="Arial Narrow" w:hAnsi="Arial Narrow" w:cs="Arial"/>
          <w:sz w:val="20"/>
        </w:rPr>
        <w:t xml:space="preserve"> 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  <w:r w:rsidRPr="00273118">
        <w:rPr>
          <w:rFonts w:ascii="Arial Narrow" w:hAnsi="Arial Narrow" w:cs="Arial"/>
          <w:sz w:val="20"/>
        </w:rPr>
        <w:t>*</w:t>
      </w:r>
      <w:r>
        <w:rPr>
          <w:rFonts w:ascii="Arial Narrow" w:hAnsi="Arial Narrow" w:cs="Arial"/>
          <w:sz w:val="20"/>
        </w:rPr>
        <w:t>*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Default="00D823FC" w:rsidP="00296F01">
      <w:pPr>
        <w:ind w:left="360" w:firstLine="709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назив </w:t>
      </w:r>
      <w:r>
        <w:rPr>
          <w:rFonts w:ascii="Arial Narrow" w:hAnsi="Arial Narrow" w:cs="Arial"/>
          <w:sz w:val="20"/>
        </w:rPr>
        <w:tab/>
        <w:t xml:space="preserve">           проценат</w:t>
      </w:r>
      <w:r>
        <w:rPr>
          <w:rFonts w:ascii="Arial Narrow" w:hAnsi="Arial Narrow" w:cs="Arial"/>
          <w:sz w:val="20"/>
        </w:rPr>
        <w:tab/>
        <w:t xml:space="preserve">                  основица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>износ трошка</w:t>
      </w:r>
      <w:r w:rsidRPr="00273118">
        <w:rPr>
          <w:rFonts w:ascii="Arial Narrow" w:hAnsi="Arial Narrow" w:cs="Arial"/>
          <w:sz w:val="20"/>
        </w:rPr>
        <w:tab/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757D11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Збир осталих трошкова који се </w:t>
      </w:r>
      <w:r w:rsidRPr="00AD2CA7">
        <w:rPr>
          <w:rFonts w:ascii="Arial Narrow" w:hAnsi="Arial Narrow" w:cs="Arial"/>
          <w:sz w:val="20"/>
        </w:rPr>
        <w:t>не</w:t>
      </w:r>
      <w:r w:rsidRPr="00273118">
        <w:rPr>
          <w:rFonts w:ascii="Arial Narrow" w:hAnsi="Arial Narrow" w:cs="Arial"/>
          <w:sz w:val="20"/>
        </w:rPr>
        <w:t xml:space="preserve"> 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Укупни трошкови кредита (4+6+9)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AD2CA7" w:rsidRDefault="00D823FC" w:rsidP="0026767A">
      <w:pPr>
        <w:numPr>
          <w:ilvl w:val="0"/>
          <w:numId w:val="26"/>
        </w:numPr>
        <w:tabs>
          <w:tab w:val="clear" w:pos="0"/>
          <w:tab w:val="num" w:pos="1418"/>
        </w:tabs>
        <w:suppressAutoHyphens w:val="0"/>
        <w:ind w:left="1418" w:hanging="709"/>
        <w:rPr>
          <w:rFonts w:ascii="Arial Narrow" w:hAnsi="Arial Narrow" w:cs="Arial"/>
          <w:b/>
          <w:sz w:val="20"/>
        </w:rPr>
      </w:pPr>
      <w:r w:rsidRPr="00AD2CA7">
        <w:rPr>
          <w:rFonts w:ascii="Arial Narrow" w:hAnsi="Arial Narrow" w:cs="Arial"/>
          <w:b/>
          <w:sz w:val="20"/>
        </w:rPr>
        <w:t>Цена јавне набавке кредита (2+10):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BE2B4B" w:rsidRDefault="00D823FC" w:rsidP="00BE2B4B">
      <w:pPr>
        <w:rPr>
          <w:rFonts w:ascii="Arial Narrow" w:hAnsi="Arial Narrow" w:cs="Arial"/>
          <w:sz w:val="20"/>
        </w:rPr>
      </w:pPr>
    </w:p>
    <w:p w:rsidR="00D823FC" w:rsidRPr="00273118" w:rsidRDefault="00D823FC" w:rsidP="00296F01">
      <w:pPr>
        <w:rPr>
          <w:rFonts w:ascii="Arial Narrow" w:hAnsi="Arial Narrow" w:cs="Arial"/>
          <w:sz w:val="20"/>
        </w:rPr>
      </w:pPr>
    </w:p>
    <w:p w:rsidR="00D823FC" w:rsidRPr="00273118" w:rsidRDefault="00D823FC" w:rsidP="00296F01">
      <w:pPr>
        <w:ind w:left="4956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М.п.         _____________________________________</w:t>
      </w:r>
    </w:p>
    <w:p w:rsidR="00D823FC" w:rsidRPr="00273118" w:rsidRDefault="00D823FC" w:rsidP="00296F01">
      <w:pPr>
        <w:ind w:left="5664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(потпис овлашћеног лица Понуђача)</w:t>
      </w:r>
    </w:p>
    <w:p w:rsidR="00D823FC" w:rsidRPr="00273118" w:rsidRDefault="00D823FC" w:rsidP="00296F01">
      <w:pPr>
        <w:pStyle w:val="BodyText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____________________________</w:t>
      </w:r>
    </w:p>
    <w:p w:rsidR="00D823FC" w:rsidRPr="00273118" w:rsidRDefault="00D823FC" w:rsidP="00296F01">
      <w:pPr>
        <w:pStyle w:val="BodyText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Место и датум</w:t>
      </w:r>
    </w:p>
    <w:p w:rsidR="00D823FC" w:rsidRDefault="00D823FC" w:rsidP="00296F01">
      <w:pPr>
        <w:rPr>
          <w:rFonts w:ascii="Arial Narrow" w:hAnsi="Arial Narrow" w:cs="Arial"/>
          <w:i/>
          <w:sz w:val="20"/>
        </w:rPr>
      </w:pPr>
      <w:r w:rsidRPr="00110563">
        <w:rPr>
          <w:rFonts w:ascii="Arial Narrow" w:hAnsi="Arial Narrow" w:cs="Arial"/>
          <w:i/>
          <w:sz w:val="20"/>
        </w:rPr>
        <w:t>* Задате апроксимације се ув</w:t>
      </w:r>
      <w:r>
        <w:rPr>
          <w:rFonts w:ascii="Arial Narrow" w:hAnsi="Arial Narrow" w:cs="Arial"/>
          <w:i/>
          <w:sz w:val="20"/>
        </w:rPr>
        <w:t>оде у циљу упоредивости понуда П</w:t>
      </w:r>
      <w:r w:rsidRPr="00110563">
        <w:rPr>
          <w:rFonts w:ascii="Arial Narrow" w:hAnsi="Arial Narrow" w:cs="Arial"/>
          <w:i/>
          <w:sz w:val="20"/>
        </w:rPr>
        <w:t>онуђача у поступку оцене и рангирања понуда у циљу избора најповољније понуде</w:t>
      </w:r>
    </w:p>
    <w:p w:rsidR="00D823FC" w:rsidRPr="00110563" w:rsidRDefault="00D823FC" w:rsidP="00296F01">
      <w:pPr>
        <w:rPr>
          <w:rFonts w:ascii="Arial Narrow" w:hAnsi="Arial Narrow" w:cs="Arial"/>
          <w:i/>
          <w:sz w:val="20"/>
        </w:rPr>
      </w:pPr>
      <w:r w:rsidRPr="00110563">
        <w:rPr>
          <w:rFonts w:ascii="Arial Narrow" w:hAnsi="Arial Narrow" w:cs="Arial"/>
          <w:i/>
          <w:sz w:val="20"/>
        </w:rPr>
        <w:t>** Обавезно навести назив трошка. Уколико се податак исказује само у апсолутном износу ставити цртице за проценат и основицу. Приказати обрачунате трошкове до краја отплатног периода кредита.</w:t>
      </w:r>
    </w:p>
    <w:p w:rsidR="00D823FC" w:rsidRPr="00273118" w:rsidRDefault="00D823FC" w:rsidP="00296F01">
      <w:pPr>
        <w:rPr>
          <w:rFonts w:ascii="Arial Narrow" w:hAnsi="Arial Narrow" w:cs="Arial"/>
          <w:sz w:val="20"/>
        </w:rPr>
      </w:pPr>
      <w:r w:rsidRPr="00110563">
        <w:rPr>
          <w:rFonts w:ascii="Arial Narrow" w:hAnsi="Arial Narrow" w:cs="Arial"/>
          <w:i/>
          <w:sz w:val="20"/>
        </w:rPr>
        <w:t>*** Ефективну каматну стопу треба исказати по важећој методологиј</w:t>
      </w:r>
      <w:r w:rsidR="00476EEE">
        <w:rPr>
          <w:rFonts w:ascii="Arial Narrow" w:hAnsi="Arial Narrow" w:cs="Arial"/>
          <w:i/>
          <w:sz w:val="20"/>
          <w:lang w:val="sr-Cyrl-RS"/>
        </w:rPr>
        <w:t>и</w:t>
      </w:r>
      <w:r w:rsidRPr="00110563">
        <w:rPr>
          <w:rFonts w:ascii="Arial Narrow" w:hAnsi="Arial Narrow" w:cs="Arial"/>
          <w:i/>
          <w:sz w:val="20"/>
        </w:rPr>
        <w:t xml:space="preserve"> НБС, на годишњем ниво</w:t>
      </w:r>
      <w:r>
        <w:rPr>
          <w:rFonts w:ascii="Arial Narrow" w:hAnsi="Arial Narrow" w:cs="Arial"/>
          <w:i/>
          <w:sz w:val="20"/>
        </w:rPr>
        <w:t>у</w:t>
      </w:r>
    </w:p>
    <w:p w:rsidR="00D823FC" w:rsidRPr="00E957B6" w:rsidRDefault="00D823FC" w:rsidP="00B8391C">
      <w:pPr>
        <w:pStyle w:val="CM21"/>
        <w:spacing w:after="0"/>
        <w:ind w:right="352"/>
        <w:jc w:val="right"/>
        <w:rPr>
          <w:rFonts w:ascii="Arial Narrow" w:hAnsi="Arial Narrow"/>
          <w:sz w:val="20"/>
          <w:szCs w:val="20"/>
          <w:lang w:val="sr-Cyrl-CS"/>
        </w:rPr>
      </w:pPr>
      <w:r>
        <w:rPr>
          <w:rFonts w:ascii="Arial Narrow" w:hAnsi="Arial Narrow"/>
          <w:sz w:val="22"/>
          <w:szCs w:val="22"/>
          <w:lang w:val="sr-Cyrl-CS"/>
        </w:rPr>
        <w:br w:type="page"/>
      </w:r>
      <w:r w:rsidRPr="00E957B6">
        <w:rPr>
          <w:rFonts w:ascii="Arial Narrow" w:hAnsi="Arial Narrow"/>
          <w:sz w:val="20"/>
          <w:szCs w:val="20"/>
          <w:lang w:val="sr-Cyrl-CS"/>
        </w:rPr>
        <w:lastRenderedPageBreak/>
        <w:t>ТАБЕЛА бр. 2</w:t>
      </w:r>
    </w:p>
    <w:p w:rsidR="00D823FC" w:rsidRPr="00E957B6" w:rsidRDefault="00D823FC" w:rsidP="00B8391C">
      <w:pPr>
        <w:pStyle w:val="CM21"/>
        <w:spacing w:after="0"/>
        <w:ind w:right="352"/>
        <w:jc w:val="right"/>
        <w:rPr>
          <w:rFonts w:ascii="Arial Narrow" w:hAnsi="Arial Narrow"/>
          <w:sz w:val="20"/>
          <w:szCs w:val="20"/>
          <w:lang w:val="sr-Cyrl-CS"/>
        </w:rPr>
      </w:pPr>
      <w:r w:rsidRPr="00E957B6">
        <w:rPr>
          <w:rFonts w:ascii="Arial Narrow" w:hAnsi="Arial Narrow"/>
          <w:sz w:val="20"/>
          <w:szCs w:val="20"/>
          <w:lang w:val="sr-Cyrl-CS"/>
        </w:rPr>
        <w:t>Прилог  уз Образац број 4. Б</w:t>
      </w:r>
    </w:p>
    <w:p w:rsidR="00D823FC" w:rsidRPr="002F0FA0" w:rsidRDefault="00D823FC" w:rsidP="002F0FA0">
      <w:pPr>
        <w:rPr>
          <w:rFonts w:ascii="Arial Narrow" w:hAnsi="Arial Narrow" w:cs="Arial"/>
          <w:sz w:val="20"/>
          <w:lang w:val="sr-Cyrl-RS"/>
        </w:rPr>
      </w:pPr>
    </w:p>
    <w:p w:rsidR="00D823FC" w:rsidRPr="00E957B6" w:rsidRDefault="00D823FC" w:rsidP="00B8391C">
      <w:pPr>
        <w:jc w:val="center"/>
        <w:rPr>
          <w:rFonts w:ascii="Arial Narrow" w:hAnsi="Arial Narrow" w:cs="Arial"/>
          <w:sz w:val="20"/>
        </w:rPr>
      </w:pPr>
      <w:r w:rsidRPr="00E957B6">
        <w:rPr>
          <w:rFonts w:ascii="Arial Narrow" w:hAnsi="Arial Narrow" w:cs="Arial"/>
          <w:sz w:val="20"/>
        </w:rPr>
        <w:t xml:space="preserve">Датуми доспећа обавеза за плаћање кредита </w:t>
      </w:r>
    </w:p>
    <w:p w:rsidR="00D823FC" w:rsidRPr="00E957B6" w:rsidRDefault="009C14E0" w:rsidP="00B8391C">
      <w:pPr>
        <w:jc w:val="center"/>
        <w:rPr>
          <w:rFonts w:ascii="Arial Narrow" w:hAnsi="Arial Narrow" w:cs="Arial"/>
          <w:sz w:val="20"/>
        </w:rPr>
      </w:pPr>
      <w:r w:rsidRPr="00E957B6">
        <w:rPr>
          <w:rFonts w:ascii="Arial Narrow" w:hAnsi="Arial Narrow" w:cs="Arial"/>
          <w:b/>
          <w:i/>
          <w:sz w:val="20"/>
        </w:rPr>
        <w:t>Апроксимација</w:t>
      </w:r>
      <w:r w:rsidRPr="00E957B6">
        <w:rPr>
          <w:rFonts w:ascii="Arial Narrow" w:hAnsi="Arial Narrow" w:cs="Arial"/>
          <w:sz w:val="20"/>
        </w:rPr>
        <w:t xml:space="preserve"> уведена </w:t>
      </w:r>
      <w:r w:rsidR="00D823FC" w:rsidRPr="00E957B6">
        <w:rPr>
          <w:rFonts w:ascii="Arial Narrow" w:hAnsi="Arial Narrow" w:cs="Arial"/>
          <w:sz w:val="20"/>
        </w:rPr>
        <w:t xml:space="preserve">за потребу обрачуна трошкова понуде </w:t>
      </w:r>
      <w:r w:rsidR="00D823FC" w:rsidRPr="00E957B6">
        <w:rPr>
          <w:rFonts w:ascii="Arial Narrow" w:hAnsi="Arial Narrow" w:cs="Arial"/>
          <w:sz w:val="20"/>
          <w:u w:val="single"/>
        </w:rPr>
        <w:t>за Партију 2</w:t>
      </w:r>
      <w:r w:rsidR="00D823FC" w:rsidRPr="00E957B6">
        <w:rPr>
          <w:rFonts w:ascii="Arial Narrow" w:hAnsi="Arial Narrow" w:cs="Arial"/>
          <w:sz w:val="20"/>
        </w:rPr>
        <w:t>, из Обрасца број 4.Б</w:t>
      </w:r>
    </w:p>
    <w:p w:rsidR="00D823FC" w:rsidRPr="002F0FA0" w:rsidRDefault="00D823FC" w:rsidP="002F0FA0">
      <w:pPr>
        <w:rPr>
          <w:rFonts w:ascii="Arial Narrow" w:hAnsi="Arial Narrow" w:cs="Arial"/>
          <w:sz w:val="20"/>
          <w:lang w:val="sr-Cyrl-RS"/>
        </w:rPr>
      </w:pPr>
    </w:p>
    <w:p w:rsidR="00D823FC" w:rsidRPr="00E957B6" w:rsidRDefault="00D823FC" w:rsidP="00B8391C">
      <w:pPr>
        <w:rPr>
          <w:rFonts w:ascii="Arial Narrow" w:hAnsi="Arial Narrow" w:cs="Arial"/>
          <w:bCs/>
          <w:sz w:val="20"/>
        </w:rPr>
      </w:pPr>
    </w:p>
    <w:p w:rsidR="00D823FC" w:rsidRDefault="00D823FC" w:rsidP="00B04738">
      <w:pPr>
        <w:pStyle w:val="BodyText"/>
        <w:rPr>
          <w:rFonts w:ascii="Arial Narrow" w:hAnsi="Arial Narrow"/>
          <w:sz w:val="20"/>
          <w:lang w:val="sr-Cyrl-RS"/>
        </w:rPr>
      </w:pPr>
      <w:r w:rsidRPr="00E957B6">
        <w:rPr>
          <w:rFonts w:ascii="Arial Narrow" w:hAnsi="Arial Narrow"/>
          <w:sz w:val="20"/>
        </w:rPr>
        <w:t>Партија 2:</w:t>
      </w:r>
    </w:p>
    <w:p w:rsidR="00EF467C" w:rsidRPr="00EF467C" w:rsidRDefault="00EF467C" w:rsidP="00EF467C">
      <w:pPr>
        <w:pStyle w:val="BodyText"/>
        <w:numPr>
          <w:ilvl w:val="0"/>
          <w:numId w:val="25"/>
        </w:numPr>
        <w:rPr>
          <w:rFonts w:ascii="Arial Narrow" w:hAnsi="Arial Narrow"/>
          <w:sz w:val="20"/>
        </w:rPr>
      </w:pPr>
      <w:r w:rsidRPr="00EF467C">
        <w:rPr>
          <w:rFonts w:ascii="Arial Narrow" w:hAnsi="Arial Narrow"/>
          <w:sz w:val="20"/>
        </w:rPr>
        <w:t xml:space="preserve">пуштање средстава кредита у течај: на датум </w:t>
      </w:r>
      <w:r w:rsidRPr="00EF467C">
        <w:rPr>
          <w:rFonts w:ascii="Arial Narrow" w:hAnsi="Arial Narrow"/>
          <w:sz w:val="20"/>
          <w:lang w:val="en-US"/>
        </w:rPr>
        <w:t>1</w:t>
      </w:r>
      <w:r w:rsidRPr="00EF467C">
        <w:rPr>
          <w:rFonts w:ascii="Arial Narrow" w:hAnsi="Arial Narrow"/>
          <w:sz w:val="20"/>
        </w:rPr>
        <w:t>.</w:t>
      </w:r>
      <w:r w:rsidRPr="00EF467C">
        <w:rPr>
          <w:rFonts w:ascii="Arial Narrow" w:hAnsi="Arial Narrow"/>
          <w:sz w:val="20"/>
          <w:lang w:val="en-US"/>
        </w:rPr>
        <w:t>11</w:t>
      </w:r>
      <w:r w:rsidRPr="00EF467C">
        <w:rPr>
          <w:rFonts w:ascii="Arial Narrow" w:hAnsi="Arial Narrow"/>
          <w:sz w:val="20"/>
        </w:rPr>
        <w:t>.2013. године</w:t>
      </w:r>
    </w:p>
    <w:p w:rsidR="00EF467C" w:rsidRPr="00EF467C" w:rsidRDefault="00EF467C" w:rsidP="00EF467C">
      <w:pPr>
        <w:pStyle w:val="BodyText"/>
        <w:numPr>
          <w:ilvl w:val="0"/>
          <w:numId w:val="25"/>
        </w:numPr>
        <w:rPr>
          <w:rFonts w:ascii="Arial Narrow" w:hAnsi="Arial Narrow"/>
          <w:sz w:val="20"/>
        </w:rPr>
      </w:pPr>
      <w:r w:rsidRPr="00EF467C">
        <w:rPr>
          <w:rFonts w:ascii="Arial Narrow" w:hAnsi="Arial Narrow"/>
          <w:sz w:val="20"/>
        </w:rPr>
        <w:t xml:space="preserve">обрачуната камата и рате главнице доспевају на плаћање на задате датуме  </w:t>
      </w:r>
    </w:p>
    <w:p w:rsidR="00EF467C" w:rsidRPr="00EF467C" w:rsidRDefault="00EF467C" w:rsidP="00EF467C">
      <w:pPr>
        <w:pStyle w:val="BodyText"/>
        <w:numPr>
          <w:ilvl w:val="0"/>
          <w:numId w:val="25"/>
        </w:numPr>
        <w:rPr>
          <w:rFonts w:ascii="Arial Narrow" w:hAnsi="Arial Narrow"/>
          <w:sz w:val="20"/>
        </w:rPr>
      </w:pPr>
      <w:r w:rsidRPr="00EF467C">
        <w:rPr>
          <w:rFonts w:ascii="Arial Narrow" w:hAnsi="Arial Narrow"/>
          <w:sz w:val="20"/>
        </w:rPr>
        <w:t xml:space="preserve">плаћање обрачунате камате почиње </w:t>
      </w:r>
      <w:r w:rsidRPr="00EF467C">
        <w:rPr>
          <w:rFonts w:ascii="Arial Narrow" w:hAnsi="Arial Narrow"/>
          <w:sz w:val="20"/>
          <w:lang w:val="en-US"/>
        </w:rPr>
        <w:t>1</w:t>
      </w:r>
      <w:r w:rsidRPr="00EF467C">
        <w:rPr>
          <w:rFonts w:ascii="Arial Narrow" w:hAnsi="Arial Narrow"/>
          <w:sz w:val="20"/>
        </w:rPr>
        <w:t>.1</w:t>
      </w:r>
      <w:r w:rsidRPr="00EF467C">
        <w:rPr>
          <w:rFonts w:ascii="Arial Narrow" w:hAnsi="Arial Narrow"/>
          <w:sz w:val="20"/>
          <w:lang w:val="en-US"/>
        </w:rPr>
        <w:t>2</w:t>
      </w:r>
      <w:r w:rsidRPr="00EF467C">
        <w:rPr>
          <w:rFonts w:ascii="Arial Narrow" w:hAnsi="Arial Narrow"/>
          <w:sz w:val="20"/>
        </w:rPr>
        <w:t xml:space="preserve">.2013 </w:t>
      </w:r>
    </w:p>
    <w:p w:rsidR="00EF467C" w:rsidRPr="00EF467C" w:rsidRDefault="00EF467C" w:rsidP="00EF467C">
      <w:pPr>
        <w:pStyle w:val="BodyText"/>
        <w:numPr>
          <w:ilvl w:val="0"/>
          <w:numId w:val="25"/>
        </w:numPr>
        <w:rPr>
          <w:rFonts w:ascii="Arial Narrow" w:hAnsi="Arial Narrow"/>
          <w:sz w:val="20"/>
        </w:rPr>
      </w:pPr>
      <w:r w:rsidRPr="00EF467C">
        <w:rPr>
          <w:rFonts w:ascii="Arial Narrow" w:hAnsi="Arial Narrow"/>
          <w:sz w:val="20"/>
        </w:rPr>
        <w:t xml:space="preserve">отплата главнице кредита почиње </w:t>
      </w:r>
      <w:r w:rsidRPr="00EF467C">
        <w:rPr>
          <w:rFonts w:ascii="Arial Narrow" w:hAnsi="Arial Narrow"/>
          <w:sz w:val="20"/>
          <w:lang w:val="en-US"/>
        </w:rPr>
        <w:t>1</w:t>
      </w:r>
      <w:r w:rsidRPr="00EF467C">
        <w:rPr>
          <w:rFonts w:ascii="Arial Narrow" w:hAnsi="Arial Narrow"/>
          <w:sz w:val="20"/>
        </w:rPr>
        <w:t>.</w:t>
      </w:r>
      <w:r w:rsidRPr="00EF467C">
        <w:rPr>
          <w:rFonts w:ascii="Arial Narrow" w:hAnsi="Arial Narrow"/>
          <w:sz w:val="20"/>
          <w:lang w:val="en-US"/>
        </w:rPr>
        <w:t>12</w:t>
      </w:r>
      <w:r w:rsidRPr="00EF467C">
        <w:rPr>
          <w:rFonts w:ascii="Arial Narrow" w:hAnsi="Arial Narrow"/>
          <w:sz w:val="20"/>
        </w:rPr>
        <w:t>.2014. године (у 24 једнаке рате)</w:t>
      </w:r>
    </w:p>
    <w:p w:rsidR="00EF467C" w:rsidRPr="00EF467C" w:rsidRDefault="00EF467C" w:rsidP="00EF467C">
      <w:pPr>
        <w:pStyle w:val="BodyText"/>
        <w:rPr>
          <w:rFonts w:ascii="Arial Narrow" w:hAnsi="Arial Narrow"/>
          <w:sz w:val="20"/>
          <w:lang w:val="sr-Cyrl-RS"/>
        </w:rPr>
      </w:pP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120"/>
      </w:tblGrid>
      <w:tr w:rsidR="00EF467C" w:rsidRPr="00EF467C" w:rsidTr="00EF467C">
        <w:trPr>
          <w:trHeight w:val="20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</w:rPr>
              <w:t>Датуми доспећа плаћања камате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</w:rPr>
              <w:t>Датуми доспећа отплате главнице</w:t>
            </w:r>
          </w:p>
        </w:tc>
      </w:tr>
      <w:tr w:rsidR="00EF467C" w:rsidRPr="00EF467C" w:rsidTr="00EF467C">
        <w:trPr>
          <w:trHeight w:val="1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</w:rPr>
              <w:t>1.12.2013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</w:rPr>
              <w:t>1.1.2014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</w:rPr>
              <w:t>1.2.2014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.3.2014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.4.2014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.5.2014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.6.2014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.7.2014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.8.2014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.9.2014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.10.2014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.11.2014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.12.2014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.12.2014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.2.2015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.2.2015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.3.2015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.3.2015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.4.2015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.4.2015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.5.2015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.5.2015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.6.2015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.6.2015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.7.2015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.7.2015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.8.2015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.8.2015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.9.2015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.9.2015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.10.2015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.10.2015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.11.2015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.11.2015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.12.2015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.12.2015</w:t>
            </w:r>
          </w:p>
        </w:tc>
      </w:tr>
      <w:tr w:rsidR="00EF467C" w:rsidRPr="00EF467C" w:rsidTr="00EF467C">
        <w:trPr>
          <w:trHeight w:val="18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.1.2016</w:t>
            </w:r>
          </w:p>
        </w:tc>
      </w:tr>
      <w:tr w:rsidR="00EF467C" w:rsidRPr="00EF467C" w:rsidTr="00EF467C">
        <w:trPr>
          <w:trHeight w:val="27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.2.2016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.2.2016</w:t>
            </w:r>
          </w:p>
        </w:tc>
      </w:tr>
      <w:tr w:rsidR="00EF467C" w:rsidRPr="00EF467C" w:rsidTr="00EF467C">
        <w:trPr>
          <w:trHeight w:val="18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.3.2016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.3.2016</w:t>
            </w:r>
          </w:p>
        </w:tc>
      </w:tr>
      <w:tr w:rsidR="00EF467C" w:rsidRPr="00EF467C" w:rsidTr="00EF467C">
        <w:trPr>
          <w:trHeight w:val="2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.4.2016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.4.2016</w:t>
            </w:r>
          </w:p>
        </w:tc>
      </w:tr>
      <w:tr w:rsidR="00EF467C" w:rsidRPr="00EF467C" w:rsidTr="00EF467C">
        <w:trPr>
          <w:trHeight w:val="2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.5.2016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.5.2016</w:t>
            </w:r>
          </w:p>
        </w:tc>
      </w:tr>
      <w:tr w:rsidR="00EF467C" w:rsidRPr="00EF467C" w:rsidTr="00EF467C">
        <w:trPr>
          <w:trHeight w:val="17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.6.2016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.6.2016</w:t>
            </w:r>
          </w:p>
        </w:tc>
      </w:tr>
      <w:tr w:rsidR="00EF467C" w:rsidRPr="00EF467C" w:rsidTr="00EF467C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.7.2016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  <w:lang w:val="en-US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.7.2016</w:t>
            </w:r>
          </w:p>
        </w:tc>
      </w:tr>
      <w:tr w:rsidR="00EF467C" w:rsidRPr="00EF467C" w:rsidTr="00EF467C">
        <w:trPr>
          <w:trHeight w:val="1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.8.2016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.8.2016</w:t>
            </w:r>
          </w:p>
        </w:tc>
      </w:tr>
      <w:tr w:rsidR="00EF467C" w:rsidRPr="00EF467C" w:rsidTr="00EF467C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.9.2016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.9.2016</w:t>
            </w:r>
          </w:p>
        </w:tc>
      </w:tr>
      <w:tr w:rsidR="00EF467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</w:t>
            </w:r>
            <w:r w:rsidRPr="00EF467C">
              <w:rPr>
                <w:rFonts w:ascii="Arial Narrow" w:hAnsi="Arial Narrow"/>
                <w:sz w:val="20"/>
                <w:lang w:val="en-US"/>
              </w:rPr>
              <w:t>10</w:t>
            </w:r>
            <w:r w:rsidRPr="00EF467C">
              <w:rPr>
                <w:rFonts w:ascii="Arial Narrow" w:hAnsi="Arial Narrow"/>
                <w:sz w:val="20"/>
              </w:rPr>
              <w:t>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</w:t>
            </w:r>
            <w:r w:rsidRPr="00EF467C">
              <w:rPr>
                <w:rFonts w:ascii="Arial Narrow" w:hAnsi="Arial Narrow"/>
                <w:sz w:val="20"/>
                <w:lang w:val="en-US"/>
              </w:rPr>
              <w:t>10</w:t>
            </w:r>
            <w:r w:rsidRPr="00EF467C">
              <w:rPr>
                <w:rFonts w:ascii="Arial Narrow" w:hAnsi="Arial Narrow"/>
                <w:sz w:val="20"/>
              </w:rPr>
              <w:t>.2016</w:t>
            </w:r>
          </w:p>
        </w:tc>
      </w:tr>
      <w:tr w:rsidR="00EF467C" w:rsidRPr="00EF467C" w:rsidTr="00EF467C">
        <w:trPr>
          <w:trHeight w:val="2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</w:t>
            </w:r>
            <w:r w:rsidRPr="00EF467C">
              <w:rPr>
                <w:rFonts w:ascii="Arial Narrow" w:hAnsi="Arial Narrow"/>
                <w:sz w:val="20"/>
                <w:lang w:val="en-US"/>
              </w:rPr>
              <w:t>11</w:t>
            </w:r>
            <w:r w:rsidRPr="00EF467C">
              <w:rPr>
                <w:rFonts w:ascii="Arial Narrow" w:hAnsi="Arial Narrow"/>
                <w:sz w:val="20"/>
              </w:rPr>
              <w:t>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F467C" w:rsidRPr="00EF467C" w:rsidRDefault="00EF467C" w:rsidP="00EF467C">
            <w:pPr>
              <w:pStyle w:val="BodyText"/>
              <w:jc w:val="center"/>
              <w:rPr>
                <w:rFonts w:ascii="Arial Narrow" w:hAnsi="Arial Narrow"/>
                <w:sz w:val="20"/>
              </w:rPr>
            </w:pPr>
            <w:r w:rsidRPr="00EF467C">
              <w:rPr>
                <w:rFonts w:ascii="Arial Narrow" w:hAnsi="Arial Narrow"/>
                <w:sz w:val="20"/>
                <w:lang w:val="en-US"/>
              </w:rPr>
              <w:t>1</w:t>
            </w:r>
            <w:r w:rsidRPr="00EF467C">
              <w:rPr>
                <w:rFonts w:ascii="Arial Narrow" w:hAnsi="Arial Narrow"/>
                <w:sz w:val="20"/>
              </w:rPr>
              <w:t>.</w:t>
            </w:r>
            <w:r w:rsidRPr="00EF467C">
              <w:rPr>
                <w:rFonts w:ascii="Arial Narrow" w:hAnsi="Arial Narrow"/>
                <w:sz w:val="20"/>
                <w:lang w:val="en-US"/>
              </w:rPr>
              <w:t>11</w:t>
            </w:r>
            <w:r w:rsidRPr="00EF467C">
              <w:rPr>
                <w:rFonts w:ascii="Arial Narrow" w:hAnsi="Arial Narrow"/>
                <w:sz w:val="20"/>
              </w:rPr>
              <w:t>.2016</w:t>
            </w:r>
          </w:p>
        </w:tc>
      </w:tr>
    </w:tbl>
    <w:p w:rsidR="00EF467C" w:rsidRPr="00EF467C" w:rsidRDefault="00EF467C" w:rsidP="00B04738">
      <w:pPr>
        <w:pStyle w:val="BodyText"/>
        <w:rPr>
          <w:rFonts w:ascii="Arial Narrow" w:hAnsi="Arial Narrow"/>
          <w:sz w:val="20"/>
          <w:lang w:val="sr-Cyrl-RS"/>
        </w:rPr>
      </w:pPr>
    </w:p>
    <w:p w:rsidR="00D823FC" w:rsidRPr="000A7C8C" w:rsidRDefault="00BE2B4B" w:rsidP="00296F01">
      <w:pPr>
        <w:pStyle w:val="Default"/>
        <w:spacing w:after="100" w:afterAutospacing="1"/>
        <w:jc w:val="right"/>
        <w:rPr>
          <w:rFonts w:ascii="Arial Narrow" w:hAnsi="Arial Narrow"/>
          <w:color w:val="auto"/>
          <w:sz w:val="20"/>
          <w:szCs w:val="20"/>
        </w:rPr>
      </w:pPr>
      <w:r w:rsidRPr="00E957B6">
        <w:rPr>
          <w:rFonts w:ascii="Arial Narrow" w:hAnsi="Arial Narrow"/>
          <w:color w:val="auto"/>
          <w:sz w:val="20"/>
          <w:szCs w:val="20"/>
        </w:rPr>
        <w:br w:type="page"/>
      </w:r>
      <w:r w:rsidR="00D823FC" w:rsidRPr="00273118">
        <w:rPr>
          <w:rFonts w:ascii="Arial Narrow" w:hAnsi="Arial Narrow"/>
          <w:color w:val="auto"/>
          <w:sz w:val="20"/>
          <w:szCs w:val="20"/>
          <w:lang w:val="sr-Cyrl-CS"/>
        </w:rPr>
        <w:lastRenderedPageBreak/>
        <w:t>Образац</w:t>
      </w:r>
      <w:r w:rsidR="002F0FA0">
        <w:rPr>
          <w:rFonts w:ascii="Arial Narrow" w:hAnsi="Arial Narrow"/>
          <w:color w:val="auto"/>
          <w:sz w:val="20"/>
          <w:szCs w:val="20"/>
          <w:lang w:val="sr-Cyrl-CS"/>
        </w:rPr>
        <w:t xml:space="preserve"> </w:t>
      </w:r>
      <w:r w:rsidR="00D823FC" w:rsidRPr="00273118">
        <w:rPr>
          <w:rFonts w:ascii="Arial Narrow" w:hAnsi="Arial Narrow"/>
          <w:color w:val="auto"/>
          <w:sz w:val="20"/>
          <w:szCs w:val="20"/>
          <w:lang w:val="sr-Cyrl-CS"/>
        </w:rPr>
        <w:t>бро</w:t>
      </w:r>
      <w:r w:rsidR="002F0FA0">
        <w:rPr>
          <w:rFonts w:ascii="Arial Narrow" w:hAnsi="Arial Narrow"/>
          <w:color w:val="auto"/>
          <w:sz w:val="20"/>
          <w:szCs w:val="20"/>
          <w:lang w:val="sr-Cyrl-CS"/>
        </w:rPr>
        <w:t xml:space="preserve"> </w:t>
      </w:r>
      <w:r w:rsidR="00D823FC" w:rsidRPr="00273118">
        <w:rPr>
          <w:rFonts w:ascii="Arial Narrow" w:hAnsi="Arial Narrow"/>
          <w:color w:val="auto"/>
          <w:sz w:val="20"/>
          <w:szCs w:val="20"/>
          <w:lang w:val="sr-Cyrl-CS"/>
        </w:rPr>
        <w:t>ј4.</w:t>
      </w:r>
      <w:r w:rsidR="00D823FC">
        <w:rPr>
          <w:rFonts w:ascii="Arial Narrow" w:hAnsi="Arial Narrow"/>
          <w:color w:val="auto"/>
          <w:sz w:val="20"/>
          <w:szCs w:val="20"/>
          <w:lang w:val="sr-Cyrl-CS"/>
        </w:rPr>
        <w:t>Ц</w:t>
      </w:r>
    </w:p>
    <w:p w:rsidR="00D823FC" w:rsidRPr="00682E39" w:rsidRDefault="00D823FC" w:rsidP="00296F01">
      <w:pPr>
        <w:jc w:val="center"/>
        <w:rPr>
          <w:rFonts w:ascii="Arial Narrow" w:hAnsi="Arial Narrow" w:cs="Arial"/>
          <w:b/>
          <w:bCs/>
          <w:sz w:val="20"/>
        </w:rPr>
      </w:pPr>
      <w:r w:rsidRPr="00273118">
        <w:rPr>
          <w:rFonts w:ascii="Arial Narrow" w:hAnsi="Arial Narrow" w:cs="Arial"/>
          <w:b/>
          <w:bCs/>
          <w:sz w:val="20"/>
        </w:rPr>
        <w:t xml:space="preserve">ОБРАЗАЦ </w:t>
      </w:r>
      <w:r w:rsidRPr="002C6891">
        <w:rPr>
          <w:rFonts w:ascii="Arial Narrow" w:hAnsi="Arial Narrow" w:cs="Arial"/>
          <w:b/>
          <w:bCs/>
          <w:sz w:val="20"/>
        </w:rPr>
        <w:t>СТРУКТУР</w:t>
      </w:r>
      <w:r w:rsidRPr="00273118">
        <w:rPr>
          <w:rFonts w:ascii="Arial Narrow" w:hAnsi="Arial Narrow" w:cs="Arial"/>
          <w:b/>
          <w:bCs/>
          <w:sz w:val="20"/>
        </w:rPr>
        <w:t>Е</w:t>
      </w:r>
      <w:r w:rsidRPr="002C6891">
        <w:rPr>
          <w:rFonts w:ascii="Arial Narrow" w:hAnsi="Arial Narrow" w:cs="Arial"/>
          <w:b/>
          <w:bCs/>
          <w:sz w:val="20"/>
        </w:rPr>
        <w:t xml:space="preserve"> ЦЕНЕ СА УПУТСТВОМ КАКО ДА СЕ ПОПУНИ</w:t>
      </w:r>
      <w:r w:rsidR="00476EEE">
        <w:rPr>
          <w:rFonts w:ascii="Arial Narrow" w:hAnsi="Arial Narrow" w:cs="Arial"/>
          <w:b/>
          <w:bCs/>
          <w:sz w:val="20"/>
          <w:lang w:val="sr-Cyrl-RS"/>
        </w:rPr>
        <w:t xml:space="preserve"> </w:t>
      </w:r>
      <w:r w:rsidRPr="00E606EE">
        <w:rPr>
          <w:rFonts w:ascii="Arial Narrow" w:hAnsi="Arial Narrow" w:cs="Arial"/>
          <w:b/>
          <w:bCs/>
          <w:sz w:val="20"/>
          <w:u w:val="single"/>
        </w:rPr>
        <w:t xml:space="preserve">ЗА ПАРТИЈУ </w:t>
      </w:r>
      <w:r>
        <w:rPr>
          <w:rFonts w:ascii="Arial Narrow" w:hAnsi="Arial Narrow" w:cs="Arial"/>
          <w:b/>
          <w:bCs/>
          <w:sz w:val="20"/>
          <w:u w:val="single"/>
        </w:rPr>
        <w:t>3</w:t>
      </w:r>
    </w:p>
    <w:p w:rsidR="00D823FC" w:rsidRPr="00863BBF" w:rsidRDefault="00D823FC" w:rsidP="00296F01">
      <w:pPr>
        <w:jc w:val="center"/>
        <w:rPr>
          <w:rFonts w:ascii="Arial Narrow" w:hAnsi="Arial Narrow" w:cs="Arial"/>
          <w:bCs/>
          <w:i/>
          <w:sz w:val="20"/>
        </w:rPr>
      </w:pPr>
      <w:r w:rsidRPr="00E606EE">
        <w:rPr>
          <w:rFonts w:ascii="Arial Narrow" w:hAnsi="Arial Narrow" w:cs="Arial"/>
          <w:bCs/>
          <w:i/>
          <w:sz w:val="20"/>
        </w:rPr>
        <w:t>(Задата апроксимација</w:t>
      </w:r>
      <w:r>
        <w:rPr>
          <w:rFonts w:ascii="Arial Narrow" w:hAnsi="Arial Narrow" w:cs="Arial"/>
          <w:bCs/>
          <w:i/>
          <w:sz w:val="20"/>
        </w:rPr>
        <w:t>*</w:t>
      </w:r>
      <w:r w:rsidRPr="00E606EE">
        <w:rPr>
          <w:rFonts w:ascii="Arial Narrow" w:hAnsi="Arial Narrow" w:cs="Arial"/>
          <w:bCs/>
          <w:i/>
          <w:sz w:val="20"/>
        </w:rPr>
        <w:t xml:space="preserve"> која се користи за потребу овог Обрасца бр. 4.</w:t>
      </w:r>
      <w:r>
        <w:rPr>
          <w:rFonts w:ascii="Arial Narrow" w:hAnsi="Arial Narrow" w:cs="Arial"/>
          <w:bCs/>
          <w:i/>
          <w:sz w:val="20"/>
        </w:rPr>
        <w:t>Ц</w:t>
      </w:r>
      <w:r w:rsidRPr="00E606EE">
        <w:rPr>
          <w:rFonts w:ascii="Arial Narrow" w:hAnsi="Arial Narrow" w:cs="Arial"/>
          <w:bCs/>
          <w:i/>
          <w:sz w:val="20"/>
        </w:rPr>
        <w:t xml:space="preserve"> ,а у циљу добијања упоредивих понуда, </w:t>
      </w:r>
      <w:r w:rsidR="00866180" w:rsidRPr="00866180">
        <w:rPr>
          <w:rFonts w:ascii="Arial Narrow" w:hAnsi="Arial Narrow" w:cs="Arial"/>
          <w:bCs/>
          <w:i/>
          <w:sz w:val="20"/>
        </w:rPr>
        <w:t>је: вредност месечне БЕЛИБОР стопе је 12% и датум пуштање средстава кредита у течај је 1.11.2013. године)</w:t>
      </w:r>
    </w:p>
    <w:p w:rsidR="00D823FC" w:rsidRPr="00BE2B4B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Валута</w:t>
      </w:r>
      <w:r w:rsidRPr="00E606EE">
        <w:rPr>
          <w:rFonts w:ascii="Arial Narrow" w:hAnsi="Arial Narrow" w:cs="Arial"/>
          <w:sz w:val="20"/>
        </w:rPr>
        <w:t xml:space="preserve">: </w:t>
      </w:r>
      <w:r>
        <w:rPr>
          <w:rFonts w:ascii="Arial Narrow" w:hAnsi="Arial Narrow" w:cs="Arial"/>
          <w:sz w:val="20"/>
        </w:rPr>
        <w:t>РСД</w:t>
      </w:r>
    </w:p>
    <w:p w:rsidR="00BE2B4B" w:rsidRPr="00BE2B4B" w:rsidRDefault="00BE2B4B" w:rsidP="00BE2B4B">
      <w:pPr>
        <w:suppressAutoHyphens w:val="0"/>
        <w:rPr>
          <w:rFonts w:ascii="Arial Narrow" w:hAnsi="Arial Narrow" w:cs="Arial"/>
          <w:sz w:val="20"/>
        </w:rPr>
      </w:pPr>
    </w:p>
    <w:p w:rsidR="00D823FC" w:rsidRPr="00BE42FC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BE42FC">
        <w:rPr>
          <w:rFonts w:ascii="Arial Narrow" w:hAnsi="Arial Narrow" w:cs="Arial"/>
          <w:sz w:val="20"/>
        </w:rPr>
        <w:t xml:space="preserve">Износ кредита: </w:t>
      </w:r>
      <w:r w:rsidRPr="00BE42FC">
        <w:rPr>
          <w:rFonts w:ascii="Arial Narrow" w:hAnsi="Arial Narrow" w:cs="Arial"/>
          <w:sz w:val="20"/>
        </w:rPr>
        <w:tab/>
      </w:r>
      <w:r w:rsidRPr="00BE42FC">
        <w:rPr>
          <w:rFonts w:ascii="Arial Narrow" w:hAnsi="Arial Narrow" w:cs="Arial"/>
          <w:sz w:val="20"/>
        </w:rPr>
        <w:tab/>
      </w:r>
      <w:r w:rsidRPr="00BE42FC">
        <w:rPr>
          <w:rFonts w:ascii="Arial Narrow" w:hAnsi="Arial Narrow" w:cs="Arial"/>
          <w:sz w:val="20"/>
        </w:rPr>
        <w:tab/>
      </w:r>
      <w:r w:rsidRPr="00BE42FC">
        <w:rPr>
          <w:rFonts w:ascii="Arial Narrow" w:hAnsi="Arial Narrow" w:cs="Arial"/>
          <w:sz w:val="20"/>
        </w:rPr>
        <w:tab/>
      </w:r>
      <w:r w:rsidRPr="00BE42FC">
        <w:rPr>
          <w:rFonts w:ascii="Arial Narrow" w:hAnsi="Arial Narrow" w:cs="Arial"/>
          <w:sz w:val="20"/>
        </w:rPr>
        <w:tab/>
        <w:t xml:space="preserve">РСД </w:t>
      </w:r>
      <w:r w:rsidR="00D715D0" w:rsidRPr="00BE42FC">
        <w:rPr>
          <w:rFonts w:ascii="Arial Narrow" w:hAnsi="Arial Narrow" w:cs="Arial"/>
          <w:sz w:val="20"/>
          <w:lang w:val="sr-Latn-CS"/>
        </w:rPr>
        <w:t>1.</w:t>
      </w:r>
      <w:r w:rsidR="004C6196" w:rsidRPr="00BE42FC">
        <w:rPr>
          <w:rFonts w:ascii="Arial Narrow" w:hAnsi="Arial Narrow" w:cs="Arial"/>
          <w:sz w:val="20"/>
          <w:lang w:val="sr-Latn-CS"/>
        </w:rPr>
        <w:t>250.000.000,00</w:t>
      </w:r>
    </w:p>
    <w:p w:rsidR="00D715D0" w:rsidRPr="00BE42FC" w:rsidRDefault="00D715D0" w:rsidP="000A3779">
      <w:pPr>
        <w:suppressAutoHyphens w:val="0"/>
        <w:ind w:left="-360"/>
        <w:rPr>
          <w:rFonts w:ascii="Arial Narrow" w:hAnsi="Arial Narrow" w:cs="Arial"/>
          <w:sz w:val="20"/>
        </w:rPr>
      </w:pPr>
      <w:r w:rsidRPr="00BE42FC">
        <w:rPr>
          <w:rFonts w:ascii="Arial Narrow" w:hAnsi="Arial Narrow" w:cs="Arial"/>
          <w:sz w:val="20"/>
        </w:rPr>
        <w:t xml:space="preserve">Кредит се даје на рок 3 (три) године са грејс периодом 1 (једне) године, главница се отплаћује у 24 (двадесетчетири) једнаке месечне рате. </w:t>
      </w:r>
    </w:p>
    <w:p w:rsidR="00D715D0" w:rsidRPr="00BE42FC" w:rsidRDefault="00D715D0" w:rsidP="00D715D0">
      <w:pPr>
        <w:suppressAutoHyphens w:val="0"/>
        <w:rPr>
          <w:rFonts w:ascii="Arial Narrow" w:hAnsi="Arial Narrow" w:cs="Arial"/>
          <w:sz w:val="20"/>
        </w:rPr>
      </w:pPr>
    </w:p>
    <w:p w:rsidR="00D715D0" w:rsidRPr="00BE42FC" w:rsidRDefault="00D715D0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BE42FC">
        <w:rPr>
          <w:rFonts w:ascii="Arial Narrow" w:hAnsi="Arial Narrow" w:cs="Arial"/>
          <w:sz w:val="20"/>
        </w:rPr>
        <w:t>Номинална каматна стопа на годишњем нивоу (</w:t>
      </w:r>
      <w:r w:rsidR="004C6196" w:rsidRPr="00BE42FC">
        <w:rPr>
          <w:rFonts w:ascii="Arial Narrow" w:hAnsi="Arial Narrow" w:cs="Arial"/>
          <w:sz w:val="20"/>
          <w:lang w:val="en-US"/>
        </w:rPr>
        <w:t>12</w:t>
      </w:r>
      <w:r w:rsidRPr="00BE42FC">
        <w:rPr>
          <w:rFonts w:ascii="Arial Narrow" w:hAnsi="Arial Narrow" w:cs="Arial"/>
          <w:sz w:val="20"/>
        </w:rPr>
        <w:t>% + маргина од  _____ , __ %) је _____ , __ %</w:t>
      </w:r>
    </w:p>
    <w:p w:rsidR="00D715D0" w:rsidRPr="00BE42FC" w:rsidRDefault="00D715D0" w:rsidP="00D715D0">
      <w:pPr>
        <w:suppressAutoHyphens w:val="0"/>
        <w:rPr>
          <w:rFonts w:ascii="Arial Narrow" w:hAnsi="Arial Narrow" w:cs="Arial"/>
          <w:sz w:val="20"/>
        </w:rPr>
      </w:pPr>
    </w:p>
    <w:p w:rsidR="00D715D0" w:rsidRPr="00D715D0" w:rsidRDefault="00D715D0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BE42FC">
        <w:rPr>
          <w:rFonts w:ascii="Arial Narrow" w:hAnsi="Arial Narrow" w:cs="Arial"/>
          <w:sz w:val="20"/>
        </w:rPr>
        <w:t>Износ укупно обрачунате камате, кумулативно до краја отплатног периода, применом конформне методе, обрачунски</w:t>
      </w:r>
      <w:r w:rsidRPr="00D715D0">
        <w:rPr>
          <w:rFonts w:ascii="Arial Narrow" w:hAnsi="Arial Narrow" w:cs="Arial"/>
          <w:sz w:val="20"/>
        </w:rPr>
        <w:t xml:space="preserve"> период 1 месец, коришћењем стварног броја дана са годином 365/366 дана, са доспећем месечно, и то у сваком месецу на дан који пада на  дан датума пуштања срестава кредита у течај и током грејс периода до краја отплатног периода кредита: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D715D0" w:rsidRDefault="00D823FC" w:rsidP="00D715D0">
      <w:pPr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Трошкови и накнаде који се</w:t>
      </w:r>
      <w:r w:rsidRPr="00273118">
        <w:rPr>
          <w:rFonts w:ascii="Arial Narrow" w:hAnsi="Arial Narrow"/>
          <w:sz w:val="20"/>
        </w:rPr>
        <w:t xml:space="preserve">, без камате, </w:t>
      </w:r>
      <w:r w:rsidRPr="00273118">
        <w:rPr>
          <w:rFonts w:ascii="Arial Narrow" w:hAnsi="Arial Narrow" w:cs="Arial"/>
          <w:sz w:val="20"/>
        </w:rPr>
        <w:t>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  <w:r w:rsidRPr="00273118">
        <w:rPr>
          <w:rFonts w:ascii="Arial Narrow" w:hAnsi="Arial Narrow" w:cs="Arial"/>
          <w:sz w:val="20"/>
        </w:rPr>
        <w:t>*</w:t>
      </w:r>
      <w:r>
        <w:rPr>
          <w:rFonts w:ascii="Arial Narrow" w:hAnsi="Arial Narrow" w:cs="Arial"/>
          <w:sz w:val="20"/>
        </w:rPr>
        <w:t>*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назив </w:t>
      </w:r>
      <w:r>
        <w:rPr>
          <w:rFonts w:ascii="Arial Narrow" w:hAnsi="Arial Narrow" w:cs="Arial"/>
          <w:sz w:val="20"/>
        </w:rPr>
        <w:tab/>
        <w:t xml:space="preserve">           проценат</w:t>
      </w:r>
      <w:r>
        <w:rPr>
          <w:rFonts w:ascii="Arial Narrow" w:hAnsi="Arial Narrow" w:cs="Arial"/>
          <w:sz w:val="20"/>
        </w:rPr>
        <w:tab/>
        <w:t xml:space="preserve">                  основица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>износ трошка</w:t>
      </w:r>
      <w:r w:rsidRPr="00273118">
        <w:rPr>
          <w:rFonts w:ascii="Arial Narrow" w:hAnsi="Arial Narrow" w:cs="Arial"/>
          <w:sz w:val="20"/>
        </w:rPr>
        <w:tab/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Pr="00757D11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Збир трошкова и накнада који се</w:t>
      </w:r>
      <w:r w:rsidRPr="00273118">
        <w:rPr>
          <w:rFonts w:ascii="Arial Narrow" w:hAnsi="Arial Narrow"/>
          <w:sz w:val="20"/>
        </w:rPr>
        <w:t xml:space="preserve">, без камате, </w:t>
      </w:r>
      <w:r w:rsidRPr="00273118">
        <w:rPr>
          <w:rFonts w:ascii="Arial Narrow" w:hAnsi="Arial Narrow" w:cs="Arial"/>
          <w:sz w:val="20"/>
        </w:rPr>
        <w:t>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Ефективна каматна*</w:t>
      </w:r>
      <w:r>
        <w:rPr>
          <w:rFonts w:ascii="Arial Narrow" w:hAnsi="Arial Narrow" w:cs="Arial"/>
          <w:sz w:val="20"/>
        </w:rPr>
        <w:t>*</w:t>
      </w:r>
      <w:r w:rsidRPr="00273118">
        <w:rPr>
          <w:rFonts w:ascii="Arial Narrow" w:hAnsi="Arial Narrow" w:cs="Arial"/>
          <w:sz w:val="20"/>
        </w:rPr>
        <w:t>* стопа на годишњем нивоу ______ , __ %</w:t>
      </w:r>
      <w:r>
        <w:rPr>
          <w:rFonts w:ascii="Arial Narrow" w:hAnsi="Arial Narrow" w:cs="Arial"/>
          <w:sz w:val="20"/>
        </w:rPr>
        <w:t>.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Остали трошкови који се </w:t>
      </w:r>
      <w:r w:rsidRPr="00273118">
        <w:rPr>
          <w:rFonts w:ascii="Arial Narrow" w:hAnsi="Arial Narrow" w:cs="Arial"/>
          <w:sz w:val="20"/>
          <w:u w:val="single"/>
        </w:rPr>
        <w:t>не</w:t>
      </w:r>
      <w:r w:rsidRPr="00273118">
        <w:rPr>
          <w:rFonts w:ascii="Arial Narrow" w:hAnsi="Arial Narrow" w:cs="Arial"/>
          <w:sz w:val="20"/>
        </w:rPr>
        <w:t xml:space="preserve"> 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  <w:r w:rsidRPr="00273118">
        <w:rPr>
          <w:rFonts w:ascii="Arial Narrow" w:hAnsi="Arial Narrow" w:cs="Arial"/>
          <w:sz w:val="20"/>
        </w:rPr>
        <w:t>*</w:t>
      </w:r>
      <w:r>
        <w:rPr>
          <w:rFonts w:ascii="Arial Narrow" w:hAnsi="Arial Narrow" w:cs="Arial"/>
          <w:sz w:val="20"/>
        </w:rPr>
        <w:t>*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Default="00D823FC" w:rsidP="00296F01">
      <w:pPr>
        <w:ind w:left="360" w:firstLine="709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назив </w:t>
      </w:r>
      <w:r>
        <w:rPr>
          <w:rFonts w:ascii="Arial Narrow" w:hAnsi="Arial Narrow" w:cs="Arial"/>
          <w:sz w:val="20"/>
        </w:rPr>
        <w:tab/>
        <w:t xml:space="preserve">           проценат</w:t>
      </w:r>
      <w:r>
        <w:rPr>
          <w:rFonts w:ascii="Arial Narrow" w:hAnsi="Arial Narrow" w:cs="Arial"/>
          <w:sz w:val="20"/>
        </w:rPr>
        <w:tab/>
        <w:t xml:space="preserve">                  основица</w:t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 w:rsidRPr="00273118">
        <w:rPr>
          <w:rFonts w:ascii="Arial Narrow" w:hAnsi="Arial Narrow" w:cs="Arial"/>
          <w:sz w:val="20"/>
        </w:rPr>
        <w:t>износ трошка</w:t>
      </w:r>
      <w:r w:rsidRPr="00273118">
        <w:rPr>
          <w:rFonts w:ascii="Arial Narrow" w:hAnsi="Arial Narrow" w:cs="Arial"/>
          <w:sz w:val="20"/>
        </w:rPr>
        <w:tab/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360" w:firstLine="709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_______________  ______ , __ %   </w:t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</w:t>
      </w:r>
      <w:r w:rsidRPr="00273118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Pr="00757D11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 xml:space="preserve">Збир осталих трошкова који се </w:t>
      </w:r>
      <w:r w:rsidRPr="00273118">
        <w:rPr>
          <w:rFonts w:ascii="Arial Narrow" w:hAnsi="Arial Narrow" w:cs="Arial"/>
          <w:sz w:val="20"/>
          <w:u w:val="single"/>
        </w:rPr>
        <w:t>не</w:t>
      </w:r>
      <w:r w:rsidRPr="00273118">
        <w:rPr>
          <w:rFonts w:ascii="Arial Narrow" w:hAnsi="Arial Narrow" w:cs="Arial"/>
          <w:sz w:val="20"/>
        </w:rPr>
        <w:t xml:space="preserve"> укључују у обрачун ефективне каматне стопе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Укупни трошкови кредита (4+6+9)</w:t>
      </w:r>
      <w:r>
        <w:rPr>
          <w:rFonts w:ascii="Arial Narrow" w:hAnsi="Arial Narrow" w:cs="Arial"/>
          <w:sz w:val="20"/>
        </w:rPr>
        <w:t>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firstLine="709"/>
        <w:rPr>
          <w:rFonts w:ascii="Arial Narrow" w:hAnsi="Arial Narrow" w:cs="Arial"/>
          <w:sz w:val="20"/>
        </w:rPr>
      </w:pPr>
    </w:p>
    <w:p w:rsidR="00D823FC" w:rsidRPr="00273118" w:rsidRDefault="00D823FC" w:rsidP="0026767A">
      <w:pPr>
        <w:numPr>
          <w:ilvl w:val="0"/>
          <w:numId w:val="29"/>
        </w:numPr>
        <w:suppressAutoHyphens w:val="0"/>
        <w:rPr>
          <w:rFonts w:ascii="Arial Narrow" w:hAnsi="Arial Narrow" w:cs="Arial"/>
          <w:b/>
          <w:sz w:val="20"/>
        </w:rPr>
      </w:pPr>
      <w:r w:rsidRPr="00273118">
        <w:rPr>
          <w:rFonts w:ascii="Arial Narrow" w:hAnsi="Arial Narrow" w:cs="Arial"/>
          <w:b/>
          <w:sz w:val="20"/>
        </w:rPr>
        <w:t>Цена јавне набавке кредита (2+10)</w:t>
      </w:r>
      <w:r>
        <w:rPr>
          <w:rFonts w:ascii="Arial Narrow" w:hAnsi="Arial Narrow" w:cs="Arial"/>
          <w:b/>
          <w:sz w:val="20"/>
        </w:rPr>
        <w:t>:</w:t>
      </w:r>
    </w:p>
    <w:p w:rsidR="00D823FC" w:rsidRPr="00273118" w:rsidRDefault="00D823FC" w:rsidP="00296F01">
      <w:pPr>
        <w:ind w:left="36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  <w:t>РСД</w:t>
      </w:r>
      <w:r w:rsidRPr="00273118">
        <w:rPr>
          <w:rFonts w:ascii="Arial Narrow" w:hAnsi="Arial Narrow" w:cs="Arial"/>
          <w:sz w:val="20"/>
        </w:rPr>
        <w:t xml:space="preserve"> __________________</w:t>
      </w:r>
    </w:p>
    <w:p w:rsidR="00D823FC" w:rsidRPr="00273118" w:rsidRDefault="00D823FC" w:rsidP="00296F01">
      <w:pPr>
        <w:ind w:left="4956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М.п.         _____________________________________</w:t>
      </w:r>
    </w:p>
    <w:p w:rsidR="00D823FC" w:rsidRPr="00273118" w:rsidRDefault="00D823FC" w:rsidP="00296F01">
      <w:pPr>
        <w:ind w:left="5664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(потпис овлашћеног лица Понуђача)</w:t>
      </w:r>
    </w:p>
    <w:p w:rsidR="00D823FC" w:rsidRPr="00273118" w:rsidRDefault="00D823FC" w:rsidP="00296F01">
      <w:pPr>
        <w:pStyle w:val="BodyText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____________________________</w:t>
      </w:r>
    </w:p>
    <w:p w:rsidR="00D823FC" w:rsidRPr="00273118" w:rsidRDefault="00D823FC" w:rsidP="00296F01">
      <w:pPr>
        <w:pStyle w:val="BodyText"/>
        <w:rPr>
          <w:rFonts w:ascii="Arial Narrow" w:hAnsi="Arial Narrow" w:cs="Arial"/>
          <w:sz w:val="20"/>
        </w:rPr>
      </w:pPr>
      <w:r w:rsidRPr="00273118">
        <w:rPr>
          <w:rFonts w:ascii="Arial Narrow" w:hAnsi="Arial Narrow" w:cs="Arial"/>
          <w:sz w:val="20"/>
        </w:rPr>
        <w:t>Место и датум</w:t>
      </w:r>
    </w:p>
    <w:p w:rsidR="00BE2B4B" w:rsidRDefault="00BE2B4B" w:rsidP="00296F01">
      <w:pPr>
        <w:rPr>
          <w:rFonts w:ascii="Arial Narrow" w:hAnsi="Arial Narrow" w:cs="Arial"/>
          <w:i/>
          <w:sz w:val="20"/>
        </w:rPr>
      </w:pPr>
    </w:p>
    <w:p w:rsidR="00D823FC" w:rsidRDefault="00D823FC" w:rsidP="00296F01">
      <w:pPr>
        <w:rPr>
          <w:rFonts w:ascii="Arial Narrow" w:hAnsi="Arial Narrow" w:cs="Arial"/>
          <w:i/>
          <w:sz w:val="20"/>
        </w:rPr>
      </w:pPr>
      <w:r w:rsidRPr="00110563">
        <w:rPr>
          <w:rFonts w:ascii="Arial Narrow" w:hAnsi="Arial Narrow" w:cs="Arial"/>
          <w:i/>
          <w:sz w:val="20"/>
        </w:rPr>
        <w:t>* Задате апроксимације се ув</w:t>
      </w:r>
      <w:r>
        <w:rPr>
          <w:rFonts w:ascii="Arial Narrow" w:hAnsi="Arial Narrow" w:cs="Arial"/>
          <w:i/>
          <w:sz w:val="20"/>
        </w:rPr>
        <w:t>оде у циљу упоредивости понуда П</w:t>
      </w:r>
      <w:r w:rsidRPr="00110563">
        <w:rPr>
          <w:rFonts w:ascii="Arial Narrow" w:hAnsi="Arial Narrow" w:cs="Arial"/>
          <w:i/>
          <w:sz w:val="20"/>
        </w:rPr>
        <w:t>онуђача у поступку оцене и рангирања понуда у циљу избора најповољније понуде</w:t>
      </w:r>
    </w:p>
    <w:p w:rsidR="00D823FC" w:rsidRPr="00110563" w:rsidRDefault="00D823FC" w:rsidP="00296F01">
      <w:pPr>
        <w:rPr>
          <w:rFonts w:ascii="Arial Narrow" w:hAnsi="Arial Narrow" w:cs="Arial"/>
          <w:i/>
          <w:sz w:val="20"/>
        </w:rPr>
      </w:pPr>
      <w:r w:rsidRPr="00110563">
        <w:rPr>
          <w:rFonts w:ascii="Arial Narrow" w:hAnsi="Arial Narrow" w:cs="Arial"/>
          <w:i/>
          <w:sz w:val="20"/>
        </w:rPr>
        <w:t>** Обавезно навести назив трошка. Уколико се податак исказује само у апсолутном износу ставити цртице за проценат и основицу. Приказати обрачунате трошкове до краја отплатног периода кредита.</w:t>
      </w:r>
    </w:p>
    <w:p w:rsidR="00D823FC" w:rsidRPr="00273118" w:rsidRDefault="00D823FC" w:rsidP="00296F01">
      <w:pPr>
        <w:rPr>
          <w:rFonts w:ascii="Arial Narrow" w:hAnsi="Arial Narrow" w:cs="Arial"/>
          <w:sz w:val="20"/>
        </w:rPr>
      </w:pPr>
      <w:r w:rsidRPr="00110563">
        <w:rPr>
          <w:rFonts w:ascii="Arial Narrow" w:hAnsi="Arial Narrow" w:cs="Arial"/>
          <w:i/>
          <w:sz w:val="20"/>
        </w:rPr>
        <w:t>*** Ефективну каматну стопу треба исказати по важећој методологиј</w:t>
      </w:r>
      <w:r w:rsidR="00476EEE">
        <w:rPr>
          <w:rFonts w:ascii="Arial Narrow" w:hAnsi="Arial Narrow" w:cs="Arial"/>
          <w:i/>
          <w:sz w:val="20"/>
          <w:lang w:val="sr-Cyrl-RS"/>
        </w:rPr>
        <w:t>и</w:t>
      </w:r>
      <w:r w:rsidRPr="00110563">
        <w:rPr>
          <w:rFonts w:ascii="Arial Narrow" w:hAnsi="Arial Narrow" w:cs="Arial"/>
          <w:i/>
          <w:sz w:val="20"/>
        </w:rPr>
        <w:t xml:space="preserve"> НБС, на годишњем ниво</w:t>
      </w:r>
      <w:r>
        <w:rPr>
          <w:rFonts w:ascii="Arial Narrow" w:hAnsi="Arial Narrow" w:cs="Arial"/>
          <w:i/>
          <w:sz w:val="20"/>
        </w:rPr>
        <w:t>у</w:t>
      </w:r>
    </w:p>
    <w:p w:rsidR="00D823FC" w:rsidRPr="00EF467C" w:rsidRDefault="00D823FC" w:rsidP="00031983">
      <w:pPr>
        <w:pStyle w:val="CM21"/>
        <w:spacing w:after="0"/>
        <w:ind w:right="352"/>
        <w:jc w:val="right"/>
        <w:rPr>
          <w:rFonts w:ascii="Arial Narrow" w:hAnsi="Arial Narrow"/>
          <w:sz w:val="18"/>
          <w:szCs w:val="18"/>
          <w:lang w:val="sr-Cyrl-CS"/>
        </w:rPr>
      </w:pPr>
      <w:r>
        <w:rPr>
          <w:rFonts w:ascii="Arial Narrow" w:hAnsi="Arial Narrow"/>
          <w:sz w:val="22"/>
          <w:szCs w:val="22"/>
          <w:lang w:val="sr-Cyrl-CS"/>
        </w:rPr>
        <w:br w:type="page"/>
      </w:r>
      <w:r w:rsidRPr="00EF467C">
        <w:rPr>
          <w:rFonts w:ascii="Arial Narrow" w:hAnsi="Arial Narrow"/>
          <w:sz w:val="18"/>
          <w:szCs w:val="18"/>
          <w:lang w:val="sr-Cyrl-CS"/>
        </w:rPr>
        <w:lastRenderedPageBreak/>
        <w:t>ТАБЕЛА бр. 3</w:t>
      </w:r>
    </w:p>
    <w:p w:rsidR="00D823FC" w:rsidRPr="00EF467C" w:rsidRDefault="00D823FC" w:rsidP="00B8391C">
      <w:pPr>
        <w:pStyle w:val="CM21"/>
        <w:spacing w:after="0"/>
        <w:ind w:right="352"/>
        <w:jc w:val="right"/>
        <w:rPr>
          <w:rFonts w:ascii="Arial Narrow" w:hAnsi="Arial Narrow"/>
          <w:sz w:val="18"/>
          <w:szCs w:val="18"/>
          <w:lang w:val="sr-Cyrl-CS"/>
        </w:rPr>
      </w:pPr>
      <w:r w:rsidRPr="00EF467C">
        <w:rPr>
          <w:rFonts w:ascii="Arial Narrow" w:hAnsi="Arial Narrow"/>
          <w:sz w:val="18"/>
          <w:szCs w:val="18"/>
          <w:lang w:val="sr-Cyrl-CS"/>
        </w:rPr>
        <w:t>Прилог  уз Образац број 4. Ц</w:t>
      </w:r>
    </w:p>
    <w:p w:rsidR="00D823FC" w:rsidRPr="00EF467C" w:rsidRDefault="00D823FC" w:rsidP="00ED2E6A">
      <w:pPr>
        <w:rPr>
          <w:rFonts w:ascii="Arial Narrow" w:hAnsi="Arial Narrow" w:cs="Arial"/>
          <w:sz w:val="18"/>
          <w:szCs w:val="18"/>
          <w:lang w:val="sr-Cyrl-RS"/>
        </w:rPr>
      </w:pPr>
    </w:p>
    <w:p w:rsidR="00D823FC" w:rsidRPr="00EF467C" w:rsidRDefault="00D823FC" w:rsidP="00B8391C">
      <w:pPr>
        <w:jc w:val="center"/>
        <w:rPr>
          <w:rFonts w:ascii="Arial Narrow" w:hAnsi="Arial Narrow" w:cs="Arial"/>
          <w:sz w:val="18"/>
          <w:szCs w:val="18"/>
        </w:rPr>
      </w:pPr>
      <w:r w:rsidRPr="00EF467C">
        <w:rPr>
          <w:rFonts w:ascii="Arial Narrow" w:hAnsi="Arial Narrow" w:cs="Arial"/>
          <w:sz w:val="18"/>
          <w:szCs w:val="18"/>
        </w:rPr>
        <w:t xml:space="preserve">Датуми доспећа обавеза за плаћање кредита </w:t>
      </w:r>
    </w:p>
    <w:p w:rsidR="00D823FC" w:rsidRPr="00EF467C" w:rsidRDefault="00BE42FC" w:rsidP="00B8391C">
      <w:pPr>
        <w:jc w:val="center"/>
        <w:rPr>
          <w:rFonts w:ascii="Arial Narrow" w:hAnsi="Arial Narrow" w:cs="Arial"/>
          <w:sz w:val="18"/>
          <w:szCs w:val="18"/>
        </w:rPr>
      </w:pPr>
      <w:r w:rsidRPr="00EF467C">
        <w:rPr>
          <w:rFonts w:ascii="Arial Narrow" w:hAnsi="Arial Narrow" w:cs="Arial"/>
          <w:b/>
          <w:i/>
          <w:sz w:val="18"/>
          <w:szCs w:val="18"/>
        </w:rPr>
        <w:t>Апроксимација</w:t>
      </w:r>
      <w:r w:rsidRPr="00EF467C">
        <w:rPr>
          <w:rFonts w:ascii="Arial Narrow" w:hAnsi="Arial Narrow" w:cs="Arial"/>
          <w:sz w:val="18"/>
          <w:szCs w:val="18"/>
        </w:rPr>
        <w:t xml:space="preserve"> уведена </w:t>
      </w:r>
      <w:r w:rsidR="00D823FC" w:rsidRPr="00EF467C">
        <w:rPr>
          <w:rFonts w:ascii="Arial Narrow" w:hAnsi="Arial Narrow" w:cs="Arial"/>
          <w:sz w:val="18"/>
          <w:szCs w:val="18"/>
        </w:rPr>
        <w:t xml:space="preserve">за потребу обрачуна трошкова понуде </w:t>
      </w:r>
      <w:r w:rsidR="00D823FC" w:rsidRPr="00EF467C">
        <w:rPr>
          <w:rFonts w:ascii="Arial Narrow" w:hAnsi="Arial Narrow" w:cs="Arial"/>
          <w:sz w:val="18"/>
          <w:szCs w:val="18"/>
          <w:u w:val="single"/>
        </w:rPr>
        <w:t>за Партију 3</w:t>
      </w:r>
      <w:r w:rsidR="00D823FC" w:rsidRPr="00EF467C">
        <w:rPr>
          <w:rFonts w:ascii="Arial Narrow" w:hAnsi="Arial Narrow" w:cs="Arial"/>
          <w:sz w:val="18"/>
          <w:szCs w:val="18"/>
        </w:rPr>
        <w:t>, из Обрасца број 4.Ц</w:t>
      </w:r>
    </w:p>
    <w:p w:rsidR="00D823FC" w:rsidRPr="00EF467C" w:rsidRDefault="00D823FC" w:rsidP="00ED2E6A">
      <w:pPr>
        <w:rPr>
          <w:rFonts w:ascii="Arial Narrow" w:hAnsi="Arial Narrow" w:cs="Arial"/>
          <w:sz w:val="18"/>
          <w:szCs w:val="18"/>
          <w:lang w:val="sr-Cyrl-RS"/>
        </w:rPr>
      </w:pPr>
    </w:p>
    <w:p w:rsidR="00D823FC" w:rsidRPr="00EF467C" w:rsidRDefault="00D823FC" w:rsidP="00B8391C">
      <w:pPr>
        <w:rPr>
          <w:rFonts w:ascii="Arial Narrow" w:hAnsi="Arial Narrow" w:cs="Arial"/>
          <w:bCs/>
          <w:sz w:val="18"/>
          <w:szCs w:val="18"/>
        </w:rPr>
      </w:pPr>
    </w:p>
    <w:p w:rsidR="00D823FC" w:rsidRPr="00EF467C" w:rsidRDefault="00D823FC" w:rsidP="00B04738">
      <w:pPr>
        <w:pStyle w:val="BodyText"/>
        <w:rPr>
          <w:rFonts w:ascii="Arial Narrow" w:hAnsi="Arial Narrow"/>
          <w:sz w:val="18"/>
          <w:szCs w:val="18"/>
        </w:rPr>
      </w:pPr>
      <w:r w:rsidRPr="00EF467C">
        <w:rPr>
          <w:rFonts w:ascii="Arial Narrow" w:hAnsi="Arial Narrow"/>
          <w:sz w:val="18"/>
          <w:szCs w:val="18"/>
        </w:rPr>
        <w:t>Партија 3:</w:t>
      </w:r>
    </w:p>
    <w:p w:rsidR="00D823FC" w:rsidRPr="00EF467C" w:rsidRDefault="003216E9" w:rsidP="0026767A">
      <w:pPr>
        <w:pStyle w:val="ListBullet"/>
        <w:numPr>
          <w:ilvl w:val="0"/>
          <w:numId w:val="25"/>
        </w:numPr>
        <w:rPr>
          <w:rFonts w:ascii="Arial Narrow" w:hAnsi="Arial Narrow"/>
          <w:sz w:val="18"/>
          <w:szCs w:val="18"/>
        </w:rPr>
      </w:pPr>
      <w:r w:rsidRPr="00EF467C">
        <w:rPr>
          <w:rFonts w:ascii="Arial Narrow" w:hAnsi="Arial Narrow"/>
          <w:sz w:val="18"/>
          <w:szCs w:val="18"/>
        </w:rPr>
        <w:t>пуштање средстава кредита у течај</w:t>
      </w:r>
      <w:r w:rsidR="00D823FC" w:rsidRPr="00EF467C">
        <w:rPr>
          <w:rFonts w:ascii="Arial Narrow" w:hAnsi="Arial Narrow"/>
          <w:sz w:val="18"/>
          <w:szCs w:val="18"/>
        </w:rPr>
        <w:t xml:space="preserve">: на датум </w:t>
      </w:r>
      <w:r w:rsidR="00CF59FE" w:rsidRPr="00EF467C">
        <w:rPr>
          <w:rFonts w:ascii="Arial Narrow" w:hAnsi="Arial Narrow"/>
          <w:sz w:val="18"/>
          <w:szCs w:val="18"/>
          <w:lang w:val="en-US"/>
        </w:rPr>
        <w:t>1</w:t>
      </w:r>
      <w:r w:rsidR="00D823FC" w:rsidRPr="00EF467C">
        <w:rPr>
          <w:rFonts w:ascii="Arial Narrow" w:hAnsi="Arial Narrow"/>
          <w:sz w:val="18"/>
          <w:szCs w:val="18"/>
        </w:rPr>
        <w:t>.</w:t>
      </w:r>
      <w:r w:rsidR="00CF59FE" w:rsidRPr="00EF467C">
        <w:rPr>
          <w:rFonts w:ascii="Arial Narrow" w:hAnsi="Arial Narrow"/>
          <w:sz w:val="18"/>
          <w:szCs w:val="18"/>
          <w:lang w:val="en-US"/>
        </w:rPr>
        <w:t>11</w:t>
      </w:r>
      <w:r w:rsidR="00D823FC" w:rsidRPr="00EF467C">
        <w:rPr>
          <w:rFonts w:ascii="Arial Narrow" w:hAnsi="Arial Narrow"/>
          <w:sz w:val="18"/>
          <w:szCs w:val="18"/>
        </w:rPr>
        <w:t>.2013. године</w:t>
      </w:r>
    </w:p>
    <w:p w:rsidR="00D823FC" w:rsidRPr="00EF467C" w:rsidRDefault="00D823FC" w:rsidP="0026767A">
      <w:pPr>
        <w:pStyle w:val="ListBullet"/>
        <w:numPr>
          <w:ilvl w:val="0"/>
          <w:numId w:val="25"/>
        </w:numPr>
        <w:rPr>
          <w:rFonts w:ascii="Arial Narrow" w:hAnsi="Arial Narrow"/>
          <w:sz w:val="18"/>
          <w:szCs w:val="18"/>
        </w:rPr>
      </w:pPr>
      <w:r w:rsidRPr="00EF467C">
        <w:rPr>
          <w:rFonts w:ascii="Arial Narrow" w:hAnsi="Arial Narrow"/>
          <w:sz w:val="18"/>
          <w:szCs w:val="18"/>
        </w:rPr>
        <w:t xml:space="preserve">обрачуната камата и рате главнице доспевају на плаћање на задате датуме  </w:t>
      </w:r>
    </w:p>
    <w:p w:rsidR="00D823FC" w:rsidRPr="00EF467C" w:rsidRDefault="00D823FC" w:rsidP="0026767A">
      <w:pPr>
        <w:pStyle w:val="ListBullet"/>
        <w:numPr>
          <w:ilvl w:val="0"/>
          <w:numId w:val="25"/>
        </w:numPr>
        <w:rPr>
          <w:rFonts w:ascii="Arial Narrow" w:hAnsi="Arial Narrow"/>
          <w:sz w:val="18"/>
          <w:szCs w:val="18"/>
        </w:rPr>
      </w:pPr>
      <w:r w:rsidRPr="00EF467C">
        <w:rPr>
          <w:rFonts w:ascii="Arial Narrow" w:hAnsi="Arial Narrow"/>
          <w:sz w:val="18"/>
          <w:szCs w:val="18"/>
        </w:rPr>
        <w:t xml:space="preserve">плаћање обрачунате камате почиње </w:t>
      </w:r>
      <w:r w:rsidR="00CF59FE" w:rsidRPr="00EF467C">
        <w:rPr>
          <w:rFonts w:ascii="Arial Narrow" w:hAnsi="Arial Narrow"/>
          <w:sz w:val="18"/>
          <w:szCs w:val="18"/>
          <w:lang w:val="en-US"/>
        </w:rPr>
        <w:t>1</w:t>
      </w:r>
      <w:r w:rsidRPr="00EF467C">
        <w:rPr>
          <w:rFonts w:ascii="Arial Narrow" w:hAnsi="Arial Narrow"/>
          <w:sz w:val="18"/>
          <w:szCs w:val="18"/>
        </w:rPr>
        <w:t>.1</w:t>
      </w:r>
      <w:r w:rsidR="00CF59FE" w:rsidRPr="00EF467C">
        <w:rPr>
          <w:rFonts w:ascii="Arial Narrow" w:hAnsi="Arial Narrow"/>
          <w:sz w:val="18"/>
          <w:szCs w:val="18"/>
          <w:lang w:val="en-US"/>
        </w:rPr>
        <w:t>2</w:t>
      </w:r>
      <w:r w:rsidRPr="00EF467C">
        <w:rPr>
          <w:rFonts w:ascii="Arial Narrow" w:hAnsi="Arial Narrow"/>
          <w:sz w:val="18"/>
          <w:szCs w:val="18"/>
        </w:rPr>
        <w:t xml:space="preserve">.2013 </w:t>
      </w:r>
    </w:p>
    <w:p w:rsidR="00D823FC" w:rsidRPr="00EF467C" w:rsidRDefault="00D823FC" w:rsidP="0026767A">
      <w:pPr>
        <w:pStyle w:val="ListBullet"/>
        <w:numPr>
          <w:ilvl w:val="0"/>
          <w:numId w:val="25"/>
        </w:numPr>
        <w:rPr>
          <w:rFonts w:ascii="Arial Narrow" w:hAnsi="Arial Narrow"/>
          <w:sz w:val="18"/>
          <w:szCs w:val="18"/>
        </w:rPr>
      </w:pPr>
      <w:r w:rsidRPr="00EF467C">
        <w:rPr>
          <w:rFonts w:ascii="Arial Narrow" w:hAnsi="Arial Narrow"/>
          <w:sz w:val="18"/>
          <w:szCs w:val="18"/>
        </w:rPr>
        <w:t xml:space="preserve">отплата главнице кредита почиње </w:t>
      </w:r>
      <w:r w:rsidR="00CF59FE" w:rsidRPr="00EF467C">
        <w:rPr>
          <w:rFonts w:ascii="Arial Narrow" w:hAnsi="Arial Narrow"/>
          <w:sz w:val="18"/>
          <w:szCs w:val="18"/>
          <w:lang w:val="en-US"/>
        </w:rPr>
        <w:t>1</w:t>
      </w:r>
      <w:r w:rsidRPr="00EF467C">
        <w:rPr>
          <w:rFonts w:ascii="Arial Narrow" w:hAnsi="Arial Narrow"/>
          <w:sz w:val="18"/>
          <w:szCs w:val="18"/>
        </w:rPr>
        <w:t>.</w:t>
      </w:r>
      <w:r w:rsidR="00CF59FE" w:rsidRPr="00EF467C">
        <w:rPr>
          <w:rFonts w:ascii="Arial Narrow" w:hAnsi="Arial Narrow"/>
          <w:sz w:val="18"/>
          <w:szCs w:val="18"/>
          <w:lang w:val="en-US"/>
        </w:rPr>
        <w:t>12</w:t>
      </w:r>
      <w:r w:rsidRPr="00EF467C">
        <w:rPr>
          <w:rFonts w:ascii="Arial Narrow" w:hAnsi="Arial Narrow"/>
          <w:sz w:val="18"/>
          <w:szCs w:val="18"/>
        </w:rPr>
        <w:t>.2014. године (у 24 једнаке рате)</w:t>
      </w:r>
    </w:p>
    <w:p w:rsidR="00D823FC" w:rsidRPr="00EF467C" w:rsidRDefault="00D823FC" w:rsidP="00ED2E6A">
      <w:pPr>
        <w:rPr>
          <w:rFonts w:ascii="Arial Narrow" w:hAnsi="Arial Narrow" w:cs="Arial"/>
          <w:sz w:val="18"/>
          <w:szCs w:val="18"/>
          <w:lang w:val="sr-Cyrl-RS"/>
        </w:rPr>
      </w:pP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120"/>
      </w:tblGrid>
      <w:tr w:rsidR="00D823FC" w:rsidRPr="00EF467C" w:rsidTr="00EF467C">
        <w:trPr>
          <w:trHeight w:val="20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Датуми доспећа плаћања камате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Датуми доспећа отплате главнице</w:t>
            </w:r>
          </w:p>
        </w:tc>
      </w:tr>
      <w:tr w:rsidR="00D823FC" w:rsidRPr="00EF467C" w:rsidTr="00EF467C">
        <w:trPr>
          <w:trHeight w:val="1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.12.2013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.2.2014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.3.2014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.4.2014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.5.2014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.6.2014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.7.2014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</w:rPr>
              <w:t> 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.8.2014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.9.2014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.10.2014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.11.2014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823F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.12.2014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.12.2014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.2.2015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.2.2015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.3.2015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.3.2015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.4.2015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.4.2015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.5.2015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C54E2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.5.2015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.6.2015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C54E2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.6.2015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.7.2015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DC54E2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.7.2015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.8.2015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.8.2015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.9.2015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.9.2015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.10.2015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.10.2015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.11.2015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.11.2015</w:t>
            </w:r>
          </w:p>
        </w:tc>
      </w:tr>
      <w:tr w:rsidR="00D823FC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.12.2015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.12.2015</w:t>
            </w:r>
          </w:p>
        </w:tc>
      </w:tr>
      <w:tr w:rsidR="00D823FC" w:rsidRPr="00EF467C" w:rsidTr="00EF467C">
        <w:trPr>
          <w:trHeight w:val="18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.1.2016</w:t>
            </w:r>
          </w:p>
        </w:tc>
      </w:tr>
      <w:tr w:rsidR="00D823FC" w:rsidRPr="00EF467C" w:rsidTr="00EF467C">
        <w:trPr>
          <w:trHeight w:val="27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.2.2016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.2.2016</w:t>
            </w:r>
          </w:p>
        </w:tc>
      </w:tr>
      <w:tr w:rsidR="00D823FC" w:rsidRPr="00EF467C" w:rsidTr="00EF467C">
        <w:trPr>
          <w:trHeight w:val="187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.3.2016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.3.2016</w:t>
            </w:r>
          </w:p>
        </w:tc>
      </w:tr>
      <w:tr w:rsidR="00D823FC" w:rsidRPr="00EF467C" w:rsidTr="00EF467C">
        <w:trPr>
          <w:trHeight w:val="2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.4.2016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.4.2016</w:t>
            </w:r>
          </w:p>
        </w:tc>
      </w:tr>
      <w:tr w:rsidR="00D823FC" w:rsidRPr="00EF467C" w:rsidTr="00EF467C">
        <w:trPr>
          <w:trHeight w:val="232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.5.2016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.5.2016</w:t>
            </w:r>
          </w:p>
        </w:tc>
      </w:tr>
      <w:tr w:rsidR="00D823FC" w:rsidRPr="00EF467C" w:rsidTr="00EF467C">
        <w:trPr>
          <w:trHeight w:val="17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.6.2016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823FC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D823FC" w:rsidRPr="00EF467C">
              <w:rPr>
                <w:rFonts w:ascii="Arial Narrow" w:hAnsi="Arial Narrow" w:cs="Arial"/>
                <w:sz w:val="18"/>
                <w:szCs w:val="18"/>
              </w:rPr>
              <w:t>.6.2016</w:t>
            </w:r>
          </w:p>
        </w:tc>
      </w:tr>
      <w:tr w:rsidR="00E9501F" w:rsidRPr="00EF467C" w:rsidTr="00EF467C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CF59FE" w:rsidP="00E9501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.7.2016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.7.2016</w:t>
            </w:r>
          </w:p>
        </w:tc>
      </w:tr>
      <w:tr w:rsidR="00E9501F" w:rsidRPr="00EF467C" w:rsidTr="00EF467C">
        <w:trPr>
          <w:trHeight w:val="16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.8.2016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.8.2016</w:t>
            </w:r>
          </w:p>
        </w:tc>
      </w:tr>
      <w:tr w:rsidR="00E9501F" w:rsidRPr="00EF467C" w:rsidTr="00EF467C">
        <w:trPr>
          <w:trHeight w:val="223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CF59FE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.9.2016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ED244C" w:rsidP="0091163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.9.2016</w:t>
            </w:r>
          </w:p>
        </w:tc>
      </w:tr>
      <w:tr w:rsidR="00E9501F" w:rsidRPr="00EF467C" w:rsidTr="00EF467C">
        <w:trPr>
          <w:trHeight w:val="25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CF59FE" w:rsidP="00E9501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E9501F"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10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ED244C" w:rsidP="00E9501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E9501F"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10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.2016</w:t>
            </w:r>
          </w:p>
        </w:tc>
      </w:tr>
      <w:tr w:rsidR="00E9501F" w:rsidRPr="00EF467C" w:rsidTr="00EF467C">
        <w:trPr>
          <w:trHeight w:val="268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CF59FE" w:rsidP="00E9501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E9501F"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.2016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9501F" w:rsidRPr="00EF467C" w:rsidRDefault="00ED244C" w:rsidP="00E9501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E9501F" w:rsidRPr="00EF467C">
              <w:rPr>
                <w:rFonts w:ascii="Arial Narrow" w:hAnsi="Arial Narrow" w:cs="Arial"/>
                <w:sz w:val="18"/>
                <w:szCs w:val="18"/>
                <w:lang w:val="en-US"/>
              </w:rPr>
              <w:t>11</w:t>
            </w:r>
            <w:r w:rsidR="00E9501F" w:rsidRPr="00EF467C">
              <w:rPr>
                <w:rFonts w:ascii="Arial Narrow" w:hAnsi="Arial Narrow" w:cs="Arial"/>
                <w:sz w:val="18"/>
                <w:szCs w:val="18"/>
              </w:rPr>
              <w:t>.2016</w:t>
            </w:r>
          </w:p>
        </w:tc>
      </w:tr>
    </w:tbl>
    <w:p w:rsidR="00D823FC" w:rsidRPr="004109F5" w:rsidRDefault="00D823FC" w:rsidP="001048E7">
      <w:pPr>
        <w:pStyle w:val="Default"/>
        <w:spacing w:after="100" w:afterAutospacing="1"/>
        <w:jc w:val="right"/>
        <w:rPr>
          <w:rFonts w:ascii="Arial Narrow" w:hAnsi="Arial Narrow"/>
          <w:color w:val="auto"/>
          <w:sz w:val="18"/>
          <w:szCs w:val="18"/>
        </w:rPr>
      </w:pPr>
      <w:r w:rsidRPr="00E957B6">
        <w:rPr>
          <w:rFonts w:ascii="Arial Narrow" w:hAnsi="Arial Narrow"/>
          <w:bCs/>
          <w:sz w:val="20"/>
          <w:szCs w:val="20"/>
          <w:lang w:val="sr-Cyrl-CS"/>
        </w:rPr>
        <w:br w:type="page"/>
      </w:r>
      <w:r w:rsidRPr="004109F5">
        <w:rPr>
          <w:rFonts w:ascii="Arial Narrow" w:hAnsi="Arial Narrow"/>
          <w:color w:val="auto"/>
          <w:sz w:val="18"/>
          <w:szCs w:val="18"/>
          <w:lang w:val="sr-Cyrl-CS"/>
        </w:rPr>
        <w:lastRenderedPageBreak/>
        <w:t>Образац</w:t>
      </w:r>
      <w:r w:rsidR="004109F5">
        <w:rPr>
          <w:rFonts w:ascii="Arial Narrow" w:hAnsi="Arial Narrow"/>
          <w:color w:val="auto"/>
          <w:sz w:val="18"/>
          <w:szCs w:val="18"/>
          <w:lang w:val="sr-Cyrl-CS"/>
        </w:rPr>
        <w:t xml:space="preserve"> </w:t>
      </w:r>
      <w:r w:rsidRPr="004109F5">
        <w:rPr>
          <w:rFonts w:ascii="Arial Narrow" w:hAnsi="Arial Narrow"/>
          <w:color w:val="auto"/>
          <w:sz w:val="18"/>
          <w:szCs w:val="18"/>
          <w:lang w:val="sr-Cyrl-CS"/>
        </w:rPr>
        <w:t>број</w:t>
      </w:r>
      <w:r w:rsidR="004109F5">
        <w:rPr>
          <w:rFonts w:ascii="Arial Narrow" w:hAnsi="Arial Narrow"/>
          <w:color w:val="auto"/>
          <w:sz w:val="18"/>
          <w:szCs w:val="18"/>
          <w:lang w:val="sr-Cyrl-CS"/>
        </w:rPr>
        <w:t xml:space="preserve"> </w:t>
      </w:r>
      <w:r w:rsidRPr="004109F5">
        <w:rPr>
          <w:rFonts w:ascii="Arial Narrow" w:hAnsi="Arial Narrow"/>
          <w:color w:val="auto"/>
          <w:sz w:val="18"/>
          <w:szCs w:val="18"/>
          <w:lang w:val="sr-Cyrl-CS"/>
        </w:rPr>
        <w:t>5.А</w:t>
      </w:r>
    </w:p>
    <w:p w:rsidR="00D823FC" w:rsidRPr="004109F5" w:rsidRDefault="00D823FC" w:rsidP="001048E7">
      <w:pPr>
        <w:rPr>
          <w:rFonts w:ascii="Arial Narrow" w:hAnsi="Arial Narrow" w:cs="Arial"/>
          <w:bCs/>
          <w:sz w:val="18"/>
          <w:szCs w:val="18"/>
        </w:rPr>
      </w:pPr>
      <w:r w:rsidRPr="004109F5">
        <w:rPr>
          <w:rFonts w:ascii="Arial Narrow" w:hAnsi="Arial Narrow" w:cs="Arial"/>
          <w:bCs/>
          <w:sz w:val="18"/>
          <w:szCs w:val="18"/>
        </w:rPr>
        <w:t>НАЗИВ ПОНУЂАЧА:</w:t>
      </w:r>
    </w:p>
    <w:p w:rsidR="00D823FC" w:rsidRPr="004109F5" w:rsidRDefault="00D823FC" w:rsidP="001048E7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1048E7">
      <w:pPr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_________________________</w:t>
      </w:r>
    </w:p>
    <w:p w:rsidR="00D823FC" w:rsidRPr="004109F5" w:rsidRDefault="00D823FC" w:rsidP="001048E7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1048E7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ПРЕГОВАРАЧКИ ПОСТУПАК</w:t>
      </w:r>
    </w:p>
    <w:p w:rsidR="00D823FC" w:rsidRPr="004109F5" w:rsidRDefault="00D823FC" w:rsidP="001048E7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Најнижи укупaн трошак</w:t>
      </w:r>
      <w:r w:rsidR="00476EEE" w:rsidRPr="004109F5">
        <w:rPr>
          <w:rFonts w:ascii="Arial Narrow" w:hAnsi="Arial Narrow" w:cs="Arial"/>
          <w:b/>
          <w:bCs/>
          <w:sz w:val="18"/>
          <w:szCs w:val="18"/>
          <w:lang w:val="sr-Cyrl-RS"/>
        </w:rPr>
        <w:t xml:space="preserve"> </w:t>
      </w:r>
      <w:r w:rsidRPr="004109F5">
        <w:rPr>
          <w:rFonts w:ascii="Arial Narrow" w:hAnsi="Arial Narrow" w:cs="Arial"/>
          <w:b/>
          <w:bCs/>
          <w:sz w:val="18"/>
          <w:szCs w:val="18"/>
          <w:u w:val="single"/>
        </w:rPr>
        <w:t>за ПАРТИЈУ 1</w:t>
      </w:r>
    </w:p>
    <w:p w:rsidR="00D823FC" w:rsidRPr="004109F5" w:rsidRDefault="00D823FC" w:rsidP="00BE2B4B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1048E7">
      <w:pPr>
        <w:jc w:val="center"/>
        <w:rPr>
          <w:rFonts w:ascii="Arial Narrow" w:hAnsi="Arial Narrow" w:cs="Arial"/>
          <w:bCs/>
          <w:sz w:val="18"/>
          <w:szCs w:val="18"/>
        </w:rPr>
      </w:pPr>
      <w:r w:rsidRPr="004109F5">
        <w:rPr>
          <w:rFonts w:ascii="Arial Narrow" w:hAnsi="Arial Narrow" w:cs="Arial"/>
          <w:bCs/>
          <w:sz w:val="18"/>
          <w:szCs w:val="18"/>
        </w:rPr>
        <w:t>(понуда у _________кругу)</w:t>
      </w:r>
    </w:p>
    <w:p w:rsidR="00D823FC" w:rsidRPr="004109F5" w:rsidRDefault="00D823FC" w:rsidP="00ED2E6A">
      <w:pPr>
        <w:rPr>
          <w:rFonts w:ascii="Arial Narrow" w:hAnsi="Arial Narrow" w:cs="Arial"/>
          <w:bCs/>
          <w:i/>
          <w:sz w:val="18"/>
          <w:szCs w:val="18"/>
          <w:lang w:val="sr-Cyrl-RS"/>
        </w:rPr>
      </w:pPr>
    </w:p>
    <w:p w:rsidR="00D823FC" w:rsidRPr="004109F5" w:rsidRDefault="00D823FC" w:rsidP="001048E7">
      <w:pPr>
        <w:jc w:val="center"/>
        <w:rPr>
          <w:rFonts w:ascii="Arial Narrow" w:hAnsi="Arial Narrow" w:cs="Arial"/>
          <w:bCs/>
          <w:i/>
          <w:sz w:val="18"/>
          <w:szCs w:val="18"/>
        </w:rPr>
      </w:pPr>
      <w:r w:rsidRPr="004109F5">
        <w:rPr>
          <w:rFonts w:ascii="Arial Narrow" w:hAnsi="Arial Narrow" w:cs="Arial"/>
          <w:bCs/>
          <w:i/>
          <w:sz w:val="18"/>
          <w:szCs w:val="18"/>
        </w:rPr>
        <w:t xml:space="preserve">(Задата апроксимација* која се користи за потребу овог Обрасца бр. 5.А,а у циљу добијања упоредивих понуда, </w:t>
      </w:r>
      <w:r w:rsidR="00866180" w:rsidRPr="004109F5">
        <w:rPr>
          <w:rFonts w:ascii="Arial Narrow" w:hAnsi="Arial Narrow" w:cs="Arial"/>
          <w:bCs/>
          <w:i/>
          <w:sz w:val="18"/>
          <w:szCs w:val="18"/>
        </w:rPr>
        <w:t>је: вредност месечне БЕЛИБОР стопе је 12% и датум пуштање средстава кредита у течај је 1.11.2013. године)</w:t>
      </w: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Валута: РСД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Износ кредита: 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 xml:space="preserve">РСД </w:t>
      </w:r>
      <w:r w:rsidR="00E237DC" w:rsidRPr="004109F5">
        <w:rPr>
          <w:rFonts w:ascii="Arial Narrow" w:hAnsi="Arial Narrow" w:cs="Arial"/>
          <w:sz w:val="18"/>
          <w:szCs w:val="18"/>
        </w:rPr>
        <w:t>2.291.666.666,67</w:t>
      </w:r>
    </w:p>
    <w:p w:rsidR="00E237DC" w:rsidRPr="004109F5" w:rsidRDefault="00E237DC" w:rsidP="000A3779">
      <w:pPr>
        <w:suppressAutoHyphens w:val="0"/>
        <w:ind w:left="-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Кредит се даје на рок 3 (три) године са грејс периодом 1 (једне) године, главница се отплаћује у 24 (двадесетчетири) једнаке месечне рате. </w:t>
      </w:r>
    </w:p>
    <w:p w:rsidR="00E237DC" w:rsidRPr="004109F5" w:rsidRDefault="00E237DC" w:rsidP="00E237DC">
      <w:pPr>
        <w:suppressAutoHyphens w:val="0"/>
        <w:rPr>
          <w:rFonts w:ascii="Arial Narrow" w:hAnsi="Arial Narrow" w:cs="Arial"/>
          <w:sz w:val="18"/>
          <w:szCs w:val="18"/>
        </w:rPr>
      </w:pPr>
    </w:p>
    <w:p w:rsidR="00E237DC" w:rsidRPr="004109F5" w:rsidRDefault="00E237D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Номинална каматна стопа на годишњем нивоу (</w:t>
      </w:r>
      <w:r w:rsidR="00E9501F" w:rsidRPr="004109F5">
        <w:rPr>
          <w:rFonts w:ascii="Arial Narrow" w:hAnsi="Arial Narrow" w:cs="Arial"/>
          <w:sz w:val="18"/>
          <w:szCs w:val="18"/>
          <w:lang w:val="en-US"/>
        </w:rPr>
        <w:t>12</w:t>
      </w:r>
      <w:r w:rsidRPr="004109F5">
        <w:rPr>
          <w:rFonts w:ascii="Arial Narrow" w:hAnsi="Arial Narrow" w:cs="Arial"/>
          <w:sz w:val="18"/>
          <w:szCs w:val="18"/>
        </w:rPr>
        <w:t>% + маргина од  _____ , __ %) је _____ , __ %</w:t>
      </w:r>
    </w:p>
    <w:p w:rsidR="00E237DC" w:rsidRPr="004109F5" w:rsidRDefault="00E237DC" w:rsidP="00E237DC">
      <w:pPr>
        <w:suppressAutoHyphens w:val="0"/>
        <w:rPr>
          <w:rFonts w:ascii="Arial Narrow" w:hAnsi="Arial Narrow" w:cs="Arial"/>
          <w:sz w:val="18"/>
          <w:szCs w:val="18"/>
        </w:rPr>
      </w:pPr>
    </w:p>
    <w:p w:rsidR="00E237DC" w:rsidRPr="004109F5" w:rsidRDefault="00E237D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Износ укупно обрачунате камате, кумулативно до краја отплатног периода, применом конформне методе, обрачунски период 1 месец, коришћењем стварног броја дана са годином 365/366 дана, са доспећем месечно, и то у сваком месецу на дан који пада на  дан датума пуштања срестава кредита у течај и током грејс периода до краја отплатног периода кредита:</w:t>
      </w:r>
    </w:p>
    <w:p w:rsidR="00D823FC" w:rsidRPr="004109F5" w:rsidRDefault="00D823FC" w:rsidP="001048E7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Трошкови и накнаде који се</w:t>
      </w:r>
      <w:r w:rsidRPr="004109F5">
        <w:rPr>
          <w:rFonts w:ascii="Arial Narrow" w:hAnsi="Arial Narrow"/>
          <w:sz w:val="18"/>
          <w:szCs w:val="18"/>
        </w:rPr>
        <w:t xml:space="preserve">, без камате, </w:t>
      </w:r>
      <w:r w:rsidRPr="004109F5">
        <w:rPr>
          <w:rFonts w:ascii="Arial Narrow" w:hAnsi="Arial Narrow" w:cs="Arial"/>
          <w:sz w:val="18"/>
          <w:szCs w:val="18"/>
        </w:rPr>
        <w:t>укључују у обрачун ефективне каматне стопе:**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          назив 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проценат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       основица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износ трошка</w:t>
      </w:r>
      <w:r w:rsidRPr="004109F5">
        <w:rPr>
          <w:rFonts w:ascii="Arial Narrow" w:hAnsi="Arial Narrow" w:cs="Arial"/>
          <w:sz w:val="18"/>
          <w:szCs w:val="18"/>
        </w:rPr>
        <w:tab/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Збир трошкова и накнада који се</w:t>
      </w:r>
      <w:r w:rsidRPr="004109F5">
        <w:rPr>
          <w:rFonts w:ascii="Arial Narrow" w:hAnsi="Arial Narrow"/>
          <w:sz w:val="18"/>
          <w:szCs w:val="18"/>
        </w:rPr>
        <w:t xml:space="preserve">, без камате, </w:t>
      </w:r>
      <w:r w:rsidRPr="004109F5">
        <w:rPr>
          <w:rFonts w:ascii="Arial Narrow" w:hAnsi="Arial Narrow" w:cs="Arial"/>
          <w:sz w:val="18"/>
          <w:szCs w:val="18"/>
        </w:rPr>
        <w:t>укључују у обрачун ефективне каматне стопе:</w:t>
      </w:r>
    </w:p>
    <w:p w:rsidR="00D823FC" w:rsidRPr="004109F5" w:rsidRDefault="00D823FC" w:rsidP="001048E7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Ефективна каматна*** стопа на годишњем нивоу ______ , __ %.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Остали трошкови који се </w:t>
      </w:r>
      <w:r w:rsidRPr="004109F5">
        <w:rPr>
          <w:rFonts w:ascii="Arial Narrow" w:hAnsi="Arial Narrow" w:cs="Arial"/>
          <w:sz w:val="18"/>
          <w:szCs w:val="18"/>
          <w:u w:val="single"/>
        </w:rPr>
        <w:t>не</w:t>
      </w:r>
      <w:r w:rsidRPr="004109F5">
        <w:rPr>
          <w:rFonts w:ascii="Arial Narrow" w:hAnsi="Arial Narrow" w:cs="Arial"/>
          <w:sz w:val="18"/>
          <w:szCs w:val="18"/>
        </w:rPr>
        <w:t xml:space="preserve"> укључују у обрачун ефективне каматне стопе:**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          назив 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проценат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       основица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износ трошка</w:t>
      </w:r>
      <w:r w:rsidRPr="004109F5">
        <w:rPr>
          <w:rFonts w:ascii="Arial Narrow" w:hAnsi="Arial Narrow" w:cs="Arial"/>
          <w:sz w:val="18"/>
          <w:szCs w:val="18"/>
        </w:rPr>
        <w:tab/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1048E7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Збир осталих трошкова који се </w:t>
      </w:r>
      <w:r w:rsidRPr="004109F5">
        <w:rPr>
          <w:rFonts w:ascii="Arial Narrow" w:hAnsi="Arial Narrow" w:cs="Arial"/>
          <w:sz w:val="18"/>
          <w:szCs w:val="18"/>
          <w:u w:val="single"/>
        </w:rPr>
        <w:t>не</w:t>
      </w:r>
      <w:r w:rsidRPr="004109F5">
        <w:rPr>
          <w:rFonts w:ascii="Arial Narrow" w:hAnsi="Arial Narrow" w:cs="Arial"/>
          <w:sz w:val="18"/>
          <w:szCs w:val="18"/>
        </w:rPr>
        <w:t xml:space="preserve"> укључују у обрачун ефективне каматне стопе:</w:t>
      </w:r>
    </w:p>
    <w:p w:rsidR="00D823FC" w:rsidRPr="004109F5" w:rsidRDefault="00D823FC" w:rsidP="001048E7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Укупни трошкови кредита (4+6+9):</w:t>
      </w:r>
    </w:p>
    <w:p w:rsidR="00D823FC" w:rsidRPr="004109F5" w:rsidRDefault="00D823FC" w:rsidP="001048E7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0"/>
        </w:numPr>
        <w:suppressAutoHyphens w:val="0"/>
        <w:rPr>
          <w:rFonts w:ascii="Arial Narrow" w:hAnsi="Arial Narrow" w:cs="Arial"/>
          <w:b/>
          <w:sz w:val="18"/>
          <w:szCs w:val="18"/>
        </w:rPr>
      </w:pPr>
      <w:r w:rsidRPr="004109F5">
        <w:rPr>
          <w:rFonts w:ascii="Arial Narrow" w:hAnsi="Arial Narrow" w:cs="Arial"/>
          <w:b/>
          <w:sz w:val="18"/>
          <w:szCs w:val="18"/>
        </w:rPr>
        <w:t>Цена јавне набавке кредита (2+10):</w:t>
      </w:r>
    </w:p>
    <w:p w:rsidR="00D823FC" w:rsidRPr="004109F5" w:rsidRDefault="00D823FC" w:rsidP="001048E7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1048E7">
      <w:pPr>
        <w:ind w:left="360"/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1048E7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1048E7">
      <w:pPr>
        <w:ind w:left="4956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____________________________________</w:t>
      </w:r>
    </w:p>
    <w:p w:rsidR="00D823FC" w:rsidRPr="004109F5" w:rsidRDefault="00D823FC" w:rsidP="001048E7">
      <w:pPr>
        <w:ind w:left="4956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(потпис овлашћеног лица Понуђача)</w:t>
      </w:r>
    </w:p>
    <w:p w:rsidR="00D823FC" w:rsidRPr="004109F5" w:rsidRDefault="00D823FC" w:rsidP="001048E7">
      <w:pPr>
        <w:pStyle w:val="BodyText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____________________________</w:t>
      </w:r>
    </w:p>
    <w:p w:rsidR="00D823FC" w:rsidRPr="004109F5" w:rsidRDefault="00D823FC" w:rsidP="001048E7">
      <w:pPr>
        <w:pStyle w:val="BodyText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Место и датум</w:t>
      </w:r>
    </w:p>
    <w:p w:rsidR="00D823FC" w:rsidRPr="004109F5" w:rsidRDefault="00D823FC" w:rsidP="001048E7">
      <w:pPr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 Задате апроксимације се уводе у циљу упоредивости понуда Понуђача у поступку оцене и рангирања понуда у циљу избора најповољније понуде</w:t>
      </w:r>
    </w:p>
    <w:p w:rsidR="00D823FC" w:rsidRPr="004109F5" w:rsidRDefault="00D823FC" w:rsidP="001048E7">
      <w:pPr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** Обавезно навести назив трошка. Уколико се податак исказује само у апсолутном износу ставити цртице за проценат и основицу. Приказати обрачунате трошкове до краја отплатног периода кредита.</w:t>
      </w:r>
    </w:p>
    <w:p w:rsidR="00E957B6" w:rsidRPr="004109F5" w:rsidRDefault="00D823FC" w:rsidP="00E957B6">
      <w:pPr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*** Ефективну каматну стопу треба исказати по важећој методологиј</w:t>
      </w:r>
      <w:r w:rsidR="00476EEE" w:rsidRPr="004109F5">
        <w:rPr>
          <w:rFonts w:ascii="Arial Narrow" w:hAnsi="Arial Narrow" w:cs="Arial"/>
          <w:i/>
          <w:sz w:val="18"/>
          <w:szCs w:val="18"/>
          <w:lang w:val="sr-Cyrl-RS"/>
        </w:rPr>
        <w:t>и</w:t>
      </w:r>
      <w:r w:rsidRPr="004109F5">
        <w:rPr>
          <w:rFonts w:ascii="Arial Narrow" w:hAnsi="Arial Narrow" w:cs="Arial"/>
          <w:i/>
          <w:sz w:val="18"/>
          <w:szCs w:val="18"/>
        </w:rPr>
        <w:t xml:space="preserve"> НБС, на годишњем нивоу</w:t>
      </w:r>
    </w:p>
    <w:p w:rsidR="00D823FC" w:rsidRPr="004109F5" w:rsidRDefault="00E957B6" w:rsidP="00E957B6">
      <w:pPr>
        <w:jc w:val="right"/>
        <w:rPr>
          <w:rFonts w:ascii="Arial Narrow" w:hAnsi="Arial Narrow"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br w:type="page"/>
      </w:r>
      <w:r w:rsidR="00D823FC" w:rsidRPr="004109F5">
        <w:rPr>
          <w:rFonts w:ascii="Arial Narrow" w:hAnsi="Arial Narrow"/>
          <w:sz w:val="18"/>
          <w:szCs w:val="18"/>
        </w:rPr>
        <w:lastRenderedPageBreak/>
        <w:t>Образац број 5.Б</w:t>
      </w:r>
    </w:p>
    <w:p w:rsidR="00D823FC" w:rsidRPr="004109F5" w:rsidRDefault="00D823FC" w:rsidP="00FB2F39">
      <w:pPr>
        <w:rPr>
          <w:rFonts w:ascii="Arial Narrow" w:hAnsi="Arial Narrow" w:cs="Arial"/>
          <w:bCs/>
          <w:sz w:val="18"/>
          <w:szCs w:val="18"/>
        </w:rPr>
      </w:pPr>
      <w:r w:rsidRPr="004109F5">
        <w:rPr>
          <w:rFonts w:ascii="Arial Narrow" w:hAnsi="Arial Narrow" w:cs="Arial"/>
          <w:bCs/>
          <w:sz w:val="18"/>
          <w:szCs w:val="18"/>
        </w:rPr>
        <w:t>НАЗИВ ПОНУЂАЧА:</w:t>
      </w:r>
    </w:p>
    <w:p w:rsidR="00D823FC" w:rsidRPr="004109F5" w:rsidRDefault="00D823FC" w:rsidP="00FB2F39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FB2F39">
      <w:pPr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_________________________</w:t>
      </w:r>
    </w:p>
    <w:p w:rsidR="00D823FC" w:rsidRPr="004109F5" w:rsidRDefault="00D823FC" w:rsidP="00FB2F39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FB2F39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ПРЕГОВАРАЧКИ ПОСТУПАК</w:t>
      </w:r>
    </w:p>
    <w:p w:rsidR="00D823FC" w:rsidRPr="004109F5" w:rsidRDefault="00D823FC" w:rsidP="00FB2F39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Најнижи укупaн трошак</w:t>
      </w:r>
      <w:r w:rsidR="00476EEE" w:rsidRPr="004109F5">
        <w:rPr>
          <w:rFonts w:ascii="Arial Narrow" w:hAnsi="Arial Narrow" w:cs="Arial"/>
          <w:b/>
          <w:bCs/>
          <w:sz w:val="18"/>
          <w:szCs w:val="18"/>
          <w:lang w:val="sr-Cyrl-RS"/>
        </w:rPr>
        <w:t xml:space="preserve"> </w:t>
      </w:r>
      <w:r w:rsidRPr="004109F5">
        <w:rPr>
          <w:rFonts w:ascii="Arial Narrow" w:hAnsi="Arial Narrow" w:cs="Arial"/>
          <w:b/>
          <w:bCs/>
          <w:sz w:val="18"/>
          <w:szCs w:val="18"/>
          <w:u w:val="single"/>
        </w:rPr>
        <w:t>за ПАРТИЈУ 2</w:t>
      </w:r>
    </w:p>
    <w:p w:rsidR="00D823FC" w:rsidRPr="004109F5" w:rsidRDefault="00D823FC" w:rsidP="00BE2B4B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FB2F39">
      <w:pPr>
        <w:jc w:val="center"/>
        <w:rPr>
          <w:rFonts w:ascii="Arial Narrow" w:hAnsi="Arial Narrow" w:cs="Arial"/>
          <w:bCs/>
          <w:sz w:val="18"/>
          <w:szCs w:val="18"/>
        </w:rPr>
      </w:pPr>
      <w:r w:rsidRPr="004109F5">
        <w:rPr>
          <w:rFonts w:ascii="Arial Narrow" w:hAnsi="Arial Narrow" w:cs="Arial"/>
          <w:bCs/>
          <w:sz w:val="18"/>
          <w:szCs w:val="18"/>
        </w:rPr>
        <w:t>(понуда у _________кругу)</w:t>
      </w:r>
    </w:p>
    <w:p w:rsidR="00D823FC" w:rsidRPr="004109F5" w:rsidRDefault="00D823FC" w:rsidP="00BE2B4B">
      <w:pPr>
        <w:rPr>
          <w:rFonts w:ascii="Arial Narrow" w:hAnsi="Arial Narrow" w:cs="Arial"/>
          <w:bCs/>
          <w:i/>
          <w:sz w:val="18"/>
          <w:szCs w:val="18"/>
        </w:rPr>
      </w:pPr>
    </w:p>
    <w:p w:rsidR="00D823FC" w:rsidRPr="004109F5" w:rsidRDefault="00D823FC" w:rsidP="00866180">
      <w:pPr>
        <w:jc w:val="center"/>
        <w:rPr>
          <w:rFonts w:ascii="Arial Narrow" w:hAnsi="Arial Narrow" w:cs="Arial"/>
          <w:bCs/>
          <w:i/>
          <w:sz w:val="18"/>
          <w:szCs w:val="18"/>
        </w:rPr>
      </w:pPr>
      <w:r w:rsidRPr="004109F5">
        <w:rPr>
          <w:rFonts w:ascii="Arial Narrow" w:hAnsi="Arial Narrow" w:cs="Arial"/>
          <w:bCs/>
          <w:i/>
          <w:sz w:val="18"/>
          <w:szCs w:val="18"/>
        </w:rPr>
        <w:t xml:space="preserve">(Задата апроксимација* која се користи за потребу овог Обрасца бр. 5.Б,а у циљу добијања упоредивих понуда, </w:t>
      </w:r>
      <w:r w:rsidR="00866180" w:rsidRPr="004109F5">
        <w:rPr>
          <w:rFonts w:ascii="Arial Narrow" w:hAnsi="Arial Narrow" w:cs="Arial"/>
          <w:bCs/>
          <w:i/>
          <w:sz w:val="18"/>
          <w:szCs w:val="18"/>
        </w:rPr>
        <w:t>је: вредност месечне БЕЛИБОР стопе је 12% и датум пуштање средстава кредита у течај је 1.11.2013. године)</w:t>
      </w:r>
    </w:p>
    <w:p w:rsidR="00D823FC" w:rsidRPr="004109F5" w:rsidRDefault="00D823FC" w:rsidP="0026767A">
      <w:pPr>
        <w:numPr>
          <w:ilvl w:val="0"/>
          <w:numId w:val="31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Валута: РСД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Износ кредита: 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500.000.000,00</w:t>
      </w:r>
    </w:p>
    <w:p w:rsidR="00E237DC" w:rsidRPr="004109F5" w:rsidRDefault="00D823FC" w:rsidP="00D378C8">
      <w:pPr>
        <w:tabs>
          <w:tab w:val="num" w:pos="1418"/>
        </w:tabs>
        <w:suppressAutoHyphens w:val="0"/>
        <w:ind w:left="-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Кредит се даје на рок 3 (три) године са грејс периодом 1 (једне) године, главница се отплаћује у 24 (двадесетчетири) </w:t>
      </w:r>
      <w:r w:rsidR="00E237DC" w:rsidRPr="004109F5">
        <w:rPr>
          <w:rFonts w:ascii="Arial Narrow" w:hAnsi="Arial Narrow" w:cs="Arial"/>
          <w:sz w:val="18"/>
          <w:szCs w:val="18"/>
        </w:rPr>
        <w:t xml:space="preserve">Кредит се даје на рок 3 (три) године са грејс периодом 1 (једне) године, главница се отплаћује у 24 (двадесетчетири) једнаке месечне рате. </w:t>
      </w:r>
    </w:p>
    <w:p w:rsidR="00E237DC" w:rsidRPr="004109F5" w:rsidRDefault="00E237DC" w:rsidP="00E237DC">
      <w:pPr>
        <w:suppressAutoHyphens w:val="0"/>
        <w:rPr>
          <w:rFonts w:ascii="Arial Narrow" w:hAnsi="Arial Narrow" w:cs="Arial"/>
          <w:sz w:val="18"/>
          <w:szCs w:val="18"/>
        </w:rPr>
      </w:pPr>
    </w:p>
    <w:p w:rsidR="00E237DC" w:rsidRPr="004109F5" w:rsidRDefault="00E237D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Номинална каматна стопа на годишњем нивоу (</w:t>
      </w:r>
      <w:r w:rsidR="00E9501F" w:rsidRPr="004109F5">
        <w:rPr>
          <w:rFonts w:ascii="Arial Narrow" w:hAnsi="Arial Narrow" w:cs="Arial"/>
          <w:sz w:val="18"/>
          <w:szCs w:val="18"/>
          <w:lang w:val="en-US"/>
        </w:rPr>
        <w:t>12</w:t>
      </w:r>
      <w:r w:rsidRPr="004109F5">
        <w:rPr>
          <w:rFonts w:ascii="Arial Narrow" w:hAnsi="Arial Narrow" w:cs="Arial"/>
          <w:sz w:val="18"/>
          <w:szCs w:val="18"/>
        </w:rPr>
        <w:t>% + маргина од  _____ , __ %) је _____ , __ %</w:t>
      </w:r>
    </w:p>
    <w:p w:rsidR="00E237DC" w:rsidRPr="004109F5" w:rsidRDefault="00E237DC" w:rsidP="00E237DC">
      <w:pPr>
        <w:suppressAutoHyphens w:val="0"/>
        <w:rPr>
          <w:rFonts w:ascii="Arial Narrow" w:hAnsi="Arial Narrow" w:cs="Arial"/>
          <w:sz w:val="18"/>
          <w:szCs w:val="18"/>
        </w:rPr>
      </w:pPr>
    </w:p>
    <w:p w:rsidR="00E237DC" w:rsidRPr="004109F5" w:rsidRDefault="00E237D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Износ укупно обрачунате камате, кумулативно до краја отплатног периода, применом конформне методе, обрачунски период 1 месец, коришћењем стварног броја дана са годином 365/366 дана, са доспећем месечно, и то у сваком месецу на дан који пада на  дан датума пуштања срестава кредита у течај и током грејс периода до краја отплатног периода кредита:</w:t>
      </w:r>
    </w:p>
    <w:p w:rsidR="00D823FC" w:rsidRPr="004109F5" w:rsidRDefault="00D823FC" w:rsidP="00E237DC">
      <w:pPr>
        <w:jc w:val="both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Трошкови и накнаде који се, без камате, укључују у обрачун ефективне каматне стопе:**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          назив 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проценат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       основица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износ трошка</w:t>
      </w:r>
      <w:r w:rsidRPr="004109F5">
        <w:rPr>
          <w:rFonts w:ascii="Arial Narrow" w:hAnsi="Arial Narrow" w:cs="Arial"/>
          <w:sz w:val="18"/>
          <w:szCs w:val="18"/>
        </w:rPr>
        <w:tab/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firstLine="709"/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Збир трошкова и накнада који се, без камате, укључују у обрачун ефективне каматне стопе:</w:t>
      </w:r>
    </w:p>
    <w:p w:rsidR="00D823FC" w:rsidRPr="004109F5" w:rsidRDefault="00D823FC" w:rsidP="00FB2F39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Ефективна каматна*** стопа на годишњем нивоу ______ , __ %.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Остали трошкови који се не укључују у обрачун ефективне каматне стопе:**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          назив 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проценат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       основица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износ трошка</w:t>
      </w:r>
      <w:r w:rsidRPr="004109F5">
        <w:rPr>
          <w:rFonts w:ascii="Arial Narrow" w:hAnsi="Arial Narrow" w:cs="Arial"/>
          <w:sz w:val="18"/>
          <w:szCs w:val="18"/>
        </w:rPr>
        <w:tab/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E237DC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Збир осталих трошкова који се не укључују у обрачун ефективне каматне стопе:</w:t>
      </w:r>
    </w:p>
    <w:p w:rsidR="00D823FC" w:rsidRPr="004109F5" w:rsidRDefault="00D823FC" w:rsidP="00FB2F39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firstLine="709"/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Укупни трошкови кредита (4+6+9):</w:t>
      </w:r>
    </w:p>
    <w:p w:rsidR="00D823FC" w:rsidRPr="004109F5" w:rsidRDefault="00D823FC" w:rsidP="00FB2F39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firstLine="709"/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1"/>
        </w:numPr>
        <w:tabs>
          <w:tab w:val="num" w:pos="1418"/>
        </w:tabs>
        <w:suppressAutoHyphens w:val="0"/>
        <w:rPr>
          <w:rFonts w:ascii="Arial Narrow" w:hAnsi="Arial Narrow" w:cs="Arial"/>
          <w:b/>
          <w:sz w:val="18"/>
          <w:szCs w:val="18"/>
        </w:rPr>
      </w:pPr>
      <w:r w:rsidRPr="004109F5">
        <w:rPr>
          <w:rFonts w:ascii="Arial Narrow" w:hAnsi="Arial Narrow" w:cs="Arial"/>
          <w:b/>
          <w:sz w:val="18"/>
          <w:szCs w:val="18"/>
        </w:rPr>
        <w:t>Цена јавне набавке кредита (2+10):</w:t>
      </w:r>
    </w:p>
    <w:p w:rsidR="00D823FC" w:rsidRPr="004109F5" w:rsidRDefault="00D823FC" w:rsidP="00FB2F39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FB2F39">
      <w:pPr>
        <w:ind w:left="360"/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FB2F39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FB2F39">
      <w:pPr>
        <w:ind w:left="4956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____________________________________</w:t>
      </w:r>
    </w:p>
    <w:p w:rsidR="00D823FC" w:rsidRPr="004109F5" w:rsidRDefault="00D823FC" w:rsidP="00FB2F39">
      <w:pPr>
        <w:ind w:left="4956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(потпис овлашћеног лица Понуђача)</w:t>
      </w:r>
    </w:p>
    <w:p w:rsidR="00D823FC" w:rsidRPr="004109F5" w:rsidRDefault="00D823FC" w:rsidP="00FB2F39">
      <w:pPr>
        <w:pStyle w:val="BodyText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__________________________</w:t>
      </w:r>
    </w:p>
    <w:p w:rsidR="00D823FC" w:rsidRPr="004109F5" w:rsidRDefault="00D823FC" w:rsidP="00FB2F39">
      <w:pPr>
        <w:pStyle w:val="BodyText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Место и датум</w:t>
      </w:r>
    </w:p>
    <w:p w:rsidR="00D823FC" w:rsidRPr="004109F5" w:rsidRDefault="00D823FC" w:rsidP="00FB2F39">
      <w:pPr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 Задате апроксимације се уводе у циљу упоредивости понуда Понуђача у поступку оцене и рангирања понуда у циљу избора најповољније понуде</w:t>
      </w:r>
    </w:p>
    <w:p w:rsidR="00D823FC" w:rsidRPr="004109F5" w:rsidRDefault="00D823FC" w:rsidP="00FB2F39">
      <w:pPr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** Обавезно навести назив трошка. Уколико се податак исказује само у апсолутном износу ставити цртице за проценат и основицу. Приказати обрачунате трошкове до краја отплатног периода кредита.</w:t>
      </w:r>
    </w:p>
    <w:p w:rsidR="00D823FC" w:rsidRPr="004109F5" w:rsidRDefault="00D823FC" w:rsidP="00FB2F39">
      <w:pPr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*** Ефективну каматну стопу треба исказати по важећој методологиј</w:t>
      </w:r>
      <w:r w:rsidR="00476EEE" w:rsidRPr="004109F5">
        <w:rPr>
          <w:rFonts w:ascii="Arial Narrow" w:hAnsi="Arial Narrow" w:cs="Arial"/>
          <w:i/>
          <w:sz w:val="18"/>
          <w:szCs w:val="18"/>
          <w:lang w:val="sr-Cyrl-RS"/>
        </w:rPr>
        <w:t>и</w:t>
      </w:r>
      <w:r w:rsidRPr="004109F5">
        <w:rPr>
          <w:rFonts w:ascii="Arial Narrow" w:hAnsi="Arial Narrow" w:cs="Arial"/>
          <w:i/>
          <w:sz w:val="18"/>
          <w:szCs w:val="18"/>
        </w:rPr>
        <w:t xml:space="preserve"> НБС, на годишњем нивоу</w:t>
      </w:r>
    </w:p>
    <w:p w:rsidR="00D823FC" w:rsidRPr="004109F5" w:rsidRDefault="00D823FC" w:rsidP="00FB2F39">
      <w:pPr>
        <w:rPr>
          <w:rFonts w:ascii="Arial Narrow" w:hAnsi="Arial Narrow" w:cs="Arial"/>
          <w:i/>
          <w:sz w:val="18"/>
          <w:szCs w:val="18"/>
        </w:rPr>
      </w:pPr>
    </w:p>
    <w:p w:rsidR="00D823FC" w:rsidRPr="004109F5" w:rsidRDefault="00D823FC" w:rsidP="006F17CB">
      <w:pPr>
        <w:pStyle w:val="BodyText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20"/>
        </w:rPr>
        <w:br w:type="page"/>
      </w:r>
      <w:r w:rsidRPr="004109F5">
        <w:rPr>
          <w:rFonts w:ascii="Arial Narrow" w:hAnsi="Arial Narrow"/>
          <w:i/>
          <w:sz w:val="18"/>
          <w:szCs w:val="18"/>
        </w:rPr>
        <w:lastRenderedPageBreak/>
        <w:tab/>
      </w:r>
      <w:r w:rsidRPr="004109F5">
        <w:rPr>
          <w:rFonts w:ascii="Arial Narrow" w:hAnsi="Arial Narrow"/>
          <w:i/>
          <w:sz w:val="18"/>
          <w:szCs w:val="18"/>
        </w:rPr>
        <w:tab/>
      </w:r>
      <w:r w:rsidRPr="004109F5">
        <w:rPr>
          <w:rFonts w:ascii="Arial Narrow" w:hAnsi="Arial Narrow"/>
          <w:sz w:val="18"/>
          <w:szCs w:val="18"/>
        </w:rPr>
        <w:t xml:space="preserve">Образац број 5.Ц </w:t>
      </w:r>
    </w:p>
    <w:p w:rsidR="00D823FC" w:rsidRPr="004109F5" w:rsidRDefault="00D823FC" w:rsidP="006F17CB">
      <w:pPr>
        <w:rPr>
          <w:rFonts w:ascii="Arial Narrow" w:hAnsi="Arial Narrow" w:cs="Arial"/>
          <w:bCs/>
          <w:sz w:val="18"/>
          <w:szCs w:val="18"/>
        </w:rPr>
      </w:pPr>
      <w:r w:rsidRPr="004109F5">
        <w:rPr>
          <w:rFonts w:ascii="Arial Narrow" w:hAnsi="Arial Narrow" w:cs="Arial"/>
          <w:bCs/>
          <w:sz w:val="18"/>
          <w:szCs w:val="18"/>
        </w:rPr>
        <w:t>НАЗИВ ПОНУЂАЧА:</w:t>
      </w:r>
    </w:p>
    <w:p w:rsidR="00D823FC" w:rsidRPr="004109F5" w:rsidRDefault="00D823FC" w:rsidP="006F17CB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6F17CB">
      <w:pPr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_________________________</w:t>
      </w:r>
    </w:p>
    <w:p w:rsidR="00D823FC" w:rsidRPr="004109F5" w:rsidRDefault="00D823FC" w:rsidP="006F17CB">
      <w:pPr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6F17CB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ПРЕГОВАРАЧКИ ПОСТУПАК</w:t>
      </w:r>
    </w:p>
    <w:p w:rsidR="00D823FC" w:rsidRPr="004109F5" w:rsidRDefault="00D823FC" w:rsidP="006F17CB">
      <w:pPr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4109F5">
        <w:rPr>
          <w:rFonts w:ascii="Arial Narrow" w:hAnsi="Arial Narrow" w:cs="Arial"/>
          <w:b/>
          <w:bCs/>
          <w:sz w:val="18"/>
          <w:szCs w:val="18"/>
        </w:rPr>
        <w:t>Најнижи укупaн трошак</w:t>
      </w:r>
      <w:r w:rsidR="00476EEE" w:rsidRPr="004109F5">
        <w:rPr>
          <w:rFonts w:ascii="Arial Narrow" w:hAnsi="Arial Narrow" w:cs="Arial"/>
          <w:b/>
          <w:bCs/>
          <w:sz w:val="18"/>
          <w:szCs w:val="18"/>
          <w:lang w:val="sr-Cyrl-RS"/>
        </w:rPr>
        <w:t xml:space="preserve"> </w:t>
      </w:r>
      <w:r w:rsidRPr="004109F5">
        <w:rPr>
          <w:rFonts w:ascii="Arial Narrow" w:hAnsi="Arial Narrow" w:cs="Arial"/>
          <w:b/>
          <w:bCs/>
          <w:sz w:val="18"/>
          <w:szCs w:val="18"/>
          <w:u w:val="single"/>
        </w:rPr>
        <w:t>за ПАРТИЈУ 3</w:t>
      </w:r>
    </w:p>
    <w:p w:rsidR="00D823FC" w:rsidRPr="004109F5" w:rsidRDefault="00D823FC" w:rsidP="006F17CB">
      <w:pPr>
        <w:ind w:firstLine="709"/>
        <w:jc w:val="center"/>
        <w:rPr>
          <w:rFonts w:ascii="Arial Narrow" w:hAnsi="Arial Narrow" w:cs="Arial"/>
          <w:b/>
          <w:bCs/>
          <w:sz w:val="18"/>
          <w:szCs w:val="18"/>
        </w:rPr>
      </w:pPr>
    </w:p>
    <w:p w:rsidR="00D823FC" w:rsidRPr="004109F5" w:rsidRDefault="00D823FC" w:rsidP="006F17CB">
      <w:pPr>
        <w:jc w:val="center"/>
        <w:rPr>
          <w:rFonts w:ascii="Arial Narrow" w:hAnsi="Arial Narrow" w:cs="Arial"/>
          <w:bCs/>
          <w:sz w:val="18"/>
          <w:szCs w:val="18"/>
        </w:rPr>
      </w:pPr>
      <w:r w:rsidRPr="004109F5">
        <w:rPr>
          <w:rFonts w:ascii="Arial Narrow" w:hAnsi="Arial Narrow" w:cs="Arial"/>
          <w:bCs/>
          <w:sz w:val="18"/>
          <w:szCs w:val="18"/>
        </w:rPr>
        <w:t>(понуда у _________кругу)</w:t>
      </w:r>
    </w:p>
    <w:p w:rsidR="00D823FC" w:rsidRPr="004109F5" w:rsidRDefault="00D823FC" w:rsidP="006F17CB">
      <w:pPr>
        <w:jc w:val="center"/>
        <w:rPr>
          <w:rFonts w:ascii="Arial Narrow" w:hAnsi="Arial Narrow" w:cs="Arial"/>
          <w:bCs/>
          <w:i/>
          <w:sz w:val="18"/>
          <w:szCs w:val="18"/>
        </w:rPr>
      </w:pPr>
      <w:r w:rsidRPr="004109F5">
        <w:rPr>
          <w:rFonts w:ascii="Arial Narrow" w:hAnsi="Arial Narrow" w:cs="Arial"/>
          <w:bCs/>
          <w:i/>
          <w:sz w:val="18"/>
          <w:szCs w:val="18"/>
        </w:rPr>
        <w:t xml:space="preserve"> (Задата апроксимација* која се користи за потребу овог Обрасца бр. 5.Ц ,а у циљу добијања упоредивих понуда, </w:t>
      </w:r>
      <w:r w:rsidR="00866180" w:rsidRPr="004109F5">
        <w:rPr>
          <w:rFonts w:ascii="Arial Narrow" w:hAnsi="Arial Narrow" w:cs="Arial"/>
          <w:bCs/>
          <w:i/>
          <w:sz w:val="18"/>
          <w:szCs w:val="18"/>
        </w:rPr>
        <w:t>је: вредност месечне БЕЛИБОР стопе је 12% и датум пуштање средстава кредита у течај је 1.11.2013. године)</w:t>
      </w: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Валута: РСД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Износ кредита: 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="00E237DC" w:rsidRPr="004109F5">
        <w:rPr>
          <w:rFonts w:ascii="Arial Narrow" w:hAnsi="Arial Narrow" w:cs="Arial"/>
          <w:sz w:val="18"/>
          <w:szCs w:val="18"/>
        </w:rPr>
        <w:t xml:space="preserve">РСД </w:t>
      </w:r>
      <w:r w:rsidR="00E237DC" w:rsidRPr="004109F5">
        <w:rPr>
          <w:rFonts w:ascii="Arial Narrow" w:hAnsi="Arial Narrow" w:cs="Arial"/>
          <w:sz w:val="18"/>
          <w:szCs w:val="18"/>
          <w:lang w:val="sr-Latn-CS"/>
        </w:rPr>
        <w:t>1.</w:t>
      </w:r>
      <w:r w:rsidR="00E9501F" w:rsidRPr="004109F5">
        <w:rPr>
          <w:rFonts w:ascii="Arial Narrow" w:hAnsi="Arial Narrow" w:cs="Arial"/>
          <w:sz w:val="18"/>
          <w:szCs w:val="18"/>
          <w:lang w:val="sr-Latn-CS"/>
        </w:rPr>
        <w:t>250.000.000,00</w:t>
      </w:r>
    </w:p>
    <w:p w:rsidR="00C853A0" w:rsidRPr="004109F5" w:rsidRDefault="00C853A0" w:rsidP="00D378C8">
      <w:pPr>
        <w:suppressAutoHyphens w:val="0"/>
        <w:ind w:left="-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Кредит се даје на рок 3 (три) године са грејс периодом 1 (једне) године, главница се отплаћује у 24 (двадесетчетири) једнаке месечне рате. </w:t>
      </w:r>
    </w:p>
    <w:p w:rsidR="00C853A0" w:rsidRPr="004109F5" w:rsidRDefault="00C853A0" w:rsidP="00C853A0">
      <w:pPr>
        <w:suppressAutoHyphens w:val="0"/>
        <w:rPr>
          <w:rFonts w:ascii="Arial Narrow" w:hAnsi="Arial Narrow" w:cs="Arial"/>
          <w:sz w:val="18"/>
          <w:szCs w:val="18"/>
        </w:rPr>
      </w:pPr>
    </w:p>
    <w:p w:rsidR="00C853A0" w:rsidRPr="004109F5" w:rsidRDefault="00C853A0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Номинална каматна стопа на годишњем нивоу (</w:t>
      </w:r>
      <w:r w:rsidR="00E9501F" w:rsidRPr="004109F5">
        <w:rPr>
          <w:rFonts w:ascii="Arial Narrow" w:hAnsi="Arial Narrow" w:cs="Arial"/>
          <w:sz w:val="18"/>
          <w:szCs w:val="18"/>
          <w:lang w:val="en-US"/>
        </w:rPr>
        <w:t>12</w:t>
      </w:r>
      <w:r w:rsidRPr="004109F5">
        <w:rPr>
          <w:rFonts w:ascii="Arial Narrow" w:hAnsi="Arial Narrow" w:cs="Arial"/>
          <w:sz w:val="18"/>
          <w:szCs w:val="18"/>
        </w:rPr>
        <w:t>% + маргина од  _____ , __ %) је _____ , __ %</w:t>
      </w:r>
    </w:p>
    <w:p w:rsidR="00C853A0" w:rsidRPr="004109F5" w:rsidRDefault="00C853A0" w:rsidP="00C853A0">
      <w:pPr>
        <w:suppressAutoHyphens w:val="0"/>
        <w:rPr>
          <w:rFonts w:ascii="Arial Narrow" w:hAnsi="Arial Narrow" w:cs="Arial"/>
          <w:sz w:val="18"/>
          <w:szCs w:val="18"/>
        </w:rPr>
      </w:pPr>
    </w:p>
    <w:p w:rsidR="00C853A0" w:rsidRPr="004109F5" w:rsidRDefault="00C853A0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Износ укупно обрачунате камате, кумулативно до краја отплатног периода, применом конформне методе, обрачунски период 1 месец, коришћењем стварног броја дана са годином 365/366 дана, са доспећем месечно, и то у сваком месецу на дан који пада на  дан датума пуштања срестава кредита у течај и током грејс периода до краја отплатног периода кредита:</w:t>
      </w:r>
    </w:p>
    <w:p w:rsidR="00D823FC" w:rsidRPr="004109F5" w:rsidRDefault="00D823FC" w:rsidP="006F17CB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Трошкови и накнаде који се</w:t>
      </w:r>
      <w:r w:rsidRPr="004109F5">
        <w:rPr>
          <w:rFonts w:ascii="Arial Narrow" w:hAnsi="Arial Narrow"/>
          <w:sz w:val="18"/>
          <w:szCs w:val="18"/>
        </w:rPr>
        <w:t xml:space="preserve">, без камате, </w:t>
      </w:r>
      <w:r w:rsidRPr="004109F5">
        <w:rPr>
          <w:rFonts w:ascii="Arial Narrow" w:hAnsi="Arial Narrow" w:cs="Arial"/>
          <w:sz w:val="18"/>
          <w:szCs w:val="18"/>
        </w:rPr>
        <w:t>укључују у обрачун ефективне каматне стопе:**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          назив 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проценат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       основица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износ трошка</w:t>
      </w:r>
      <w:r w:rsidRPr="004109F5">
        <w:rPr>
          <w:rFonts w:ascii="Arial Narrow" w:hAnsi="Arial Narrow" w:cs="Arial"/>
          <w:sz w:val="18"/>
          <w:szCs w:val="18"/>
        </w:rPr>
        <w:tab/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Збир трошкова и накнада који се</w:t>
      </w:r>
      <w:r w:rsidRPr="004109F5">
        <w:rPr>
          <w:rFonts w:ascii="Arial Narrow" w:hAnsi="Arial Narrow"/>
          <w:sz w:val="18"/>
          <w:szCs w:val="18"/>
        </w:rPr>
        <w:t xml:space="preserve">, без камате, </w:t>
      </w:r>
      <w:r w:rsidRPr="004109F5">
        <w:rPr>
          <w:rFonts w:ascii="Arial Narrow" w:hAnsi="Arial Narrow" w:cs="Arial"/>
          <w:sz w:val="18"/>
          <w:szCs w:val="18"/>
        </w:rPr>
        <w:t>укључују у обрачун ефективне каматне стопе:</w:t>
      </w:r>
    </w:p>
    <w:p w:rsidR="00D823FC" w:rsidRPr="004109F5" w:rsidRDefault="00D823FC" w:rsidP="006F17CB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Ефективна каматна*** стопа на годишњем нивоу ______ , __ %.   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Остали трошкови који се </w:t>
      </w:r>
      <w:r w:rsidRPr="004109F5">
        <w:rPr>
          <w:rFonts w:ascii="Arial Narrow" w:hAnsi="Arial Narrow" w:cs="Arial"/>
          <w:sz w:val="18"/>
          <w:szCs w:val="18"/>
          <w:u w:val="single"/>
        </w:rPr>
        <w:t>не</w:t>
      </w:r>
      <w:r w:rsidRPr="004109F5">
        <w:rPr>
          <w:rFonts w:ascii="Arial Narrow" w:hAnsi="Arial Narrow" w:cs="Arial"/>
          <w:sz w:val="18"/>
          <w:szCs w:val="18"/>
        </w:rPr>
        <w:t xml:space="preserve"> укључују у обрачун ефективне каматне стопе:**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          назив 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проценат</w:t>
      </w:r>
      <w:r w:rsidRPr="004109F5">
        <w:rPr>
          <w:rFonts w:ascii="Arial Narrow" w:hAnsi="Arial Narrow" w:cs="Arial"/>
          <w:sz w:val="18"/>
          <w:szCs w:val="18"/>
        </w:rPr>
        <w:tab/>
        <w:t xml:space="preserve">                  основица</w:t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износ трошка</w:t>
      </w:r>
      <w:r w:rsidRPr="004109F5">
        <w:rPr>
          <w:rFonts w:ascii="Arial Narrow" w:hAnsi="Arial Narrow" w:cs="Arial"/>
          <w:sz w:val="18"/>
          <w:szCs w:val="18"/>
        </w:rPr>
        <w:tab/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6F17CB">
      <w:pPr>
        <w:ind w:left="360" w:firstLine="709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  ______ , __ %   РСД _______________</w:t>
      </w:r>
      <w:r w:rsidRPr="004109F5">
        <w:rPr>
          <w:rFonts w:ascii="Arial Narrow" w:hAnsi="Arial Narrow" w:cs="Arial"/>
          <w:sz w:val="18"/>
          <w:szCs w:val="18"/>
        </w:rPr>
        <w:tab/>
        <w:t xml:space="preserve"> РСД __________________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Збир осталих трошкова који се </w:t>
      </w:r>
      <w:r w:rsidRPr="004109F5">
        <w:rPr>
          <w:rFonts w:ascii="Arial Narrow" w:hAnsi="Arial Narrow" w:cs="Arial"/>
          <w:sz w:val="18"/>
          <w:szCs w:val="18"/>
          <w:u w:val="single"/>
        </w:rPr>
        <w:t>не</w:t>
      </w:r>
      <w:r w:rsidRPr="004109F5">
        <w:rPr>
          <w:rFonts w:ascii="Arial Narrow" w:hAnsi="Arial Narrow" w:cs="Arial"/>
          <w:sz w:val="18"/>
          <w:szCs w:val="18"/>
        </w:rPr>
        <w:t xml:space="preserve"> укључују у обрачун ефективне каматне стопе:</w:t>
      </w:r>
    </w:p>
    <w:p w:rsidR="00D823FC" w:rsidRPr="004109F5" w:rsidRDefault="00D823FC" w:rsidP="006F17CB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Укупни трошкови кредита (4+6+9):</w:t>
      </w:r>
    </w:p>
    <w:p w:rsidR="00D823FC" w:rsidRPr="004109F5" w:rsidRDefault="00D823FC" w:rsidP="006F17CB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26767A">
      <w:pPr>
        <w:numPr>
          <w:ilvl w:val="0"/>
          <w:numId w:val="32"/>
        </w:numPr>
        <w:suppressAutoHyphens w:val="0"/>
        <w:rPr>
          <w:rFonts w:ascii="Arial Narrow" w:hAnsi="Arial Narrow" w:cs="Arial"/>
          <w:b/>
          <w:sz w:val="18"/>
          <w:szCs w:val="18"/>
        </w:rPr>
      </w:pPr>
      <w:r w:rsidRPr="004109F5">
        <w:rPr>
          <w:rFonts w:ascii="Arial Narrow" w:hAnsi="Arial Narrow" w:cs="Arial"/>
          <w:b/>
          <w:sz w:val="18"/>
          <w:szCs w:val="18"/>
        </w:rPr>
        <w:t>Цена јавне набавке кредита (2+10):</w:t>
      </w:r>
    </w:p>
    <w:p w:rsidR="00D823FC" w:rsidRPr="004109F5" w:rsidRDefault="00D823FC" w:rsidP="006F17CB">
      <w:pPr>
        <w:ind w:left="36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</w:r>
      <w:r w:rsidRPr="004109F5">
        <w:rPr>
          <w:rFonts w:ascii="Arial Narrow" w:hAnsi="Arial Narrow" w:cs="Arial"/>
          <w:sz w:val="18"/>
          <w:szCs w:val="18"/>
        </w:rPr>
        <w:tab/>
        <w:t>РСД __________________</w:t>
      </w:r>
    </w:p>
    <w:p w:rsidR="00D823FC" w:rsidRPr="004109F5" w:rsidRDefault="00D823FC" w:rsidP="00CB3B15">
      <w:pPr>
        <w:rPr>
          <w:rFonts w:ascii="Arial Narrow" w:hAnsi="Arial Narrow" w:cs="Arial"/>
          <w:sz w:val="18"/>
          <w:szCs w:val="18"/>
        </w:rPr>
      </w:pPr>
    </w:p>
    <w:p w:rsidR="00D823FC" w:rsidRPr="004109F5" w:rsidRDefault="00D823FC" w:rsidP="006F17CB">
      <w:pPr>
        <w:ind w:left="4956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М.п.         _____________________________________</w:t>
      </w:r>
    </w:p>
    <w:p w:rsidR="00D823FC" w:rsidRPr="004109F5" w:rsidRDefault="00D823FC" w:rsidP="00BE2B4B">
      <w:pPr>
        <w:ind w:left="5040" w:firstLine="720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(потпис овлашћеног лица понуђача)</w:t>
      </w:r>
    </w:p>
    <w:p w:rsidR="00D823FC" w:rsidRPr="004109F5" w:rsidRDefault="00D823FC" w:rsidP="006F17CB">
      <w:pPr>
        <w:pStyle w:val="BodyText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>____________________________</w:t>
      </w:r>
    </w:p>
    <w:p w:rsidR="00D823FC" w:rsidRPr="004109F5" w:rsidRDefault="00D823FC" w:rsidP="006F17CB">
      <w:pPr>
        <w:pStyle w:val="BodyText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sz w:val="18"/>
          <w:szCs w:val="18"/>
        </w:rPr>
        <w:t xml:space="preserve">            Место и датум</w:t>
      </w:r>
    </w:p>
    <w:p w:rsidR="00D823FC" w:rsidRPr="004109F5" w:rsidRDefault="00D823FC" w:rsidP="006F17CB">
      <w:pPr>
        <w:rPr>
          <w:rFonts w:ascii="Arial Narrow" w:hAnsi="Arial Narrow" w:cs="Arial"/>
          <w:i/>
          <w:sz w:val="18"/>
          <w:szCs w:val="18"/>
        </w:rPr>
      </w:pPr>
    </w:p>
    <w:p w:rsidR="00D823FC" w:rsidRPr="004109F5" w:rsidRDefault="00D823FC" w:rsidP="006F17CB">
      <w:pPr>
        <w:jc w:val="both"/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 Задате апроксимације се уводе у циљу упоредивости понуда понуђача у поступку оцене и рангирања понуда у циљу избора најповољније понуде</w:t>
      </w:r>
    </w:p>
    <w:p w:rsidR="00D823FC" w:rsidRPr="004109F5" w:rsidRDefault="00D823FC" w:rsidP="006F17CB">
      <w:pPr>
        <w:jc w:val="both"/>
        <w:rPr>
          <w:rFonts w:ascii="Arial Narrow" w:hAnsi="Arial Narrow" w:cs="Arial"/>
          <w:i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** Обавезно навести назив трошка. Уколико се податак исказује само у апсолутном износу ставити цртице за проценат и основицу. Приказати обрачунате трошкове до краја отплатног периода кредита.</w:t>
      </w:r>
    </w:p>
    <w:p w:rsidR="00D823FC" w:rsidRPr="004109F5" w:rsidRDefault="00D823FC" w:rsidP="006F17CB">
      <w:pPr>
        <w:jc w:val="both"/>
        <w:rPr>
          <w:rFonts w:ascii="Arial Narrow" w:hAnsi="Arial Narrow" w:cs="Arial"/>
          <w:sz w:val="18"/>
          <w:szCs w:val="18"/>
        </w:rPr>
      </w:pPr>
      <w:r w:rsidRPr="004109F5">
        <w:rPr>
          <w:rFonts w:ascii="Arial Narrow" w:hAnsi="Arial Narrow" w:cs="Arial"/>
          <w:i/>
          <w:sz w:val="18"/>
          <w:szCs w:val="18"/>
        </w:rPr>
        <w:t>*** Ефективну каматну стопу треба исказати по важећој методологиј</w:t>
      </w:r>
      <w:r w:rsidR="00476EEE" w:rsidRPr="004109F5">
        <w:rPr>
          <w:rFonts w:ascii="Arial Narrow" w:hAnsi="Arial Narrow" w:cs="Arial"/>
          <w:i/>
          <w:sz w:val="18"/>
          <w:szCs w:val="18"/>
          <w:lang w:val="sr-Cyrl-RS"/>
        </w:rPr>
        <w:t>и</w:t>
      </w:r>
      <w:r w:rsidRPr="004109F5">
        <w:rPr>
          <w:rFonts w:ascii="Arial Narrow" w:hAnsi="Arial Narrow" w:cs="Arial"/>
          <w:i/>
          <w:sz w:val="18"/>
          <w:szCs w:val="18"/>
        </w:rPr>
        <w:t xml:space="preserve"> НБС, на годишњем нивоу</w:t>
      </w:r>
    </w:p>
    <w:p w:rsidR="003F0B17" w:rsidRDefault="00D823FC" w:rsidP="003F0B17">
      <w:pPr>
        <w:pStyle w:val="BodyText"/>
        <w:jc w:val="right"/>
        <w:rPr>
          <w:rFonts w:ascii="Arial Narrow" w:hAnsi="Arial Narrow"/>
          <w:szCs w:val="24"/>
        </w:rPr>
      </w:pPr>
      <w:r w:rsidRPr="0034517C">
        <w:rPr>
          <w:rFonts w:ascii="Arial Narrow" w:hAnsi="Arial Narrow"/>
          <w:szCs w:val="24"/>
        </w:rPr>
        <w:br w:type="page"/>
      </w:r>
      <w:r w:rsidRPr="0034517C">
        <w:rPr>
          <w:rFonts w:ascii="Arial Narrow" w:hAnsi="Arial Narrow"/>
          <w:szCs w:val="24"/>
        </w:rPr>
        <w:lastRenderedPageBreak/>
        <w:t>Образац број 6.</w:t>
      </w:r>
    </w:p>
    <w:p w:rsidR="003F0B17" w:rsidRPr="003F0B17" w:rsidRDefault="003F0B17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4517C" w:rsidRDefault="00D823FC" w:rsidP="0052576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4517C" w:rsidRDefault="00D823FC" w:rsidP="00525767">
      <w:pPr>
        <w:jc w:val="both"/>
        <w:rPr>
          <w:rFonts w:ascii="Arial Narrow" w:hAnsi="Arial Narrow" w:cs="Arial"/>
          <w:bCs/>
          <w:szCs w:val="24"/>
          <w:lang w:eastAsia="en-US"/>
        </w:rPr>
      </w:pPr>
      <w:r w:rsidRPr="0034517C">
        <w:rPr>
          <w:rFonts w:ascii="Arial Narrow" w:hAnsi="Arial Narrow" w:cs="Arial"/>
          <w:bCs/>
          <w:szCs w:val="24"/>
          <w:lang w:eastAsia="en-US"/>
        </w:rPr>
        <w:t>У складу са чланом 75. став 2. Закона о јавним набавкама („Сл. гласник РС“ бр. 124/12) дајемо следећу</w:t>
      </w:r>
    </w:p>
    <w:p w:rsidR="00D823FC" w:rsidRPr="003F0B17" w:rsidRDefault="00D823FC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F0B17" w:rsidRDefault="00D823FC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F0B17" w:rsidRDefault="00D823FC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Default="00D823FC" w:rsidP="003F0B17">
      <w:pPr>
        <w:jc w:val="center"/>
        <w:rPr>
          <w:rFonts w:ascii="Arial Narrow" w:hAnsi="Arial Narrow" w:cs="Arial"/>
          <w:b/>
          <w:bCs/>
          <w:szCs w:val="24"/>
        </w:rPr>
      </w:pPr>
      <w:r w:rsidRPr="0034517C">
        <w:rPr>
          <w:rFonts w:ascii="Arial Narrow" w:hAnsi="Arial Narrow" w:cs="Arial"/>
          <w:b/>
          <w:bCs/>
          <w:szCs w:val="24"/>
        </w:rPr>
        <w:t xml:space="preserve">И З Ј А В У </w:t>
      </w:r>
    </w:p>
    <w:p w:rsidR="003F0B17" w:rsidRPr="003F0B17" w:rsidRDefault="003F0B17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4517C" w:rsidRDefault="00D823FC" w:rsidP="00525767">
      <w:pPr>
        <w:jc w:val="center"/>
        <w:rPr>
          <w:rFonts w:ascii="Arial Narrow" w:hAnsi="Arial Narrow" w:cs="Arial"/>
          <w:szCs w:val="24"/>
        </w:rPr>
      </w:pPr>
      <w:r w:rsidRPr="0034517C">
        <w:rPr>
          <w:rFonts w:ascii="Arial Narrow" w:hAnsi="Arial Narrow" w:cs="Arial"/>
          <w:szCs w:val="24"/>
        </w:rPr>
        <w:t xml:space="preserve">У својству ____________________ </w:t>
      </w:r>
    </w:p>
    <w:p w:rsidR="00D823FC" w:rsidRPr="0034517C" w:rsidRDefault="00D823FC" w:rsidP="00525767">
      <w:pPr>
        <w:jc w:val="center"/>
        <w:rPr>
          <w:rFonts w:ascii="Arial Narrow" w:hAnsi="Arial Narrow" w:cs="Arial"/>
          <w:szCs w:val="24"/>
        </w:rPr>
      </w:pPr>
      <w:r w:rsidRPr="0034517C">
        <w:rPr>
          <w:rFonts w:ascii="Arial Narrow" w:hAnsi="Arial Narrow" w:cs="Arial"/>
          <w:szCs w:val="24"/>
        </w:rPr>
        <w:t>(</w:t>
      </w:r>
      <w:r w:rsidRPr="0034517C">
        <w:rPr>
          <w:rFonts w:ascii="Arial Narrow" w:hAnsi="Arial Narrow" w:cs="Arial"/>
          <w:i/>
          <w:szCs w:val="24"/>
        </w:rPr>
        <w:t>уписати: понуђача, члана групе понуђача</w:t>
      </w:r>
      <w:r w:rsidRPr="0034517C">
        <w:rPr>
          <w:rFonts w:ascii="Arial Narrow" w:hAnsi="Arial Narrow" w:cs="Arial"/>
          <w:szCs w:val="24"/>
        </w:rPr>
        <w:t>)</w:t>
      </w:r>
    </w:p>
    <w:p w:rsidR="00D823FC" w:rsidRPr="003F0B17" w:rsidRDefault="00D823FC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F0B17" w:rsidRDefault="00D823FC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4517C" w:rsidRDefault="00D823FC" w:rsidP="00525767">
      <w:pPr>
        <w:jc w:val="center"/>
        <w:rPr>
          <w:rFonts w:ascii="Arial Narrow" w:hAnsi="Arial Narrow" w:cs="Arial"/>
          <w:bCs/>
          <w:szCs w:val="24"/>
        </w:rPr>
      </w:pPr>
      <w:r w:rsidRPr="0034517C">
        <w:rPr>
          <w:rFonts w:ascii="Arial Narrow" w:hAnsi="Arial Narrow" w:cs="Arial"/>
          <w:bCs/>
          <w:szCs w:val="24"/>
        </w:rPr>
        <w:t>И З Ј А В Љ У Ј Е М О</w:t>
      </w:r>
    </w:p>
    <w:p w:rsidR="00D823FC" w:rsidRPr="003F0B17" w:rsidRDefault="00D823FC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4517C" w:rsidRDefault="00D823FC" w:rsidP="00525767">
      <w:pPr>
        <w:jc w:val="center"/>
        <w:rPr>
          <w:rFonts w:ascii="Arial Narrow" w:hAnsi="Arial Narrow" w:cs="Arial"/>
          <w:szCs w:val="24"/>
        </w:rPr>
      </w:pPr>
      <w:r w:rsidRPr="0034517C">
        <w:rPr>
          <w:rFonts w:ascii="Arial Narrow" w:hAnsi="Arial Narrow" w:cs="Arial"/>
          <w:szCs w:val="24"/>
        </w:rPr>
        <w:t>под пуном материјалном и кривичном одговорношћу да</w:t>
      </w:r>
    </w:p>
    <w:p w:rsidR="00D823FC" w:rsidRPr="003F0B17" w:rsidRDefault="00D823FC" w:rsidP="003F0B17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34517C" w:rsidRDefault="00D823FC" w:rsidP="00525767">
      <w:pPr>
        <w:jc w:val="center"/>
        <w:rPr>
          <w:rFonts w:ascii="Arial Narrow" w:hAnsi="Arial Narrow" w:cs="Arial"/>
          <w:szCs w:val="24"/>
        </w:rPr>
      </w:pPr>
      <w:r w:rsidRPr="0034517C">
        <w:rPr>
          <w:rFonts w:ascii="Arial Narrow" w:hAnsi="Arial Narrow" w:cs="Arial"/>
          <w:szCs w:val="24"/>
        </w:rPr>
        <w:t>_____________________________________________________</w:t>
      </w:r>
    </w:p>
    <w:p w:rsidR="00ED2E6A" w:rsidRDefault="00D823FC" w:rsidP="00ED2E6A">
      <w:pPr>
        <w:jc w:val="center"/>
        <w:rPr>
          <w:rFonts w:ascii="Arial Narrow" w:hAnsi="Arial Narrow" w:cs="Arial"/>
          <w:szCs w:val="24"/>
          <w:lang w:val="sr-Cyrl-RS"/>
        </w:rPr>
      </w:pPr>
      <w:r w:rsidRPr="0034517C">
        <w:rPr>
          <w:rFonts w:ascii="Arial Narrow" w:hAnsi="Arial Narrow" w:cs="Arial"/>
          <w:szCs w:val="24"/>
        </w:rPr>
        <w:t>(</w:t>
      </w:r>
      <w:r w:rsidRPr="0034517C">
        <w:rPr>
          <w:rFonts w:ascii="Arial Narrow" w:hAnsi="Arial Narrow" w:cs="Arial"/>
          <w:i/>
          <w:szCs w:val="24"/>
        </w:rPr>
        <w:t>пун назив  и седиште</w:t>
      </w:r>
      <w:r w:rsidRPr="0034517C">
        <w:rPr>
          <w:rFonts w:ascii="Arial Narrow" w:hAnsi="Arial Narrow" w:cs="Arial"/>
          <w:szCs w:val="24"/>
        </w:rPr>
        <w:t>)</w:t>
      </w:r>
    </w:p>
    <w:p w:rsidR="00ED2E6A" w:rsidRPr="009228D2" w:rsidRDefault="00ED2E6A" w:rsidP="009228D2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D823FC" w:rsidRPr="009228D2" w:rsidRDefault="00D823FC" w:rsidP="009228D2">
      <w:pPr>
        <w:pStyle w:val="BodyText"/>
        <w:ind w:left="-540" w:right="-16"/>
        <w:rPr>
          <w:rFonts w:ascii="Arial Narrow" w:hAnsi="Arial Narrow" w:cs="Arial"/>
          <w:szCs w:val="24"/>
          <w:lang w:val="ru-RU"/>
        </w:rPr>
      </w:pPr>
    </w:p>
    <w:p w:rsidR="002B523F" w:rsidRDefault="00472D91" w:rsidP="002B523F">
      <w:pPr>
        <w:jc w:val="both"/>
        <w:rPr>
          <w:rFonts w:ascii="Arial Narrow" w:hAnsi="Arial Narrow" w:cs="Arial"/>
          <w:szCs w:val="24"/>
          <w:lang w:val="sr-Cyrl-RS"/>
        </w:rPr>
      </w:pPr>
      <w:r w:rsidRPr="0034517C">
        <w:rPr>
          <w:rFonts w:ascii="Arial Narrow" w:hAnsi="Arial Narrow" w:cs="Arial"/>
          <w:szCs w:val="24"/>
        </w:rPr>
        <w:t>П</w:t>
      </w:r>
      <w:r w:rsidR="00D823FC" w:rsidRPr="0034517C">
        <w:rPr>
          <w:rFonts w:ascii="Arial Narrow" w:hAnsi="Arial Narrow" w:cs="Arial"/>
          <w:szCs w:val="24"/>
        </w:rPr>
        <w:t>оштује</w:t>
      </w:r>
      <w:r>
        <w:rPr>
          <w:rFonts w:ascii="Arial Narrow" w:hAnsi="Arial Narrow" w:cs="Arial"/>
          <w:szCs w:val="24"/>
          <w:lang w:val="sr-Cyrl-RS"/>
        </w:rPr>
        <w:t xml:space="preserve"> </w:t>
      </w:r>
      <w:r w:rsidR="00D823FC" w:rsidRPr="0034517C">
        <w:rPr>
          <w:rFonts w:ascii="Arial Narrow" w:hAnsi="Arial Narrow" w:cs="Arial"/>
          <w:szCs w:val="24"/>
        </w:rPr>
        <w:t xml:space="preserve">све </w:t>
      </w:r>
      <w:r w:rsidR="00D823FC" w:rsidRPr="0034517C">
        <w:rPr>
          <w:rFonts w:ascii="Arial Narrow" w:hAnsi="Arial Narrow" w:cs="Arial"/>
          <w:szCs w:val="24"/>
          <w:lang w:val="en-US"/>
        </w:rPr>
        <w:t>обавезе</w:t>
      </w:r>
      <w:r w:rsidR="00D823FC" w:rsidRPr="0034517C">
        <w:rPr>
          <w:rFonts w:ascii="Arial Narrow" w:hAnsi="Arial Narrow" w:cs="Arial"/>
          <w:szCs w:val="24"/>
        </w:rPr>
        <w:t xml:space="preserve"> које произлазе из важећих прописа о заштити</w:t>
      </w:r>
      <w:r w:rsidR="00D823FC" w:rsidRPr="0034517C">
        <w:rPr>
          <w:rFonts w:ascii="Arial Narrow" w:hAnsi="Arial Narrow" w:cs="Arial"/>
          <w:color w:val="000000"/>
          <w:szCs w:val="24"/>
          <w:lang w:val="en-US"/>
        </w:rPr>
        <w:t xml:space="preserve"> на раду</w:t>
      </w:r>
      <w:r w:rsidR="00D823FC" w:rsidRPr="0034517C">
        <w:rPr>
          <w:rFonts w:ascii="Arial Narrow" w:hAnsi="Arial Narrow" w:cs="Arial"/>
          <w:szCs w:val="24"/>
        </w:rPr>
        <w:t>, запошљавању и условима рада, заштити животне средине и гарантује да је ималац права интелектуалне својине.</w:t>
      </w:r>
      <w:bookmarkStart w:id="2" w:name="_Toc297798756"/>
      <w:bookmarkStart w:id="3" w:name="_Toc310433015"/>
    </w:p>
    <w:p w:rsidR="002B523F" w:rsidRPr="00B2786E" w:rsidRDefault="002B523F" w:rsidP="002B523F">
      <w:pPr>
        <w:rPr>
          <w:rFonts w:ascii="Arial Narrow" w:hAnsi="Arial Narrow" w:cs="Arial"/>
          <w:sz w:val="22"/>
          <w:szCs w:val="22"/>
        </w:rPr>
      </w:pPr>
    </w:p>
    <w:p w:rsidR="002B523F" w:rsidRPr="00B2786E" w:rsidRDefault="002B523F" w:rsidP="002B523F">
      <w:pPr>
        <w:pStyle w:val="CM21"/>
        <w:spacing w:line="260" w:lineRule="atLeast"/>
        <w:rPr>
          <w:rFonts w:ascii="Arial Narrow" w:hAnsi="Arial Narrow"/>
          <w:sz w:val="22"/>
          <w:szCs w:val="22"/>
          <w:lang w:val="sr-Cyrl-CS"/>
        </w:rPr>
      </w:pPr>
    </w:p>
    <w:p w:rsidR="002B523F" w:rsidRPr="00273118" w:rsidRDefault="002B523F" w:rsidP="002B523F">
      <w:pPr>
        <w:ind w:left="4248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2B523F" w:rsidRPr="00273118" w:rsidRDefault="002B523F" w:rsidP="002B523F">
      <w:pPr>
        <w:ind w:left="5664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2B523F" w:rsidRPr="00273118" w:rsidRDefault="002B523F" w:rsidP="002B523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___</w:t>
      </w:r>
      <w:r>
        <w:rPr>
          <w:rFonts w:ascii="Arial Narrow" w:hAnsi="Arial Narrow" w:cs="Arial"/>
          <w:sz w:val="22"/>
          <w:szCs w:val="22"/>
        </w:rPr>
        <w:t>___</w:t>
      </w:r>
      <w:r w:rsidRPr="00273118">
        <w:rPr>
          <w:rFonts w:ascii="Arial Narrow" w:hAnsi="Arial Narrow" w:cs="Arial"/>
          <w:sz w:val="22"/>
          <w:szCs w:val="22"/>
        </w:rPr>
        <w:t>_________________________</w:t>
      </w:r>
    </w:p>
    <w:p w:rsidR="002B523F" w:rsidRPr="00273118" w:rsidRDefault="002B523F" w:rsidP="002B523F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Default="003F0B17" w:rsidP="00B04738">
      <w:pPr>
        <w:pStyle w:val="BodyTex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D823FC" w:rsidRPr="0034517C" w:rsidRDefault="00D823FC" w:rsidP="00525767">
      <w:pPr>
        <w:jc w:val="right"/>
        <w:rPr>
          <w:rFonts w:ascii="Arial Narrow" w:hAnsi="Arial Narrow" w:cs="Arial"/>
          <w:szCs w:val="24"/>
        </w:rPr>
      </w:pPr>
      <w:r w:rsidRPr="0034517C">
        <w:rPr>
          <w:rFonts w:ascii="Arial Narrow" w:hAnsi="Arial Narrow"/>
          <w:szCs w:val="24"/>
        </w:rPr>
        <w:t>Образац број 7.</w:t>
      </w:r>
    </w:p>
    <w:p w:rsidR="00D823FC" w:rsidRPr="0034517C" w:rsidRDefault="00D823FC" w:rsidP="00525767">
      <w:pPr>
        <w:jc w:val="both"/>
        <w:rPr>
          <w:rFonts w:ascii="Arial Narrow" w:hAnsi="Arial Narrow"/>
          <w:szCs w:val="24"/>
        </w:rPr>
      </w:pPr>
    </w:p>
    <w:p w:rsidR="00D823FC" w:rsidRPr="0034517C" w:rsidRDefault="00D823FC" w:rsidP="00525767">
      <w:pPr>
        <w:jc w:val="both"/>
        <w:rPr>
          <w:rFonts w:ascii="Arial Narrow" w:hAnsi="Arial Narrow"/>
          <w:szCs w:val="24"/>
        </w:rPr>
      </w:pPr>
    </w:p>
    <w:p w:rsidR="00D823FC" w:rsidRPr="0034517C" w:rsidRDefault="00D823FC" w:rsidP="00525767">
      <w:pPr>
        <w:jc w:val="both"/>
        <w:rPr>
          <w:rFonts w:ascii="Arial Narrow" w:hAnsi="Arial Narrow" w:cs="Arial"/>
          <w:bCs/>
          <w:szCs w:val="24"/>
          <w:lang w:eastAsia="en-US"/>
        </w:rPr>
      </w:pPr>
      <w:r w:rsidRPr="0034517C">
        <w:rPr>
          <w:rFonts w:ascii="Arial Narrow" w:hAnsi="Arial Narrow"/>
          <w:szCs w:val="24"/>
        </w:rPr>
        <w:t xml:space="preserve">У </w:t>
      </w:r>
      <w:r w:rsidRPr="0034517C">
        <w:rPr>
          <w:rFonts w:ascii="Arial Narrow" w:hAnsi="Arial Narrow" w:cs="Arial"/>
          <w:bCs/>
          <w:szCs w:val="24"/>
          <w:lang w:eastAsia="en-US"/>
        </w:rPr>
        <w:t>складу са чланом 88. Закона о јавним набавкама („Сл. гласник РС“ бр. 124/12) дајемо следећи</w:t>
      </w:r>
      <w:r w:rsidRPr="0034517C">
        <w:rPr>
          <w:rFonts w:ascii="Arial Narrow" w:hAnsi="Arial Narrow" w:cs="Arial"/>
          <w:szCs w:val="24"/>
        </w:rPr>
        <w:t>:</w:t>
      </w:r>
    </w:p>
    <w:p w:rsidR="00D823FC" w:rsidRPr="0034517C" w:rsidRDefault="00D823FC" w:rsidP="00525767">
      <w:pPr>
        <w:jc w:val="both"/>
        <w:rPr>
          <w:rFonts w:ascii="Arial Narrow" w:hAnsi="Arial Narrow" w:cs="Arial"/>
          <w:szCs w:val="24"/>
        </w:rPr>
      </w:pPr>
    </w:p>
    <w:p w:rsidR="00D823FC" w:rsidRPr="0034517C" w:rsidRDefault="00D823FC" w:rsidP="00525767">
      <w:pPr>
        <w:jc w:val="both"/>
        <w:rPr>
          <w:rFonts w:ascii="Arial Narrow" w:hAnsi="Arial Narrow" w:cs="Arial"/>
          <w:szCs w:val="24"/>
        </w:rPr>
      </w:pPr>
    </w:p>
    <w:p w:rsidR="00D823FC" w:rsidRPr="0034517C" w:rsidRDefault="00D823FC" w:rsidP="00525767">
      <w:pPr>
        <w:jc w:val="both"/>
        <w:rPr>
          <w:rFonts w:ascii="Arial Narrow" w:hAnsi="Arial Narrow" w:cs="Arial"/>
          <w:szCs w:val="24"/>
        </w:rPr>
      </w:pPr>
    </w:p>
    <w:p w:rsidR="00D823FC" w:rsidRPr="0034517C" w:rsidRDefault="00D823FC" w:rsidP="00525767">
      <w:pPr>
        <w:jc w:val="both"/>
        <w:rPr>
          <w:rFonts w:ascii="Arial Narrow" w:hAnsi="Arial Narrow" w:cs="Arial"/>
          <w:szCs w:val="24"/>
        </w:rPr>
      </w:pPr>
    </w:p>
    <w:p w:rsidR="00D823FC" w:rsidRPr="0034517C" w:rsidRDefault="00D823FC" w:rsidP="00525767">
      <w:pPr>
        <w:jc w:val="both"/>
        <w:rPr>
          <w:rFonts w:ascii="Arial Narrow" w:hAnsi="Arial Narrow" w:cs="Arial"/>
          <w:szCs w:val="24"/>
        </w:rPr>
      </w:pPr>
    </w:p>
    <w:p w:rsidR="00D823FC" w:rsidRPr="0034517C" w:rsidRDefault="00D823FC" w:rsidP="00525767">
      <w:pPr>
        <w:pStyle w:val="Heading10"/>
        <w:jc w:val="center"/>
        <w:rPr>
          <w:rFonts w:ascii="Arial Narrow" w:hAnsi="Arial Narrow" w:cs="Arial"/>
          <w:sz w:val="24"/>
          <w:szCs w:val="24"/>
          <w:lang w:val="ru-RU"/>
        </w:rPr>
      </w:pPr>
      <w:r w:rsidRPr="0034517C">
        <w:rPr>
          <w:rFonts w:ascii="Arial Narrow" w:hAnsi="Arial Narrow" w:cs="Arial"/>
          <w:sz w:val="24"/>
          <w:szCs w:val="24"/>
          <w:lang w:val="ru-RU"/>
        </w:rPr>
        <w:t>ОБРАЗАЦ ТРОШКОВА ПРИПРЕМЕ ПОНУДЕ</w:t>
      </w:r>
    </w:p>
    <w:p w:rsidR="00D823FC" w:rsidRPr="0034517C" w:rsidRDefault="00D823FC" w:rsidP="00525767">
      <w:pPr>
        <w:pStyle w:val="BodyText"/>
        <w:rPr>
          <w:rFonts w:ascii="Arial Narrow" w:hAnsi="Arial Narrow" w:cs="Arial"/>
          <w:szCs w:val="24"/>
          <w:lang w:val="ru-RU"/>
        </w:rPr>
      </w:pPr>
    </w:p>
    <w:p w:rsidR="00D823FC" w:rsidRPr="0034517C" w:rsidRDefault="00D823FC" w:rsidP="00525767">
      <w:pPr>
        <w:pStyle w:val="BodyText"/>
        <w:rPr>
          <w:rFonts w:ascii="Arial Narrow" w:hAnsi="Arial Narrow" w:cs="Arial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2"/>
        <w:gridCol w:w="4612"/>
      </w:tblGrid>
      <w:tr w:rsidR="00D823FC" w:rsidRPr="0034517C" w:rsidTr="00984D04">
        <w:trPr>
          <w:jc w:val="center"/>
        </w:trPr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/>
                <w:b/>
                <w:szCs w:val="24"/>
                <w:lang w:val="ru-RU"/>
              </w:rPr>
            </w:pPr>
            <w:r w:rsidRPr="009C1601">
              <w:rPr>
                <w:rFonts w:ascii="Arial Narrow" w:hAnsi="Arial Narrow" w:cs="Arial"/>
                <w:b/>
                <w:szCs w:val="24"/>
                <w:lang w:val="ru-RU"/>
              </w:rPr>
              <w:t>Назив и опис трошка</w:t>
            </w:r>
          </w:p>
        </w:tc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/>
                <w:b/>
                <w:szCs w:val="24"/>
                <w:lang w:val="ru-RU"/>
              </w:rPr>
            </w:pPr>
            <w:r w:rsidRPr="009C1601">
              <w:rPr>
                <w:rFonts w:ascii="Arial Narrow" w:hAnsi="Arial Narrow" w:cs="Arial"/>
                <w:b/>
                <w:szCs w:val="24"/>
                <w:lang w:val="ru-RU"/>
              </w:rPr>
              <w:t>Износ</w:t>
            </w:r>
          </w:p>
        </w:tc>
      </w:tr>
      <w:tr w:rsidR="00D823FC" w:rsidRPr="0034517C" w:rsidTr="00984D04">
        <w:trPr>
          <w:jc w:val="center"/>
        </w:trPr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/>
                <w:szCs w:val="24"/>
                <w:lang w:val="ru-RU"/>
              </w:rPr>
            </w:pPr>
          </w:p>
        </w:tc>
      </w:tr>
      <w:tr w:rsidR="00D823FC" w:rsidRPr="0034517C" w:rsidTr="00984D04">
        <w:trPr>
          <w:jc w:val="center"/>
        </w:trPr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/>
                <w:szCs w:val="24"/>
                <w:lang w:val="ru-RU"/>
              </w:rPr>
            </w:pPr>
          </w:p>
        </w:tc>
      </w:tr>
      <w:tr w:rsidR="00D823FC" w:rsidRPr="0034517C" w:rsidTr="00984D04">
        <w:trPr>
          <w:jc w:val="center"/>
        </w:trPr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 w:cs="Arial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 w:cs="Arial"/>
                <w:szCs w:val="24"/>
                <w:lang w:val="ru-RU"/>
              </w:rPr>
            </w:pPr>
          </w:p>
        </w:tc>
      </w:tr>
      <w:tr w:rsidR="00D823FC" w:rsidRPr="0034517C" w:rsidTr="00984D04">
        <w:trPr>
          <w:jc w:val="center"/>
        </w:trPr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 w:cs="Arial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 w:cs="Arial"/>
                <w:szCs w:val="24"/>
                <w:lang w:val="ru-RU"/>
              </w:rPr>
            </w:pPr>
          </w:p>
        </w:tc>
      </w:tr>
      <w:tr w:rsidR="00D823FC" w:rsidRPr="0034517C" w:rsidTr="00984D04">
        <w:trPr>
          <w:jc w:val="center"/>
        </w:trPr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 w:cs="Arial"/>
                <w:szCs w:val="24"/>
                <w:lang w:val="ru-RU"/>
              </w:rPr>
            </w:pPr>
          </w:p>
        </w:tc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center"/>
              <w:rPr>
                <w:rFonts w:ascii="Arial Narrow" w:hAnsi="Arial Narrow" w:cs="Arial"/>
                <w:szCs w:val="24"/>
                <w:lang w:val="ru-RU"/>
              </w:rPr>
            </w:pPr>
          </w:p>
        </w:tc>
      </w:tr>
      <w:tr w:rsidR="00D823FC" w:rsidRPr="0034517C" w:rsidTr="00984D04">
        <w:trPr>
          <w:jc w:val="center"/>
        </w:trPr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jc w:val="right"/>
              <w:rPr>
                <w:rFonts w:ascii="Arial Narrow" w:hAnsi="Arial Narrow" w:cs="Arial"/>
                <w:b/>
                <w:szCs w:val="24"/>
                <w:lang w:val="ru-RU"/>
              </w:rPr>
            </w:pPr>
            <w:r w:rsidRPr="009C1601">
              <w:rPr>
                <w:rFonts w:ascii="Arial Narrow" w:hAnsi="Arial Narrow" w:cs="Arial"/>
                <w:b/>
                <w:szCs w:val="24"/>
                <w:lang w:val="ru-RU"/>
              </w:rPr>
              <w:t>УКУПНО</w:t>
            </w:r>
          </w:p>
        </w:tc>
        <w:tc>
          <w:tcPr>
            <w:tcW w:w="4612" w:type="dxa"/>
          </w:tcPr>
          <w:p w:rsidR="00D823FC" w:rsidRPr="009C1601" w:rsidRDefault="00D823FC" w:rsidP="00984D04">
            <w:pPr>
              <w:pStyle w:val="BodyText"/>
              <w:rPr>
                <w:rFonts w:ascii="Arial Narrow" w:hAnsi="Arial Narrow" w:cs="Arial"/>
                <w:szCs w:val="24"/>
                <w:lang w:val="ru-RU"/>
              </w:rPr>
            </w:pPr>
          </w:p>
        </w:tc>
      </w:tr>
    </w:tbl>
    <w:p w:rsidR="00C00A9A" w:rsidRPr="00B2786E" w:rsidRDefault="00C00A9A" w:rsidP="00C00A9A">
      <w:pPr>
        <w:rPr>
          <w:rFonts w:ascii="Arial Narrow" w:hAnsi="Arial Narrow" w:cs="Arial"/>
          <w:sz w:val="22"/>
          <w:szCs w:val="22"/>
        </w:rPr>
      </w:pPr>
    </w:p>
    <w:p w:rsidR="00C00A9A" w:rsidRPr="00B2786E" w:rsidRDefault="00C00A9A" w:rsidP="00C00A9A">
      <w:pPr>
        <w:pStyle w:val="CM21"/>
        <w:spacing w:line="260" w:lineRule="atLeast"/>
        <w:rPr>
          <w:rFonts w:ascii="Arial Narrow" w:hAnsi="Arial Narrow"/>
          <w:sz w:val="22"/>
          <w:szCs w:val="22"/>
          <w:lang w:val="sr-Cyrl-CS"/>
        </w:rPr>
      </w:pPr>
    </w:p>
    <w:p w:rsidR="00C00A9A" w:rsidRPr="00273118" w:rsidRDefault="00C00A9A" w:rsidP="00C00A9A">
      <w:pPr>
        <w:ind w:left="4248"/>
        <w:rPr>
          <w:rFonts w:ascii="Arial Narrow" w:hAnsi="Arial Narrow" w:cs="Arial"/>
          <w:sz w:val="22"/>
          <w:szCs w:val="22"/>
        </w:rPr>
      </w:pPr>
      <w:r w:rsidRPr="00B2786E">
        <w:rPr>
          <w:rFonts w:ascii="Arial Narrow" w:hAnsi="Arial Narrow" w:cs="Arial"/>
          <w:sz w:val="22"/>
          <w:szCs w:val="22"/>
        </w:rPr>
        <w:t>М.п.         ________________________________________</w:t>
      </w:r>
    </w:p>
    <w:p w:rsidR="00C00A9A" w:rsidRPr="00273118" w:rsidRDefault="00C00A9A" w:rsidP="00C00A9A">
      <w:pPr>
        <w:ind w:left="5664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(потпис овлашћеног лица Понуђача)</w:t>
      </w:r>
    </w:p>
    <w:p w:rsidR="00C00A9A" w:rsidRPr="00273118" w:rsidRDefault="00C00A9A" w:rsidP="00C00A9A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___</w:t>
      </w:r>
      <w:r>
        <w:rPr>
          <w:rFonts w:ascii="Arial Narrow" w:hAnsi="Arial Narrow" w:cs="Arial"/>
          <w:sz w:val="22"/>
          <w:szCs w:val="22"/>
        </w:rPr>
        <w:t>___</w:t>
      </w:r>
      <w:r w:rsidRPr="00273118">
        <w:rPr>
          <w:rFonts w:ascii="Arial Narrow" w:hAnsi="Arial Narrow" w:cs="Arial"/>
          <w:sz w:val="22"/>
          <w:szCs w:val="22"/>
        </w:rPr>
        <w:t>_________________________</w:t>
      </w:r>
    </w:p>
    <w:p w:rsidR="00C00A9A" w:rsidRPr="00273118" w:rsidRDefault="00C00A9A" w:rsidP="00C00A9A">
      <w:pPr>
        <w:pStyle w:val="BodyText"/>
        <w:rPr>
          <w:rFonts w:ascii="Arial Narrow" w:hAnsi="Arial Narrow" w:cs="Arial"/>
          <w:sz w:val="22"/>
          <w:szCs w:val="22"/>
        </w:rPr>
      </w:pPr>
      <w:r w:rsidRPr="00273118">
        <w:rPr>
          <w:rFonts w:ascii="Arial Narrow" w:hAnsi="Arial Narrow" w:cs="Arial"/>
          <w:sz w:val="22"/>
          <w:szCs w:val="22"/>
        </w:rPr>
        <w:t>Место и датум</w:t>
      </w:r>
    </w:p>
    <w:p w:rsidR="00D823FC" w:rsidRDefault="00D823FC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C00A9A" w:rsidRPr="0034517C" w:rsidRDefault="00C00A9A" w:rsidP="00525767">
      <w:pPr>
        <w:pStyle w:val="BodyText"/>
        <w:rPr>
          <w:rFonts w:ascii="Arial Narrow" w:hAnsi="Arial Narrow"/>
          <w:szCs w:val="24"/>
          <w:lang w:val="ru-RU"/>
        </w:rPr>
      </w:pPr>
    </w:p>
    <w:p w:rsidR="00D823FC" w:rsidRPr="0034517C" w:rsidRDefault="00D823FC" w:rsidP="00525767">
      <w:pPr>
        <w:pStyle w:val="Standard"/>
        <w:jc w:val="both"/>
        <w:rPr>
          <w:rFonts w:ascii="Arial Narrow" w:hAnsi="Arial Narrow" w:cs="Arial"/>
          <w:lang w:val="sr-Cyrl-CS"/>
        </w:rPr>
      </w:pPr>
      <w:r w:rsidRPr="0034517C">
        <w:rPr>
          <w:rFonts w:ascii="Arial Narrow" w:hAnsi="Arial Narrow" w:cs="Arial"/>
          <w:b/>
        </w:rPr>
        <w:t>Напомена:</w:t>
      </w:r>
      <w:r w:rsidRPr="0034517C">
        <w:rPr>
          <w:rFonts w:ascii="Arial Narrow" w:hAnsi="Arial Narrow" w:cs="Arial"/>
        </w:rPr>
        <w:t>Понуђач може да у оквиру понуде достави укупан износ и структуру трошкова припремања понуде</w:t>
      </w:r>
      <w:r w:rsidRPr="0034517C">
        <w:rPr>
          <w:rFonts w:ascii="Arial Narrow" w:hAnsi="Arial Narrow" w:cs="Arial"/>
          <w:lang w:val="sr-Cyrl-CS"/>
        </w:rPr>
        <w:t xml:space="preserve"> у складу са датим обрасцем и чланом 88. Закона</w:t>
      </w:r>
      <w:r w:rsidRPr="0034517C">
        <w:rPr>
          <w:rFonts w:ascii="Arial Narrow" w:hAnsi="Arial Narrow" w:cs="Arial"/>
        </w:rPr>
        <w:t>.</w:t>
      </w:r>
    </w:p>
    <w:p w:rsidR="00D823FC" w:rsidRDefault="00C17006" w:rsidP="00493800">
      <w:pPr>
        <w:pStyle w:val="BodyText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  <w:r w:rsidR="00D823FC" w:rsidRPr="00A92DAA">
        <w:rPr>
          <w:rFonts w:ascii="Arial Narrow" w:hAnsi="Arial Narrow"/>
          <w:sz w:val="22"/>
          <w:szCs w:val="22"/>
        </w:rPr>
        <w:lastRenderedPageBreak/>
        <w:t>Образац број 8.</w:t>
      </w:r>
      <w:r w:rsidR="00D823FC">
        <w:rPr>
          <w:rFonts w:ascii="Arial Narrow" w:hAnsi="Arial Narrow"/>
          <w:sz w:val="22"/>
          <w:szCs w:val="22"/>
        </w:rPr>
        <w:t>А</w:t>
      </w:r>
    </w:p>
    <w:p w:rsidR="00D823FC" w:rsidRPr="00A92DAA" w:rsidRDefault="00D823FC" w:rsidP="00071074">
      <w:pPr>
        <w:pStyle w:val="Heading10"/>
        <w:ind w:left="0" w:firstLine="0"/>
        <w:jc w:val="center"/>
        <w:rPr>
          <w:rStyle w:val="BookTitle"/>
          <w:rFonts w:ascii="Arial Narrow" w:hAnsi="Arial Narrow" w:cs="Arial"/>
          <w:b/>
        </w:rPr>
      </w:pPr>
    </w:p>
    <w:p w:rsidR="00D823FC" w:rsidRPr="00C073F8" w:rsidRDefault="00D823FC" w:rsidP="00071074">
      <w:pPr>
        <w:pStyle w:val="Heading10"/>
        <w:ind w:left="0" w:firstLine="0"/>
        <w:jc w:val="center"/>
        <w:rPr>
          <w:rStyle w:val="BookTitle"/>
          <w:rFonts w:ascii="Arial Narrow" w:hAnsi="Arial Narrow" w:cs="Arial"/>
          <w:b/>
          <w:color w:val="000000"/>
        </w:rPr>
      </w:pPr>
      <w:r w:rsidRPr="00C073F8">
        <w:rPr>
          <w:rStyle w:val="BookTitle"/>
          <w:rFonts w:ascii="Arial Narrow" w:hAnsi="Arial Narrow" w:cs="Arial"/>
          <w:b/>
          <w:color w:val="000000"/>
        </w:rPr>
        <w:t>МОДЕЛ УГОВОРА</w:t>
      </w:r>
      <w:bookmarkEnd w:id="2"/>
      <w:bookmarkEnd w:id="3"/>
    </w:p>
    <w:p w:rsidR="007A730A" w:rsidRPr="007A730A" w:rsidRDefault="007A730A" w:rsidP="007A730A"/>
    <w:p w:rsidR="00D823FC" w:rsidRPr="00C073F8" w:rsidRDefault="00D823FC" w:rsidP="00B04738">
      <w:pPr>
        <w:pStyle w:val="BodyText"/>
        <w:rPr>
          <w:rFonts w:ascii="Arial Narrow" w:hAnsi="Arial Narrow"/>
          <w:i/>
          <w:color w:val="000000"/>
          <w:sz w:val="22"/>
          <w:szCs w:val="22"/>
          <w:lang w:val="ru-RU"/>
        </w:rPr>
      </w:pPr>
      <w:r w:rsidRPr="00C073F8">
        <w:rPr>
          <w:rFonts w:ascii="Arial Narrow" w:hAnsi="Arial Narrow"/>
          <w:i/>
          <w:color w:val="000000"/>
          <w:sz w:val="22"/>
          <w:szCs w:val="22"/>
          <w:lang w:val="ru-RU"/>
        </w:rPr>
        <w:t xml:space="preserve">У складу са датим Моделом уговора и елементима најповољније понуде </w:t>
      </w:r>
      <w:r w:rsidR="007C16E1" w:rsidRPr="007C16E1">
        <w:rPr>
          <w:rFonts w:ascii="Arial Narrow" w:hAnsi="Arial Narrow"/>
          <w:i/>
          <w:color w:val="000000"/>
          <w:sz w:val="22"/>
          <w:szCs w:val="22"/>
          <w:lang w:val="ru-RU"/>
        </w:rPr>
        <w:t xml:space="preserve">за Партију </w:t>
      </w:r>
      <w:r w:rsidR="007C16E1">
        <w:rPr>
          <w:rFonts w:ascii="Arial Narrow" w:hAnsi="Arial Narrow"/>
          <w:i/>
          <w:color w:val="000000"/>
          <w:sz w:val="22"/>
          <w:szCs w:val="22"/>
          <w:lang w:val="ru-RU"/>
        </w:rPr>
        <w:t>1</w:t>
      </w:r>
      <w:r w:rsidR="007C16E1" w:rsidRPr="007C16E1">
        <w:rPr>
          <w:rFonts w:ascii="Arial Narrow" w:hAnsi="Arial Narrow"/>
          <w:i/>
          <w:color w:val="000000"/>
          <w:sz w:val="22"/>
          <w:szCs w:val="22"/>
          <w:lang w:val="ru-RU"/>
        </w:rPr>
        <w:t xml:space="preserve">. </w:t>
      </w:r>
      <w:r w:rsidRPr="00C073F8">
        <w:rPr>
          <w:rFonts w:ascii="Arial Narrow" w:hAnsi="Arial Narrow"/>
          <w:i/>
          <w:color w:val="000000"/>
          <w:sz w:val="22"/>
          <w:szCs w:val="22"/>
          <w:lang w:val="ru-RU"/>
        </w:rPr>
        <w:t>биће закључен Уговор о јавној набавци. Понуђач дати Модел уговора попуњава, потписује, оверава и доставља у понуди.</w:t>
      </w:r>
    </w:p>
    <w:p w:rsidR="00D823FC" w:rsidRPr="007C16E1" w:rsidRDefault="00D823FC" w:rsidP="00071074">
      <w:pPr>
        <w:pStyle w:val="ArrialNarrow"/>
        <w:spacing w:after="0"/>
        <w:rPr>
          <w:rFonts w:cs="Arial"/>
          <w:color w:val="000000"/>
          <w:sz w:val="22"/>
          <w:szCs w:val="22"/>
        </w:rPr>
      </w:pPr>
    </w:p>
    <w:p w:rsidR="00B90646" w:rsidRDefault="00B90646" w:rsidP="00B90646">
      <w:pPr>
        <w:keepNext/>
        <w:suppressAutoHyphens w:val="0"/>
        <w:outlineLvl w:val="1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96F8F" w:rsidRDefault="00B90646" w:rsidP="00B90646">
      <w:pPr>
        <w:keepNext/>
        <w:suppressAutoHyphens w:val="0"/>
        <w:jc w:val="center"/>
        <w:outlineLvl w:val="1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 Г О В О Р  О  Д У Г О  Р О Ч Н О М</w:t>
      </w:r>
      <w:r w:rsidRPr="00F322D0">
        <w:rPr>
          <w:rFonts w:ascii="Arial Narrow" w:hAnsi="Arial Narrow" w:cs="Arial"/>
          <w:b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</w:t>
      </w:r>
      <w:r>
        <w:rPr>
          <w:rFonts w:ascii="Arial Narrow" w:hAnsi="Arial Narrow" w:cs="Arial"/>
          <w:b/>
          <w:color w:val="000000"/>
          <w:szCs w:val="24"/>
          <w:lang w:val="sl-SI" w:eastAsia="en-US"/>
        </w:rPr>
        <w:t>К Р Е Д И Т У</w:t>
      </w:r>
    </w:p>
    <w:p w:rsidR="00B90646" w:rsidRPr="00E942BA" w:rsidRDefault="00B90646" w:rsidP="00B90646">
      <w:pPr>
        <w:keepNext/>
        <w:suppressAutoHyphens w:val="0"/>
        <w:jc w:val="center"/>
        <w:outlineLvl w:val="1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БРОЈ</w:t>
      </w:r>
      <w:r w:rsidRPr="00672983">
        <w:rPr>
          <w:rFonts w:ascii="Arial Narrow" w:hAnsi="Arial Narrow" w:cs="Arial"/>
          <w:b/>
          <w:color w:val="FF0000"/>
          <w:szCs w:val="24"/>
          <w:lang w:val="sl-SI" w:eastAsia="en-US"/>
        </w:rPr>
        <w:t>:</w:t>
      </w:r>
      <w:r w:rsidRPr="00672983">
        <w:rPr>
          <w:rFonts w:ascii="Arial Narrow" w:hAnsi="Arial Narrow" w:cs="Arial"/>
          <w:b/>
          <w:color w:val="FF0000"/>
          <w:szCs w:val="24"/>
          <w:lang w:eastAsia="en-US"/>
        </w:rPr>
        <w:t>___________</w:t>
      </w:r>
    </w:p>
    <w:p w:rsidR="00B90646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Default="00B90646" w:rsidP="00B90646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Закључен у Београду, дана </w:t>
      </w:r>
      <w:r w:rsidRPr="00672983">
        <w:rPr>
          <w:rFonts w:ascii="Arial Narrow" w:hAnsi="Arial Narrow" w:cs="Arial"/>
          <w:color w:val="FF0000"/>
          <w:szCs w:val="24"/>
          <w:lang w:eastAsia="en-US"/>
        </w:rPr>
        <w:t>___</w:t>
      </w:r>
      <w:r w:rsidRPr="00672983">
        <w:rPr>
          <w:rFonts w:ascii="Arial Narrow" w:hAnsi="Arial Narrow" w:cs="Arial"/>
          <w:color w:val="FF0000"/>
          <w:szCs w:val="24"/>
          <w:lang w:val="sl-SI" w:eastAsia="en-US"/>
        </w:rPr>
        <w:t>.</w:t>
      </w:r>
      <w:r>
        <w:rPr>
          <w:rFonts w:ascii="Arial Narrow" w:hAnsi="Arial Narrow" w:cs="Arial"/>
          <w:color w:val="FF0000"/>
          <w:szCs w:val="24"/>
          <w:lang w:eastAsia="en-US"/>
        </w:rPr>
        <w:t>____.________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. године, између следећих уговорних страна:</w:t>
      </w:r>
    </w:p>
    <w:p w:rsidR="00B90646" w:rsidRPr="00396F8F" w:rsidRDefault="00B90646" w:rsidP="00B90646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396F8F" w:rsidRDefault="00B90646" w:rsidP="0026767A">
      <w:pPr>
        <w:numPr>
          <w:ilvl w:val="0"/>
          <w:numId w:val="43"/>
        </w:numPr>
        <w:tabs>
          <w:tab w:val="num" w:pos="390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Јавно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г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п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редузећ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»Електропривреда Србије« Београд, 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Улица Царице Милице бр. 2, 11000 Београд, ПИБ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103920327,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 матични број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20053658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, које заступа в.д.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директора Александар Обрадовић (у даљем тексту: Корисник кредита), 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</w:p>
    <w:p w:rsidR="00B90646" w:rsidRPr="00396F8F" w:rsidRDefault="00B90646" w:rsidP="00B90646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96F8F" w:rsidRDefault="00B90646" w:rsidP="0026767A">
      <w:pPr>
        <w:numPr>
          <w:ilvl w:val="0"/>
          <w:numId w:val="43"/>
        </w:numPr>
        <w:tabs>
          <w:tab w:val="num" w:pos="390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__________________банка, адреса___________ПИБ__________матични број______________ коју/и заступа _____________________ (у даљем тексту: Банка), 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з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аједнички, у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говору, названи: </w:t>
      </w: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Уговорне стране.</w:t>
      </w:r>
    </w:p>
    <w:p w:rsidR="00B90646" w:rsidRPr="00B11849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396F8F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УВОДНЕ ОДРЕДБЕ</w:t>
      </w:r>
    </w:p>
    <w:p w:rsidR="00B90646" w:rsidRPr="00396F8F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A5D79" w:rsidRDefault="00B90646" w:rsidP="00B90646">
      <w:pPr>
        <w:suppressAutoHyphens w:val="0"/>
        <w:spacing w:after="120" w:line="480" w:lineRule="auto"/>
        <w:ind w:right="-17"/>
        <w:rPr>
          <w:rFonts w:ascii="Arial Narrow" w:hAnsi="Arial Narrow" w:cs="Arial"/>
          <w:color w:val="000000" w:themeColor="text1"/>
          <w:szCs w:val="24"/>
          <w:lang w:eastAsia="sr-Latn-CS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l-SI" w:eastAsia="sr-Latn-CS"/>
        </w:rPr>
        <w:t>Уговорне стране сагласно констатују:</w:t>
      </w:r>
    </w:p>
    <w:p w:rsidR="00B90646" w:rsidRPr="003A5D79" w:rsidRDefault="00B90646" w:rsidP="0026767A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</w:rPr>
        <w:t>да је Управа за јавне набавке дала позитивно мишљење број 404-02-1503/2013 од 16.08.2013. године о примени преговарачког поступка без објављивања позива за подношење понуда у складу са чланом 36. став 1. тачка 3) Закона о јавним набавкама («Сл. гласник РС» бр. 124/12);</w:t>
      </w:r>
    </w:p>
    <w:p w:rsidR="00B90646" w:rsidRPr="003A5D79" w:rsidRDefault="00B90646" w:rsidP="0026767A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</w:rPr>
        <w:t>да је Управни одбор Корисника кредита донео је одлуку о задужењу кредитом бр.2767/4-13 од 10.10.2013. године;</w:t>
      </w:r>
    </w:p>
    <w:p w:rsidR="00B90646" w:rsidRPr="00E22AA9" w:rsidRDefault="00B90646" w:rsidP="00E22AA9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E22AA9">
        <w:rPr>
          <w:rFonts w:ascii="Arial Narrow" w:hAnsi="Arial Narrow" w:cs="Arial"/>
          <w:color w:val="000000" w:themeColor="text1"/>
          <w:szCs w:val="24"/>
        </w:rPr>
        <w:t xml:space="preserve">да је Банка доставила понуду за Партију </w:t>
      </w:r>
      <w:r w:rsidR="00752D74" w:rsidRPr="00E22AA9">
        <w:rPr>
          <w:rFonts w:ascii="Arial Narrow" w:hAnsi="Arial Narrow" w:cs="Arial"/>
          <w:color w:val="000000" w:themeColor="text1"/>
          <w:szCs w:val="24"/>
        </w:rPr>
        <w:t xml:space="preserve">1 </w:t>
      </w:r>
      <w:r w:rsidRPr="00E22AA9">
        <w:rPr>
          <w:rFonts w:ascii="Arial Narrow" w:hAnsi="Arial Narrow" w:cs="Arial"/>
          <w:color w:val="000000" w:themeColor="text1"/>
          <w:szCs w:val="24"/>
        </w:rPr>
        <w:t xml:space="preserve">ЈН број </w:t>
      </w:r>
      <w:r w:rsidR="00470F9A" w:rsidRPr="00E22AA9">
        <w:rPr>
          <w:rFonts w:ascii="Arial Narrow" w:hAnsi="Arial Narrow" w:cs="Arial"/>
          <w:color w:val="000000" w:themeColor="text1"/>
          <w:szCs w:val="24"/>
        </w:rPr>
        <w:t>77/13/ДЕФП</w:t>
      </w:r>
      <w:r w:rsidRPr="00E22AA9">
        <w:rPr>
          <w:rFonts w:ascii="Arial Narrow" w:hAnsi="Arial Narrow" w:cs="Arial"/>
          <w:color w:val="000000" w:themeColor="text1"/>
          <w:szCs w:val="24"/>
        </w:rPr>
        <w:t xml:space="preserve"> у вредности ______________ динара (обрачунато према задатим апроксимацијама), заведену у архиви Корисника кредита под бројем _____/_____-13 од ___ 10.2013. године, (у даљем тексту: Понуда), , и да иста у потпуности одговара захтевима из Конкурсне документације ЈН </w:t>
      </w:r>
      <w:r w:rsidR="00470F9A" w:rsidRPr="00E22AA9">
        <w:rPr>
          <w:rFonts w:ascii="Arial Narrow" w:hAnsi="Arial Narrow" w:cs="Arial"/>
          <w:color w:val="000000" w:themeColor="text1"/>
          <w:szCs w:val="24"/>
        </w:rPr>
        <w:t>77/13/ДЕФП</w:t>
      </w:r>
      <w:r w:rsidRPr="00E22AA9">
        <w:rPr>
          <w:rFonts w:ascii="Arial Narrow" w:hAnsi="Arial Narrow" w:cs="Arial"/>
          <w:color w:val="000000" w:themeColor="text1"/>
          <w:szCs w:val="24"/>
        </w:rPr>
        <w:t>, која се налази у  прилогу овог Уговора и  чини, као Прилог број 1, његов саставни део;</w:t>
      </w:r>
    </w:p>
    <w:p w:rsidR="00B90646" w:rsidRPr="00670D6B" w:rsidRDefault="00B90646" w:rsidP="0026767A">
      <w:pPr>
        <w:numPr>
          <w:ilvl w:val="0"/>
          <w:numId w:val="42"/>
        </w:numPr>
        <w:suppressAutoHyphens w:val="0"/>
        <w:ind w:right="-17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да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је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, у складу са чланом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108.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Закона о јавним набавкама,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 xml:space="preserve">а на основу 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Одлуке о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додели уговора _______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од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________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године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,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изабран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а</w:t>
      </w:r>
      <w:r w:rsidRPr="00670D6B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 </w:t>
      </w:r>
      <w:r>
        <w:rPr>
          <w:rFonts w:ascii="Arial Narrow" w:hAnsi="Arial Narrow" w:cs="Arial"/>
          <w:color w:val="000000"/>
          <w:szCs w:val="24"/>
          <w:lang w:eastAsia="sr-Latn-CS"/>
        </w:rPr>
        <w:t>Понуда Банке.</w:t>
      </w:r>
    </w:p>
    <w:p w:rsidR="0087538B" w:rsidRPr="00C63357" w:rsidRDefault="0087538B" w:rsidP="0087538B">
      <w:pPr>
        <w:numPr>
          <w:ilvl w:val="0"/>
          <w:numId w:val="42"/>
        </w:numPr>
        <w:suppressAutoHyphens w:val="0"/>
        <w:ind w:right="-17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  <w:r>
        <w:rPr>
          <w:rFonts w:ascii="Arial Narrow" w:hAnsi="Arial Narrow" w:cs="Arial"/>
          <w:color w:val="000000" w:themeColor="text1"/>
          <w:szCs w:val="24"/>
          <w:lang w:val="sr-Cyrl-RS" w:eastAsia="sr-Latn-CS"/>
        </w:rPr>
        <w:t>да је Корисник кредита поднео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кредитн</w:t>
      </w:r>
      <w:r>
        <w:rPr>
          <w:rFonts w:ascii="Arial Narrow" w:hAnsi="Arial Narrow" w:cs="Arial"/>
          <w:color w:val="000000"/>
          <w:szCs w:val="24"/>
          <w:lang w:val="sr-Cyrl-RS" w:eastAsia="en-US"/>
        </w:rPr>
        <w:t>и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захтев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>
        <w:rPr>
          <w:rFonts w:ascii="Arial Narrow" w:hAnsi="Arial Narrow" w:cs="Arial"/>
          <w:color w:val="000000"/>
          <w:szCs w:val="24"/>
          <w:lang w:val="sr-Cyrl-RS" w:eastAsia="en-US"/>
        </w:rPr>
        <w:t>број ...... од .........</w:t>
      </w:r>
    </w:p>
    <w:p w:rsidR="0087538B" w:rsidRPr="0087538B" w:rsidRDefault="0087538B" w:rsidP="0087538B">
      <w:pPr>
        <w:numPr>
          <w:ilvl w:val="0"/>
          <w:numId w:val="42"/>
        </w:numPr>
        <w:suppressAutoHyphens w:val="0"/>
        <w:ind w:right="-17"/>
        <w:jc w:val="both"/>
        <w:rPr>
          <w:rFonts w:ascii="Arial Narrow" w:hAnsi="Arial Narrow" w:cs="Arial"/>
          <w:color w:val="000000" w:themeColor="text1"/>
          <w:szCs w:val="24"/>
          <w:lang w:val="sr-Latn-CS" w:eastAsia="sr-Latn-CS"/>
        </w:rPr>
      </w:pPr>
      <w:r w:rsidRPr="0087538B">
        <w:rPr>
          <w:rFonts w:ascii="Arial Narrow" w:hAnsi="Arial Narrow" w:cs="Arial"/>
          <w:color w:val="000000" w:themeColor="text1"/>
          <w:szCs w:val="24"/>
          <w:lang w:val="sr-Cyrl-RS" w:eastAsia="en-US"/>
        </w:rPr>
        <w:t xml:space="preserve">да је Банка донела </w:t>
      </w:r>
      <w:r w:rsidRPr="0087538B">
        <w:rPr>
          <w:rFonts w:ascii="Arial Narrow" w:hAnsi="Arial Narrow" w:cs="Arial"/>
          <w:color w:val="000000" w:themeColor="text1"/>
          <w:szCs w:val="24"/>
          <w:lang w:eastAsia="en-US"/>
        </w:rPr>
        <w:t>О</w:t>
      </w:r>
      <w:r w:rsidRPr="0087538B">
        <w:rPr>
          <w:rFonts w:ascii="Arial Narrow" w:hAnsi="Arial Narrow" w:cs="Arial"/>
          <w:color w:val="000000" w:themeColor="text1"/>
          <w:szCs w:val="24"/>
          <w:lang w:val="sl-SI" w:eastAsia="en-US"/>
        </w:rPr>
        <w:t>длук</w:t>
      </w:r>
      <w:r w:rsidRPr="0087538B">
        <w:rPr>
          <w:rFonts w:ascii="Arial Narrow" w:hAnsi="Arial Narrow" w:cs="Arial"/>
          <w:color w:val="000000" w:themeColor="text1"/>
          <w:szCs w:val="24"/>
          <w:lang w:val="sr-Cyrl-RS" w:eastAsia="en-US"/>
        </w:rPr>
        <w:t>у</w:t>
      </w:r>
      <w:r w:rsidRPr="0087538B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</w:t>
      </w:r>
      <w:r w:rsidRPr="0087538B">
        <w:rPr>
          <w:rFonts w:ascii="Arial Narrow" w:hAnsi="Arial Narrow" w:cs="Arial"/>
          <w:color w:val="000000" w:themeColor="text1"/>
          <w:szCs w:val="24"/>
          <w:lang w:eastAsia="en-US"/>
        </w:rPr>
        <w:t>надлежног тела</w:t>
      </w:r>
      <w:r w:rsidRPr="0087538B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Банке</w:t>
      </w:r>
      <w:r w:rsidRPr="0087538B">
        <w:rPr>
          <w:rFonts w:ascii="Arial Narrow" w:hAnsi="Arial Narrow" w:cs="Arial"/>
          <w:color w:val="000000" w:themeColor="text1"/>
          <w:szCs w:val="24"/>
          <w:lang w:val="sr-Cyrl-RS" w:eastAsia="en-US"/>
        </w:rPr>
        <w:t xml:space="preserve"> бр......</w:t>
      </w:r>
      <w:r w:rsidRPr="0087538B">
        <w:rPr>
          <w:rFonts w:ascii="Arial Narrow" w:hAnsi="Arial Narrow" w:cs="Arial"/>
          <w:color w:val="000000" w:themeColor="text1"/>
          <w:szCs w:val="24"/>
          <w:lang w:eastAsia="en-US"/>
        </w:rPr>
        <w:t xml:space="preserve"> </w:t>
      </w:r>
      <w:r w:rsidRPr="0087538B">
        <w:rPr>
          <w:rFonts w:ascii="Arial Narrow" w:hAnsi="Arial Narrow" w:cs="Arial"/>
          <w:color w:val="000000" w:themeColor="text1"/>
          <w:szCs w:val="24"/>
          <w:lang w:val="sl-SI" w:eastAsia="en-US"/>
        </w:rPr>
        <w:t>од _______</w:t>
      </w:r>
      <w:r w:rsidRPr="0087538B">
        <w:rPr>
          <w:rFonts w:ascii="Arial Narrow" w:hAnsi="Arial Narrow" w:cs="Arial"/>
          <w:color w:val="000000" w:themeColor="text1"/>
          <w:szCs w:val="24"/>
          <w:lang w:eastAsia="en-US"/>
        </w:rPr>
        <w:t>2013</w:t>
      </w:r>
      <w:r w:rsidRPr="0087538B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године,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ЧЛАН 1.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ПРЕДМЕТ УГОВОРА</w:t>
      </w:r>
    </w:p>
    <w:p w:rsidR="00B90646" w:rsidRPr="0032369D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D56482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На основу кредитног захтева Корисника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к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редита  и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О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длуке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надлежног тела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Банке, Банка одобрава Кориснику кредита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дугорочни кредит на три године са једном годином грејс периода за рефинансирање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у износу од </w:t>
      </w:r>
      <w:r w:rsidR="00815F88" w:rsidRPr="00815F88">
        <w:rPr>
          <w:rFonts w:ascii="Arial Narrow" w:hAnsi="Arial Narrow" w:cs="Arial"/>
          <w:color w:val="000000"/>
          <w:szCs w:val="24"/>
          <w:lang w:eastAsia="en-US"/>
        </w:rPr>
        <w:t>2.291.666.666,67</w:t>
      </w:r>
      <w:r w:rsidR="00815F88">
        <w:rPr>
          <w:rFonts w:ascii="Arial Narrow" w:hAnsi="Arial Narrow" w:cs="Arial"/>
          <w:color w:val="000000"/>
          <w:szCs w:val="24"/>
          <w:lang w:val="sr-Cyrl-RS" w:eastAsia="en-US"/>
        </w:rPr>
        <w:t xml:space="preserve"> </w:t>
      </w:r>
      <w:r w:rsidR="00815F88" w:rsidRPr="00815F88">
        <w:rPr>
          <w:rFonts w:ascii="Arial Narrow" w:hAnsi="Arial Narrow" w:cs="Arial"/>
          <w:color w:val="000000"/>
          <w:szCs w:val="24"/>
          <w:lang w:eastAsia="en-US"/>
        </w:rPr>
        <w:t xml:space="preserve">динара 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(словима: </w:t>
      </w:r>
      <w:r w:rsidR="00815F88">
        <w:rPr>
          <w:rFonts w:ascii="Arial Narrow" w:hAnsi="Arial Narrow" w:cs="Arial"/>
          <w:color w:val="000000"/>
          <w:szCs w:val="24"/>
          <w:lang w:val="sr-Cyrl-RS" w:eastAsia="en-US"/>
        </w:rPr>
        <w:lastRenderedPageBreak/>
        <w:t>двемилијардедвестотинедеведесетједанмилионшестстотинашездесетшестхиљада</w:t>
      </w:r>
      <w:r w:rsidR="00815F88" w:rsidRPr="00815F88">
        <w:rPr>
          <w:rFonts w:ascii="Arial Narrow" w:hAnsi="Arial Narrow" w:cs="Arial"/>
          <w:color w:val="000000"/>
          <w:szCs w:val="24"/>
          <w:lang w:val="sr-Cyrl-RS" w:eastAsia="en-US"/>
        </w:rPr>
        <w:t>шестстотинашездесетшест</w:t>
      </w:r>
      <w:r w:rsidR="00815F88">
        <w:rPr>
          <w:rFonts w:ascii="Arial Narrow" w:hAnsi="Arial Narrow" w:cs="Arial"/>
          <w:color w:val="000000"/>
          <w:szCs w:val="24"/>
          <w:lang w:val="sr-Cyrl-RS" w:eastAsia="en-US"/>
        </w:rPr>
        <w:t xml:space="preserve"> и 67/100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динара)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D56482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2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.</w:t>
      </w:r>
    </w:p>
    <w:p w:rsidR="00B90646" w:rsidRPr="00D56482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DB66F5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Кредит из члана 1. овог </w:t>
      </w:r>
      <w:r w:rsidRPr="003A5D79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3A5D79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 се одобрава за</w:t>
      </w:r>
      <w:r w:rsidRPr="003A5D79">
        <w:rPr>
          <w:rFonts w:ascii="Arial Narrow" w:hAnsi="Arial Narrow" w:cs="Arial"/>
          <w:color w:val="000000" w:themeColor="text1"/>
          <w:szCs w:val="24"/>
          <w:lang w:eastAsia="en-US"/>
        </w:rPr>
        <w:t>:</w:t>
      </w:r>
      <w:r w:rsidRPr="003A5D79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</w:t>
      </w:r>
      <w:r w:rsidRPr="003A5D79">
        <w:rPr>
          <w:rFonts w:ascii="Arial Narrow" w:hAnsi="Arial Narrow" w:cs="Arial"/>
          <w:color w:val="000000" w:themeColor="text1"/>
          <w:szCs w:val="24"/>
        </w:rPr>
        <w:t>рефинансирање на 3 године (са грејс периодом од</w:t>
      </w:r>
      <w:r w:rsidRPr="00DB66F5">
        <w:rPr>
          <w:rFonts w:ascii="Arial Narrow" w:hAnsi="Arial Narrow" w:cs="Arial"/>
          <w:color w:val="000000"/>
          <w:szCs w:val="24"/>
        </w:rPr>
        <w:t xml:space="preserve"> 1 године), кредита који су раније уговорени на краћи рок, у отвореним поступцима, са домаћом банком Banca Intesa a.d. Beograd у укупном износу од 2.291.666.666,67</w:t>
      </w:r>
      <w:r w:rsidR="00815F88">
        <w:rPr>
          <w:rFonts w:ascii="Arial Narrow" w:hAnsi="Arial Narrow" w:cs="Arial"/>
          <w:color w:val="000000"/>
          <w:szCs w:val="24"/>
          <w:lang w:val="sr-Cyrl-RS"/>
        </w:rPr>
        <w:t xml:space="preserve"> </w:t>
      </w:r>
      <w:r w:rsidRPr="00DB66F5">
        <w:rPr>
          <w:rFonts w:ascii="Arial Narrow" w:hAnsi="Arial Narrow" w:cs="Arial"/>
          <w:color w:val="000000"/>
          <w:szCs w:val="24"/>
        </w:rPr>
        <w:t>динара, и то:</w:t>
      </w:r>
    </w:p>
    <w:p w:rsidR="00B90646" w:rsidRPr="00DB66F5" w:rsidRDefault="00B90646" w:rsidP="0026767A">
      <w:pPr>
        <w:pStyle w:val="ang2074"/>
        <w:numPr>
          <w:ilvl w:val="0"/>
          <w:numId w:val="36"/>
        </w:numPr>
        <w:spacing w:line="240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DB66F5">
        <w:rPr>
          <w:rFonts w:ascii="Arial Narrow" w:hAnsi="Arial Narrow"/>
          <w:color w:val="000000"/>
          <w:sz w:val="24"/>
          <w:szCs w:val="24"/>
        </w:rPr>
        <w:t xml:space="preserve">Уговор о дугорочном кредиту број: </w:t>
      </w:r>
      <w:r w:rsidRPr="00DB66F5">
        <w:rPr>
          <w:rFonts w:ascii="Arial Narrow" w:hAnsi="Arial Narrow" w:cs="ArialNarrow,Bold"/>
          <w:bCs/>
          <w:color w:val="000000"/>
          <w:sz w:val="24"/>
          <w:szCs w:val="24"/>
        </w:rPr>
        <w:t>00-420-1305727.8</w:t>
      </w:r>
      <w:r w:rsidRPr="00DB66F5">
        <w:rPr>
          <w:rFonts w:ascii="Arial Narrow" w:hAnsi="Arial Narrow"/>
          <w:color w:val="000000"/>
          <w:sz w:val="24"/>
          <w:szCs w:val="24"/>
        </w:rPr>
        <w:t xml:space="preserve"> од </w:t>
      </w:r>
      <w:r w:rsidRPr="00DB66F5">
        <w:rPr>
          <w:rFonts w:ascii="Arial Narrow" w:hAnsi="Arial Narrow" w:cs="ArialNarrow"/>
          <w:color w:val="000000"/>
          <w:sz w:val="24"/>
          <w:szCs w:val="24"/>
        </w:rPr>
        <w:t>10.01.2013.</w:t>
      </w:r>
      <w:r w:rsidRPr="00DB66F5">
        <w:rPr>
          <w:rFonts w:ascii="Arial Narrow" w:hAnsi="Arial Narrow"/>
          <w:color w:val="000000"/>
          <w:sz w:val="24"/>
          <w:szCs w:val="24"/>
        </w:rPr>
        <w:t xml:space="preserve"> године (заведен код ЈП ЕПС Београд под бројем 147/22-13 дана </w:t>
      </w:r>
      <w:r w:rsidRPr="00DB66F5">
        <w:rPr>
          <w:rFonts w:ascii="Arial Narrow" w:hAnsi="Arial Narrow" w:cs="ArialNarrow"/>
          <w:color w:val="000000"/>
          <w:sz w:val="24"/>
          <w:szCs w:val="24"/>
        </w:rPr>
        <w:t>10.01.2013.</w:t>
      </w:r>
      <w:r w:rsidRPr="00DB66F5">
        <w:rPr>
          <w:rFonts w:ascii="Arial Narrow" w:hAnsi="Arial Narrow"/>
          <w:color w:val="000000"/>
          <w:sz w:val="24"/>
          <w:szCs w:val="24"/>
        </w:rPr>
        <w:t>године) са стањем 916.666.666,67 динара;</w:t>
      </w:r>
    </w:p>
    <w:p w:rsidR="00B90646" w:rsidRPr="00DB66F5" w:rsidRDefault="00B90646" w:rsidP="0026767A">
      <w:pPr>
        <w:pStyle w:val="ang2074"/>
        <w:numPr>
          <w:ilvl w:val="0"/>
          <w:numId w:val="36"/>
        </w:numPr>
        <w:spacing w:line="240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DB66F5">
        <w:rPr>
          <w:rFonts w:ascii="Arial Narrow" w:hAnsi="Arial Narrow"/>
          <w:color w:val="000000"/>
          <w:sz w:val="24"/>
          <w:szCs w:val="24"/>
        </w:rPr>
        <w:t>Уговор о дугорочном кредиту број: 00-420-1305729.4 од 10.01.2013. године (заведен код ЈП ЕПС Београд под бројем 147/32-13 дана 10.01.2013.године) са стањем  458.333.333,33 динара;</w:t>
      </w:r>
    </w:p>
    <w:p w:rsidR="00B90646" w:rsidRPr="00DB66F5" w:rsidRDefault="00B90646" w:rsidP="0026767A">
      <w:pPr>
        <w:pStyle w:val="ang2074"/>
        <w:numPr>
          <w:ilvl w:val="0"/>
          <w:numId w:val="36"/>
        </w:numPr>
        <w:spacing w:line="240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DB66F5">
        <w:rPr>
          <w:rFonts w:ascii="Arial Narrow" w:hAnsi="Arial Narrow"/>
          <w:color w:val="000000"/>
          <w:sz w:val="24"/>
          <w:szCs w:val="24"/>
        </w:rPr>
        <w:t>Уговор о дугорочном кредиту број: 00-420-1305728.6 од 10.01.2013. године (заведен код ЈП ЕПС Београд под бројем 147/27-13 дана 10.01.2013.године) са стањем  458.333.333,33 динара;</w:t>
      </w:r>
    </w:p>
    <w:p w:rsidR="00B90646" w:rsidRPr="00DB66F5" w:rsidRDefault="00B90646" w:rsidP="0026767A">
      <w:pPr>
        <w:pStyle w:val="ang2074"/>
        <w:numPr>
          <w:ilvl w:val="0"/>
          <w:numId w:val="36"/>
        </w:numPr>
        <w:spacing w:line="240" w:lineRule="auto"/>
        <w:ind w:left="720"/>
        <w:jc w:val="both"/>
        <w:rPr>
          <w:rFonts w:ascii="Arial Narrow" w:hAnsi="Arial Narrow"/>
          <w:color w:val="000000"/>
          <w:sz w:val="24"/>
          <w:szCs w:val="24"/>
        </w:rPr>
      </w:pPr>
      <w:r w:rsidRPr="00DB66F5">
        <w:rPr>
          <w:rFonts w:ascii="Arial Narrow" w:hAnsi="Arial Narrow"/>
          <w:color w:val="000000"/>
          <w:sz w:val="24"/>
          <w:szCs w:val="24"/>
        </w:rPr>
        <w:t>Уговор о дугорочном кредиту број: 00-420-1305730.8 од 10.01.2013. године (заведен код ЈП ЕПС Београд под бројем 147/37-13 дана 10.01.2013.године) са стањем  458.333.333,33 динара</w:t>
      </w:r>
    </w:p>
    <w:p w:rsidR="00B90646" w:rsidRPr="003B066C" w:rsidRDefault="00B90646" w:rsidP="00B90646">
      <w:pPr>
        <w:suppressAutoHyphens w:val="0"/>
        <w:jc w:val="both"/>
        <w:rPr>
          <w:rFonts w:ascii="Arial Narrow" w:hAnsi="Arial Narrow"/>
          <w:color w:val="000000" w:themeColor="text1"/>
          <w:szCs w:val="24"/>
          <w:lang w:eastAsia="sr-Latn-CS"/>
        </w:rPr>
      </w:pPr>
    </w:p>
    <w:p w:rsidR="00B90646" w:rsidRPr="003B066C" w:rsidRDefault="00B90646" w:rsidP="00B90646">
      <w:pPr>
        <w:suppressAutoHyphens w:val="0"/>
        <w:jc w:val="both"/>
        <w:rPr>
          <w:rFonts w:ascii="Arial Narrow" w:hAnsi="Arial Narrow"/>
          <w:color w:val="000000" w:themeColor="text1"/>
          <w:szCs w:val="24"/>
          <w:lang w:eastAsia="sr-Latn-C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3. 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РОК ВРАЋАЊА КРЕДИТА</w:t>
      </w:r>
    </w:p>
    <w:p w:rsidR="00B90646" w:rsidRPr="002154CC" w:rsidRDefault="00B90646" w:rsidP="00B90646">
      <w:pPr>
        <w:suppressAutoHyphens w:val="0"/>
        <w:spacing w:after="12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Рок враћања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је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 xml:space="preserve">3 (три)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годин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рачунајући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од датума пуштања средстава кредита у течај,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у који је урачунат и </w:t>
      </w:r>
      <w:r>
        <w:rPr>
          <w:rFonts w:ascii="Arial Narrow" w:hAnsi="Arial Narrow" w:cs="Arial"/>
          <w:color w:val="000000"/>
          <w:szCs w:val="24"/>
          <w:lang w:eastAsia="en-US"/>
        </w:rPr>
        <w:t>г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рејс период (мировање отплате главнице кредита) од 1 (једне) године.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у складу са 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мортизационим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планом отплате кредита.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/>
          <w:color w:val="000000"/>
          <w:szCs w:val="24"/>
          <w:lang w:val="sl-SI" w:eastAsia="sr-Latn-C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А</w:t>
      </w:r>
      <w:r>
        <w:rPr>
          <w:rFonts w:ascii="Arial Narrow" w:hAnsi="Arial Narrow" w:cs="Arial"/>
          <w:color w:val="000000"/>
          <w:szCs w:val="24"/>
          <w:lang w:eastAsia="en-US"/>
        </w:rPr>
        <w:t>мортизациони</w:t>
      </w:r>
      <w:r w:rsidRPr="0032369D">
        <w:rPr>
          <w:rFonts w:ascii="Arial Narrow" w:hAnsi="Arial Narrow" w:cs="Arial"/>
          <w:color w:val="000000"/>
          <w:szCs w:val="24"/>
          <w:lang w:val="hr-HR" w:eastAsia="sr-Latn-CS"/>
        </w:rPr>
        <w:t xml:space="preserve"> план отплате кредита (у даљем тексту: </w:t>
      </w:r>
      <w:r w:rsidRPr="0032369D">
        <w:rPr>
          <w:rFonts w:ascii="Arial Narrow" w:hAnsi="Arial Narrow" w:cs="Arial"/>
          <w:b/>
          <w:bCs/>
          <w:color w:val="000000"/>
          <w:szCs w:val="24"/>
          <w:lang w:val="sr-Latn-CS" w:eastAsia="sr-Latn-CS"/>
        </w:rPr>
        <w:t>План отплате</w:t>
      </w:r>
      <w:r w:rsidRPr="0032369D">
        <w:rPr>
          <w:rFonts w:ascii="Arial Narrow" w:hAnsi="Arial Narrow" w:cs="Arial"/>
          <w:color w:val="000000"/>
          <w:szCs w:val="24"/>
          <w:lang w:val="hr-HR" w:eastAsia="sr-Latn-CS"/>
        </w:rPr>
        <w:t xml:space="preserve">), 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 xml:space="preserve">као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П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 xml:space="preserve">рилог број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2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>, чини саставни део овог Уговора.</w:t>
      </w:r>
    </w:p>
    <w:p w:rsidR="00B90646" w:rsidRPr="0032369D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B066C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Грејс период (период мир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овања отплате главнице кредита)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је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2369D">
        <w:rPr>
          <w:rFonts w:ascii="Arial Narrow" w:hAnsi="Arial Narrow"/>
          <w:szCs w:val="24"/>
        </w:rPr>
        <w:t>1 (једна) година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рачунајући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од датума пуштања средстава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>,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из члана 1. овог Уговора</w:t>
      </w:r>
      <w:r>
        <w:rPr>
          <w:rFonts w:ascii="Arial Narrow" w:hAnsi="Arial Narrow" w:cs="Arial"/>
          <w:color w:val="000000"/>
          <w:szCs w:val="24"/>
          <w:lang w:eastAsia="en-US"/>
        </w:rPr>
        <w:t>,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у течај</w:t>
      </w:r>
      <w:r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B90646" w:rsidRPr="0032369D" w:rsidRDefault="00B90646" w:rsidP="00B90646">
      <w:pPr>
        <w:pStyle w:val="Default"/>
        <w:spacing w:after="100" w:afterAutospacing="1"/>
        <w:jc w:val="both"/>
        <w:rPr>
          <w:rFonts w:ascii="Arial Narrow" w:hAnsi="Arial Narrow"/>
        </w:rPr>
      </w:pPr>
      <w:r w:rsidRPr="0032369D">
        <w:rPr>
          <w:rFonts w:ascii="Arial Narrow" w:hAnsi="Arial Narrow"/>
        </w:rPr>
        <w:t xml:space="preserve">Корисник кредита ће кредит из члана 1. овог </w:t>
      </w:r>
      <w:r w:rsidRPr="0032369D">
        <w:rPr>
          <w:rFonts w:ascii="Arial Narrow" w:hAnsi="Arial Narrow"/>
          <w:lang w:val="sr-Cyrl-CS"/>
        </w:rPr>
        <w:t>У</w:t>
      </w:r>
      <w:r w:rsidRPr="0032369D">
        <w:rPr>
          <w:rFonts w:ascii="Arial Narrow" w:hAnsi="Arial Narrow"/>
        </w:rPr>
        <w:t>говора врати</w:t>
      </w:r>
      <w:r w:rsidRPr="0032369D">
        <w:rPr>
          <w:rFonts w:ascii="Arial Narrow" w:hAnsi="Arial Narrow"/>
          <w:lang w:val="sr-Cyrl-CS"/>
        </w:rPr>
        <w:t>ти</w:t>
      </w:r>
      <w:r w:rsidRPr="0032369D">
        <w:rPr>
          <w:rFonts w:ascii="Arial Narrow" w:hAnsi="Arial Narrow"/>
        </w:rPr>
        <w:t xml:space="preserve"> </w:t>
      </w:r>
      <w:r w:rsidRPr="0032369D">
        <w:rPr>
          <w:rFonts w:ascii="Arial Narrow" w:hAnsi="Arial Narrow"/>
          <w:lang w:val="sr-Cyrl-CS"/>
        </w:rPr>
        <w:t>у 24 (двадесет четири) једнаке месечне рате, након истека грејс периода од 1(једне</w:t>
      </w:r>
      <w:r w:rsidRPr="0032369D">
        <w:rPr>
          <w:rFonts w:ascii="Arial Narrow" w:hAnsi="Arial Narrow"/>
          <w:color w:val="auto"/>
          <w:lang w:val="sr-Cyrl-CS"/>
        </w:rPr>
        <w:t>)</w:t>
      </w:r>
      <w:r w:rsidRPr="0032369D">
        <w:rPr>
          <w:rFonts w:ascii="Arial Narrow" w:hAnsi="Arial Narrow"/>
          <w:lang w:val="sr-Cyrl-CS"/>
        </w:rPr>
        <w:t xml:space="preserve"> године</w:t>
      </w:r>
      <w:r w:rsidRPr="0032369D">
        <w:rPr>
          <w:rFonts w:ascii="Arial Narrow" w:hAnsi="Arial Narrow"/>
        </w:rPr>
        <w:t>, у складу са Планом отплате.</w:t>
      </w:r>
    </w:p>
    <w:p w:rsidR="00B90646" w:rsidRPr="0032369D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Прва рата главнице кредита доспева за плаћање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13 (тринаестог)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месеца, а последња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36 (тридесет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шестог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месеца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)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на датум/е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доспећа камате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. 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Доспела/е обавеза/е, по основу отплате рате/а главнице кредита је платива 5 (пет) радних дана након датума доспећа утврђеног Планом отплате, без обрачуна и наплате затезне камате.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B06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ЧЛАН 4.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ПУШТАЊЕ КРЕДИТА У ТЕЧАЈ</w:t>
      </w:r>
    </w:p>
    <w:p w:rsidR="00B90646" w:rsidRPr="003B29E6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 кредита се обавезује да пре коришћења средстава из кредита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из члана 1.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по овом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 преда Банци потписан и оверен писани захтев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са инструкцијама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за пуштање средстава кредита у течај.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B29E6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Банка ће Кориснику кредита ставити средства кредита на располагање, 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одједном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у складу са захтевом Корисника кредита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 из става 1. овог члана, одмах, а најкасније у року од 3 дана рачунајући од дана предаје захтева из става 1.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о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>вог члана Банци</w:t>
      </w:r>
      <w:r>
        <w:rPr>
          <w:rFonts w:ascii="Arial Narrow" w:hAnsi="Arial Narrow" w:cs="Arial"/>
          <w:color w:val="000000"/>
          <w:szCs w:val="24"/>
          <w:lang w:eastAsia="sr-Latn-CS"/>
        </w:rPr>
        <w:t>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Као датум пуштањ</w:t>
      </w:r>
      <w:r w:rsidR="00174C45">
        <w:rPr>
          <w:rFonts w:ascii="Arial Narrow" w:hAnsi="Arial Narrow" w:cs="Arial"/>
          <w:color w:val="000000"/>
          <w:szCs w:val="24"/>
          <w:lang w:val="sr-Cyrl-RS" w:eastAsia="en-US"/>
        </w:rPr>
        <w:t>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кредита у течај, сматра се дан када је Банка, дозначи средства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кредита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из члана 1. овог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говора на рачун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у складу са инструкцијама из захтева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Корисника кредита 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>из става 1. овог члана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Уколико Банка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Кориснику кредита не стави </w:t>
      </w:r>
      <w:r>
        <w:rPr>
          <w:rFonts w:ascii="Arial Narrow" w:hAnsi="Arial Narrow" w:cs="Arial"/>
          <w:color w:val="000000"/>
          <w:szCs w:val="24"/>
          <w:lang w:eastAsia="en-US"/>
        </w:rPr>
        <w:t>средства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на располагање у року од три радна дана од датума достављања Банци </w:t>
      </w:r>
      <w:r>
        <w:rPr>
          <w:rFonts w:ascii="Arial Narrow" w:hAnsi="Arial Narrow" w:cs="Arial"/>
          <w:color w:val="000000"/>
          <w:szCs w:val="24"/>
          <w:lang w:eastAsia="en-US"/>
        </w:rPr>
        <w:t>з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ахтева из става 1.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овог члана, Корисник кредита може захтевати накнаду штете због неиспуњења уговорне обавезе.</w:t>
      </w:r>
    </w:p>
    <w:p w:rsidR="00B90646" w:rsidRPr="003B29E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Банка се обавезује да на дан потписивања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овог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Уговора преда Кориснику кредита неопозиву, безусловну и наплативу на први позив без права приговора Гаранцију за добро извршење посла, на име финансијског обезбеђења за добро извршење посла, издату у корист Корисника кредита, на износ од 5% од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понуђне цене наведене у у тачки </w:t>
      </w:r>
      <w:r w:rsidRPr="0032369D">
        <w:rPr>
          <w:rFonts w:ascii="Arial Narrow" w:hAnsi="Arial Narrow" w:cs="Arial"/>
          <w:color w:val="000000"/>
          <w:szCs w:val="24"/>
          <w:lang w:val="sr-Latn-CS" w:eastAsia="en-US"/>
        </w:rPr>
        <w:t>IV.17.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попуњеног Обрасца бр.1</w:t>
      </w:r>
      <w:r w:rsidR="00F45489">
        <w:rPr>
          <w:rFonts w:ascii="Arial Narrow" w:hAnsi="Arial Narrow" w:cs="Arial"/>
          <w:color w:val="000000"/>
          <w:szCs w:val="24"/>
          <w:lang w:val="sr-Cyrl-RS" w:eastAsia="en-US"/>
        </w:rPr>
        <w:t xml:space="preserve"> -Понуде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, тј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вредности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Понуде,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са роком важења 30 (тридесет) дана дуже од датума истека рока важења </w:t>
      </w:r>
      <w:r w:rsidRPr="00427680">
        <w:rPr>
          <w:rFonts w:ascii="Arial Narrow" w:hAnsi="Arial Narrow" w:cs="Arial"/>
          <w:color w:val="000000"/>
          <w:szCs w:val="24"/>
          <w:lang w:val="sl-SI" w:eastAsia="en-US"/>
        </w:rPr>
        <w:t>Понуде</w:t>
      </w:r>
      <w:r w:rsidRPr="00427680">
        <w:rPr>
          <w:rFonts w:ascii="Arial Narrow" w:hAnsi="Arial Narrow" w:cs="Arial"/>
          <w:color w:val="000000"/>
          <w:szCs w:val="24"/>
          <w:lang w:eastAsia="en-US"/>
        </w:rPr>
        <w:t xml:space="preserve"> и то у свему у складу са формом и садржином Нацрта гаранције датог у прилогу Конкурсне документације.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Банкарска гаранција из става 5. овог члана биће враћена Банци, у року од 3 (три) дана након стављања кредита у целости на располагање Кориснику кредита.</w:t>
      </w:r>
    </w:p>
    <w:p w:rsidR="00B90646" w:rsidRPr="003B29E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B29E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tabs>
          <w:tab w:val="left" w:pos="2745"/>
        </w:tabs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5.</w:t>
      </w: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en-US"/>
        </w:rPr>
      </w:pP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Сви кредитни услови из овог </w:t>
      </w:r>
      <w:r w:rsidRPr="00333A4E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</w:t>
      </w: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a.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b.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ab/>
        <w:t xml:space="preserve">нити ће Наручилац бити оптерећен новим трошковима који нису специфицирани у овом  уговору, у складу са понудом и Конкурсном документацијом. </w:t>
      </w:r>
    </w:p>
    <w:p w:rsidR="00B90646" w:rsidRPr="00333A4E" w:rsidRDefault="00B90646" w:rsidP="00B90646">
      <w:pPr>
        <w:suppressAutoHyphens w:val="0"/>
        <w:rPr>
          <w:rFonts w:ascii="Arial Narrow" w:hAnsi="Arial Narrow" w:cs="Arial"/>
          <w:b/>
          <w:color w:val="000000" w:themeColor="text1"/>
          <w:szCs w:val="24"/>
          <w:lang w:eastAsia="en-US"/>
        </w:rPr>
      </w:pP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Након закључења </w:t>
      </w:r>
      <w:r w:rsidRPr="00333A4E">
        <w:rPr>
          <w:rFonts w:ascii="Arial Narrow" w:hAnsi="Arial Narrow" w:cs="Arial"/>
          <w:color w:val="000000" w:themeColor="text1"/>
          <w:szCs w:val="24"/>
          <w:lang w:eastAsia="en-US"/>
        </w:rPr>
        <w:t>овог У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</w:t>
      </w:r>
    </w:p>
    <w:p w:rsidR="00B90646" w:rsidRPr="00333A4E" w:rsidRDefault="00B90646" w:rsidP="00B90646">
      <w:pPr>
        <w:tabs>
          <w:tab w:val="left" w:pos="2745"/>
        </w:tabs>
        <w:suppressAutoHyphens w:val="0"/>
        <w:jc w:val="both"/>
        <w:rPr>
          <w:rFonts w:ascii="Arial Narrow" w:hAnsi="Arial Narrow" w:cs="Arial"/>
          <w:b/>
          <w:color w:val="000000" w:themeColor="text1"/>
          <w:szCs w:val="24"/>
          <w:lang w:eastAsia="en-US"/>
        </w:rPr>
      </w:pPr>
    </w:p>
    <w:p w:rsidR="00B90646" w:rsidRPr="00FE4A3E" w:rsidRDefault="00B90646" w:rsidP="00B90646">
      <w:pPr>
        <w:tabs>
          <w:tab w:val="left" w:pos="2745"/>
        </w:tabs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ЧЛАН 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6.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КАМАТА</w:t>
      </w:r>
    </w:p>
    <w:p w:rsidR="00B90646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Н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оминалн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каматн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стоп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на годишњем нивоу се утврђује, за сваки обрачунски период камате, као збир једномесечне БЕЛИБОР стопе на годишњем нивоу и маргине </w:t>
      </w:r>
      <w:r>
        <w:rPr>
          <w:rFonts w:ascii="Arial Narrow" w:hAnsi="Arial Narrow" w:cs="Arial"/>
          <w:color w:val="000000"/>
          <w:szCs w:val="24"/>
          <w:lang w:eastAsia="en-US"/>
        </w:rPr>
        <w:t>___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Камата, за период од датума рефинансирања до датума првог доспећа камате, обрачунава се применом једномесечне БЕЛИБОР стопе  која је објављена на датум пуштања средстава кредита у течај у 11.30 часова на референтној НБС страници и понуђене маргине. Камата, за сваки наредни месечни период који следи, обрачунава се применом једномесечне БЕЛИБОР стопе  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lastRenderedPageBreak/>
        <w:t>која је објављена на датум почетка обрачунског периода у 11.30 часова на референтној НБС страници и понуђене маргине.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Камата се обрачунава применом конформне методе на искоришћен неотплаћен износ кредита. Обрачунски период је 1 (један) месеци, коришћењем стварног броја дана и године од 365/366 дана. 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Камата се обрачунава и током грејс периода и током периода отплате, а у складу са овим кредитним захтевом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Обрачунски период је 1(један) месец, обрачуната камата доспева месечно, и то у сваком месецу на дан који пада на  дан датумапуштања срестава те партије кредита у течај.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Банка се обавезује да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достав</w:t>
      </w:r>
      <w:r>
        <w:rPr>
          <w:rFonts w:ascii="Arial Narrow" w:hAnsi="Arial Narrow" w:cs="Arial"/>
          <w:color w:val="000000"/>
          <w:szCs w:val="24"/>
          <w:lang w:eastAsia="en-US"/>
        </w:rPr>
        <w:t>ља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обрачун камате најкасније 7 (седам) радних дана пре доспећа обавезе. 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Доспела обавеза по основу обрачунате камате је платива 5 (пет) радних дана након датума доспећа, и то без обрачуна камате на доцњу.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Радни дани се утврђују према радном времену </w:t>
      </w:r>
      <w:r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, о чему је </w:t>
      </w:r>
      <w:r>
        <w:rPr>
          <w:rFonts w:ascii="Arial Narrow" w:hAnsi="Arial Narrow" w:cs="Arial"/>
          <w:color w:val="000000"/>
          <w:szCs w:val="24"/>
          <w:lang w:eastAsia="en-US"/>
        </w:rPr>
        <w:t>Банка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у обавези да благовремено извести </w:t>
      </w:r>
      <w:r>
        <w:rPr>
          <w:rFonts w:ascii="Arial Narrow" w:hAnsi="Arial Narrow" w:cs="Arial"/>
          <w:color w:val="000000"/>
          <w:szCs w:val="24"/>
          <w:lang w:eastAsia="en-US"/>
        </w:rPr>
        <w:t>Корисника кредита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033B24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Уколико дан доспећа плаћања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говору пада у дан када Банка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не рад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(субота, недеља, државни или верски празник), обавеза плаћања доспева следећег дана када Банка рад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. 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9E78F5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val="sr-Cyrl-RS" w:eastAsia="en-US"/>
        </w:rPr>
        <w:t>К</w:t>
      </w:r>
      <w:r w:rsidR="00B90646"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орисник кредита се обавезује да, у року од 3 (три) дана од дана потписивања овог Уговора, Банци достави е-маил адресу на коју ће Банка достављати Кориснику кредита месечне обрачуне камате. </w:t>
      </w:r>
    </w:p>
    <w:p w:rsidR="00B90646" w:rsidRPr="00033B24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7.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ПРЕВРЕМЕНА ОТПЛАТА КРЕДИТА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Корисник кредита може, извршити превремену отплату кредита у целости или делимично и пре утврђеног рока (</w:t>
      </w:r>
      <w:r w:rsidRPr="00033B24">
        <w:rPr>
          <w:rFonts w:ascii="Arial Narrow" w:hAnsi="Arial Narrow" w:cs="Arial"/>
          <w:b/>
          <w:color w:val="000000" w:themeColor="text1"/>
          <w:szCs w:val="24"/>
          <w:lang w:val="sr-Latn-CS" w:eastAsia="sr-Latn-CS"/>
        </w:rPr>
        <w:t>„Превремена отплата“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),</w:t>
      </w:r>
      <w:r w:rsidRPr="00F45489">
        <w:rPr>
          <w:rFonts w:ascii="Arial Narrow" w:hAnsi="Arial Narrow" w:cs="Arial"/>
          <w:color w:val="000000" w:themeColor="text1"/>
          <w:szCs w:val="24"/>
          <w:u w:val="single"/>
          <w:lang w:eastAsia="sr-Latn-CS"/>
        </w:rPr>
        <w:t>без накнаде</w:t>
      </w:r>
      <w:r w:rsidRPr="00033B24">
        <w:rPr>
          <w:rFonts w:ascii="Arial Narrow" w:hAnsi="Arial Narrow" w:cs="Arial"/>
          <w:color w:val="000000" w:themeColor="text1"/>
          <w:szCs w:val="24"/>
          <w:lang w:eastAsia="sr-Latn-CS"/>
        </w:rPr>
        <w:t>,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а на основу потписаног и овереног захтева Корисника кредита у писаној форми, на меморандуму, који је Корисник кредита дужан да достави Банци најкасније 5 (пет) радних дана пре намераване превремене отплате.</w:t>
      </w:r>
    </w:p>
    <w:p w:rsidR="00B90646" w:rsidRPr="00033B24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sr-Latn-CS"/>
        </w:rPr>
      </w:pPr>
    </w:p>
    <w:p w:rsidR="00B90646" w:rsidRPr="00033B24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У случају делимичне превремене отплате, Банка</w:t>
      </w:r>
      <w:r w:rsidRPr="00033B24">
        <w:rPr>
          <w:rFonts w:ascii="Arial Narrow" w:hAnsi="Arial Narrow" w:cs="Arial"/>
          <w:color w:val="000000" w:themeColor="text1"/>
          <w:szCs w:val="24"/>
          <w:lang w:eastAsia="sr-Latn-CS"/>
        </w:rPr>
        <w:t xml:space="preserve"> 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је дужна да Кориснику кредита одмах уручи нови План отплате, а у случају Превремене отплате кредита у целости, Банка ће, на захтев Корисника кредита издати Кориснику кредита потврду да је кредит отплаћен у целости.</w:t>
      </w:r>
    </w:p>
    <w:p w:rsidR="00B90646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8.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ТРОШКОВИ</w:t>
      </w:r>
    </w:p>
    <w:p w:rsidR="00B90646" w:rsidRPr="002154C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Корисник кредита је обавезан да, приликом стављања одобрениих средстава из кредита на располагање 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К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ориснику кредита из члана 1. овог Уговора, плати једнократну накнаду у висини </w:t>
      </w:r>
      <w:r w:rsidRPr="00F45489">
        <w:rPr>
          <w:rFonts w:ascii="Arial Narrow" w:hAnsi="Arial Narrow" w:cs="Arial"/>
          <w:color w:val="000000" w:themeColor="text1"/>
          <w:szCs w:val="24"/>
          <w:u w:val="single"/>
          <w:lang w:eastAsia="en-US"/>
        </w:rPr>
        <w:t xml:space="preserve">0% </w:t>
      </w:r>
      <w:r w:rsidRPr="00F45489">
        <w:rPr>
          <w:rFonts w:ascii="Arial Narrow" w:hAnsi="Arial Narrow" w:cs="Arial"/>
          <w:color w:val="000000" w:themeColor="text1"/>
          <w:szCs w:val="24"/>
          <w:u w:val="single"/>
          <w:lang w:val="sl-SI" w:eastAsia="en-US"/>
        </w:rPr>
        <w:t xml:space="preserve">од износа одобреног кредита из члана 1. овог </w:t>
      </w:r>
      <w:r w:rsidRPr="00F45489">
        <w:rPr>
          <w:rFonts w:ascii="Arial Narrow" w:hAnsi="Arial Narrow" w:cs="Arial"/>
          <w:color w:val="000000" w:themeColor="text1"/>
          <w:szCs w:val="24"/>
          <w:u w:val="single"/>
          <w:lang w:eastAsia="en-US"/>
        </w:rPr>
        <w:t>У</w:t>
      </w:r>
      <w:r w:rsidRPr="00F45489">
        <w:rPr>
          <w:rFonts w:ascii="Arial Narrow" w:hAnsi="Arial Narrow" w:cs="Arial"/>
          <w:color w:val="000000" w:themeColor="text1"/>
          <w:szCs w:val="24"/>
          <w:u w:val="single"/>
          <w:lang w:val="sl-SI" w:eastAsia="en-US"/>
        </w:rPr>
        <w:t>говора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, а на име за услуге у банкарским пословима по овом 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говору (трошкове организовања и реализације кредита, трошков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е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обраде кредитног захтева и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 xml:space="preserve"> 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>др), а према инструкцијама за плаћање претходно добијеним од Банке.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9.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ДОЦЊА И ЗАТЕЗНА КАМАТА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На неблаговремено враћени износ кредита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говору, плаћа се затезна камата  по стопи утврђеној Законом </w:t>
      </w:r>
      <w:r w:rsidRPr="00F322D0">
        <w:rPr>
          <w:rFonts w:ascii="Arial Narrow" w:hAnsi="Arial Narrow" w:cs="Arial"/>
          <w:color w:val="000000"/>
          <w:szCs w:val="24"/>
          <w:lang w:val="sr-Latn-CS" w:eastAsia="sr-Latn-CS"/>
        </w:rPr>
        <w:t>о висини стопе затезне камате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У основицу за обрачун и наплату камате из става 1. овог члана, поред  неплаћеног главног дуга, улази и обрачуната  а неблаговремено плаћена уговорена  камата по овом кредиту.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Ако је стопа уговорене камат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већа од стопе затезне камате из става 1. овог члана, наставиће да се обрачун камате  врши по уговореној стопи камате.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10.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ИНСТРУМЕНТИ ОБЕЗБЕЂЕЊА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pacing w:val="-3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 кредита се обавезује да, на дан потписивања овог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говора, а најкасније пре коришћења  средстава кредита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говору, преда</w:t>
      </w:r>
      <w:r w:rsidR="00C8516F">
        <w:rPr>
          <w:rFonts w:ascii="Arial Narrow" w:hAnsi="Arial Narrow" w:cs="Arial"/>
          <w:color w:val="000000"/>
          <w:szCs w:val="24"/>
          <w:lang w:val="sl-SI" w:eastAsia="en-US"/>
        </w:rPr>
        <w:t xml:space="preserve"> Банци, на име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обезбеђења уре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дног  извршења обавеза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 </w:t>
      </w:r>
      <w:r>
        <w:rPr>
          <w:rFonts w:ascii="Arial Narrow" w:hAnsi="Arial Narrow" w:cs="Arial"/>
          <w:color w:val="000000"/>
          <w:szCs w:val="24"/>
          <w:lang w:eastAsia="en-US"/>
        </w:rPr>
        <w:t>36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(словима: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тридесетшест</w:t>
      </w:r>
      <w:r>
        <w:rPr>
          <w:rFonts w:ascii="Arial Narrow" w:hAnsi="Arial Narrow" w:cs="Arial"/>
          <w:color w:val="000000"/>
          <w:szCs w:val="24"/>
          <w:lang w:val="sl-SI" w:eastAsia="en-US"/>
        </w:rPr>
        <w:t>) бланко, соло мениц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потписаних и оверених</w:t>
      </w:r>
      <w:r w:rsidRPr="00F322D0">
        <w:rPr>
          <w:rFonts w:ascii="Arial Narrow" w:hAnsi="Arial Narrow" w:cs="Arial"/>
          <w:bCs/>
          <w:color w:val="000000"/>
          <w:szCs w:val="24"/>
          <w:lang w:val="sl-SI" w:eastAsia="sr-Latn-CS"/>
        </w:rPr>
        <w:t xml:space="preserve"> са уредно попуњеним захтевом за регистрацију истих код НБС-а </w:t>
      </w:r>
      <w:r>
        <w:rPr>
          <w:rFonts w:ascii="Arial Narrow" w:hAnsi="Arial Narrow" w:cs="Arial"/>
          <w:color w:val="000000"/>
          <w:szCs w:val="24"/>
          <w:lang w:eastAsia="en-US"/>
        </w:rPr>
        <w:t>са 1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(словима: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једним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) менични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м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овлашћењ</w:t>
      </w:r>
      <w:r>
        <w:rPr>
          <w:rFonts w:ascii="Arial Narrow" w:hAnsi="Arial Narrow" w:cs="Arial"/>
          <w:color w:val="000000"/>
          <w:szCs w:val="24"/>
          <w:lang w:eastAsia="en-US"/>
        </w:rPr>
        <w:t>ем за све менице,</w:t>
      </w:r>
      <w:r>
        <w:rPr>
          <w:rFonts w:ascii="Arial Narrow" w:hAnsi="Arial Narrow" w:cs="Arial"/>
          <w:i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 у корист</w:t>
      </w:r>
      <w:r w:rsidRPr="00F322D0">
        <w:rPr>
          <w:rFonts w:ascii="Arial Narrow" w:hAnsi="Arial Narrow" w:cs="Arial"/>
          <w:bCs/>
          <w:color w:val="000000"/>
          <w:szCs w:val="24"/>
          <w:lang w:val="sl-SI" w:eastAsia="sr-Latn-CS"/>
        </w:rPr>
        <w:t xml:space="preserve"> Банке, к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оје се могу наплатити до износа доспелих неплаћених обавеза, а све у складу са планом отплате</w:t>
      </w:r>
      <w:r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pacing w:val="-3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Уговорне стране су сагласне да су, по измирењу месечних обавеза Корисника кредита, у складу са овим Уговором и Планом отплате кредита, Банка је у обавези да месечно враћа, а Корисник кредита да преузима по једну меницу и то у року од 3 (три) дана од дана извршења плаћања доспеле обавезе по овом </w:t>
      </w:r>
      <w:r>
        <w:rPr>
          <w:rFonts w:ascii="Arial Narrow" w:hAnsi="Arial Narrow" w:cs="Arial"/>
          <w:color w:val="000000"/>
          <w:szCs w:val="24"/>
          <w:lang w:eastAsia="sr-Latn-C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говору, на име чијег обезбеђења је издата меница и менично овлашћење.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Корисник кредита изричито и безусловно овлашћује Банку да инструменте обезбеђења уредног извршења обавеза из члана 10. овог Уговора, може попунити на износ доспелих, а неотплаћених потраживања, која могу настати по основу овог Уговора о кредиту, према књиговодственом стању, које је Банка усагласила са Корисником кредита, и дати на наплату.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Банка је у обавези да пре поступања по ставу 1. овог члана, достави Кориснику кредита писану опомену са обрачунима доспелих неплаћених обавеза.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Pr="00134BA3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Уколико дође до реализације инструмената за наплату потраживања, а потраживање Банке не буде намирено у целости, Корисник кредита је обавезан да одмах, а најкасније у року од 8 дана од дана упућивања захтева Банке, достави Банци нове инструменте за наплату потраживања, потписане и оверене од стране законског заступника Корисника кредита или од њега, по посебном пуномоћју, овлашћеног лица, а уколико исте не достави, све обавезе Корисника кредита по Уговору о кредиту сматрају се доспелим.</w:t>
      </w:r>
    </w:p>
    <w:p w:rsidR="00B90646" w:rsidRDefault="00B90646" w:rsidP="00B90646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11.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ОБАВЕЗЕ КОРИСНИКА КРЕДИТА</w:t>
      </w:r>
    </w:p>
    <w:p w:rsidR="00B90646" w:rsidRPr="002154CC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кредита се обавезује: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26767A">
      <w:pPr>
        <w:numPr>
          <w:ilvl w:val="0"/>
          <w:numId w:val="41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lastRenderedPageBreak/>
        <w:t>да на захтев Банке доставља своје финансијске извештаје који се сачињавају на начин и у роковима прописаним позитивним прописима, а по потреби и другу документацију у роковима прописаним позитивним прописима (нпр. ревизорске извештаје, уколико је ревизија законски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обавезна за Корисника кредита)</w:t>
      </w:r>
      <w:r>
        <w:rPr>
          <w:rFonts w:ascii="Arial Narrow" w:hAnsi="Arial Narrow" w:cs="Arial"/>
          <w:color w:val="000000"/>
          <w:szCs w:val="24"/>
          <w:lang w:eastAsia="en-US"/>
        </w:rPr>
        <w:t>;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</w:p>
    <w:p w:rsidR="00B90646" w:rsidRPr="00F322D0" w:rsidRDefault="00B90646" w:rsidP="0026767A">
      <w:pPr>
        <w:numPr>
          <w:ilvl w:val="0"/>
          <w:numId w:val="41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val="sl-SI" w:eastAsia="en-US"/>
        </w:rPr>
        <w:t>да омогући Банци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односно одабраној ревизорској кући, контролу економско-финансијског пословања, контролу пословних књига, евиденције и других докумената;</w:t>
      </w:r>
    </w:p>
    <w:p w:rsidR="00B90646" w:rsidRPr="00F322D0" w:rsidRDefault="00B90646" w:rsidP="0026767A">
      <w:pPr>
        <w:numPr>
          <w:ilvl w:val="0"/>
          <w:numId w:val="41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/Конзорцијума,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писаним путем, о случају блокаде средстава на својим рачунима код било које банке, у трајању дужем од 15 календарских дана;</w:t>
      </w:r>
    </w:p>
    <w:p w:rsidR="00B90646" w:rsidRPr="00F322D0" w:rsidRDefault="00B90646" w:rsidP="0026767A">
      <w:pPr>
        <w:numPr>
          <w:ilvl w:val="0"/>
          <w:numId w:val="41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неизоставно и без одлагања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>, писаним путем, о било којој околности која би могла да онемогући испуњење обавеза Корисника кредита из овог Уговора;</w:t>
      </w:r>
    </w:p>
    <w:p w:rsidR="00B90646" w:rsidRPr="00F322D0" w:rsidRDefault="00B90646" w:rsidP="0026767A">
      <w:pPr>
        <w:numPr>
          <w:ilvl w:val="0"/>
          <w:numId w:val="41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благовремено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о статусној промени</w:t>
      </w:r>
      <w:r>
        <w:rPr>
          <w:rFonts w:ascii="Arial Narrow" w:hAnsi="Arial Narrow" w:cs="Arial"/>
          <w:noProof/>
          <w:color w:val="000000"/>
          <w:szCs w:val="24"/>
          <w:lang w:eastAsia="en-US"/>
        </w:rPr>
        <w:t xml:space="preserve"> (спајање и подела)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>,</w:t>
      </w:r>
      <w:r>
        <w:rPr>
          <w:rFonts w:ascii="Arial Narrow" w:hAnsi="Arial Narrow" w:cs="Arial"/>
          <w:noProof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промени </w:t>
      </w:r>
      <w:r>
        <w:rPr>
          <w:rFonts w:ascii="Arial Narrow" w:hAnsi="Arial Narrow" w:cs="Arial"/>
          <w:color w:val="000000"/>
          <w:szCs w:val="24"/>
          <w:lang w:eastAsia="en-US"/>
        </w:rPr>
        <w:t>облика или оснивању другог пр</w:t>
      </w:r>
      <w:r w:rsidR="005A18F6">
        <w:rPr>
          <w:rFonts w:ascii="Arial Narrow" w:hAnsi="Arial Narrow" w:cs="Arial"/>
          <w:color w:val="000000"/>
          <w:szCs w:val="24"/>
          <w:lang w:eastAsia="en-US"/>
        </w:rPr>
        <w:t>авног субјекта од своје имовине</w:t>
      </w:r>
      <w:r>
        <w:rPr>
          <w:rFonts w:ascii="Arial Narrow" w:hAnsi="Arial Narrow" w:cs="Arial"/>
          <w:color w:val="000000"/>
          <w:szCs w:val="24"/>
          <w:lang w:eastAsia="en-US"/>
        </w:rPr>
        <w:t>;</w:t>
      </w:r>
    </w:p>
    <w:p w:rsidR="00B90646" w:rsidRPr="00F322D0" w:rsidRDefault="00B90646" w:rsidP="0026767A">
      <w:pPr>
        <w:numPr>
          <w:ilvl w:val="0"/>
          <w:numId w:val="41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да гарантује Банци равноправно третирање - рангирање њених потраживања из овог Уговора са осталим својим обавезама према другим повериоцима, те да ће сходно томе извршење обавеза по овом </w:t>
      </w:r>
      <w:r>
        <w:rPr>
          <w:rFonts w:ascii="Arial Narrow" w:hAnsi="Arial Narrow" w:cs="Arial"/>
          <w:color w:val="000000"/>
          <w:szCs w:val="24"/>
          <w:lang w:eastAsia="sr-Latn-C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говору бити једнако рангиране у односу на све друге обавезе Корисника </w:t>
      </w:r>
      <w:r>
        <w:rPr>
          <w:rFonts w:ascii="Arial Narrow" w:hAnsi="Arial Narrow" w:cs="Arial"/>
          <w:color w:val="000000"/>
          <w:szCs w:val="24"/>
          <w:lang w:eastAsia="sr-Latn-CS"/>
        </w:rPr>
        <w:t>к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редита</w:t>
      </w:r>
      <w:r>
        <w:rPr>
          <w:rFonts w:ascii="Arial Narrow" w:hAnsi="Arial Narrow" w:cs="Arial"/>
          <w:color w:val="000000"/>
          <w:szCs w:val="24"/>
          <w:lang w:eastAsia="sr-Latn-CS"/>
        </w:rPr>
        <w:t>.</w:t>
      </w:r>
    </w:p>
    <w:p w:rsidR="00B90646" w:rsidRPr="002154C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2154C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12.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ДОКАЗ О ВИСИНИ ДУГА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Као доказ о висини дуга и износа обрачунате камате по овом кредиту служиће пословне књиге и остала документација којом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располажу, а што ће бити дефинисано Изводом отворених став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ки на крају пословне године кој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ће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доставити Кориснику кредита, а са којим се Корисник кредита сагласио.</w:t>
      </w:r>
    </w:p>
    <w:p w:rsidR="00B90646" w:rsidRPr="00F322D0" w:rsidRDefault="00B90646" w:rsidP="00B90646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noProof/>
          <w:color w:val="000000"/>
          <w:spacing w:val="-3"/>
          <w:szCs w:val="24"/>
          <w:lang w:val="sr-Latn-CS"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r-Latn-CS" w:eastAsia="en-US"/>
        </w:rPr>
        <w:t>ЧЛАН 13.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r-Latn-CS" w:eastAsia="en-US"/>
        </w:rPr>
        <w:t>РАСПОЛАГАЊЕ ПОДАЦИМА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Корисник кредита је изричито сагласан да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Банка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може пријавити Народној банци Србије податке о потраживању по овом Уговору, ради укључивања истих у кредитни информациони систем НБС – сагласно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Одлуци о ближим условима и начину вођења регистра података о бонитету правних лица и предузетника и давања података и мишљења о бонитету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и Упутству НБС о подацима које банке и друге финансијске организације достављају НБС ради укључивања тих података у кредитни информациони систем НБС.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кредита  је изричито сагласан у складу са чланом 47. став 3. Закона о Банкама, да Банка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може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да податке из овог Уговора, податке о Кориснику кредита и његовим повезаним лицима, документацију која чини кредитни досије уз овај Уговор, као и друге податке који се сматрају банкарском тајном, те податке о обавезама по овом Уговору и начину њиховог измиривања и придржавању уговорних одредби, проследи у Центалну базу података матичних групација, члановима својих органа, својим акционарима, запосленима код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, спољном ревизору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, Кредитном бироу Удружења банака Србије, другим лицима који, због природе посла који обављају, морају имати приступ таквим подацима, као и трећим лицима са којима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има закључен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 који регулише поступање са поверљивим подацима.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iCs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а је изричито сагласан да Банка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има право да податке о Кориснику кредита који се односе на адресу, бројеве телефона, факс и телефакс уређај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е-маил адресе и остале податке за успостављање контакта, које је Корисник кредита презентовао Бранци прил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иком потписивања овог Уговора,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може </w:t>
      </w:r>
      <w:r>
        <w:rPr>
          <w:rFonts w:ascii="Arial Narrow" w:hAnsi="Arial Narrow" w:cs="Arial"/>
          <w:color w:val="000000"/>
          <w:szCs w:val="24"/>
          <w:lang w:eastAsia="en-US"/>
        </w:rPr>
        <w:t>к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орист</w:t>
      </w:r>
      <w:r>
        <w:rPr>
          <w:rFonts w:ascii="Arial Narrow" w:hAnsi="Arial Narrow" w:cs="Arial"/>
          <w:color w:val="000000"/>
          <w:szCs w:val="24"/>
          <w:lang w:eastAsia="en-US"/>
        </w:rPr>
        <w:t>ити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за достављање Кориснику кредита обавештења о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lastRenderedPageBreak/>
        <w:t>својим активностима, производима и услугама, у виду летака, проспеката, електронских порука, као и свих других средстава пословне комуникације и пословне презентације.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14.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ЗАШТИТА ЖИВОТНЕ СРЕДИНЕ И ДРУГИХ ВРЕДНОСТИ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r-Latn-CS" w:eastAsia="sr-Latn-CS"/>
        </w:rPr>
        <w:t>Корисник кредита потврђује да је његово пословање у складу са одговарајућим еколошким законима  одговарајућим еколошким, здравственим и безбедносним смерницама, који се примењују у Републици Србији.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15.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ПРИМЕНА ЗАКОНСКИХ ОДРЕДБИ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За све што овим Уговором није предвиђено примењиваће се одредбе Закона о банкама, Закона о облигационим односима, других позитивних прописа који регулишу давање кредита у Републици Србији.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16.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НАДЛЕЖНОСТ ЗА РЕШАВАЊЕ СПОРОВА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Уговорне стране су сагласне да евентуалне неспоразуме, који проистекну из и поводом овог Уговора, решавају мирним путем, а у супротном спорове ће решавати надлежни суд у Београду.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17</w:t>
      </w:r>
    </w:p>
    <w:p w:rsidR="00B90646" w:rsidRPr="00FD3F71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eastAsia="en-US"/>
        </w:rPr>
      </w:pPr>
      <w:r>
        <w:rPr>
          <w:rFonts w:ascii="Arial Narrow" w:hAnsi="Arial Narrow" w:cs="Arial"/>
          <w:b/>
          <w:color w:val="000000"/>
          <w:szCs w:val="24"/>
          <w:lang w:val="sl-SI" w:eastAsia="en-US"/>
        </w:rPr>
        <w:t>ПОСЕБНА ПРАВА БАНКЕ</w:t>
      </w: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Пропуст или закашњење Банке у коришћењу било ког права по овом Уговору или било ком другом акту којим су регулисани инструменти обезбеђења предвиђени овим Уговором, неће се тумачити као одрицање Банке од тог права.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Ако било која одредба овог Уговора или другог акта постане незаконита, неважећа, ништава или неспроводива, законитост, правна валидност и спроводљивост осталих одредаба неће бити доведена у питање.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18.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СТУПАЊЕ УГОВОРА НА СНАГУ И ИЗМЕНЕ УГОВОРА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Овај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 ступа на снагу даном потписивања од стране овлашћених представника уговорних страна.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Cyrl-RS"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19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Све измене овог Уговора морају бити сачињене искључиво у писаној форми и потписане од стране овлашћених представника уговорних страна.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lastRenderedPageBreak/>
        <w:t>ЧЛАН 20.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БРОЈ ПРИМЕРАКА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D3F71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Овај Уговор састављен је у 4 (четири) истоветн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примерка, по 2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(два) за сваку уговорну страну</w:t>
      </w:r>
      <w:r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97046C">
        <w:rPr>
          <w:rFonts w:ascii="Arial Narrow" w:hAnsi="Arial Narrow" w:cs="Arial"/>
          <w:color w:val="000000"/>
          <w:szCs w:val="24"/>
          <w:lang w:val="sl-SI" w:eastAsia="en-US"/>
        </w:rPr>
        <w:t xml:space="preserve">За </w:t>
      </w:r>
      <w:r>
        <w:rPr>
          <w:rFonts w:ascii="Arial Narrow" w:hAnsi="Arial Narrow" w:cs="Arial"/>
          <w:color w:val="000000"/>
          <w:szCs w:val="24"/>
          <w:lang w:eastAsia="en-US"/>
        </w:rPr>
        <w:t>Корисника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  <w:t>за Банку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_______________________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 xml:space="preserve"> 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>__________________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>___________________</w:t>
      </w:r>
    </w:p>
    <w:p w:rsidR="00D823FC" w:rsidRPr="00C17006" w:rsidRDefault="00C17006" w:rsidP="00C17006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highlight w:val="yellow"/>
        </w:rPr>
        <w:br w:type="page"/>
      </w:r>
      <w:r w:rsidR="00D823FC" w:rsidRPr="00C17006">
        <w:rPr>
          <w:rFonts w:ascii="Arial Narrow" w:hAnsi="Arial Narrow"/>
          <w:sz w:val="22"/>
          <w:szCs w:val="22"/>
        </w:rPr>
        <w:lastRenderedPageBreak/>
        <w:t>Образац број 8.Б</w:t>
      </w:r>
    </w:p>
    <w:p w:rsidR="00D823FC" w:rsidRPr="009A57F6" w:rsidRDefault="00D823FC" w:rsidP="00450DA6">
      <w:pPr>
        <w:pStyle w:val="Heading10"/>
        <w:ind w:left="0" w:firstLine="0"/>
        <w:jc w:val="center"/>
        <w:rPr>
          <w:rStyle w:val="BookTitle"/>
          <w:rFonts w:ascii="Arial Narrow" w:hAnsi="Arial Narrow" w:cs="Arial"/>
          <w:b/>
        </w:rPr>
      </w:pPr>
    </w:p>
    <w:p w:rsidR="007C16E1" w:rsidRDefault="007C16E1" w:rsidP="007C16E1">
      <w:pPr>
        <w:pStyle w:val="Heading10"/>
        <w:ind w:left="0" w:firstLine="0"/>
        <w:jc w:val="center"/>
        <w:rPr>
          <w:rStyle w:val="BookTitle"/>
          <w:rFonts w:ascii="Arial Narrow" w:hAnsi="Arial Narrow" w:cs="Arial"/>
          <w:b/>
          <w:color w:val="000000"/>
        </w:rPr>
      </w:pPr>
      <w:r w:rsidRPr="007C16E1">
        <w:rPr>
          <w:rStyle w:val="BookTitle"/>
          <w:rFonts w:ascii="Arial Narrow" w:hAnsi="Arial Narrow" w:cs="Arial"/>
          <w:b/>
          <w:color w:val="000000"/>
        </w:rPr>
        <w:t>МОДЕЛ УГОВОРА</w:t>
      </w:r>
    </w:p>
    <w:p w:rsidR="007A730A" w:rsidRPr="007A730A" w:rsidRDefault="007A730A" w:rsidP="007A730A"/>
    <w:p w:rsidR="007C16E1" w:rsidRPr="007C16E1" w:rsidRDefault="007C16E1" w:rsidP="007C16E1">
      <w:pPr>
        <w:pStyle w:val="BodyText"/>
        <w:rPr>
          <w:rFonts w:ascii="Arial Narrow" w:hAnsi="Arial Narrow"/>
          <w:i/>
          <w:color w:val="000000"/>
          <w:sz w:val="22"/>
          <w:szCs w:val="22"/>
          <w:lang w:val="ru-RU"/>
        </w:rPr>
      </w:pPr>
      <w:r w:rsidRPr="007C16E1">
        <w:rPr>
          <w:rFonts w:ascii="Arial Narrow" w:hAnsi="Arial Narrow"/>
          <w:i/>
          <w:color w:val="000000"/>
          <w:sz w:val="22"/>
          <w:szCs w:val="22"/>
          <w:lang w:val="ru-RU"/>
        </w:rPr>
        <w:t xml:space="preserve">У складу са датим Моделом уговора и елементима најповољније понуде </w:t>
      </w:r>
      <w:r>
        <w:rPr>
          <w:rFonts w:ascii="Arial Narrow" w:hAnsi="Arial Narrow"/>
          <w:i/>
          <w:color w:val="000000"/>
          <w:sz w:val="22"/>
          <w:szCs w:val="22"/>
          <w:lang w:val="ru-RU"/>
        </w:rPr>
        <w:t xml:space="preserve">за Партију 2. </w:t>
      </w:r>
      <w:r w:rsidRPr="007C16E1">
        <w:rPr>
          <w:rFonts w:ascii="Arial Narrow" w:hAnsi="Arial Narrow"/>
          <w:i/>
          <w:color w:val="000000"/>
          <w:sz w:val="22"/>
          <w:szCs w:val="22"/>
          <w:lang w:val="ru-RU"/>
        </w:rPr>
        <w:t>биће закључен Уговор о јавној набавци. Понуђач дати Модел уговора попуњава, потписује, оверава и доставља у понуди.</w:t>
      </w:r>
    </w:p>
    <w:p w:rsidR="007C16E1" w:rsidRDefault="007C16E1" w:rsidP="007C16E1">
      <w:pPr>
        <w:pStyle w:val="ArrialNarrow"/>
        <w:spacing w:after="0"/>
        <w:rPr>
          <w:rFonts w:cs="Arial"/>
          <w:color w:val="000000"/>
          <w:sz w:val="22"/>
          <w:szCs w:val="22"/>
          <w:lang w:val="sr-Cyrl-CS"/>
        </w:rPr>
      </w:pPr>
    </w:p>
    <w:p w:rsidR="00B90646" w:rsidRDefault="00B90646" w:rsidP="007C16E1">
      <w:pPr>
        <w:pStyle w:val="ArrialNarrow"/>
        <w:spacing w:after="0"/>
        <w:rPr>
          <w:rFonts w:cs="Arial"/>
          <w:color w:val="000000"/>
          <w:sz w:val="22"/>
          <w:szCs w:val="22"/>
          <w:lang w:val="sr-Cyrl-CS"/>
        </w:rPr>
      </w:pPr>
    </w:p>
    <w:p w:rsidR="00B90646" w:rsidRPr="00396F8F" w:rsidRDefault="00B90646" w:rsidP="00B90646">
      <w:pPr>
        <w:keepNext/>
        <w:suppressAutoHyphens w:val="0"/>
        <w:jc w:val="center"/>
        <w:outlineLvl w:val="1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 Г О В О Р  О  Д У Г О  Р О Ч Н О М</w:t>
      </w:r>
      <w:r w:rsidRPr="00F322D0">
        <w:rPr>
          <w:rFonts w:ascii="Arial Narrow" w:hAnsi="Arial Narrow" w:cs="Arial"/>
          <w:b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</w:t>
      </w:r>
      <w:r>
        <w:rPr>
          <w:rFonts w:ascii="Arial Narrow" w:hAnsi="Arial Narrow" w:cs="Arial"/>
          <w:b/>
          <w:color w:val="000000"/>
          <w:szCs w:val="24"/>
          <w:lang w:val="sl-SI" w:eastAsia="en-US"/>
        </w:rPr>
        <w:t>К Р Е Д И Т У</w:t>
      </w:r>
    </w:p>
    <w:p w:rsidR="00B90646" w:rsidRPr="00E942BA" w:rsidRDefault="00B90646" w:rsidP="00B90646">
      <w:pPr>
        <w:keepNext/>
        <w:suppressAutoHyphens w:val="0"/>
        <w:jc w:val="center"/>
        <w:outlineLvl w:val="1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БРОЈ</w:t>
      </w:r>
      <w:r w:rsidRPr="00672983">
        <w:rPr>
          <w:rFonts w:ascii="Arial Narrow" w:hAnsi="Arial Narrow" w:cs="Arial"/>
          <w:b/>
          <w:color w:val="FF0000"/>
          <w:szCs w:val="24"/>
          <w:lang w:val="sl-SI" w:eastAsia="en-US"/>
        </w:rPr>
        <w:t>:</w:t>
      </w:r>
      <w:r w:rsidRPr="00672983">
        <w:rPr>
          <w:rFonts w:ascii="Arial Narrow" w:hAnsi="Arial Narrow" w:cs="Arial"/>
          <w:b/>
          <w:color w:val="FF0000"/>
          <w:szCs w:val="24"/>
          <w:lang w:eastAsia="en-US"/>
        </w:rPr>
        <w:t>___________</w:t>
      </w:r>
    </w:p>
    <w:p w:rsidR="00B90646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Default="00B90646" w:rsidP="00B90646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Закључен у Београду, дана </w:t>
      </w:r>
      <w:r w:rsidRPr="00672983">
        <w:rPr>
          <w:rFonts w:ascii="Arial Narrow" w:hAnsi="Arial Narrow" w:cs="Arial"/>
          <w:color w:val="FF0000"/>
          <w:szCs w:val="24"/>
          <w:lang w:eastAsia="en-US"/>
        </w:rPr>
        <w:t>___</w:t>
      </w:r>
      <w:r w:rsidRPr="00672983">
        <w:rPr>
          <w:rFonts w:ascii="Arial Narrow" w:hAnsi="Arial Narrow" w:cs="Arial"/>
          <w:color w:val="FF0000"/>
          <w:szCs w:val="24"/>
          <w:lang w:val="sl-SI" w:eastAsia="en-US"/>
        </w:rPr>
        <w:t>.</w:t>
      </w:r>
      <w:r>
        <w:rPr>
          <w:rFonts w:ascii="Arial Narrow" w:hAnsi="Arial Narrow" w:cs="Arial"/>
          <w:color w:val="FF0000"/>
          <w:szCs w:val="24"/>
          <w:lang w:eastAsia="en-US"/>
        </w:rPr>
        <w:t>____.________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. године, између следећих уговорних страна:</w:t>
      </w:r>
    </w:p>
    <w:p w:rsidR="00B90646" w:rsidRPr="00396F8F" w:rsidRDefault="00B90646" w:rsidP="00B90646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396F8F" w:rsidRDefault="00B90646" w:rsidP="0026767A">
      <w:pPr>
        <w:numPr>
          <w:ilvl w:val="0"/>
          <w:numId w:val="43"/>
        </w:numPr>
        <w:tabs>
          <w:tab w:val="num" w:pos="390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Јавно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г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п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редузећ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»Електропривреда Србије« Београд, 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Улица Царице Милице бр. 2, 11000 Београд, ПИБ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103920327,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 матични број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20053658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, које заступа в.д.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директора Александар Обрадовић (у даљем тексту: Корисник кредита), 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</w:p>
    <w:p w:rsidR="00B90646" w:rsidRPr="00396F8F" w:rsidRDefault="00B90646" w:rsidP="00B90646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96F8F" w:rsidRDefault="00B90646" w:rsidP="0026767A">
      <w:pPr>
        <w:numPr>
          <w:ilvl w:val="0"/>
          <w:numId w:val="43"/>
        </w:numPr>
        <w:tabs>
          <w:tab w:val="num" w:pos="390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__________________банка, адреса___________ПИБ__________матични број______________ коју/и заступа _____________________ (у даљем тексту: Банка), 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з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аједнички, у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говору, названи: </w:t>
      </w: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Уговорне стране.</w:t>
      </w:r>
    </w:p>
    <w:p w:rsidR="00B90646" w:rsidRPr="00B11849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396F8F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УВОДНЕ ОДРЕДБЕ</w:t>
      </w:r>
    </w:p>
    <w:p w:rsidR="00B90646" w:rsidRPr="00396F8F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A5D79" w:rsidRDefault="00B90646" w:rsidP="00B90646">
      <w:pPr>
        <w:suppressAutoHyphens w:val="0"/>
        <w:spacing w:after="120" w:line="480" w:lineRule="auto"/>
        <w:ind w:right="-17"/>
        <w:rPr>
          <w:rFonts w:ascii="Arial Narrow" w:hAnsi="Arial Narrow" w:cs="Arial"/>
          <w:color w:val="000000" w:themeColor="text1"/>
          <w:szCs w:val="24"/>
          <w:lang w:eastAsia="sr-Latn-CS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l-SI" w:eastAsia="sr-Latn-CS"/>
        </w:rPr>
        <w:t>Уговорне стране сагласно констатују:</w:t>
      </w:r>
    </w:p>
    <w:p w:rsidR="00B90646" w:rsidRPr="003A5D79" w:rsidRDefault="00B90646" w:rsidP="0026767A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</w:rPr>
        <w:t>да је Управа за јавне набавке дала позитивно мишљење број 404-02-1503/2013 од 16.08.2013. године о примени преговарачког поступка без објављивања позива за подношење понуда у складу са чланом 36. став 1. тачка 3) Закона о јавним набавкама («Сл. гласник РС» бр. 124/12);</w:t>
      </w:r>
    </w:p>
    <w:p w:rsidR="00B90646" w:rsidRPr="003A5D79" w:rsidRDefault="00B90646" w:rsidP="0026767A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</w:rPr>
        <w:t>да је Управни одбор Корисника кредита донео је одлуку о задужењу кредитом бр.2767/4-13 од 10.10.2013. године;</w:t>
      </w:r>
    </w:p>
    <w:p w:rsidR="00B90646" w:rsidRPr="00E22AA9" w:rsidRDefault="00B90646" w:rsidP="00E22AA9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E22AA9">
        <w:rPr>
          <w:rFonts w:ascii="Arial Narrow" w:hAnsi="Arial Narrow" w:cs="Arial"/>
          <w:color w:val="000000" w:themeColor="text1"/>
          <w:szCs w:val="24"/>
        </w:rPr>
        <w:t xml:space="preserve">да је Банка доставила понуду за Партију </w:t>
      </w:r>
      <w:r w:rsidR="00752D74" w:rsidRPr="00E22AA9">
        <w:rPr>
          <w:rFonts w:ascii="Arial Narrow" w:hAnsi="Arial Narrow" w:cs="Arial"/>
          <w:color w:val="000000" w:themeColor="text1"/>
          <w:szCs w:val="24"/>
        </w:rPr>
        <w:t xml:space="preserve">2 </w:t>
      </w:r>
      <w:r w:rsidRPr="00E22AA9">
        <w:rPr>
          <w:rFonts w:ascii="Arial Narrow" w:hAnsi="Arial Narrow" w:cs="Arial"/>
          <w:color w:val="000000" w:themeColor="text1"/>
          <w:szCs w:val="24"/>
        </w:rPr>
        <w:t xml:space="preserve">ЈН број </w:t>
      </w:r>
      <w:r w:rsidR="00470F9A" w:rsidRPr="00E22AA9">
        <w:rPr>
          <w:rFonts w:ascii="Arial Narrow" w:hAnsi="Arial Narrow" w:cs="Arial"/>
          <w:color w:val="000000" w:themeColor="text1"/>
          <w:szCs w:val="24"/>
        </w:rPr>
        <w:t>77/13/ДЕФП</w:t>
      </w:r>
      <w:r w:rsidRPr="00E22AA9">
        <w:rPr>
          <w:rFonts w:ascii="Arial Narrow" w:hAnsi="Arial Narrow" w:cs="Arial"/>
          <w:color w:val="000000" w:themeColor="text1"/>
          <w:szCs w:val="24"/>
        </w:rPr>
        <w:t xml:space="preserve"> у вредности ______________ динара (обрачунато према задатим апроксимацијама), заведену у архиви Корисника кредита под бројем _____/_____-13 од ___ 10.2013. године, (у даљем тексту: Понуда), , и да иста у потпуности одговара захтевима из Конкурсне документације ЈН </w:t>
      </w:r>
      <w:r w:rsidR="00470F9A" w:rsidRPr="00E22AA9">
        <w:rPr>
          <w:rFonts w:ascii="Arial Narrow" w:hAnsi="Arial Narrow" w:cs="Arial"/>
          <w:color w:val="000000" w:themeColor="text1"/>
          <w:szCs w:val="24"/>
        </w:rPr>
        <w:t>77/13/ДЕФП</w:t>
      </w:r>
      <w:r w:rsidRPr="00E22AA9">
        <w:rPr>
          <w:rFonts w:ascii="Arial Narrow" w:hAnsi="Arial Narrow" w:cs="Arial"/>
          <w:color w:val="000000" w:themeColor="text1"/>
          <w:szCs w:val="24"/>
        </w:rPr>
        <w:t>, која се налази у  прилогу овог Уговора и  чини, као Прилог број 1, његов саставни део;</w:t>
      </w:r>
    </w:p>
    <w:p w:rsidR="00B90646" w:rsidRPr="00670D6B" w:rsidRDefault="00B90646" w:rsidP="0026767A">
      <w:pPr>
        <w:numPr>
          <w:ilvl w:val="0"/>
          <w:numId w:val="42"/>
        </w:numPr>
        <w:suppressAutoHyphens w:val="0"/>
        <w:ind w:right="-17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да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је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, у складу са чланом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108.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Закона о јавним набавкама,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 xml:space="preserve">а на основу 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Одлуке о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додели уговора _______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од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________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године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,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изабран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а</w:t>
      </w:r>
      <w:r w:rsidRPr="00670D6B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 </w:t>
      </w:r>
      <w:r>
        <w:rPr>
          <w:rFonts w:ascii="Arial Narrow" w:hAnsi="Arial Narrow" w:cs="Arial"/>
          <w:color w:val="000000"/>
          <w:szCs w:val="24"/>
          <w:lang w:eastAsia="sr-Latn-CS"/>
        </w:rPr>
        <w:t>Понуда Банке.</w:t>
      </w:r>
    </w:p>
    <w:p w:rsidR="0087538B" w:rsidRPr="0087538B" w:rsidRDefault="0087538B" w:rsidP="0087538B">
      <w:pPr>
        <w:numPr>
          <w:ilvl w:val="0"/>
          <w:numId w:val="42"/>
        </w:numPr>
        <w:suppressAutoHyphens w:val="0"/>
        <w:rPr>
          <w:rFonts w:ascii="Arial Narrow" w:hAnsi="Arial Narrow" w:cs="Arial"/>
          <w:color w:val="000000"/>
          <w:szCs w:val="24"/>
          <w:lang w:val="sr-Latn-CS" w:eastAsia="en-US"/>
        </w:rPr>
      </w:pPr>
      <w:r w:rsidRPr="0087538B">
        <w:rPr>
          <w:rFonts w:ascii="Arial Narrow" w:hAnsi="Arial Narrow" w:cs="Arial"/>
          <w:color w:val="000000"/>
          <w:szCs w:val="24"/>
          <w:lang w:val="sr-Cyrl-RS" w:eastAsia="en-US"/>
        </w:rPr>
        <w:t>да је Корисник кредита поднео</w:t>
      </w:r>
      <w:r w:rsidRPr="0087538B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кредитн</w:t>
      </w:r>
      <w:r w:rsidRPr="0087538B">
        <w:rPr>
          <w:rFonts w:ascii="Arial Narrow" w:hAnsi="Arial Narrow" w:cs="Arial"/>
          <w:color w:val="000000"/>
          <w:szCs w:val="24"/>
          <w:lang w:val="sr-Cyrl-RS" w:eastAsia="en-US"/>
        </w:rPr>
        <w:t>и</w:t>
      </w:r>
      <w:r w:rsidRPr="0087538B">
        <w:rPr>
          <w:rFonts w:ascii="Arial Narrow" w:hAnsi="Arial Narrow" w:cs="Arial"/>
          <w:color w:val="000000"/>
          <w:szCs w:val="24"/>
          <w:lang w:val="sl-SI" w:eastAsia="en-US"/>
        </w:rPr>
        <w:t xml:space="preserve"> захтев </w:t>
      </w:r>
      <w:r w:rsidRPr="0087538B">
        <w:rPr>
          <w:rFonts w:ascii="Arial Narrow" w:hAnsi="Arial Narrow" w:cs="Arial"/>
          <w:color w:val="000000"/>
          <w:szCs w:val="24"/>
          <w:lang w:val="sr-Cyrl-RS" w:eastAsia="en-US"/>
        </w:rPr>
        <w:t>број ...... од .........</w:t>
      </w:r>
    </w:p>
    <w:p w:rsidR="0087538B" w:rsidRPr="0087538B" w:rsidRDefault="0087538B" w:rsidP="0087538B">
      <w:pPr>
        <w:numPr>
          <w:ilvl w:val="0"/>
          <w:numId w:val="42"/>
        </w:numPr>
        <w:suppressAutoHyphens w:val="0"/>
        <w:rPr>
          <w:rFonts w:ascii="Arial Narrow" w:hAnsi="Arial Narrow" w:cs="Arial"/>
          <w:color w:val="000000"/>
          <w:szCs w:val="24"/>
          <w:lang w:val="sr-Latn-CS" w:eastAsia="en-US"/>
        </w:rPr>
      </w:pPr>
      <w:r w:rsidRPr="0087538B">
        <w:rPr>
          <w:rFonts w:ascii="Arial Narrow" w:hAnsi="Arial Narrow" w:cs="Arial"/>
          <w:color w:val="000000"/>
          <w:szCs w:val="24"/>
          <w:lang w:val="sr-Cyrl-RS" w:eastAsia="en-US"/>
        </w:rPr>
        <w:t xml:space="preserve">да је Банка донела </w:t>
      </w:r>
      <w:r w:rsidRPr="0087538B">
        <w:rPr>
          <w:rFonts w:ascii="Arial Narrow" w:hAnsi="Arial Narrow" w:cs="Arial"/>
          <w:color w:val="000000"/>
          <w:szCs w:val="24"/>
          <w:lang w:eastAsia="en-US"/>
        </w:rPr>
        <w:t>О</w:t>
      </w:r>
      <w:r w:rsidRPr="0087538B">
        <w:rPr>
          <w:rFonts w:ascii="Arial Narrow" w:hAnsi="Arial Narrow" w:cs="Arial"/>
          <w:color w:val="000000"/>
          <w:szCs w:val="24"/>
          <w:lang w:val="sl-SI" w:eastAsia="en-US"/>
        </w:rPr>
        <w:t>длук</w:t>
      </w:r>
      <w:r w:rsidRPr="0087538B">
        <w:rPr>
          <w:rFonts w:ascii="Arial Narrow" w:hAnsi="Arial Narrow" w:cs="Arial"/>
          <w:color w:val="000000"/>
          <w:szCs w:val="24"/>
          <w:lang w:val="sr-Cyrl-RS" w:eastAsia="en-US"/>
        </w:rPr>
        <w:t>у</w:t>
      </w:r>
      <w:r w:rsidRPr="0087538B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87538B">
        <w:rPr>
          <w:rFonts w:ascii="Arial Narrow" w:hAnsi="Arial Narrow" w:cs="Arial"/>
          <w:color w:val="000000"/>
          <w:szCs w:val="24"/>
          <w:lang w:eastAsia="en-US"/>
        </w:rPr>
        <w:t>надлежног тела</w:t>
      </w:r>
      <w:r w:rsidRPr="0087538B">
        <w:rPr>
          <w:rFonts w:ascii="Arial Narrow" w:hAnsi="Arial Narrow" w:cs="Arial"/>
          <w:color w:val="000000"/>
          <w:szCs w:val="24"/>
          <w:lang w:val="sl-SI" w:eastAsia="en-US"/>
        </w:rPr>
        <w:t xml:space="preserve"> Банке</w:t>
      </w:r>
      <w:r w:rsidRPr="0087538B">
        <w:rPr>
          <w:rFonts w:ascii="Arial Narrow" w:hAnsi="Arial Narrow" w:cs="Arial"/>
          <w:color w:val="000000"/>
          <w:szCs w:val="24"/>
          <w:lang w:val="sr-Cyrl-RS" w:eastAsia="en-US"/>
        </w:rPr>
        <w:t xml:space="preserve"> бр......</w:t>
      </w:r>
      <w:r w:rsidRPr="0087538B"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87538B">
        <w:rPr>
          <w:rFonts w:ascii="Arial Narrow" w:hAnsi="Arial Narrow" w:cs="Arial"/>
          <w:color w:val="000000"/>
          <w:szCs w:val="24"/>
          <w:lang w:val="sl-SI" w:eastAsia="en-US"/>
        </w:rPr>
        <w:t>од _______</w:t>
      </w:r>
      <w:r w:rsidRPr="0087538B">
        <w:rPr>
          <w:rFonts w:ascii="Arial Narrow" w:hAnsi="Arial Narrow" w:cs="Arial"/>
          <w:color w:val="000000"/>
          <w:szCs w:val="24"/>
          <w:lang w:eastAsia="en-US"/>
        </w:rPr>
        <w:t>2013</w:t>
      </w:r>
      <w:r w:rsidRPr="0087538B">
        <w:rPr>
          <w:rFonts w:ascii="Arial Narrow" w:hAnsi="Arial Narrow" w:cs="Arial"/>
          <w:color w:val="000000"/>
          <w:szCs w:val="24"/>
          <w:lang w:val="sl-SI" w:eastAsia="en-US"/>
        </w:rPr>
        <w:t xml:space="preserve"> године,</w:t>
      </w:r>
    </w:p>
    <w:p w:rsidR="00B90646" w:rsidRPr="0032369D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ЧЛАН 1.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ПРЕДМЕТ УГОВОРА</w:t>
      </w:r>
    </w:p>
    <w:p w:rsidR="00B90646" w:rsidRPr="0032369D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D56482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На основу кредитног захтева Корисника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к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редита  и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О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длуке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надлежног тела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Банке, Банка одобрава Кориснику кредита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дугорочни кредит на три године са једном годином грејс периода за рефинансирање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у износу од </w:t>
      </w:r>
      <w:r w:rsidR="005D7776">
        <w:rPr>
          <w:rFonts w:ascii="Arial Narrow" w:hAnsi="Arial Narrow" w:cs="Arial"/>
          <w:color w:val="000000"/>
          <w:szCs w:val="24"/>
          <w:lang w:val="sr-Cyrl-RS" w:eastAsia="en-US"/>
        </w:rPr>
        <w:t>500.000.000,00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динара (словима: </w:t>
      </w:r>
      <w:r w:rsidR="005D7776">
        <w:rPr>
          <w:rFonts w:ascii="Arial Narrow" w:hAnsi="Arial Narrow" w:cs="Arial"/>
          <w:color w:val="000000"/>
          <w:szCs w:val="24"/>
          <w:lang w:val="sr-Cyrl-RS" w:eastAsia="en-US"/>
        </w:rPr>
        <w:t>петстотинамилиона динара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>)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D56482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2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.</w:t>
      </w:r>
    </w:p>
    <w:p w:rsidR="00B90646" w:rsidRPr="00D56482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3231C0" w:rsidRPr="00494C73" w:rsidRDefault="00B90646" w:rsidP="003231C0">
      <w:pPr>
        <w:suppressAutoHyphens w:val="0"/>
        <w:jc w:val="both"/>
        <w:rPr>
          <w:rFonts w:ascii="Arial Narrow" w:hAnsi="Arial Narrow" w:cs="Arial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Кредит  из члана 1. овог </w:t>
      </w:r>
      <w:r w:rsidRPr="003A5D79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3A5D79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 се одобрава за</w:t>
      </w:r>
      <w:r w:rsidRPr="003A5D79">
        <w:rPr>
          <w:rFonts w:ascii="Arial Narrow" w:hAnsi="Arial Narrow" w:cs="Arial"/>
          <w:color w:val="000000" w:themeColor="text1"/>
          <w:szCs w:val="24"/>
          <w:lang w:eastAsia="en-US"/>
        </w:rPr>
        <w:t>:</w:t>
      </w:r>
      <w:r w:rsidRPr="003A5D79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</w:t>
      </w:r>
      <w:r w:rsidRPr="003A5D79">
        <w:rPr>
          <w:rFonts w:ascii="Arial Narrow" w:hAnsi="Arial Narrow" w:cs="Arial"/>
          <w:color w:val="000000" w:themeColor="text1"/>
          <w:szCs w:val="24"/>
        </w:rPr>
        <w:t>рефинансирање на 3 године (са грејс периодом од</w:t>
      </w:r>
      <w:r w:rsidRPr="00DB66F5">
        <w:rPr>
          <w:rFonts w:ascii="Arial Narrow" w:hAnsi="Arial Narrow" w:cs="Arial"/>
          <w:color w:val="000000"/>
          <w:szCs w:val="24"/>
        </w:rPr>
        <w:t xml:space="preserve"> 1 године), кредита који су раније уговорени на краћи рок, </w:t>
      </w:r>
      <w:r w:rsidR="003231C0" w:rsidRPr="00494C73">
        <w:rPr>
          <w:rFonts w:ascii="Arial Narrow" w:hAnsi="Arial Narrow" w:cs="Arial"/>
          <w:color w:val="000000"/>
          <w:szCs w:val="24"/>
        </w:rPr>
        <w:t xml:space="preserve">у отвореном поступку, са домаћом банком </w:t>
      </w:r>
      <w:r w:rsidR="00EC50F8" w:rsidRPr="00EC50F8">
        <w:rPr>
          <w:rFonts w:ascii="Arial Narrow" w:hAnsi="Arial Narrow" w:cs="Arial"/>
          <w:color w:val="000000"/>
          <w:szCs w:val="24"/>
        </w:rPr>
        <w:t>UniCredit Banka Srbija a.d. Beograd</w:t>
      </w:r>
      <w:r w:rsidR="003231C0" w:rsidRPr="00494C73">
        <w:rPr>
          <w:rFonts w:ascii="Arial Narrow" w:hAnsi="Arial Narrow" w:cs="Arial"/>
          <w:color w:val="000000"/>
          <w:szCs w:val="24"/>
        </w:rPr>
        <w:t xml:space="preserve"> у укупном износу од 500.000.000,00 динара, и то:</w:t>
      </w:r>
    </w:p>
    <w:p w:rsidR="00B90646" w:rsidRPr="003B066C" w:rsidRDefault="003231C0" w:rsidP="0026767A">
      <w:pPr>
        <w:numPr>
          <w:ilvl w:val="0"/>
          <w:numId w:val="46"/>
        </w:numPr>
        <w:suppressAutoHyphens w:val="0"/>
        <w:jc w:val="both"/>
        <w:rPr>
          <w:rFonts w:ascii="Arial Narrow" w:hAnsi="Arial Narrow"/>
          <w:color w:val="000000" w:themeColor="text1"/>
          <w:szCs w:val="24"/>
          <w:lang w:eastAsia="sr-Latn-CS"/>
        </w:rPr>
      </w:pPr>
      <w:r w:rsidRPr="00494C73">
        <w:rPr>
          <w:rFonts w:ascii="Arial Narrow" w:hAnsi="Arial Narrow"/>
          <w:color w:val="000000"/>
          <w:szCs w:val="24"/>
        </w:rPr>
        <w:t>Уговор о дугорочном кредиту број: Р 0201/13 од 12.02.2013. године (заведен код ЈП ЕПС Београд под бројем 66/25-13 дана 14.02.2013.године) са стањем</w:t>
      </w:r>
      <w:r>
        <w:rPr>
          <w:rFonts w:ascii="Arial Narrow" w:hAnsi="Arial Narrow"/>
          <w:color w:val="000000"/>
          <w:szCs w:val="24"/>
        </w:rPr>
        <w:t xml:space="preserve"> </w:t>
      </w:r>
      <w:r w:rsidRPr="00494C73">
        <w:rPr>
          <w:rFonts w:ascii="Arial Narrow" w:hAnsi="Arial Narrow"/>
          <w:color w:val="000000"/>
          <w:szCs w:val="24"/>
        </w:rPr>
        <w:t>500.000.000,00 динара</w:t>
      </w:r>
      <w:r>
        <w:rPr>
          <w:rFonts w:ascii="Arial Narrow" w:hAnsi="Arial Narrow"/>
          <w:color w:val="000000"/>
          <w:szCs w:val="24"/>
        </w:rPr>
        <w:t>.</w:t>
      </w:r>
    </w:p>
    <w:p w:rsidR="00B90646" w:rsidRDefault="00B90646" w:rsidP="00B90646">
      <w:pPr>
        <w:suppressAutoHyphens w:val="0"/>
        <w:jc w:val="both"/>
        <w:rPr>
          <w:rFonts w:ascii="Arial Narrow" w:hAnsi="Arial Narrow"/>
          <w:color w:val="000000" w:themeColor="text1"/>
          <w:szCs w:val="24"/>
          <w:lang w:eastAsia="sr-Latn-CS"/>
        </w:rPr>
      </w:pPr>
    </w:p>
    <w:p w:rsidR="00877E25" w:rsidRPr="003B066C" w:rsidRDefault="00877E25" w:rsidP="00B90646">
      <w:pPr>
        <w:suppressAutoHyphens w:val="0"/>
        <w:jc w:val="both"/>
        <w:rPr>
          <w:rFonts w:ascii="Arial Narrow" w:hAnsi="Arial Narrow"/>
          <w:color w:val="000000" w:themeColor="text1"/>
          <w:szCs w:val="24"/>
          <w:lang w:eastAsia="sr-Latn-C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3. 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РОК ВРАЋАЊА КРЕДИТА</w:t>
      </w:r>
    </w:p>
    <w:p w:rsidR="00B90646" w:rsidRPr="002154CC" w:rsidRDefault="00B90646" w:rsidP="00B90646">
      <w:pPr>
        <w:suppressAutoHyphens w:val="0"/>
        <w:spacing w:after="12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Рок враћања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је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 xml:space="preserve">3 (три)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годин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рачунајући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од датума пуштања средстава кредита у течај,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у који је урачунат и </w:t>
      </w:r>
      <w:r>
        <w:rPr>
          <w:rFonts w:ascii="Arial Narrow" w:hAnsi="Arial Narrow" w:cs="Arial"/>
          <w:color w:val="000000"/>
          <w:szCs w:val="24"/>
          <w:lang w:eastAsia="en-US"/>
        </w:rPr>
        <w:t>г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рејс период (мировање отплате главнице кредита) од 1 (једне) године.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у складу са 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мортизационим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планом отплате кредита.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/>
          <w:color w:val="000000"/>
          <w:szCs w:val="24"/>
          <w:lang w:val="sl-SI" w:eastAsia="sr-Latn-C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А</w:t>
      </w:r>
      <w:r>
        <w:rPr>
          <w:rFonts w:ascii="Arial Narrow" w:hAnsi="Arial Narrow" w:cs="Arial"/>
          <w:color w:val="000000"/>
          <w:szCs w:val="24"/>
          <w:lang w:eastAsia="en-US"/>
        </w:rPr>
        <w:t>мортизациони</w:t>
      </w:r>
      <w:r w:rsidRPr="0032369D">
        <w:rPr>
          <w:rFonts w:ascii="Arial Narrow" w:hAnsi="Arial Narrow" w:cs="Arial"/>
          <w:color w:val="000000"/>
          <w:szCs w:val="24"/>
          <w:lang w:val="hr-HR" w:eastAsia="sr-Latn-CS"/>
        </w:rPr>
        <w:t xml:space="preserve"> план отплате кредита (у даљем тексту: </w:t>
      </w:r>
      <w:r w:rsidRPr="0032369D">
        <w:rPr>
          <w:rFonts w:ascii="Arial Narrow" w:hAnsi="Arial Narrow" w:cs="Arial"/>
          <w:b/>
          <w:bCs/>
          <w:color w:val="000000"/>
          <w:szCs w:val="24"/>
          <w:lang w:val="sr-Latn-CS" w:eastAsia="sr-Latn-CS"/>
        </w:rPr>
        <w:t>План отплате</w:t>
      </w:r>
      <w:r w:rsidRPr="0032369D">
        <w:rPr>
          <w:rFonts w:ascii="Arial Narrow" w:hAnsi="Arial Narrow" w:cs="Arial"/>
          <w:color w:val="000000"/>
          <w:szCs w:val="24"/>
          <w:lang w:val="hr-HR" w:eastAsia="sr-Latn-CS"/>
        </w:rPr>
        <w:t xml:space="preserve">), 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 xml:space="preserve">као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П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 xml:space="preserve">рилог број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2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>, чини саставни део овог Уговора.</w:t>
      </w:r>
    </w:p>
    <w:p w:rsidR="00B90646" w:rsidRPr="0032369D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B066C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Грејс период (период мир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овања отплате главнице кредита)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је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2369D">
        <w:rPr>
          <w:rFonts w:ascii="Arial Narrow" w:hAnsi="Arial Narrow"/>
          <w:szCs w:val="24"/>
        </w:rPr>
        <w:t>1 (једна) година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рачунајући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од датума пуштања средстава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>,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из члана 1. овог Уговора</w:t>
      </w:r>
      <w:r>
        <w:rPr>
          <w:rFonts w:ascii="Arial Narrow" w:hAnsi="Arial Narrow" w:cs="Arial"/>
          <w:color w:val="000000"/>
          <w:szCs w:val="24"/>
          <w:lang w:eastAsia="en-US"/>
        </w:rPr>
        <w:t>,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у течај</w:t>
      </w:r>
      <w:r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B90646" w:rsidRPr="0032369D" w:rsidRDefault="00B90646" w:rsidP="00B90646">
      <w:pPr>
        <w:pStyle w:val="Default"/>
        <w:spacing w:after="100" w:afterAutospacing="1"/>
        <w:jc w:val="both"/>
        <w:rPr>
          <w:rFonts w:ascii="Arial Narrow" w:hAnsi="Arial Narrow"/>
        </w:rPr>
      </w:pPr>
      <w:r w:rsidRPr="0032369D">
        <w:rPr>
          <w:rFonts w:ascii="Arial Narrow" w:hAnsi="Arial Narrow"/>
        </w:rPr>
        <w:t xml:space="preserve">Корисник кредита ће кредит из члана 1. овог </w:t>
      </w:r>
      <w:r w:rsidRPr="0032369D">
        <w:rPr>
          <w:rFonts w:ascii="Arial Narrow" w:hAnsi="Arial Narrow"/>
          <w:lang w:val="sr-Cyrl-CS"/>
        </w:rPr>
        <w:t>У</w:t>
      </w:r>
      <w:r w:rsidRPr="0032369D">
        <w:rPr>
          <w:rFonts w:ascii="Arial Narrow" w:hAnsi="Arial Narrow"/>
        </w:rPr>
        <w:t>говора врати</w:t>
      </w:r>
      <w:r w:rsidRPr="0032369D">
        <w:rPr>
          <w:rFonts w:ascii="Arial Narrow" w:hAnsi="Arial Narrow"/>
          <w:lang w:val="sr-Cyrl-CS"/>
        </w:rPr>
        <w:t>ти</w:t>
      </w:r>
      <w:r w:rsidRPr="0032369D">
        <w:rPr>
          <w:rFonts w:ascii="Arial Narrow" w:hAnsi="Arial Narrow"/>
        </w:rPr>
        <w:t xml:space="preserve"> </w:t>
      </w:r>
      <w:r w:rsidRPr="0032369D">
        <w:rPr>
          <w:rFonts w:ascii="Arial Narrow" w:hAnsi="Arial Narrow"/>
          <w:lang w:val="sr-Cyrl-CS"/>
        </w:rPr>
        <w:t>у 24 (двадесет четири) једнаке месечне рате, након истека грејс периода од 1(једне</w:t>
      </w:r>
      <w:r w:rsidRPr="0032369D">
        <w:rPr>
          <w:rFonts w:ascii="Arial Narrow" w:hAnsi="Arial Narrow"/>
          <w:color w:val="auto"/>
          <w:lang w:val="sr-Cyrl-CS"/>
        </w:rPr>
        <w:t>)</w:t>
      </w:r>
      <w:r w:rsidRPr="0032369D">
        <w:rPr>
          <w:rFonts w:ascii="Arial Narrow" w:hAnsi="Arial Narrow"/>
          <w:lang w:val="sr-Cyrl-CS"/>
        </w:rPr>
        <w:t xml:space="preserve"> године</w:t>
      </w:r>
      <w:r w:rsidRPr="0032369D">
        <w:rPr>
          <w:rFonts w:ascii="Arial Narrow" w:hAnsi="Arial Narrow"/>
        </w:rPr>
        <w:t>, у складу са Планом отплате.</w:t>
      </w:r>
    </w:p>
    <w:p w:rsidR="00B90646" w:rsidRPr="0032369D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Прва рата главнице кредита доспева за плаћање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13 (тринаестог)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месеца, а последња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36 (тридесет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шестог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месеца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)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на датум/е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доспећа камате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. 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Доспела/е обавеза/е, по основу отплате рате/а главнице кредита је платива 5 (пет) радних дана након датума доспећа утврђеног Планом отплате, без обрачуна и наплате затезне камате.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B06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ЧЛАН 4.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ПУШТАЊЕ КРЕДИТА У ТЕЧАЈ</w:t>
      </w:r>
    </w:p>
    <w:p w:rsidR="00B90646" w:rsidRPr="003B29E6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 кредита се обавезује да пре коришћења средстава из кредита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из члана 1.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по овом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 преда Банци потписан и оверен писани захтев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са инструкцијама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за пуштање средстава кредита у течај.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B29E6" w:rsidRDefault="00B90646" w:rsidP="00B90646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Банка ће Кориснику кредита ставити средства кредита на располагање, 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одједном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у складу са захтевом Корисника кредита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 из става 1. овог члана, одмах, а најкасније у року од 3 дана рачунајући од дана предаје захтева из става 1.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о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>вог члана Банци</w:t>
      </w:r>
      <w:r>
        <w:rPr>
          <w:rFonts w:ascii="Arial Narrow" w:hAnsi="Arial Narrow" w:cs="Arial"/>
          <w:color w:val="000000"/>
          <w:szCs w:val="24"/>
          <w:lang w:eastAsia="sr-Latn-CS"/>
        </w:rPr>
        <w:t>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Као датум пуштањ</w:t>
      </w:r>
      <w:r w:rsidR="00393A23">
        <w:rPr>
          <w:rFonts w:ascii="Arial Narrow" w:hAnsi="Arial Narrow" w:cs="Arial"/>
          <w:color w:val="000000"/>
          <w:szCs w:val="24"/>
          <w:lang w:val="sr-Cyrl-RS" w:eastAsia="en-US"/>
        </w:rPr>
        <w:t>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кредита у течај, сматра се дан када је Банка, дозначи средства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кредита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из члана 1. овог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говора на рачун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у складу са инструкцијама из захтева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Корисника кредита 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>из става 1. овог члана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Уколико Банка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Кориснику кредита не стави </w:t>
      </w:r>
      <w:r>
        <w:rPr>
          <w:rFonts w:ascii="Arial Narrow" w:hAnsi="Arial Narrow" w:cs="Arial"/>
          <w:color w:val="000000"/>
          <w:szCs w:val="24"/>
          <w:lang w:eastAsia="en-US"/>
        </w:rPr>
        <w:t>средства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на располагање у року од три радна дана од датума достављања Банци </w:t>
      </w:r>
      <w:r>
        <w:rPr>
          <w:rFonts w:ascii="Arial Narrow" w:hAnsi="Arial Narrow" w:cs="Arial"/>
          <w:color w:val="000000"/>
          <w:szCs w:val="24"/>
          <w:lang w:eastAsia="en-US"/>
        </w:rPr>
        <w:t>з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ахтева из става 1.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овог члана, Корисник кредита може захтевати накнаду штете због неиспуњења уговорне обавезе.</w:t>
      </w:r>
    </w:p>
    <w:p w:rsidR="00B90646" w:rsidRPr="003B29E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lastRenderedPageBreak/>
        <w:t xml:space="preserve">Банка се обавезује да на дан потписивања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овог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Уговора преда Кориснику кредита неопозиву, безусловну и наплативу на први позив без права приговора Гаранцију за добро извршење посла, на име финансијског обезбеђења за добро извршење посла, издату у корист Корисника кредита, на износ од 5% од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понуђне цене наведене у у тачки </w:t>
      </w:r>
      <w:r w:rsidRPr="0032369D">
        <w:rPr>
          <w:rFonts w:ascii="Arial Narrow" w:hAnsi="Arial Narrow" w:cs="Arial"/>
          <w:color w:val="000000"/>
          <w:szCs w:val="24"/>
          <w:lang w:val="sr-Latn-CS" w:eastAsia="en-US"/>
        </w:rPr>
        <w:t>IV.17.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попуњеног Обрасца бр.1, тј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вредности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Понуде,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са роком важења 30 (тридесет) дана дуже од датума истека рока важења Понуде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 и то у </w:t>
      </w:r>
      <w:r w:rsidRPr="002C62CD">
        <w:rPr>
          <w:rFonts w:ascii="Arial Narrow" w:hAnsi="Arial Narrow" w:cs="Arial"/>
          <w:color w:val="000000"/>
          <w:szCs w:val="24"/>
          <w:lang w:eastAsia="en-US"/>
        </w:rPr>
        <w:t>свему у складу са формом и садржином Нацрта гаранције датог у прилогу Конкурсне документације.</w:t>
      </w: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32369D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Банкарска гаранција из става 5. овог члана биће враћена Банци, у року од 3 (три) дана након стављања кредита у целости на располагање Кориснику кредита.</w:t>
      </w:r>
    </w:p>
    <w:p w:rsidR="00B90646" w:rsidRPr="003B29E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B29E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tabs>
          <w:tab w:val="left" w:pos="2745"/>
        </w:tabs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5.</w:t>
      </w: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en-US"/>
        </w:rPr>
      </w:pP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Сви кредитни услови из овог </w:t>
      </w:r>
      <w:r w:rsidRPr="00333A4E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</w:t>
      </w: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a.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b.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ab/>
        <w:t xml:space="preserve">нити ће Наручилац бити оптерећен новим трошковима који нису специфицирани  у овом  уговору, у складу са понудом и Конкурсном документацијом. </w:t>
      </w:r>
    </w:p>
    <w:p w:rsidR="00B90646" w:rsidRPr="00333A4E" w:rsidRDefault="00B90646" w:rsidP="00B90646">
      <w:pPr>
        <w:suppressAutoHyphens w:val="0"/>
        <w:rPr>
          <w:rFonts w:ascii="Arial Narrow" w:hAnsi="Arial Narrow" w:cs="Arial"/>
          <w:b/>
          <w:color w:val="000000" w:themeColor="text1"/>
          <w:szCs w:val="24"/>
          <w:lang w:eastAsia="en-US"/>
        </w:rPr>
      </w:pPr>
    </w:p>
    <w:p w:rsidR="00B90646" w:rsidRPr="00333A4E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Након закључења </w:t>
      </w:r>
      <w:r w:rsidRPr="00333A4E">
        <w:rPr>
          <w:rFonts w:ascii="Arial Narrow" w:hAnsi="Arial Narrow" w:cs="Arial"/>
          <w:color w:val="000000" w:themeColor="text1"/>
          <w:szCs w:val="24"/>
          <w:lang w:eastAsia="en-US"/>
        </w:rPr>
        <w:t>овог У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</w:t>
      </w:r>
    </w:p>
    <w:p w:rsidR="00B90646" w:rsidRPr="00333A4E" w:rsidRDefault="00B90646" w:rsidP="00B90646">
      <w:pPr>
        <w:tabs>
          <w:tab w:val="left" w:pos="2745"/>
        </w:tabs>
        <w:suppressAutoHyphens w:val="0"/>
        <w:jc w:val="both"/>
        <w:rPr>
          <w:rFonts w:ascii="Arial Narrow" w:hAnsi="Arial Narrow" w:cs="Arial"/>
          <w:b/>
          <w:color w:val="000000" w:themeColor="text1"/>
          <w:szCs w:val="24"/>
          <w:lang w:eastAsia="en-US"/>
        </w:rPr>
      </w:pPr>
    </w:p>
    <w:p w:rsidR="00B90646" w:rsidRPr="00FE4A3E" w:rsidRDefault="00B90646" w:rsidP="00B90646">
      <w:pPr>
        <w:tabs>
          <w:tab w:val="left" w:pos="2745"/>
        </w:tabs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ЧЛАН 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6.</w:t>
      </w:r>
    </w:p>
    <w:p w:rsidR="00B90646" w:rsidRPr="0032369D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КАМАТА</w:t>
      </w:r>
    </w:p>
    <w:p w:rsidR="00B90646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Н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оминалн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каматн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стоп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на годишњем нивоу се утврђује, за сваки обрачунски период камате, као збир једномесечне БЕЛИБОР стопе на годишњем нивоу и маргине </w:t>
      </w:r>
      <w:r>
        <w:rPr>
          <w:rFonts w:ascii="Arial Narrow" w:hAnsi="Arial Narrow" w:cs="Arial"/>
          <w:color w:val="000000"/>
          <w:szCs w:val="24"/>
          <w:lang w:eastAsia="en-US"/>
        </w:rPr>
        <w:t>___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Камата, за период од датума рефинансирања до датума првог доспећа камате, обрачунава се применом једномесечне БЕЛИБОР стопе  која је објављена на датум пуштања средстава кредита у течај у 11.30 часова на референтној НБС страници и понуђене маргине. Камата, за сваки наредни месечни период који следи, обрачунава се применом једномесечне БЕЛИБОР стопе  која је објављена на датум почетка обрачунског периода у 11.30 часова на референтној НБС страници и понуђене маргине.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Камата се обрачунава применом конформне методе на искоришћен неотплаћен износ кредита. Обрачунски период је 1 (један) месеци, коришћењем стварног броја дана и године од 365/366 дана. 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Камата се обрачунава и током грејс периода и током периода отплате, а у складу са овим кредитним захтевом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Обрачунски период је 1(један) месец, обрачуната камата доспева месечно, и то у сваком месецу на дан који пада на  дан датумапуштања срестава те партије кредита у течај.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lastRenderedPageBreak/>
        <w:t>Банка се обавезује да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достав</w:t>
      </w:r>
      <w:r>
        <w:rPr>
          <w:rFonts w:ascii="Arial Narrow" w:hAnsi="Arial Narrow" w:cs="Arial"/>
          <w:color w:val="000000"/>
          <w:szCs w:val="24"/>
          <w:lang w:eastAsia="en-US"/>
        </w:rPr>
        <w:t>ља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обрачун камате најкасније 7 (седам) радних дана пре доспећа обавезе. 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Доспела обавеза по основу обрачунате камате је платива 5 (пет) радних дана након датума доспећа, и то без обрачуна камате на доцњу.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Радни дани се утврђују према радном времену </w:t>
      </w:r>
      <w:r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, о чему је </w:t>
      </w:r>
      <w:r>
        <w:rPr>
          <w:rFonts w:ascii="Arial Narrow" w:hAnsi="Arial Narrow" w:cs="Arial"/>
          <w:color w:val="000000"/>
          <w:szCs w:val="24"/>
          <w:lang w:eastAsia="en-US"/>
        </w:rPr>
        <w:t>Банка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у обавези да благовремено извести </w:t>
      </w:r>
      <w:r>
        <w:rPr>
          <w:rFonts w:ascii="Arial Narrow" w:hAnsi="Arial Narrow" w:cs="Arial"/>
          <w:color w:val="000000"/>
          <w:szCs w:val="24"/>
          <w:lang w:eastAsia="en-US"/>
        </w:rPr>
        <w:t>Корисника кредита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033B24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Уколико дан доспећа плаћања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говору пада у дан када Банка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не рад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(субота, недеља, државни или верски празник), обавеза плаћања доспева следећег дана када Банка рад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. 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орисник кредита се обавезује да, у року од 3 (три) дана од дана потписивања овог Уговора, Банци достави е-маил адресу на коју ће Банка достављати Кориснику кредита месечне обрачуне камате. </w:t>
      </w:r>
    </w:p>
    <w:p w:rsidR="00B90646" w:rsidRPr="00033B24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7.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ПРЕВРЕМЕНА ОТПЛАТА КРЕДИТА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033B24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Корисник кредита може, извршити превремену отплату кредита у целости или делимично и пре утврђеног рока (</w:t>
      </w:r>
      <w:r w:rsidRPr="00033B24">
        <w:rPr>
          <w:rFonts w:ascii="Arial Narrow" w:hAnsi="Arial Narrow" w:cs="Arial"/>
          <w:b/>
          <w:color w:val="000000" w:themeColor="text1"/>
          <w:szCs w:val="24"/>
          <w:lang w:val="sr-Latn-CS" w:eastAsia="sr-Latn-CS"/>
        </w:rPr>
        <w:t>„Превремена отплата“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),</w:t>
      </w:r>
      <w:r w:rsidRPr="00B30BDE">
        <w:rPr>
          <w:rFonts w:ascii="Arial Narrow" w:hAnsi="Arial Narrow" w:cs="Arial"/>
          <w:color w:val="000000" w:themeColor="text1"/>
          <w:szCs w:val="24"/>
          <w:u w:val="single"/>
          <w:lang w:eastAsia="sr-Latn-CS"/>
        </w:rPr>
        <w:t>без накнаде</w:t>
      </w:r>
      <w:r w:rsidRPr="00033B24">
        <w:rPr>
          <w:rFonts w:ascii="Arial Narrow" w:hAnsi="Arial Narrow" w:cs="Arial"/>
          <w:color w:val="000000" w:themeColor="text1"/>
          <w:szCs w:val="24"/>
          <w:lang w:eastAsia="sr-Latn-CS"/>
        </w:rPr>
        <w:t>,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а на основу потписаног и овереног захтева Корисника кредита у писаној форми, на меморандуму, који је Корисник кредита дужан да достави Банци најкасније 5 (пет) радних дана пре намераване превремене отплате.</w:t>
      </w:r>
    </w:p>
    <w:p w:rsidR="00B90646" w:rsidRPr="00033B24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sr-Latn-CS"/>
        </w:rPr>
      </w:pPr>
    </w:p>
    <w:p w:rsidR="00B90646" w:rsidRPr="00033B24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У случају делимичне превремене отплате, Банка</w:t>
      </w:r>
      <w:r w:rsidRPr="00033B24">
        <w:rPr>
          <w:rFonts w:ascii="Arial Narrow" w:hAnsi="Arial Narrow" w:cs="Arial"/>
          <w:color w:val="000000" w:themeColor="text1"/>
          <w:szCs w:val="24"/>
          <w:lang w:eastAsia="sr-Latn-CS"/>
        </w:rPr>
        <w:t xml:space="preserve"> 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је дужна да Кориснику кредита одмах уручи нови План отплате, а у случају Превремене отплате кредита у целости, Банка ће, на захтев Корисника кредита издати Кориснику кредита потврду да је кредит отплаћен у целости.</w:t>
      </w:r>
    </w:p>
    <w:p w:rsidR="00B90646" w:rsidRDefault="00B90646" w:rsidP="00B90646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8.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ТРОШКОВИ</w:t>
      </w:r>
    </w:p>
    <w:p w:rsidR="00B90646" w:rsidRPr="002154C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Корисник кредита је обавезан да, приликом стављања одобрениих средстава из кредита на располагање 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К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ориснику кредита из члана 1. овог Уговора, плати једнократну накнаду у висини </w:t>
      </w:r>
      <w:r w:rsidRPr="00B30BDE">
        <w:rPr>
          <w:rFonts w:ascii="Arial Narrow" w:hAnsi="Arial Narrow" w:cs="Arial"/>
          <w:color w:val="000000" w:themeColor="text1"/>
          <w:szCs w:val="24"/>
          <w:u w:val="single"/>
          <w:lang w:eastAsia="en-US"/>
        </w:rPr>
        <w:t xml:space="preserve">0% </w:t>
      </w:r>
      <w:r w:rsidRPr="00B30BDE">
        <w:rPr>
          <w:rFonts w:ascii="Arial Narrow" w:hAnsi="Arial Narrow" w:cs="Arial"/>
          <w:color w:val="000000" w:themeColor="text1"/>
          <w:szCs w:val="24"/>
          <w:u w:val="single"/>
          <w:lang w:val="sl-SI" w:eastAsia="en-US"/>
        </w:rPr>
        <w:t xml:space="preserve">од износа одобреног кредита из члана 1. овог </w:t>
      </w:r>
      <w:r w:rsidRPr="00B30BDE">
        <w:rPr>
          <w:rFonts w:ascii="Arial Narrow" w:hAnsi="Arial Narrow" w:cs="Arial"/>
          <w:color w:val="000000" w:themeColor="text1"/>
          <w:szCs w:val="24"/>
          <w:u w:val="single"/>
          <w:lang w:eastAsia="en-US"/>
        </w:rPr>
        <w:t>У</w:t>
      </w:r>
      <w:r w:rsidRPr="00B30BDE">
        <w:rPr>
          <w:rFonts w:ascii="Arial Narrow" w:hAnsi="Arial Narrow" w:cs="Arial"/>
          <w:color w:val="000000" w:themeColor="text1"/>
          <w:szCs w:val="24"/>
          <w:u w:val="single"/>
          <w:lang w:val="sl-SI" w:eastAsia="en-US"/>
        </w:rPr>
        <w:t>говора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, а на име за услуге у банкарским пословима по овом 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говору (трошкове организовања и реализације кредита, трошков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е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обраде кредитног захтева и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 xml:space="preserve"> 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>др), а према инструкцијама за плаћање претходно добијеним од Банке.</w:t>
      </w: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en-US"/>
        </w:rPr>
      </w:pPr>
    </w:p>
    <w:p w:rsidR="00B90646" w:rsidRPr="00033B24" w:rsidRDefault="00B90646" w:rsidP="00B90646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9.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ДОЦЊА И ЗАТЕЗНА КАМАТА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На неблаговремено враћени износ кредита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говору, плаћа се затезна камата  по стопи утврђеној Законом </w:t>
      </w:r>
      <w:r w:rsidRPr="00F322D0">
        <w:rPr>
          <w:rFonts w:ascii="Arial Narrow" w:hAnsi="Arial Narrow" w:cs="Arial"/>
          <w:color w:val="000000"/>
          <w:szCs w:val="24"/>
          <w:lang w:val="sr-Latn-CS" w:eastAsia="sr-Latn-CS"/>
        </w:rPr>
        <w:t>о висини стопе затезне камате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У основицу за обрачун и наплату камате из става 1. овог члана, поред  неплаћеног главног дуга, улази и обрачуната  а неблаговремено плаћена уговорена  камата по овом кредиту.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Ако је стопа уговорене камат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већа од стопе затезне камате из става 1. овог члана, наставиће да се обрачун камате  врши по уговореној стопи камате.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033B24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10.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ИНСТРУМЕНТИ ОБЕЗБЕЂЕЊА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pacing w:val="-3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 кредита се обавезује да, на дан потписивања овог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говора, а најкасније пре коришћења  средстава кредита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="00C942C2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говору, преда Банци, на име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обезбеђења уре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дног  извршења обавеза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 </w:t>
      </w:r>
      <w:r>
        <w:rPr>
          <w:rFonts w:ascii="Arial Narrow" w:hAnsi="Arial Narrow" w:cs="Arial"/>
          <w:color w:val="000000"/>
          <w:szCs w:val="24"/>
          <w:lang w:eastAsia="en-US"/>
        </w:rPr>
        <w:t>36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(словима: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тридесетшест</w:t>
      </w:r>
      <w:r>
        <w:rPr>
          <w:rFonts w:ascii="Arial Narrow" w:hAnsi="Arial Narrow" w:cs="Arial"/>
          <w:color w:val="000000"/>
          <w:szCs w:val="24"/>
          <w:lang w:val="sl-SI" w:eastAsia="en-US"/>
        </w:rPr>
        <w:t>) бланко, соло мениц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потписаних и оверених</w:t>
      </w:r>
      <w:r w:rsidRPr="00F322D0">
        <w:rPr>
          <w:rFonts w:ascii="Arial Narrow" w:hAnsi="Arial Narrow" w:cs="Arial"/>
          <w:bCs/>
          <w:color w:val="000000"/>
          <w:szCs w:val="24"/>
          <w:lang w:val="sl-SI" w:eastAsia="sr-Latn-CS"/>
        </w:rPr>
        <w:t xml:space="preserve"> са уредно попуњеним захтевом за регистрацију истих код НБС-а </w:t>
      </w:r>
      <w:r>
        <w:rPr>
          <w:rFonts w:ascii="Arial Narrow" w:hAnsi="Arial Narrow" w:cs="Arial"/>
          <w:color w:val="000000"/>
          <w:szCs w:val="24"/>
          <w:lang w:eastAsia="en-US"/>
        </w:rPr>
        <w:t>са 1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(словима: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једним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) менични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м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овлашћењ</w:t>
      </w:r>
      <w:r>
        <w:rPr>
          <w:rFonts w:ascii="Arial Narrow" w:hAnsi="Arial Narrow" w:cs="Arial"/>
          <w:color w:val="000000"/>
          <w:szCs w:val="24"/>
          <w:lang w:eastAsia="en-US"/>
        </w:rPr>
        <w:t>ем за све менице,</w:t>
      </w:r>
      <w:r>
        <w:rPr>
          <w:rFonts w:ascii="Arial Narrow" w:hAnsi="Arial Narrow" w:cs="Arial"/>
          <w:i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 у корист</w:t>
      </w:r>
      <w:r w:rsidRPr="00F322D0">
        <w:rPr>
          <w:rFonts w:ascii="Arial Narrow" w:hAnsi="Arial Narrow" w:cs="Arial"/>
          <w:bCs/>
          <w:color w:val="000000"/>
          <w:szCs w:val="24"/>
          <w:lang w:val="sl-SI" w:eastAsia="sr-Latn-CS"/>
        </w:rPr>
        <w:t xml:space="preserve"> Банке, к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оје се могу наплатити до износа доспелих неплаћених обавеза, а све у складу са планом отплате</w:t>
      </w:r>
      <w:r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pacing w:val="-3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Уговорне стране су сагласне да су, по измирењу месечних обавеза Корисника кредита, у складу са овим Уговором и Планом отплате кредита, Банка је у обавези да месечно враћа, а Корисник кредита да преузима по једну меницу и то у року од 3 (три) дана од дана извршења плаћања доспеле обавезе по овом </w:t>
      </w:r>
      <w:r>
        <w:rPr>
          <w:rFonts w:ascii="Arial Narrow" w:hAnsi="Arial Narrow" w:cs="Arial"/>
          <w:color w:val="000000"/>
          <w:szCs w:val="24"/>
          <w:lang w:eastAsia="sr-Latn-C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говору, на име чијег обезбеђења је издата меница и менично овлашћење.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Корисник кредита изричито и безусловно овлашћује Банку да инструменте обезбеђења уредног извршења обавеза из члана 10. овог Уговора, може попунити на износ доспелих, а неотплаћених потраживања, која могу настати по основу овог Уговора о кредиту, према књиговодственом стању, које је Банка усагласила са Корисником кредита, и дати на наплату.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Банка је у обавези да пре поступања по ставу 1. овог члана, достави Кориснику кредита писану опомену са обрачунима доспелих неплаћених обавеза.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Pr="00134BA3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Уколико дође до реализације инструмената за наплату потраживања, а потраживање Банке не буде намирено у целости, Корисник кредита је обавезан да одмах, а најкасније у року од 8 дана од дана упућивања захтева Банке, достави Банци нове инструменте за наплату потраживања, потписане и оверене од стране законског заступника Корисника кредита или од њега, по посебном пуномоћју, овлашћеног лица, а уколико исте не достави, све обавезе Корисника кредита по Уговору о кредиту сматрају се доспелим.</w:t>
      </w:r>
    </w:p>
    <w:p w:rsidR="00B90646" w:rsidRDefault="00B90646" w:rsidP="00B90646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11.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ОБАВЕЗЕ КОРИСНИКА КРЕДИТА</w:t>
      </w:r>
    </w:p>
    <w:p w:rsidR="00B90646" w:rsidRPr="002154CC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кредита се обавезује: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C23187">
      <w:pPr>
        <w:numPr>
          <w:ilvl w:val="0"/>
          <w:numId w:val="51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да на захтев Банке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доставља своје финансијске извештаје који се сачињавају на начин и у роковима прописаним позитивним прописима, а по потреби и другу документацију у роковима прописаним позитивним прописима (нпр. ревизорске извештаје, уколико је ревизија законски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обавезна за Корисника кредита)</w:t>
      </w:r>
      <w:r>
        <w:rPr>
          <w:rFonts w:ascii="Arial Narrow" w:hAnsi="Arial Narrow" w:cs="Arial"/>
          <w:color w:val="000000"/>
          <w:szCs w:val="24"/>
          <w:lang w:eastAsia="en-US"/>
        </w:rPr>
        <w:t>;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</w:p>
    <w:p w:rsidR="00B90646" w:rsidRPr="00F322D0" w:rsidRDefault="00B90646" w:rsidP="00C23187">
      <w:pPr>
        <w:numPr>
          <w:ilvl w:val="0"/>
          <w:numId w:val="51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val="sl-SI" w:eastAsia="en-US"/>
        </w:rPr>
        <w:t>да омогући Банци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односно одабраној ревизорској кући, контролу економско-финансијског пословања, контролу пословних књига, евиденције и других докумената;</w:t>
      </w:r>
    </w:p>
    <w:p w:rsidR="00B90646" w:rsidRPr="00F322D0" w:rsidRDefault="00B90646" w:rsidP="00C23187">
      <w:pPr>
        <w:numPr>
          <w:ilvl w:val="0"/>
          <w:numId w:val="51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/Конзорцијума,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писаним путем, о случају блокаде средстава на својим рачунима код било које банке, у трајању дужем од 15 календарских дана;</w:t>
      </w:r>
    </w:p>
    <w:p w:rsidR="00B90646" w:rsidRPr="00F322D0" w:rsidRDefault="00B90646" w:rsidP="00C23187">
      <w:pPr>
        <w:numPr>
          <w:ilvl w:val="0"/>
          <w:numId w:val="51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неизоставно и без одлагања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>, писаним путем, о било којој околности која би могла да онемогући испуњење обавеза Корисника кредита из овог Уговора;</w:t>
      </w:r>
    </w:p>
    <w:p w:rsidR="00B90646" w:rsidRPr="00F322D0" w:rsidRDefault="00B90646" w:rsidP="00C23187">
      <w:pPr>
        <w:numPr>
          <w:ilvl w:val="0"/>
          <w:numId w:val="51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благовремено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о статусној промени</w:t>
      </w:r>
      <w:r>
        <w:rPr>
          <w:rFonts w:ascii="Arial Narrow" w:hAnsi="Arial Narrow" w:cs="Arial"/>
          <w:noProof/>
          <w:color w:val="000000"/>
          <w:szCs w:val="24"/>
          <w:lang w:eastAsia="en-US"/>
        </w:rPr>
        <w:t xml:space="preserve"> (спајање и подела)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>,</w:t>
      </w:r>
      <w:r>
        <w:rPr>
          <w:rFonts w:ascii="Arial Narrow" w:hAnsi="Arial Narrow" w:cs="Arial"/>
          <w:noProof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промени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облика или оснивању другог правног субјекта од своје имовине. У случају наступања наведених промена, уколико Банка оцени да је наведеним променама значајно угрожено њено потраживање по основу овог Уговора, може да тражи од Корисника кредита да јој, у </w:t>
      </w:r>
      <w:r>
        <w:rPr>
          <w:rFonts w:ascii="Arial Narrow" w:hAnsi="Arial Narrow" w:cs="Arial"/>
          <w:color w:val="000000"/>
          <w:szCs w:val="24"/>
          <w:lang w:eastAsia="en-US"/>
        </w:rPr>
        <w:lastRenderedPageBreak/>
        <w:t>циљу обезбеђења потраживања по основу овог Уговора, Корисник кредита достави адекватни инструмент обезбеђења;</w:t>
      </w:r>
    </w:p>
    <w:p w:rsidR="00B90646" w:rsidRPr="00F322D0" w:rsidRDefault="00B90646" w:rsidP="00C23187">
      <w:pPr>
        <w:numPr>
          <w:ilvl w:val="0"/>
          <w:numId w:val="51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да гарантује Банци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/Конзорцијума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 равноправно третирање - рангирање њених потраживања из овог Уговора са осталим својим обавезама према другим повериоцима, те да ће сходно томе извршење обавеза по овом </w:t>
      </w:r>
      <w:r>
        <w:rPr>
          <w:rFonts w:ascii="Arial Narrow" w:hAnsi="Arial Narrow" w:cs="Arial"/>
          <w:color w:val="000000"/>
          <w:szCs w:val="24"/>
          <w:lang w:eastAsia="sr-Latn-C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говору бити једнако рангиране у односу на све друге обавезе Корисника </w:t>
      </w:r>
      <w:r>
        <w:rPr>
          <w:rFonts w:ascii="Arial Narrow" w:hAnsi="Arial Narrow" w:cs="Arial"/>
          <w:color w:val="000000"/>
          <w:szCs w:val="24"/>
          <w:lang w:eastAsia="sr-Latn-CS"/>
        </w:rPr>
        <w:t>к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редита</w:t>
      </w:r>
      <w:r>
        <w:rPr>
          <w:rFonts w:ascii="Arial Narrow" w:hAnsi="Arial Narrow" w:cs="Arial"/>
          <w:color w:val="000000"/>
          <w:szCs w:val="24"/>
          <w:lang w:eastAsia="sr-Latn-CS"/>
        </w:rPr>
        <w:t>.</w:t>
      </w:r>
    </w:p>
    <w:p w:rsidR="00B90646" w:rsidRPr="002154C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2154C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12.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ДОКАЗ О ВИСИНИ ДУГА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Као доказ о висини дуга и износа обрачунате камате по овом кредиту служиће пословне књиге и остала документација којом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располажу, а што ће бити дефинисано Изводом отворених став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ки на крају пословне године кој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ће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доставити Кориснику кредита, а са којим се Корисник кредита сагласио.</w:t>
      </w:r>
    </w:p>
    <w:p w:rsidR="00B90646" w:rsidRDefault="00B90646" w:rsidP="00B90646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noProof/>
          <w:color w:val="000000"/>
          <w:spacing w:val="-3"/>
          <w:szCs w:val="24"/>
          <w:lang w:val="sr-Cyrl-RS" w:eastAsia="en-US"/>
        </w:rPr>
      </w:pPr>
    </w:p>
    <w:p w:rsidR="00B30BDE" w:rsidRPr="00B30BDE" w:rsidRDefault="00B30BDE" w:rsidP="00B90646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noProof/>
          <w:color w:val="000000"/>
          <w:spacing w:val="-3"/>
          <w:szCs w:val="24"/>
          <w:lang w:val="sr-Cyrl-RS"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r-Latn-CS" w:eastAsia="en-US"/>
        </w:rPr>
        <w:t>ЧЛАН 13.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r-Latn-CS" w:eastAsia="en-US"/>
        </w:rPr>
        <w:t>РАСПОЛАГАЊЕ ПОДАЦИМА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Корисник кредита је изричито сагласан да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Банка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може пријавити Народној банци Србије податке о потраживању по овом Уговору, ради укључивања истих у кредитни информациони систем НБС – сагласно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Одлуци о ближим условима и начину вођења регистра података о бонитету правних лица и предузетника и давања података и мишљења о бонитету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и Упутству НБС о подацима које банке и друге финансијске организације достављају НБС ради укључивања тих података у кредитни информациони систем НБС.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кредита  је изричито сагласан у складу са чланом 47. став 3. Закона о Банкама, да Банка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може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да податке из овог Уговора, податке о Кориснику кредита и његовим повезаним лицима, документацију која чини кредитни досије уз овај Уговор, као и друге податке који се сматрају банкарском тајном, те податке о обавезама по овом Уговору и начину њиховог измиривања и придржавању уговорних одредби, проследи у Центалну базу података матичних групација, члановима својих органа, својим акционарима, запосленима код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, спољном ревизору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, Кредитном бироу Удружења банака Србије, другим лицима који, због природе посла који обављају, морају имати приступ таквим подацима, као и трећим лицима са којима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има закључен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 који регулише поступање са поверљивим подацима.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iCs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а је изричито сагласан да Банка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има право да податке о Кориснику кредита који се односе на адресу, бројеве телефона, факс и телефакс уређај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е-маил адресе и остале податке за успостављање контакта, које је Корисник кредита презентовао Бранци прил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иком потписивања овог Уговора,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може </w:t>
      </w:r>
      <w:r>
        <w:rPr>
          <w:rFonts w:ascii="Arial Narrow" w:hAnsi="Arial Narrow" w:cs="Arial"/>
          <w:color w:val="000000"/>
          <w:szCs w:val="24"/>
          <w:lang w:eastAsia="en-US"/>
        </w:rPr>
        <w:t>к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орист</w:t>
      </w:r>
      <w:r>
        <w:rPr>
          <w:rFonts w:ascii="Arial Narrow" w:hAnsi="Arial Narrow" w:cs="Arial"/>
          <w:color w:val="000000"/>
          <w:szCs w:val="24"/>
          <w:lang w:eastAsia="en-US"/>
        </w:rPr>
        <w:t>ити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за достављање Кориснику кредита обавештења о својим активностима, производима и услугама, у виду летака, проспеката, електронских порука, као и свих других средстава пословне комуникације и пословне презентације.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14.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ЗАШТИТА ЖИВОТНЕ СРЕДИНЕ И ДРУГИХ ВРЕДНОСТИ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r-Latn-CS" w:eastAsia="sr-Latn-CS"/>
        </w:rPr>
        <w:t>Корисник кредита потврђује да је његово пословање у складу са одговарајућим еколошким законима  одговарајућим еколошким, здравственим и безбедносним смерницама, који се примењују у Републици Србији.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</w:p>
    <w:p w:rsidR="00B90646" w:rsidRPr="002154CC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15.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ПРИМЕНА ЗАКОНСКИХ ОДРЕДБИ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За све што овим Уговором није предвиђено примењиваће се одредбе Закона о банкама, Закона о облигационим односима, других позитивних прописа који регулишу давање кредита у Републици Србији.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16.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НАДЛЕЖНОСТ ЗА РЕШАВАЊЕ СПОРОВА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Уговорне стране су сагласне да евентуалне неспоразуме, који проистекну из и поводом овог Уговора, решавају мирним путем, а у супротном спорове ће решавати надлежни суд у Београду.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17</w:t>
      </w:r>
    </w:p>
    <w:p w:rsidR="00B90646" w:rsidRPr="00FD3F71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eastAsia="en-US"/>
        </w:rPr>
      </w:pPr>
      <w:r>
        <w:rPr>
          <w:rFonts w:ascii="Arial Narrow" w:hAnsi="Arial Narrow" w:cs="Arial"/>
          <w:b/>
          <w:color w:val="000000"/>
          <w:szCs w:val="24"/>
          <w:lang w:val="sl-SI" w:eastAsia="en-US"/>
        </w:rPr>
        <w:t>ПОСЕБНА ПРАВА БАНКЕ</w:t>
      </w: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Пропуст или закашњење Банке у коришћењу било ког права по овом Уговору или било ком другом акту којим су регулисани инструменти обезбеђења предвиђени овим Уговором, неће се тумачити као одрицање Банке од тог права.</w:t>
      </w: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Ако било која одредба овог Уговора или другог акта постане незаконита, неважећа, ништава или неспроводива, законитост, правна валидност и спроводљивост осталих одредаба неће бити доведена у питање.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18.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СТУПАЊЕ УГОВОРА НА СНАГУ И ИЗМЕНЕ УГОВОРА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Овај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 ступа на снагу даном потписивања од стране овлашћених представника уговорних страна.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D3F71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19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Све измене овог Уговора морају бити сачињене искључиво у писаној форми и потписане од стране овлашћених представника уговорних страна.</w:t>
      </w:r>
    </w:p>
    <w:p w:rsidR="00B90646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97046C" w:rsidRDefault="00B90646" w:rsidP="00B90646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20.</w:t>
      </w:r>
    </w:p>
    <w:p w:rsidR="00B90646" w:rsidRPr="00F322D0" w:rsidRDefault="00B90646" w:rsidP="00B90646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БРОЈ ПРИМЕРАКА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D3F71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Овај Уговор састављен је у 4 (четири) истоветн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примерка, по 2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(два) за сваку уговорну страну</w:t>
      </w:r>
      <w:r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Pr="00F322D0" w:rsidRDefault="00B90646" w:rsidP="00B90646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97046C">
        <w:rPr>
          <w:rFonts w:ascii="Arial Narrow" w:hAnsi="Arial Narrow" w:cs="Arial"/>
          <w:color w:val="000000"/>
          <w:szCs w:val="24"/>
          <w:lang w:val="sl-SI" w:eastAsia="en-US"/>
        </w:rPr>
        <w:t xml:space="preserve">За </w:t>
      </w:r>
      <w:r>
        <w:rPr>
          <w:rFonts w:ascii="Arial Narrow" w:hAnsi="Arial Narrow" w:cs="Arial"/>
          <w:color w:val="000000"/>
          <w:szCs w:val="24"/>
          <w:lang w:eastAsia="en-US"/>
        </w:rPr>
        <w:t>Корисника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  <w:t>за Банку</w:t>
      </w: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B90646" w:rsidRDefault="00B90646" w:rsidP="00B90646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_______________________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 xml:space="preserve"> 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>__________________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>___________________</w:t>
      </w:r>
    </w:p>
    <w:p w:rsidR="00B90646" w:rsidRDefault="00B90646" w:rsidP="007C16E1">
      <w:pPr>
        <w:pStyle w:val="ArrialNarrow"/>
        <w:spacing w:after="0"/>
        <w:rPr>
          <w:rFonts w:cs="Arial"/>
          <w:color w:val="000000"/>
          <w:sz w:val="22"/>
          <w:szCs w:val="22"/>
          <w:lang w:val="sr-Cyrl-CS"/>
        </w:rPr>
      </w:pPr>
    </w:p>
    <w:p w:rsidR="00B90646" w:rsidRDefault="00B90646" w:rsidP="007C16E1">
      <w:pPr>
        <w:pStyle w:val="ArrialNarrow"/>
        <w:spacing w:after="0"/>
        <w:rPr>
          <w:rFonts w:cs="Arial"/>
          <w:color w:val="000000"/>
          <w:sz w:val="22"/>
          <w:szCs w:val="22"/>
          <w:lang w:val="sr-Cyrl-CS"/>
        </w:rPr>
      </w:pPr>
    </w:p>
    <w:p w:rsidR="00D823FC" w:rsidRPr="002C62CD" w:rsidRDefault="00B90646" w:rsidP="00485611">
      <w:pPr>
        <w:pStyle w:val="ArrialNarrow"/>
        <w:spacing w:after="0"/>
        <w:jc w:val="right"/>
        <w:rPr>
          <w:sz w:val="22"/>
          <w:szCs w:val="22"/>
        </w:rPr>
      </w:pPr>
      <w:r>
        <w:rPr>
          <w:rFonts w:cs="Arial"/>
          <w:color w:val="000000"/>
          <w:sz w:val="22"/>
          <w:szCs w:val="22"/>
          <w:lang w:val="sr-Cyrl-CS"/>
        </w:rPr>
        <w:br w:type="page"/>
      </w:r>
      <w:r w:rsidR="00D823FC" w:rsidRPr="002C62CD">
        <w:rPr>
          <w:sz w:val="22"/>
          <w:szCs w:val="22"/>
        </w:rPr>
        <w:lastRenderedPageBreak/>
        <w:t>Образац број 8.</w:t>
      </w:r>
      <w:r w:rsidR="00E009A6" w:rsidRPr="002C62CD">
        <w:rPr>
          <w:sz w:val="22"/>
          <w:szCs w:val="22"/>
        </w:rPr>
        <w:t>Ц</w:t>
      </w:r>
    </w:p>
    <w:p w:rsidR="007C16E1" w:rsidRDefault="007C16E1" w:rsidP="007C16E1">
      <w:pPr>
        <w:pStyle w:val="Heading10"/>
        <w:ind w:left="0" w:firstLine="0"/>
        <w:jc w:val="center"/>
        <w:rPr>
          <w:rStyle w:val="BookTitle"/>
          <w:rFonts w:ascii="Arial Narrow" w:hAnsi="Arial Narrow" w:cs="Arial"/>
          <w:b/>
          <w:color w:val="000000"/>
        </w:rPr>
      </w:pPr>
      <w:r w:rsidRPr="007C16E1">
        <w:rPr>
          <w:rStyle w:val="BookTitle"/>
          <w:rFonts w:ascii="Arial Narrow" w:hAnsi="Arial Narrow" w:cs="Arial"/>
          <w:b/>
          <w:color w:val="000000"/>
        </w:rPr>
        <w:t>МОДЕЛ УГОВОРА</w:t>
      </w:r>
    </w:p>
    <w:p w:rsidR="007A730A" w:rsidRPr="007A730A" w:rsidRDefault="007A730A" w:rsidP="007A730A"/>
    <w:p w:rsidR="007C16E1" w:rsidRPr="007C16E1" w:rsidRDefault="007C16E1" w:rsidP="007C16E1">
      <w:pPr>
        <w:pStyle w:val="BodyText"/>
        <w:rPr>
          <w:rFonts w:ascii="Arial Narrow" w:hAnsi="Arial Narrow"/>
          <w:i/>
          <w:color w:val="000000"/>
          <w:sz w:val="22"/>
          <w:szCs w:val="22"/>
          <w:lang w:val="ru-RU"/>
        </w:rPr>
      </w:pPr>
      <w:r w:rsidRPr="007C16E1">
        <w:rPr>
          <w:rFonts w:ascii="Arial Narrow" w:hAnsi="Arial Narrow"/>
          <w:i/>
          <w:color w:val="000000"/>
          <w:sz w:val="22"/>
          <w:szCs w:val="22"/>
          <w:lang w:val="ru-RU"/>
        </w:rPr>
        <w:t xml:space="preserve">У складу са датим Моделом уговора и елементима најповољније понуде </w:t>
      </w:r>
      <w:r>
        <w:rPr>
          <w:rFonts w:ascii="Arial Narrow" w:hAnsi="Arial Narrow"/>
          <w:i/>
          <w:color w:val="000000"/>
          <w:sz w:val="22"/>
          <w:szCs w:val="22"/>
          <w:lang w:val="ru-RU"/>
        </w:rPr>
        <w:t xml:space="preserve">за Партију 3. </w:t>
      </w:r>
      <w:r w:rsidRPr="007C16E1">
        <w:rPr>
          <w:rFonts w:ascii="Arial Narrow" w:hAnsi="Arial Narrow"/>
          <w:i/>
          <w:color w:val="000000"/>
          <w:sz w:val="22"/>
          <w:szCs w:val="22"/>
          <w:lang w:val="ru-RU"/>
        </w:rPr>
        <w:t>биће закључен Уговор о јавној набавци. Понуђач дати Модел уговора попуњава, потписује, оверава и доставља у понуди.</w:t>
      </w:r>
    </w:p>
    <w:p w:rsidR="00485611" w:rsidRDefault="00485611" w:rsidP="00485611">
      <w:pPr>
        <w:pStyle w:val="Heading3"/>
        <w:jc w:val="left"/>
        <w:rPr>
          <w:sz w:val="22"/>
          <w:szCs w:val="22"/>
        </w:rPr>
      </w:pPr>
    </w:p>
    <w:p w:rsidR="00485611" w:rsidRPr="00396F8F" w:rsidRDefault="00485611" w:rsidP="00485611">
      <w:pPr>
        <w:keepNext/>
        <w:suppressAutoHyphens w:val="0"/>
        <w:jc w:val="center"/>
        <w:outlineLvl w:val="1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 Г О В О Р  О  Д У Г О  Р О Ч Н О М</w:t>
      </w:r>
      <w:r w:rsidRPr="00F322D0">
        <w:rPr>
          <w:rFonts w:ascii="Arial Narrow" w:hAnsi="Arial Narrow" w:cs="Arial"/>
          <w:b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</w:t>
      </w:r>
      <w:r>
        <w:rPr>
          <w:rFonts w:ascii="Arial Narrow" w:hAnsi="Arial Narrow" w:cs="Arial"/>
          <w:b/>
          <w:color w:val="000000"/>
          <w:szCs w:val="24"/>
          <w:lang w:val="sl-SI" w:eastAsia="en-US"/>
        </w:rPr>
        <w:t>К Р Е Д И Т У</w:t>
      </w:r>
    </w:p>
    <w:p w:rsidR="00485611" w:rsidRPr="00E942BA" w:rsidRDefault="00485611" w:rsidP="00485611">
      <w:pPr>
        <w:keepNext/>
        <w:suppressAutoHyphens w:val="0"/>
        <w:jc w:val="center"/>
        <w:outlineLvl w:val="1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БРОЈ</w:t>
      </w:r>
      <w:r w:rsidRPr="00672983">
        <w:rPr>
          <w:rFonts w:ascii="Arial Narrow" w:hAnsi="Arial Narrow" w:cs="Arial"/>
          <w:b/>
          <w:color w:val="FF0000"/>
          <w:szCs w:val="24"/>
          <w:lang w:val="sl-SI" w:eastAsia="en-US"/>
        </w:rPr>
        <w:t>:</w:t>
      </w:r>
      <w:r w:rsidRPr="00672983">
        <w:rPr>
          <w:rFonts w:ascii="Arial Narrow" w:hAnsi="Arial Narrow" w:cs="Arial"/>
          <w:b/>
          <w:color w:val="FF0000"/>
          <w:szCs w:val="24"/>
          <w:lang w:eastAsia="en-US"/>
        </w:rPr>
        <w:t>___________</w:t>
      </w:r>
    </w:p>
    <w:p w:rsidR="00485611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Default="00485611" w:rsidP="00485611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Закључен у Београду, дана </w:t>
      </w:r>
      <w:r w:rsidRPr="00672983">
        <w:rPr>
          <w:rFonts w:ascii="Arial Narrow" w:hAnsi="Arial Narrow" w:cs="Arial"/>
          <w:color w:val="FF0000"/>
          <w:szCs w:val="24"/>
          <w:lang w:eastAsia="en-US"/>
        </w:rPr>
        <w:t>___</w:t>
      </w:r>
      <w:r w:rsidRPr="00672983">
        <w:rPr>
          <w:rFonts w:ascii="Arial Narrow" w:hAnsi="Arial Narrow" w:cs="Arial"/>
          <w:color w:val="FF0000"/>
          <w:szCs w:val="24"/>
          <w:lang w:val="sl-SI" w:eastAsia="en-US"/>
        </w:rPr>
        <w:t>.</w:t>
      </w:r>
      <w:r>
        <w:rPr>
          <w:rFonts w:ascii="Arial Narrow" w:hAnsi="Arial Narrow" w:cs="Arial"/>
          <w:color w:val="FF0000"/>
          <w:szCs w:val="24"/>
          <w:lang w:eastAsia="en-US"/>
        </w:rPr>
        <w:t>____.________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. године, између следећих уговорних страна:</w:t>
      </w:r>
    </w:p>
    <w:p w:rsidR="00485611" w:rsidRPr="00396F8F" w:rsidRDefault="00485611" w:rsidP="00485611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396F8F" w:rsidRDefault="00485611" w:rsidP="0087538B">
      <w:pPr>
        <w:numPr>
          <w:ilvl w:val="0"/>
          <w:numId w:val="49"/>
        </w:numPr>
        <w:tabs>
          <w:tab w:val="num" w:pos="390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Јавно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г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п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редузећ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»Електропривреда Србије« Београд, 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Улица Царице Милице бр. 2, 11000 Београд, ПИБ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103920327,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 матични број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>20053658</w:t>
      </w:r>
      <w:r w:rsidRPr="00396F8F">
        <w:rPr>
          <w:rFonts w:ascii="Arial Narrow" w:hAnsi="Arial Narrow" w:cs="Arial"/>
          <w:bCs/>
          <w:color w:val="000000"/>
          <w:szCs w:val="24"/>
          <w:lang w:val="sl-SI" w:eastAsia="en-US"/>
        </w:rPr>
        <w:t xml:space="preserve">, које заступа в.д. 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директора Александар Обрадовић (у даљем тексту: Корисник кредита), </w:t>
      </w:r>
      <w:r w:rsidRPr="00396F8F"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</w:p>
    <w:p w:rsidR="00485611" w:rsidRPr="00396F8F" w:rsidRDefault="00485611" w:rsidP="00485611">
      <w:pPr>
        <w:keepNext/>
        <w:suppressAutoHyphens w:val="0"/>
        <w:jc w:val="both"/>
        <w:outlineLvl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396F8F" w:rsidRDefault="00485611" w:rsidP="0087538B">
      <w:pPr>
        <w:numPr>
          <w:ilvl w:val="0"/>
          <w:numId w:val="49"/>
        </w:numPr>
        <w:tabs>
          <w:tab w:val="num" w:pos="390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96F8F">
        <w:rPr>
          <w:rFonts w:ascii="Arial Narrow" w:hAnsi="Arial Narrow" w:cs="Arial"/>
          <w:color w:val="000000"/>
          <w:szCs w:val="24"/>
          <w:lang w:val="sl-SI" w:eastAsia="en-US"/>
        </w:rPr>
        <w:t xml:space="preserve">__________________банка, адреса___________ПИБ__________матични број______________ коју/и заступа _____________________ (у даљем тексту: Банка), </w:t>
      </w: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з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аједнички, у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говору, названи: </w:t>
      </w: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Уговорне стране.</w:t>
      </w:r>
    </w:p>
    <w:p w:rsidR="00485611" w:rsidRPr="00B11849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396F8F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УВОДНЕ ОДРЕДБЕ</w:t>
      </w:r>
    </w:p>
    <w:p w:rsidR="00485611" w:rsidRPr="00396F8F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A5D79" w:rsidRDefault="00485611" w:rsidP="00485611">
      <w:pPr>
        <w:suppressAutoHyphens w:val="0"/>
        <w:spacing w:after="120" w:line="480" w:lineRule="auto"/>
        <w:ind w:right="-17"/>
        <w:rPr>
          <w:rFonts w:ascii="Arial Narrow" w:hAnsi="Arial Narrow" w:cs="Arial"/>
          <w:color w:val="000000" w:themeColor="text1"/>
          <w:szCs w:val="24"/>
          <w:lang w:eastAsia="sr-Latn-CS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l-SI" w:eastAsia="sr-Latn-CS"/>
        </w:rPr>
        <w:t>Уговорне стране сагласно констатују:</w:t>
      </w:r>
    </w:p>
    <w:p w:rsidR="00485611" w:rsidRPr="003A5D79" w:rsidRDefault="00485611" w:rsidP="0026767A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</w:rPr>
        <w:t>да је Управа за јавне набавке дала позитивно мишљење број 404-02-1503/2013 од 16.08.2013. године о примени преговарачког поступка без објављивања позива за подношење понуда у складу са чланом 36. став 1. тачка 3) Закона о јавним набавкама («Сл. гласник РС» бр. 124/12);</w:t>
      </w:r>
    </w:p>
    <w:p w:rsidR="00485611" w:rsidRPr="003A5D79" w:rsidRDefault="00485611" w:rsidP="0026767A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3A5D79">
        <w:rPr>
          <w:rFonts w:ascii="Arial Narrow" w:hAnsi="Arial Narrow" w:cs="Arial"/>
          <w:color w:val="000000" w:themeColor="text1"/>
          <w:szCs w:val="24"/>
        </w:rPr>
        <w:t>да је Управни одбор Корисника кредита донео је одлуку о задужењу кредитом бр.2767/4-13 од 10.10.2013. године;</w:t>
      </w:r>
    </w:p>
    <w:p w:rsidR="00485611" w:rsidRPr="003F6094" w:rsidRDefault="00485611" w:rsidP="003F6094">
      <w:pPr>
        <w:numPr>
          <w:ilvl w:val="0"/>
          <w:numId w:val="44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color w:val="000000" w:themeColor="text1"/>
          <w:szCs w:val="24"/>
        </w:rPr>
      </w:pPr>
      <w:r w:rsidRPr="003F6094">
        <w:rPr>
          <w:rFonts w:ascii="Arial Narrow" w:hAnsi="Arial Narrow" w:cs="Arial"/>
          <w:color w:val="000000" w:themeColor="text1"/>
          <w:szCs w:val="24"/>
        </w:rPr>
        <w:t xml:space="preserve">да је Банка доставила понуду за Партију </w:t>
      </w:r>
      <w:r w:rsidR="001A7D94" w:rsidRPr="003F6094">
        <w:rPr>
          <w:rFonts w:ascii="Arial Narrow" w:hAnsi="Arial Narrow" w:cs="Arial"/>
          <w:color w:val="000000" w:themeColor="text1"/>
          <w:szCs w:val="24"/>
        </w:rPr>
        <w:t xml:space="preserve">3 </w:t>
      </w:r>
      <w:r w:rsidRPr="003F6094">
        <w:rPr>
          <w:rFonts w:ascii="Arial Narrow" w:hAnsi="Arial Narrow" w:cs="Arial"/>
          <w:color w:val="000000" w:themeColor="text1"/>
          <w:szCs w:val="24"/>
        </w:rPr>
        <w:t xml:space="preserve">ЈН број </w:t>
      </w:r>
      <w:r w:rsidR="00470F9A" w:rsidRPr="003F6094">
        <w:rPr>
          <w:rFonts w:ascii="Arial Narrow" w:hAnsi="Arial Narrow" w:cs="Arial"/>
          <w:color w:val="000000" w:themeColor="text1"/>
          <w:szCs w:val="24"/>
        </w:rPr>
        <w:t>77/13/ДЕФП</w:t>
      </w:r>
      <w:r w:rsidRPr="003F6094">
        <w:rPr>
          <w:rFonts w:ascii="Arial Narrow" w:hAnsi="Arial Narrow" w:cs="Arial"/>
          <w:color w:val="000000" w:themeColor="text1"/>
          <w:szCs w:val="24"/>
        </w:rPr>
        <w:t xml:space="preserve"> у вредности ______________ динара (обрачунато према задатим апроксимацијама), заведену у архиви Корисника кредита под бројем _____/_____-13 од ___ 10.2013. године, (у даљем тексту: Понуда), , и да иста у потпуности одговара захтевима из Конкурсне документације ЈН </w:t>
      </w:r>
      <w:r w:rsidR="00470F9A" w:rsidRPr="003F6094">
        <w:rPr>
          <w:rFonts w:ascii="Arial Narrow" w:hAnsi="Arial Narrow" w:cs="Arial"/>
          <w:color w:val="000000" w:themeColor="text1"/>
          <w:szCs w:val="24"/>
        </w:rPr>
        <w:t>77/13/ДЕФП</w:t>
      </w:r>
      <w:r w:rsidRPr="003F6094">
        <w:rPr>
          <w:rFonts w:ascii="Arial Narrow" w:hAnsi="Arial Narrow" w:cs="Arial"/>
          <w:color w:val="000000" w:themeColor="text1"/>
          <w:szCs w:val="24"/>
        </w:rPr>
        <w:t>, која се налази у  прилогу овог Уговора и  чини, као Прилог број 1, његов саставни део;</w:t>
      </w:r>
    </w:p>
    <w:p w:rsidR="00485611" w:rsidRPr="00670D6B" w:rsidRDefault="00485611" w:rsidP="0026767A">
      <w:pPr>
        <w:numPr>
          <w:ilvl w:val="0"/>
          <w:numId w:val="42"/>
        </w:numPr>
        <w:suppressAutoHyphens w:val="0"/>
        <w:ind w:right="-17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да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је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, у складу са чланом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108.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Закона о јавним набавкама,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 xml:space="preserve">а на основу 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Одлуке о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додели уговора _______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од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________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године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,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</w:t>
      </w:r>
      <w:r w:rsidRPr="003A5D79">
        <w:rPr>
          <w:rFonts w:ascii="Arial Narrow" w:hAnsi="Arial Narrow" w:cs="Arial"/>
          <w:color w:val="000000" w:themeColor="text1"/>
          <w:szCs w:val="24"/>
          <w:lang w:eastAsia="sr-Latn-CS"/>
        </w:rPr>
        <w:t>изабран</w:t>
      </w:r>
      <w:r w:rsidRPr="003A5D79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а</w:t>
      </w:r>
      <w:r w:rsidRPr="00670D6B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 </w:t>
      </w:r>
      <w:r>
        <w:rPr>
          <w:rFonts w:ascii="Arial Narrow" w:hAnsi="Arial Narrow" w:cs="Arial"/>
          <w:color w:val="000000"/>
          <w:szCs w:val="24"/>
          <w:lang w:eastAsia="sr-Latn-CS"/>
        </w:rPr>
        <w:t>Понуда Банке.</w:t>
      </w:r>
    </w:p>
    <w:p w:rsidR="00114A43" w:rsidRPr="00114A43" w:rsidRDefault="00114A43" w:rsidP="00114A43">
      <w:pPr>
        <w:numPr>
          <w:ilvl w:val="0"/>
          <w:numId w:val="42"/>
        </w:numPr>
        <w:suppressAutoHyphens w:val="0"/>
        <w:rPr>
          <w:rFonts w:ascii="Arial Narrow" w:hAnsi="Arial Narrow" w:cs="Arial"/>
          <w:color w:val="000000"/>
          <w:szCs w:val="24"/>
          <w:lang w:val="sr-Latn-CS" w:eastAsia="en-US"/>
        </w:rPr>
      </w:pPr>
      <w:r w:rsidRPr="00114A43">
        <w:rPr>
          <w:rFonts w:ascii="Arial Narrow" w:hAnsi="Arial Narrow" w:cs="Arial"/>
          <w:color w:val="000000"/>
          <w:szCs w:val="24"/>
          <w:lang w:val="sr-Cyrl-RS" w:eastAsia="en-US"/>
        </w:rPr>
        <w:t>да је Корисник кредита поднео</w:t>
      </w:r>
      <w:r w:rsidRPr="00114A43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кредитн</w:t>
      </w:r>
      <w:r w:rsidRPr="00114A43">
        <w:rPr>
          <w:rFonts w:ascii="Arial Narrow" w:hAnsi="Arial Narrow" w:cs="Arial"/>
          <w:color w:val="000000"/>
          <w:szCs w:val="24"/>
          <w:lang w:val="sr-Cyrl-RS" w:eastAsia="en-US"/>
        </w:rPr>
        <w:t>и</w:t>
      </w:r>
      <w:r w:rsidRPr="00114A43">
        <w:rPr>
          <w:rFonts w:ascii="Arial Narrow" w:hAnsi="Arial Narrow" w:cs="Arial"/>
          <w:color w:val="000000"/>
          <w:szCs w:val="24"/>
          <w:lang w:val="sl-SI" w:eastAsia="en-US"/>
        </w:rPr>
        <w:t xml:space="preserve"> захтев </w:t>
      </w:r>
      <w:r w:rsidRPr="00114A43">
        <w:rPr>
          <w:rFonts w:ascii="Arial Narrow" w:hAnsi="Arial Narrow" w:cs="Arial"/>
          <w:color w:val="000000"/>
          <w:szCs w:val="24"/>
          <w:lang w:val="sr-Cyrl-RS" w:eastAsia="en-US"/>
        </w:rPr>
        <w:t>број ...... од .........</w:t>
      </w:r>
    </w:p>
    <w:p w:rsidR="00114A43" w:rsidRPr="00114A43" w:rsidRDefault="00114A43" w:rsidP="00114A43">
      <w:pPr>
        <w:numPr>
          <w:ilvl w:val="0"/>
          <w:numId w:val="42"/>
        </w:numPr>
        <w:suppressAutoHyphens w:val="0"/>
        <w:rPr>
          <w:rFonts w:ascii="Arial Narrow" w:hAnsi="Arial Narrow" w:cs="Arial"/>
          <w:color w:val="000000"/>
          <w:szCs w:val="24"/>
          <w:lang w:val="sr-Latn-CS" w:eastAsia="en-US"/>
        </w:rPr>
      </w:pPr>
      <w:r w:rsidRPr="00114A43">
        <w:rPr>
          <w:rFonts w:ascii="Arial Narrow" w:hAnsi="Arial Narrow" w:cs="Arial"/>
          <w:color w:val="000000"/>
          <w:szCs w:val="24"/>
          <w:lang w:val="sr-Cyrl-RS" w:eastAsia="en-US"/>
        </w:rPr>
        <w:t xml:space="preserve">да је Банка донела </w:t>
      </w:r>
      <w:r w:rsidRPr="00114A43">
        <w:rPr>
          <w:rFonts w:ascii="Arial Narrow" w:hAnsi="Arial Narrow" w:cs="Arial"/>
          <w:color w:val="000000"/>
          <w:szCs w:val="24"/>
          <w:lang w:eastAsia="en-US"/>
        </w:rPr>
        <w:t>О</w:t>
      </w:r>
      <w:r w:rsidRPr="00114A43">
        <w:rPr>
          <w:rFonts w:ascii="Arial Narrow" w:hAnsi="Arial Narrow" w:cs="Arial"/>
          <w:color w:val="000000"/>
          <w:szCs w:val="24"/>
          <w:lang w:val="sl-SI" w:eastAsia="en-US"/>
        </w:rPr>
        <w:t>длук</w:t>
      </w:r>
      <w:r w:rsidRPr="00114A43">
        <w:rPr>
          <w:rFonts w:ascii="Arial Narrow" w:hAnsi="Arial Narrow" w:cs="Arial"/>
          <w:color w:val="000000"/>
          <w:szCs w:val="24"/>
          <w:lang w:val="sr-Cyrl-RS" w:eastAsia="en-US"/>
        </w:rPr>
        <w:t>у</w:t>
      </w:r>
      <w:r w:rsidRPr="00114A43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114A43">
        <w:rPr>
          <w:rFonts w:ascii="Arial Narrow" w:hAnsi="Arial Narrow" w:cs="Arial"/>
          <w:color w:val="000000"/>
          <w:szCs w:val="24"/>
          <w:lang w:eastAsia="en-US"/>
        </w:rPr>
        <w:t>надлежног тела</w:t>
      </w:r>
      <w:r w:rsidRPr="00114A43">
        <w:rPr>
          <w:rFonts w:ascii="Arial Narrow" w:hAnsi="Arial Narrow" w:cs="Arial"/>
          <w:color w:val="000000"/>
          <w:szCs w:val="24"/>
          <w:lang w:val="sl-SI" w:eastAsia="en-US"/>
        </w:rPr>
        <w:t xml:space="preserve"> Банке</w:t>
      </w:r>
      <w:r w:rsidRPr="00114A43">
        <w:rPr>
          <w:rFonts w:ascii="Arial Narrow" w:hAnsi="Arial Narrow" w:cs="Arial"/>
          <w:color w:val="000000"/>
          <w:szCs w:val="24"/>
          <w:lang w:val="sr-Cyrl-RS" w:eastAsia="en-US"/>
        </w:rPr>
        <w:t xml:space="preserve"> бр......</w:t>
      </w:r>
      <w:r w:rsidRPr="00114A43"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114A43">
        <w:rPr>
          <w:rFonts w:ascii="Arial Narrow" w:hAnsi="Arial Narrow" w:cs="Arial"/>
          <w:color w:val="000000"/>
          <w:szCs w:val="24"/>
          <w:lang w:val="sl-SI" w:eastAsia="en-US"/>
        </w:rPr>
        <w:t>од _______</w:t>
      </w:r>
      <w:r w:rsidRPr="00114A43">
        <w:rPr>
          <w:rFonts w:ascii="Arial Narrow" w:hAnsi="Arial Narrow" w:cs="Arial"/>
          <w:color w:val="000000"/>
          <w:szCs w:val="24"/>
          <w:lang w:eastAsia="en-US"/>
        </w:rPr>
        <w:t>2013</w:t>
      </w:r>
      <w:r w:rsidRPr="00114A43">
        <w:rPr>
          <w:rFonts w:ascii="Arial Narrow" w:hAnsi="Arial Narrow" w:cs="Arial"/>
          <w:color w:val="000000"/>
          <w:szCs w:val="24"/>
          <w:lang w:val="sl-SI" w:eastAsia="en-US"/>
        </w:rPr>
        <w:t xml:space="preserve"> године,</w:t>
      </w:r>
    </w:p>
    <w:p w:rsidR="00485611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val="sr-Cyrl-RS" w:eastAsia="en-US"/>
        </w:rPr>
      </w:pPr>
    </w:p>
    <w:p w:rsidR="003F6094" w:rsidRPr="003F6094" w:rsidRDefault="003F6094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val="sr-Cyrl-RS" w:eastAsia="en-US"/>
        </w:rPr>
      </w:pP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ЧЛАН 1.</w:t>
      </w: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ПРЕДМЕТ УГОВОРА</w:t>
      </w:r>
    </w:p>
    <w:p w:rsidR="00485611" w:rsidRPr="0032369D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D56482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На основу кредитног захтева Корисника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к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редита  и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О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длуке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надлежног тела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Банке, Банка одобрава Кориснику кредита 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дугорочни кредит на три године са једном годином грејс периода за рефинансирање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у износу од </w:t>
      </w:r>
      <w:r w:rsidR="00652A34">
        <w:rPr>
          <w:rFonts w:ascii="Arial Narrow" w:hAnsi="Arial Narrow" w:cs="Arial"/>
          <w:color w:val="000000"/>
          <w:szCs w:val="24"/>
          <w:lang w:val="sr-Cyrl-RS" w:eastAsia="en-US"/>
        </w:rPr>
        <w:t>1.250.000.000,00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динара (словима: </w:t>
      </w:r>
      <w:r w:rsidR="00652A34">
        <w:rPr>
          <w:rFonts w:ascii="Arial Narrow" w:hAnsi="Arial Narrow" w:cs="Arial"/>
          <w:color w:val="000000"/>
          <w:szCs w:val="24"/>
          <w:lang w:val="sr-Cyrl-RS" w:eastAsia="en-US"/>
        </w:rPr>
        <w:t>једнамилијардадвестотинепедесетмилиона</w:t>
      </w:r>
      <w:r w:rsidRPr="00D56482">
        <w:rPr>
          <w:rFonts w:ascii="Arial Narrow" w:hAnsi="Arial Narrow" w:cs="Arial"/>
          <w:color w:val="000000"/>
          <w:szCs w:val="24"/>
          <w:lang w:val="sl-SI" w:eastAsia="en-US"/>
        </w:rPr>
        <w:t xml:space="preserve"> динара)</w:t>
      </w:r>
      <w:r w:rsidRPr="00D56482"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485611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D56482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2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.</w:t>
      </w:r>
    </w:p>
    <w:p w:rsidR="00485611" w:rsidRPr="00D56482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F42601" w:rsidRPr="00F42601" w:rsidRDefault="00485611" w:rsidP="00F4260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42601">
        <w:rPr>
          <w:rFonts w:ascii="Arial Narrow" w:hAnsi="Arial Narrow" w:cs="Arial"/>
          <w:color w:val="000000"/>
          <w:szCs w:val="24"/>
          <w:lang w:val="sl-SI" w:eastAsia="en-US"/>
        </w:rPr>
        <w:t xml:space="preserve">Кредит  из члана 1. овог Уговора се одобрава за: рефинансирање на 3 године (са грејс периодом од 1 године), </w:t>
      </w:r>
      <w:r w:rsidR="00F42601" w:rsidRPr="00F42601">
        <w:rPr>
          <w:rFonts w:ascii="Arial Narrow" w:hAnsi="Arial Narrow" w:cs="Arial"/>
          <w:color w:val="000000"/>
          <w:szCs w:val="24"/>
          <w:lang w:val="sl-SI" w:eastAsia="en-US"/>
        </w:rPr>
        <w:t xml:space="preserve">кредита који је раније уговорен на краћи рок, у отвореном поступку, са конзорцијумом домаћих банака </w:t>
      </w:r>
      <w:r w:rsidR="00EC50F8" w:rsidRPr="00EC50F8">
        <w:rPr>
          <w:rFonts w:ascii="Arial Narrow" w:hAnsi="Arial Narrow" w:cs="Arial"/>
          <w:color w:val="000000"/>
          <w:szCs w:val="24"/>
          <w:lang w:val="sl-SI" w:eastAsia="en-US"/>
        </w:rPr>
        <w:t>UniCredit Banka Srbija a.d. Beograd</w:t>
      </w:r>
      <w:r w:rsidR="00F42601" w:rsidRPr="00F42601">
        <w:rPr>
          <w:rFonts w:ascii="Arial Narrow" w:hAnsi="Arial Narrow" w:cs="Arial"/>
          <w:color w:val="000000"/>
          <w:szCs w:val="24"/>
          <w:lang w:val="sl-SI" w:eastAsia="en-US"/>
        </w:rPr>
        <w:t xml:space="preserve"> и Sberbank Srbija a.d. Beograd у укупном износу од 1.250.000.000,00</w:t>
      </w:r>
      <w:r w:rsidR="00141B71">
        <w:rPr>
          <w:rFonts w:ascii="Arial Narrow" w:hAnsi="Arial Narrow" w:cs="Arial"/>
          <w:color w:val="000000"/>
          <w:szCs w:val="24"/>
          <w:lang w:val="sr-Cyrl-RS" w:eastAsia="en-US"/>
        </w:rPr>
        <w:t xml:space="preserve"> </w:t>
      </w:r>
      <w:r w:rsidR="00F42601" w:rsidRPr="00F42601">
        <w:rPr>
          <w:rFonts w:ascii="Arial Narrow" w:hAnsi="Arial Narrow" w:cs="Arial"/>
          <w:color w:val="000000"/>
          <w:szCs w:val="24"/>
          <w:lang w:val="sl-SI" w:eastAsia="en-US"/>
        </w:rPr>
        <w:t>динара, и то:</w:t>
      </w:r>
    </w:p>
    <w:p w:rsidR="00F42601" w:rsidRPr="00D85686" w:rsidRDefault="00F42601" w:rsidP="00EC50F8">
      <w:pPr>
        <w:pStyle w:val="ang2074"/>
        <w:numPr>
          <w:ilvl w:val="0"/>
          <w:numId w:val="45"/>
        </w:numPr>
        <w:spacing w:line="240" w:lineRule="auto"/>
        <w:jc w:val="both"/>
        <w:rPr>
          <w:rFonts w:ascii="Arial Narrow" w:hAnsi="Arial Narrow"/>
          <w:color w:val="000000"/>
          <w:szCs w:val="24"/>
        </w:rPr>
      </w:pPr>
      <w:r w:rsidRPr="00411765">
        <w:rPr>
          <w:rFonts w:ascii="Arial Narrow" w:hAnsi="Arial Narrow"/>
          <w:color w:val="000000"/>
          <w:szCs w:val="24"/>
        </w:rPr>
        <w:t xml:space="preserve">Уговор о краткорочном кредиту бр. 285-0000000079431-16 Р 2498/12 од 20.11.2012. године (заведен код ЈП ЕПС Београд под бројем 2377/106-12 дана 21.11.2012.године), закључен са конзорцијумом </w:t>
      </w:r>
      <w:r w:rsidR="00EC50F8" w:rsidRPr="00EC50F8">
        <w:rPr>
          <w:rFonts w:ascii="Arial Narrow" w:hAnsi="Arial Narrow"/>
          <w:color w:val="000000"/>
          <w:szCs w:val="24"/>
        </w:rPr>
        <w:t>UniCredit Banka Srbija a.d. Beograd</w:t>
      </w:r>
      <w:r w:rsidRPr="00411765">
        <w:rPr>
          <w:rFonts w:ascii="Arial Narrow" w:hAnsi="Arial Narrow"/>
          <w:color w:val="000000"/>
          <w:szCs w:val="24"/>
        </w:rPr>
        <w:t xml:space="preserve"> и Sberbank Srbija a.d. Beograd, са стањем </w:t>
      </w:r>
      <w:r w:rsidRPr="00494C73">
        <w:rPr>
          <w:rFonts w:ascii="Arial Narrow" w:hAnsi="Arial Narrow"/>
          <w:color w:val="000000"/>
          <w:szCs w:val="24"/>
        </w:rPr>
        <w:t>1.</w:t>
      </w:r>
      <w:r>
        <w:rPr>
          <w:rFonts w:ascii="Arial Narrow" w:hAnsi="Arial Narrow"/>
          <w:color w:val="000000"/>
          <w:szCs w:val="24"/>
        </w:rPr>
        <w:t>250.000.000,00</w:t>
      </w:r>
      <w:r w:rsidR="00141B71">
        <w:rPr>
          <w:rFonts w:ascii="Arial Narrow" w:hAnsi="Arial Narrow"/>
          <w:color w:val="000000"/>
          <w:szCs w:val="24"/>
          <w:lang w:val="sr-Cyrl-RS"/>
        </w:rPr>
        <w:t xml:space="preserve"> </w:t>
      </w:r>
      <w:r w:rsidRPr="00494C73">
        <w:rPr>
          <w:rFonts w:ascii="Arial Narrow" w:hAnsi="Arial Narrow"/>
          <w:color w:val="000000"/>
          <w:szCs w:val="24"/>
        </w:rPr>
        <w:t>динара.</w:t>
      </w:r>
    </w:p>
    <w:p w:rsidR="00485611" w:rsidRPr="003B066C" w:rsidRDefault="00485611" w:rsidP="00F42601">
      <w:pPr>
        <w:suppressAutoHyphens w:val="0"/>
        <w:jc w:val="both"/>
        <w:rPr>
          <w:rFonts w:ascii="Arial Narrow" w:hAnsi="Arial Narrow"/>
          <w:color w:val="000000" w:themeColor="text1"/>
          <w:szCs w:val="24"/>
          <w:lang w:eastAsia="sr-Latn-CS"/>
        </w:rPr>
      </w:pPr>
    </w:p>
    <w:p w:rsidR="00485611" w:rsidRPr="003B066C" w:rsidRDefault="00485611" w:rsidP="00485611">
      <w:pPr>
        <w:suppressAutoHyphens w:val="0"/>
        <w:jc w:val="both"/>
        <w:rPr>
          <w:rFonts w:ascii="Arial Narrow" w:hAnsi="Arial Narrow"/>
          <w:color w:val="000000" w:themeColor="text1"/>
          <w:szCs w:val="24"/>
          <w:lang w:eastAsia="sr-Latn-CS"/>
        </w:rPr>
      </w:pP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3. </w:t>
      </w: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РОК ВРАЋАЊА КРЕДИТА</w:t>
      </w:r>
    </w:p>
    <w:p w:rsidR="00485611" w:rsidRPr="002154CC" w:rsidRDefault="00485611" w:rsidP="00485611">
      <w:pPr>
        <w:suppressAutoHyphens w:val="0"/>
        <w:spacing w:after="12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2369D" w:rsidRDefault="00485611" w:rsidP="00485611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Рок враћања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је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 xml:space="preserve">3 (три)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годин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рачунајући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од датума пуштања средстава кредита у течај,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у који је урачунат и </w:t>
      </w:r>
      <w:r>
        <w:rPr>
          <w:rFonts w:ascii="Arial Narrow" w:hAnsi="Arial Narrow" w:cs="Arial"/>
          <w:color w:val="000000"/>
          <w:szCs w:val="24"/>
          <w:lang w:eastAsia="en-US"/>
        </w:rPr>
        <w:t>г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рејс период (мировање отплате главнице кредита) од 1 (једне) године.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у складу са 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мортизационим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планом отплате кредита.</w:t>
      </w:r>
    </w:p>
    <w:p w:rsidR="00485611" w:rsidRPr="0032369D" w:rsidRDefault="00485611" w:rsidP="00485611">
      <w:pPr>
        <w:suppressAutoHyphens w:val="0"/>
        <w:jc w:val="both"/>
        <w:rPr>
          <w:rFonts w:ascii="Arial Narrow" w:hAnsi="Arial Narrow"/>
          <w:color w:val="000000"/>
          <w:szCs w:val="24"/>
          <w:lang w:val="sl-SI" w:eastAsia="sr-Latn-C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А</w:t>
      </w:r>
      <w:r>
        <w:rPr>
          <w:rFonts w:ascii="Arial Narrow" w:hAnsi="Arial Narrow" w:cs="Arial"/>
          <w:color w:val="000000"/>
          <w:szCs w:val="24"/>
          <w:lang w:eastAsia="en-US"/>
        </w:rPr>
        <w:t>мортизациони</w:t>
      </w:r>
      <w:r w:rsidRPr="0032369D">
        <w:rPr>
          <w:rFonts w:ascii="Arial Narrow" w:hAnsi="Arial Narrow" w:cs="Arial"/>
          <w:color w:val="000000"/>
          <w:szCs w:val="24"/>
          <w:lang w:val="hr-HR" w:eastAsia="sr-Latn-CS"/>
        </w:rPr>
        <w:t xml:space="preserve"> план отплате кредита (у даљем тексту: </w:t>
      </w:r>
      <w:r w:rsidRPr="0032369D">
        <w:rPr>
          <w:rFonts w:ascii="Arial Narrow" w:hAnsi="Arial Narrow" w:cs="Arial"/>
          <w:b/>
          <w:bCs/>
          <w:color w:val="000000"/>
          <w:szCs w:val="24"/>
          <w:lang w:val="sr-Latn-CS" w:eastAsia="sr-Latn-CS"/>
        </w:rPr>
        <w:t>План отплате</w:t>
      </w:r>
      <w:r w:rsidRPr="0032369D">
        <w:rPr>
          <w:rFonts w:ascii="Arial Narrow" w:hAnsi="Arial Narrow" w:cs="Arial"/>
          <w:color w:val="000000"/>
          <w:szCs w:val="24"/>
          <w:lang w:val="hr-HR" w:eastAsia="sr-Latn-CS"/>
        </w:rPr>
        <w:t xml:space="preserve">), 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 xml:space="preserve">као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П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 xml:space="preserve">рилог број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2</w:t>
      </w:r>
      <w:r w:rsidRPr="0032369D">
        <w:rPr>
          <w:rFonts w:ascii="Arial Narrow" w:hAnsi="Arial Narrow" w:cs="Arial"/>
          <w:color w:val="000000"/>
          <w:szCs w:val="24"/>
          <w:lang w:val="sl-SI" w:eastAsia="sr-Latn-CS"/>
        </w:rPr>
        <w:t>, чини саставни део овог Уговора.</w:t>
      </w:r>
    </w:p>
    <w:p w:rsidR="00485611" w:rsidRPr="0032369D" w:rsidRDefault="00485611" w:rsidP="00485611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3B066C" w:rsidRDefault="00485611" w:rsidP="00485611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Грејс период (период мир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овања отплате главнице кредита)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је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2369D">
        <w:rPr>
          <w:rFonts w:ascii="Arial Narrow" w:hAnsi="Arial Narrow"/>
          <w:szCs w:val="24"/>
        </w:rPr>
        <w:t>1 (једна) година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, рачунајући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од датума пуштања средстава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>,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из члана 1. овог Уговора</w:t>
      </w:r>
      <w:r>
        <w:rPr>
          <w:rFonts w:ascii="Arial Narrow" w:hAnsi="Arial Narrow" w:cs="Arial"/>
          <w:color w:val="000000"/>
          <w:szCs w:val="24"/>
          <w:lang w:eastAsia="en-US"/>
        </w:rPr>
        <w:t>,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  <w:r w:rsidRPr="003B066C">
        <w:rPr>
          <w:rFonts w:ascii="Arial Narrow" w:hAnsi="Arial Narrow" w:cs="Arial"/>
          <w:color w:val="000000"/>
          <w:szCs w:val="24"/>
          <w:lang w:val="sl-SI" w:eastAsia="en-US"/>
        </w:rPr>
        <w:t>у течај</w:t>
      </w:r>
      <w:r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485611" w:rsidRPr="0032369D" w:rsidRDefault="00485611" w:rsidP="00485611">
      <w:pPr>
        <w:pStyle w:val="Default"/>
        <w:spacing w:after="100" w:afterAutospacing="1"/>
        <w:jc w:val="both"/>
        <w:rPr>
          <w:rFonts w:ascii="Arial Narrow" w:hAnsi="Arial Narrow"/>
        </w:rPr>
      </w:pPr>
      <w:r w:rsidRPr="0032369D">
        <w:rPr>
          <w:rFonts w:ascii="Arial Narrow" w:hAnsi="Arial Narrow"/>
        </w:rPr>
        <w:t xml:space="preserve">Корисник кредита ће кредит из члана 1. овог </w:t>
      </w:r>
      <w:r w:rsidRPr="0032369D">
        <w:rPr>
          <w:rFonts w:ascii="Arial Narrow" w:hAnsi="Arial Narrow"/>
          <w:lang w:val="sr-Cyrl-CS"/>
        </w:rPr>
        <w:t>У</w:t>
      </w:r>
      <w:r w:rsidRPr="0032369D">
        <w:rPr>
          <w:rFonts w:ascii="Arial Narrow" w:hAnsi="Arial Narrow"/>
        </w:rPr>
        <w:t>говора врати</w:t>
      </w:r>
      <w:r w:rsidRPr="0032369D">
        <w:rPr>
          <w:rFonts w:ascii="Arial Narrow" w:hAnsi="Arial Narrow"/>
          <w:lang w:val="sr-Cyrl-CS"/>
        </w:rPr>
        <w:t>ти</w:t>
      </w:r>
      <w:r w:rsidRPr="0032369D">
        <w:rPr>
          <w:rFonts w:ascii="Arial Narrow" w:hAnsi="Arial Narrow"/>
        </w:rPr>
        <w:t xml:space="preserve"> </w:t>
      </w:r>
      <w:r w:rsidRPr="0032369D">
        <w:rPr>
          <w:rFonts w:ascii="Arial Narrow" w:hAnsi="Arial Narrow"/>
          <w:lang w:val="sr-Cyrl-CS"/>
        </w:rPr>
        <w:t>у 24 (двадесет четири) једнаке месечне рате, након истека грејс периода од 1(једне</w:t>
      </w:r>
      <w:r w:rsidRPr="0032369D">
        <w:rPr>
          <w:rFonts w:ascii="Arial Narrow" w:hAnsi="Arial Narrow"/>
          <w:color w:val="auto"/>
          <w:lang w:val="sr-Cyrl-CS"/>
        </w:rPr>
        <w:t>)</w:t>
      </w:r>
      <w:r w:rsidRPr="0032369D">
        <w:rPr>
          <w:rFonts w:ascii="Arial Narrow" w:hAnsi="Arial Narrow"/>
          <w:lang w:val="sr-Cyrl-CS"/>
        </w:rPr>
        <w:t xml:space="preserve"> године</w:t>
      </w:r>
      <w:r w:rsidRPr="0032369D">
        <w:rPr>
          <w:rFonts w:ascii="Arial Narrow" w:hAnsi="Arial Narrow"/>
        </w:rPr>
        <w:t>, у складу са Планом отплате.</w:t>
      </w:r>
    </w:p>
    <w:p w:rsidR="00485611" w:rsidRPr="0032369D" w:rsidRDefault="00485611" w:rsidP="00485611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Прва рата главнице кредита доспева за плаћање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13 (тринаестог)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месеца, а последња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36 (тридесет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шестог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месеца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)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на датум/е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доспећа камате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. </w:t>
      </w: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Доспела/е обавеза/е, по основу отплате рате/а главнице кредита је платива 5 (пет) радних дана након датума доспећа утврђеног Планом отплате, без обрачуна и наплате затезне камате.</w:t>
      </w: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3B066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ЧЛАН 4.</w:t>
      </w: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ПУШТАЊЕ КРЕДИТА У ТЕЧАЈ</w:t>
      </w:r>
    </w:p>
    <w:p w:rsidR="00485611" w:rsidRPr="003B29E6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 кредита се обавезује да пре коришћења средстава из кредита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из члана 1.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по овом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 преда Банци потписан и оверен писани захтев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са инструкцијама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за пуштање средстава кредита у течај.</w:t>
      </w: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3B29E6" w:rsidRDefault="00485611" w:rsidP="00485611">
      <w:pPr>
        <w:suppressAutoHyphens w:val="0"/>
        <w:spacing w:after="12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Банка ће Кориснику кредита ставити средства кредита на располагање, 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одједном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у складу са захтевом Корисника кредита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 xml:space="preserve"> из става 1. овог члана, одмах, а најкасније у року од 3 дана рачунајући од дана предаје захтева из става 1. </w:t>
      </w:r>
      <w:r w:rsidRPr="0032369D">
        <w:rPr>
          <w:rFonts w:ascii="Arial Narrow" w:hAnsi="Arial Narrow" w:cs="Arial"/>
          <w:color w:val="000000"/>
          <w:szCs w:val="24"/>
          <w:lang w:eastAsia="sr-Latn-CS"/>
        </w:rPr>
        <w:t>о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>вог члана Банци</w:t>
      </w:r>
      <w:r>
        <w:rPr>
          <w:rFonts w:ascii="Arial Narrow" w:hAnsi="Arial Narrow" w:cs="Arial"/>
          <w:color w:val="000000"/>
          <w:szCs w:val="24"/>
          <w:lang w:eastAsia="sr-Latn-CS"/>
        </w:rPr>
        <w:t>.</w:t>
      </w: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Као датум пуштање кредита у течај, сматра се дан када је Банка, дозначи средства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кредита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из члана 1. овог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говора на рачун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у складу са инструкцијама из захтева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Корисника кредита </w:t>
      </w:r>
      <w:r w:rsidRPr="0032369D">
        <w:rPr>
          <w:rFonts w:ascii="Arial Narrow" w:hAnsi="Arial Narrow" w:cs="Arial"/>
          <w:color w:val="000000"/>
          <w:szCs w:val="24"/>
          <w:lang w:val="sr-Latn-CS" w:eastAsia="sr-Latn-CS"/>
        </w:rPr>
        <w:t>из става 1. овог члана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lastRenderedPageBreak/>
        <w:t>Уколико Банка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Кориснику кредита не стави </w:t>
      </w:r>
      <w:r>
        <w:rPr>
          <w:rFonts w:ascii="Arial Narrow" w:hAnsi="Arial Narrow" w:cs="Arial"/>
          <w:color w:val="000000"/>
          <w:szCs w:val="24"/>
          <w:lang w:eastAsia="en-US"/>
        </w:rPr>
        <w:t>средства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кредит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на располагање у року од три радна дана од датума достављања Банци </w:t>
      </w:r>
      <w:r>
        <w:rPr>
          <w:rFonts w:ascii="Arial Narrow" w:hAnsi="Arial Narrow" w:cs="Arial"/>
          <w:color w:val="000000"/>
          <w:szCs w:val="24"/>
          <w:lang w:eastAsia="en-US"/>
        </w:rPr>
        <w:t>з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ахтева из става 1.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овог члана, Корисник кредита може захтевати накнаду штете због неиспуњења уговорне обавезе.</w:t>
      </w:r>
    </w:p>
    <w:p w:rsidR="00485611" w:rsidRPr="003B29E6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Банка се обавезује да на дан потписивања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>овог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 xml:space="preserve"> Уговора преда Кориснику кредита неопозиву, безусловну и наплативу на први позив без права приговора Гаранцију за добро извршење посла, на име финансијског обезбеђења за добро извршење посла, издату у корист Корисника кредита, на износ од 5% од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понуђне цене наведене у у тачки </w:t>
      </w:r>
      <w:r w:rsidRPr="0032369D">
        <w:rPr>
          <w:rFonts w:ascii="Arial Narrow" w:hAnsi="Arial Narrow" w:cs="Arial"/>
          <w:color w:val="000000"/>
          <w:szCs w:val="24"/>
          <w:lang w:val="sr-Latn-CS" w:eastAsia="en-US"/>
        </w:rPr>
        <w:t>IV.17.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попуњеног Обрасца бр.1, тј 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вредности 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Понуде, </w:t>
      </w: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са роком важења 30 (тридесет) дана дуже од датума истека рока важења Понуде</w:t>
      </w:r>
      <w:r w:rsidRPr="0032369D">
        <w:rPr>
          <w:rFonts w:ascii="Arial Narrow" w:hAnsi="Arial Narrow" w:cs="Arial"/>
          <w:color w:val="000000"/>
          <w:szCs w:val="24"/>
          <w:lang w:eastAsia="en-US"/>
        </w:rPr>
        <w:t xml:space="preserve"> и то у </w:t>
      </w:r>
      <w:r w:rsidRPr="002C62CD">
        <w:rPr>
          <w:rFonts w:ascii="Arial Narrow" w:hAnsi="Arial Narrow" w:cs="Arial"/>
          <w:color w:val="000000"/>
          <w:szCs w:val="24"/>
          <w:lang w:eastAsia="en-US"/>
        </w:rPr>
        <w:t>свему у складу са формом и садржином Нацрта гаранције датог у прилогу Конкурсне документације.</w:t>
      </w: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32369D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color w:val="000000"/>
          <w:szCs w:val="24"/>
          <w:lang w:val="sl-SI" w:eastAsia="en-US"/>
        </w:rPr>
        <w:t>Банкарска гаранција из става 5. овог члана биће враћена Банци, у року од 3 (три) дана након стављања кредита у целости на располагање Кориснику кредита.</w:t>
      </w:r>
    </w:p>
    <w:p w:rsidR="00485611" w:rsidRPr="003B29E6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B29E6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2369D" w:rsidRDefault="00485611" w:rsidP="00485611">
      <w:pPr>
        <w:tabs>
          <w:tab w:val="left" w:pos="2745"/>
        </w:tabs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Ч</w:t>
      </w:r>
      <w:r w:rsidRPr="0032369D">
        <w:rPr>
          <w:rFonts w:ascii="Arial Narrow" w:hAnsi="Arial Narrow" w:cs="Arial"/>
          <w:b/>
          <w:color w:val="000000"/>
          <w:szCs w:val="24"/>
          <w:lang w:eastAsia="en-US"/>
        </w:rPr>
        <w:t>ЛАН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 5.</w:t>
      </w:r>
    </w:p>
    <w:p w:rsidR="00485611" w:rsidRPr="00333A4E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en-US"/>
        </w:rPr>
      </w:pPr>
    </w:p>
    <w:p w:rsidR="00485611" w:rsidRPr="00333A4E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Сви кредитни услови из овог </w:t>
      </w:r>
      <w:r w:rsidRPr="00333A4E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</w:t>
      </w:r>
    </w:p>
    <w:p w:rsidR="00485611" w:rsidRPr="00333A4E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a.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ab/>
        <w:t xml:space="preserve"> неће се мењати до краја отплатног периода на начин да постану неповољнији  по Наручиоца </w:t>
      </w:r>
    </w:p>
    <w:p w:rsidR="00485611" w:rsidRPr="00333A4E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b.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ab/>
        <w:t xml:space="preserve">нити ће Наручилац бити оптерећен новим трошковима који нису специфицирани  у овом  уговору, у складу са понудом и Конкурсном документацијом. </w:t>
      </w:r>
    </w:p>
    <w:p w:rsidR="00485611" w:rsidRPr="00333A4E" w:rsidRDefault="00485611" w:rsidP="00485611">
      <w:pPr>
        <w:suppressAutoHyphens w:val="0"/>
        <w:rPr>
          <w:rFonts w:ascii="Arial Narrow" w:hAnsi="Arial Narrow" w:cs="Arial"/>
          <w:b/>
          <w:color w:val="000000" w:themeColor="text1"/>
          <w:szCs w:val="24"/>
          <w:lang w:eastAsia="en-US"/>
        </w:rPr>
      </w:pPr>
    </w:p>
    <w:p w:rsidR="00485611" w:rsidRPr="00333A4E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en-US"/>
        </w:rPr>
      </w:pP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Након закључења </w:t>
      </w:r>
      <w:r w:rsidRPr="00333A4E">
        <w:rPr>
          <w:rFonts w:ascii="Arial Narrow" w:hAnsi="Arial Narrow" w:cs="Arial"/>
          <w:color w:val="000000" w:themeColor="text1"/>
          <w:szCs w:val="24"/>
          <w:lang w:eastAsia="en-US"/>
        </w:rPr>
        <w:t>овог У</w:t>
      </w:r>
      <w:r w:rsidRPr="00333A4E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говора могу се изменити битни елементи уговора из објективних разлога који произилазе  из Законом о енергетици ("Сл. гласник РС", бр. 57/11, 80/11, 93/12 и 124/12) прописане обавезе Јавног предузећа „Електропривреда Србије“ Београд и његових зависних привредних друштава да предузимају мере и активности којима ће се спречити наступање околности или догађаја који могу да угрозе сигурно и редовно снабдевање тарифних купаца електричном енергијом и несметано функционисање производних и дистрибутивних енергетских капацитета и капацитета за производњу угља</w:t>
      </w:r>
    </w:p>
    <w:p w:rsidR="00485611" w:rsidRPr="00333A4E" w:rsidRDefault="00485611" w:rsidP="00485611">
      <w:pPr>
        <w:tabs>
          <w:tab w:val="left" w:pos="2745"/>
        </w:tabs>
        <w:suppressAutoHyphens w:val="0"/>
        <w:jc w:val="both"/>
        <w:rPr>
          <w:rFonts w:ascii="Arial Narrow" w:hAnsi="Arial Narrow" w:cs="Arial"/>
          <w:b/>
          <w:color w:val="000000" w:themeColor="text1"/>
          <w:szCs w:val="24"/>
          <w:lang w:eastAsia="en-US"/>
        </w:rPr>
      </w:pPr>
    </w:p>
    <w:p w:rsidR="00485611" w:rsidRPr="00FE4A3E" w:rsidRDefault="00485611" w:rsidP="00485611">
      <w:pPr>
        <w:tabs>
          <w:tab w:val="left" w:pos="2745"/>
        </w:tabs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>
        <w:rPr>
          <w:rFonts w:ascii="Arial Narrow" w:hAnsi="Arial Narrow" w:cs="Arial"/>
          <w:b/>
          <w:color w:val="000000"/>
          <w:szCs w:val="24"/>
          <w:lang w:val="sl-SI" w:eastAsia="en-US"/>
        </w:rPr>
        <w:t xml:space="preserve">ЧЛАН </w:t>
      </w: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6.</w:t>
      </w:r>
    </w:p>
    <w:p w:rsidR="00485611" w:rsidRPr="0032369D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32369D">
        <w:rPr>
          <w:rFonts w:ascii="Arial Narrow" w:hAnsi="Arial Narrow" w:cs="Arial"/>
          <w:b/>
          <w:color w:val="000000"/>
          <w:szCs w:val="24"/>
          <w:lang w:val="sl-SI" w:eastAsia="en-US"/>
        </w:rPr>
        <w:t>КАМАТА</w:t>
      </w:r>
    </w:p>
    <w:p w:rsidR="00485611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Н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оминалн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каматн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стоп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на годишњем нивоу се утврђује, за сваки обрачунски период камате, као збир једномесечне БЕЛИБОР стопе на годишњем нивоу и маргине </w:t>
      </w:r>
      <w:r>
        <w:rPr>
          <w:rFonts w:ascii="Arial Narrow" w:hAnsi="Arial Narrow" w:cs="Arial"/>
          <w:color w:val="000000"/>
          <w:szCs w:val="24"/>
          <w:lang w:eastAsia="en-US"/>
        </w:rPr>
        <w:t>___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Камата, за период од датума рефинансирања до датума првог доспећа камате, обрачунава се применом једномесечне БЕЛИБОР стопе  која је објављена на датум пуштања средстава кредита у течај у 11.30 часова на референтној НБС страници и понуђене маргине. Камата, за сваки наредни месечни период који следи, обрачунава се применом једномесечне БЕЛИБОР стопе  која је објављена на датум почетка обрачунског периода у 11.30 часова на референтној НБС страници и понуђене маргине.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Камата се обрачунава применом конформне методе на искоришћен неотплаћен износ кредита. Обрачунски период је 1 (један) месеци, коришћењем стварног броја дана и године од 365/366 дана. 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Камата се обрачунава и током грејс периода и током периода отплате, а у складу са овим кредитним захтевом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lastRenderedPageBreak/>
        <w:t>.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Обрачунски период је 1(један) месец, обрачуната камата доспева месечно, и то у сваком месецу на дан који пада на  дан датумапуштања срестава те партије кредита у течај.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Банка се обавезује да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достав</w:t>
      </w:r>
      <w:r>
        <w:rPr>
          <w:rFonts w:ascii="Arial Narrow" w:hAnsi="Arial Narrow" w:cs="Arial"/>
          <w:color w:val="000000"/>
          <w:szCs w:val="24"/>
          <w:lang w:eastAsia="en-US"/>
        </w:rPr>
        <w:t>ља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обрачун камате најкасније 7 (седам) радних дана пре доспећа обавезе. 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Доспела обавеза по основу обрачунате камате је платива 5 (пет) радних дана након датума доспећа, и то без обрачуна камате на доцњу.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Радни дани се утврђују према радном времену </w:t>
      </w:r>
      <w:r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, о чему је </w:t>
      </w:r>
      <w:r>
        <w:rPr>
          <w:rFonts w:ascii="Arial Narrow" w:hAnsi="Arial Narrow" w:cs="Arial"/>
          <w:color w:val="000000"/>
          <w:szCs w:val="24"/>
          <w:lang w:eastAsia="en-US"/>
        </w:rPr>
        <w:t>Банка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 xml:space="preserve"> у обавези да благовремено извести </w:t>
      </w:r>
      <w:r>
        <w:rPr>
          <w:rFonts w:ascii="Arial Narrow" w:hAnsi="Arial Narrow" w:cs="Arial"/>
          <w:color w:val="000000"/>
          <w:szCs w:val="24"/>
          <w:lang w:eastAsia="en-US"/>
        </w:rPr>
        <w:t>Корисника кредита</w:t>
      </w:r>
      <w:r w:rsidRPr="00033B24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485611" w:rsidRPr="00033B24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Уколико дан доспећа плаћања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говору пада у дан када Банка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не рад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(субота, недеља, државни или верски празник), обавеза плаћања доспева следећег дана када Банка рад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. </w:t>
      </w: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орисник кредита се обавезује да, у року од 3 (три) дана од дана потписивања овог Уговора, Банци достави е-маил адресу на коју ће Банка достављати Кориснику кредита месечне обрачуне камате. </w:t>
      </w:r>
    </w:p>
    <w:p w:rsidR="00485611" w:rsidRPr="00033B24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033B24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7.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ПРЕВРЕМЕНА ОТПЛАТА КРЕДИТА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033B24" w:rsidRDefault="00485611" w:rsidP="00485611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Корисник кредита може, извршити превремену отплату кредита у целости или делимично и пре утврђеног рока (</w:t>
      </w:r>
      <w:r w:rsidRPr="00033B24">
        <w:rPr>
          <w:rFonts w:ascii="Arial Narrow" w:hAnsi="Arial Narrow" w:cs="Arial"/>
          <w:b/>
          <w:color w:val="000000" w:themeColor="text1"/>
          <w:szCs w:val="24"/>
          <w:lang w:val="sr-Latn-CS" w:eastAsia="sr-Latn-CS"/>
        </w:rPr>
        <w:t>„Превремена отплата“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),</w:t>
      </w:r>
      <w:r w:rsidRPr="004B2244">
        <w:rPr>
          <w:rFonts w:ascii="Arial Narrow" w:hAnsi="Arial Narrow" w:cs="Arial"/>
          <w:color w:val="000000" w:themeColor="text1"/>
          <w:szCs w:val="24"/>
          <w:u w:val="single"/>
          <w:lang w:eastAsia="sr-Latn-CS"/>
        </w:rPr>
        <w:t>без накнаде</w:t>
      </w:r>
      <w:r w:rsidRPr="00033B24">
        <w:rPr>
          <w:rFonts w:ascii="Arial Narrow" w:hAnsi="Arial Narrow" w:cs="Arial"/>
          <w:color w:val="000000" w:themeColor="text1"/>
          <w:szCs w:val="24"/>
          <w:lang w:eastAsia="sr-Latn-CS"/>
        </w:rPr>
        <w:t>,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 xml:space="preserve"> а на основу потписаног и овереног захтева Корисника кредита у писаној форми, на меморандуму, који је Корисник кредита дужан да достави Банци најкасније 5 (пет) радних дана пре намераване превремене отплате.</w:t>
      </w:r>
    </w:p>
    <w:p w:rsidR="00485611" w:rsidRPr="00033B24" w:rsidRDefault="00485611" w:rsidP="00485611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sr-Latn-CS"/>
        </w:rPr>
      </w:pPr>
    </w:p>
    <w:p w:rsidR="00485611" w:rsidRPr="00033B24" w:rsidRDefault="00485611" w:rsidP="00485611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 w:themeColor="text1"/>
          <w:szCs w:val="24"/>
          <w:lang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У случају делимичне превремене отплате, Банка</w:t>
      </w:r>
      <w:r w:rsidRPr="00033B24">
        <w:rPr>
          <w:rFonts w:ascii="Arial Narrow" w:hAnsi="Arial Narrow" w:cs="Arial"/>
          <w:color w:val="000000" w:themeColor="text1"/>
          <w:szCs w:val="24"/>
          <w:lang w:eastAsia="sr-Latn-CS"/>
        </w:rPr>
        <w:t xml:space="preserve"> </w:t>
      </w:r>
      <w:r w:rsidRPr="00033B24">
        <w:rPr>
          <w:rFonts w:ascii="Arial Narrow" w:hAnsi="Arial Narrow" w:cs="Arial"/>
          <w:color w:val="000000" w:themeColor="text1"/>
          <w:szCs w:val="24"/>
          <w:lang w:val="sr-Latn-CS" w:eastAsia="sr-Latn-CS"/>
        </w:rPr>
        <w:t>је дужна да Кориснику кредита одмах уручи нови План отплате, а у случају Превремене отплате кредита у целости, Банка ће, на захтев Корисника кредита издати Кориснику кредита потврду да је кредит отплаћен у целости.</w:t>
      </w:r>
    </w:p>
    <w:p w:rsidR="00485611" w:rsidRDefault="00485611" w:rsidP="00485611">
      <w:pPr>
        <w:tabs>
          <w:tab w:val="center" w:pos="4153"/>
          <w:tab w:val="right" w:pos="8306"/>
        </w:tabs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485611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8.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ТРОШКОВИ</w:t>
      </w:r>
    </w:p>
    <w:p w:rsidR="00485611" w:rsidRPr="002154C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l-SI" w:eastAsia="sr-Latn-CS"/>
        </w:rPr>
      </w:pP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Корисник кредита је обавезан да, приликом стављања одобрениих средстава из кредита на располагање 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К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ориснику кредита из члана 1. овог Уговора, плати једнократну накнаду у висини </w:t>
      </w:r>
      <w:r w:rsidRPr="004B2244">
        <w:rPr>
          <w:rFonts w:ascii="Arial Narrow" w:hAnsi="Arial Narrow" w:cs="Arial"/>
          <w:color w:val="000000" w:themeColor="text1"/>
          <w:szCs w:val="24"/>
          <w:u w:val="single"/>
          <w:lang w:eastAsia="en-US"/>
        </w:rPr>
        <w:t xml:space="preserve">0% </w:t>
      </w:r>
      <w:r w:rsidRPr="004B2244">
        <w:rPr>
          <w:rFonts w:ascii="Arial Narrow" w:hAnsi="Arial Narrow" w:cs="Arial"/>
          <w:color w:val="000000" w:themeColor="text1"/>
          <w:szCs w:val="24"/>
          <w:u w:val="single"/>
          <w:lang w:val="sl-SI" w:eastAsia="en-US"/>
        </w:rPr>
        <w:t xml:space="preserve">од износа одобреног кредита из члана 1. овог </w:t>
      </w:r>
      <w:r w:rsidRPr="004B2244">
        <w:rPr>
          <w:rFonts w:ascii="Arial Narrow" w:hAnsi="Arial Narrow" w:cs="Arial"/>
          <w:color w:val="000000" w:themeColor="text1"/>
          <w:szCs w:val="24"/>
          <w:u w:val="single"/>
          <w:lang w:eastAsia="en-US"/>
        </w:rPr>
        <w:t>У</w:t>
      </w:r>
      <w:r w:rsidRPr="004B2244">
        <w:rPr>
          <w:rFonts w:ascii="Arial Narrow" w:hAnsi="Arial Narrow" w:cs="Arial"/>
          <w:color w:val="000000" w:themeColor="text1"/>
          <w:szCs w:val="24"/>
          <w:u w:val="single"/>
          <w:lang w:val="sl-SI" w:eastAsia="en-US"/>
        </w:rPr>
        <w:t>говора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, а на име за услуге у банкарским пословима по овом 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У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>говору (трошкове организовања и реализације кредита, трошков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>е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 xml:space="preserve"> обраде кредитног захтева и</w:t>
      </w:r>
      <w:r w:rsidRPr="00033B24">
        <w:rPr>
          <w:rFonts w:ascii="Arial Narrow" w:hAnsi="Arial Narrow" w:cs="Arial"/>
          <w:color w:val="000000" w:themeColor="text1"/>
          <w:szCs w:val="24"/>
          <w:lang w:eastAsia="en-US"/>
        </w:rPr>
        <w:t xml:space="preserve"> </w:t>
      </w:r>
      <w:r w:rsidRPr="00033B24">
        <w:rPr>
          <w:rFonts w:ascii="Arial Narrow" w:hAnsi="Arial Narrow" w:cs="Arial"/>
          <w:color w:val="000000" w:themeColor="text1"/>
          <w:szCs w:val="24"/>
          <w:lang w:val="sl-SI" w:eastAsia="en-US"/>
        </w:rPr>
        <w:t>др), а према инструкцијама за плаћање претходно добијеним од Банке.</w:t>
      </w: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en-US"/>
        </w:rPr>
      </w:pPr>
    </w:p>
    <w:p w:rsidR="00485611" w:rsidRPr="00033B24" w:rsidRDefault="00485611" w:rsidP="00485611">
      <w:pPr>
        <w:suppressAutoHyphens w:val="0"/>
        <w:jc w:val="both"/>
        <w:rPr>
          <w:rFonts w:ascii="Arial Narrow" w:hAnsi="Arial Narrow" w:cs="Arial"/>
          <w:color w:val="000000" w:themeColor="text1"/>
          <w:szCs w:val="24"/>
          <w:lang w:val="sr-Latn-CS"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9.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ДОЦЊА И ЗАТЕЗНА КАМАТА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На неблаговремено враћени износ кредита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говору, плаћа се затезна камата  по стопи утврђеној Законом </w:t>
      </w:r>
      <w:r w:rsidRPr="00F322D0">
        <w:rPr>
          <w:rFonts w:ascii="Arial Narrow" w:hAnsi="Arial Narrow" w:cs="Arial"/>
          <w:color w:val="000000"/>
          <w:szCs w:val="24"/>
          <w:lang w:val="sr-Latn-CS" w:eastAsia="sr-Latn-CS"/>
        </w:rPr>
        <w:t>о висини стопе затезне камате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У основицу за обрачун и наплату камате из става 1. овог члана, поред  неплаћеног главног дуга, улази и обрачуната  а неблаговремено плаћена уговорена  камата по овом кредиту.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Ако је стопа уговорене камат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већа од стопе затезне камате из става 1. овог члана, наставиће да се обрачун камате  врши по уговореној стопи камате.</w:t>
      </w:r>
    </w:p>
    <w:p w:rsidR="00485611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033B24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10.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ИНСТРУМЕНТИ ОБЕЗБЕЂЕЊА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pacing w:val="-3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Корисник кредита се обавезује да, на дан потписивања овог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говора, а најкасније пре коришћења  средстава кредита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говору, преда Банци, на име ообезбеђења уре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дног  извршења обавеза по овом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говору </w:t>
      </w:r>
      <w:r>
        <w:rPr>
          <w:rFonts w:ascii="Arial Narrow" w:hAnsi="Arial Narrow" w:cs="Arial"/>
          <w:color w:val="000000"/>
          <w:szCs w:val="24"/>
          <w:lang w:eastAsia="en-US"/>
        </w:rPr>
        <w:t>36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(словима: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тридесетшест</w:t>
      </w:r>
      <w:r>
        <w:rPr>
          <w:rFonts w:ascii="Arial Narrow" w:hAnsi="Arial Narrow" w:cs="Arial"/>
          <w:color w:val="000000"/>
          <w:szCs w:val="24"/>
          <w:lang w:val="sl-SI" w:eastAsia="en-US"/>
        </w:rPr>
        <w:t>) бланко, соло мениц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потписаних и оверених</w:t>
      </w:r>
      <w:r w:rsidRPr="00F322D0">
        <w:rPr>
          <w:rFonts w:ascii="Arial Narrow" w:hAnsi="Arial Narrow" w:cs="Arial"/>
          <w:bCs/>
          <w:color w:val="000000"/>
          <w:szCs w:val="24"/>
          <w:lang w:val="sl-SI" w:eastAsia="sr-Latn-CS"/>
        </w:rPr>
        <w:t xml:space="preserve"> са уредно попуњеним захтевом за регистрацију истих код НБС-а </w:t>
      </w:r>
      <w:r>
        <w:rPr>
          <w:rFonts w:ascii="Arial Narrow" w:hAnsi="Arial Narrow" w:cs="Arial"/>
          <w:color w:val="000000"/>
          <w:szCs w:val="24"/>
          <w:lang w:eastAsia="en-US"/>
        </w:rPr>
        <w:t>са 1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(словима: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 једним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) менични</w:t>
      </w:r>
      <w:r>
        <w:rPr>
          <w:rFonts w:ascii="Arial Narrow" w:hAnsi="Arial Narrow" w:cs="Arial"/>
          <w:color w:val="000000"/>
          <w:szCs w:val="24"/>
          <w:lang w:eastAsia="en-US"/>
        </w:rPr>
        <w:t xml:space="preserve">м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овлашћењ</w:t>
      </w:r>
      <w:r>
        <w:rPr>
          <w:rFonts w:ascii="Arial Narrow" w:hAnsi="Arial Narrow" w:cs="Arial"/>
          <w:color w:val="000000"/>
          <w:szCs w:val="24"/>
          <w:lang w:eastAsia="en-US"/>
        </w:rPr>
        <w:t>ем за све менице,</w:t>
      </w:r>
      <w:r>
        <w:rPr>
          <w:rFonts w:ascii="Arial Narrow" w:hAnsi="Arial Narrow" w:cs="Arial"/>
          <w:i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 у корист</w:t>
      </w:r>
      <w:r w:rsidRPr="00F322D0">
        <w:rPr>
          <w:rFonts w:ascii="Arial Narrow" w:hAnsi="Arial Narrow" w:cs="Arial"/>
          <w:bCs/>
          <w:color w:val="000000"/>
          <w:szCs w:val="24"/>
          <w:lang w:val="sl-SI" w:eastAsia="sr-Latn-CS"/>
        </w:rPr>
        <w:t xml:space="preserve"> Банке, к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оје се могу наплатити до износа доспелих неплаћених обавеза, а све у складу са планом отплате</w:t>
      </w:r>
      <w:r>
        <w:rPr>
          <w:rFonts w:ascii="Arial Narrow" w:hAnsi="Arial Narrow" w:cs="Arial"/>
          <w:color w:val="000000"/>
          <w:szCs w:val="24"/>
          <w:lang w:val="sl-SI" w:eastAsia="en-US"/>
        </w:rPr>
        <w:t>.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pacing w:val="-3"/>
          <w:szCs w:val="24"/>
          <w:lang w:val="sl-SI" w:eastAsia="en-US"/>
        </w:rPr>
      </w:pP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Уговорне стране су сагласне да су, по измирењу месечних обавеза Корисника кредита, у складу са овим Уговором и Планом отплате кредита, Банка је у обавези да месечно враћа, а Корисник кредита да преузима по једну меницу и то у року од 3 (три) дана од дана извршења плаћања доспеле обавезе по овом </w:t>
      </w:r>
      <w:r>
        <w:rPr>
          <w:rFonts w:ascii="Arial Narrow" w:hAnsi="Arial Narrow" w:cs="Arial"/>
          <w:color w:val="000000"/>
          <w:szCs w:val="24"/>
          <w:lang w:eastAsia="sr-Latn-C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говору, на име чијег обезбеђења је издата меница и менично овлашћење.</w:t>
      </w: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Корисник кредита изричито и безусловно овлашћује Банку да инструменте обезбеђења уредног извршења обавеза из члана 10. овог Уговора, може попунити на износ доспелих, а неотплаћених потраживања, која могу настати по основу овог Уговора о кредиту, према књиговодственом стању, које је Банка усагласила са Корисником кредита, и дати на наплату.</w:t>
      </w: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Банка је у обавези да пре поступања по ставу 1. овог члана, достави Кориснику кредита писану опомену са обрачунима доспелих неплаћених обавеза.</w:t>
      </w: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485611" w:rsidRPr="00134BA3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  <w:r>
        <w:rPr>
          <w:rFonts w:ascii="Arial Narrow" w:hAnsi="Arial Narrow" w:cs="Arial"/>
          <w:color w:val="000000"/>
          <w:szCs w:val="24"/>
          <w:lang w:eastAsia="sr-Latn-CS"/>
        </w:rPr>
        <w:t>Уколико дође до реализације инструмената за наплату потраживања, а потраживање Банке не буде намирено у целости, Корисник кредита је обавезан да одмах, а најкасније у року од 8 дана од дана упућивања захтева Банке, достави Банци нове инструменте за наплату потраживања, потписане и оверене од стране законског заступника Корисника кредита или од њега, по посебном пуномоћју, овлашћеног лица, а уколико исте не достави, све обавезе Корисника кредита по Уговору о кредиту сматрају се доспелим.</w:t>
      </w:r>
    </w:p>
    <w:p w:rsidR="00485611" w:rsidRDefault="00485611" w:rsidP="00485611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11.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ОБАВЕЗЕ КОРИСНИКА КРЕДИТА</w:t>
      </w:r>
    </w:p>
    <w:p w:rsidR="00485611" w:rsidRPr="002154CC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кредита се обавезује: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BE71C2">
      <w:pPr>
        <w:numPr>
          <w:ilvl w:val="0"/>
          <w:numId w:val="50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да на захтев Банке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доставља своје финансијске извештаје који се сачињавају на начин и у роковима прописаним позитивним прописима, а по потреби и другу документацију у роковима прописаним позитивним прописима (нпр. ревизорске извештаје, уколико је ревизија законски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обавезна за Корисника кредита)</w:t>
      </w:r>
      <w:r>
        <w:rPr>
          <w:rFonts w:ascii="Arial Narrow" w:hAnsi="Arial Narrow" w:cs="Arial"/>
          <w:color w:val="000000"/>
          <w:szCs w:val="24"/>
          <w:lang w:eastAsia="en-US"/>
        </w:rPr>
        <w:t>;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</w:t>
      </w:r>
    </w:p>
    <w:p w:rsidR="00485611" w:rsidRPr="00F322D0" w:rsidRDefault="00485611" w:rsidP="00BE71C2">
      <w:pPr>
        <w:numPr>
          <w:ilvl w:val="0"/>
          <w:numId w:val="50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>
        <w:rPr>
          <w:rFonts w:ascii="Arial Narrow" w:hAnsi="Arial Narrow" w:cs="Arial"/>
          <w:color w:val="000000"/>
          <w:szCs w:val="24"/>
          <w:lang w:val="sl-SI" w:eastAsia="en-US"/>
        </w:rPr>
        <w:t>да омогући Банци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односно одабраној ревизорској кући, контролу економско-финансијског пословања, контролу пословних књига, евиденције и других докумената;</w:t>
      </w:r>
    </w:p>
    <w:p w:rsidR="00485611" w:rsidRPr="00F322D0" w:rsidRDefault="00485611" w:rsidP="00BE71C2">
      <w:pPr>
        <w:numPr>
          <w:ilvl w:val="0"/>
          <w:numId w:val="50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/Конзорцијума,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писаним путем, о случају блокаде средстава на својим рачунима код било које банке, у трајању дужем од 15 календарских дана;</w:t>
      </w:r>
    </w:p>
    <w:p w:rsidR="00485611" w:rsidRPr="00F322D0" w:rsidRDefault="00485611" w:rsidP="00BE71C2">
      <w:pPr>
        <w:numPr>
          <w:ilvl w:val="0"/>
          <w:numId w:val="50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да неизоставно и без одлагања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>, писаним путем, о било којој околности која би могла да онемогући испуњење обавеза Корисника кредита из овог Уговора;</w:t>
      </w:r>
    </w:p>
    <w:p w:rsidR="00485611" w:rsidRPr="00F322D0" w:rsidRDefault="00485611" w:rsidP="00BE71C2">
      <w:pPr>
        <w:numPr>
          <w:ilvl w:val="0"/>
          <w:numId w:val="50"/>
        </w:numPr>
        <w:suppressAutoHyphens w:val="0"/>
        <w:jc w:val="both"/>
        <w:rPr>
          <w:rFonts w:ascii="Arial Narrow" w:hAnsi="Arial Narrow" w:cs="Arial"/>
          <w:noProof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lastRenderedPageBreak/>
        <w:t xml:space="preserve">да благовремено обавести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Банку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о статусној промени</w:t>
      </w:r>
      <w:r>
        <w:rPr>
          <w:rFonts w:ascii="Arial Narrow" w:hAnsi="Arial Narrow" w:cs="Arial"/>
          <w:noProof/>
          <w:color w:val="000000"/>
          <w:szCs w:val="24"/>
          <w:lang w:eastAsia="en-US"/>
        </w:rPr>
        <w:t xml:space="preserve"> (спајање и подела)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>,</w:t>
      </w:r>
      <w:r>
        <w:rPr>
          <w:rFonts w:ascii="Arial Narrow" w:hAnsi="Arial Narrow" w:cs="Arial"/>
          <w:noProof/>
          <w:color w:val="000000"/>
          <w:szCs w:val="24"/>
          <w:lang w:eastAsia="en-US"/>
        </w:rPr>
        <w:t xml:space="preserve">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промени </w:t>
      </w:r>
      <w:r>
        <w:rPr>
          <w:rFonts w:ascii="Arial Narrow" w:hAnsi="Arial Narrow" w:cs="Arial"/>
          <w:color w:val="000000"/>
          <w:szCs w:val="24"/>
          <w:lang w:eastAsia="en-US"/>
        </w:rPr>
        <w:t>облика или оснивању другог пр</w:t>
      </w:r>
      <w:r w:rsidR="00966753">
        <w:rPr>
          <w:rFonts w:ascii="Arial Narrow" w:hAnsi="Arial Narrow" w:cs="Arial"/>
          <w:color w:val="000000"/>
          <w:szCs w:val="24"/>
          <w:lang w:eastAsia="en-US"/>
        </w:rPr>
        <w:t>авног субјекта од своје имовине</w:t>
      </w:r>
      <w:r>
        <w:rPr>
          <w:rFonts w:ascii="Arial Narrow" w:hAnsi="Arial Narrow" w:cs="Arial"/>
          <w:color w:val="000000"/>
          <w:szCs w:val="24"/>
          <w:lang w:eastAsia="en-US"/>
        </w:rPr>
        <w:t>;</w:t>
      </w:r>
    </w:p>
    <w:p w:rsidR="00485611" w:rsidRPr="00F322D0" w:rsidRDefault="00485611" w:rsidP="00BE71C2">
      <w:pPr>
        <w:numPr>
          <w:ilvl w:val="0"/>
          <w:numId w:val="50"/>
        </w:num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да гарантује Банци</w:t>
      </w:r>
      <w:r>
        <w:rPr>
          <w:rFonts w:ascii="Arial Narrow" w:hAnsi="Arial Narrow" w:cs="Arial"/>
          <w:color w:val="000000"/>
          <w:szCs w:val="24"/>
          <w:lang w:eastAsia="en-US"/>
        </w:rPr>
        <w:t>/Конзорцијума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 равноправно третирање - рангирање њених потраживања из овог Уговора са осталим својим обавезама према другим повериоцима, те да ће сходно томе извршење обавеза по овом </w:t>
      </w:r>
      <w:r>
        <w:rPr>
          <w:rFonts w:ascii="Arial Narrow" w:hAnsi="Arial Narrow" w:cs="Arial"/>
          <w:color w:val="000000"/>
          <w:szCs w:val="24"/>
          <w:lang w:eastAsia="sr-Latn-C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 xml:space="preserve">говору бити једнако рангиране у односу на све друге обавезе Корисника </w:t>
      </w:r>
      <w:r>
        <w:rPr>
          <w:rFonts w:ascii="Arial Narrow" w:hAnsi="Arial Narrow" w:cs="Arial"/>
          <w:color w:val="000000"/>
          <w:szCs w:val="24"/>
          <w:lang w:eastAsia="sr-Latn-CS"/>
        </w:rPr>
        <w:t>к</w:t>
      </w:r>
      <w:r w:rsidRPr="00F322D0">
        <w:rPr>
          <w:rFonts w:ascii="Arial Narrow" w:hAnsi="Arial Narrow" w:cs="Arial"/>
          <w:color w:val="000000"/>
          <w:szCs w:val="24"/>
          <w:lang w:val="sl-SI" w:eastAsia="sr-Latn-CS"/>
        </w:rPr>
        <w:t>редита</w:t>
      </w:r>
      <w:r>
        <w:rPr>
          <w:rFonts w:ascii="Arial Narrow" w:hAnsi="Arial Narrow" w:cs="Arial"/>
          <w:color w:val="000000"/>
          <w:szCs w:val="24"/>
          <w:lang w:eastAsia="sr-Latn-CS"/>
        </w:rPr>
        <w:t>.</w:t>
      </w:r>
    </w:p>
    <w:p w:rsidR="00485611" w:rsidRPr="002154C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2154C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12.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ДОКАЗ О ВИСИНИ ДУГА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Као доказ о висини дуга и износа обрачунате камате по овом кредиту служиће пословне књиге и остала документација којом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располажу, а што ће бити дефинисано Изводом отворених став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ки на крају пословне године кој</w:t>
      </w:r>
      <w:r>
        <w:rPr>
          <w:rFonts w:ascii="Arial Narrow" w:hAnsi="Arial Narrow" w:cs="Arial"/>
          <w:color w:val="000000"/>
          <w:szCs w:val="24"/>
          <w:lang w:eastAsia="en-US"/>
        </w:rPr>
        <w:t>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ће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доставити Кориснику кредита, а са којим се Корисник кредита сагласио.</w:t>
      </w:r>
    </w:p>
    <w:p w:rsidR="00485611" w:rsidRDefault="00485611" w:rsidP="00485611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noProof/>
          <w:color w:val="000000"/>
          <w:spacing w:val="-3"/>
          <w:szCs w:val="24"/>
          <w:lang w:val="sr-Cyrl-RS" w:eastAsia="en-US"/>
        </w:rPr>
      </w:pPr>
    </w:p>
    <w:p w:rsidR="004B2244" w:rsidRPr="004B2244" w:rsidRDefault="004B2244" w:rsidP="00485611">
      <w:pPr>
        <w:tabs>
          <w:tab w:val="left" w:pos="0"/>
          <w:tab w:val="left" w:pos="3686"/>
        </w:tabs>
        <w:suppressAutoHyphens w:val="0"/>
        <w:jc w:val="both"/>
        <w:rPr>
          <w:rFonts w:ascii="Arial Narrow" w:hAnsi="Arial Narrow" w:cs="Arial"/>
          <w:noProof/>
          <w:color w:val="000000"/>
          <w:spacing w:val="-3"/>
          <w:szCs w:val="24"/>
          <w:lang w:val="sr-Cyrl-RS"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r-Latn-CS" w:eastAsia="en-US"/>
        </w:rPr>
        <w:t>ЧЛАН 13.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r-Latn-CS" w:eastAsia="en-US"/>
        </w:rPr>
        <w:t>РАСПОЛАГАЊЕ ПОДАЦИМА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en-US"/>
        </w:rPr>
      </w:pP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Корисник кредита је изричито сагласан да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Банка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може пријавити Народној банци Србије податке о потраживању по овом Уговору, ради укључивања истих у кредитни информациони систем НБС – сагласно</w:t>
      </w:r>
      <w:r w:rsidRPr="00F322D0">
        <w:rPr>
          <w:rFonts w:ascii="Arial Narrow" w:hAnsi="Arial Narrow" w:cs="Arial"/>
          <w:noProof/>
          <w:color w:val="000000"/>
          <w:szCs w:val="24"/>
          <w:lang w:val="sl-SI" w:eastAsia="en-US"/>
        </w:rPr>
        <w:t xml:space="preserve"> Одлуци о ближим условима и начину вођења регистра података о бонитету правних лица и предузетника и давања података и мишљења о бонитету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и Упутству НБС о подацима које банке и друге финансијске организације достављају НБС ради укључивања тих података у кредитни информациони систем НБС.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кредита  је изричито сагласан у складу са чланом 47. став 3. Закона о Банкама, да Банка</w:t>
      </w:r>
      <w:r w:rsidRPr="00F322D0">
        <w:rPr>
          <w:rFonts w:ascii="Arial Narrow" w:hAnsi="Arial Narrow" w:cs="Arial"/>
          <w:color w:val="000000"/>
          <w:szCs w:val="24"/>
          <w:lang w:val="sr-Latn-CS" w:eastAsia="en-US"/>
        </w:rPr>
        <w:t xml:space="preserve"> може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да податке из овог Уговора, податке о Кориснику кредита и његовим повезаним лицима, документацију која чини кредитни досије уз овај Уговор, као и друге податке који се сматрају банкарском тајном, те податке о обавезама по овом Уговору и начину њиховог измиривања и придржавању уговорних одредби, проследи у Центалну базу података матичних групација, члановима својих органа, својим акционарима, запосленима код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, спољном ревизору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>Банке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, Кредитном бироу Удружења банака Србије, другим лицима који, због природе посла који обављају, морају имати приступ таквим подацима, као и трећим лицима са којима </w:t>
      </w:r>
      <w:r w:rsidRPr="00F322D0">
        <w:rPr>
          <w:rFonts w:ascii="Arial Narrow" w:hAnsi="Arial Narrow" w:cs="Arial"/>
          <w:color w:val="000000"/>
          <w:szCs w:val="24"/>
          <w:lang w:eastAsia="en-US"/>
        </w:rPr>
        <w:t xml:space="preserve">Банка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има закључен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 који регулише поступање са поверљивим подацима.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iCs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Корисник кредит</w:t>
      </w:r>
      <w:r>
        <w:rPr>
          <w:rFonts w:ascii="Arial Narrow" w:hAnsi="Arial Narrow" w:cs="Arial"/>
          <w:color w:val="000000"/>
          <w:szCs w:val="24"/>
          <w:lang w:val="sl-SI" w:eastAsia="en-US"/>
        </w:rPr>
        <w:t>а је изричито сагласан да Банка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има право да податке о Кориснику кредита који се односе на адресу, бројеве телефона, факс и телефакс уређај</w:t>
      </w:r>
      <w:r>
        <w:rPr>
          <w:rFonts w:ascii="Arial Narrow" w:hAnsi="Arial Narrow" w:cs="Arial"/>
          <w:color w:val="000000"/>
          <w:szCs w:val="24"/>
          <w:lang w:eastAsia="en-US"/>
        </w:rPr>
        <w:t>е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, е-маил адресе и остале податке за успостављање контакта, које је Корисник кредита презентовао Бранци прил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иком потписивања овог Уговора, 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може </w:t>
      </w:r>
      <w:r>
        <w:rPr>
          <w:rFonts w:ascii="Arial Narrow" w:hAnsi="Arial Narrow" w:cs="Arial"/>
          <w:color w:val="000000"/>
          <w:szCs w:val="24"/>
          <w:lang w:eastAsia="en-US"/>
        </w:rPr>
        <w:t>к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орист</w:t>
      </w:r>
      <w:r>
        <w:rPr>
          <w:rFonts w:ascii="Arial Narrow" w:hAnsi="Arial Narrow" w:cs="Arial"/>
          <w:color w:val="000000"/>
          <w:szCs w:val="24"/>
          <w:lang w:eastAsia="en-US"/>
        </w:rPr>
        <w:t>ити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за достављање Кориснику кредита обавештења о својим активностима, производима и услугама, у виду летака, проспеката, електронских порука, као и свих других средстава пословне комуникације и пословне презентације.</w:t>
      </w: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val="sr-Cyrl-RS" w:eastAsia="en-US"/>
        </w:rPr>
      </w:pPr>
    </w:p>
    <w:p w:rsidR="00485611" w:rsidRPr="0097046C" w:rsidRDefault="00485611" w:rsidP="00485611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14.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ЗАШТИТА ЖИВОТНЕ СРЕДИНЕ И ДРУГИХ ВРЕДНОСТИ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val="sl-SI" w:eastAsia="en-US"/>
        </w:rPr>
      </w:pP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r-Latn-CS" w:eastAsia="sr-Latn-CS"/>
        </w:rPr>
      </w:pPr>
      <w:r w:rsidRPr="00F322D0">
        <w:rPr>
          <w:rFonts w:ascii="Arial Narrow" w:hAnsi="Arial Narrow" w:cs="Arial"/>
          <w:color w:val="000000"/>
          <w:szCs w:val="24"/>
          <w:lang w:val="sr-Latn-CS" w:eastAsia="sr-Latn-CS"/>
        </w:rPr>
        <w:t>Корисник кредита потврђује да је његово пословање у складу са одговарајућим еколошким законима  одговарајућим еколошким, здравственим и безбедносним смерницама, који се примењују у Републици Србији.</w:t>
      </w:r>
    </w:p>
    <w:p w:rsidR="00485611" w:rsidRPr="002154CC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sr-Latn-C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lastRenderedPageBreak/>
        <w:t>ЧЛАН 15.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ПРИМЕНА ЗАКОНСКИХ ОДРЕДБИ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За све што овим Уговором није предвиђено примењиваће се одредбе Закона о банкама, Закона о облигационим односима, других позитивних прописа који регулишу давање кредита у Републици Србији.</w:t>
      </w:r>
    </w:p>
    <w:p w:rsidR="00485611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16.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НАДЛЕЖНОСТ ЗА РЕШАВАЊЕ СПОРОВА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Уговорне стране су сагласне да евентуалне неспоразуме, који проистекну из и поводом овог Уговора, решавају мирним путем, а у супротном спорове ће решавати надлежни суд у Београду.</w:t>
      </w:r>
    </w:p>
    <w:p w:rsidR="00485611" w:rsidRPr="0097046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17</w:t>
      </w:r>
    </w:p>
    <w:p w:rsidR="00485611" w:rsidRPr="00FD3F71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eastAsia="en-US"/>
        </w:rPr>
      </w:pPr>
      <w:r>
        <w:rPr>
          <w:rFonts w:ascii="Arial Narrow" w:hAnsi="Arial Narrow" w:cs="Arial"/>
          <w:b/>
          <w:color w:val="000000"/>
          <w:szCs w:val="24"/>
          <w:lang w:val="sl-SI" w:eastAsia="en-US"/>
        </w:rPr>
        <w:t>ПОСЕБНА ПРАВА БАНКЕ</w:t>
      </w:r>
    </w:p>
    <w:p w:rsidR="00485611" w:rsidRPr="0097046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Пропуст или закашњење Банке у коришћењу било ког права по овом Уговору или било ком другом акту којим су регулисани инструменти обезбеђења предвиђени овим Уговором, неће се тумачити као одрицање Банке од тог права.</w:t>
      </w: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Ако било која одредба овог Уговора или другог акта постане незаконита, неважећа, ништава или неспроводива, законитост, правна валидност и спроводљивост осталих одредаба неће бити доведена у питање.</w:t>
      </w:r>
    </w:p>
    <w:p w:rsidR="00485611" w:rsidRPr="0097046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18.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СТУПАЊЕ УГОВОРА НА СНАГУ И ИЗМЕНЕ УГОВОРА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Овај </w:t>
      </w:r>
      <w:r>
        <w:rPr>
          <w:rFonts w:ascii="Arial Narrow" w:hAnsi="Arial Narrow" w:cs="Arial"/>
          <w:color w:val="000000"/>
          <w:szCs w:val="24"/>
          <w:lang w:eastAsia="en-US"/>
        </w:rPr>
        <w:t>У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говор ступа на снагу даном потписивања од стране овлашћених представника уговорних страна.</w:t>
      </w:r>
    </w:p>
    <w:p w:rsidR="00485611" w:rsidRPr="00FD3F7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19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jc w:val="both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Све измене овог Уговора морају бити сачињене искључиво у писаној форми и потписане од стране овлашћених представника уговорних страна.</w:t>
      </w:r>
    </w:p>
    <w:p w:rsidR="00485611" w:rsidRPr="0097046C" w:rsidRDefault="00485611" w:rsidP="00485611">
      <w:pPr>
        <w:suppressAutoHyphens w:val="0"/>
        <w:rPr>
          <w:rFonts w:ascii="Arial Narrow" w:hAnsi="Arial Narrow" w:cs="Arial"/>
          <w:b/>
          <w:color w:val="000000"/>
          <w:szCs w:val="24"/>
          <w:lang w:eastAsia="en-US"/>
        </w:rPr>
      </w:pP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ЧЛАН 20.</w:t>
      </w:r>
    </w:p>
    <w:p w:rsidR="00485611" w:rsidRPr="00F322D0" w:rsidRDefault="00485611" w:rsidP="00485611">
      <w:pPr>
        <w:suppressAutoHyphens w:val="0"/>
        <w:jc w:val="center"/>
        <w:rPr>
          <w:rFonts w:ascii="Arial Narrow" w:hAnsi="Arial Narrow" w:cs="Arial"/>
          <w:b/>
          <w:color w:val="000000"/>
          <w:szCs w:val="24"/>
          <w:lang w:val="sl-SI" w:eastAsia="en-US"/>
        </w:rPr>
      </w:pPr>
      <w:r w:rsidRPr="00F322D0">
        <w:rPr>
          <w:rFonts w:ascii="Arial Narrow" w:hAnsi="Arial Narrow" w:cs="Arial"/>
          <w:b/>
          <w:color w:val="000000"/>
          <w:szCs w:val="24"/>
          <w:lang w:val="sl-SI" w:eastAsia="en-US"/>
        </w:rPr>
        <w:t>БРОЈ ПРИМЕРАКА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D3F7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>Овај Уговор састављен је у 4 (четири) истоветн</w:t>
      </w:r>
      <w:r>
        <w:rPr>
          <w:rFonts w:ascii="Arial Narrow" w:hAnsi="Arial Narrow" w:cs="Arial"/>
          <w:color w:val="000000"/>
          <w:szCs w:val="24"/>
          <w:lang w:eastAsia="en-US"/>
        </w:rPr>
        <w:t>а</w:t>
      </w:r>
      <w:r w:rsidRPr="00F322D0">
        <w:rPr>
          <w:rFonts w:ascii="Arial Narrow" w:hAnsi="Arial Narrow" w:cs="Arial"/>
          <w:color w:val="000000"/>
          <w:szCs w:val="24"/>
          <w:lang w:val="sl-SI" w:eastAsia="en-US"/>
        </w:rPr>
        <w:t xml:space="preserve"> примерка, по 2</w:t>
      </w:r>
      <w:r>
        <w:rPr>
          <w:rFonts w:ascii="Arial Narrow" w:hAnsi="Arial Narrow" w:cs="Arial"/>
          <w:color w:val="000000"/>
          <w:szCs w:val="24"/>
          <w:lang w:val="sl-SI" w:eastAsia="en-US"/>
        </w:rPr>
        <w:t xml:space="preserve"> (два) за сваку уговорну страну</w:t>
      </w:r>
      <w:r>
        <w:rPr>
          <w:rFonts w:ascii="Arial Narrow" w:hAnsi="Arial Narrow" w:cs="Arial"/>
          <w:color w:val="000000"/>
          <w:szCs w:val="24"/>
          <w:lang w:eastAsia="en-US"/>
        </w:rPr>
        <w:t>.</w:t>
      </w: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Pr="00F322D0" w:rsidRDefault="00485611" w:rsidP="00485611">
      <w:pPr>
        <w:suppressAutoHyphens w:val="0"/>
        <w:rPr>
          <w:rFonts w:ascii="Arial Narrow" w:hAnsi="Arial Narrow" w:cs="Arial"/>
          <w:color w:val="000000"/>
          <w:szCs w:val="24"/>
          <w:lang w:val="sl-SI" w:eastAsia="en-US"/>
        </w:rPr>
      </w:pP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 w:rsidRPr="0097046C">
        <w:rPr>
          <w:rFonts w:ascii="Arial Narrow" w:hAnsi="Arial Narrow" w:cs="Arial"/>
          <w:color w:val="000000"/>
          <w:szCs w:val="24"/>
          <w:lang w:val="sl-SI" w:eastAsia="en-US"/>
        </w:rPr>
        <w:t xml:space="preserve">За </w:t>
      </w:r>
      <w:r>
        <w:rPr>
          <w:rFonts w:ascii="Arial Narrow" w:hAnsi="Arial Narrow" w:cs="Arial"/>
          <w:color w:val="000000"/>
          <w:szCs w:val="24"/>
          <w:lang w:eastAsia="en-US"/>
        </w:rPr>
        <w:t>Корисника кредита</w:t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</w:r>
      <w:r>
        <w:rPr>
          <w:rFonts w:ascii="Arial Narrow" w:hAnsi="Arial Narrow" w:cs="Arial"/>
          <w:color w:val="000000"/>
          <w:szCs w:val="24"/>
          <w:lang w:eastAsia="en-US"/>
        </w:rPr>
        <w:tab/>
        <w:t>за Банку</w:t>
      </w: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</w:p>
    <w:p w:rsidR="00485611" w:rsidRDefault="00485611" w:rsidP="00485611">
      <w:pPr>
        <w:suppressAutoHyphens w:val="0"/>
        <w:jc w:val="both"/>
        <w:rPr>
          <w:rFonts w:ascii="Arial Narrow" w:hAnsi="Arial Narrow" w:cs="Arial"/>
          <w:color w:val="000000"/>
          <w:szCs w:val="24"/>
          <w:lang w:eastAsia="en-US"/>
        </w:rPr>
      </w:pPr>
      <w:r>
        <w:rPr>
          <w:rFonts w:ascii="Arial Narrow" w:hAnsi="Arial Narrow" w:cs="Arial"/>
          <w:color w:val="000000"/>
          <w:szCs w:val="24"/>
          <w:lang w:eastAsia="en-US"/>
        </w:rPr>
        <w:t>_______________________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 xml:space="preserve"> 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>__________________</w:t>
      </w:r>
      <w:r>
        <w:rPr>
          <w:rFonts w:ascii="Arial Narrow" w:hAnsi="Arial Narrow" w:cs="Arial"/>
          <w:color w:val="000000"/>
          <w:szCs w:val="24"/>
          <w:lang w:eastAsia="en-US"/>
        </w:rPr>
        <w:tab/>
        <w:t>___________________</w:t>
      </w:r>
    </w:p>
    <w:p w:rsidR="00485611" w:rsidRPr="00485611" w:rsidRDefault="00485611" w:rsidP="00485611"/>
    <w:p w:rsidR="00AE3F97" w:rsidRPr="00AE3F97" w:rsidRDefault="00AE3F97" w:rsidP="00AE3F97">
      <w:pPr>
        <w:jc w:val="right"/>
        <w:rPr>
          <w:rFonts w:ascii="Arial Narrow" w:hAnsi="Arial Narrow" w:cs="Arial"/>
          <w:color w:val="000000"/>
          <w:sz w:val="22"/>
          <w:szCs w:val="22"/>
          <w:lang w:eastAsia="sr-Latn-CS"/>
        </w:rPr>
      </w:pPr>
      <w:r>
        <w:rPr>
          <w:sz w:val="22"/>
          <w:szCs w:val="22"/>
        </w:rPr>
        <w:br w:type="page"/>
      </w:r>
      <w:r w:rsidRPr="00AE3F97">
        <w:rPr>
          <w:rFonts w:ascii="Arial Narrow" w:hAnsi="Arial Narrow"/>
          <w:color w:val="000000"/>
          <w:sz w:val="20"/>
          <w:lang w:eastAsia="sr-Latn-CS"/>
        </w:rPr>
        <w:lastRenderedPageBreak/>
        <w:t>Н  А Ц Р Т</w:t>
      </w:r>
    </w:p>
    <w:p w:rsidR="00AE3F97" w:rsidRPr="00AE3F97" w:rsidRDefault="00AE3F97" w:rsidP="00AE3F97">
      <w:pPr>
        <w:suppressAutoHyphens w:val="0"/>
        <w:jc w:val="center"/>
        <w:rPr>
          <w:rFonts w:ascii="Arial Narrow" w:hAnsi="Arial Narrow"/>
          <w:color w:val="000000"/>
          <w:sz w:val="20"/>
          <w:lang w:val="sr-Latn-CS" w:eastAsia="sr-Latn-CS"/>
        </w:rPr>
      </w:pPr>
      <w:r w:rsidRPr="00AE3F97">
        <w:rPr>
          <w:rFonts w:ascii="Arial Narrow" w:hAnsi="Arial Narrow"/>
          <w:color w:val="000000"/>
          <w:sz w:val="20"/>
          <w:lang w:val="sr-Latn-CS" w:eastAsia="sr-Latn-CS"/>
        </w:rPr>
        <w:t xml:space="preserve">ГАРАНЦИЈА ЗА </w:t>
      </w:r>
      <w:r w:rsidRPr="00AE3F97">
        <w:rPr>
          <w:rFonts w:ascii="Arial Narrow" w:hAnsi="Arial Narrow"/>
          <w:color w:val="000000"/>
          <w:sz w:val="20"/>
          <w:lang w:val="sr-Cyrl-RS" w:eastAsia="sr-Latn-CS"/>
        </w:rPr>
        <w:t xml:space="preserve">ДОБРО ИЗВРШЕЊЕ ПОСЛА бр. </w:t>
      </w:r>
      <w:r w:rsidRPr="00AE3F97">
        <w:rPr>
          <w:rFonts w:ascii="Arial Narrow" w:hAnsi="Arial Narrow"/>
          <w:color w:val="000000"/>
          <w:sz w:val="20"/>
          <w:lang w:val="sr-Latn-CS" w:eastAsia="sr-Latn-CS"/>
        </w:rPr>
        <w:t>________</w:t>
      </w:r>
    </w:p>
    <w:p w:rsidR="00AE3F97" w:rsidRPr="00AE3F97" w:rsidRDefault="00AE3F97" w:rsidP="00AE3F97">
      <w:pPr>
        <w:suppressAutoHyphens w:val="0"/>
        <w:rPr>
          <w:rFonts w:ascii="Arial Narrow" w:hAnsi="Arial Narrow"/>
          <w:color w:val="000000"/>
          <w:sz w:val="20"/>
          <w:lang w:val="sr-Latn-CS" w:eastAsia="en-US"/>
        </w:rPr>
      </w:pPr>
    </w:p>
    <w:p w:rsidR="00AE3F97" w:rsidRPr="00AE3F97" w:rsidRDefault="00AE3F97" w:rsidP="00AE3F97">
      <w:pPr>
        <w:suppressAutoHyphens w:val="0"/>
        <w:jc w:val="right"/>
        <w:rPr>
          <w:rFonts w:ascii="Arial Narrow" w:hAnsi="Arial Narrow" w:cs="Arial"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Cyrl-RS" w:eastAsia="sr-Latn-CS"/>
        </w:rPr>
        <w:t>Београд</w:t>
      </w:r>
      <w:r w:rsidRPr="00AE3F97">
        <w:rPr>
          <w:rFonts w:ascii="Arial Narrow" w:hAnsi="Arial Narrow" w:cs="Arial"/>
          <w:color w:val="000000"/>
          <w:sz w:val="20"/>
          <w:lang w:val="ru-RU" w:eastAsia="sr-Latn-CS"/>
        </w:rPr>
        <w:t xml:space="preserve">, 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__.__.</w:t>
      </w:r>
      <w:r w:rsidRPr="00AE3F97">
        <w:rPr>
          <w:rFonts w:ascii="Arial Narrow" w:hAnsi="Arial Narrow" w:cs="Arial"/>
          <w:color w:val="000000"/>
          <w:sz w:val="20"/>
          <w:lang w:val="ru-RU" w:eastAsia="sr-Latn-CS"/>
        </w:rPr>
        <w:t>20</w:t>
      </w:r>
      <w:r w:rsidRPr="00AE3F97">
        <w:rPr>
          <w:rFonts w:ascii="Arial Narrow" w:hAnsi="Arial Narrow" w:cs="Arial"/>
          <w:color w:val="000000"/>
          <w:sz w:val="20"/>
          <w:lang w:val="sr-Latn-RS" w:eastAsia="sr-Latn-CS"/>
        </w:rPr>
        <w:t>1</w:t>
      </w:r>
      <w:r>
        <w:rPr>
          <w:rFonts w:ascii="Arial Narrow" w:hAnsi="Arial Narrow" w:cs="Arial"/>
          <w:color w:val="000000"/>
          <w:sz w:val="20"/>
          <w:lang w:val="sr-Latn-RS" w:eastAsia="sr-Latn-CS"/>
        </w:rPr>
        <w:t>3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. </w:t>
      </w:r>
      <w:r w:rsidRPr="00AE3F97">
        <w:rPr>
          <w:rFonts w:ascii="Arial Narrow" w:hAnsi="Arial Narrow" w:cs="Arial"/>
          <w:color w:val="000000"/>
          <w:sz w:val="20"/>
          <w:lang w:val="sr-Cyrl-RS" w:eastAsia="sr-Latn-CS"/>
        </w:rPr>
        <w:t>годин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е</w:t>
      </w:r>
    </w:p>
    <w:p w:rsidR="00AE3F97" w:rsidRPr="00AE3F97" w:rsidRDefault="00AE3F97" w:rsidP="00AE3F97">
      <w:pPr>
        <w:suppressAutoHyphens w:val="0"/>
        <w:jc w:val="right"/>
        <w:rPr>
          <w:rFonts w:ascii="Arial Narrow" w:hAnsi="Arial Narrow" w:cs="Arial"/>
          <w:color w:val="000000"/>
          <w:sz w:val="20"/>
          <w:lang w:val="sr-Cyrl-RS" w:eastAsia="en-US"/>
        </w:rPr>
      </w:pPr>
    </w:p>
    <w:p w:rsidR="00AE3F97" w:rsidRPr="00AE3F97" w:rsidRDefault="00AE3F97" w:rsidP="00AE3F97">
      <w:pPr>
        <w:keepNext/>
        <w:jc w:val="center"/>
        <w:outlineLvl w:val="2"/>
        <w:rPr>
          <w:rFonts w:ascii="Arial Narrow" w:hAnsi="Arial Narrow"/>
          <w:color w:val="000000"/>
          <w:sz w:val="20"/>
          <w:lang w:val="ru-RU"/>
        </w:rPr>
      </w:pPr>
      <w:r w:rsidRPr="00AE3F97">
        <w:rPr>
          <w:rFonts w:ascii="Arial Narrow" w:hAnsi="Arial Narrow"/>
          <w:color w:val="000000"/>
          <w:sz w:val="20"/>
          <w:lang w:val="ru-RU"/>
        </w:rPr>
        <w:t>Корисник: ЈАВНО</w:t>
      </w:r>
      <w:r w:rsidRPr="00AE3F97">
        <w:rPr>
          <w:rFonts w:ascii="Arial Narrow" w:hAnsi="Arial Narrow"/>
          <w:color w:val="000000"/>
          <w:sz w:val="20"/>
          <w:lang w:val="sr-Latn-CS"/>
        </w:rPr>
        <w:t xml:space="preserve"> </w:t>
      </w:r>
      <w:r w:rsidRPr="00AE3F97">
        <w:rPr>
          <w:rFonts w:ascii="Arial Narrow" w:hAnsi="Arial Narrow"/>
          <w:color w:val="000000"/>
          <w:sz w:val="20"/>
          <w:lang w:val="ru-RU"/>
        </w:rPr>
        <w:t xml:space="preserve">ПРЕДУЗЕЋЕ «ЕЛЕКТРОПРИВРЕДА СРБИЈЕ» </w:t>
      </w:r>
      <w:r w:rsidRPr="00AE3F97">
        <w:rPr>
          <w:rFonts w:ascii="Arial Narrow" w:hAnsi="Arial Narrow"/>
          <w:color w:val="000000"/>
          <w:sz w:val="20"/>
        </w:rPr>
        <w:t>БЕОГРАД</w:t>
      </w:r>
      <w:r w:rsidRPr="00AE3F97">
        <w:rPr>
          <w:rFonts w:ascii="Arial Narrow" w:hAnsi="Arial Narrow"/>
          <w:color w:val="000000"/>
          <w:sz w:val="20"/>
          <w:lang w:val="ru-RU"/>
        </w:rPr>
        <w:t xml:space="preserve">  </w:t>
      </w:r>
      <w:r w:rsidRPr="00AE3F97">
        <w:rPr>
          <w:rFonts w:ascii="Arial Narrow" w:hAnsi="Arial Narrow"/>
          <w:color w:val="000000"/>
          <w:sz w:val="20"/>
        </w:rPr>
        <w:t xml:space="preserve"> </w:t>
      </w:r>
      <w:r w:rsidRPr="00AE3F97">
        <w:rPr>
          <w:rFonts w:ascii="Arial Narrow" w:hAnsi="Arial Narrow"/>
          <w:color w:val="000000"/>
          <w:sz w:val="20"/>
          <w:lang w:val="sr-Latn-CS"/>
        </w:rPr>
        <w:t xml:space="preserve">11000 </w:t>
      </w:r>
      <w:r w:rsidRPr="00AE3F97">
        <w:rPr>
          <w:rFonts w:ascii="Arial Narrow" w:hAnsi="Arial Narrow"/>
          <w:color w:val="000000"/>
          <w:sz w:val="20"/>
          <w:lang w:val="ru-RU"/>
        </w:rPr>
        <w:t>Београд, Улица царице Милице  2</w:t>
      </w:r>
    </w:p>
    <w:p w:rsidR="00AE3F97" w:rsidRPr="00AE3F97" w:rsidRDefault="00AE3F97" w:rsidP="00AE3F97">
      <w:pPr>
        <w:suppressAutoHyphens w:val="0"/>
        <w:rPr>
          <w:rFonts w:ascii="Arial Narrow" w:hAnsi="Arial Narrow" w:cs="Arial"/>
          <w:color w:val="000000"/>
          <w:sz w:val="20"/>
          <w:lang w:val="ru-RU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bCs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Налогодавац: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              (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val="sr-Latn-CS" w:eastAsia="sr-Latn-CS"/>
        </w:rPr>
        <w:t>Унети име Банке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)                              </w:t>
      </w:r>
      <w:r w:rsidRPr="00AE3F97">
        <w:rPr>
          <w:rFonts w:ascii="Arial Narrow" w:hAnsi="Arial Narrow"/>
          <w:color w:val="000000"/>
          <w:sz w:val="20"/>
          <w:u w:val="single"/>
          <w:lang w:val="sr-Latn-CS" w:eastAsia="sr-Latn-CS"/>
        </w:rPr>
        <w:t xml:space="preserve"> 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Latn-RS" w:eastAsia="sr-Latn-CS"/>
        </w:rPr>
      </w:pPr>
    </w:p>
    <w:p w:rsidR="00AE3F97" w:rsidRPr="00AE3F97" w:rsidRDefault="00AE3F97" w:rsidP="00AE3F97">
      <w:pPr>
        <w:keepNext/>
        <w:jc w:val="both"/>
        <w:outlineLvl w:val="2"/>
        <w:rPr>
          <w:rFonts w:ascii="Arial Narrow" w:hAnsi="Arial Narrow"/>
          <w:color w:val="000000"/>
          <w:sz w:val="20"/>
        </w:rPr>
      </w:pPr>
      <w:r w:rsidRPr="00AE3F97">
        <w:rPr>
          <w:rFonts w:ascii="Arial Narrow" w:hAnsi="Arial Narrow"/>
          <w:color w:val="000000"/>
          <w:sz w:val="20"/>
          <w:lang w:val="ru-RU"/>
        </w:rPr>
        <w:t xml:space="preserve">С обзиром да </w:t>
      </w:r>
      <w:r w:rsidRPr="00AE3F97">
        <w:rPr>
          <w:rFonts w:ascii="Arial Narrow" w:hAnsi="Arial Narrow"/>
          <w:color w:val="000000"/>
          <w:sz w:val="20"/>
        </w:rPr>
        <w:t xml:space="preserve">су </w:t>
      </w:r>
      <w:r w:rsidRPr="00AE3F97">
        <w:rPr>
          <w:rFonts w:ascii="Arial Narrow" w:hAnsi="Arial Narrow"/>
          <w:color w:val="000000"/>
          <w:sz w:val="20"/>
          <w:u w:val="single"/>
        </w:rPr>
        <w:t xml:space="preserve">               (</w:t>
      </w:r>
      <w:r w:rsidRPr="00AE3F97">
        <w:rPr>
          <w:rFonts w:ascii="Arial Narrow" w:hAnsi="Arial Narrow"/>
          <w:i/>
          <w:color w:val="000000"/>
          <w:sz w:val="20"/>
          <w:u w:val="single"/>
        </w:rPr>
        <w:t>Унети име Банке</w:t>
      </w:r>
      <w:r w:rsidRPr="00AE3F97">
        <w:rPr>
          <w:rFonts w:ascii="Arial Narrow" w:hAnsi="Arial Narrow"/>
          <w:color w:val="000000"/>
          <w:sz w:val="20"/>
          <w:u w:val="single"/>
          <w:lang w:val="sr-Latn-CS"/>
        </w:rPr>
        <w:t>)</w:t>
      </w:r>
      <w:r w:rsidRPr="00AE3F97">
        <w:rPr>
          <w:rFonts w:ascii="Arial Narrow" w:hAnsi="Arial Narrow"/>
          <w:color w:val="000000"/>
          <w:sz w:val="20"/>
          <w:u w:val="single"/>
        </w:rPr>
        <w:t xml:space="preserve">              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/>
        </w:rPr>
        <w:t xml:space="preserve"> </w:t>
      </w:r>
      <w:r w:rsidRPr="00AE3F97">
        <w:rPr>
          <w:rFonts w:ascii="Arial Narrow" w:hAnsi="Arial Narrow"/>
          <w:color w:val="000000"/>
          <w:sz w:val="20"/>
          <w:lang w:val="hr-HR"/>
        </w:rPr>
        <w:t>(</w:t>
      </w:r>
      <w:r w:rsidRPr="00AE3F97">
        <w:rPr>
          <w:rFonts w:ascii="Arial Narrow" w:hAnsi="Arial Narrow"/>
          <w:color w:val="000000"/>
          <w:sz w:val="20"/>
          <w:lang w:val="ru-RU"/>
        </w:rPr>
        <w:t>у даљем тексту:</w:t>
      </w:r>
      <w:r w:rsidRPr="00AE3F97">
        <w:rPr>
          <w:rFonts w:ascii="Arial Narrow" w:hAnsi="Arial Narrow"/>
          <w:color w:val="000000"/>
          <w:sz w:val="20"/>
          <w:lang w:val="sr-Latn-CS"/>
        </w:rPr>
        <w:t xml:space="preserve"> </w:t>
      </w:r>
      <w:r w:rsidRPr="00AE3F97">
        <w:rPr>
          <w:rFonts w:ascii="Arial Narrow" w:hAnsi="Arial Narrow"/>
          <w:color w:val="000000"/>
          <w:sz w:val="20"/>
          <w:lang w:val="ru-RU"/>
        </w:rPr>
        <w:t>Налогодавац</w:t>
      </w:r>
      <w:r w:rsidRPr="00AE3F97">
        <w:rPr>
          <w:rFonts w:ascii="Arial Narrow" w:hAnsi="Arial Narrow"/>
          <w:color w:val="000000"/>
          <w:sz w:val="20"/>
          <w:lang w:val="hr-HR"/>
        </w:rPr>
        <w:t xml:space="preserve">) </w:t>
      </w:r>
      <w:r w:rsidRPr="00AE3F97">
        <w:rPr>
          <w:rFonts w:ascii="Arial Narrow" w:hAnsi="Arial Narrow"/>
          <w:color w:val="000000"/>
          <w:sz w:val="20"/>
          <w:lang w:val="sr-Cyrl-RS"/>
        </w:rPr>
        <w:t xml:space="preserve">и </w:t>
      </w:r>
      <w:r w:rsidRPr="00AE3F97">
        <w:rPr>
          <w:rFonts w:ascii="Arial Narrow" w:hAnsi="Arial Narrow"/>
          <w:color w:val="000000"/>
          <w:sz w:val="20"/>
          <w:lang w:val="ru-RU"/>
        </w:rPr>
        <w:t>ЈАВНО</w:t>
      </w:r>
      <w:r w:rsidRPr="00AE3F97">
        <w:rPr>
          <w:rFonts w:ascii="Arial Narrow" w:hAnsi="Arial Narrow"/>
          <w:color w:val="000000"/>
          <w:sz w:val="20"/>
          <w:lang w:val="sr-Latn-CS"/>
        </w:rPr>
        <w:t xml:space="preserve"> </w:t>
      </w:r>
      <w:r w:rsidRPr="00AE3F97">
        <w:rPr>
          <w:rFonts w:ascii="Arial Narrow" w:hAnsi="Arial Narrow"/>
          <w:color w:val="000000"/>
          <w:sz w:val="20"/>
          <w:lang w:val="ru-RU"/>
        </w:rPr>
        <w:t xml:space="preserve">ПРЕДУЗЕЋЕ «ЕЛЕКТРОПРИВРЕДА СРБИЈЕ» БЕОГРАД, </w:t>
      </w:r>
      <w:r w:rsidRPr="00AE3F97">
        <w:rPr>
          <w:rFonts w:ascii="Arial Narrow" w:hAnsi="Arial Narrow"/>
          <w:color w:val="000000"/>
          <w:sz w:val="20"/>
          <w:lang w:val="sr-Latn-CS"/>
        </w:rPr>
        <w:t xml:space="preserve">11000 </w:t>
      </w:r>
      <w:r w:rsidRPr="00AE3F97">
        <w:rPr>
          <w:rFonts w:ascii="Arial Narrow" w:hAnsi="Arial Narrow"/>
          <w:color w:val="000000"/>
          <w:sz w:val="20"/>
          <w:lang w:val="ru-RU"/>
        </w:rPr>
        <w:t xml:space="preserve">Београд, Улица царице Милице бр. 2 </w:t>
      </w:r>
      <w:r w:rsidRPr="00AE3F97">
        <w:rPr>
          <w:rFonts w:ascii="Arial Narrow" w:hAnsi="Arial Narrow"/>
          <w:color w:val="000000"/>
          <w:sz w:val="20"/>
          <w:lang w:val="hr-HR"/>
        </w:rPr>
        <w:t>(</w:t>
      </w:r>
      <w:r w:rsidRPr="00AE3F97">
        <w:rPr>
          <w:rFonts w:ascii="Arial Narrow" w:hAnsi="Arial Narrow"/>
          <w:color w:val="000000"/>
          <w:sz w:val="20"/>
          <w:lang w:val="ru-RU"/>
        </w:rPr>
        <w:t>у даљем тексту:</w:t>
      </w:r>
      <w:r w:rsidRPr="00AE3F97">
        <w:rPr>
          <w:rFonts w:ascii="Arial Narrow" w:hAnsi="Arial Narrow"/>
          <w:color w:val="000000"/>
          <w:sz w:val="20"/>
          <w:lang w:val="sr-Latn-CS"/>
        </w:rPr>
        <w:t xml:space="preserve"> </w:t>
      </w:r>
      <w:r w:rsidRPr="00AE3F97">
        <w:rPr>
          <w:rFonts w:ascii="Arial Narrow" w:hAnsi="Arial Narrow"/>
          <w:color w:val="000000"/>
          <w:sz w:val="20"/>
          <w:lang w:val="ru-RU"/>
        </w:rPr>
        <w:t>Корисник)</w:t>
      </w:r>
      <w:r w:rsidRPr="00AE3F97">
        <w:rPr>
          <w:rFonts w:ascii="Arial Narrow" w:hAnsi="Arial Narrow"/>
          <w:color w:val="000000"/>
          <w:sz w:val="20"/>
          <w:lang w:val="sr-Cyrl-RS"/>
        </w:rPr>
        <w:t xml:space="preserve"> закључ</w:t>
      </w:r>
      <w:r w:rsidRPr="00AE3F97">
        <w:rPr>
          <w:rFonts w:ascii="Arial Narrow" w:hAnsi="Arial Narrow"/>
          <w:color w:val="000000"/>
          <w:sz w:val="20"/>
        </w:rPr>
        <w:t>или</w:t>
      </w:r>
      <w:r w:rsidRPr="00AE3F97">
        <w:rPr>
          <w:rFonts w:ascii="Arial Narrow" w:hAnsi="Arial Narrow"/>
          <w:color w:val="000000"/>
          <w:sz w:val="20"/>
          <w:lang w:val="sr-Cyrl-RS"/>
        </w:rPr>
        <w:t xml:space="preserve"> Уговор</w:t>
      </w:r>
      <w:r w:rsidRPr="00AE3F97">
        <w:rPr>
          <w:rFonts w:ascii="Arial Narrow" w:hAnsi="Arial Narrow"/>
          <w:color w:val="000000"/>
          <w:sz w:val="20"/>
          <w:lang w:val="sr-Latn-RS"/>
        </w:rPr>
        <w:t xml:space="preserve"> о </w:t>
      </w:r>
      <w:r w:rsidRPr="00AE3F97">
        <w:rPr>
          <w:rFonts w:ascii="Arial Narrow" w:hAnsi="Arial Narrow"/>
          <w:color w:val="000000"/>
          <w:sz w:val="20"/>
          <w:lang w:val="ru-RU"/>
        </w:rPr>
        <w:t>дугорочном кредиту бр. _______ дана __.__.201</w:t>
      </w:r>
      <w:r>
        <w:rPr>
          <w:rFonts w:ascii="Arial Narrow" w:hAnsi="Arial Narrow"/>
          <w:color w:val="000000"/>
          <w:sz w:val="20"/>
          <w:lang w:val="en-US"/>
        </w:rPr>
        <w:t>3</w:t>
      </w:r>
      <w:r w:rsidRPr="00AE3F97">
        <w:rPr>
          <w:rFonts w:ascii="Arial Narrow" w:hAnsi="Arial Narrow"/>
          <w:color w:val="000000"/>
          <w:sz w:val="20"/>
          <w:lang w:val="ru-RU"/>
        </w:rPr>
        <w:t>.год,</w:t>
      </w:r>
      <w:r w:rsidRPr="00AE3F97">
        <w:rPr>
          <w:rFonts w:ascii="Arial Narrow" w:hAnsi="Arial Narrow"/>
          <w:color w:val="000000"/>
          <w:sz w:val="20"/>
        </w:rPr>
        <w:t xml:space="preserve"> у складу са понудом Налогодавца за Партију ___(</w:t>
      </w:r>
      <w:r w:rsidRPr="00AE3F97">
        <w:rPr>
          <w:rFonts w:ascii="Arial Narrow" w:hAnsi="Arial Narrow"/>
          <w:i/>
          <w:color w:val="000000"/>
          <w:sz w:val="20"/>
        </w:rPr>
        <w:t>Унети бр. Партије</w:t>
      </w:r>
      <w:r w:rsidRPr="00AE3F97">
        <w:rPr>
          <w:rFonts w:ascii="Arial Narrow" w:hAnsi="Arial Narrow"/>
          <w:color w:val="000000"/>
          <w:sz w:val="20"/>
        </w:rPr>
        <w:t xml:space="preserve">) ЈН </w:t>
      </w:r>
      <w:r w:rsidRPr="00AE3F97">
        <w:rPr>
          <w:rFonts w:ascii="Arial Narrow" w:hAnsi="Arial Narrow"/>
          <w:b/>
          <w:color w:val="000000"/>
          <w:sz w:val="20"/>
          <w:lang w:val="sr-Cyrl-RS"/>
        </w:rPr>
        <w:t>бр. 77</w:t>
      </w:r>
      <w:r w:rsidRPr="00AE3F97">
        <w:rPr>
          <w:rFonts w:ascii="Arial Narrow" w:hAnsi="Arial Narrow"/>
          <w:b/>
          <w:color w:val="000000"/>
          <w:sz w:val="20"/>
          <w:lang w:val="sr-Latn-CS"/>
        </w:rPr>
        <w:t>/1</w:t>
      </w:r>
      <w:r w:rsidRPr="00AE3F97">
        <w:rPr>
          <w:rFonts w:ascii="Arial Narrow" w:hAnsi="Arial Narrow"/>
          <w:b/>
          <w:color w:val="000000"/>
          <w:sz w:val="20"/>
          <w:lang w:val="sr-Cyrl-RS"/>
        </w:rPr>
        <w:t>3</w:t>
      </w:r>
      <w:r w:rsidRPr="00AE3F97">
        <w:rPr>
          <w:rFonts w:ascii="Arial Narrow" w:hAnsi="Arial Narrow"/>
          <w:b/>
          <w:color w:val="000000"/>
          <w:sz w:val="20"/>
          <w:lang w:val="sr-Latn-CS"/>
        </w:rPr>
        <w:t>/ДЕФП</w:t>
      </w:r>
      <w:r w:rsidRPr="00AE3F97">
        <w:rPr>
          <w:rFonts w:ascii="Arial Narrow" w:hAnsi="Arial Narrow"/>
          <w:color w:val="000000"/>
          <w:sz w:val="20"/>
        </w:rPr>
        <w:t xml:space="preserve">, </w:t>
      </w:r>
      <w:r w:rsidRPr="00AE3F97">
        <w:rPr>
          <w:rFonts w:ascii="Arial Narrow" w:hAnsi="Arial Narrow"/>
          <w:bCs/>
          <w:color w:val="000000"/>
          <w:sz w:val="20"/>
        </w:rPr>
        <w:t>заведеном у архиви Корисника под бројем ____/___-1</w:t>
      </w:r>
      <w:r>
        <w:rPr>
          <w:rFonts w:ascii="Arial Narrow" w:hAnsi="Arial Narrow"/>
          <w:bCs/>
          <w:color w:val="000000"/>
          <w:sz w:val="20"/>
          <w:lang w:val="sr-Cyrl-RS"/>
        </w:rPr>
        <w:t>3</w:t>
      </w:r>
      <w:r w:rsidRPr="00AE3F97">
        <w:rPr>
          <w:rFonts w:ascii="Arial Narrow" w:hAnsi="Arial Narrow"/>
          <w:bCs/>
          <w:color w:val="000000"/>
          <w:sz w:val="20"/>
        </w:rPr>
        <w:t xml:space="preserve"> од __.__.201</w:t>
      </w:r>
      <w:r>
        <w:rPr>
          <w:rFonts w:ascii="Arial Narrow" w:hAnsi="Arial Narrow"/>
          <w:bCs/>
          <w:color w:val="000000"/>
          <w:sz w:val="20"/>
          <w:lang w:val="sr-Cyrl-RS"/>
        </w:rPr>
        <w:t>3</w:t>
      </w:r>
      <w:r w:rsidRPr="00AE3F97">
        <w:rPr>
          <w:rFonts w:ascii="Arial Narrow" w:hAnsi="Arial Narrow"/>
          <w:bCs/>
          <w:color w:val="000000"/>
          <w:sz w:val="20"/>
        </w:rPr>
        <w:t xml:space="preserve">. године, </w:t>
      </w:r>
      <w:r w:rsidRPr="00AE3F97">
        <w:rPr>
          <w:rFonts w:ascii="Arial Narrow" w:hAnsi="Arial Narrow"/>
          <w:color w:val="000000"/>
          <w:sz w:val="20"/>
        </w:rPr>
        <w:t>са понуђеном ценом у износу од Р</w:t>
      </w:r>
      <w:r w:rsidRPr="00AE3F97">
        <w:rPr>
          <w:rFonts w:ascii="Arial Narrow" w:hAnsi="Arial Narrow"/>
          <w:color w:val="000000"/>
          <w:sz w:val="20"/>
          <w:lang w:val="sr-Latn-CS"/>
        </w:rPr>
        <w:t>СД</w:t>
      </w:r>
      <w:r w:rsidRPr="00AE3F97">
        <w:rPr>
          <w:rFonts w:ascii="Arial Narrow" w:hAnsi="Arial Narrow"/>
          <w:color w:val="000000"/>
          <w:sz w:val="20"/>
        </w:rPr>
        <w:t xml:space="preserve"> _________,__</w:t>
      </w:r>
      <w:r w:rsidRPr="00AE3F97">
        <w:rPr>
          <w:rFonts w:ascii="Arial Narrow" w:hAnsi="Arial Narrow"/>
          <w:color w:val="000000"/>
          <w:sz w:val="20"/>
          <w:lang w:val="sr-Latn-CS"/>
        </w:rPr>
        <w:t>,</w:t>
      </w:r>
      <w:r w:rsidRPr="00AE3F97">
        <w:rPr>
          <w:rFonts w:ascii="Arial Narrow" w:hAnsi="Arial Narrow"/>
          <w:color w:val="000000"/>
          <w:sz w:val="20"/>
        </w:rPr>
        <w:t xml:space="preserve"> </w:t>
      </w:r>
      <w:r w:rsidRPr="00AE3F97">
        <w:rPr>
          <w:rFonts w:ascii="Arial Narrow" w:hAnsi="Arial Narrow"/>
          <w:bCs/>
          <w:color w:val="000000"/>
          <w:sz w:val="20"/>
        </w:rPr>
        <w:t>коју је</w:t>
      </w:r>
      <w:r w:rsidRPr="00AE3F97">
        <w:rPr>
          <w:rFonts w:ascii="Arial Narrow" w:hAnsi="Arial Narrow"/>
          <w:color w:val="000000"/>
          <w:sz w:val="20"/>
        </w:rPr>
        <w:t xml:space="preserve"> </w:t>
      </w:r>
      <w:r w:rsidRPr="00AE3F97">
        <w:rPr>
          <w:rFonts w:ascii="Arial Narrow" w:hAnsi="Arial Narrow"/>
          <w:color w:val="000000"/>
          <w:sz w:val="20"/>
          <w:lang w:val="sr-Cyrl-RS"/>
        </w:rPr>
        <w:t xml:space="preserve">у </w:t>
      </w:r>
      <w:r w:rsidRPr="00AE3F97">
        <w:rPr>
          <w:rFonts w:ascii="Arial Narrow" w:hAnsi="Arial Narrow"/>
          <w:color w:val="000000"/>
          <w:sz w:val="20"/>
        </w:rPr>
        <w:t xml:space="preserve">Корисник изабрао као најповољнију </w:t>
      </w:r>
      <w:r w:rsidRPr="00AE3F97">
        <w:rPr>
          <w:rFonts w:ascii="Arial Narrow" w:hAnsi="Arial Narrow"/>
          <w:color w:val="000000"/>
          <w:sz w:val="20"/>
          <w:lang w:val="sr-Cyrl-RS"/>
        </w:rPr>
        <w:t xml:space="preserve">(у даљем тексту: </w:t>
      </w:r>
      <w:r w:rsidRPr="00AE3F97">
        <w:rPr>
          <w:rFonts w:ascii="Arial Narrow" w:hAnsi="Arial Narrow"/>
          <w:color w:val="000000"/>
          <w:sz w:val="20"/>
        </w:rPr>
        <w:t>Понуда</w:t>
      </w:r>
      <w:r w:rsidRPr="00AE3F97">
        <w:rPr>
          <w:rFonts w:ascii="Arial Narrow" w:hAnsi="Arial Narrow"/>
          <w:color w:val="000000"/>
          <w:sz w:val="20"/>
          <w:lang w:val="sr-Cyrl-RS"/>
        </w:rPr>
        <w:t>)</w:t>
      </w:r>
      <w:r w:rsidRPr="00AE3F97">
        <w:rPr>
          <w:rFonts w:ascii="Arial Narrow" w:hAnsi="Arial Narrow"/>
          <w:color w:val="000000"/>
          <w:sz w:val="20"/>
        </w:rPr>
        <w:t>.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Cyrl-RS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bCs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 xml:space="preserve">Сходно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закљученом </w:t>
      </w:r>
      <w:r w:rsidRPr="00AE3F97">
        <w:rPr>
          <w:rFonts w:ascii="Arial Narrow" w:hAnsi="Arial Narrow" w:cs="Arial"/>
          <w:bCs/>
          <w:color w:val="000000"/>
          <w:sz w:val="20"/>
          <w:lang w:val="sr-Cyrl-RS" w:eastAsia="sr-Latn-CS"/>
        </w:rPr>
        <w:t>Уговор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>у</w:t>
      </w:r>
      <w:r w:rsidRPr="00AE3F97">
        <w:rPr>
          <w:rFonts w:ascii="Arial Narrow" w:hAnsi="Arial Narrow" w:cs="Arial"/>
          <w:bCs/>
          <w:color w:val="000000"/>
          <w:sz w:val="20"/>
          <w:lang w:val="ru-RU" w:eastAsia="sr-Latn-CS"/>
        </w:rPr>
        <w:t>, а у складу са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 писмом о намерама које је доставио Налогодавац уз своју Понуду, а у складу са условима из</w:t>
      </w: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 xml:space="preserve">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Конкурсне документације </w:t>
      </w: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 xml:space="preserve">ЈН </w:t>
      </w:r>
      <w:r w:rsidRPr="00AE3F97">
        <w:rPr>
          <w:rFonts w:ascii="Arial Narrow" w:hAnsi="Arial Narrow" w:cs="Arial"/>
          <w:bCs/>
          <w:color w:val="000000"/>
          <w:sz w:val="20"/>
          <w:lang w:eastAsia="sr-Latn-CS"/>
        </w:rPr>
        <w:t xml:space="preserve">бр. </w:t>
      </w:r>
      <w:r w:rsidRPr="00AE3F97">
        <w:rPr>
          <w:rFonts w:ascii="Arial Narrow" w:hAnsi="Arial Narrow" w:cs="Arial"/>
          <w:b/>
          <w:bCs/>
          <w:color w:val="000000"/>
          <w:sz w:val="20"/>
          <w:lang w:eastAsia="sr-Latn-CS"/>
        </w:rPr>
        <w:t>77/13/ДЕФП</w:t>
      </w:r>
      <w:r w:rsidRPr="00AE3F97">
        <w:rPr>
          <w:rFonts w:ascii="Arial Narrow" w:hAnsi="Arial Narrow" w:cs="Arial"/>
          <w:bCs/>
          <w:color w:val="000000"/>
          <w:sz w:val="20"/>
          <w:lang w:eastAsia="sr-Latn-CS"/>
        </w:rPr>
        <w:t xml:space="preserve">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Налогодавац </w:t>
      </w: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 xml:space="preserve">се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>обавезао да</w:t>
      </w: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 xml:space="preserve"> достави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Кориснику </w:t>
      </w: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>гаранцију за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 </w:t>
      </w:r>
      <w:r w:rsidRPr="00AE3F97">
        <w:rPr>
          <w:rFonts w:ascii="Arial Narrow" w:hAnsi="Arial Narrow" w:cs="Arial"/>
          <w:bCs/>
          <w:color w:val="000000"/>
          <w:sz w:val="20"/>
          <w:lang w:val="sr-Cyrl-RS" w:eastAsia="sr-Latn-CS"/>
        </w:rPr>
        <w:t>добро извршење посла</w:t>
      </w: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 xml:space="preserve"> у износу од </w:t>
      </w:r>
      <w:r w:rsidRPr="00AE3F97">
        <w:rPr>
          <w:rFonts w:ascii="Arial Narrow" w:hAnsi="Arial Narrow" w:cs="Arial"/>
          <w:bCs/>
          <w:color w:val="000000"/>
          <w:sz w:val="20"/>
          <w:lang w:val="sr-Cyrl-RS" w:eastAsia="sr-Latn-CS"/>
        </w:rPr>
        <w:t>5</w:t>
      </w:r>
      <w:r w:rsidRPr="00AE3F97">
        <w:rPr>
          <w:rFonts w:ascii="Arial Narrow" w:hAnsi="Arial Narrow" w:cs="Arial"/>
          <w:bCs/>
          <w:color w:val="000000"/>
          <w:sz w:val="20"/>
          <w:lang w:val="hr-HR" w:eastAsia="sr-Latn-CS"/>
        </w:rPr>
        <w:t xml:space="preserve">% </w:t>
      </w:r>
      <w:r w:rsidRPr="00AE3F97">
        <w:rPr>
          <w:rFonts w:ascii="Arial Narrow" w:hAnsi="Arial Narrow" w:cs="Arial"/>
          <w:bCs/>
          <w:color w:val="000000"/>
          <w:sz w:val="20"/>
          <w:lang w:val="sr-Cyrl-RS" w:eastAsia="sr-Latn-CS"/>
        </w:rPr>
        <w:t xml:space="preserve">од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>горе наведене понуђене цене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.</w:t>
      </w:r>
      <w:r w:rsidRPr="00AE3F97">
        <w:rPr>
          <w:rFonts w:ascii="Arial Narrow" w:hAnsi="Arial Narrow" w:cs="Arial"/>
          <w:bCs/>
          <w:color w:val="000000"/>
          <w:sz w:val="20"/>
          <w:lang w:val="ru-RU" w:eastAsia="sr-Latn-CS"/>
        </w:rPr>
        <w:t xml:space="preserve"> 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bCs/>
          <w:color w:val="000000"/>
          <w:sz w:val="20"/>
          <w:lang w:val="hr-HR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Cyrl-RS" w:eastAsia="sr-Latn-CS"/>
        </w:rPr>
      </w:pPr>
      <w:r w:rsidRPr="00AE3F97">
        <w:rPr>
          <w:rFonts w:ascii="Arial Narrow" w:hAnsi="Arial Narrow" w:cs="Arial"/>
          <w:noProof/>
          <w:color w:val="000000"/>
          <w:sz w:val="20"/>
          <w:lang w:val="hr-HR" w:eastAsia="sr-Latn-CS"/>
        </w:rPr>
        <w:t xml:space="preserve">На захтев Налогодавца, ми 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              (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val="sr-Latn-CS" w:eastAsia="sr-Latn-CS"/>
        </w:rPr>
        <w:t>Унети име Банке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)                  </w:t>
      </w:r>
      <w:r w:rsidRPr="00AE3F97">
        <w:rPr>
          <w:rFonts w:ascii="Arial Narrow" w:hAnsi="Arial Narrow"/>
          <w:color w:val="000000"/>
          <w:sz w:val="20"/>
          <w:u w:val="single"/>
          <w:lang w:val="sr-Latn-CS" w:eastAsia="sr-Latn-CS"/>
        </w:rPr>
        <w:t xml:space="preserve"> 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, издајемо ову неопозиву, безусловну, наплативу на први позив и без права на приговор, гаранцију, којом вам гарантујемо да ћемо извршити плаћање у вашу корист до укупног максималног износа од: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noProof/>
          <w:color w:val="000000"/>
          <w:sz w:val="20"/>
          <w:lang w:val="sr-Cyrl-RS" w:eastAsia="sr-Latn-CS"/>
        </w:rPr>
      </w:pPr>
    </w:p>
    <w:p w:rsidR="00AE3F97" w:rsidRPr="00AE3F97" w:rsidRDefault="00AE3F97" w:rsidP="00AE3F97">
      <w:pPr>
        <w:suppressAutoHyphens w:val="0"/>
        <w:jc w:val="center"/>
        <w:rPr>
          <w:rFonts w:ascii="Arial Narrow" w:hAnsi="Arial Narrow"/>
          <w:bCs/>
          <w:color w:val="000000"/>
          <w:sz w:val="20"/>
          <w:lang w:val="ru-RU" w:eastAsia="sr-Latn-CS"/>
        </w:rPr>
      </w:pPr>
      <w:r w:rsidRPr="00AE3F97">
        <w:rPr>
          <w:rFonts w:ascii="Arial Narrow" w:hAnsi="Arial Narrow"/>
          <w:bCs/>
          <w:color w:val="000000"/>
          <w:sz w:val="20"/>
          <w:lang w:eastAsia="sr-Latn-CS"/>
        </w:rPr>
        <w:t>Р</w:t>
      </w:r>
      <w:r w:rsidRPr="00AE3F97">
        <w:rPr>
          <w:rFonts w:ascii="Arial Narrow" w:hAnsi="Arial Narrow"/>
          <w:bCs/>
          <w:color w:val="000000"/>
          <w:sz w:val="20"/>
          <w:lang w:val="sr-Latn-CS" w:eastAsia="sr-Latn-CS"/>
        </w:rPr>
        <w:t>СД</w:t>
      </w:r>
      <w:r w:rsidRPr="00AE3F97">
        <w:rPr>
          <w:rFonts w:ascii="Arial Narrow" w:hAnsi="Arial Narrow"/>
          <w:bCs/>
          <w:color w:val="000000"/>
          <w:sz w:val="20"/>
          <w:lang w:val="ru-RU" w:eastAsia="sr-Latn-CS"/>
        </w:rPr>
        <w:t xml:space="preserve"> ___________,__</w:t>
      </w:r>
    </w:p>
    <w:p w:rsidR="00AE3F97" w:rsidRPr="00AE3F97" w:rsidRDefault="00AE3F97" w:rsidP="00AE3F97">
      <w:pPr>
        <w:suppressAutoHyphens w:val="0"/>
        <w:jc w:val="center"/>
        <w:rPr>
          <w:rFonts w:ascii="Arial Narrow" w:hAnsi="Arial Narrow" w:cs="Arial"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Cyrl-RS" w:eastAsia="sr-Latn-CS"/>
        </w:rPr>
        <w:t xml:space="preserve"> 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(словима: _________________________________________) </w:t>
      </w:r>
    </w:p>
    <w:p w:rsidR="00AE3F97" w:rsidRPr="00AE3F97" w:rsidRDefault="00AE3F97" w:rsidP="00AE3F97">
      <w:pPr>
        <w:suppressAutoHyphens w:val="0"/>
        <w:jc w:val="center"/>
        <w:rPr>
          <w:rFonts w:ascii="Arial Narrow" w:hAnsi="Arial Narrow" w:cs="Arial"/>
          <w:noProof/>
          <w:color w:val="000000"/>
          <w:sz w:val="20"/>
          <w:lang w:val="sr-Cyrl-RS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noProof/>
          <w:color w:val="000000"/>
          <w:sz w:val="20"/>
          <w:lang w:val="hr-HR" w:eastAsia="sr-Latn-CS"/>
        </w:rPr>
      </w:pPr>
      <w:r w:rsidRPr="00AE3F97">
        <w:rPr>
          <w:rFonts w:ascii="Arial Narrow" w:hAnsi="Arial Narrow" w:cs="Arial"/>
          <w:noProof/>
          <w:color w:val="000000"/>
          <w:sz w:val="20"/>
          <w:lang w:val="hr-HR" w:eastAsia="sr-Latn-CS"/>
        </w:rPr>
        <w:t xml:space="preserve">по пријему вашег првог позива у писаној форми </w:t>
      </w:r>
      <w:r w:rsidRPr="00AE3F97">
        <w:rPr>
          <w:rFonts w:ascii="Arial Narrow" w:hAnsi="Arial Narrow" w:cs="Arial"/>
          <w:noProof/>
          <w:color w:val="000000"/>
          <w:sz w:val="20"/>
          <w:lang w:val="sr-Latn-CS" w:eastAsia="sr-Latn-CS"/>
        </w:rPr>
        <w:t xml:space="preserve">и </w:t>
      </w:r>
      <w:r w:rsidRPr="00AE3F97">
        <w:rPr>
          <w:rFonts w:ascii="Arial Narrow" w:hAnsi="Arial Narrow" w:cs="Arial"/>
          <w:noProof/>
          <w:color w:val="000000"/>
          <w:sz w:val="20"/>
          <w:lang w:val="hr-HR" w:eastAsia="sr-Latn-CS"/>
        </w:rPr>
        <w:t>ваше писмене изјаве у којој се наводи</w:t>
      </w:r>
      <w:r w:rsidRPr="00AE3F97">
        <w:rPr>
          <w:rFonts w:ascii="Arial Narrow" w:hAnsi="Arial Narrow" w:cs="Arial"/>
          <w:noProof/>
          <w:color w:val="000000"/>
          <w:sz w:val="20"/>
          <w:lang w:val="sr-Cyrl-RS" w:eastAsia="sr-Latn-CS"/>
        </w:rPr>
        <w:t xml:space="preserve"> </w:t>
      </w:r>
      <w:r w:rsidRPr="00AE3F97">
        <w:rPr>
          <w:rFonts w:ascii="Arial Narrow" w:hAnsi="Arial Narrow" w:cs="Arial"/>
          <w:noProof/>
          <w:color w:val="000000"/>
          <w:sz w:val="20"/>
          <w:lang w:val="hr-HR" w:eastAsia="sr-Latn-CS"/>
        </w:rPr>
        <w:t>: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bCs/>
          <w:color w:val="000000"/>
          <w:sz w:val="20"/>
          <w:lang w:val="hr-HR" w:eastAsia="sr-Latn-CS"/>
        </w:rPr>
      </w:pPr>
    </w:p>
    <w:p w:rsidR="00AE3F97" w:rsidRPr="00AE3F97" w:rsidRDefault="00AE3F97" w:rsidP="00AE3F97">
      <w:pPr>
        <w:numPr>
          <w:ilvl w:val="0"/>
          <w:numId w:val="47"/>
        </w:numPr>
        <w:suppressAutoHyphens w:val="0"/>
        <w:jc w:val="both"/>
        <w:rPr>
          <w:rFonts w:ascii="Arial Narrow" w:hAnsi="Arial Narrow" w:cs="Arial"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да је Понуђач,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>Налогодавац гаранције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, 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              (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val="sr-Latn-CS" w:eastAsia="sr-Latn-CS"/>
        </w:rPr>
        <w:t xml:space="preserve">Унети име 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eastAsia="sr-Latn-CS"/>
        </w:rPr>
        <w:t>Налогодавца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)                  </w:t>
      </w:r>
      <w:r w:rsidRPr="00AE3F97">
        <w:rPr>
          <w:rFonts w:ascii="Arial Narrow" w:hAnsi="Arial Narrow"/>
          <w:color w:val="000000"/>
          <w:sz w:val="20"/>
          <w:u w:val="single"/>
          <w:lang w:val="sr-Latn-CS" w:eastAsia="sr-Latn-CS"/>
        </w:rPr>
        <w:t xml:space="preserve"> 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 прекршио своју(е) обавезу(е) из закљученог Уговора, </w:t>
      </w:r>
    </w:p>
    <w:p w:rsidR="00AE3F97" w:rsidRPr="00AE3F97" w:rsidRDefault="00AE3F97" w:rsidP="00AE3F97">
      <w:pPr>
        <w:numPr>
          <w:ilvl w:val="0"/>
          <w:numId w:val="47"/>
        </w:numPr>
        <w:suppressAutoHyphens w:val="0"/>
        <w:jc w:val="both"/>
        <w:rPr>
          <w:rFonts w:ascii="Arial Narrow" w:hAnsi="Arial Narrow" w:cs="Arial"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у ком погледу је Понуђач, 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Налогодавац </w:t>
      </w:r>
      <w:r w:rsidRPr="00AE3F97">
        <w:rPr>
          <w:rFonts w:ascii="Arial Narrow" w:hAnsi="Arial Narrow" w:cs="Arial"/>
          <w:bCs/>
          <w:color w:val="000000"/>
          <w:sz w:val="20"/>
          <w:lang w:eastAsia="sr-Latn-CS"/>
        </w:rPr>
        <w:t>за издавање гаранције</w:t>
      </w:r>
      <w:r w:rsidRPr="00AE3F97">
        <w:rPr>
          <w:rFonts w:ascii="Arial Narrow" w:hAnsi="Arial Narrow" w:cs="Arial"/>
          <w:bCs/>
          <w:color w:val="000000"/>
          <w:sz w:val="20"/>
          <w:lang w:val="sr-Latn-CS" w:eastAsia="sr-Latn-CS"/>
        </w:rPr>
        <w:t xml:space="preserve">, 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 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              (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val="sr-Latn-CS" w:eastAsia="sr-Latn-CS"/>
        </w:rPr>
        <w:t xml:space="preserve">Унети име 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eastAsia="sr-Latn-CS"/>
        </w:rPr>
        <w:t>Налогодавца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)                  </w:t>
      </w:r>
      <w:r w:rsidRPr="00AE3F97">
        <w:rPr>
          <w:rFonts w:ascii="Arial Narrow" w:hAnsi="Arial Narrow"/>
          <w:color w:val="000000"/>
          <w:sz w:val="20"/>
          <w:u w:val="single"/>
          <w:lang w:val="sr-Latn-CS" w:eastAsia="sr-Latn-CS"/>
        </w:rPr>
        <w:t xml:space="preserve"> 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, извршио прекршај</w:t>
      </w:r>
      <w:r w:rsidRPr="00AE3F97">
        <w:rPr>
          <w:rFonts w:ascii="Arial Narrow" w:hAnsi="Arial Narrow" w:cs="Arial"/>
          <w:color w:val="000000"/>
          <w:sz w:val="20"/>
          <w:lang w:val="sr-Latn-RS" w:eastAsia="sr-Latn-CS"/>
        </w:rPr>
        <w:t>.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bCs/>
          <w:color w:val="000000"/>
          <w:sz w:val="20"/>
          <w:lang w:val="sr-Cyrl-RS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bCs/>
          <w:color w:val="000000"/>
          <w:sz w:val="20"/>
          <w:lang w:val="sr-Cyrl-RS" w:eastAsia="sr-Latn-CS"/>
        </w:rPr>
      </w:pPr>
      <w:r w:rsidRPr="00AE3F97">
        <w:rPr>
          <w:rFonts w:ascii="Arial Narrow" w:hAnsi="Arial Narrow" w:cs="Arial"/>
          <w:bCs/>
          <w:color w:val="000000"/>
          <w:sz w:val="20"/>
          <w:lang w:val="sr-Cyrl-RS" w:eastAsia="sr-Latn-CS"/>
        </w:rPr>
        <w:t xml:space="preserve">Горе наведени </w:t>
      </w:r>
      <w:r w:rsidRPr="00AE3F97">
        <w:rPr>
          <w:rFonts w:ascii="Arial Narrow" w:hAnsi="Arial Narrow" w:cs="Arial"/>
          <w:bCs/>
          <w:color w:val="000000"/>
          <w:sz w:val="20"/>
          <w:lang w:eastAsia="sr-Latn-CS"/>
        </w:rPr>
        <w:t>п</w:t>
      </w:r>
      <w:r w:rsidRPr="00AE3F97">
        <w:rPr>
          <w:rFonts w:ascii="Arial Narrow" w:hAnsi="Arial Narrow" w:cs="Arial"/>
          <w:bCs/>
          <w:color w:val="000000"/>
          <w:sz w:val="20"/>
          <w:lang w:val="sr-Cyrl-RS" w:eastAsia="sr-Latn-CS"/>
        </w:rPr>
        <w:t>озив и изјава морају бити оверени Вашим печатом и потписани од стране овлашћеног (овлашћених) лица Вашег предузећа.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bCs/>
          <w:color w:val="000000"/>
          <w:sz w:val="20"/>
          <w:lang w:val="sr-Cyrl-RS" w:eastAsia="sr-Latn-CS"/>
        </w:rPr>
      </w:pPr>
    </w:p>
    <w:p w:rsidR="00AE3F97" w:rsidRPr="00AE3F97" w:rsidRDefault="00AE3F97" w:rsidP="00AE3F97">
      <w:pPr>
        <w:suppressAutoHyphens w:val="0"/>
        <w:spacing w:after="120"/>
        <w:jc w:val="both"/>
        <w:rPr>
          <w:rFonts w:ascii="Arial Narrow" w:hAnsi="Arial Narrow" w:cs="Arial"/>
          <w:color w:val="000000"/>
          <w:sz w:val="20"/>
          <w:lang w:val="sr-Cyrl-R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ru-RU" w:eastAsia="sr-Latn-CS"/>
        </w:rPr>
        <w:t>Рок важности ове гаранције је 30 (тридесет) дана дуже од датума истека рока важења Понуде, те ова гаранција важи до датума __.__.20__.године,</w:t>
      </w:r>
      <w:r w:rsidRPr="00AE3F97">
        <w:rPr>
          <w:rFonts w:ascii="Arial Narrow" w:hAnsi="Arial Narrow" w:cs="Arial"/>
          <w:color w:val="000000"/>
          <w:sz w:val="20"/>
          <w:lang w:val="sr-Cyrl-RS" w:eastAsia="sr-Latn-CS"/>
        </w:rPr>
        <w:t xml:space="preserve"> укључујући исти</w:t>
      </w:r>
      <w:r w:rsidRPr="00AE3F97">
        <w:rPr>
          <w:rFonts w:ascii="Arial Narrow" w:hAnsi="Arial Narrow" w:cs="Arial"/>
          <w:color w:val="000000"/>
          <w:sz w:val="20"/>
          <w:lang w:eastAsia="sr-Latn-CS"/>
        </w:rPr>
        <w:t>,</w:t>
      </w:r>
      <w:r w:rsidRPr="00AE3F97">
        <w:rPr>
          <w:rFonts w:ascii="Arial Narrow" w:hAnsi="Arial Narrow" w:cs="Arial"/>
          <w:color w:val="000000"/>
          <w:sz w:val="20"/>
          <w:lang w:val="ru-RU" w:eastAsia="sr-Latn-CS"/>
        </w:rPr>
        <w:t xml:space="preserve"> и сви ваши позиви на наплату по овој гаранцији морају стићи закључно са тим датумом</w:t>
      </w:r>
      <w:r w:rsidRPr="00AE3F97">
        <w:rPr>
          <w:rFonts w:ascii="Arial Narrow" w:hAnsi="Arial Narrow" w:cs="Arial"/>
          <w:color w:val="000000"/>
          <w:sz w:val="20"/>
          <w:lang w:val="hr-HR" w:eastAsia="sr-Latn-CS"/>
        </w:rPr>
        <w:t>.</w:t>
      </w:r>
    </w:p>
    <w:p w:rsidR="00AE3F97" w:rsidRPr="00AE3F97" w:rsidRDefault="00AE3F97" w:rsidP="00AE3F97">
      <w:pPr>
        <w:suppressAutoHyphens w:val="0"/>
        <w:spacing w:after="120"/>
        <w:jc w:val="both"/>
        <w:rPr>
          <w:rFonts w:ascii="Arial Narrow" w:hAnsi="Arial Narrow" w:cs="Arial"/>
          <w:noProof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На ову Гаранцију се примењују одредбе Једнобразних правила за гаранцију на позив, ревизија 2010. године </w:t>
      </w:r>
      <w:r w:rsidRPr="00AE3F97">
        <w:rPr>
          <w:rFonts w:ascii="Arial Narrow" w:hAnsi="Arial Narrow" w:cs="Arial"/>
          <w:noProof/>
          <w:color w:val="000000"/>
          <w:sz w:val="20"/>
          <w:lang w:val="sr-Latn-CS" w:eastAsia="sr-Latn-CS"/>
        </w:rPr>
        <w:t>(</w:t>
      </w:r>
      <w:r w:rsidRPr="00AE3F97">
        <w:rPr>
          <w:rFonts w:ascii="Arial Narrow" w:hAnsi="Arial Narrow" w:cs="Arial"/>
          <w:noProof/>
          <w:color w:val="000000"/>
          <w:sz w:val="20"/>
          <w:lang w:val="sr-Cyrl-RS" w:eastAsia="sr-Latn-CS"/>
        </w:rPr>
        <w:t>УРДГ</w:t>
      </w:r>
      <w:r w:rsidRPr="00AE3F97">
        <w:rPr>
          <w:rFonts w:ascii="Arial Narrow" w:hAnsi="Arial Narrow" w:cs="Arial"/>
          <w:noProof/>
          <w:color w:val="000000"/>
          <w:sz w:val="20"/>
          <w:lang w:val="sr-Latn-CS" w:eastAsia="sr-Latn-CS"/>
        </w:rPr>
        <w:t xml:space="preserve"> 758)</w:t>
      </w:r>
      <w:r w:rsidRPr="00AE3F97">
        <w:rPr>
          <w:rFonts w:ascii="Arial Narrow" w:hAnsi="Arial Narrow" w:cs="Arial"/>
          <w:noProof/>
          <w:color w:val="000000"/>
          <w:sz w:val="20"/>
          <w:lang w:val="sr-Cyrl-RS" w:eastAsia="sr-Latn-CS"/>
        </w:rPr>
        <w:t xml:space="preserve"> </w:t>
      </w:r>
      <w:r w:rsidRPr="00AE3F97">
        <w:rPr>
          <w:rFonts w:ascii="Arial Narrow" w:hAnsi="Arial Narrow" w:cs="Arial"/>
          <w:noProof/>
          <w:color w:val="000000"/>
          <w:sz w:val="20"/>
          <w:lang w:val="sr-Latn-CS" w:eastAsia="sr-Latn-CS"/>
        </w:rPr>
        <w:t>Међународне Трговинске коморе у Паризу.</w:t>
      </w:r>
    </w:p>
    <w:p w:rsidR="00AE3F97" w:rsidRPr="00AE3F97" w:rsidRDefault="00AE3F97" w:rsidP="00AE3F97">
      <w:pPr>
        <w:suppressAutoHyphens w:val="0"/>
        <w:ind w:left="7090"/>
        <w:rPr>
          <w:rFonts w:ascii="Arial Narrow" w:hAnsi="Arial Narrow" w:cs="Arial"/>
          <w:bCs/>
          <w:color w:val="000000"/>
          <w:sz w:val="20"/>
          <w:lang w:val="sr-Cyrl-RS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Latn-CS" w:eastAsia="sr-Latn-CS"/>
        </w:rPr>
      </w:pP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              (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val="sr-Latn-CS" w:eastAsia="sr-Latn-CS"/>
        </w:rPr>
        <w:t>Унети име Банке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eastAsia="sr-Latn-CS"/>
        </w:rPr>
        <w:t>)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</w:t>
      </w:r>
      <w:r w:rsidRPr="00AE3F97">
        <w:rPr>
          <w:rFonts w:ascii="Arial Narrow" w:hAnsi="Arial Narrow"/>
          <w:bCs/>
          <w:color w:val="000000"/>
          <w:sz w:val="20"/>
          <w:lang w:val="ru-RU" w:eastAsia="sr-Latn-CS"/>
        </w:rPr>
        <w:t xml:space="preserve">_____________  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             </w:t>
      </w:r>
      <w:r w:rsidRPr="00AE3F97">
        <w:rPr>
          <w:rFonts w:ascii="Arial Narrow" w:hAnsi="Arial Narrow"/>
          <w:bCs/>
          <w:i/>
          <w:color w:val="000000"/>
          <w:sz w:val="20"/>
          <w:u w:val="single"/>
          <w:lang w:eastAsia="sr-Latn-CS"/>
        </w:rPr>
        <w:t xml:space="preserve">                     </w:t>
      </w:r>
      <w:r w:rsidRPr="00AE3F97">
        <w:rPr>
          <w:rFonts w:ascii="Arial Narrow" w:hAnsi="Arial Narrow"/>
          <w:bCs/>
          <w:color w:val="000000"/>
          <w:sz w:val="20"/>
          <w:u w:val="single"/>
          <w:lang w:eastAsia="sr-Latn-CS"/>
        </w:rPr>
        <w:t xml:space="preserve">       </w:t>
      </w:r>
      <w:r w:rsidRPr="00AE3F97">
        <w:rPr>
          <w:rFonts w:ascii="Arial Narrow" w:hAnsi="Arial Narrow"/>
          <w:bCs/>
          <w:color w:val="000000"/>
          <w:sz w:val="20"/>
          <w:u w:val="single"/>
          <w:lang w:val="sr-Latn-CS" w:eastAsia="sr-Latn-CS"/>
        </w:rPr>
        <w:t xml:space="preserve">                  </w:t>
      </w:r>
      <w:r w:rsidRPr="00AE3F97">
        <w:rPr>
          <w:rFonts w:ascii="Arial Narrow" w:hAnsi="Arial Narrow"/>
          <w:color w:val="000000"/>
          <w:sz w:val="20"/>
          <w:u w:val="single"/>
          <w:lang w:val="sr-Latn-CS" w:eastAsia="sr-Latn-CS"/>
        </w:rPr>
        <w:t xml:space="preserve"> 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Latn-CS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Latn-CS" w:eastAsia="sr-Latn-CS"/>
        </w:rPr>
      </w:pP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_____________________________________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  <w:t>_________________________________</w:t>
      </w:r>
    </w:p>
    <w:p w:rsidR="00AE3F97" w:rsidRPr="00AE3F97" w:rsidRDefault="00AE3F97" w:rsidP="00AE3F97">
      <w:pPr>
        <w:suppressAutoHyphens w:val="0"/>
        <w:jc w:val="both"/>
        <w:rPr>
          <w:rFonts w:ascii="Arial Narrow" w:hAnsi="Arial Narrow" w:cs="Arial"/>
          <w:color w:val="000000"/>
          <w:sz w:val="20"/>
          <w:lang w:val="sr-Latn-CS" w:eastAsia="sr-Latn-CS"/>
        </w:rPr>
      </w:pP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 xml:space="preserve">          (</w:t>
      </w:r>
      <w:r w:rsidRPr="00AE3F97">
        <w:rPr>
          <w:rFonts w:ascii="Arial Narrow" w:hAnsi="Arial Narrow" w:cs="Arial"/>
          <w:i/>
          <w:color w:val="000000"/>
          <w:sz w:val="20"/>
          <w:lang w:val="sr-Latn-CS" w:eastAsia="sr-Latn-CS"/>
        </w:rPr>
        <w:t>Одговорно лице Банке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)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ab/>
        <w:t xml:space="preserve">            (</w:t>
      </w:r>
      <w:r w:rsidRPr="00AE3F97">
        <w:rPr>
          <w:rFonts w:ascii="Arial Narrow" w:hAnsi="Arial Narrow" w:cs="Arial"/>
          <w:i/>
          <w:color w:val="000000"/>
          <w:sz w:val="20"/>
          <w:lang w:val="sr-Latn-CS" w:eastAsia="sr-Latn-CS"/>
        </w:rPr>
        <w:t>Одговорно лице Банке</w:t>
      </w:r>
      <w:r w:rsidRPr="00AE3F97">
        <w:rPr>
          <w:rFonts w:ascii="Arial Narrow" w:hAnsi="Arial Narrow" w:cs="Arial"/>
          <w:color w:val="000000"/>
          <w:sz w:val="20"/>
          <w:lang w:val="sr-Latn-CS" w:eastAsia="sr-Latn-CS"/>
        </w:rPr>
        <w:t>)</w:t>
      </w:r>
    </w:p>
    <w:p w:rsidR="00AE3F97" w:rsidRPr="00AE3F97" w:rsidRDefault="00AE3F97" w:rsidP="00AE3F97">
      <w:pPr>
        <w:suppressAutoHyphens w:val="0"/>
        <w:jc w:val="center"/>
        <w:rPr>
          <w:color w:val="000000"/>
          <w:sz w:val="20"/>
          <w:lang w:eastAsia="sr-Latn-CS"/>
        </w:rPr>
      </w:pPr>
    </w:p>
    <w:p w:rsidR="00AE3F97" w:rsidRPr="00AE3F97" w:rsidRDefault="00AE3F97" w:rsidP="00AE3F97">
      <w:pPr>
        <w:suppressAutoHyphens w:val="0"/>
        <w:jc w:val="center"/>
        <w:rPr>
          <w:color w:val="000000"/>
          <w:sz w:val="20"/>
          <w:lang w:eastAsia="sr-Latn-CS"/>
        </w:rPr>
      </w:pPr>
    </w:p>
    <w:p w:rsidR="00AE3F97" w:rsidRPr="00AE3F97" w:rsidRDefault="00AE3F97" w:rsidP="00AE3F97">
      <w:pPr>
        <w:suppressAutoHyphens w:val="0"/>
        <w:jc w:val="center"/>
        <w:rPr>
          <w:color w:val="000000"/>
          <w:sz w:val="20"/>
          <w:lang w:eastAsia="sr-Latn-CS"/>
        </w:rPr>
      </w:pPr>
    </w:p>
    <w:p w:rsidR="00D823FC" w:rsidRPr="00A92DAA" w:rsidRDefault="00C17006" w:rsidP="00B04738">
      <w:pPr>
        <w:pStyle w:val="Heading3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D823FC" w:rsidRPr="00A92DAA">
        <w:rPr>
          <w:sz w:val="22"/>
          <w:szCs w:val="22"/>
        </w:rPr>
        <w:lastRenderedPageBreak/>
        <w:t xml:space="preserve">ПРИЛОГ </w:t>
      </w:r>
    </w:p>
    <w:p w:rsidR="00D823FC" w:rsidRPr="00A92DAA" w:rsidRDefault="00D823FC" w:rsidP="007E3EE3">
      <w:pPr>
        <w:jc w:val="center"/>
        <w:rPr>
          <w:rFonts w:ascii="Arial Narrow" w:hAnsi="Arial Narrow"/>
          <w:sz w:val="22"/>
          <w:szCs w:val="22"/>
        </w:rPr>
      </w:pPr>
      <w:r w:rsidRPr="00A92DAA">
        <w:rPr>
          <w:rFonts w:ascii="Arial Narrow" w:hAnsi="Arial Narrow"/>
          <w:sz w:val="22"/>
          <w:szCs w:val="22"/>
        </w:rPr>
        <w:t>КАО У ТЕКСТУ</w:t>
      </w:r>
    </w:p>
    <w:p w:rsidR="00D823FC" w:rsidRPr="00A92DAA" w:rsidRDefault="00D823FC">
      <w:pPr>
        <w:suppressAutoHyphens w:val="0"/>
        <w:rPr>
          <w:rFonts w:ascii="Arial Narrow" w:hAnsi="Arial Narrow" w:cs="Arial"/>
          <w:b/>
          <w:color w:val="000000"/>
          <w:sz w:val="22"/>
          <w:szCs w:val="22"/>
        </w:rPr>
      </w:pPr>
    </w:p>
    <w:p w:rsidR="00D823FC" w:rsidRPr="004B2244" w:rsidRDefault="00D823FC" w:rsidP="004B2244">
      <w:pPr>
        <w:pStyle w:val="BodyText"/>
        <w:rPr>
          <w:rFonts w:ascii="Arial Narrow" w:hAnsi="Arial Narrow" w:cs="Arial"/>
          <w:szCs w:val="24"/>
          <w:lang w:val="sr-Cyrl-RS"/>
        </w:rPr>
      </w:pPr>
    </w:p>
    <w:sectPr w:rsidR="00D823FC" w:rsidRPr="004B2244" w:rsidSect="003E140D">
      <w:footerReference w:type="even" r:id="rId9"/>
      <w:footnotePr>
        <w:pos w:val="beneathText"/>
      </w:footnotePr>
      <w:pgSz w:w="11905" w:h="16837"/>
      <w:pgMar w:top="900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64" w:rsidRDefault="00EF0E64">
      <w:r>
        <w:separator/>
      </w:r>
    </w:p>
  </w:endnote>
  <w:endnote w:type="continuationSeparator" w:id="0">
    <w:p w:rsidR="00EF0E64" w:rsidRDefault="00EF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Narrow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24D" w:rsidRDefault="0090524D" w:rsidP="00B047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24D" w:rsidRDefault="0090524D" w:rsidP="00841B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64" w:rsidRDefault="00EF0E64">
      <w:r>
        <w:separator/>
      </w:r>
    </w:p>
  </w:footnote>
  <w:footnote w:type="continuationSeparator" w:id="0">
    <w:p w:rsidR="00EF0E64" w:rsidRDefault="00EF0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790E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cs="Times New Roman"/>
      </w:rPr>
    </w:lvl>
  </w:abstractNum>
  <w:abstractNum w:abstractNumId="8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35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9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</w:pPr>
      <w:rPr>
        <w:rFonts w:cs="Times New Roman"/>
      </w:rPr>
    </w:lvl>
  </w:abstractNum>
  <w:abstractNum w:abstractNumId="9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893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7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8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9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  <w:rPr>
        <w:rFonts w:cs="Times New Roman"/>
      </w:r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1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2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9"/>
        </w:tabs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1635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  <w:rPr>
        <w:rFonts w:cs="Times New Roman"/>
      </w:rPr>
    </w:lvl>
  </w:abstractNum>
  <w:abstractNum w:abstractNumId="23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4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</w:pPr>
      <w:rPr>
        <w:rFonts w:cs="Times New Roman"/>
      </w:rPr>
    </w:lvl>
  </w:abstractNum>
  <w:abstractNum w:abstractNumId="25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6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rFonts w:cs="Times New Roman"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cs="Times New Roman"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cs="Times New Roman" w:hint="default"/>
      </w:rPr>
    </w:lvl>
  </w:abstractNum>
  <w:abstractNum w:abstractNumId="27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8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9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3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</w:pPr>
      <w:rPr>
        <w:rFonts w:cs="Times New Roman"/>
      </w:rPr>
    </w:lvl>
  </w:abstractNum>
  <w:abstractNum w:abstractNumId="31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89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  <w:rPr>
        <w:rFonts w:cs="Times New Roman"/>
      </w:rPr>
    </w:lvl>
  </w:abstractNum>
  <w:abstractNum w:abstractNumId="33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34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5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6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  <w:rPr>
        <w:rFonts w:cs="Times New Roman"/>
      </w:rPr>
    </w:lvl>
  </w:abstractNum>
  <w:abstractNum w:abstractNumId="37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951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311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7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3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51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11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31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91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11"/>
        </w:tabs>
      </w:pPr>
      <w:rPr>
        <w:rFonts w:cs="Times New Roman"/>
      </w:rPr>
    </w:lvl>
  </w:abstractNum>
  <w:abstractNum w:abstractNumId="38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9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4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5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7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8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9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3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  <w:rPr>
        <w:rFonts w:cs="Times New Roman"/>
      </w:rPr>
    </w:lvl>
  </w:abstractNum>
  <w:abstractNum w:abstractNumId="49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0">
    <w:nsid w:val="03F75362"/>
    <w:multiLevelType w:val="hybridMultilevel"/>
    <w:tmpl w:val="372E5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042E7B9A"/>
    <w:multiLevelType w:val="hybridMultilevel"/>
    <w:tmpl w:val="1A42AC44"/>
    <w:lvl w:ilvl="0" w:tplc="EF983274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067D22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3">
    <w:nsid w:val="077F4DE2"/>
    <w:multiLevelType w:val="hybridMultilevel"/>
    <w:tmpl w:val="4C16354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10A66374"/>
    <w:multiLevelType w:val="hybridMultilevel"/>
    <w:tmpl w:val="38D81D7E"/>
    <w:lvl w:ilvl="0" w:tplc="DF6AA4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1504771E"/>
    <w:multiLevelType w:val="multilevel"/>
    <w:tmpl w:val="0409001F"/>
    <w:name w:val="WW8Num2123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1A9B694C"/>
    <w:multiLevelType w:val="hybridMultilevel"/>
    <w:tmpl w:val="A6488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C302416"/>
    <w:multiLevelType w:val="hybridMultilevel"/>
    <w:tmpl w:val="373C508A"/>
    <w:lvl w:ilvl="0" w:tplc="08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1D092BDB"/>
    <w:multiLevelType w:val="hybridMultilevel"/>
    <w:tmpl w:val="3F16BDE0"/>
    <w:lvl w:ilvl="0" w:tplc="C6705D6E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1D877CF0"/>
    <w:multiLevelType w:val="hybridMultilevel"/>
    <w:tmpl w:val="48425E02"/>
    <w:lvl w:ilvl="0" w:tplc="08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37CAA7A">
      <w:start w:val="3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1F9416A7"/>
    <w:multiLevelType w:val="hybridMultilevel"/>
    <w:tmpl w:val="3C1ED504"/>
    <w:lvl w:ilvl="0" w:tplc="CEA89314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87A4334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20A81071"/>
    <w:multiLevelType w:val="multilevel"/>
    <w:tmpl w:val="0409001F"/>
    <w:name w:val="WW8Num2123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>
    <w:nsid w:val="218346E1"/>
    <w:multiLevelType w:val="hybridMultilevel"/>
    <w:tmpl w:val="AEF2EA54"/>
    <w:lvl w:ilvl="0" w:tplc="89A89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22722AAF"/>
    <w:multiLevelType w:val="hybridMultilevel"/>
    <w:tmpl w:val="88269786"/>
    <w:lvl w:ilvl="0" w:tplc="081A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>
    <w:nsid w:val="25085146"/>
    <w:multiLevelType w:val="hybridMultilevel"/>
    <w:tmpl w:val="44D2884E"/>
    <w:lvl w:ilvl="0" w:tplc="081A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2">
    <w:nsid w:val="255A24DE"/>
    <w:multiLevelType w:val="hybridMultilevel"/>
    <w:tmpl w:val="BA76D9BA"/>
    <w:lvl w:ilvl="0" w:tplc="08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27D12DB4"/>
    <w:multiLevelType w:val="hybridMultilevel"/>
    <w:tmpl w:val="A754BC80"/>
    <w:lvl w:ilvl="0" w:tplc="46548A3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B561FB6">
      <w:numFmt w:val="bullet"/>
      <w:lvlText w:val="-"/>
      <w:lvlJc w:val="left"/>
      <w:pPr>
        <w:ind w:left="786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4">
    <w:nsid w:val="2ADE3DA2"/>
    <w:multiLevelType w:val="hybridMultilevel"/>
    <w:tmpl w:val="D47AF096"/>
    <w:name w:val="WW8Num21232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2B080AD8"/>
    <w:multiLevelType w:val="hybridMultilevel"/>
    <w:tmpl w:val="6AE44AF8"/>
    <w:lvl w:ilvl="0" w:tplc="EF98327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2DD74979"/>
    <w:multiLevelType w:val="hybridMultilevel"/>
    <w:tmpl w:val="D89A2AC6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304501F5"/>
    <w:multiLevelType w:val="hybridMultilevel"/>
    <w:tmpl w:val="702A6A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>
    <w:nsid w:val="318F01DE"/>
    <w:multiLevelType w:val="hybridMultilevel"/>
    <w:tmpl w:val="7CCC32E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32E82309"/>
    <w:multiLevelType w:val="hybridMultilevel"/>
    <w:tmpl w:val="71F8D2C0"/>
    <w:lvl w:ilvl="0" w:tplc="081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38817D71"/>
    <w:multiLevelType w:val="hybridMultilevel"/>
    <w:tmpl w:val="BF74621A"/>
    <w:lvl w:ilvl="0" w:tplc="FDA8C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38CF2C2A"/>
    <w:multiLevelType w:val="hybridMultilevel"/>
    <w:tmpl w:val="5172EC4E"/>
    <w:lvl w:ilvl="0" w:tplc="9E58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3CF12A73"/>
    <w:multiLevelType w:val="hybridMultilevel"/>
    <w:tmpl w:val="6546BD5E"/>
    <w:lvl w:ilvl="0" w:tplc="89A89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41BB58C4"/>
    <w:multiLevelType w:val="hybridMultilevel"/>
    <w:tmpl w:val="AD843E7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85">
    <w:nsid w:val="44617C9C"/>
    <w:multiLevelType w:val="hybridMultilevel"/>
    <w:tmpl w:val="AEF2EA54"/>
    <w:lvl w:ilvl="0" w:tplc="89A89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4B234B68"/>
    <w:multiLevelType w:val="hybridMultilevel"/>
    <w:tmpl w:val="246A7A5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7">
    <w:nsid w:val="4CE35DED"/>
    <w:multiLevelType w:val="hybridMultilevel"/>
    <w:tmpl w:val="F4ECB998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5225A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AF6F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4D2E265A"/>
    <w:multiLevelType w:val="hybridMultilevel"/>
    <w:tmpl w:val="5172EC4E"/>
    <w:lvl w:ilvl="0" w:tplc="9E580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50A76F86"/>
    <w:multiLevelType w:val="hybridMultilevel"/>
    <w:tmpl w:val="59F69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322F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1">
    <w:nsid w:val="55B712F7"/>
    <w:multiLevelType w:val="hybridMultilevel"/>
    <w:tmpl w:val="777C67C6"/>
    <w:lvl w:ilvl="0" w:tplc="EF98327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>
    <w:nsid w:val="5A343753"/>
    <w:multiLevelType w:val="multilevel"/>
    <w:tmpl w:val="F0E2A8C6"/>
    <w:name w:val="WW8Num2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3">
    <w:nsid w:val="5B341D0B"/>
    <w:multiLevelType w:val="hybridMultilevel"/>
    <w:tmpl w:val="AD843E78"/>
    <w:lvl w:ilvl="0" w:tplc="8132FB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B65432F4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17520196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194AAE4E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78F48B1C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12AA5382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06F66788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3F283084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8CD8E3A4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94">
    <w:nsid w:val="5BEC370A"/>
    <w:multiLevelType w:val="hybridMultilevel"/>
    <w:tmpl w:val="6E844816"/>
    <w:lvl w:ilvl="0" w:tplc="DF6AA4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5">
    <w:nsid w:val="5CF57EDD"/>
    <w:multiLevelType w:val="hybridMultilevel"/>
    <w:tmpl w:val="9468C330"/>
    <w:lvl w:ilvl="0" w:tplc="2C2011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1A0019">
      <w:start w:val="1"/>
      <w:numFmt w:val="decimal"/>
      <w:lvlText w:val="%2)"/>
      <w:lvlJc w:val="left"/>
      <w:pPr>
        <w:ind w:left="1800" w:hanging="720"/>
      </w:pPr>
      <w:rPr>
        <w:rFonts w:cs="Times New Roman" w:hint="default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6574533E"/>
    <w:multiLevelType w:val="hybridMultilevel"/>
    <w:tmpl w:val="66B80150"/>
    <w:lvl w:ilvl="0" w:tplc="EF98327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657D2A56"/>
    <w:multiLevelType w:val="hybridMultilevel"/>
    <w:tmpl w:val="1F5EA868"/>
    <w:lvl w:ilvl="0" w:tplc="EF98327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81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8">
    <w:nsid w:val="69A230B8"/>
    <w:multiLevelType w:val="hybridMultilevel"/>
    <w:tmpl w:val="05722834"/>
    <w:name w:val="WW8Num21233"/>
    <w:lvl w:ilvl="0" w:tplc="4BE2A76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>
    <w:nsid w:val="69D557AB"/>
    <w:multiLevelType w:val="hybridMultilevel"/>
    <w:tmpl w:val="0464A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>
    <w:nsid w:val="6A9B7F1C"/>
    <w:multiLevelType w:val="hybridMultilevel"/>
    <w:tmpl w:val="1F5EA868"/>
    <w:lvl w:ilvl="0" w:tplc="EF983274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81A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8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1">
    <w:nsid w:val="6AEE07A6"/>
    <w:multiLevelType w:val="hybridMultilevel"/>
    <w:tmpl w:val="33FE22B6"/>
    <w:name w:val="WW8Num212322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2">
    <w:nsid w:val="6E3540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3">
    <w:nsid w:val="70D97985"/>
    <w:multiLevelType w:val="hybridMultilevel"/>
    <w:tmpl w:val="AD843E78"/>
    <w:lvl w:ilvl="0" w:tplc="40DE05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2ACEA640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2" w:tplc="96282686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  <w:rPr>
        <w:rFonts w:cs="Times New Roman"/>
      </w:rPr>
    </w:lvl>
    <w:lvl w:ilvl="3" w:tplc="4F48EAAA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4" w:tplc="0DC6B100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5" w:tplc="C8DAFFCE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  <w:rPr>
        <w:rFonts w:cs="Times New Roman"/>
      </w:rPr>
    </w:lvl>
    <w:lvl w:ilvl="6" w:tplc="489A974C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7" w:tplc="B9569CDA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  <w:rPr>
        <w:rFonts w:cs="Times New Roman"/>
      </w:rPr>
    </w:lvl>
    <w:lvl w:ilvl="8" w:tplc="CCE275AA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  <w:rPr>
        <w:rFonts w:cs="Times New Roman"/>
      </w:rPr>
    </w:lvl>
  </w:abstractNum>
  <w:abstractNum w:abstractNumId="104">
    <w:nsid w:val="7139602C"/>
    <w:multiLevelType w:val="hybridMultilevel"/>
    <w:tmpl w:val="C36E0112"/>
    <w:lvl w:ilvl="0" w:tplc="8DF0BA78">
      <w:start w:val="1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72445A29"/>
    <w:multiLevelType w:val="hybridMultilevel"/>
    <w:tmpl w:val="40C09B94"/>
    <w:lvl w:ilvl="0" w:tplc="0409000F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06">
    <w:nsid w:val="75200DC4"/>
    <w:multiLevelType w:val="hybridMultilevel"/>
    <w:tmpl w:val="5B4261FC"/>
    <w:name w:val="WW8Num2122"/>
    <w:lvl w:ilvl="0" w:tplc="1F383076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  <w:rPr>
        <w:rFonts w:cs="Times New Roman"/>
      </w:rPr>
    </w:lvl>
  </w:abstractNum>
  <w:abstractNum w:abstractNumId="107">
    <w:nsid w:val="784F3E22"/>
    <w:multiLevelType w:val="hybridMultilevel"/>
    <w:tmpl w:val="D9F07AC6"/>
    <w:name w:val="WW8Num21322"/>
    <w:lvl w:ilvl="0" w:tplc="CD00019A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8">
    <w:nsid w:val="7EFB4997"/>
    <w:multiLevelType w:val="hybridMultilevel"/>
    <w:tmpl w:val="3432E2B4"/>
    <w:lvl w:ilvl="0" w:tplc="291EE322">
      <w:start w:val="1"/>
      <w:numFmt w:val="upperRoman"/>
      <w:pStyle w:val="ListBullet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5"/>
  </w:num>
  <w:num w:numId="2">
    <w:abstractNumId w:val="65"/>
  </w:num>
  <w:num w:numId="3">
    <w:abstractNumId w:val="37"/>
  </w:num>
  <w:num w:numId="4">
    <w:abstractNumId w:val="41"/>
  </w:num>
  <w:num w:numId="5">
    <w:abstractNumId w:val="95"/>
  </w:num>
  <w:num w:numId="6">
    <w:abstractNumId w:val="98"/>
  </w:num>
  <w:num w:numId="7">
    <w:abstractNumId w:val="73"/>
  </w:num>
  <w:num w:numId="8">
    <w:abstractNumId w:val="108"/>
  </w:num>
  <w:num w:numId="9">
    <w:abstractNumId w:val="87"/>
  </w:num>
  <w:num w:numId="10">
    <w:abstractNumId w:val="53"/>
  </w:num>
  <w:num w:numId="11">
    <w:abstractNumId w:val="76"/>
  </w:num>
  <w:num w:numId="12">
    <w:abstractNumId w:val="70"/>
  </w:num>
  <w:num w:numId="13">
    <w:abstractNumId w:val="63"/>
  </w:num>
  <w:num w:numId="14">
    <w:abstractNumId w:val="71"/>
  </w:num>
  <w:num w:numId="15">
    <w:abstractNumId w:val="107"/>
  </w:num>
  <w:num w:numId="16">
    <w:abstractNumId w:val="93"/>
  </w:num>
  <w:num w:numId="17">
    <w:abstractNumId w:val="103"/>
  </w:num>
  <w:num w:numId="18">
    <w:abstractNumId w:val="84"/>
  </w:num>
  <w:num w:numId="19">
    <w:abstractNumId w:val="100"/>
  </w:num>
  <w:num w:numId="20">
    <w:abstractNumId w:val="85"/>
  </w:num>
  <w:num w:numId="21">
    <w:abstractNumId w:val="81"/>
  </w:num>
  <w:num w:numId="22">
    <w:abstractNumId w:val="104"/>
  </w:num>
  <w:num w:numId="23">
    <w:abstractNumId w:val="64"/>
  </w:num>
  <w:num w:numId="24">
    <w:abstractNumId w:val="69"/>
  </w:num>
  <w:num w:numId="25">
    <w:abstractNumId w:val="66"/>
  </w:num>
  <w:num w:numId="26">
    <w:abstractNumId w:val="97"/>
  </w:num>
  <w:num w:numId="27">
    <w:abstractNumId w:val="83"/>
  </w:num>
  <w:num w:numId="28">
    <w:abstractNumId w:val="67"/>
  </w:num>
  <w:num w:numId="29">
    <w:abstractNumId w:val="96"/>
  </w:num>
  <w:num w:numId="30">
    <w:abstractNumId w:val="91"/>
  </w:num>
  <w:num w:numId="31">
    <w:abstractNumId w:val="51"/>
  </w:num>
  <w:num w:numId="32">
    <w:abstractNumId w:val="75"/>
  </w:num>
  <w:num w:numId="33">
    <w:abstractNumId w:val="94"/>
  </w:num>
  <w:num w:numId="34">
    <w:abstractNumId w:val="79"/>
  </w:num>
  <w:num w:numId="35">
    <w:abstractNumId w:val="68"/>
  </w:num>
  <w:num w:numId="36">
    <w:abstractNumId w:val="74"/>
  </w:num>
  <w:num w:numId="37">
    <w:abstractNumId w:val="55"/>
  </w:num>
  <w:num w:numId="38">
    <w:abstractNumId w:val="50"/>
  </w:num>
  <w:num w:numId="39">
    <w:abstractNumId w:val="77"/>
  </w:num>
  <w:num w:numId="40">
    <w:abstractNumId w:val="99"/>
  </w:num>
  <w:num w:numId="41">
    <w:abstractNumId w:val="52"/>
  </w:num>
  <w:num w:numId="42">
    <w:abstractNumId w:val="72"/>
  </w:num>
  <w:num w:numId="43">
    <w:abstractNumId w:val="82"/>
  </w:num>
  <w:num w:numId="44">
    <w:abstractNumId w:val="78"/>
  </w:num>
  <w:num w:numId="45">
    <w:abstractNumId w:val="89"/>
  </w:num>
  <w:num w:numId="46">
    <w:abstractNumId w:val="62"/>
  </w:num>
  <w:num w:numId="47">
    <w:abstractNumId w:val="86"/>
  </w:num>
  <w:num w:numId="48">
    <w:abstractNumId w:val="54"/>
  </w:num>
  <w:num w:numId="49">
    <w:abstractNumId w:val="88"/>
  </w:num>
  <w:num w:numId="50">
    <w:abstractNumId w:val="102"/>
  </w:num>
  <w:num w:numId="51">
    <w:abstractNumId w:val="90"/>
  </w:num>
  <w:num w:numId="52">
    <w:abstractNumId w:val="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NotTrackMoves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0362"/>
    <w:rsid w:val="00000258"/>
    <w:rsid w:val="000003A7"/>
    <w:rsid w:val="000006F6"/>
    <w:rsid w:val="00000822"/>
    <w:rsid w:val="0000099A"/>
    <w:rsid w:val="00001095"/>
    <w:rsid w:val="00001727"/>
    <w:rsid w:val="000024F4"/>
    <w:rsid w:val="00002690"/>
    <w:rsid w:val="000035F7"/>
    <w:rsid w:val="00003852"/>
    <w:rsid w:val="00003AD0"/>
    <w:rsid w:val="000042FE"/>
    <w:rsid w:val="0000496D"/>
    <w:rsid w:val="00005D85"/>
    <w:rsid w:val="00007547"/>
    <w:rsid w:val="00007AED"/>
    <w:rsid w:val="00007CE7"/>
    <w:rsid w:val="000104DC"/>
    <w:rsid w:val="00010771"/>
    <w:rsid w:val="0001087F"/>
    <w:rsid w:val="0001091B"/>
    <w:rsid w:val="0001094D"/>
    <w:rsid w:val="00010AE5"/>
    <w:rsid w:val="00011109"/>
    <w:rsid w:val="0001164B"/>
    <w:rsid w:val="00011A89"/>
    <w:rsid w:val="0001214C"/>
    <w:rsid w:val="0001299B"/>
    <w:rsid w:val="00012EA5"/>
    <w:rsid w:val="000131E4"/>
    <w:rsid w:val="0001344F"/>
    <w:rsid w:val="0001466B"/>
    <w:rsid w:val="00014750"/>
    <w:rsid w:val="00014F46"/>
    <w:rsid w:val="00015894"/>
    <w:rsid w:val="00015D3A"/>
    <w:rsid w:val="00015D88"/>
    <w:rsid w:val="00015E2F"/>
    <w:rsid w:val="00015E7C"/>
    <w:rsid w:val="00017E6C"/>
    <w:rsid w:val="000203EF"/>
    <w:rsid w:val="00020D2A"/>
    <w:rsid w:val="00020D7D"/>
    <w:rsid w:val="00020D8B"/>
    <w:rsid w:val="00020DC9"/>
    <w:rsid w:val="00021350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47B2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7418"/>
    <w:rsid w:val="00027F81"/>
    <w:rsid w:val="000303E2"/>
    <w:rsid w:val="00030591"/>
    <w:rsid w:val="00030B9D"/>
    <w:rsid w:val="0003103E"/>
    <w:rsid w:val="0003169E"/>
    <w:rsid w:val="000317BA"/>
    <w:rsid w:val="00031983"/>
    <w:rsid w:val="00031E71"/>
    <w:rsid w:val="00032272"/>
    <w:rsid w:val="00032B7E"/>
    <w:rsid w:val="00032C65"/>
    <w:rsid w:val="0003348A"/>
    <w:rsid w:val="00033D1C"/>
    <w:rsid w:val="00033D74"/>
    <w:rsid w:val="00034E4F"/>
    <w:rsid w:val="00034FFF"/>
    <w:rsid w:val="00035379"/>
    <w:rsid w:val="0003588D"/>
    <w:rsid w:val="000359EE"/>
    <w:rsid w:val="00036776"/>
    <w:rsid w:val="00036BDD"/>
    <w:rsid w:val="0003771A"/>
    <w:rsid w:val="00037B82"/>
    <w:rsid w:val="00040C55"/>
    <w:rsid w:val="00041B26"/>
    <w:rsid w:val="00041CE5"/>
    <w:rsid w:val="00041D7D"/>
    <w:rsid w:val="000426A6"/>
    <w:rsid w:val="00042846"/>
    <w:rsid w:val="00042AB1"/>
    <w:rsid w:val="00042E6F"/>
    <w:rsid w:val="0004327C"/>
    <w:rsid w:val="00043B23"/>
    <w:rsid w:val="00043B97"/>
    <w:rsid w:val="00043C87"/>
    <w:rsid w:val="00043D31"/>
    <w:rsid w:val="000440B1"/>
    <w:rsid w:val="000440D5"/>
    <w:rsid w:val="00044A8E"/>
    <w:rsid w:val="00044ADA"/>
    <w:rsid w:val="000455D2"/>
    <w:rsid w:val="00045FB6"/>
    <w:rsid w:val="00046BE9"/>
    <w:rsid w:val="00046D24"/>
    <w:rsid w:val="00046DA8"/>
    <w:rsid w:val="00046F29"/>
    <w:rsid w:val="0004799D"/>
    <w:rsid w:val="0005083D"/>
    <w:rsid w:val="00050CD6"/>
    <w:rsid w:val="00050FBE"/>
    <w:rsid w:val="00051432"/>
    <w:rsid w:val="00052B06"/>
    <w:rsid w:val="00052F72"/>
    <w:rsid w:val="0005316D"/>
    <w:rsid w:val="000532AB"/>
    <w:rsid w:val="000533E6"/>
    <w:rsid w:val="00053796"/>
    <w:rsid w:val="00053D87"/>
    <w:rsid w:val="00053E33"/>
    <w:rsid w:val="00055239"/>
    <w:rsid w:val="000554F7"/>
    <w:rsid w:val="0005566B"/>
    <w:rsid w:val="00055834"/>
    <w:rsid w:val="0005634C"/>
    <w:rsid w:val="00056C77"/>
    <w:rsid w:val="00057E3F"/>
    <w:rsid w:val="00057F61"/>
    <w:rsid w:val="00060079"/>
    <w:rsid w:val="0006051E"/>
    <w:rsid w:val="00060DAC"/>
    <w:rsid w:val="0006139C"/>
    <w:rsid w:val="000613C3"/>
    <w:rsid w:val="00061507"/>
    <w:rsid w:val="000616FA"/>
    <w:rsid w:val="00061902"/>
    <w:rsid w:val="00061C50"/>
    <w:rsid w:val="0006233D"/>
    <w:rsid w:val="00062432"/>
    <w:rsid w:val="00062E62"/>
    <w:rsid w:val="00062FA8"/>
    <w:rsid w:val="00063C21"/>
    <w:rsid w:val="00063C5D"/>
    <w:rsid w:val="00063D1A"/>
    <w:rsid w:val="00063F3D"/>
    <w:rsid w:val="000641BD"/>
    <w:rsid w:val="0006437F"/>
    <w:rsid w:val="000648A2"/>
    <w:rsid w:val="00065071"/>
    <w:rsid w:val="0006514D"/>
    <w:rsid w:val="00065368"/>
    <w:rsid w:val="00065849"/>
    <w:rsid w:val="00065881"/>
    <w:rsid w:val="000665B0"/>
    <w:rsid w:val="00066E57"/>
    <w:rsid w:val="0006783E"/>
    <w:rsid w:val="00067A03"/>
    <w:rsid w:val="00070234"/>
    <w:rsid w:val="000706E1"/>
    <w:rsid w:val="00070A9F"/>
    <w:rsid w:val="00070C0A"/>
    <w:rsid w:val="00071074"/>
    <w:rsid w:val="000711DD"/>
    <w:rsid w:val="00071520"/>
    <w:rsid w:val="000718B1"/>
    <w:rsid w:val="00072ABE"/>
    <w:rsid w:val="000730D1"/>
    <w:rsid w:val="00073B7E"/>
    <w:rsid w:val="00073D60"/>
    <w:rsid w:val="00073EC5"/>
    <w:rsid w:val="0007456F"/>
    <w:rsid w:val="00075F5B"/>
    <w:rsid w:val="0007608E"/>
    <w:rsid w:val="000765D5"/>
    <w:rsid w:val="00076A52"/>
    <w:rsid w:val="00076DAD"/>
    <w:rsid w:val="0007717A"/>
    <w:rsid w:val="0007750C"/>
    <w:rsid w:val="00077713"/>
    <w:rsid w:val="00077746"/>
    <w:rsid w:val="00077A64"/>
    <w:rsid w:val="00077BE9"/>
    <w:rsid w:val="00077DE3"/>
    <w:rsid w:val="00080314"/>
    <w:rsid w:val="0008076F"/>
    <w:rsid w:val="00080950"/>
    <w:rsid w:val="00080E72"/>
    <w:rsid w:val="00081E22"/>
    <w:rsid w:val="00082081"/>
    <w:rsid w:val="0008225F"/>
    <w:rsid w:val="00082792"/>
    <w:rsid w:val="00082832"/>
    <w:rsid w:val="0008290D"/>
    <w:rsid w:val="00082EB6"/>
    <w:rsid w:val="000837B5"/>
    <w:rsid w:val="0008446C"/>
    <w:rsid w:val="00084A84"/>
    <w:rsid w:val="00084C7E"/>
    <w:rsid w:val="00085036"/>
    <w:rsid w:val="00085947"/>
    <w:rsid w:val="000861B9"/>
    <w:rsid w:val="00086EED"/>
    <w:rsid w:val="00086F03"/>
    <w:rsid w:val="0008707A"/>
    <w:rsid w:val="000870AF"/>
    <w:rsid w:val="000875AB"/>
    <w:rsid w:val="00087C9A"/>
    <w:rsid w:val="000902A5"/>
    <w:rsid w:val="00090362"/>
    <w:rsid w:val="00090DF6"/>
    <w:rsid w:val="000912C2"/>
    <w:rsid w:val="000917DD"/>
    <w:rsid w:val="0009245D"/>
    <w:rsid w:val="0009251A"/>
    <w:rsid w:val="0009276A"/>
    <w:rsid w:val="000927C9"/>
    <w:rsid w:val="00093300"/>
    <w:rsid w:val="00093D21"/>
    <w:rsid w:val="0009423C"/>
    <w:rsid w:val="00094481"/>
    <w:rsid w:val="000949B0"/>
    <w:rsid w:val="00094BC0"/>
    <w:rsid w:val="00094C1B"/>
    <w:rsid w:val="00094CC2"/>
    <w:rsid w:val="00094E6C"/>
    <w:rsid w:val="00095531"/>
    <w:rsid w:val="00095668"/>
    <w:rsid w:val="0009572C"/>
    <w:rsid w:val="00095F7C"/>
    <w:rsid w:val="0009667E"/>
    <w:rsid w:val="000968C0"/>
    <w:rsid w:val="00096AED"/>
    <w:rsid w:val="00096BD0"/>
    <w:rsid w:val="000972FD"/>
    <w:rsid w:val="000A070F"/>
    <w:rsid w:val="000A0720"/>
    <w:rsid w:val="000A10E3"/>
    <w:rsid w:val="000A1CE5"/>
    <w:rsid w:val="000A3779"/>
    <w:rsid w:val="000A388F"/>
    <w:rsid w:val="000A4D7F"/>
    <w:rsid w:val="000A52EE"/>
    <w:rsid w:val="000A57C5"/>
    <w:rsid w:val="000A5BAE"/>
    <w:rsid w:val="000A5CC1"/>
    <w:rsid w:val="000A6515"/>
    <w:rsid w:val="000A67D0"/>
    <w:rsid w:val="000A6980"/>
    <w:rsid w:val="000A6A0C"/>
    <w:rsid w:val="000A6FB8"/>
    <w:rsid w:val="000A70B6"/>
    <w:rsid w:val="000A7A41"/>
    <w:rsid w:val="000A7C8C"/>
    <w:rsid w:val="000A7CB4"/>
    <w:rsid w:val="000A7CFA"/>
    <w:rsid w:val="000B057D"/>
    <w:rsid w:val="000B0E5B"/>
    <w:rsid w:val="000B16D1"/>
    <w:rsid w:val="000B1C19"/>
    <w:rsid w:val="000B1CF8"/>
    <w:rsid w:val="000B1F37"/>
    <w:rsid w:val="000B1FA7"/>
    <w:rsid w:val="000B217E"/>
    <w:rsid w:val="000B2FE6"/>
    <w:rsid w:val="000B3F94"/>
    <w:rsid w:val="000B420C"/>
    <w:rsid w:val="000B4512"/>
    <w:rsid w:val="000B47D8"/>
    <w:rsid w:val="000B4842"/>
    <w:rsid w:val="000B4CCC"/>
    <w:rsid w:val="000B4D6F"/>
    <w:rsid w:val="000B54B4"/>
    <w:rsid w:val="000B58E8"/>
    <w:rsid w:val="000B59E2"/>
    <w:rsid w:val="000B59EB"/>
    <w:rsid w:val="000B5DB8"/>
    <w:rsid w:val="000B5EEA"/>
    <w:rsid w:val="000B5F30"/>
    <w:rsid w:val="000B67B9"/>
    <w:rsid w:val="000B67DA"/>
    <w:rsid w:val="000B6848"/>
    <w:rsid w:val="000B6C6F"/>
    <w:rsid w:val="000B722D"/>
    <w:rsid w:val="000C0611"/>
    <w:rsid w:val="000C0DF3"/>
    <w:rsid w:val="000C11FE"/>
    <w:rsid w:val="000C2283"/>
    <w:rsid w:val="000C24C5"/>
    <w:rsid w:val="000C28FA"/>
    <w:rsid w:val="000C2D52"/>
    <w:rsid w:val="000C3541"/>
    <w:rsid w:val="000C3B2D"/>
    <w:rsid w:val="000C3B49"/>
    <w:rsid w:val="000C3B64"/>
    <w:rsid w:val="000C4021"/>
    <w:rsid w:val="000C510E"/>
    <w:rsid w:val="000C5468"/>
    <w:rsid w:val="000C562B"/>
    <w:rsid w:val="000C5D43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64E"/>
    <w:rsid w:val="000D3094"/>
    <w:rsid w:val="000D31A7"/>
    <w:rsid w:val="000D32FD"/>
    <w:rsid w:val="000D34FD"/>
    <w:rsid w:val="000D39CF"/>
    <w:rsid w:val="000D3A3C"/>
    <w:rsid w:val="000D3DF9"/>
    <w:rsid w:val="000D3FE5"/>
    <w:rsid w:val="000D4712"/>
    <w:rsid w:val="000D49C4"/>
    <w:rsid w:val="000D570B"/>
    <w:rsid w:val="000D5A30"/>
    <w:rsid w:val="000D5D37"/>
    <w:rsid w:val="000D68A4"/>
    <w:rsid w:val="000D68C4"/>
    <w:rsid w:val="000D76E7"/>
    <w:rsid w:val="000D7882"/>
    <w:rsid w:val="000E0014"/>
    <w:rsid w:val="000E08CC"/>
    <w:rsid w:val="000E1258"/>
    <w:rsid w:val="000E1606"/>
    <w:rsid w:val="000E1C57"/>
    <w:rsid w:val="000E1D0A"/>
    <w:rsid w:val="000E1FD4"/>
    <w:rsid w:val="000E2391"/>
    <w:rsid w:val="000E3071"/>
    <w:rsid w:val="000E3256"/>
    <w:rsid w:val="000E3276"/>
    <w:rsid w:val="000E3346"/>
    <w:rsid w:val="000E34C6"/>
    <w:rsid w:val="000E3BC9"/>
    <w:rsid w:val="000E43B9"/>
    <w:rsid w:val="000E4657"/>
    <w:rsid w:val="000E4CA1"/>
    <w:rsid w:val="000E4F91"/>
    <w:rsid w:val="000E5186"/>
    <w:rsid w:val="000E5886"/>
    <w:rsid w:val="000E5D83"/>
    <w:rsid w:val="000E5E8B"/>
    <w:rsid w:val="000E6103"/>
    <w:rsid w:val="000E62CC"/>
    <w:rsid w:val="000E636D"/>
    <w:rsid w:val="000E64B7"/>
    <w:rsid w:val="000E6E77"/>
    <w:rsid w:val="000E6FE3"/>
    <w:rsid w:val="000E73E6"/>
    <w:rsid w:val="000E7BAA"/>
    <w:rsid w:val="000F0256"/>
    <w:rsid w:val="000F071C"/>
    <w:rsid w:val="000F0C38"/>
    <w:rsid w:val="000F1D3E"/>
    <w:rsid w:val="000F1D75"/>
    <w:rsid w:val="000F1F11"/>
    <w:rsid w:val="000F21AD"/>
    <w:rsid w:val="000F298E"/>
    <w:rsid w:val="000F2E41"/>
    <w:rsid w:val="000F364F"/>
    <w:rsid w:val="000F36A0"/>
    <w:rsid w:val="000F3A5A"/>
    <w:rsid w:val="000F4109"/>
    <w:rsid w:val="000F4348"/>
    <w:rsid w:val="000F458B"/>
    <w:rsid w:val="000F48FD"/>
    <w:rsid w:val="000F5222"/>
    <w:rsid w:val="000F53AA"/>
    <w:rsid w:val="000F59DB"/>
    <w:rsid w:val="000F6421"/>
    <w:rsid w:val="000F6574"/>
    <w:rsid w:val="000F6C56"/>
    <w:rsid w:val="000F6D51"/>
    <w:rsid w:val="000F6EA8"/>
    <w:rsid w:val="000F7272"/>
    <w:rsid w:val="000F79CB"/>
    <w:rsid w:val="000F7D5E"/>
    <w:rsid w:val="001029A5"/>
    <w:rsid w:val="00102AC1"/>
    <w:rsid w:val="00102F65"/>
    <w:rsid w:val="00103735"/>
    <w:rsid w:val="00103827"/>
    <w:rsid w:val="00103CA5"/>
    <w:rsid w:val="00103CC9"/>
    <w:rsid w:val="00103DD9"/>
    <w:rsid w:val="00103E5D"/>
    <w:rsid w:val="001048E7"/>
    <w:rsid w:val="00104B87"/>
    <w:rsid w:val="00104FAA"/>
    <w:rsid w:val="00105121"/>
    <w:rsid w:val="0010536E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93A"/>
    <w:rsid w:val="00107CB3"/>
    <w:rsid w:val="00110563"/>
    <w:rsid w:val="001105E6"/>
    <w:rsid w:val="00110BD5"/>
    <w:rsid w:val="001111D8"/>
    <w:rsid w:val="00111425"/>
    <w:rsid w:val="001115F2"/>
    <w:rsid w:val="001117FD"/>
    <w:rsid w:val="00111C93"/>
    <w:rsid w:val="001120AD"/>
    <w:rsid w:val="001126B3"/>
    <w:rsid w:val="00113968"/>
    <w:rsid w:val="001139E5"/>
    <w:rsid w:val="00113B67"/>
    <w:rsid w:val="001146A1"/>
    <w:rsid w:val="001147C3"/>
    <w:rsid w:val="00114A43"/>
    <w:rsid w:val="00115226"/>
    <w:rsid w:val="00115AE3"/>
    <w:rsid w:val="0011607C"/>
    <w:rsid w:val="00116570"/>
    <w:rsid w:val="001168C1"/>
    <w:rsid w:val="00116907"/>
    <w:rsid w:val="00116C7A"/>
    <w:rsid w:val="00117C4F"/>
    <w:rsid w:val="00117C72"/>
    <w:rsid w:val="00120CEF"/>
    <w:rsid w:val="00120DCD"/>
    <w:rsid w:val="00120FCC"/>
    <w:rsid w:val="0012159F"/>
    <w:rsid w:val="00121732"/>
    <w:rsid w:val="00121A3B"/>
    <w:rsid w:val="00121BA9"/>
    <w:rsid w:val="00121F0A"/>
    <w:rsid w:val="001220FA"/>
    <w:rsid w:val="0012222E"/>
    <w:rsid w:val="0012271E"/>
    <w:rsid w:val="00122789"/>
    <w:rsid w:val="00122CAF"/>
    <w:rsid w:val="00122F20"/>
    <w:rsid w:val="001232EA"/>
    <w:rsid w:val="001235B2"/>
    <w:rsid w:val="001252A3"/>
    <w:rsid w:val="001259A0"/>
    <w:rsid w:val="0012672D"/>
    <w:rsid w:val="00126981"/>
    <w:rsid w:val="00126F99"/>
    <w:rsid w:val="00127295"/>
    <w:rsid w:val="00127B2D"/>
    <w:rsid w:val="00127BB9"/>
    <w:rsid w:val="00130633"/>
    <w:rsid w:val="00130A88"/>
    <w:rsid w:val="00130C2F"/>
    <w:rsid w:val="0013155E"/>
    <w:rsid w:val="0013191B"/>
    <w:rsid w:val="001320F3"/>
    <w:rsid w:val="0013227B"/>
    <w:rsid w:val="00132368"/>
    <w:rsid w:val="001329FE"/>
    <w:rsid w:val="00132A42"/>
    <w:rsid w:val="0013335F"/>
    <w:rsid w:val="0013341C"/>
    <w:rsid w:val="00133597"/>
    <w:rsid w:val="0013363D"/>
    <w:rsid w:val="00133780"/>
    <w:rsid w:val="0013390A"/>
    <w:rsid w:val="001339A0"/>
    <w:rsid w:val="00133A6E"/>
    <w:rsid w:val="00133CB5"/>
    <w:rsid w:val="00133D99"/>
    <w:rsid w:val="00133DB1"/>
    <w:rsid w:val="00133FA4"/>
    <w:rsid w:val="00134400"/>
    <w:rsid w:val="00134D46"/>
    <w:rsid w:val="001350CE"/>
    <w:rsid w:val="001352E0"/>
    <w:rsid w:val="0013566D"/>
    <w:rsid w:val="0013579A"/>
    <w:rsid w:val="001364AE"/>
    <w:rsid w:val="00136ED7"/>
    <w:rsid w:val="00136F14"/>
    <w:rsid w:val="001370C5"/>
    <w:rsid w:val="001374C4"/>
    <w:rsid w:val="00137540"/>
    <w:rsid w:val="00137B56"/>
    <w:rsid w:val="001405B1"/>
    <w:rsid w:val="00140694"/>
    <w:rsid w:val="0014115C"/>
    <w:rsid w:val="001411CA"/>
    <w:rsid w:val="00141344"/>
    <w:rsid w:val="00141B71"/>
    <w:rsid w:val="00141BC9"/>
    <w:rsid w:val="00141FC2"/>
    <w:rsid w:val="00142570"/>
    <w:rsid w:val="00142809"/>
    <w:rsid w:val="00142A2F"/>
    <w:rsid w:val="00142B1A"/>
    <w:rsid w:val="00142DAC"/>
    <w:rsid w:val="001430B1"/>
    <w:rsid w:val="001435FC"/>
    <w:rsid w:val="00143A27"/>
    <w:rsid w:val="00143A79"/>
    <w:rsid w:val="00143C09"/>
    <w:rsid w:val="00144740"/>
    <w:rsid w:val="001449E7"/>
    <w:rsid w:val="00144DDB"/>
    <w:rsid w:val="00145502"/>
    <w:rsid w:val="001455A4"/>
    <w:rsid w:val="001458BF"/>
    <w:rsid w:val="001460FE"/>
    <w:rsid w:val="0014649A"/>
    <w:rsid w:val="001465C5"/>
    <w:rsid w:val="001508B7"/>
    <w:rsid w:val="001510F7"/>
    <w:rsid w:val="0015110F"/>
    <w:rsid w:val="00151402"/>
    <w:rsid w:val="001515D2"/>
    <w:rsid w:val="00151F32"/>
    <w:rsid w:val="001520D5"/>
    <w:rsid w:val="00152656"/>
    <w:rsid w:val="00152BEB"/>
    <w:rsid w:val="00152C72"/>
    <w:rsid w:val="00152E7F"/>
    <w:rsid w:val="0015336B"/>
    <w:rsid w:val="00153763"/>
    <w:rsid w:val="00153AB1"/>
    <w:rsid w:val="00153EC1"/>
    <w:rsid w:val="00153F9F"/>
    <w:rsid w:val="001540BB"/>
    <w:rsid w:val="001541DC"/>
    <w:rsid w:val="00154200"/>
    <w:rsid w:val="00154F96"/>
    <w:rsid w:val="00155004"/>
    <w:rsid w:val="0015517D"/>
    <w:rsid w:val="001553E5"/>
    <w:rsid w:val="00155607"/>
    <w:rsid w:val="001558D3"/>
    <w:rsid w:val="00155977"/>
    <w:rsid w:val="00155A46"/>
    <w:rsid w:val="001560FE"/>
    <w:rsid w:val="001563C0"/>
    <w:rsid w:val="00156578"/>
    <w:rsid w:val="001567D2"/>
    <w:rsid w:val="0015754B"/>
    <w:rsid w:val="00157A0A"/>
    <w:rsid w:val="00157E0D"/>
    <w:rsid w:val="0016027D"/>
    <w:rsid w:val="001603BC"/>
    <w:rsid w:val="001606AA"/>
    <w:rsid w:val="00160BF4"/>
    <w:rsid w:val="00160C34"/>
    <w:rsid w:val="001612D9"/>
    <w:rsid w:val="00161309"/>
    <w:rsid w:val="0016167D"/>
    <w:rsid w:val="0016196A"/>
    <w:rsid w:val="00162C5E"/>
    <w:rsid w:val="001639C5"/>
    <w:rsid w:val="00164411"/>
    <w:rsid w:val="00164470"/>
    <w:rsid w:val="001644F1"/>
    <w:rsid w:val="001651DE"/>
    <w:rsid w:val="00165568"/>
    <w:rsid w:val="001656C2"/>
    <w:rsid w:val="00165DB8"/>
    <w:rsid w:val="0016626F"/>
    <w:rsid w:val="00166649"/>
    <w:rsid w:val="00166795"/>
    <w:rsid w:val="00166A6E"/>
    <w:rsid w:val="00166B2E"/>
    <w:rsid w:val="00167255"/>
    <w:rsid w:val="00167882"/>
    <w:rsid w:val="001678D4"/>
    <w:rsid w:val="001703C6"/>
    <w:rsid w:val="001707F9"/>
    <w:rsid w:val="0017081A"/>
    <w:rsid w:val="00170832"/>
    <w:rsid w:val="00170A0C"/>
    <w:rsid w:val="00170AA3"/>
    <w:rsid w:val="00170BE8"/>
    <w:rsid w:val="00170CE4"/>
    <w:rsid w:val="00171604"/>
    <w:rsid w:val="00171F8D"/>
    <w:rsid w:val="00172DB6"/>
    <w:rsid w:val="001732B3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C45"/>
    <w:rsid w:val="00175C8C"/>
    <w:rsid w:val="0017669B"/>
    <w:rsid w:val="00176914"/>
    <w:rsid w:val="00176AD9"/>
    <w:rsid w:val="00176E06"/>
    <w:rsid w:val="00176FF7"/>
    <w:rsid w:val="00177A9A"/>
    <w:rsid w:val="00177CD2"/>
    <w:rsid w:val="00180100"/>
    <w:rsid w:val="00180680"/>
    <w:rsid w:val="001809F2"/>
    <w:rsid w:val="00180E83"/>
    <w:rsid w:val="00181669"/>
    <w:rsid w:val="001818B9"/>
    <w:rsid w:val="00181D0D"/>
    <w:rsid w:val="00181D3D"/>
    <w:rsid w:val="00181DC2"/>
    <w:rsid w:val="0018258E"/>
    <w:rsid w:val="001825BF"/>
    <w:rsid w:val="00182959"/>
    <w:rsid w:val="00182D05"/>
    <w:rsid w:val="00182D3C"/>
    <w:rsid w:val="00182F27"/>
    <w:rsid w:val="001836E4"/>
    <w:rsid w:val="00184258"/>
    <w:rsid w:val="00184BBB"/>
    <w:rsid w:val="00184C9D"/>
    <w:rsid w:val="0018523E"/>
    <w:rsid w:val="00185747"/>
    <w:rsid w:val="0018582C"/>
    <w:rsid w:val="00186174"/>
    <w:rsid w:val="0018655D"/>
    <w:rsid w:val="00186B03"/>
    <w:rsid w:val="00186C27"/>
    <w:rsid w:val="00190D4A"/>
    <w:rsid w:val="00190D60"/>
    <w:rsid w:val="00190EED"/>
    <w:rsid w:val="001917F1"/>
    <w:rsid w:val="00191978"/>
    <w:rsid w:val="00191A6C"/>
    <w:rsid w:val="00191AA9"/>
    <w:rsid w:val="00191DBB"/>
    <w:rsid w:val="00192224"/>
    <w:rsid w:val="00192230"/>
    <w:rsid w:val="00192B46"/>
    <w:rsid w:val="00192E7A"/>
    <w:rsid w:val="001930F3"/>
    <w:rsid w:val="00193107"/>
    <w:rsid w:val="001935D8"/>
    <w:rsid w:val="0019387A"/>
    <w:rsid w:val="00193ACF"/>
    <w:rsid w:val="0019425A"/>
    <w:rsid w:val="001948C6"/>
    <w:rsid w:val="001948F8"/>
    <w:rsid w:val="00194903"/>
    <w:rsid w:val="001959B0"/>
    <w:rsid w:val="001959D0"/>
    <w:rsid w:val="00196036"/>
    <w:rsid w:val="00196151"/>
    <w:rsid w:val="00196726"/>
    <w:rsid w:val="00196727"/>
    <w:rsid w:val="00196D47"/>
    <w:rsid w:val="00197491"/>
    <w:rsid w:val="00197578"/>
    <w:rsid w:val="0019781E"/>
    <w:rsid w:val="001979B1"/>
    <w:rsid w:val="001A01DA"/>
    <w:rsid w:val="001A0BD5"/>
    <w:rsid w:val="001A1493"/>
    <w:rsid w:val="001A14E3"/>
    <w:rsid w:val="001A172A"/>
    <w:rsid w:val="001A180B"/>
    <w:rsid w:val="001A2760"/>
    <w:rsid w:val="001A287D"/>
    <w:rsid w:val="001A2FA0"/>
    <w:rsid w:val="001A4190"/>
    <w:rsid w:val="001A41BC"/>
    <w:rsid w:val="001A45F7"/>
    <w:rsid w:val="001A45FC"/>
    <w:rsid w:val="001A51EF"/>
    <w:rsid w:val="001A5293"/>
    <w:rsid w:val="001A555D"/>
    <w:rsid w:val="001A56BF"/>
    <w:rsid w:val="001A58BE"/>
    <w:rsid w:val="001A65D0"/>
    <w:rsid w:val="001A6659"/>
    <w:rsid w:val="001A706C"/>
    <w:rsid w:val="001A72F2"/>
    <w:rsid w:val="001A7C5E"/>
    <w:rsid w:val="001A7D94"/>
    <w:rsid w:val="001A7FCA"/>
    <w:rsid w:val="001B048E"/>
    <w:rsid w:val="001B096F"/>
    <w:rsid w:val="001B0CC3"/>
    <w:rsid w:val="001B1C0A"/>
    <w:rsid w:val="001B1EB4"/>
    <w:rsid w:val="001B219D"/>
    <w:rsid w:val="001B2C5C"/>
    <w:rsid w:val="001B3133"/>
    <w:rsid w:val="001B367E"/>
    <w:rsid w:val="001B3B0B"/>
    <w:rsid w:val="001B3FAC"/>
    <w:rsid w:val="001B4262"/>
    <w:rsid w:val="001B4731"/>
    <w:rsid w:val="001B4A9C"/>
    <w:rsid w:val="001B61F1"/>
    <w:rsid w:val="001B620E"/>
    <w:rsid w:val="001B6640"/>
    <w:rsid w:val="001B6EAE"/>
    <w:rsid w:val="001B7551"/>
    <w:rsid w:val="001B7C0C"/>
    <w:rsid w:val="001B7C30"/>
    <w:rsid w:val="001C03D9"/>
    <w:rsid w:val="001C1BA6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CCF"/>
    <w:rsid w:val="001C3DD2"/>
    <w:rsid w:val="001C416A"/>
    <w:rsid w:val="001C45CF"/>
    <w:rsid w:val="001C4AC7"/>
    <w:rsid w:val="001C53FD"/>
    <w:rsid w:val="001C588D"/>
    <w:rsid w:val="001C5A01"/>
    <w:rsid w:val="001C5CA1"/>
    <w:rsid w:val="001C5EBF"/>
    <w:rsid w:val="001C6801"/>
    <w:rsid w:val="001C6B5D"/>
    <w:rsid w:val="001C73B1"/>
    <w:rsid w:val="001C777A"/>
    <w:rsid w:val="001C7790"/>
    <w:rsid w:val="001C7B29"/>
    <w:rsid w:val="001D04CF"/>
    <w:rsid w:val="001D09B2"/>
    <w:rsid w:val="001D1027"/>
    <w:rsid w:val="001D1509"/>
    <w:rsid w:val="001D1EB2"/>
    <w:rsid w:val="001D307C"/>
    <w:rsid w:val="001D32F5"/>
    <w:rsid w:val="001D3C84"/>
    <w:rsid w:val="001D3DBD"/>
    <w:rsid w:val="001D4246"/>
    <w:rsid w:val="001D4DC7"/>
    <w:rsid w:val="001D4E60"/>
    <w:rsid w:val="001D5159"/>
    <w:rsid w:val="001D5473"/>
    <w:rsid w:val="001D5729"/>
    <w:rsid w:val="001D61A1"/>
    <w:rsid w:val="001D61A2"/>
    <w:rsid w:val="001D66F4"/>
    <w:rsid w:val="001D7301"/>
    <w:rsid w:val="001D744E"/>
    <w:rsid w:val="001D752F"/>
    <w:rsid w:val="001D770B"/>
    <w:rsid w:val="001D7A2D"/>
    <w:rsid w:val="001E0260"/>
    <w:rsid w:val="001E1402"/>
    <w:rsid w:val="001E1691"/>
    <w:rsid w:val="001E1D8C"/>
    <w:rsid w:val="001E2449"/>
    <w:rsid w:val="001E2725"/>
    <w:rsid w:val="001E293E"/>
    <w:rsid w:val="001E2A4C"/>
    <w:rsid w:val="001E2E42"/>
    <w:rsid w:val="001E2F45"/>
    <w:rsid w:val="001E336D"/>
    <w:rsid w:val="001E3436"/>
    <w:rsid w:val="001E577C"/>
    <w:rsid w:val="001E595B"/>
    <w:rsid w:val="001E6997"/>
    <w:rsid w:val="001E6C8B"/>
    <w:rsid w:val="001E6E32"/>
    <w:rsid w:val="001E70CB"/>
    <w:rsid w:val="001E77A5"/>
    <w:rsid w:val="001F0130"/>
    <w:rsid w:val="001F05D3"/>
    <w:rsid w:val="001F0CDB"/>
    <w:rsid w:val="001F10C6"/>
    <w:rsid w:val="001F17A8"/>
    <w:rsid w:val="001F18F4"/>
    <w:rsid w:val="001F1EC0"/>
    <w:rsid w:val="001F2744"/>
    <w:rsid w:val="001F282D"/>
    <w:rsid w:val="001F2AC6"/>
    <w:rsid w:val="001F2BE5"/>
    <w:rsid w:val="001F31C3"/>
    <w:rsid w:val="001F322B"/>
    <w:rsid w:val="001F33BB"/>
    <w:rsid w:val="001F3DA5"/>
    <w:rsid w:val="001F3DCE"/>
    <w:rsid w:val="001F43F1"/>
    <w:rsid w:val="001F4CCE"/>
    <w:rsid w:val="001F4EE1"/>
    <w:rsid w:val="001F5035"/>
    <w:rsid w:val="001F5123"/>
    <w:rsid w:val="001F5715"/>
    <w:rsid w:val="001F68D8"/>
    <w:rsid w:val="001F6B14"/>
    <w:rsid w:val="001F74B2"/>
    <w:rsid w:val="001F74B4"/>
    <w:rsid w:val="001F7A08"/>
    <w:rsid w:val="001F7F83"/>
    <w:rsid w:val="00200244"/>
    <w:rsid w:val="00200349"/>
    <w:rsid w:val="002008DA"/>
    <w:rsid w:val="002009BF"/>
    <w:rsid w:val="00200C66"/>
    <w:rsid w:val="00200CBB"/>
    <w:rsid w:val="00200E58"/>
    <w:rsid w:val="002019F6"/>
    <w:rsid w:val="0020243A"/>
    <w:rsid w:val="002028A7"/>
    <w:rsid w:val="00202CCD"/>
    <w:rsid w:val="00204027"/>
    <w:rsid w:val="00204111"/>
    <w:rsid w:val="00204871"/>
    <w:rsid w:val="00205370"/>
    <w:rsid w:val="002054AE"/>
    <w:rsid w:val="00205B96"/>
    <w:rsid w:val="00205C4A"/>
    <w:rsid w:val="00206258"/>
    <w:rsid w:val="002067CF"/>
    <w:rsid w:val="00206ABA"/>
    <w:rsid w:val="00206AD0"/>
    <w:rsid w:val="00206DF2"/>
    <w:rsid w:val="00207151"/>
    <w:rsid w:val="0020735B"/>
    <w:rsid w:val="00210C31"/>
    <w:rsid w:val="0021136F"/>
    <w:rsid w:val="002114E5"/>
    <w:rsid w:val="0021152F"/>
    <w:rsid w:val="00211BA2"/>
    <w:rsid w:val="00211CE8"/>
    <w:rsid w:val="00211DDA"/>
    <w:rsid w:val="00212024"/>
    <w:rsid w:val="00212157"/>
    <w:rsid w:val="0021302C"/>
    <w:rsid w:val="00213058"/>
    <w:rsid w:val="00213277"/>
    <w:rsid w:val="002135B4"/>
    <w:rsid w:val="00213997"/>
    <w:rsid w:val="00213BFB"/>
    <w:rsid w:val="00213C60"/>
    <w:rsid w:val="00213D3C"/>
    <w:rsid w:val="00213D6F"/>
    <w:rsid w:val="00213FB3"/>
    <w:rsid w:val="00214046"/>
    <w:rsid w:val="002141D7"/>
    <w:rsid w:val="00214A3B"/>
    <w:rsid w:val="0021522E"/>
    <w:rsid w:val="002153B4"/>
    <w:rsid w:val="00215765"/>
    <w:rsid w:val="00215AB4"/>
    <w:rsid w:val="00215E1D"/>
    <w:rsid w:val="0021628F"/>
    <w:rsid w:val="002163D0"/>
    <w:rsid w:val="002165CA"/>
    <w:rsid w:val="00216CF0"/>
    <w:rsid w:val="002176BF"/>
    <w:rsid w:val="00217EA9"/>
    <w:rsid w:val="0022167D"/>
    <w:rsid w:val="002227E8"/>
    <w:rsid w:val="00222BA3"/>
    <w:rsid w:val="00222E33"/>
    <w:rsid w:val="00222E59"/>
    <w:rsid w:val="00222EC2"/>
    <w:rsid w:val="002231ED"/>
    <w:rsid w:val="002233C3"/>
    <w:rsid w:val="002234C5"/>
    <w:rsid w:val="00223749"/>
    <w:rsid w:val="00223A5B"/>
    <w:rsid w:val="00224C2B"/>
    <w:rsid w:val="00224CF4"/>
    <w:rsid w:val="002251A4"/>
    <w:rsid w:val="00225879"/>
    <w:rsid w:val="002260F7"/>
    <w:rsid w:val="00226574"/>
    <w:rsid w:val="002275E8"/>
    <w:rsid w:val="00227901"/>
    <w:rsid w:val="00227CD0"/>
    <w:rsid w:val="0023000F"/>
    <w:rsid w:val="00230DAD"/>
    <w:rsid w:val="00230DC9"/>
    <w:rsid w:val="002323E6"/>
    <w:rsid w:val="00232552"/>
    <w:rsid w:val="00232912"/>
    <w:rsid w:val="00232AB4"/>
    <w:rsid w:val="00232BD9"/>
    <w:rsid w:val="00232EF5"/>
    <w:rsid w:val="00233121"/>
    <w:rsid w:val="00233412"/>
    <w:rsid w:val="00234135"/>
    <w:rsid w:val="00234AFE"/>
    <w:rsid w:val="002352D8"/>
    <w:rsid w:val="0023562B"/>
    <w:rsid w:val="00235837"/>
    <w:rsid w:val="0023587D"/>
    <w:rsid w:val="00236565"/>
    <w:rsid w:val="0023668D"/>
    <w:rsid w:val="00237670"/>
    <w:rsid w:val="00237BB0"/>
    <w:rsid w:val="00237DF9"/>
    <w:rsid w:val="00237FB2"/>
    <w:rsid w:val="00240B93"/>
    <w:rsid w:val="0024114E"/>
    <w:rsid w:val="00241AB0"/>
    <w:rsid w:val="002422C3"/>
    <w:rsid w:val="00242DF8"/>
    <w:rsid w:val="00242F92"/>
    <w:rsid w:val="002430B1"/>
    <w:rsid w:val="00243C78"/>
    <w:rsid w:val="00244361"/>
    <w:rsid w:val="00244A86"/>
    <w:rsid w:val="00244B18"/>
    <w:rsid w:val="00245371"/>
    <w:rsid w:val="00245760"/>
    <w:rsid w:val="00245AAF"/>
    <w:rsid w:val="00245D8D"/>
    <w:rsid w:val="0024604B"/>
    <w:rsid w:val="002462B4"/>
    <w:rsid w:val="00246C20"/>
    <w:rsid w:val="0024726B"/>
    <w:rsid w:val="00247C77"/>
    <w:rsid w:val="00247CEA"/>
    <w:rsid w:val="00247F64"/>
    <w:rsid w:val="00250912"/>
    <w:rsid w:val="00250E44"/>
    <w:rsid w:val="00251B5E"/>
    <w:rsid w:val="00251C99"/>
    <w:rsid w:val="00251CF5"/>
    <w:rsid w:val="00252A63"/>
    <w:rsid w:val="00252B1F"/>
    <w:rsid w:val="00252D25"/>
    <w:rsid w:val="00253011"/>
    <w:rsid w:val="00253748"/>
    <w:rsid w:val="00253E9C"/>
    <w:rsid w:val="00254BA0"/>
    <w:rsid w:val="00254C8B"/>
    <w:rsid w:val="00254E4B"/>
    <w:rsid w:val="00255515"/>
    <w:rsid w:val="00255CF9"/>
    <w:rsid w:val="00255FE0"/>
    <w:rsid w:val="002565E1"/>
    <w:rsid w:val="00256BFF"/>
    <w:rsid w:val="00256D75"/>
    <w:rsid w:val="002577A6"/>
    <w:rsid w:val="00257D8E"/>
    <w:rsid w:val="00257DB1"/>
    <w:rsid w:val="00257E63"/>
    <w:rsid w:val="00260104"/>
    <w:rsid w:val="00260B68"/>
    <w:rsid w:val="00260B87"/>
    <w:rsid w:val="00260D53"/>
    <w:rsid w:val="00261232"/>
    <w:rsid w:val="00261249"/>
    <w:rsid w:val="00261349"/>
    <w:rsid w:val="00261C1E"/>
    <w:rsid w:val="00262569"/>
    <w:rsid w:val="00262725"/>
    <w:rsid w:val="0026277D"/>
    <w:rsid w:val="00262825"/>
    <w:rsid w:val="0026340F"/>
    <w:rsid w:val="002644E9"/>
    <w:rsid w:val="002645D9"/>
    <w:rsid w:val="00264637"/>
    <w:rsid w:val="00264877"/>
    <w:rsid w:val="00264C85"/>
    <w:rsid w:val="00264D63"/>
    <w:rsid w:val="00265169"/>
    <w:rsid w:val="0026530E"/>
    <w:rsid w:val="0026530F"/>
    <w:rsid w:val="002654BF"/>
    <w:rsid w:val="0026565C"/>
    <w:rsid w:val="00265B55"/>
    <w:rsid w:val="002663F5"/>
    <w:rsid w:val="0026679A"/>
    <w:rsid w:val="00266BA4"/>
    <w:rsid w:val="00266DA8"/>
    <w:rsid w:val="002672A6"/>
    <w:rsid w:val="0026767A"/>
    <w:rsid w:val="00267795"/>
    <w:rsid w:val="00267CAF"/>
    <w:rsid w:val="00267E07"/>
    <w:rsid w:val="00267F8E"/>
    <w:rsid w:val="002703C2"/>
    <w:rsid w:val="002703C8"/>
    <w:rsid w:val="0027049E"/>
    <w:rsid w:val="00270AA2"/>
    <w:rsid w:val="00271952"/>
    <w:rsid w:val="00271C4C"/>
    <w:rsid w:val="002726E9"/>
    <w:rsid w:val="00273118"/>
    <w:rsid w:val="00274100"/>
    <w:rsid w:val="00274181"/>
    <w:rsid w:val="00274398"/>
    <w:rsid w:val="002745D0"/>
    <w:rsid w:val="0027488E"/>
    <w:rsid w:val="00275620"/>
    <w:rsid w:val="00275F42"/>
    <w:rsid w:val="0027604C"/>
    <w:rsid w:val="00276CBA"/>
    <w:rsid w:val="00276ED0"/>
    <w:rsid w:val="00277323"/>
    <w:rsid w:val="00277438"/>
    <w:rsid w:val="0027775B"/>
    <w:rsid w:val="00280B9C"/>
    <w:rsid w:val="00280DAD"/>
    <w:rsid w:val="00281098"/>
    <w:rsid w:val="00281199"/>
    <w:rsid w:val="002815D8"/>
    <w:rsid w:val="00281C44"/>
    <w:rsid w:val="00281CE1"/>
    <w:rsid w:val="0028205E"/>
    <w:rsid w:val="00282B27"/>
    <w:rsid w:val="00282DE8"/>
    <w:rsid w:val="0028374E"/>
    <w:rsid w:val="0028412C"/>
    <w:rsid w:val="00284462"/>
    <w:rsid w:val="00284616"/>
    <w:rsid w:val="002853AD"/>
    <w:rsid w:val="0028543A"/>
    <w:rsid w:val="0028544A"/>
    <w:rsid w:val="002855C9"/>
    <w:rsid w:val="0028583C"/>
    <w:rsid w:val="00286278"/>
    <w:rsid w:val="00286491"/>
    <w:rsid w:val="00286C2F"/>
    <w:rsid w:val="002879BB"/>
    <w:rsid w:val="00287A95"/>
    <w:rsid w:val="002907A2"/>
    <w:rsid w:val="002908BC"/>
    <w:rsid w:val="00290E62"/>
    <w:rsid w:val="00290F16"/>
    <w:rsid w:val="00291382"/>
    <w:rsid w:val="00291847"/>
    <w:rsid w:val="00291859"/>
    <w:rsid w:val="00292BDB"/>
    <w:rsid w:val="00292C1F"/>
    <w:rsid w:val="00292CA3"/>
    <w:rsid w:val="00292DDF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55"/>
    <w:rsid w:val="00296110"/>
    <w:rsid w:val="00296950"/>
    <w:rsid w:val="00296972"/>
    <w:rsid w:val="00296C0D"/>
    <w:rsid w:val="00296F01"/>
    <w:rsid w:val="00297F48"/>
    <w:rsid w:val="002A0233"/>
    <w:rsid w:val="002A0B81"/>
    <w:rsid w:val="002A0FAA"/>
    <w:rsid w:val="002A1887"/>
    <w:rsid w:val="002A28C9"/>
    <w:rsid w:val="002A2DD0"/>
    <w:rsid w:val="002A33AE"/>
    <w:rsid w:val="002A3C3F"/>
    <w:rsid w:val="002A436B"/>
    <w:rsid w:val="002A480D"/>
    <w:rsid w:val="002A4C1D"/>
    <w:rsid w:val="002A4FBB"/>
    <w:rsid w:val="002A57A5"/>
    <w:rsid w:val="002A5C0C"/>
    <w:rsid w:val="002A5CE7"/>
    <w:rsid w:val="002A6482"/>
    <w:rsid w:val="002A6546"/>
    <w:rsid w:val="002A69FB"/>
    <w:rsid w:val="002A6DF3"/>
    <w:rsid w:val="002A6F0F"/>
    <w:rsid w:val="002A776B"/>
    <w:rsid w:val="002A786E"/>
    <w:rsid w:val="002A79FC"/>
    <w:rsid w:val="002A7AE5"/>
    <w:rsid w:val="002B017B"/>
    <w:rsid w:val="002B033C"/>
    <w:rsid w:val="002B0650"/>
    <w:rsid w:val="002B0AFE"/>
    <w:rsid w:val="002B0C8B"/>
    <w:rsid w:val="002B0F43"/>
    <w:rsid w:val="002B1022"/>
    <w:rsid w:val="002B1389"/>
    <w:rsid w:val="002B1A1C"/>
    <w:rsid w:val="002B1BC2"/>
    <w:rsid w:val="002B1FEC"/>
    <w:rsid w:val="002B2034"/>
    <w:rsid w:val="002B21E0"/>
    <w:rsid w:val="002B244F"/>
    <w:rsid w:val="002B3372"/>
    <w:rsid w:val="002B3618"/>
    <w:rsid w:val="002B3A07"/>
    <w:rsid w:val="002B3CB8"/>
    <w:rsid w:val="002B3FC0"/>
    <w:rsid w:val="002B4312"/>
    <w:rsid w:val="002B4921"/>
    <w:rsid w:val="002B4A00"/>
    <w:rsid w:val="002B4F6A"/>
    <w:rsid w:val="002B523F"/>
    <w:rsid w:val="002B55FE"/>
    <w:rsid w:val="002B5735"/>
    <w:rsid w:val="002B5A35"/>
    <w:rsid w:val="002B5B83"/>
    <w:rsid w:val="002B5D52"/>
    <w:rsid w:val="002B663B"/>
    <w:rsid w:val="002B6D5A"/>
    <w:rsid w:val="002B6EB1"/>
    <w:rsid w:val="002B72C2"/>
    <w:rsid w:val="002B7588"/>
    <w:rsid w:val="002B7A6E"/>
    <w:rsid w:val="002C00D1"/>
    <w:rsid w:val="002C029E"/>
    <w:rsid w:val="002C042F"/>
    <w:rsid w:val="002C083C"/>
    <w:rsid w:val="002C089F"/>
    <w:rsid w:val="002C08B9"/>
    <w:rsid w:val="002C0D84"/>
    <w:rsid w:val="002C17DD"/>
    <w:rsid w:val="002C247D"/>
    <w:rsid w:val="002C2733"/>
    <w:rsid w:val="002C2AC1"/>
    <w:rsid w:val="002C2AF6"/>
    <w:rsid w:val="002C3141"/>
    <w:rsid w:val="002C3283"/>
    <w:rsid w:val="002C342F"/>
    <w:rsid w:val="002C34EE"/>
    <w:rsid w:val="002C35E1"/>
    <w:rsid w:val="002C3FEE"/>
    <w:rsid w:val="002C5943"/>
    <w:rsid w:val="002C5A60"/>
    <w:rsid w:val="002C6229"/>
    <w:rsid w:val="002C62CD"/>
    <w:rsid w:val="002C66EC"/>
    <w:rsid w:val="002C6891"/>
    <w:rsid w:val="002C6F42"/>
    <w:rsid w:val="002C70F3"/>
    <w:rsid w:val="002C770D"/>
    <w:rsid w:val="002D0167"/>
    <w:rsid w:val="002D0554"/>
    <w:rsid w:val="002D0583"/>
    <w:rsid w:val="002D05BE"/>
    <w:rsid w:val="002D08E2"/>
    <w:rsid w:val="002D0DE9"/>
    <w:rsid w:val="002D0FC0"/>
    <w:rsid w:val="002D1762"/>
    <w:rsid w:val="002D1870"/>
    <w:rsid w:val="002D21A1"/>
    <w:rsid w:val="002D224C"/>
    <w:rsid w:val="002D2D9F"/>
    <w:rsid w:val="002D2DFE"/>
    <w:rsid w:val="002D32EE"/>
    <w:rsid w:val="002D339D"/>
    <w:rsid w:val="002D3733"/>
    <w:rsid w:val="002D3869"/>
    <w:rsid w:val="002D407F"/>
    <w:rsid w:val="002D4AD0"/>
    <w:rsid w:val="002D4AFD"/>
    <w:rsid w:val="002D4D6B"/>
    <w:rsid w:val="002D4E90"/>
    <w:rsid w:val="002D4F18"/>
    <w:rsid w:val="002D508A"/>
    <w:rsid w:val="002D5540"/>
    <w:rsid w:val="002D5AA6"/>
    <w:rsid w:val="002D5E88"/>
    <w:rsid w:val="002D5FD3"/>
    <w:rsid w:val="002D6137"/>
    <w:rsid w:val="002D6350"/>
    <w:rsid w:val="002D680D"/>
    <w:rsid w:val="002D6AAE"/>
    <w:rsid w:val="002D7444"/>
    <w:rsid w:val="002D7AB2"/>
    <w:rsid w:val="002E08BD"/>
    <w:rsid w:val="002E08EA"/>
    <w:rsid w:val="002E1783"/>
    <w:rsid w:val="002E183C"/>
    <w:rsid w:val="002E1868"/>
    <w:rsid w:val="002E1904"/>
    <w:rsid w:val="002E1980"/>
    <w:rsid w:val="002E1A43"/>
    <w:rsid w:val="002E1C8E"/>
    <w:rsid w:val="002E1D8B"/>
    <w:rsid w:val="002E1F4B"/>
    <w:rsid w:val="002E2374"/>
    <w:rsid w:val="002E40BF"/>
    <w:rsid w:val="002E4258"/>
    <w:rsid w:val="002E5418"/>
    <w:rsid w:val="002E5445"/>
    <w:rsid w:val="002E6567"/>
    <w:rsid w:val="002E6587"/>
    <w:rsid w:val="002E69ED"/>
    <w:rsid w:val="002E6CD1"/>
    <w:rsid w:val="002E763A"/>
    <w:rsid w:val="002E7D5E"/>
    <w:rsid w:val="002F04E2"/>
    <w:rsid w:val="002F099F"/>
    <w:rsid w:val="002F0FA0"/>
    <w:rsid w:val="002F1040"/>
    <w:rsid w:val="002F10AC"/>
    <w:rsid w:val="002F13B3"/>
    <w:rsid w:val="002F1423"/>
    <w:rsid w:val="002F1C1B"/>
    <w:rsid w:val="002F1E22"/>
    <w:rsid w:val="002F2105"/>
    <w:rsid w:val="002F28B2"/>
    <w:rsid w:val="002F2E6E"/>
    <w:rsid w:val="002F404C"/>
    <w:rsid w:val="002F45B3"/>
    <w:rsid w:val="002F53FF"/>
    <w:rsid w:val="003003A5"/>
    <w:rsid w:val="003009C6"/>
    <w:rsid w:val="00300AC5"/>
    <w:rsid w:val="00300AF6"/>
    <w:rsid w:val="0030144A"/>
    <w:rsid w:val="00301A32"/>
    <w:rsid w:val="003023E4"/>
    <w:rsid w:val="003024F5"/>
    <w:rsid w:val="0030251B"/>
    <w:rsid w:val="0030297F"/>
    <w:rsid w:val="00302C6B"/>
    <w:rsid w:val="00302DC0"/>
    <w:rsid w:val="00303262"/>
    <w:rsid w:val="00303467"/>
    <w:rsid w:val="003035F6"/>
    <w:rsid w:val="00303E05"/>
    <w:rsid w:val="00305592"/>
    <w:rsid w:val="00305AD4"/>
    <w:rsid w:val="00305D38"/>
    <w:rsid w:val="00306B60"/>
    <w:rsid w:val="00306EB9"/>
    <w:rsid w:val="00306EDC"/>
    <w:rsid w:val="0030777F"/>
    <w:rsid w:val="0030789D"/>
    <w:rsid w:val="00307990"/>
    <w:rsid w:val="003100D8"/>
    <w:rsid w:val="00310554"/>
    <w:rsid w:val="003108C8"/>
    <w:rsid w:val="00311E5C"/>
    <w:rsid w:val="00312650"/>
    <w:rsid w:val="00312AB7"/>
    <w:rsid w:val="00312B44"/>
    <w:rsid w:val="0031310F"/>
    <w:rsid w:val="0031324D"/>
    <w:rsid w:val="00314378"/>
    <w:rsid w:val="00314AE3"/>
    <w:rsid w:val="00314F49"/>
    <w:rsid w:val="003152EB"/>
    <w:rsid w:val="00315FEF"/>
    <w:rsid w:val="00316135"/>
    <w:rsid w:val="00316899"/>
    <w:rsid w:val="003168CA"/>
    <w:rsid w:val="003170D9"/>
    <w:rsid w:val="00317845"/>
    <w:rsid w:val="0031798D"/>
    <w:rsid w:val="00317AC7"/>
    <w:rsid w:val="00317B7C"/>
    <w:rsid w:val="00320065"/>
    <w:rsid w:val="00320204"/>
    <w:rsid w:val="003204B5"/>
    <w:rsid w:val="00320751"/>
    <w:rsid w:val="00320884"/>
    <w:rsid w:val="00320A32"/>
    <w:rsid w:val="00320CA0"/>
    <w:rsid w:val="00320E0F"/>
    <w:rsid w:val="003210C1"/>
    <w:rsid w:val="0032122C"/>
    <w:rsid w:val="0032163C"/>
    <w:rsid w:val="003216E9"/>
    <w:rsid w:val="003218F2"/>
    <w:rsid w:val="00321C7B"/>
    <w:rsid w:val="00322C32"/>
    <w:rsid w:val="00322C56"/>
    <w:rsid w:val="00322D22"/>
    <w:rsid w:val="003231C0"/>
    <w:rsid w:val="003234AB"/>
    <w:rsid w:val="0032369D"/>
    <w:rsid w:val="003238D9"/>
    <w:rsid w:val="0032453F"/>
    <w:rsid w:val="00324AE5"/>
    <w:rsid w:val="00324CE1"/>
    <w:rsid w:val="00324D24"/>
    <w:rsid w:val="003252AF"/>
    <w:rsid w:val="00325BE2"/>
    <w:rsid w:val="003260D5"/>
    <w:rsid w:val="00326133"/>
    <w:rsid w:val="003264A0"/>
    <w:rsid w:val="0032735C"/>
    <w:rsid w:val="0032791C"/>
    <w:rsid w:val="00327F59"/>
    <w:rsid w:val="003302C4"/>
    <w:rsid w:val="003303D9"/>
    <w:rsid w:val="003305C0"/>
    <w:rsid w:val="00330603"/>
    <w:rsid w:val="00330949"/>
    <w:rsid w:val="00330E59"/>
    <w:rsid w:val="00330F9C"/>
    <w:rsid w:val="003310E4"/>
    <w:rsid w:val="00331795"/>
    <w:rsid w:val="003320BE"/>
    <w:rsid w:val="00332CFE"/>
    <w:rsid w:val="00333F16"/>
    <w:rsid w:val="0033469C"/>
    <w:rsid w:val="003350DA"/>
    <w:rsid w:val="00335525"/>
    <w:rsid w:val="003358B5"/>
    <w:rsid w:val="0033599E"/>
    <w:rsid w:val="00335A01"/>
    <w:rsid w:val="00336343"/>
    <w:rsid w:val="00336D18"/>
    <w:rsid w:val="00336FA7"/>
    <w:rsid w:val="00336FB3"/>
    <w:rsid w:val="003370FB"/>
    <w:rsid w:val="003372D6"/>
    <w:rsid w:val="003376C6"/>
    <w:rsid w:val="00337D3A"/>
    <w:rsid w:val="00337E1E"/>
    <w:rsid w:val="0034052F"/>
    <w:rsid w:val="00340818"/>
    <w:rsid w:val="00340D97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5C"/>
    <w:rsid w:val="0034379E"/>
    <w:rsid w:val="003437A5"/>
    <w:rsid w:val="00343922"/>
    <w:rsid w:val="00343939"/>
    <w:rsid w:val="00343A1F"/>
    <w:rsid w:val="00343EA3"/>
    <w:rsid w:val="00343EE5"/>
    <w:rsid w:val="00344368"/>
    <w:rsid w:val="00344587"/>
    <w:rsid w:val="00345036"/>
    <w:rsid w:val="0034517C"/>
    <w:rsid w:val="0034602A"/>
    <w:rsid w:val="003460FF"/>
    <w:rsid w:val="003473A0"/>
    <w:rsid w:val="003477C1"/>
    <w:rsid w:val="00347BBC"/>
    <w:rsid w:val="00350395"/>
    <w:rsid w:val="00350AF0"/>
    <w:rsid w:val="00350DE3"/>
    <w:rsid w:val="00350FB0"/>
    <w:rsid w:val="003515FF"/>
    <w:rsid w:val="0035163D"/>
    <w:rsid w:val="00352137"/>
    <w:rsid w:val="003525AA"/>
    <w:rsid w:val="00352784"/>
    <w:rsid w:val="003528F1"/>
    <w:rsid w:val="00352D61"/>
    <w:rsid w:val="00353650"/>
    <w:rsid w:val="00354420"/>
    <w:rsid w:val="0035447E"/>
    <w:rsid w:val="00354653"/>
    <w:rsid w:val="003546FC"/>
    <w:rsid w:val="0035477D"/>
    <w:rsid w:val="003549DE"/>
    <w:rsid w:val="00354D41"/>
    <w:rsid w:val="0035563A"/>
    <w:rsid w:val="003559E9"/>
    <w:rsid w:val="00355AF2"/>
    <w:rsid w:val="00355C9E"/>
    <w:rsid w:val="003562BD"/>
    <w:rsid w:val="00356B70"/>
    <w:rsid w:val="0035720B"/>
    <w:rsid w:val="003574D0"/>
    <w:rsid w:val="003602D1"/>
    <w:rsid w:val="0036050C"/>
    <w:rsid w:val="0036054A"/>
    <w:rsid w:val="00360962"/>
    <w:rsid w:val="00361E40"/>
    <w:rsid w:val="00362330"/>
    <w:rsid w:val="00362975"/>
    <w:rsid w:val="003629E5"/>
    <w:rsid w:val="00362BFA"/>
    <w:rsid w:val="00363152"/>
    <w:rsid w:val="0036336A"/>
    <w:rsid w:val="003633A6"/>
    <w:rsid w:val="00363A50"/>
    <w:rsid w:val="003640AD"/>
    <w:rsid w:val="003644F3"/>
    <w:rsid w:val="0036470A"/>
    <w:rsid w:val="00364F0D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92"/>
    <w:rsid w:val="003666C3"/>
    <w:rsid w:val="00366734"/>
    <w:rsid w:val="00367475"/>
    <w:rsid w:val="00367850"/>
    <w:rsid w:val="003679DF"/>
    <w:rsid w:val="00367BFF"/>
    <w:rsid w:val="003709D3"/>
    <w:rsid w:val="00370AA9"/>
    <w:rsid w:val="00370E97"/>
    <w:rsid w:val="003713EF"/>
    <w:rsid w:val="00371BC9"/>
    <w:rsid w:val="0037260A"/>
    <w:rsid w:val="00372D45"/>
    <w:rsid w:val="00373291"/>
    <w:rsid w:val="00373705"/>
    <w:rsid w:val="003737F4"/>
    <w:rsid w:val="003746CC"/>
    <w:rsid w:val="00374D49"/>
    <w:rsid w:val="00374EE7"/>
    <w:rsid w:val="00374FCD"/>
    <w:rsid w:val="00375021"/>
    <w:rsid w:val="003756A2"/>
    <w:rsid w:val="003756BA"/>
    <w:rsid w:val="00375838"/>
    <w:rsid w:val="00375FF5"/>
    <w:rsid w:val="00376130"/>
    <w:rsid w:val="00376956"/>
    <w:rsid w:val="00376CA5"/>
    <w:rsid w:val="003770AA"/>
    <w:rsid w:val="003771A2"/>
    <w:rsid w:val="00377201"/>
    <w:rsid w:val="003772D0"/>
    <w:rsid w:val="00377540"/>
    <w:rsid w:val="003776A6"/>
    <w:rsid w:val="0037783D"/>
    <w:rsid w:val="00377ACF"/>
    <w:rsid w:val="00377BB1"/>
    <w:rsid w:val="00377C7C"/>
    <w:rsid w:val="003807DF"/>
    <w:rsid w:val="00380B49"/>
    <w:rsid w:val="0038206D"/>
    <w:rsid w:val="00383211"/>
    <w:rsid w:val="0038375A"/>
    <w:rsid w:val="0038418D"/>
    <w:rsid w:val="003844CF"/>
    <w:rsid w:val="003851BF"/>
    <w:rsid w:val="003855EC"/>
    <w:rsid w:val="003863C1"/>
    <w:rsid w:val="003864E1"/>
    <w:rsid w:val="003867BF"/>
    <w:rsid w:val="00386CF5"/>
    <w:rsid w:val="003879DB"/>
    <w:rsid w:val="00390368"/>
    <w:rsid w:val="003904AC"/>
    <w:rsid w:val="003904F7"/>
    <w:rsid w:val="00390889"/>
    <w:rsid w:val="00390D89"/>
    <w:rsid w:val="003916EB"/>
    <w:rsid w:val="00391789"/>
    <w:rsid w:val="003917AE"/>
    <w:rsid w:val="00391CCF"/>
    <w:rsid w:val="00392978"/>
    <w:rsid w:val="00392CF4"/>
    <w:rsid w:val="00392DDF"/>
    <w:rsid w:val="00392E30"/>
    <w:rsid w:val="003934F1"/>
    <w:rsid w:val="00393867"/>
    <w:rsid w:val="00393A23"/>
    <w:rsid w:val="00394C47"/>
    <w:rsid w:val="00394DEF"/>
    <w:rsid w:val="00395178"/>
    <w:rsid w:val="00395306"/>
    <w:rsid w:val="00395F0F"/>
    <w:rsid w:val="00396044"/>
    <w:rsid w:val="003966DA"/>
    <w:rsid w:val="003969D8"/>
    <w:rsid w:val="00396E3A"/>
    <w:rsid w:val="00396E50"/>
    <w:rsid w:val="00396EC6"/>
    <w:rsid w:val="0039726A"/>
    <w:rsid w:val="00397A48"/>
    <w:rsid w:val="00397BEC"/>
    <w:rsid w:val="00397DF3"/>
    <w:rsid w:val="00397F14"/>
    <w:rsid w:val="003A0CD6"/>
    <w:rsid w:val="003A18EB"/>
    <w:rsid w:val="003A1CBB"/>
    <w:rsid w:val="003A23C1"/>
    <w:rsid w:val="003A27E3"/>
    <w:rsid w:val="003A2B5B"/>
    <w:rsid w:val="003A2F76"/>
    <w:rsid w:val="003A30F4"/>
    <w:rsid w:val="003A345B"/>
    <w:rsid w:val="003A3EA5"/>
    <w:rsid w:val="003A40DD"/>
    <w:rsid w:val="003A43E6"/>
    <w:rsid w:val="003A44C8"/>
    <w:rsid w:val="003A492D"/>
    <w:rsid w:val="003A4B3A"/>
    <w:rsid w:val="003A4B9F"/>
    <w:rsid w:val="003A5AD4"/>
    <w:rsid w:val="003A5BD4"/>
    <w:rsid w:val="003A5D72"/>
    <w:rsid w:val="003A681D"/>
    <w:rsid w:val="003A6BB1"/>
    <w:rsid w:val="003A7252"/>
    <w:rsid w:val="003A74F5"/>
    <w:rsid w:val="003A7C94"/>
    <w:rsid w:val="003B0686"/>
    <w:rsid w:val="003B0A49"/>
    <w:rsid w:val="003B0C7B"/>
    <w:rsid w:val="003B0FEF"/>
    <w:rsid w:val="003B1316"/>
    <w:rsid w:val="003B17F1"/>
    <w:rsid w:val="003B2544"/>
    <w:rsid w:val="003B2CDC"/>
    <w:rsid w:val="003B36F4"/>
    <w:rsid w:val="003B38C3"/>
    <w:rsid w:val="003B3D6E"/>
    <w:rsid w:val="003B40FC"/>
    <w:rsid w:val="003B4152"/>
    <w:rsid w:val="003B46D0"/>
    <w:rsid w:val="003B4978"/>
    <w:rsid w:val="003B53C5"/>
    <w:rsid w:val="003B54F8"/>
    <w:rsid w:val="003B5BC3"/>
    <w:rsid w:val="003B5D08"/>
    <w:rsid w:val="003B69C2"/>
    <w:rsid w:val="003B6CE1"/>
    <w:rsid w:val="003B74C5"/>
    <w:rsid w:val="003B78F6"/>
    <w:rsid w:val="003B7972"/>
    <w:rsid w:val="003C0007"/>
    <w:rsid w:val="003C02D8"/>
    <w:rsid w:val="003C05BA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CDF"/>
    <w:rsid w:val="003C3DA1"/>
    <w:rsid w:val="003C4417"/>
    <w:rsid w:val="003C504C"/>
    <w:rsid w:val="003C528E"/>
    <w:rsid w:val="003C5ADB"/>
    <w:rsid w:val="003C5B52"/>
    <w:rsid w:val="003C5E34"/>
    <w:rsid w:val="003C6934"/>
    <w:rsid w:val="003C6A93"/>
    <w:rsid w:val="003C71E2"/>
    <w:rsid w:val="003C7223"/>
    <w:rsid w:val="003C7CCE"/>
    <w:rsid w:val="003D004D"/>
    <w:rsid w:val="003D00A4"/>
    <w:rsid w:val="003D0A98"/>
    <w:rsid w:val="003D0AE4"/>
    <w:rsid w:val="003D0C59"/>
    <w:rsid w:val="003D0D36"/>
    <w:rsid w:val="003D0F3F"/>
    <w:rsid w:val="003D1178"/>
    <w:rsid w:val="003D1474"/>
    <w:rsid w:val="003D15D7"/>
    <w:rsid w:val="003D1E6B"/>
    <w:rsid w:val="003D1E86"/>
    <w:rsid w:val="003D2418"/>
    <w:rsid w:val="003D3095"/>
    <w:rsid w:val="003D3414"/>
    <w:rsid w:val="003D45B9"/>
    <w:rsid w:val="003D529D"/>
    <w:rsid w:val="003D5362"/>
    <w:rsid w:val="003D562E"/>
    <w:rsid w:val="003D569F"/>
    <w:rsid w:val="003D6058"/>
    <w:rsid w:val="003D631A"/>
    <w:rsid w:val="003D6C0F"/>
    <w:rsid w:val="003D6C16"/>
    <w:rsid w:val="003D6C3F"/>
    <w:rsid w:val="003D6C9E"/>
    <w:rsid w:val="003D7114"/>
    <w:rsid w:val="003D73AF"/>
    <w:rsid w:val="003D7570"/>
    <w:rsid w:val="003D7E7D"/>
    <w:rsid w:val="003E04A3"/>
    <w:rsid w:val="003E0846"/>
    <w:rsid w:val="003E0C7C"/>
    <w:rsid w:val="003E0EC5"/>
    <w:rsid w:val="003E109F"/>
    <w:rsid w:val="003E140D"/>
    <w:rsid w:val="003E1697"/>
    <w:rsid w:val="003E1D34"/>
    <w:rsid w:val="003E20ED"/>
    <w:rsid w:val="003E3199"/>
    <w:rsid w:val="003E36F7"/>
    <w:rsid w:val="003E3931"/>
    <w:rsid w:val="003E3F1E"/>
    <w:rsid w:val="003E525B"/>
    <w:rsid w:val="003E53AD"/>
    <w:rsid w:val="003E5785"/>
    <w:rsid w:val="003E5851"/>
    <w:rsid w:val="003E58BB"/>
    <w:rsid w:val="003E5E39"/>
    <w:rsid w:val="003E654C"/>
    <w:rsid w:val="003E66B3"/>
    <w:rsid w:val="003E6A3A"/>
    <w:rsid w:val="003E6C0E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B17"/>
    <w:rsid w:val="003F14D2"/>
    <w:rsid w:val="003F1DA4"/>
    <w:rsid w:val="003F2182"/>
    <w:rsid w:val="003F21FF"/>
    <w:rsid w:val="003F268C"/>
    <w:rsid w:val="003F2910"/>
    <w:rsid w:val="003F2EF6"/>
    <w:rsid w:val="003F3107"/>
    <w:rsid w:val="003F348E"/>
    <w:rsid w:val="003F36EE"/>
    <w:rsid w:val="003F3E4B"/>
    <w:rsid w:val="003F43F4"/>
    <w:rsid w:val="003F46E3"/>
    <w:rsid w:val="003F4863"/>
    <w:rsid w:val="003F5024"/>
    <w:rsid w:val="003F5025"/>
    <w:rsid w:val="003F5EAC"/>
    <w:rsid w:val="003F6094"/>
    <w:rsid w:val="003F670B"/>
    <w:rsid w:val="003F6726"/>
    <w:rsid w:val="003F6858"/>
    <w:rsid w:val="003F7DFD"/>
    <w:rsid w:val="00400160"/>
    <w:rsid w:val="0040080E"/>
    <w:rsid w:val="00400917"/>
    <w:rsid w:val="00400A38"/>
    <w:rsid w:val="00401AF8"/>
    <w:rsid w:val="00401B91"/>
    <w:rsid w:val="00401CD9"/>
    <w:rsid w:val="00401F5B"/>
    <w:rsid w:val="004023EA"/>
    <w:rsid w:val="0040259D"/>
    <w:rsid w:val="00403B69"/>
    <w:rsid w:val="00403BD9"/>
    <w:rsid w:val="00404DD4"/>
    <w:rsid w:val="00405684"/>
    <w:rsid w:val="00405E5E"/>
    <w:rsid w:val="004062E7"/>
    <w:rsid w:val="00406F7D"/>
    <w:rsid w:val="0040775A"/>
    <w:rsid w:val="004077E5"/>
    <w:rsid w:val="004107FE"/>
    <w:rsid w:val="004109F5"/>
    <w:rsid w:val="00411041"/>
    <w:rsid w:val="00411557"/>
    <w:rsid w:val="00411765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43B5"/>
    <w:rsid w:val="00414A97"/>
    <w:rsid w:val="00415058"/>
    <w:rsid w:val="0041531F"/>
    <w:rsid w:val="004164A3"/>
    <w:rsid w:val="00417633"/>
    <w:rsid w:val="00417EBA"/>
    <w:rsid w:val="004206CB"/>
    <w:rsid w:val="00420F5D"/>
    <w:rsid w:val="00422032"/>
    <w:rsid w:val="00422350"/>
    <w:rsid w:val="00422D01"/>
    <w:rsid w:val="00423C07"/>
    <w:rsid w:val="00423F85"/>
    <w:rsid w:val="00424296"/>
    <w:rsid w:val="00424ACE"/>
    <w:rsid w:val="00424B12"/>
    <w:rsid w:val="00424B48"/>
    <w:rsid w:val="004252C7"/>
    <w:rsid w:val="0042539F"/>
    <w:rsid w:val="004259BE"/>
    <w:rsid w:val="00425A77"/>
    <w:rsid w:val="00425BA1"/>
    <w:rsid w:val="00426CA9"/>
    <w:rsid w:val="00427024"/>
    <w:rsid w:val="0042720A"/>
    <w:rsid w:val="00427680"/>
    <w:rsid w:val="00427A8A"/>
    <w:rsid w:val="00427AA1"/>
    <w:rsid w:val="00427B70"/>
    <w:rsid w:val="00427CE2"/>
    <w:rsid w:val="00427DAF"/>
    <w:rsid w:val="00427EB4"/>
    <w:rsid w:val="0043024A"/>
    <w:rsid w:val="004312D3"/>
    <w:rsid w:val="004317EF"/>
    <w:rsid w:val="00432361"/>
    <w:rsid w:val="0043237C"/>
    <w:rsid w:val="00432535"/>
    <w:rsid w:val="00432657"/>
    <w:rsid w:val="004327B8"/>
    <w:rsid w:val="00432942"/>
    <w:rsid w:val="00433673"/>
    <w:rsid w:val="00433784"/>
    <w:rsid w:val="004338C4"/>
    <w:rsid w:val="00433B83"/>
    <w:rsid w:val="00434B16"/>
    <w:rsid w:val="004354FC"/>
    <w:rsid w:val="00435C5B"/>
    <w:rsid w:val="004363D8"/>
    <w:rsid w:val="0043679B"/>
    <w:rsid w:val="00436DA9"/>
    <w:rsid w:val="00436EE1"/>
    <w:rsid w:val="00437049"/>
    <w:rsid w:val="00437A68"/>
    <w:rsid w:val="00437B87"/>
    <w:rsid w:val="00437F73"/>
    <w:rsid w:val="004403E3"/>
    <w:rsid w:val="00440A71"/>
    <w:rsid w:val="00440AD5"/>
    <w:rsid w:val="00441BAB"/>
    <w:rsid w:val="00441C7F"/>
    <w:rsid w:val="00441E54"/>
    <w:rsid w:val="0044217C"/>
    <w:rsid w:val="004424DD"/>
    <w:rsid w:val="004425F5"/>
    <w:rsid w:val="00442ACF"/>
    <w:rsid w:val="004433E9"/>
    <w:rsid w:val="004435FD"/>
    <w:rsid w:val="00443A6A"/>
    <w:rsid w:val="00444649"/>
    <w:rsid w:val="004448E7"/>
    <w:rsid w:val="0044590F"/>
    <w:rsid w:val="00445A55"/>
    <w:rsid w:val="00445E54"/>
    <w:rsid w:val="0044613E"/>
    <w:rsid w:val="00447244"/>
    <w:rsid w:val="0044779D"/>
    <w:rsid w:val="00447B18"/>
    <w:rsid w:val="004502BA"/>
    <w:rsid w:val="00450DA6"/>
    <w:rsid w:val="00450EB3"/>
    <w:rsid w:val="004518FA"/>
    <w:rsid w:val="004519B1"/>
    <w:rsid w:val="0045246A"/>
    <w:rsid w:val="00452710"/>
    <w:rsid w:val="00452758"/>
    <w:rsid w:val="0045306E"/>
    <w:rsid w:val="00453275"/>
    <w:rsid w:val="004532CC"/>
    <w:rsid w:val="00453A04"/>
    <w:rsid w:val="00453B90"/>
    <w:rsid w:val="0045575A"/>
    <w:rsid w:val="00455D19"/>
    <w:rsid w:val="00455E5C"/>
    <w:rsid w:val="00456A8F"/>
    <w:rsid w:val="00457A99"/>
    <w:rsid w:val="004612CD"/>
    <w:rsid w:val="004618A5"/>
    <w:rsid w:val="0046200C"/>
    <w:rsid w:val="004636C5"/>
    <w:rsid w:val="00463E7A"/>
    <w:rsid w:val="00463FD9"/>
    <w:rsid w:val="00464918"/>
    <w:rsid w:val="00464D71"/>
    <w:rsid w:val="004650BE"/>
    <w:rsid w:val="00465275"/>
    <w:rsid w:val="0046550D"/>
    <w:rsid w:val="00465992"/>
    <w:rsid w:val="00465B0B"/>
    <w:rsid w:val="0046641A"/>
    <w:rsid w:val="00466485"/>
    <w:rsid w:val="004669D3"/>
    <w:rsid w:val="00466BD5"/>
    <w:rsid w:val="00467220"/>
    <w:rsid w:val="00467355"/>
    <w:rsid w:val="0046755D"/>
    <w:rsid w:val="00467614"/>
    <w:rsid w:val="004701A2"/>
    <w:rsid w:val="00470987"/>
    <w:rsid w:val="00470F9A"/>
    <w:rsid w:val="00470FB0"/>
    <w:rsid w:val="004716B3"/>
    <w:rsid w:val="004717D2"/>
    <w:rsid w:val="004722E0"/>
    <w:rsid w:val="004728B7"/>
    <w:rsid w:val="00472D91"/>
    <w:rsid w:val="00472DAF"/>
    <w:rsid w:val="00472E02"/>
    <w:rsid w:val="00472E16"/>
    <w:rsid w:val="00472EC5"/>
    <w:rsid w:val="00473AD5"/>
    <w:rsid w:val="00473CD4"/>
    <w:rsid w:val="004740BE"/>
    <w:rsid w:val="0047480C"/>
    <w:rsid w:val="00474AEE"/>
    <w:rsid w:val="00474F31"/>
    <w:rsid w:val="00475220"/>
    <w:rsid w:val="004753EA"/>
    <w:rsid w:val="004756E7"/>
    <w:rsid w:val="00475814"/>
    <w:rsid w:val="00475BD1"/>
    <w:rsid w:val="00475F7B"/>
    <w:rsid w:val="004764F9"/>
    <w:rsid w:val="00476E54"/>
    <w:rsid w:val="00476EEE"/>
    <w:rsid w:val="0047715C"/>
    <w:rsid w:val="004772F7"/>
    <w:rsid w:val="00477423"/>
    <w:rsid w:val="0047790C"/>
    <w:rsid w:val="00480077"/>
    <w:rsid w:val="00480907"/>
    <w:rsid w:val="00480A0F"/>
    <w:rsid w:val="004812AF"/>
    <w:rsid w:val="00481BC8"/>
    <w:rsid w:val="00482208"/>
    <w:rsid w:val="0048279A"/>
    <w:rsid w:val="004829D9"/>
    <w:rsid w:val="00482D4C"/>
    <w:rsid w:val="004835EA"/>
    <w:rsid w:val="00483BB4"/>
    <w:rsid w:val="00485611"/>
    <w:rsid w:val="0048566A"/>
    <w:rsid w:val="0048599A"/>
    <w:rsid w:val="00485AB8"/>
    <w:rsid w:val="00485C55"/>
    <w:rsid w:val="00485F02"/>
    <w:rsid w:val="00485FB9"/>
    <w:rsid w:val="004863B7"/>
    <w:rsid w:val="00487309"/>
    <w:rsid w:val="00487825"/>
    <w:rsid w:val="004905AB"/>
    <w:rsid w:val="00490B2F"/>
    <w:rsid w:val="00490B65"/>
    <w:rsid w:val="00490DA3"/>
    <w:rsid w:val="00490F97"/>
    <w:rsid w:val="004913CE"/>
    <w:rsid w:val="00491E05"/>
    <w:rsid w:val="00491EFB"/>
    <w:rsid w:val="00491FDD"/>
    <w:rsid w:val="004929FC"/>
    <w:rsid w:val="00492AC4"/>
    <w:rsid w:val="00492DD4"/>
    <w:rsid w:val="0049306E"/>
    <w:rsid w:val="0049324F"/>
    <w:rsid w:val="00493800"/>
    <w:rsid w:val="004938FD"/>
    <w:rsid w:val="004939D2"/>
    <w:rsid w:val="004942C8"/>
    <w:rsid w:val="00494C73"/>
    <w:rsid w:val="00494CD6"/>
    <w:rsid w:val="00495801"/>
    <w:rsid w:val="00495BD3"/>
    <w:rsid w:val="00495CA8"/>
    <w:rsid w:val="00495D9E"/>
    <w:rsid w:val="004960C8"/>
    <w:rsid w:val="00496294"/>
    <w:rsid w:val="00496843"/>
    <w:rsid w:val="00496C79"/>
    <w:rsid w:val="0049706F"/>
    <w:rsid w:val="0049721E"/>
    <w:rsid w:val="004973F2"/>
    <w:rsid w:val="004975C4"/>
    <w:rsid w:val="004977E6"/>
    <w:rsid w:val="004A0A58"/>
    <w:rsid w:val="004A0B49"/>
    <w:rsid w:val="004A1538"/>
    <w:rsid w:val="004A169D"/>
    <w:rsid w:val="004A20F9"/>
    <w:rsid w:val="004A23B2"/>
    <w:rsid w:val="004A2650"/>
    <w:rsid w:val="004A28A7"/>
    <w:rsid w:val="004A29C2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F4F"/>
    <w:rsid w:val="004A61E3"/>
    <w:rsid w:val="004A725C"/>
    <w:rsid w:val="004A766B"/>
    <w:rsid w:val="004B03F3"/>
    <w:rsid w:val="004B0E05"/>
    <w:rsid w:val="004B1425"/>
    <w:rsid w:val="004B143F"/>
    <w:rsid w:val="004B19FF"/>
    <w:rsid w:val="004B1A93"/>
    <w:rsid w:val="004B1B46"/>
    <w:rsid w:val="004B1DD8"/>
    <w:rsid w:val="004B204E"/>
    <w:rsid w:val="004B20FF"/>
    <w:rsid w:val="004B2244"/>
    <w:rsid w:val="004B25C8"/>
    <w:rsid w:val="004B2BFA"/>
    <w:rsid w:val="004B347E"/>
    <w:rsid w:val="004B3A94"/>
    <w:rsid w:val="004B4696"/>
    <w:rsid w:val="004B4A56"/>
    <w:rsid w:val="004B4FC8"/>
    <w:rsid w:val="004B535C"/>
    <w:rsid w:val="004B54EA"/>
    <w:rsid w:val="004B5A54"/>
    <w:rsid w:val="004B5D05"/>
    <w:rsid w:val="004B5DC3"/>
    <w:rsid w:val="004B5ED3"/>
    <w:rsid w:val="004B6C38"/>
    <w:rsid w:val="004B7035"/>
    <w:rsid w:val="004B70F6"/>
    <w:rsid w:val="004B71D0"/>
    <w:rsid w:val="004B7338"/>
    <w:rsid w:val="004B7C4E"/>
    <w:rsid w:val="004C00C4"/>
    <w:rsid w:val="004C09AE"/>
    <w:rsid w:val="004C0D89"/>
    <w:rsid w:val="004C17AC"/>
    <w:rsid w:val="004C1E47"/>
    <w:rsid w:val="004C1F97"/>
    <w:rsid w:val="004C2BB8"/>
    <w:rsid w:val="004C2C09"/>
    <w:rsid w:val="004C3717"/>
    <w:rsid w:val="004C40FA"/>
    <w:rsid w:val="004C45AC"/>
    <w:rsid w:val="004C4803"/>
    <w:rsid w:val="004C4877"/>
    <w:rsid w:val="004C4A9A"/>
    <w:rsid w:val="004C4B2E"/>
    <w:rsid w:val="004C4E61"/>
    <w:rsid w:val="004C57A6"/>
    <w:rsid w:val="004C612A"/>
    <w:rsid w:val="004C6196"/>
    <w:rsid w:val="004C70B4"/>
    <w:rsid w:val="004C7474"/>
    <w:rsid w:val="004C75D3"/>
    <w:rsid w:val="004C7806"/>
    <w:rsid w:val="004C7C2B"/>
    <w:rsid w:val="004D015A"/>
    <w:rsid w:val="004D0497"/>
    <w:rsid w:val="004D07D8"/>
    <w:rsid w:val="004D0F24"/>
    <w:rsid w:val="004D1386"/>
    <w:rsid w:val="004D17AB"/>
    <w:rsid w:val="004D1FE9"/>
    <w:rsid w:val="004D271C"/>
    <w:rsid w:val="004D2DB8"/>
    <w:rsid w:val="004D2EC4"/>
    <w:rsid w:val="004D311B"/>
    <w:rsid w:val="004D34EE"/>
    <w:rsid w:val="004D3FF6"/>
    <w:rsid w:val="004D435A"/>
    <w:rsid w:val="004D4A56"/>
    <w:rsid w:val="004D5546"/>
    <w:rsid w:val="004D55E9"/>
    <w:rsid w:val="004D5A94"/>
    <w:rsid w:val="004D5B9D"/>
    <w:rsid w:val="004D5C12"/>
    <w:rsid w:val="004D5D2B"/>
    <w:rsid w:val="004D5D45"/>
    <w:rsid w:val="004D6216"/>
    <w:rsid w:val="004D6505"/>
    <w:rsid w:val="004D6D01"/>
    <w:rsid w:val="004D6D60"/>
    <w:rsid w:val="004D6DE7"/>
    <w:rsid w:val="004D6F4A"/>
    <w:rsid w:val="004D6FD4"/>
    <w:rsid w:val="004D728A"/>
    <w:rsid w:val="004D757A"/>
    <w:rsid w:val="004D7A10"/>
    <w:rsid w:val="004D7ED6"/>
    <w:rsid w:val="004E004D"/>
    <w:rsid w:val="004E038A"/>
    <w:rsid w:val="004E0B26"/>
    <w:rsid w:val="004E0FE5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3430"/>
    <w:rsid w:val="004E3B14"/>
    <w:rsid w:val="004E465A"/>
    <w:rsid w:val="004E469E"/>
    <w:rsid w:val="004E496A"/>
    <w:rsid w:val="004E4C83"/>
    <w:rsid w:val="004E4C8A"/>
    <w:rsid w:val="004E53C5"/>
    <w:rsid w:val="004E555E"/>
    <w:rsid w:val="004E5665"/>
    <w:rsid w:val="004E5985"/>
    <w:rsid w:val="004E67C0"/>
    <w:rsid w:val="004E6C15"/>
    <w:rsid w:val="004E6CE6"/>
    <w:rsid w:val="004E725E"/>
    <w:rsid w:val="004E7380"/>
    <w:rsid w:val="004E7414"/>
    <w:rsid w:val="004E7466"/>
    <w:rsid w:val="004E75F9"/>
    <w:rsid w:val="004E7C56"/>
    <w:rsid w:val="004F01B7"/>
    <w:rsid w:val="004F0358"/>
    <w:rsid w:val="004F0391"/>
    <w:rsid w:val="004F1238"/>
    <w:rsid w:val="004F17E7"/>
    <w:rsid w:val="004F18B1"/>
    <w:rsid w:val="004F1A0A"/>
    <w:rsid w:val="004F1E87"/>
    <w:rsid w:val="004F1EB3"/>
    <w:rsid w:val="004F2831"/>
    <w:rsid w:val="004F3396"/>
    <w:rsid w:val="004F3781"/>
    <w:rsid w:val="004F49BB"/>
    <w:rsid w:val="004F4C91"/>
    <w:rsid w:val="004F4DBA"/>
    <w:rsid w:val="004F5367"/>
    <w:rsid w:val="004F5A19"/>
    <w:rsid w:val="004F6256"/>
    <w:rsid w:val="004F6AEF"/>
    <w:rsid w:val="004F6FB6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D60"/>
    <w:rsid w:val="00502E1C"/>
    <w:rsid w:val="00503040"/>
    <w:rsid w:val="0050381D"/>
    <w:rsid w:val="00503CAC"/>
    <w:rsid w:val="005040B8"/>
    <w:rsid w:val="00504358"/>
    <w:rsid w:val="005047AE"/>
    <w:rsid w:val="00504863"/>
    <w:rsid w:val="00505287"/>
    <w:rsid w:val="00505EA6"/>
    <w:rsid w:val="00506033"/>
    <w:rsid w:val="005060FD"/>
    <w:rsid w:val="0050629D"/>
    <w:rsid w:val="00506AFC"/>
    <w:rsid w:val="00506EA2"/>
    <w:rsid w:val="00507883"/>
    <w:rsid w:val="00507C51"/>
    <w:rsid w:val="00507C67"/>
    <w:rsid w:val="005102CB"/>
    <w:rsid w:val="00511710"/>
    <w:rsid w:val="00511932"/>
    <w:rsid w:val="0051241C"/>
    <w:rsid w:val="00512BED"/>
    <w:rsid w:val="005133AD"/>
    <w:rsid w:val="005134F6"/>
    <w:rsid w:val="005135F1"/>
    <w:rsid w:val="0051447F"/>
    <w:rsid w:val="00514481"/>
    <w:rsid w:val="005147A8"/>
    <w:rsid w:val="00514C8A"/>
    <w:rsid w:val="00514CB3"/>
    <w:rsid w:val="00514EFD"/>
    <w:rsid w:val="0051544C"/>
    <w:rsid w:val="00515618"/>
    <w:rsid w:val="005159C5"/>
    <w:rsid w:val="005160C0"/>
    <w:rsid w:val="00516502"/>
    <w:rsid w:val="00516699"/>
    <w:rsid w:val="00516B6B"/>
    <w:rsid w:val="00516B8C"/>
    <w:rsid w:val="00517282"/>
    <w:rsid w:val="00517338"/>
    <w:rsid w:val="00517769"/>
    <w:rsid w:val="005178E4"/>
    <w:rsid w:val="00520604"/>
    <w:rsid w:val="00520978"/>
    <w:rsid w:val="00520C79"/>
    <w:rsid w:val="00522165"/>
    <w:rsid w:val="00522ABF"/>
    <w:rsid w:val="00522D84"/>
    <w:rsid w:val="005232DA"/>
    <w:rsid w:val="0052331A"/>
    <w:rsid w:val="005240E1"/>
    <w:rsid w:val="0052460F"/>
    <w:rsid w:val="005247F2"/>
    <w:rsid w:val="00525053"/>
    <w:rsid w:val="00525055"/>
    <w:rsid w:val="0052562A"/>
    <w:rsid w:val="00525767"/>
    <w:rsid w:val="0052576A"/>
    <w:rsid w:val="00525B13"/>
    <w:rsid w:val="00525BA5"/>
    <w:rsid w:val="00525C03"/>
    <w:rsid w:val="00525DFF"/>
    <w:rsid w:val="005263BD"/>
    <w:rsid w:val="005265BC"/>
    <w:rsid w:val="00526DAD"/>
    <w:rsid w:val="00527D2B"/>
    <w:rsid w:val="00527EFD"/>
    <w:rsid w:val="005302BC"/>
    <w:rsid w:val="005309C9"/>
    <w:rsid w:val="00530A5C"/>
    <w:rsid w:val="00530AB7"/>
    <w:rsid w:val="0053102B"/>
    <w:rsid w:val="00531165"/>
    <w:rsid w:val="00531ACB"/>
    <w:rsid w:val="005329F0"/>
    <w:rsid w:val="00533083"/>
    <w:rsid w:val="00533284"/>
    <w:rsid w:val="005333DE"/>
    <w:rsid w:val="00533A87"/>
    <w:rsid w:val="00533F0D"/>
    <w:rsid w:val="00534390"/>
    <w:rsid w:val="005344F2"/>
    <w:rsid w:val="00534A62"/>
    <w:rsid w:val="00534C64"/>
    <w:rsid w:val="0053569A"/>
    <w:rsid w:val="005359C6"/>
    <w:rsid w:val="0053615E"/>
    <w:rsid w:val="0053641D"/>
    <w:rsid w:val="0053691F"/>
    <w:rsid w:val="005370E0"/>
    <w:rsid w:val="00537609"/>
    <w:rsid w:val="00537747"/>
    <w:rsid w:val="005406A0"/>
    <w:rsid w:val="0054098C"/>
    <w:rsid w:val="00540BE5"/>
    <w:rsid w:val="005410D0"/>
    <w:rsid w:val="005419DB"/>
    <w:rsid w:val="00541B8C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910"/>
    <w:rsid w:val="00543BC2"/>
    <w:rsid w:val="00543EB0"/>
    <w:rsid w:val="00543ED8"/>
    <w:rsid w:val="00544C24"/>
    <w:rsid w:val="00544CE8"/>
    <w:rsid w:val="00544D57"/>
    <w:rsid w:val="005453B2"/>
    <w:rsid w:val="0054567E"/>
    <w:rsid w:val="00545D25"/>
    <w:rsid w:val="00545E8E"/>
    <w:rsid w:val="00546265"/>
    <w:rsid w:val="005463B3"/>
    <w:rsid w:val="00547363"/>
    <w:rsid w:val="005474B1"/>
    <w:rsid w:val="00547506"/>
    <w:rsid w:val="00550552"/>
    <w:rsid w:val="0055076A"/>
    <w:rsid w:val="0055106E"/>
    <w:rsid w:val="005519B6"/>
    <w:rsid w:val="00551C38"/>
    <w:rsid w:val="00552254"/>
    <w:rsid w:val="00552504"/>
    <w:rsid w:val="00552974"/>
    <w:rsid w:val="00553412"/>
    <w:rsid w:val="00553AE8"/>
    <w:rsid w:val="00553BCF"/>
    <w:rsid w:val="00554209"/>
    <w:rsid w:val="005542FC"/>
    <w:rsid w:val="005546B3"/>
    <w:rsid w:val="00554AAF"/>
    <w:rsid w:val="00554AE4"/>
    <w:rsid w:val="00554B71"/>
    <w:rsid w:val="00554CCD"/>
    <w:rsid w:val="00554F80"/>
    <w:rsid w:val="00555397"/>
    <w:rsid w:val="005553AF"/>
    <w:rsid w:val="00555452"/>
    <w:rsid w:val="0055550D"/>
    <w:rsid w:val="00555635"/>
    <w:rsid w:val="0055576D"/>
    <w:rsid w:val="00555E19"/>
    <w:rsid w:val="00556100"/>
    <w:rsid w:val="00556499"/>
    <w:rsid w:val="005565EE"/>
    <w:rsid w:val="00556695"/>
    <w:rsid w:val="00556AC6"/>
    <w:rsid w:val="00556D24"/>
    <w:rsid w:val="00556F24"/>
    <w:rsid w:val="00556F4B"/>
    <w:rsid w:val="00556FB0"/>
    <w:rsid w:val="00557633"/>
    <w:rsid w:val="0056032B"/>
    <w:rsid w:val="00560F9C"/>
    <w:rsid w:val="0056136D"/>
    <w:rsid w:val="005614F3"/>
    <w:rsid w:val="0056161C"/>
    <w:rsid w:val="0056180A"/>
    <w:rsid w:val="00561DE2"/>
    <w:rsid w:val="00562212"/>
    <w:rsid w:val="00562776"/>
    <w:rsid w:val="005627ED"/>
    <w:rsid w:val="005629A7"/>
    <w:rsid w:val="00562AF5"/>
    <w:rsid w:val="00562BBD"/>
    <w:rsid w:val="00563146"/>
    <w:rsid w:val="0056349E"/>
    <w:rsid w:val="00563DD7"/>
    <w:rsid w:val="005645FF"/>
    <w:rsid w:val="00565119"/>
    <w:rsid w:val="00565159"/>
    <w:rsid w:val="00565F4F"/>
    <w:rsid w:val="00566390"/>
    <w:rsid w:val="00566C5B"/>
    <w:rsid w:val="00566D60"/>
    <w:rsid w:val="00567343"/>
    <w:rsid w:val="00567C96"/>
    <w:rsid w:val="00570872"/>
    <w:rsid w:val="00570D29"/>
    <w:rsid w:val="00570F4D"/>
    <w:rsid w:val="00571ECD"/>
    <w:rsid w:val="005723A9"/>
    <w:rsid w:val="0057279F"/>
    <w:rsid w:val="00572F7C"/>
    <w:rsid w:val="00573500"/>
    <w:rsid w:val="0057367F"/>
    <w:rsid w:val="00573CC8"/>
    <w:rsid w:val="00574472"/>
    <w:rsid w:val="005746C8"/>
    <w:rsid w:val="00574B7B"/>
    <w:rsid w:val="00575745"/>
    <w:rsid w:val="00575EE0"/>
    <w:rsid w:val="00575EE4"/>
    <w:rsid w:val="00576B5A"/>
    <w:rsid w:val="00576EBE"/>
    <w:rsid w:val="00577988"/>
    <w:rsid w:val="005779CC"/>
    <w:rsid w:val="005779CE"/>
    <w:rsid w:val="00577AAB"/>
    <w:rsid w:val="00577B78"/>
    <w:rsid w:val="00577BFE"/>
    <w:rsid w:val="00577D6B"/>
    <w:rsid w:val="005805BD"/>
    <w:rsid w:val="00580C0C"/>
    <w:rsid w:val="00580CE9"/>
    <w:rsid w:val="00581406"/>
    <w:rsid w:val="00581443"/>
    <w:rsid w:val="005816EB"/>
    <w:rsid w:val="00581C85"/>
    <w:rsid w:val="00582431"/>
    <w:rsid w:val="005829C3"/>
    <w:rsid w:val="0058323D"/>
    <w:rsid w:val="00583A40"/>
    <w:rsid w:val="005847B0"/>
    <w:rsid w:val="005851BE"/>
    <w:rsid w:val="005852D5"/>
    <w:rsid w:val="00585A47"/>
    <w:rsid w:val="0058657D"/>
    <w:rsid w:val="00587411"/>
    <w:rsid w:val="0058756C"/>
    <w:rsid w:val="00587B94"/>
    <w:rsid w:val="00587E12"/>
    <w:rsid w:val="00591069"/>
    <w:rsid w:val="00591B88"/>
    <w:rsid w:val="00593106"/>
    <w:rsid w:val="0059310C"/>
    <w:rsid w:val="00593148"/>
    <w:rsid w:val="005933F4"/>
    <w:rsid w:val="00593434"/>
    <w:rsid w:val="00594D1F"/>
    <w:rsid w:val="00594F71"/>
    <w:rsid w:val="0059587B"/>
    <w:rsid w:val="005959ED"/>
    <w:rsid w:val="00595CDD"/>
    <w:rsid w:val="005969BC"/>
    <w:rsid w:val="00597748"/>
    <w:rsid w:val="005978EE"/>
    <w:rsid w:val="00597DB7"/>
    <w:rsid w:val="005A039C"/>
    <w:rsid w:val="005A05CB"/>
    <w:rsid w:val="005A05FC"/>
    <w:rsid w:val="005A06DD"/>
    <w:rsid w:val="005A0D1E"/>
    <w:rsid w:val="005A0F05"/>
    <w:rsid w:val="005A12A9"/>
    <w:rsid w:val="005A157D"/>
    <w:rsid w:val="005A18F6"/>
    <w:rsid w:val="005A1AB0"/>
    <w:rsid w:val="005A1C0B"/>
    <w:rsid w:val="005A200F"/>
    <w:rsid w:val="005A2403"/>
    <w:rsid w:val="005A2831"/>
    <w:rsid w:val="005A2D9E"/>
    <w:rsid w:val="005A2F80"/>
    <w:rsid w:val="005A3999"/>
    <w:rsid w:val="005A3BB9"/>
    <w:rsid w:val="005A3E21"/>
    <w:rsid w:val="005A4469"/>
    <w:rsid w:val="005A4646"/>
    <w:rsid w:val="005A4D75"/>
    <w:rsid w:val="005A4F7B"/>
    <w:rsid w:val="005A5069"/>
    <w:rsid w:val="005A5497"/>
    <w:rsid w:val="005A5617"/>
    <w:rsid w:val="005A5626"/>
    <w:rsid w:val="005A57D4"/>
    <w:rsid w:val="005A606E"/>
    <w:rsid w:val="005A6144"/>
    <w:rsid w:val="005A699E"/>
    <w:rsid w:val="005A6E71"/>
    <w:rsid w:val="005A7129"/>
    <w:rsid w:val="005B040C"/>
    <w:rsid w:val="005B08A3"/>
    <w:rsid w:val="005B0B4C"/>
    <w:rsid w:val="005B108A"/>
    <w:rsid w:val="005B1272"/>
    <w:rsid w:val="005B1305"/>
    <w:rsid w:val="005B14C3"/>
    <w:rsid w:val="005B14F4"/>
    <w:rsid w:val="005B1AB9"/>
    <w:rsid w:val="005B1CE6"/>
    <w:rsid w:val="005B2A19"/>
    <w:rsid w:val="005B3D61"/>
    <w:rsid w:val="005B4BF7"/>
    <w:rsid w:val="005B5A2D"/>
    <w:rsid w:val="005B6043"/>
    <w:rsid w:val="005B6192"/>
    <w:rsid w:val="005B6494"/>
    <w:rsid w:val="005B71F8"/>
    <w:rsid w:val="005B775B"/>
    <w:rsid w:val="005B79E8"/>
    <w:rsid w:val="005B7FA2"/>
    <w:rsid w:val="005C02B3"/>
    <w:rsid w:val="005C0BE4"/>
    <w:rsid w:val="005C16BF"/>
    <w:rsid w:val="005C1995"/>
    <w:rsid w:val="005C2322"/>
    <w:rsid w:val="005C2435"/>
    <w:rsid w:val="005C2EF7"/>
    <w:rsid w:val="005C301A"/>
    <w:rsid w:val="005C31BC"/>
    <w:rsid w:val="005C33B2"/>
    <w:rsid w:val="005C47D8"/>
    <w:rsid w:val="005C4B44"/>
    <w:rsid w:val="005C4F53"/>
    <w:rsid w:val="005C5088"/>
    <w:rsid w:val="005C548F"/>
    <w:rsid w:val="005C5D39"/>
    <w:rsid w:val="005C5D7F"/>
    <w:rsid w:val="005C5EB5"/>
    <w:rsid w:val="005C63ED"/>
    <w:rsid w:val="005C668D"/>
    <w:rsid w:val="005C6B40"/>
    <w:rsid w:val="005C7271"/>
    <w:rsid w:val="005D06E4"/>
    <w:rsid w:val="005D0A9A"/>
    <w:rsid w:val="005D0DF1"/>
    <w:rsid w:val="005D107C"/>
    <w:rsid w:val="005D14A6"/>
    <w:rsid w:val="005D1B33"/>
    <w:rsid w:val="005D1C62"/>
    <w:rsid w:val="005D1D95"/>
    <w:rsid w:val="005D1DF1"/>
    <w:rsid w:val="005D1FDA"/>
    <w:rsid w:val="005D233D"/>
    <w:rsid w:val="005D3C76"/>
    <w:rsid w:val="005D3D19"/>
    <w:rsid w:val="005D44BB"/>
    <w:rsid w:val="005D5269"/>
    <w:rsid w:val="005D5348"/>
    <w:rsid w:val="005D5729"/>
    <w:rsid w:val="005D606A"/>
    <w:rsid w:val="005D61CE"/>
    <w:rsid w:val="005D65A6"/>
    <w:rsid w:val="005D6D74"/>
    <w:rsid w:val="005D729C"/>
    <w:rsid w:val="005D7776"/>
    <w:rsid w:val="005E0151"/>
    <w:rsid w:val="005E0FA7"/>
    <w:rsid w:val="005E122D"/>
    <w:rsid w:val="005E14C7"/>
    <w:rsid w:val="005E18A5"/>
    <w:rsid w:val="005E18FC"/>
    <w:rsid w:val="005E1A2F"/>
    <w:rsid w:val="005E1C5F"/>
    <w:rsid w:val="005E2334"/>
    <w:rsid w:val="005E2567"/>
    <w:rsid w:val="005E2611"/>
    <w:rsid w:val="005E2884"/>
    <w:rsid w:val="005E2D05"/>
    <w:rsid w:val="005E2D71"/>
    <w:rsid w:val="005E3855"/>
    <w:rsid w:val="005E4241"/>
    <w:rsid w:val="005E503B"/>
    <w:rsid w:val="005E50F1"/>
    <w:rsid w:val="005E531A"/>
    <w:rsid w:val="005E5779"/>
    <w:rsid w:val="005E58D5"/>
    <w:rsid w:val="005E5B77"/>
    <w:rsid w:val="005E692E"/>
    <w:rsid w:val="005E69B6"/>
    <w:rsid w:val="005E6C70"/>
    <w:rsid w:val="005E7799"/>
    <w:rsid w:val="005E7B7C"/>
    <w:rsid w:val="005F0021"/>
    <w:rsid w:val="005F0143"/>
    <w:rsid w:val="005F0422"/>
    <w:rsid w:val="005F0501"/>
    <w:rsid w:val="005F05C2"/>
    <w:rsid w:val="005F075E"/>
    <w:rsid w:val="005F0C7B"/>
    <w:rsid w:val="005F1138"/>
    <w:rsid w:val="005F2100"/>
    <w:rsid w:val="005F212C"/>
    <w:rsid w:val="005F2169"/>
    <w:rsid w:val="005F2194"/>
    <w:rsid w:val="005F29CA"/>
    <w:rsid w:val="005F33F5"/>
    <w:rsid w:val="005F36FA"/>
    <w:rsid w:val="005F3B34"/>
    <w:rsid w:val="005F3E86"/>
    <w:rsid w:val="005F3F39"/>
    <w:rsid w:val="005F4261"/>
    <w:rsid w:val="005F4697"/>
    <w:rsid w:val="005F4770"/>
    <w:rsid w:val="005F4FD3"/>
    <w:rsid w:val="005F56B6"/>
    <w:rsid w:val="005F5B94"/>
    <w:rsid w:val="005F5C73"/>
    <w:rsid w:val="005F62FE"/>
    <w:rsid w:val="005F6498"/>
    <w:rsid w:val="005F68E7"/>
    <w:rsid w:val="005F6A99"/>
    <w:rsid w:val="005F7163"/>
    <w:rsid w:val="005F71C8"/>
    <w:rsid w:val="00600067"/>
    <w:rsid w:val="006002CC"/>
    <w:rsid w:val="00600604"/>
    <w:rsid w:val="00600664"/>
    <w:rsid w:val="00600A33"/>
    <w:rsid w:val="00600B01"/>
    <w:rsid w:val="00600CD1"/>
    <w:rsid w:val="00602180"/>
    <w:rsid w:val="006024E2"/>
    <w:rsid w:val="006028C9"/>
    <w:rsid w:val="00602A14"/>
    <w:rsid w:val="0060310B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B66"/>
    <w:rsid w:val="00604C9F"/>
    <w:rsid w:val="006058F1"/>
    <w:rsid w:val="0060593A"/>
    <w:rsid w:val="00605980"/>
    <w:rsid w:val="00605C42"/>
    <w:rsid w:val="00606100"/>
    <w:rsid w:val="00606356"/>
    <w:rsid w:val="0060795F"/>
    <w:rsid w:val="00607CF3"/>
    <w:rsid w:val="006103C9"/>
    <w:rsid w:val="00610809"/>
    <w:rsid w:val="0061088E"/>
    <w:rsid w:val="00610975"/>
    <w:rsid w:val="00610BD0"/>
    <w:rsid w:val="006117E1"/>
    <w:rsid w:val="006118C9"/>
    <w:rsid w:val="00611CAA"/>
    <w:rsid w:val="00612353"/>
    <w:rsid w:val="00612528"/>
    <w:rsid w:val="00612982"/>
    <w:rsid w:val="00612F4B"/>
    <w:rsid w:val="00613206"/>
    <w:rsid w:val="006135FE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22C"/>
    <w:rsid w:val="00616E1C"/>
    <w:rsid w:val="00617687"/>
    <w:rsid w:val="006204E2"/>
    <w:rsid w:val="00620511"/>
    <w:rsid w:val="00621765"/>
    <w:rsid w:val="00621F2A"/>
    <w:rsid w:val="006225D2"/>
    <w:rsid w:val="00622B66"/>
    <w:rsid w:val="00622E65"/>
    <w:rsid w:val="00622EE8"/>
    <w:rsid w:val="0062308D"/>
    <w:rsid w:val="006231F4"/>
    <w:rsid w:val="00623832"/>
    <w:rsid w:val="00623925"/>
    <w:rsid w:val="0062395F"/>
    <w:rsid w:val="00623ACF"/>
    <w:rsid w:val="00623F9F"/>
    <w:rsid w:val="00624479"/>
    <w:rsid w:val="00624497"/>
    <w:rsid w:val="00624A6A"/>
    <w:rsid w:val="00624DFF"/>
    <w:rsid w:val="00624FDC"/>
    <w:rsid w:val="00625273"/>
    <w:rsid w:val="00625377"/>
    <w:rsid w:val="0062540E"/>
    <w:rsid w:val="00626522"/>
    <w:rsid w:val="0062654B"/>
    <w:rsid w:val="00626C2D"/>
    <w:rsid w:val="00626FC9"/>
    <w:rsid w:val="006274B4"/>
    <w:rsid w:val="006274FB"/>
    <w:rsid w:val="00630278"/>
    <w:rsid w:val="00630421"/>
    <w:rsid w:val="00630EA4"/>
    <w:rsid w:val="00631036"/>
    <w:rsid w:val="006318B6"/>
    <w:rsid w:val="00631D5B"/>
    <w:rsid w:val="00631E7E"/>
    <w:rsid w:val="006327A1"/>
    <w:rsid w:val="006328D3"/>
    <w:rsid w:val="00632FBA"/>
    <w:rsid w:val="00633020"/>
    <w:rsid w:val="00633DAC"/>
    <w:rsid w:val="00633DC1"/>
    <w:rsid w:val="00633E2E"/>
    <w:rsid w:val="006345CB"/>
    <w:rsid w:val="00634B29"/>
    <w:rsid w:val="00634B35"/>
    <w:rsid w:val="006351B4"/>
    <w:rsid w:val="00635397"/>
    <w:rsid w:val="006368C0"/>
    <w:rsid w:val="00636BB1"/>
    <w:rsid w:val="00636C2C"/>
    <w:rsid w:val="006374A2"/>
    <w:rsid w:val="006375A3"/>
    <w:rsid w:val="00637B73"/>
    <w:rsid w:val="00637C0F"/>
    <w:rsid w:val="00637DE0"/>
    <w:rsid w:val="00640094"/>
    <w:rsid w:val="0064032E"/>
    <w:rsid w:val="006408E0"/>
    <w:rsid w:val="00640FAD"/>
    <w:rsid w:val="00641ED3"/>
    <w:rsid w:val="00642267"/>
    <w:rsid w:val="00642389"/>
    <w:rsid w:val="00642650"/>
    <w:rsid w:val="00642798"/>
    <w:rsid w:val="0064325D"/>
    <w:rsid w:val="00643318"/>
    <w:rsid w:val="00643A8E"/>
    <w:rsid w:val="00643D46"/>
    <w:rsid w:val="00644370"/>
    <w:rsid w:val="0064484E"/>
    <w:rsid w:val="00644D45"/>
    <w:rsid w:val="0064553E"/>
    <w:rsid w:val="0064572D"/>
    <w:rsid w:val="006469F3"/>
    <w:rsid w:val="00647A26"/>
    <w:rsid w:val="00650121"/>
    <w:rsid w:val="006506C2"/>
    <w:rsid w:val="00651550"/>
    <w:rsid w:val="006518CA"/>
    <w:rsid w:val="0065197C"/>
    <w:rsid w:val="00651E34"/>
    <w:rsid w:val="00651EBA"/>
    <w:rsid w:val="00652A26"/>
    <w:rsid w:val="00652A34"/>
    <w:rsid w:val="00652D53"/>
    <w:rsid w:val="00652D55"/>
    <w:rsid w:val="00653141"/>
    <w:rsid w:val="0065369F"/>
    <w:rsid w:val="00653A39"/>
    <w:rsid w:val="00653FA4"/>
    <w:rsid w:val="00654117"/>
    <w:rsid w:val="00654132"/>
    <w:rsid w:val="00654492"/>
    <w:rsid w:val="00654FEE"/>
    <w:rsid w:val="0065596B"/>
    <w:rsid w:val="00655C81"/>
    <w:rsid w:val="00655DE3"/>
    <w:rsid w:val="006564EE"/>
    <w:rsid w:val="0065691A"/>
    <w:rsid w:val="00656B13"/>
    <w:rsid w:val="00656CAA"/>
    <w:rsid w:val="00657021"/>
    <w:rsid w:val="00660662"/>
    <w:rsid w:val="00660E11"/>
    <w:rsid w:val="006618E1"/>
    <w:rsid w:val="00661A0A"/>
    <w:rsid w:val="00661BB7"/>
    <w:rsid w:val="00661FA8"/>
    <w:rsid w:val="006625C2"/>
    <w:rsid w:val="0066299E"/>
    <w:rsid w:val="00662F41"/>
    <w:rsid w:val="00663D9E"/>
    <w:rsid w:val="00664027"/>
    <w:rsid w:val="00664534"/>
    <w:rsid w:val="00664F29"/>
    <w:rsid w:val="0066500B"/>
    <w:rsid w:val="00665143"/>
    <w:rsid w:val="006654D3"/>
    <w:rsid w:val="006658AD"/>
    <w:rsid w:val="00665BAE"/>
    <w:rsid w:val="00666A36"/>
    <w:rsid w:val="00666FF0"/>
    <w:rsid w:val="0066740E"/>
    <w:rsid w:val="00670208"/>
    <w:rsid w:val="00670461"/>
    <w:rsid w:val="00670808"/>
    <w:rsid w:val="006709E5"/>
    <w:rsid w:val="00670CAA"/>
    <w:rsid w:val="00670DB0"/>
    <w:rsid w:val="006720CE"/>
    <w:rsid w:val="00672DAC"/>
    <w:rsid w:val="006734A8"/>
    <w:rsid w:val="0067367A"/>
    <w:rsid w:val="00673B4A"/>
    <w:rsid w:val="00673FDE"/>
    <w:rsid w:val="00674172"/>
    <w:rsid w:val="00674689"/>
    <w:rsid w:val="00674801"/>
    <w:rsid w:val="00675149"/>
    <w:rsid w:val="006758F3"/>
    <w:rsid w:val="00675C40"/>
    <w:rsid w:val="00676071"/>
    <w:rsid w:val="006760E6"/>
    <w:rsid w:val="0067657A"/>
    <w:rsid w:val="0067671E"/>
    <w:rsid w:val="00676A6F"/>
    <w:rsid w:val="006771E4"/>
    <w:rsid w:val="0067791E"/>
    <w:rsid w:val="00677C6C"/>
    <w:rsid w:val="00677CF8"/>
    <w:rsid w:val="00677E0F"/>
    <w:rsid w:val="006801B5"/>
    <w:rsid w:val="00681DD6"/>
    <w:rsid w:val="006828A6"/>
    <w:rsid w:val="00682C79"/>
    <w:rsid w:val="00682E39"/>
    <w:rsid w:val="0068310D"/>
    <w:rsid w:val="00683CE7"/>
    <w:rsid w:val="00684031"/>
    <w:rsid w:val="006841FC"/>
    <w:rsid w:val="006842CD"/>
    <w:rsid w:val="00684392"/>
    <w:rsid w:val="00684815"/>
    <w:rsid w:val="00684C72"/>
    <w:rsid w:val="0068508B"/>
    <w:rsid w:val="00685A19"/>
    <w:rsid w:val="00685B9E"/>
    <w:rsid w:val="00685BAF"/>
    <w:rsid w:val="006861D4"/>
    <w:rsid w:val="0068778C"/>
    <w:rsid w:val="00687EE4"/>
    <w:rsid w:val="006905AB"/>
    <w:rsid w:val="006906F4"/>
    <w:rsid w:val="0069097C"/>
    <w:rsid w:val="006913BB"/>
    <w:rsid w:val="0069160E"/>
    <w:rsid w:val="006916D3"/>
    <w:rsid w:val="00691ACB"/>
    <w:rsid w:val="00691F1E"/>
    <w:rsid w:val="0069229A"/>
    <w:rsid w:val="00692D14"/>
    <w:rsid w:val="006931FA"/>
    <w:rsid w:val="00693302"/>
    <w:rsid w:val="00693989"/>
    <w:rsid w:val="00694B66"/>
    <w:rsid w:val="00694C9A"/>
    <w:rsid w:val="00694F79"/>
    <w:rsid w:val="00694F95"/>
    <w:rsid w:val="00695505"/>
    <w:rsid w:val="00695698"/>
    <w:rsid w:val="006957B5"/>
    <w:rsid w:val="006959A6"/>
    <w:rsid w:val="00695BE2"/>
    <w:rsid w:val="006962EB"/>
    <w:rsid w:val="0069635B"/>
    <w:rsid w:val="006966EE"/>
    <w:rsid w:val="00696EC6"/>
    <w:rsid w:val="0069705A"/>
    <w:rsid w:val="00697A9B"/>
    <w:rsid w:val="00697EB8"/>
    <w:rsid w:val="00697F04"/>
    <w:rsid w:val="006A00D1"/>
    <w:rsid w:val="006A0A56"/>
    <w:rsid w:val="006A0D89"/>
    <w:rsid w:val="006A0F2F"/>
    <w:rsid w:val="006A10D1"/>
    <w:rsid w:val="006A1120"/>
    <w:rsid w:val="006A17A2"/>
    <w:rsid w:val="006A1CD1"/>
    <w:rsid w:val="006A2F54"/>
    <w:rsid w:val="006A3059"/>
    <w:rsid w:val="006A385D"/>
    <w:rsid w:val="006A3D6E"/>
    <w:rsid w:val="006A4169"/>
    <w:rsid w:val="006A443F"/>
    <w:rsid w:val="006A4727"/>
    <w:rsid w:val="006A48CE"/>
    <w:rsid w:val="006A49E0"/>
    <w:rsid w:val="006A4C93"/>
    <w:rsid w:val="006A500A"/>
    <w:rsid w:val="006A59FC"/>
    <w:rsid w:val="006A5DE1"/>
    <w:rsid w:val="006A5E41"/>
    <w:rsid w:val="006A6575"/>
    <w:rsid w:val="006A671E"/>
    <w:rsid w:val="006A6C3D"/>
    <w:rsid w:val="006A6CFF"/>
    <w:rsid w:val="006A6D02"/>
    <w:rsid w:val="006A6EFD"/>
    <w:rsid w:val="006A759D"/>
    <w:rsid w:val="006A7CD7"/>
    <w:rsid w:val="006A7EBF"/>
    <w:rsid w:val="006B05AC"/>
    <w:rsid w:val="006B0968"/>
    <w:rsid w:val="006B09F0"/>
    <w:rsid w:val="006B0B88"/>
    <w:rsid w:val="006B108D"/>
    <w:rsid w:val="006B1413"/>
    <w:rsid w:val="006B1833"/>
    <w:rsid w:val="006B1939"/>
    <w:rsid w:val="006B1A33"/>
    <w:rsid w:val="006B1A4A"/>
    <w:rsid w:val="006B1D58"/>
    <w:rsid w:val="006B29E3"/>
    <w:rsid w:val="006B2DF7"/>
    <w:rsid w:val="006B3210"/>
    <w:rsid w:val="006B327C"/>
    <w:rsid w:val="006B348B"/>
    <w:rsid w:val="006B35EB"/>
    <w:rsid w:val="006B374C"/>
    <w:rsid w:val="006B464C"/>
    <w:rsid w:val="006B46A6"/>
    <w:rsid w:val="006B4846"/>
    <w:rsid w:val="006B4B7C"/>
    <w:rsid w:val="006B521C"/>
    <w:rsid w:val="006B556C"/>
    <w:rsid w:val="006B5B64"/>
    <w:rsid w:val="006B5E95"/>
    <w:rsid w:val="006B627B"/>
    <w:rsid w:val="006B6740"/>
    <w:rsid w:val="006B6D35"/>
    <w:rsid w:val="006B736E"/>
    <w:rsid w:val="006C05A3"/>
    <w:rsid w:val="006C099B"/>
    <w:rsid w:val="006C1CEB"/>
    <w:rsid w:val="006C2E55"/>
    <w:rsid w:val="006C2F8C"/>
    <w:rsid w:val="006C3E61"/>
    <w:rsid w:val="006C3E7E"/>
    <w:rsid w:val="006C3FDA"/>
    <w:rsid w:val="006C42F2"/>
    <w:rsid w:val="006C455A"/>
    <w:rsid w:val="006C54BD"/>
    <w:rsid w:val="006C5787"/>
    <w:rsid w:val="006C598D"/>
    <w:rsid w:val="006C5C97"/>
    <w:rsid w:val="006C5D2A"/>
    <w:rsid w:val="006C5F2E"/>
    <w:rsid w:val="006C62B6"/>
    <w:rsid w:val="006C6637"/>
    <w:rsid w:val="006C7060"/>
    <w:rsid w:val="006C769D"/>
    <w:rsid w:val="006D00E6"/>
    <w:rsid w:val="006D01C7"/>
    <w:rsid w:val="006D0375"/>
    <w:rsid w:val="006D089A"/>
    <w:rsid w:val="006D1969"/>
    <w:rsid w:val="006D2017"/>
    <w:rsid w:val="006D2DF3"/>
    <w:rsid w:val="006D319A"/>
    <w:rsid w:val="006D37D1"/>
    <w:rsid w:val="006D3A32"/>
    <w:rsid w:val="006D3ADF"/>
    <w:rsid w:val="006D3F41"/>
    <w:rsid w:val="006D44C9"/>
    <w:rsid w:val="006D615C"/>
    <w:rsid w:val="006D6772"/>
    <w:rsid w:val="006D6FBA"/>
    <w:rsid w:val="006D70F1"/>
    <w:rsid w:val="006D757B"/>
    <w:rsid w:val="006D76B0"/>
    <w:rsid w:val="006D7DE0"/>
    <w:rsid w:val="006E0A7E"/>
    <w:rsid w:val="006E0AB0"/>
    <w:rsid w:val="006E0EFC"/>
    <w:rsid w:val="006E0F67"/>
    <w:rsid w:val="006E0F8A"/>
    <w:rsid w:val="006E13B0"/>
    <w:rsid w:val="006E13C8"/>
    <w:rsid w:val="006E143E"/>
    <w:rsid w:val="006E1932"/>
    <w:rsid w:val="006E21F3"/>
    <w:rsid w:val="006E2D1F"/>
    <w:rsid w:val="006E3186"/>
    <w:rsid w:val="006E34E1"/>
    <w:rsid w:val="006E3697"/>
    <w:rsid w:val="006E4159"/>
    <w:rsid w:val="006E43B6"/>
    <w:rsid w:val="006E45E4"/>
    <w:rsid w:val="006E4A82"/>
    <w:rsid w:val="006E5044"/>
    <w:rsid w:val="006E51C0"/>
    <w:rsid w:val="006E56A8"/>
    <w:rsid w:val="006E5C38"/>
    <w:rsid w:val="006E5CFB"/>
    <w:rsid w:val="006E6D5E"/>
    <w:rsid w:val="006E7441"/>
    <w:rsid w:val="006E7512"/>
    <w:rsid w:val="006E7B9D"/>
    <w:rsid w:val="006E7BBE"/>
    <w:rsid w:val="006F031E"/>
    <w:rsid w:val="006F0C0D"/>
    <w:rsid w:val="006F1791"/>
    <w:rsid w:val="006F17CB"/>
    <w:rsid w:val="006F1CDF"/>
    <w:rsid w:val="006F1FC4"/>
    <w:rsid w:val="006F2017"/>
    <w:rsid w:val="006F241B"/>
    <w:rsid w:val="006F3560"/>
    <w:rsid w:val="006F35C3"/>
    <w:rsid w:val="006F3750"/>
    <w:rsid w:val="006F41BB"/>
    <w:rsid w:val="006F48E4"/>
    <w:rsid w:val="006F549A"/>
    <w:rsid w:val="006F56B5"/>
    <w:rsid w:val="006F642E"/>
    <w:rsid w:val="006F6842"/>
    <w:rsid w:val="006F6DDA"/>
    <w:rsid w:val="006F7DDF"/>
    <w:rsid w:val="00700220"/>
    <w:rsid w:val="00700281"/>
    <w:rsid w:val="007005DC"/>
    <w:rsid w:val="0070080F"/>
    <w:rsid w:val="00700E79"/>
    <w:rsid w:val="007014DA"/>
    <w:rsid w:val="007017E1"/>
    <w:rsid w:val="00701CCC"/>
    <w:rsid w:val="00701CE0"/>
    <w:rsid w:val="00702938"/>
    <w:rsid w:val="00702D7A"/>
    <w:rsid w:val="007036B0"/>
    <w:rsid w:val="00703856"/>
    <w:rsid w:val="00704445"/>
    <w:rsid w:val="0070454D"/>
    <w:rsid w:val="007047E2"/>
    <w:rsid w:val="007049D1"/>
    <w:rsid w:val="00704B92"/>
    <w:rsid w:val="00704EEE"/>
    <w:rsid w:val="0070553E"/>
    <w:rsid w:val="00705847"/>
    <w:rsid w:val="00705961"/>
    <w:rsid w:val="00705A8A"/>
    <w:rsid w:val="00705C88"/>
    <w:rsid w:val="007067B4"/>
    <w:rsid w:val="00706E24"/>
    <w:rsid w:val="007079CB"/>
    <w:rsid w:val="00707DD9"/>
    <w:rsid w:val="00707EEC"/>
    <w:rsid w:val="0071011B"/>
    <w:rsid w:val="00710304"/>
    <w:rsid w:val="00710339"/>
    <w:rsid w:val="00710E89"/>
    <w:rsid w:val="0071137E"/>
    <w:rsid w:val="007116E8"/>
    <w:rsid w:val="0071231D"/>
    <w:rsid w:val="00712A1E"/>
    <w:rsid w:val="00713006"/>
    <w:rsid w:val="00713067"/>
    <w:rsid w:val="0071311C"/>
    <w:rsid w:val="00713A8C"/>
    <w:rsid w:val="00713B67"/>
    <w:rsid w:val="00713C4F"/>
    <w:rsid w:val="00713E3E"/>
    <w:rsid w:val="007148F5"/>
    <w:rsid w:val="00714FD3"/>
    <w:rsid w:val="007152B5"/>
    <w:rsid w:val="007152E8"/>
    <w:rsid w:val="00715FF1"/>
    <w:rsid w:val="007163D0"/>
    <w:rsid w:val="00716885"/>
    <w:rsid w:val="00717048"/>
    <w:rsid w:val="00717533"/>
    <w:rsid w:val="007179A7"/>
    <w:rsid w:val="00717AAF"/>
    <w:rsid w:val="00717D4A"/>
    <w:rsid w:val="00720381"/>
    <w:rsid w:val="00720854"/>
    <w:rsid w:val="00720FAB"/>
    <w:rsid w:val="00720FB7"/>
    <w:rsid w:val="00721732"/>
    <w:rsid w:val="007217B0"/>
    <w:rsid w:val="00722152"/>
    <w:rsid w:val="007223C9"/>
    <w:rsid w:val="007226DA"/>
    <w:rsid w:val="007228FE"/>
    <w:rsid w:val="0072295D"/>
    <w:rsid w:val="00722ACB"/>
    <w:rsid w:val="00723592"/>
    <w:rsid w:val="007237AF"/>
    <w:rsid w:val="00723E3E"/>
    <w:rsid w:val="00724536"/>
    <w:rsid w:val="00724A6C"/>
    <w:rsid w:val="00724B29"/>
    <w:rsid w:val="00724C84"/>
    <w:rsid w:val="00725046"/>
    <w:rsid w:val="00725217"/>
    <w:rsid w:val="0072543B"/>
    <w:rsid w:val="007255EE"/>
    <w:rsid w:val="00725C28"/>
    <w:rsid w:val="00725CD5"/>
    <w:rsid w:val="00726374"/>
    <w:rsid w:val="00726615"/>
    <w:rsid w:val="00727026"/>
    <w:rsid w:val="00727104"/>
    <w:rsid w:val="007272C9"/>
    <w:rsid w:val="007275AF"/>
    <w:rsid w:val="00727D38"/>
    <w:rsid w:val="00727F69"/>
    <w:rsid w:val="00730208"/>
    <w:rsid w:val="0073094D"/>
    <w:rsid w:val="00730CBF"/>
    <w:rsid w:val="007310F9"/>
    <w:rsid w:val="00731241"/>
    <w:rsid w:val="00731509"/>
    <w:rsid w:val="00731677"/>
    <w:rsid w:val="00732299"/>
    <w:rsid w:val="00732A90"/>
    <w:rsid w:val="00732E32"/>
    <w:rsid w:val="0073318B"/>
    <w:rsid w:val="007336EF"/>
    <w:rsid w:val="00733E87"/>
    <w:rsid w:val="0073440B"/>
    <w:rsid w:val="00734629"/>
    <w:rsid w:val="00734A9C"/>
    <w:rsid w:val="00734CA1"/>
    <w:rsid w:val="00734D0A"/>
    <w:rsid w:val="007358BC"/>
    <w:rsid w:val="007358C0"/>
    <w:rsid w:val="00735940"/>
    <w:rsid w:val="00735AF5"/>
    <w:rsid w:val="00735FD8"/>
    <w:rsid w:val="00736018"/>
    <w:rsid w:val="00736121"/>
    <w:rsid w:val="00737550"/>
    <w:rsid w:val="00737598"/>
    <w:rsid w:val="007377C4"/>
    <w:rsid w:val="007400B8"/>
    <w:rsid w:val="00740167"/>
    <w:rsid w:val="007403C5"/>
    <w:rsid w:val="00740954"/>
    <w:rsid w:val="00740FD5"/>
    <w:rsid w:val="00741046"/>
    <w:rsid w:val="00741BD5"/>
    <w:rsid w:val="00741F26"/>
    <w:rsid w:val="0074253B"/>
    <w:rsid w:val="00742E7C"/>
    <w:rsid w:val="00743219"/>
    <w:rsid w:val="0074342B"/>
    <w:rsid w:val="00743CB1"/>
    <w:rsid w:val="00745189"/>
    <w:rsid w:val="007454E0"/>
    <w:rsid w:val="007455F3"/>
    <w:rsid w:val="007457C7"/>
    <w:rsid w:val="00745BA2"/>
    <w:rsid w:val="00745C70"/>
    <w:rsid w:val="00746006"/>
    <w:rsid w:val="0074666F"/>
    <w:rsid w:val="0074701B"/>
    <w:rsid w:val="00747325"/>
    <w:rsid w:val="0075081F"/>
    <w:rsid w:val="0075083C"/>
    <w:rsid w:val="007508E0"/>
    <w:rsid w:val="007515C1"/>
    <w:rsid w:val="007516E0"/>
    <w:rsid w:val="00751B9C"/>
    <w:rsid w:val="00751C9C"/>
    <w:rsid w:val="00752D74"/>
    <w:rsid w:val="00752EAC"/>
    <w:rsid w:val="00753180"/>
    <w:rsid w:val="0075390E"/>
    <w:rsid w:val="00753A3E"/>
    <w:rsid w:val="00753C2B"/>
    <w:rsid w:val="007540D1"/>
    <w:rsid w:val="00754218"/>
    <w:rsid w:val="00754A3E"/>
    <w:rsid w:val="00754B7C"/>
    <w:rsid w:val="007550F3"/>
    <w:rsid w:val="00755189"/>
    <w:rsid w:val="0075530E"/>
    <w:rsid w:val="00755800"/>
    <w:rsid w:val="00755C35"/>
    <w:rsid w:val="00755DB0"/>
    <w:rsid w:val="00755FA2"/>
    <w:rsid w:val="007565FA"/>
    <w:rsid w:val="00756876"/>
    <w:rsid w:val="007569B5"/>
    <w:rsid w:val="00757322"/>
    <w:rsid w:val="00757974"/>
    <w:rsid w:val="00757D11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811"/>
    <w:rsid w:val="007618BD"/>
    <w:rsid w:val="007618CB"/>
    <w:rsid w:val="00761C73"/>
    <w:rsid w:val="00761F51"/>
    <w:rsid w:val="007622D3"/>
    <w:rsid w:val="007623AB"/>
    <w:rsid w:val="00762BBD"/>
    <w:rsid w:val="00763481"/>
    <w:rsid w:val="00763E69"/>
    <w:rsid w:val="00764119"/>
    <w:rsid w:val="007649C8"/>
    <w:rsid w:val="00765629"/>
    <w:rsid w:val="0076599B"/>
    <w:rsid w:val="007669FF"/>
    <w:rsid w:val="00766E41"/>
    <w:rsid w:val="00767011"/>
    <w:rsid w:val="007672B3"/>
    <w:rsid w:val="00767658"/>
    <w:rsid w:val="007678F0"/>
    <w:rsid w:val="00770572"/>
    <w:rsid w:val="00770799"/>
    <w:rsid w:val="007708EE"/>
    <w:rsid w:val="00770B29"/>
    <w:rsid w:val="00770F30"/>
    <w:rsid w:val="00771671"/>
    <w:rsid w:val="0077172B"/>
    <w:rsid w:val="00771762"/>
    <w:rsid w:val="007717B8"/>
    <w:rsid w:val="00771BF8"/>
    <w:rsid w:val="00771E42"/>
    <w:rsid w:val="00772805"/>
    <w:rsid w:val="00772BD3"/>
    <w:rsid w:val="00773029"/>
    <w:rsid w:val="007739D2"/>
    <w:rsid w:val="00773B43"/>
    <w:rsid w:val="00773BE9"/>
    <w:rsid w:val="00773D2A"/>
    <w:rsid w:val="007740FC"/>
    <w:rsid w:val="0077474F"/>
    <w:rsid w:val="00774D99"/>
    <w:rsid w:val="00775572"/>
    <w:rsid w:val="00775597"/>
    <w:rsid w:val="007755F9"/>
    <w:rsid w:val="00776559"/>
    <w:rsid w:val="007766E1"/>
    <w:rsid w:val="00776867"/>
    <w:rsid w:val="00776F7F"/>
    <w:rsid w:val="007772EE"/>
    <w:rsid w:val="00777336"/>
    <w:rsid w:val="007774B4"/>
    <w:rsid w:val="0077751C"/>
    <w:rsid w:val="00777A57"/>
    <w:rsid w:val="00777DDA"/>
    <w:rsid w:val="0078075B"/>
    <w:rsid w:val="00780A98"/>
    <w:rsid w:val="00780ADE"/>
    <w:rsid w:val="00780EC9"/>
    <w:rsid w:val="00781AC3"/>
    <w:rsid w:val="0078239A"/>
    <w:rsid w:val="00782552"/>
    <w:rsid w:val="007826BF"/>
    <w:rsid w:val="00782A09"/>
    <w:rsid w:val="0078391A"/>
    <w:rsid w:val="00785033"/>
    <w:rsid w:val="00785302"/>
    <w:rsid w:val="007854CE"/>
    <w:rsid w:val="00785A36"/>
    <w:rsid w:val="0078604C"/>
    <w:rsid w:val="00786594"/>
    <w:rsid w:val="00786746"/>
    <w:rsid w:val="00786775"/>
    <w:rsid w:val="007878F9"/>
    <w:rsid w:val="00787BD1"/>
    <w:rsid w:val="007904A5"/>
    <w:rsid w:val="00790505"/>
    <w:rsid w:val="00790B6E"/>
    <w:rsid w:val="00791DF1"/>
    <w:rsid w:val="007922C8"/>
    <w:rsid w:val="00792C3B"/>
    <w:rsid w:val="00792E35"/>
    <w:rsid w:val="00793032"/>
    <w:rsid w:val="0079381F"/>
    <w:rsid w:val="00793D30"/>
    <w:rsid w:val="00793E95"/>
    <w:rsid w:val="00794ED5"/>
    <w:rsid w:val="00795238"/>
    <w:rsid w:val="00795A97"/>
    <w:rsid w:val="00795B64"/>
    <w:rsid w:val="007969FB"/>
    <w:rsid w:val="0079748E"/>
    <w:rsid w:val="007974F9"/>
    <w:rsid w:val="007976DA"/>
    <w:rsid w:val="00797B34"/>
    <w:rsid w:val="00797DFD"/>
    <w:rsid w:val="007A0327"/>
    <w:rsid w:val="007A0D1D"/>
    <w:rsid w:val="007A0E4E"/>
    <w:rsid w:val="007A14F1"/>
    <w:rsid w:val="007A163E"/>
    <w:rsid w:val="007A1828"/>
    <w:rsid w:val="007A192D"/>
    <w:rsid w:val="007A20A9"/>
    <w:rsid w:val="007A2F57"/>
    <w:rsid w:val="007A37F7"/>
    <w:rsid w:val="007A38B0"/>
    <w:rsid w:val="007A3FDC"/>
    <w:rsid w:val="007A40A1"/>
    <w:rsid w:val="007A4692"/>
    <w:rsid w:val="007A5011"/>
    <w:rsid w:val="007A5621"/>
    <w:rsid w:val="007A5AE6"/>
    <w:rsid w:val="007A5B97"/>
    <w:rsid w:val="007A5C0D"/>
    <w:rsid w:val="007A5D90"/>
    <w:rsid w:val="007A613C"/>
    <w:rsid w:val="007A6247"/>
    <w:rsid w:val="007A634D"/>
    <w:rsid w:val="007A6499"/>
    <w:rsid w:val="007A7107"/>
    <w:rsid w:val="007A730A"/>
    <w:rsid w:val="007A7D40"/>
    <w:rsid w:val="007B0642"/>
    <w:rsid w:val="007B0716"/>
    <w:rsid w:val="007B089A"/>
    <w:rsid w:val="007B0FF6"/>
    <w:rsid w:val="007B11B2"/>
    <w:rsid w:val="007B2128"/>
    <w:rsid w:val="007B235D"/>
    <w:rsid w:val="007B2459"/>
    <w:rsid w:val="007B3264"/>
    <w:rsid w:val="007B338C"/>
    <w:rsid w:val="007B3A0D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F39"/>
    <w:rsid w:val="007C114C"/>
    <w:rsid w:val="007C1277"/>
    <w:rsid w:val="007C16E1"/>
    <w:rsid w:val="007C18A0"/>
    <w:rsid w:val="007C1E51"/>
    <w:rsid w:val="007C1FBB"/>
    <w:rsid w:val="007C2103"/>
    <w:rsid w:val="007C296C"/>
    <w:rsid w:val="007C2A93"/>
    <w:rsid w:val="007C2CC5"/>
    <w:rsid w:val="007C31E0"/>
    <w:rsid w:val="007C34E5"/>
    <w:rsid w:val="007C35C9"/>
    <w:rsid w:val="007C3AD4"/>
    <w:rsid w:val="007C3EA2"/>
    <w:rsid w:val="007C402E"/>
    <w:rsid w:val="007C427D"/>
    <w:rsid w:val="007C43AD"/>
    <w:rsid w:val="007C4703"/>
    <w:rsid w:val="007C5423"/>
    <w:rsid w:val="007C575E"/>
    <w:rsid w:val="007C5A21"/>
    <w:rsid w:val="007C6607"/>
    <w:rsid w:val="007C6AE0"/>
    <w:rsid w:val="007C7BBC"/>
    <w:rsid w:val="007C7C75"/>
    <w:rsid w:val="007C7DC5"/>
    <w:rsid w:val="007D0921"/>
    <w:rsid w:val="007D0C87"/>
    <w:rsid w:val="007D0DC2"/>
    <w:rsid w:val="007D106E"/>
    <w:rsid w:val="007D1350"/>
    <w:rsid w:val="007D1449"/>
    <w:rsid w:val="007D14D6"/>
    <w:rsid w:val="007D1B28"/>
    <w:rsid w:val="007D1E12"/>
    <w:rsid w:val="007D21B5"/>
    <w:rsid w:val="007D2C5A"/>
    <w:rsid w:val="007D2F59"/>
    <w:rsid w:val="007D4704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F6C"/>
    <w:rsid w:val="007D776C"/>
    <w:rsid w:val="007E0123"/>
    <w:rsid w:val="007E0856"/>
    <w:rsid w:val="007E1181"/>
    <w:rsid w:val="007E1C3A"/>
    <w:rsid w:val="007E2195"/>
    <w:rsid w:val="007E2507"/>
    <w:rsid w:val="007E2D86"/>
    <w:rsid w:val="007E3188"/>
    <w:rsid w:val="007E3266"/>
    <w:rsid w:val="007E374E"/>
    <w:rsid w:val="007E3EE3"/>
    <w:rsid w:val="007E3FEC"/>
    <w:rsid w:val="007E4198"/>
    <w:rsid w:val="007E42DC"/>
    <w:rsid w:val="007E44E5"/>
    <w:rsid w:val="007E4744"/>
    <w:rsid w:val="007E4BCD"/>
    <w:rsid w:val="007E4C12"/>
    <w:rsid w:val="007E6390"/>
    <w:rsid w:val="007E6425"/>
    <w:rsid w:val="007E64D4"/>
    <w:rsid w:val="007E6C69"/>
    <w:rsid w:val="007E72C6"/>
    <w:rsid w:val="007E76FF"/>
    <w:rsid w:val="007E7976"/>
    <w:rsid w:val="007F00FE"/>
    <w:rsid w:val="007F04D6"/>
    <w:rsid w:val="007F06BC"/>
    <w:rsid w:val="007F08C9"/>
    <w:rsid w:val="007F08E5"/>
    <w:rsid w:val="007F08E7"/>
    <w:rsid w:val="007F0E24"/>
    <w:rsid w:val="007F1516"/>
    <w:rsid w:val="007F164E"/>
    <w:rsid w:val="007F26BE"/>
    <w:rsid w:val="007F27DF"/>
    <w:rsid w:val="007F2ABC"/>
    <w:rsid w:val="007F2CBD"/>
    <w:rsid w:val="007F2CD7"/>
    <w:rsid w:val="007F2D62"/>
    <w:rsid w:val="007F3043"/>
    <w:rsid w:val="007F34EF"/>
    <w:rsid w:val="007F3679"/>
    <w:rsid w:val="007F3961"/>
    <w:rsid w:val="007F39B6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4EA8"/>
    <w:rsid w:val="007F500F"/>
    <w:rsid w:val="007F516E"/>
    <w:rsid w:val="007F5515"/>
    <w:rsid w:val="007F60D0"/>
    <w:rsid w:val="007F6276"/>
    <w:rsid w:val="007F6556"/>
    <w:rsid w:val="00800967"/>
    <w:rsid w:val="008009C1"/>
    <w:rsid w:val="00800E18"/>
    <w:rsid w:val="00801B65"/>
    <w:rsid w:val="00801E1C"/>
    <w:rsid w:val="00801F19"/>
    <w:rsid w:val="00802EF1"/>
    <w:rsid w:val="0080371D"/>
    <w:rsid w:val="00803A6F"/>
    <w:rsid w:val="00803F62"/>
    <w:rsid w:val="0080403A"/>
    <w:rsid w:val="008040E5"/>
    <w:rsid w:val="00804186"/>
    <w:rsid w:val="0080428B"/>
    <w:rsid w:val="008051EE"/>
    <w:rsid w:val="00805216"/>
    <w:rsid w:val="00805310"/>
    <w:rsid w:val="00805799"/>
    <w:rsid w:val="00805821"/>
    <w:rsid w:val="00806B68"/>
    <w:rsid w:val="00806FAE"/>
    <w:rsid w:val="00807984"/>
    <w:rsid w:val="0081022B"/>
    <w:rsid w:val="00810A92"/>
    <w:rsid w:val="00810E5A"/>
    <w:rsid w:val="00810F21"/>
    <w:rsid w:val="00810FB4"/>
    <w:rsid w:val="0081159E"/>
    <w:rsid w:val="00811DB9"/>
    <w:rsid w:val="0081219D"/>
    <w:rsid w:val="0081219E"/>
    <w:rsid w:val="008121AB"/>
    <w:rsid w:val="008124D2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B22"/>
    <w:rsid w:val="00815B4B"/>
    <w:rsid w:val="00815CB4"/>
    <w:rsid w:val="00815E51"/>
    <w:rsid w:val="00815F88"/>
    <w:rsid w:val="00815FC3"/>
    <w:rsid w:val="00815FFB"/>
    <w:rsid w:val="00816998"/>
    <w:rsid w:val="00816F3E"/>
    <w:rsid w:val="0081708A"/>
    <w:rsid w:val="008172F2"/>
    <w:rsid w:val="0081737E"/>
    <w:rsid w:val="008177CD"/>
    <w:rsid w:val="00817A1D"/>
    <w:rsid w:val="0082072C"/>
    <w:rsid w:val="00820A6A"/>
    <w:rsid w:val="00820AFC"/>
    <w:rsid w:val="00820FE2"/>
    <w:rsid w:val="00821A0C"/>
    <w:rsid w:val="0082218F"/>
    <w:rsid w:val="00822656"/>
    <w:rsid w:val="00822B25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60CD"/>
    <w:rsid w:val="00827A0B"/>
    <w:rsid w:val="0083139A"/>
    <w:rsid w:val="00831BD7"/>
    <w:rsid w:val="00832564"/>
    <w:rsid w:val="00833911"/>
    <w:rsid w:val="00834673"/>
    <w:rsid w:val="00834839"/>
    <w:rsid w:val="00836E6D"/>
    <w:rsid w:val="00837753"/>
    <w:rsid w:val="00837B79"/>
    <w:rsid w:val="00837BFC"/>
    <w:rsid w:val="00837D4A"/>
    <w:rsid w:val="008402BE"/>
    <w:rsid w:val="00840364"/>
    <w:rsid w:val="00840744"/>
    <w:rsid w:val="00840E10"/>
    <w:rsid w:val="008412CB"/>
    <w:rsid w:val="0084157B"/>
    <w:rsid w:val="00841BC4"/>
    <w:rsid w:val="00841BE7"/>
    <w:rsid w:val="00841F94"/>
    <w:rsid w:val="00842A1C"/>
    <w:rsid w:val="00842B3D"/>
    <w:rsid w:val="00842CAD"/>
    <w:rsid w:val="00842E4F"/>
    <w:rsid w:val="00842F08"/>
    <w:rsid w:val="00844295"/>
    <w:rsid w:val="008443D9"/>
    <w:rsid w:val="00844A5E"/>
    <w:rsid w:val="00844C48"/>
    <w:rsid w:val="0084571A"/>
    <w:rsid w:val="008457D5"/>
    <w:rsid w:val="0084629B"/>
    <w:rsid w:val="0084679C"/>
    <w:rsid w:val="00846DA9"/>
    <w:rsid w:val="00847241"/>
    <w:rsid w:val="008475C9"/>
    <w:rsid w:val="0084775A"/>
    <w:rsid w:val="00847ABD"/>
    <w:rsid w:val="00847BAB"/>
    <w:rsid w:val="0085045F"/>
    <w:rsid w:val="008508EC"/>
    <w:rsid w:val="00850CEC"/>
    <w:rsid w:val="00850D8B"/>
    <w:rsid w:val="0085124B"/>
    <w:rsid w:val="00851484"/>
    <w:rsid w:val="008514C9"/>
    <w:rsid w:val="00851719"/>
    <w:rsid w:val="00851B57"/>
    <w:rsid w:val="00851E92"/>
    <w:rsid w:val="00852473"/>
    <w:rsid w:val="00852548"/>
    <w:rsid w:val="008525AD"/>
    <w:rsid w:val="008534D0"/>
    <w:rsid w:val="008535FA"/>
    <w:rsid w:val="008538D9"/>
    <w:rsid w:val="00853BB6"/>
    <w:rsid w:val="00854058"/>
    <w:rsid w:val="00854335"/>
    <w:rsid w:val="0085442F"/>
    <w:rsid w:val="00854CC9"/>
    <w:rsid w:val="00854DF0"/>
    <w:rsid w:val="00855DAF"/>
    <w:rsid w:val="00855F92"/>
    <w:rsid w:val="00856228"/>
    <w:rsid w:val="008564A4"/>
    <w:rsid w:val="008567F1"/>
    <w:rsid w:val="008568C8"/>
    <w:rsid w:val="00856933"/>
    <w:rsid w:val="00856D0A"/>
    <w:rsid w:val="00857BCE"/>
    <w:rsid w:val="00857FB0"/>
    <w:rsid w:val="00860691"/>
    <w:rsid w:val="00860E44"/>
    <w:rsid w:val="00861417"/>
    <w:rsid w:val="00861714"/>
    <w:rsid w:val="008619C1"/>
    <w:rsid w:val="008627A2"/>
    <w:rsid w:val="0086291D"/>
    <w:rsid w:val="008629A2"/>
    <w:rsid w:val="00862E60"/>
    <w:rsid w:val="00863491"/>
    <w:rsid w:val="00863BBF"/>
    <w:rsid w:val="00863D13"/>
    <w:rsid w:val="00863D4C"/>
    <w:rsid w:val="00863E7C"/>
    <w:rsid w:val="00864009"/>
    <w:rsid w:val="0086416E"/>
    <w:rsid w:val="008658C3"/>
    <w:rsid w:val="00865ADC"/>
    <w:rsid w:val="00865BEC"/>
    <w:rsid w:val="00865EFB"/>
    <w:rsid w:val="00866180"/>
    <w:rsid w:val="008667BE"/>
    <w:rsid w:val="00866BD3"/>
    <w:rsid w:val="0086708E"/>
    <w:rsid w:val="00867279"/>
    <w:rsid w:val="0086784E"/>
    <w:rsid w:val="008678B4"/>
    <w:rsid w:val="00867AAE"/>
    <w:rsid w:val="00867AEB"/>
    <w:rsid w:val="0087005E"/>
    <w:rsid w:val="0087037D"/>
    <w:rsid w:val="008706F2"/>
    <w:rsid w:val="00870797"/>
    <w:rsid w:val="008709ED"/>
    <w:rsid w:val="00870A8A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C75"/>
    <w:rsid w:val="00872DCD"/>
    <w:rsid w:val="00873021"/>
    <w:rsid w:val="008731C6"/>
    <w:rsid w:val="008736E4"/>
    <w:rsid w:val="00873B2B"/>
    <w:rsid w:val="0087407E"/>
    <w:rsid w:val="00874441"/>
    <w:rsid w:val="00874659"/>
    <w:rsid w:val="00874B28"/>
    <w:rsid w:val="00874C37"/>
    <w:rsid w:val="00875033"/>
    <w:rsid w:val="00875359"/>
    <w:rsid w:val="0087538B"/>
    <w:rsid w:val="00875CD2"/>
    <w:rsid w:val="00875E57"/>
    <w:rsid w:val="00875FAD"/>
    <w:rsid w:val="00876181"/>
    <w:rsid w:val="00876388"/>
    <w:rsid w:val="008768C0"/>
    <w:rsid w:val="008774EC"/>
    <w:rsid w:val="00877513"/>
    <w:rsid w:val="0087760F"/>
    <w:rsid w:val="00877716"/>
    <w:rsid w:val="00877BA7"/>
    <w:rsid w:val="00877D80"/>
    <w:rsid w:val="00877D9C"/>
    <w:rsid w:val="00877E25"/>
    <w:rsid w:val="00877EFF"/>
    <w:rsid w:val="00877F45"/>
    <w:rsid w:val="00880024"/>
    <w:rsid w:val="00880A4D"/>
    <w:rsid w:val="00880C30"/>
    <w:rsid w:val="00880C65"/>
    <w:rsid w:val="00880E64"/>
    <w:rsid w:val="00881072"/>
    <w:rsid w:val="00881801"/>
    <w:rsid w:val="008824BD"/>
    <w:rsid w:val="008826D7"/>
    <w:rsid w:val="00882AF6"/>
    <w:rsid w:val="0088310B"/>
    <w:rsid w:val="008837A7"/>
    <w:rsid w:val="00883E20"/>
    <w:rsid w:val="00884497"/>
    <w:rsid w:val="00884794"/>
    <w:rsid w:val="00884BCC"/>
    <w:rsid w:val="00884E36"/>
    <w:rsid w:val="00884FFB"/>
    <w:rsid w:val="00885A94"/>
    <w:rsid w:val="00886461"/>
    <w:rsid w:val="00886892"/>
    <w:rsid w:val="00886D2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4E"/>
    <w:rsid w:val="00892AC9"/>
    <w:rsid w:val="008933D2"/>
    <w:rsid w:val="00893519"/>
    <w:rsid w:val="0089361B"/>
    <w:rsid w:val="00893784"/>
    <w:rsid w:val="00893B89"/>
    <w:rsid w:val="0089457F"/>
    <w:rsid w:val="00894EAF"/>
    <w:rsid w:val="008950F2"/>
    <w:rsid w:val="008952FC"/>
    <w:rsid w:val="00896A1D"/>
    <w:rsid w:val="00897218"/>
    <w:rsid w:val="00897674"/>
    <w:rsid w:val="00897A36"/>
    <w:rsid w:val="00897D3B"/>
    <w:rsid w:val="00897DDB"/>
    <w:rsid w:val="008A0536"/>
    <w:rsid w:val="008A1111"/>
    <w:rsid w:val="008A1291"/>
    <w:rsid w:val="008A181E"/>
    <w:rsid w:val="008A1EF4"/>
    <w:rsid w:val="008A294F"/>
    <w:rsid w:val="008A2AA5"/>
    <w:rsid w:val="008A2CDE"/>
    <w:rsid w:val="008A36DD"/>
    <w:rsid w:val="008A3BE1"/>
    <w:rsid w:val="008A3E0A"/>
    <w:rsid w:val="008A4F28"/>
    <w:rsid w:val="008A5791"/>
    <w:rsid w:val="008A5EF9"/>
    <w:rsid w:val="008A6413"/>
    <w:rsid w:val="008A6C2B"/>
    <w:rsid w:val="008A71C9"/>
    <w:rsid w:val="008A7E4C"/>
    <w:rsid w:val="008B0035"/>
    <w:rsid w:val="008B0730"/>
    <w:rsid w:val="008B0B49"/>
    <w:rsid w:val="008B0CB1"/>
    <w:rsid w:val="008B0CB9"/>
    <w:rsid w:val="008B1270"/>
    <w:rsid w:val="008B1371"/>
    <w:rsid w:val="008B16CC"/>
    <w:rsid w:val="008B1947"/>
    <w:rsid w:val="008B2582"/>
    <w:rsid w:val="008B2821"/>
    <w:rsid w:val="008B2B03"/>
    <w:rsid w:val="008B2E0A"/>
    <w:rsid w:val="008B2F31"/>
    <w:rsid w:val="008B3434"/>
    <w:rsid w:val="008B35FE"/>
    <w:rsid w:val="008B36B1"/>
    <w:rsid w:val="008B3EB8"/>
    <w:rsid w:val="008B4192"/>
    <w:rsid w:val="008B42AA"/>
    <w:rsid w:val="008B46D9"/>
    <w:rsid w:val="008B4F7E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C0080"/>
    <w:rsid w:val="008C0401"/>
    <w:rsid w:val="008C0623"/>
    <w:rsid w:val="008C13A6"/>
    <w:rsid w:val="008C173C"/>
    <w:rsid w:val="008C1FD7"/>
    <w:rsid w:val="008C21F6"/>
    <w:rsid w:val="008C230B"/>
    <w:rsid w:val="008C2391"/>
    <w:rsid w:val="008C2C16"/>
    <w:rsid w:val="008C3081"/>
    <w:rsid w:val="008C3FCB"/>
    <w:rsid w:val="008C452B"/>
    <w:rsid w:val="008C4954"/>
    <w:rsid w:val="008C4FB0"/>
    <w:rsid w:val="008C58E1"/>
    <w:rsid w:val="008C6466"/>
    <w:rsid w:val="008C67CC"/>
    <w:rsid w:val="008C6922"/>
    <w:rsid w:val="008C7874"/>
    <w:rsid w:val="008C7B72"/>
    <w:rsid w:val="008C7FEC"/>
    <w:rsid w:val="008D00CA"/>
    <w:rsid w:val="008D0796"/>
    <w:rsid w:val="008D0BAF"/>
    <w:rsid w:val="008D0DE9"/>
    <w:rsid w:val="008D16A4"/>
    <w:rsid w:val="008D18F8"/>
    <w:rsid w:val="008D1946"/>
    <w:rsid w:val="008D1BC4"/>
    <w:rsid w:val="008D1C85"/>
    <w:rsid w:val="008D1E4E"/>
    <w:rsid w:val="008D24ED"/>
    <w:rsid w:val="008D33B1"/>
    <w:rsid w:val="008D425E"/>
    <w:rsid w:val="008D46DF"/>
    <w:rsid w:val="008D476D"/>
    <w:rsid w:val="008D4C2B"/>
    <w:rsid w:val="008D4F98"/>
    <w:rsid w:val="008D5429"/>
    <w:rsid w:val="008D5AD1"/>
    <w:rsid w:val="008D60CF"/>
    <w:rsid w:val="008D69B2"/>
    <w:rsid w:val="008D6D61"/>
    <w:rsid w:val="008D71FC"/>
    <w:rsid w:val="008D771C"/>
    <w:rsid w:val="008D7AB5"/>
    <w:rsid w:val="008E0174"/>
    <w:rsid w:val="008E0524"/>
    <w:rsid w:val="008E052A"/>
    <w:rsid w:val="008E0584"/>
    <w:rsid w:val="008E1385"/>
    <w:rsid w:val="008E140B"/>
    <w:rsid w:val="008E143A"/>
    <w:rsid w:val="008E1460"/>
    <w:rsid w:val="008E14F1"/>
    <w:rsid w:val="008E176E"/>
    <w:rsid w:val="008E1ACC"/>
    <w:rsid w:val="008E21F5"/>
    <w:rsid w:val="008E28FE"/>
    <w:rsid w:val="008E2976"/>
    <w:rsid w:val="008E2C91"/>
    <w:rsid w:val="008E2D1B"/>
    <w:rsid w:val="008E33E7"/>
    <w:rsid w:val="008E3DE9"/>
    <w:rsid w:val="008E42BF"/>
    <w:rsid w:val="008E4319"/>
    <w:rsid w:val="008E449F"/>
    <w:rsid w:val="008E528D"/>
    <w:rsid w:val="008E5400"/>
    <w:rsid w:val="008E583F"/>
    <w:rsid w:val="008E585A"/>
    <w:rsid w:val="008E5BBB"/>
    <w:rsid w:val="008E6C55"/>
    <w:rsid w:val="008E6E16"/>
    <w:rsid w:val="008E6FD6"/>
    <w:rsid w:val="008E71B1"/>
    <w:rsid w:val="008E7418"/>
    <w:rsid w:val="008E75D3"/>
    <w:rsid w:val="008E7B2E"/>
    <w:rsid w:val="008F0168"/>
    <w:rsid w:val="008F0C9C"/>
    <w:rsid w:val="008F0F46"/>
    <w:rsid w:val="008F1536"/>
    <w:rsid w:val="008F1635"/>
    <w:rsid w:val="008F16EC"/>
    <w:rsid w:val="008F1A91"/>
    <w:rsid w:val="008F2087"/>
    <w:rsid w:val="008F28CA"/>
    <w:rsid w:val="008F3429"/>
    <w:rsid w:val="008F410E"/>
    <w:rsid w:val="008F4198"/>
    <w:rsid w:val="008F4430"/>
    <w:rsid w:val="008F4598"/>
    <w:rsid w:val="008F4CC3"/>
    <w:rsid w:val="008F555D"/>
    <w:rsid w:val="008F6097"/>
    <w:rsid w:val="008F6AD1"/>
    <w:rsid w:val="008F72B1"/>
    <w:rsid w:val="008F7C41"/>
    <w:rsid w:val="008F7E1F"/>
    <w:rsid w:val="0090014C"/>
    <w:rsid w:val="009005E6"/>
    <w:rsid w:val="00900607"/>
    <w:rsid w:val="009006BC"/>
    <w:rsid w:val="009009DC"/>
    <w:rsid w:val="00900A0D"/>
    <w:rsid w:val="00901475"/>
    <w:rsid w:val="0090162E"/>
    <w:rsid w:val="00901AF9"/>
    <w:rsid w:val="00902495"/>
    <w:rsid w:val="00902C40"/>
    <w:rsid w:val="00902C8F"/>
    <w:rsid w:val="00903B5A"/>
    <w:rsid w:val="0090442B"/>
    <w:rsid w:val="009047C1"/>
    <w:rsid w:val="00904AC7"/>
    <w:rsid w:val="00904FF3"/>
    <w:rsid w:val="009051BD"/>
    <w:rsid w:val="0090524D"/>
    <w:rsid w:val="009058E5"/>
    <w:rsid w:val="00905911"/>
    <w:rsid w:val="00905A1E"/>
    <w:rsid w:val="00905AED"/>
    <w:rsid w:val="00905B0F"/>
    <w:rsid w:val="00905E88"/>
    <w:rsid w:val="00905EC5"/>
    <w:rsid w:val="00905F5A"/>
    <w:rsid w:val="009063B3"/>
    <w:rsid w:val="00906878"/>
    <w:rsid w:val="00907DB6"/>
    <w:rsid w:val="00910312"/>
    <w:rsid w:val="009103F8"/>
    <w:rsid w:val="00910720"/>
    <w:rsid w:val="009110D5"/>
    <w:rsid w:val="00911108"/>
    <w:rsid w:val="009112D5"/>
    <w:rsid w:val="00911630"/>
    <w:rsid w:val="00911D29"/>
    <w:rsid w:val="0091248D"/>
    <w:rsid w:val="00912668"/>
    <w:rsid w:val="00912E0D"/>
    <w:rsid w:val="00913B1A"/>
    <w:rsid w:val="00913B82"/>
    <w:rsid w:val="00914360"/>
    <w:rsid w:val="00914F87"/>
    <w:rsid w:val="00915B26"/>
    <w:rsid w:val="009168B5"/>
    <w:rsid w:val="00916E86"/>
    <w:rsid w:val="00917181"/>
    <w:rsid w:val="00917B98"/>
    <w:rsid w:val="0092000A"/>
    <w:rsid w:val="009206AC"/>
    <w:rsid w:val="00920E0C"/>
    <w:rsid w:val="00921872"/>
    <w:rsid w:val="009219F7"/>
    <w:rsid w:val="00921F64"/>
    <w:rsid w:val="00922714"/>
    <w:rsid w:val="009228D2"/>
    <w:rsid w:val="00922AFE"/>
    <w:rsid w:val="0092373B"/>
    <w:rsid w:val="00923B13"/>
    <w:rsid w:val="00923C4E"/>
    <w:rsid w:val="00924420"/>
    <w:rsid w:val="009244A0"/>
    <w:rsid w:val="009244BF"/>
    <w:rsid w:val="00924829"/>
    <w:rsid w:val="00924BAF"/>
    <w:rsid w:val="00925102"/>
    <w:rsid w:val="00925B19"/>
    <w:rsid w:val="00925C46"/>
    <w:rsid w:val="00925CD9"/>
    <w:rsid w:val="009266E2"/>
    <w:rsid w:val="00926734"/>
    <w:rsid w:val="0092680D"/>
    <w:rsid w:val="00926852"/>
    <w:rsid w:val="00926AE7"/>
    <w:rsid w:val="0092735A"/>
    <w:rsid w:val="00930400"/>
    <w:rsid w:val="0093067A"/>
    <w:rsid w:val="00930788"/>
    <w:rsid w:val="00931669"/>
    <w:rsid w:val="009316B2"/>
    <w:rsid w:val="00931774"/>
    <w:rsid w:val="00932408"/>
    <w:rsid w:val="00932678"/>
    <w:rsid w:val="00932CD3"/>
    <w:rsid w:val="00932D2D"/>
    <w:rsid w:val="00932FBF"/>
    <w:rsid w:val="009331EB"/>
    <w:rsid w:val="0093335D"/>
    <w:rsid w:val="009333C3"/>
    <w:rsid w:val="009339B1"/>
    <w:rsid w:val="00933BA9"/>
    <w:rsid w:val="00933EBC"/>
    <w:rsid w:val="00933F8C"/>
    <w:rsid w:val="00933FDA"/>
    <w:rsid w:val="00934C61"/>
    <w:rsid w:val="009355E8"/>
    <w:rsid w:val="00935B7F"/>
    <w:rsid w:val="00936709"/>
    <w:rsid w:val="009369B6"/>
    <w:rsid w:val="00937BA5"/>
    <w:rsid w:val="0094044D"/>
    <w:rsid w:val="00940764"/>
    <w:rsid w:val="00940C74"/>
    <w:rsid w:val="00941558"/>
    <w:rsid w:val="00941790"/>
    <w:rsid w:val="00941CD4"/>
    <w:rsid w:val="00941FB3"/>
    <w:rsid w:val="00942559"/>
    <w:rsid w:val="00942936"/>
    <w:rsid w:val="00942B95"/>
    <w:rsid w:val="009435FF"/>
    <w:rsid w:val="00944391"/>
    <w:rsid w:val="009449E5"/>
    <w:rsid w:val="00944DED"/>
    <w:rsid w:val="00945D51"/>
    <w:rsid w:val="009464BD"/>
    <w:rsid w:val="009465FA"/>
    <w:rsid w:val="009467EE"/>
    <w:rsid w:val="00946A68"/>
    <w:rsid w:val="00946CE1"/>
    <w:rsid w:val="009475BE"/>
    <w:rsid w:val="00950897"/>
    <w:rsid w:val="00950BA7"/>
    <w:rsid w:val="00950E8D"/>
    <w:rsid w:val="009513DF"/>
    <w:rsid w:val="00952760"/>
    <w:rsid w:val="00952CFD"/>
    <w:rsid w:val="0095421C"/>
    <w:rsid w:val="009542BF"/>
    <w:rsid w:val="00954467"/>
    <w:rsid w:val="009547A5"/>
    <w:rsid w:val="00955364"/>
    <w:rsid w:val="0095582E"/>
    <w:rsid w:val="00955B08"/>
    <w:rsid w:val="00955EB0"/>
    <w:rsid w:val="00956051"/>
    <w:rsid w:val="00956DB4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33A"/>
    <w:rsid w:val="009613AD"/>
    <w:rsid w:val="00961A80"/>
    <w:rsid w:val="009622AB"/>
    <w:rsid w:val="00962793"/>
    <w:rsid w:val="009627E0"/>
    <w:rsid w:val="00962C49"/>
    <w:rsid w:val="00963109"/>
    <w:rsid w:val="009631C3"/>
    <w:rsid w:val="00963301"/>
    <w:rsid w:val="0096379A"/>
    <w:rsid w:val="00964D77"/>
    <w:rsid w:val="00964DA7"/>
    <w:rsid w:val="00965AEB"/>
    <w:rsid w:val="00965B93"/>
    <w:rsid w:val="00965F46"/>
    <w:rsid w:val="0096639E"/>
    <w:rsid w:val="00966753"/>
    <w:rsid w:val="00966A52"/>
    <w:rsid w:val="00966DC2"/>
    <w:rsid w:val="00966FDF"/>
    <w:rsid w:val="00967248"/>
    <w:rsid w:val="009674F0"/>
    <w:rsid w:val="0096767D"/>
    <w:rsid w:val="00967D72"/>
    <w:rsid w:val="00970083"/>
    <w:rsid w:val="009707C8"/>
    <w:rsid w:val="00970CA0"/>
    <w:rsid w:val="00970FB7"/>
    <w:rsid w:val="0097192A"/>
    <w:rsid w:val="00971B66"/>
    <w:rsid w:val="00971B9A"/>
    <w:rsid w:val="00971DC9"/>
    <w:rsid w:val="00971EDE"/>
    <w:rsid w:val="00971F94"/>
    <w:rsid w:val="00972001"/>
    <w:rsid w:val="00972CFE"/>
    <w:rsid w:val="00973585"/>
    <w:rsid w:val="00973925"/>
    <w:rsid w:val="00973B4B"/>
    <w:rsid w:val="00974148"/>
    <w:rsid w:val="00974649"/>
    <w:rsid w:val="009746C6"/>
    <w:rsid w:val="009747C4"/>
    <w:rsid w:val="00974BB4"/>
    <w:rsid w:val="00974DAE"/>
    <w:rsid w:val="0097571A"/>
    <w:rsid w:val="00975822"/>
    <w:rsid w:val="00975EE5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B13"/>
    <w:rsid w:val="00977BA7"/>
    <w:rsid w:val="00977CC5"/>
    <w:rsid w:val="009802EA"/>
    <w:rsid w:val="00980546"/>
    <w:rsid w:val="0098056A"/>
    <w:rsid w:val="009808EA"/>
    <w:rsid w:val="00981349"/>
    <w:rsid w:val="009815BC"/>
    <w:rsid w:val="009818B8"/>
    <w:rsid w:val="00981BE0"/>
    <w:rsid w:val="00981DC1"/>
    <w:rsid w:val="009821EF"/>
    <w:rsid w:val="009832B9"/>
    <w:rsid w:val="009833A8"/>
    <w:rsid w:val="00983B9D"/>
    <w:rsid w:val="00984085"/>
    <w:rsid w:val="0098440C"/>
    <w:rsid w:val="009844C0"/>
    <w:rsid w:val="00984938"/>
    <w:rsid w:val="00984D04"/>
    <w:rsid w:val="00985267"/>
    <w:rsid w:val="0098526A"/>
    <w:rsid w:val="00985529"/>
    <w:rsid w:val="00985669"/>
    <w:rsid w:val="00985B5C"/>
    <w:rsid w:val="00985FCA"/>
    <w:rsid w:val="00986F3D"/>
    <w:rsid w:val="00987239"/>
    <w:rsid w:val="0098738E"/>
    <w:rsid w:val="00987F9A"/>
    <w:rsid w:val="00990690"/>
    <w:rsid w:val="009908F3"/>
    <w:rsid w:val="00991890"/>
    <w:rsid w:val="00991CB2"/>
    <w:rsid w:val="0099239F"/>
    <w:rsid w:val="009927B8"/>
    <w:rsid w:val="009927D3"/>
    <w:rsid w:val="00992AC0"/>
    <w:rsid w:val="009933CB"/>
    <w:rsid w:val="00993452"/>
    <w:rsid w:val="009935B0"/>
    <w:rsid w:val="0099379D"/>
    <w:rsid w:val="00993822"/>
    <w:rsid w:val="00993B35"/>
    <w:rsid w:val="00993BEB"/>
    <w:rsid w:val="00993C0E"/>
    <w:rsid w:val="00993C9E"/>
    <w:rsid w:val="00994023"/>
    <w:rsid w:val="00994B96"/>
    <w:rsid w:val="00994BFF"/>
    <w:rsid w:val="00994E95"/>
    <w:rsid w:val="0099520B"/>
    <w:rsid w:val="009957A0"/>
    <w:rsid w:val="00995A49"/>
    <w:rsid w:val="00995AA6"/>
    <w:rsid w:val="0099622F"/>
    <w:rsid w:val="00997529"/>
    <w:rsid w:val="00997DA3"/>
    <w:rsid w:val="00997FBB"/>
    <w:rsid w:val="009A0881"/>
    <w:rsid w:val="009A09D8"/>
    <w:rsid w:val="009A0DC0"/>
    <w:rsid w:val="009A10B5"/>
    <w:rsid w:val="009A11E6"/>
    <w:rsid w:val="009A2888"/>
    <w:rsid w:val="009A2DAE"/>
    <w:rsid w:val="009A3852"/>
    <w:rsid w:val="009A3BED"/>
    <w:rsid w:val="009A4307"/>
    <w:rsid w:val="009A48E4"/>
    <w:rsid w:val="009A4F3B"/>
    <w:rsid w:val="009A51AB"/>
    <w:rsid w:val="009A52B6"/>
    <w:rsid w:val="009A5602"/>
    <w:rsid w:val="009A5649"/>
    <w:rsid w:val="009A57F6"/>
    <w:rsid w:val="009A5C24"/>
    <w:rsid w:val="009A61F4"/>
    <w:rsid w:val="009A630B"/>
    <w:rsid w:val="009A6691"/>
    <w:rsid w:val="009A682F"/>
    <w:rsid w:val="009A6936"/>
    <w:rsid w:val="009A6FAB"/>
    <w:rsid w:val="009A7244"/>
    <w:rsid w:val="009A76CE"/>
    <w:rsid w:val="009A7D05"/>
    <w:rsid w:val="009A7EBE"/>
    <w:rsid w:val="009B00D8"/>
    <w:rsid w:val="009B09D8"/>
    <w:rsid w:val="009B0B0E"/>
    <w:rsid w:val="009B0B86"/>
    <w:rsid w:val="009B0C0C"/>
    <w:rsid w:val="009B18F4"/>
    <w:rsid w:val="009B195C"/>
    <w:rsid w:val="009B19B6"/>
    <w:rsid w:val="009B1A74"/>
    <w:rsid w:val="009B1EFB"/>
    <w:rsid w:val="009B2039"/>
    <w:rsid w:val="009B227A"/>
    <w:rsid w:val="009B2319"/>
    <w:rsid w:val="009B2465"/>
    <w:rsid w:val="009B2CFB"/>
    <w:rsid w:val="009B2F82"/>
    <w:rsid w:val="009B320B"/>
    <w:rsid w:val="009B3553"/>
    <w:rsid w:val="009B380E"/>
    <w:rsid w:val="009B3D65"/>
    <w:rsid w:val="009B3E2F"/>
    <w:rsid w:val="009B43A2"/>
    <w:rsid w:val="009B4AE7"/>
    <w:rsid w:val="009B4DE6"/>
    <w:rsid w:val="009B4E38"/>
    <w:rsid w:val="009B4E99"/>
    <w:rsid w:val="009B6426"/>
    <w:rsid w:val="009B686A"/>
    <w:rsid w:val="009B6BE5"/>
    <w:rsid w:val="009B6C48"/>
    <w:rsid w:val="009B6CF1"/>
    <w:rsid w:val="009B6E6A"/>
    <w:rsid w:val="009B7288"/>
    <w:rsid w:val="009B7E8B"/>
    <w:rsid w:val="009C0057"/>
    <w:rsid w:val="009C0A47"/>
    <w:rsid w:val="009C0D01"/>
    <w:rsid w:val="009C0DB9"/>
    <w:rsid w:val="009C104B"/>
    <w:rsid w:val="009C1091"/>
    <w:rsid w:val="009C14E0"/>
    <w:rsid w:val="009C1601"/>
    <w:rsid w:val="009C18C6"/>
    <w:rsid w:val="009C1A14"/>
    <w:rsid w:val="009C2690"/>
    <w:rsid w:val="009C272F"/>
    <w:rsid w:val="009C2E94"/>
    <w:rsid w:val="009C37D9"/>
    <w:rsid w:val="009C3DE0"/>
    <w:rsid w:val="009C458B"/>
    <w:rsid w:val="009C478F"/>
    <w:rsid w:val="009C4AAA"/>
    <w:rsid w:val="009C4B9F"/>
    <w:rsid w:val="009C52E7"/>
    <w:rsid w:val="009C54F2"/>
    <w:rsid w:val="009C60B1"/>
    <w:rsid w:val="009C6333"/>
    <w:rsid w:val="009C659E"/>
    <w:rsid w:val="009C75DA"/>
    <w:rsid w:val="009C783B"/>
    <w:rsid w:val="009C7E94"/>
    <w:rsid w:val="009D04F3"/>
    <w:rsid w:val="009D0AB6"/>
    <w:rsid w:val="009D1237"/>
    <w:rsid w:val="009D13B8"/>
    <w:rsid w:val="009D1F9F"/>
    <w:rsid w:val="009D2510"/>
    <w:rsid w:val="009D2639"/>
    <w:rsid w:val="009D2978"/>
    <w:rsid w:val="009D2B90"/>
    <w:rsid w:val="009D2FB1"/>
    <w:rsid w:val="009D3D43"/>
    <w:rsid w:val="009D4035"/>
    <w:rsid w:val="009D42DA"/>
    <w:rsid w:val="009D4543"/>
    <w:rsid w:val="009D4B46"/>
    <w:rsid w:val="009D565E"/>
    <w:rsid w:val="009D5973"/>
    <w:rsid w:val="009D5A6F"/>
    <w:rsid w:val="009D625B"/>
    <w:rsid w:val="009D6D05"/>
    <w:rsid w:val="009D73DB"/>
    <w:rsid w:val="009D74B5"/>
    <w:rsid w:val="009D791C"/>
    <w:rsid w:val="009D7C04"/>
    <w:rsid w:val="009E0772"/>
    <w:rsid w:val="009E0E9B"/>
    <w:rsid w:val="009E1340"/>
    <w:rsid w:val="009E1E91"/>
    <w:rsid w:val="009E2308"/>
    <w:rsid w:val="009E23DB"/>
    <w:rsid w:val="009E285D"/>
    <w:rsid w:val="009E29C5"/>
    <w:rsid w:val="009E2CBB"/>
    <w:rsid w:val="009E339A"/>
    <w:rsid w:val="009E3D3F"/>
    <w:rsid w:val="009E3E18"/>
    <w:rsid w:val="009E42F0"/>
    <w:rsid w:val="009E49BB"/>
    <w:rsid w:val="009E5027"/>
    <w:rsid w:val="009E52C7"/>
    <w:rsid w:val="009E5DA0"/>
    <w:rsid w:val="009E5F1C"/>
    <w:rsid w:val="009E64F6"/>
    <w:rsid w:val="009E68FE"/>
    <w:rsid w:val="009E69BC"/>
    <w:rsid w:val="009E6FF5"/>
    <w:rsid w:val="009E78F5"/>
    <w:rsid w:val="009E7AC4"/>
    <w:rsid w:val="009E7DAE"/>
    <w:rsid w:val="009E7DBF"/>
    <w:rsid w:val="009E7E10"/>
    <w:rsid w:val="009E7E4E"/>
    <w:rsid w:val="009F0316"/>
    <w:rsid w:val="009F083D"/>
    <w:rsid w:val="009F08A5"/>
    <w:rsid w:val="009F0D52"/>
    <w:rsid w:val="009F0E4B"/>
    <w:rsid w:val="009F1112"/>
    <w:rsid w:val="009F1326"/>
    <w:rsid w:val="009F178F"/>
    <w:rsid w:val="009F18E7"/>
    <w:rsid w:val="009F1986"/>
    <w:rsid w:val="009F1A4D"/>
    <w:rsid w:val="009F1DA5"/>
    <w:rsid w:val="009F1FFA"/>
    <w:rsid w:val="009F25A6"/>
    <w:rsid w:val="009F2958"/>
    <w:rsid w:val="009F2DD0"/>
    <w:rsid w:val="009F31B3"/>
    <w:rsid w:val="009F3A79"/>
    <w:rsid w:val="009F3EDD"/>
    <w:rsid w:val="009F3F07"/>
    <w:rsid w:val="009F4360"/>
    <w:rsid w:val="009F4383"/>
    <w:rsid w:val="009F4AF2"/>
    <w:rsid w:val="009F4EBD"/>
    <w:rsid w:val="009F5124"/>
    <w:rsid w:val="009F5F2C"/>
    <w:rsid w:val="009F6DCE"/>
    <w:rsid w:val="009F7913"/>
    <w:rsid w:val="009F7C52"/>
    <w:rsid w:val="009F7E8E"/>
    <w:rsid w:val="00A00D64"/>
    <w:rsid w:val="00A01126"/>
    <w:rsid w:val="00A01169"/>
    <w:rsid w:val="00A01AC8"/>
    <w:rsid w:val="00A0242E"/>
    <w:rsid w:val="00A025A0"/>
    <w:rsid w:val="00A035DF"/>
    <w:rsid w:val="00A03BD9"/>
    <w:rsid w:val="00A04159"/>
    <w:rsid w:val="00A04B1D"/>
    <w:rsid w:val="00A04BDE"/>
    <w:rsid w:val="00A05273"/>
    <w:rsid w:val="00A05499"/>
    <w:rsid w:val="00A0585D"/>
    <w:rsid w:val="00A05D7D"/>
    <w:rsid w:val="00A0624F"/>
    <w:rsid w:val="00A064CA"/>
    <w:rsid w:val="00A07052"/>
    <w:rsid w:val="00A072C8"/>
    <w:rsid w:val="00A074BF"/>
    <w:rsid w:val="00A0751E"/>
    <w:rsid w:val="00A107D3"/>
    <w:rsid w:val="00A1104B"/>
    <w:rsid w:val="00A11094"/>
    <w:rsid w:val="00A112B9"/>
    <w:rsid w:val="00A112BC"/>
    <w:rsid w:val="00A116D6"/>
    <w:rsid w:val="00A118E0"/>
    <w:rsid w:val="00A120B9"/>
    <w:rsid w:val="00A128FE"/>
    <w:rsid w:val="00A1319D"/>
    <w:rsid w:val="00A13254"/>
    <w:rsid w:val="00A1356A"/>
    <w:rsid w:val="00A13C87"/>
    <w:rsid w:val="00A13CDA"/>
    <w:rsid w:val="00A14432"/>
    <w:rsid w:val="00A1452A"/>
    <w:rsid w:val="00A1486A"/>
    <w:rsid w:val="00A14F1F"/>
    <w:rsid w:val="00A15086"/>
    <w:rsid w:val="00A1596B"/>
    <w:rsid w:val="00A1604B"/>
    <w:rsid w:val="00A161E0"/>
    <w:rsid w:val="00A1632E"/>
    <w:rsid w:val="00A165DF"/>
    <w:rsid w:val="00A16719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7AE"/>
    <w:rsid w:val="00A215D1"/>
    <w:rsid w:val="00A2190F"/>
    <w:rsid w:val="00A227E1"/>
    <w:rsid w:val="00A22A23"/>
    <w:rsid w:val="00A22F1B"/>
    <w:rsid w:val="00A23976"/>
    <w:rsid w:val="00A23A68"/>
    <w:rsid w:val="00A23FE0"/>
    <w:rsid w:val="00A240F7"/>
    <w:rsid w:val="00A24AA3"/>
    <w:rsid w:val="00A254DA"/>
    <w:rsid w:val="00A25735"/>
    <w:rsid w:val="00A257F5"/>
    <w:rsid w:val="00A25D00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24E2"/>
    <w:rsid w:val="00A32AAB"/>
    <w:rsid w:val="00A331EF"/>
    <w:rsid w:val="00A33D5B"/>
    <w:rsid w:val="00A34113"/>
    <w:rsid w:val="00A3466B"/>
    <w:rsid w:val="00A34797"/>
    <w:rsid w:val="00A34F3A"/>
    <w:rsid w:val="00A35156"/>
    <w:rsid w:val="00A35347"/>
    <w:rsid w:val="00A353B8"/>
    <w:rsid w:val="00A356F1"/>
    <w:rsid w:val="00A35F56"/>
    <w:rsid w:val="00A3774E"/>
    <w:rsid w:val="00A37FA3"/>
    <w:rsid w:val="00A400D5"/>
    <w:rsid w:val="00A41655"/>
    <w:rsid w:val="00A416A2"/>
    <w:rsid w:val="00A41ED6"/>
    <w:rsid w:val="00A42020"/>
    <w:rsid w:val="00A4250B"/>
    <w:rsid w:val="00A42768"/>
    <w:rsid w:val="00A4277D"/>
    <w:rsid w:val="00A42CD1"/>
    <w:rsid w:val="00A42DFF"/>
    <w:rsid w:val="00A43292"/>
    <w:rsid w:val="00A43519"/>
    <w:rsid w:val="00A43EFF"/>
    <w:rsid w:val="00A444CB"/>
    <w:rsid w:val="00A4489B"/>
    <w:rsid w:val="00A44C4E"/>
    <w:rsid w:val="00A454CF"/>
    <w:rsid w:val="00A455C7"/>
    <w:rsid w:val="00A45FBF"/>
    <w:rsid w:val="00A462FB"/>
    <w:rsid w:val="00A476AE"/>
    <w:rsid w:val="00A476E9"/>
    <w:rsid w:val="00A47C42"/>
    <w:rsid w:val="00A47C5B"/>
    <w:rsid w:val="00A5095D"/>
    <w:rsid w:val="00A50A94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8DC"/>
    <w:rsid w:val="00A53563"/>
    <w:rsid w:val="00A537C4"/>
    <w:rsid w:val="00A53E3F"/>
    <w:rsid w:val="00A54237"/>
    <w:rsid w:val="00A54741"/>
    <w:rsid w:val="00A55057"/>
    <w:rsid w:val="00A5577F"/>
    <w:rsid w:val="00A55B9A"/>
    <w:rsid w:val="00A55C74"/>
    <w:rsid w:val="00A5645B"/>
    <w:rsid w:val="00A5665E"/>
    <w:rsid w:val="00A56D6E"/>
    <w:rsid w:val="00A572EC"/>
    <w:rsid w:val="00A57439"/>
    <w:rsid w:val="00A5766B"/>
    <w:rsid w:val="00A57925"/>
    <w:rsid w:val="00A57BF2"/>
    <w:rsid w:val="00A57D68"/>
    <w:rsid w:val="00A57FD3"/>
    <w:rsid w:val="00A60088"/>
    <w:rsid w:val="00A6095B"/>
    <w:rsid w:val="00A60E60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B8D"/>
    <w:rsid w:val="00A62D86"/>
    <w:rsid w:val="00A631AB"/>
    <w:rsid w:val="00A636DF"/>
    <w:rsid w:val="00A63E9D"/>
    <w:rsid w:val="00A64BA5"/>
    <w:rsid w:val="00A64D03"/>
    <w:rsid w:val="00A64D20"/>
    <w:rsid w:val="00A64D6C"/>
    <w:rsid w:val="00A64F47"/>
    <w:rsid w:val="00A65026"/>
    <w:rsid w:val="00A655EE"/>
    <w:rsid w:val="00A658CA"/>
    <w:rsid w:val="00A660DB"/>
    <w:rsid w:val="00A66713"/>
    <w:rsid w:val="00A66F6A"/>
    <w:rsid w:val="00A67031"/>
    <w:rsid w:val="00A67706"/>
    <w:rsid w:val="00A6780D"/>
    <w:rsid w:val="00A67D88"/>
    <w:rsid w:val="00A67E9D"/>
    <w:rsid w:val="00A70475"/>
    <w:rsid w:val="00A712F3"/>
    <w:rsid w:val="00A7145A"/>
    <w:rsid w:val="00A71584"/>
    <w:rsid w:val="00A71A51"/>
    <w:rsid w:val="00A726D1"/>
    <w:rsid w:val="00A72F79"/>
    <w:rsid w:val="00A73048"/>
    <w:rsid w:val="00A733E5"/>
    <w:rsid w:val="00A739DD"/>
    <w:rsid w:val="00A73F56"/>
    <w:rsid w:val="00A74A1E"/>
    <w:rsid w:val="00A7548E"/>
    <w:rsid w:val="00A75640"/>
    <w:rsid w:val="00A75E1A"/>
    <w:rsid w:val="00A767C0"/>
    <w:rsid w:val="00A76821"/>
    <w:rsid w:val="00A77156"/>
    <w:rsid w:val="00A7747D"/>
    <w:rsid w:val="00A77748"/>
    <w:rsid w:val="00A77B63"/>
    <w:rsid w:val="00A77E2B"/>
    <w:rsid w:val="00A77E54"/>
    <w:rsid w:val="00A77FAC"/>
    <w:rsid w:val="00A80511"/>
    <w:rsid w:val="00A8054F"/>
    <w:rsid w:val="00A80C99"/>
    <w:rsid w:val="00A818DE"/>
    <w:rsid w:val="00A81A9B"/>
    <w:rsid w:val="00A81ADD"/>
    <w:rsid w:val="00A81CB1"/>
    <w:rsid w:val="00A81DFB"/>
    <w:rsid w:val="00A83780"/>
    <w:rsid w:val="00A84511"/>
    <w:rsid w:val="00A84512"/>
    <w:rsid w:val="00A84B3D"/>
    <w:rsid w:val="00A852E5"/>
    <w:rsid w:val="00A85576"/>
    <w:rsid w:val="00A85DB2"/>
    <w:rsid w:val="00A85E25"/>
    <w:rsid w:val="00A86431"/>
    <w:rsid w:val="00A86E74"/>
    <w:rsid w:val="00A873F5"/>
    <w:rsid w:val="00A8741E"/>
    <w:rsid w:val="00A87B9F"/>
    <w:rsid w:val="00A9077E"/>
    <w:rsid w:val="00A907E7"/>
    <w:rsid w:val="00A91DF5"/>
    <w:rsid w:val="00A91F68"/>
    <w:rsid w:val="00A921E7"/>
    <w:rsid w:val="00A9243C"/>
    <w:rsid w:val="00A92688"/>
    <w:rsid w:val="00A92A93"/>
    <w:rsid w:val="00A92D21"/>
    <w:rsid w:val="00A92DAA"/>
    <w:rsid w:val="00A93C9A"/>
    <w:rsid w:val="00A93EE7"/>
    <w:rsid w:val="00A9455F"/>
    <w:rsid w:val="00A9474D"/>
    <w:rsid w:val="00A94916"/>
    <w:rsid w:val="00A94F3C"/>
    <w:rsid w:val="00A96941"/>
    <w:rsid w:val="00A9783B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269F"/>
    <w:rsid w:val="00AA2860"/>
    <w:rsid w:val="00AA291A"/>
    <w:rsid w:val="00AA2CC3"/>
    <w:rsid w:val="00AA34B2"/>
    <w:rsid w:val="00AA3673"/>
    <w:rsid w:val="00AA3C33"/>
    <w:rsid w:val="00AA3D2F"/>
    <w:rsid w:val="00AA58E3"/>
    <w:rsid w:val="00AA6002"/>
    <w:rsid w:val="00AA65F6"/>
    <w:rsid w:val="00AA6AAA"/>
    <w:rsid w:val="00AA6D9C"/>
    <w:rsid w:val="00AA6DE0"/>
    <w:rsid w:val="00AA6F40"/>
    <w:rsid w:val="00AA7A21"/>
    <w:rsid w:val="00AB00B8"/>
    <w:rsid w:val="00AB021F"/>
    <w:rsid w:val="00AB02A1"/>
    <w:rsid w:val="00AB0DB9"/>
    <w:rsid w:val="00AB1BF3"/>
    <w:rsid w:val="00AB204B"/>
    <w:rsid w:val="00AB270E"/>
    <w:rsid w:val="00AB3093"/>
    <w:rsid w:val="00AB33B7"/>
    <w:rsid w:val="00AB3921"/>
    <w:rsid w:val="00AB3CBF"/>
    <w:rsid w:val="00AB416F"/>
    <w:rsid w:val="00AB4555"/>
    <w:rsid w:val="00AB4A77"/>
    <w:rsid w:val="00AB4ACA"/>
    <w:rsid w:val="00AB4E1F"/>
    <w:rsid w:val="00AB51E6"/>
    <w:rsid w:val="00AB603E"/>
    <w:rsid w:val="00AB628B"/>
    <w:rsid w:val="00AB63DA"/>
    <w:rsid w:val="00AB70D2"/>
    <w:rsid w:val="00AB71FF"/>
    <w:rsid w:val="00AB78F1"/>
    <w:rsid w:val="00AC043E"/>
    <w:rsid w:val="00AC0714"/>
    <w:rsid w:val="00AC0842"/>
    <w:rsid w:val="00AC0958"/>
    <w:rsid w:val="00AC1A40"/>
    <w:rsid w:val="00AC1CAC"/>
    <w:rsid w:val="00AC1EFD"/>
    <w:rsid w:val="00AC1F42"/>
    <w:rsid w:val="00AC254B"/>
    <w:rsid w:val="00AC2764"/>
    <w:rsid w:val="00AC2C5A"/>
    <w:rsid w:val="00AC2E8D"/>
    <w:rsid w:val="00AC2FE3"/>
    <w:rsid w:val="00AC303A"/>
    <w:rsid w:val="00AC3B03"/>
    <w:rsid w:val="00AC4D6E"/>
    <w:rsid w:val="00AC52EE"/>
    <w:rsid w:val="00AC55D0"/>
    <w:rsid w:val="00AC580B"/>
    <w:rsid w:val="00AC59F9"/>
    <w:rsid w:val="00AC5F14"/>
    <w:rsid w:val="00AC5F7C"/>
    <w:rsid w:val="00AC5FD6"/>
    <w:rsid w:val="00AC6188"/>
    <w:rsid w:val="00AC6392"/>
    <w:rsid w:val="00AC6F2A"/>
    <w:rsid w:val="00AC6F59"/>
    <w:rsid w:val="00AC73A1"/>
    <w:rsid w:val="00AC73BD"/>
    <w:rsid w:val="00AD0802"/>
    <w:rsid w:val="00AD0BDD"/>
    <w:rsid w:val="00AD0CF5"/>
    <w:rsid w:val="00AD1340"/>
    <w:rsid w:val="00AD1363"/>
    <w:rsid w:val="00AD1370"/>
    <w:rsid w:val="00AD1BB1"/>
    <w:rsid w:val="00AD1E65"/>
    <w:rsid w:val="00AD1FE6"/>
    <w:rsid w:val="00AD2B16"/>
    <w:rsid w:val="00AD2CA7"/>
    <w:rsid w:val="00AD3088"/>
    <w:rsid w:val="00AD32F2"/>
    <w:rsid w:val="00AD36B4"/>
    <w:rsid w:val="00AD3810"/>
    <w:rsid w:val="00AD3978"/>
    <w:rsid w:val="00AD3D7B"/>
    <w:rsid w:val="00AD3FBA"/>
    <w:rsid w:val="00AD4748"/>
    <w:rsid w:val="00AD506C"/>
    <w:rsid w:val="00AD50C7"/>
    <w:rsid w:val="00AD5138"/>
    <w:rsid w:val="00AD5FF3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3DB"/>
    <w:rsid w:val="00AE067A"/>
    <w:rsid w:val="00AE0894"/>
    <w:rsid w:val="00AE08D6"/>
    <w:rsid w:val="00AE16FC"/>
    <w:rsid w:val="00AE1DB7"/>
    <w:rsid w:val="00AE1E83"/>
    <w:rsid w:val="00AE22C2"/>
    <w:rsid w:val="00AE29E5"/>
    <w:rsid w:val="00AE2EF5"/>
    <w:rsid w:val="00AE3192"/>
    <w:rsid w:val="00AE3724"/>
    <w:rsid w:val="00AE3F97"/>
    <w:rsid w:val="00AE5C32"/>
    <w:rsid w:val="00AE5C84"/>
    <w:rsid w:val="00AE5CF6"/>
    <w:rsid w:val="00AE605F"/>
    <w:rsid w:val="00AE69C2"/>
    <w:rsid w:val="00AE6D51"/>
    <w:rsid w:val="00AE6D86"/>
    <w:rsid w:val="00AE749E"/>
    <w:rsid w:val="00AE76BF"/>
    <w:rsid w:val="00AE7E3B"/>
    <w:rsid w:val="00AE7FD6"/>
    <w:rsid w:val="00AF0011"/>
    <w:rsid w:val="00AF00D8"/>
    <w:rsid w:val="00AF04D7"/>
    <w:rsid w:val="00AF0B18"/>
    <w:rsid w:val="00AF0DEB"/>
    <w:rsid w:val="00AF1072"/>
    <w:rsid w:val="00AF1B9B"/>
    <w:rsid w:val="00AF1C22"/>
    <w:rsid w:val="00AF25B9"/>
    <w:rsid w:val="00AF2AD0"/>
    <w:rsid w:val="00AF3469"/>
    <w:rsid w:val="00AF36B1"/>
    <w:rsid w:val="00AF3F68"/>
    <w:rsid w:val="00AF4AF6"/>
    <w:rsid w:val="00AF4D5B"/>
    <w:rsid w:val="00AF4F9C"/>
    <w:rsid w:val="00AF5B5E"/>
    <w:rsid w:val="00AF5EB6"/>
    <w:rsid w:val="00AF625E"/>
    <w:rsid w:val="00AF6379"/>
    <w:rsid w:val="00AF76E9"/>
    <w:rsid w:val="00AF7BAE"/>
    <w:rsid w:val="00B000D9"/>
    <w:rsid w:val="00B00978"/>
    <w:rsid w:val="00B00B81"/>
    <w:rsid w:val="00B00BBC"/>
    <w:rsid w:val="00B01607"/>
    <w:rsid w:val="00B0190C"/>
    <w:rsid w:val="00B02666"/>
    <w:rsid w:val="00B02A05"/>
    <w:rsid w:val="00B02BB2"/>
    <w:rsid w:val="00B03820"/>
    <w:rsid w:val="00B039B1"/>
    <w:rsid w:val="00B03D2B"/>
    <w:rsid w:val="00B03DA4"/>
    <w:rsid w:val="00B04738"/>
    <w:rsid w:val="00B0474A"/>
    <w:rsid w:val="00B04E74"/>
    <w:rsid w:val="00B05144"/>
    <w:rsid w:val="00B05298"/>
    <w:rsid w:val="00B053B3"/>
    <w:rsid w:val="00B05BBC"/>
    <w:rsid w:val="00B05FF1"/>
    <w:rsid w:val="00B065A0"/>
    <w:rsid w:val="00B068E1"/>
    <w:rsid w:val="00B06E45"/>
    <w:rsid w:val="00B0754C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597"/>
    <w:rsid w:val="00B13EF2"/>
    <w:rsid w:val="00B1420F"/>
    <w:rsid w:val="00B14239"/>
    <w:rsid w:val="00B14CFF"/>
    <w:rsid w:val="00B154F0"/>
    <w:rsid w:val="00B15823"/>
    <w:rsid w:val="00B15BD5"/>
    <w:rsid w:val="00B16257"/>
    <w:rsid w:val="00B162E7"/>
    <w:rsid w:val="00B16538"/>
    <w:rsid w:val="00B16670"/>
    <w:rsid w:val="00B173E0"/>
    <w:rsid w:val="00B174AD"/>
    <w:rsid w:val="00B178CC"/>
    <w:rsid w:val="00B20520"/>
    <w:rsid w:val="00B20556"/>
    <w:rsid w:val="00B205ED"/>
    <w:rsid w:val="00B20844"/>
    <w:rsid w:val="00B20C4F"/>
    <w:rsid w:val="00B21790"/>
    <w:rsid w:val="00B220FA"/>
    <w:rsid w:val="00B22208"/>
    <w:rsid w:val="00B22388"/>
    <w:rsid w:val="00B22618"/>
    <w:rsid w:val="00B2284F"/>
    <w:rsid w:val="00B22AE7"/>
    <w:rsid w:val="00B22B0F"/>
    <w:rsid w:val="00B231FF"/>
    <w:rsid w:val="00B2339A"/>
    <w:rsid w:val="00B23750"/>
    <w:rsid w:val="00B23A88"/>
    <w:rsid w:val="00B240B4"/>
    <w:rsid w:val="00B240CF"/>
    <w:rsid w:val="00B25024"/>
    <w:rsid w:val="00B251A5"/>
    <w:rsid w:val="00B25D18"/>
    <w:rsid w:val="00B25F17"/>
    <w:rsid w:val="00B26266"/>
    <w:rsid w:val="00B2672B"/>
    <w:rsid w:val="00B26F47"/>
    <w:rsid w:val="00B2786E"/>
    <w:rsid w:val="00B3008E"/>
    <w:rsid w:val="00B3068E"/>
    <w:rsid w:val="00B3082B"/>
    <w:rsid w:val="00B30BDE"/>
    <w:rsid w:val="00B31A98"/>
    <w:rsid w:val="00B3206C"/>
    <w:rsid w:val="00B322A7"/>
    <w:rsid w:val="00B322BF"/>
    <w:rsid w:val="00B325C6"/>
    <w:rsid w:val="00B33259"/>
    <w:rsid w:val="00B3393B"/>
    <w:rsid w:val="00B339BC"/>
    <w:rsid w:val="00B33F06"/>
    <w:rsid w:val="00B340DF"/>
    <w:rsid w:val="00B342AF"/>
    <w:rsid w:val="00B34B77"/>
    <w:rsid w:val="00B34C1D"/>
    <w:rsid w:val="00B355F7"/>
    <w:rsid w:val="00B35783"/>
    <w:rsid w:val="00B3598F"/>
    <w:rsid w:val="00B35B43"/>
    <w:rsid w:val="00B35D11"/>
    <w:rsid w:val="00B35FC8"/>
    <w:rsid w:val="00B363C4"/>
    <w:rsid w:val="00B368F3"/>
    <w:rsid w:val="00B3698A"/>
    <w:rsid w:val="00B373AC"/>
    <w:rsid w:val="00B37917"/>
    <w:rsid w:val="00B37C36"/>
    <w:rsid w:val="00B37CFB"/>
    <w:rsid w:val="00B37DF3"/>
    <w:rsid w:val="00B415D2"/>
    <w:rsid w:val="00B41637"/>
    <w:rsid w:val="00B41A02"/>
    <w:rsid w:val="00B41D50"/>
    <w:rsid w:val="00B427A7"/>
    <w:rsid w:val="00B427F9"/>
    <w:rsid w:val="00B42870"/>
    <w:rsid w:val="00B42D76"/>
    <w:rsid w:val="00B42D7E"/>
    <w:rsid w:val="00B4336A"/>
    <w:rsid w:val="00B4351C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B4E"/>
    <w:rsid w:val="00B46C9A"/>
    <w:rsid w:val="00B47314"/>
    <w:rsid w:val="00B47C4B"/>
    <w:rsid w:val="00B47CCE"/>
    <w:rsid w:val="00B47E8B"/>
    <w:rsid w:val="00B50D1D"/>
    <w:rsid w:val="00B51B5D"/>
    <w:rsid w:val="00B51E94"/>
    <w:rsid w:val="00B52387"/>
    <w:rsid w:val="00B527FE"/>
    <w:rsid w:val="00B5287A"/>
    <w:rsid w:val="00B53332"/>
    <w:rsid w:val="00B53A73"/>
    <w:rsid w:val="00B55376"/>
    <w:rsid w:val="00B55CA5"/>
    <w:rsid w:val="00B55F0B"/>
    <w:rsid w:val="00B56027"/>
    <w:rsid w:val="00B5690A"/>
    <w:rsid w:val="00B569C8"/>
    <w:rsid w:val="00B56C01"/>
    <w:rsid w:val="00B56D23"/>
    <w:rsid w:val="00B57A33"/>
    <w:rsid w:val="00B57B17"/>
    <w:rsid w:val="00B57EFD"/>
    <w:rsid w:val="00B6059B"/>
    <w:rsid w:val="00B6080D"/>
    <w:rsid w:val="00B60D6A"/>
    <w:rsid w:val="00B60E79"/>
    <w:rsid w:val="00B61612"/>
    <w:rsid w:val="00B618F5"/>
    <w:rsid w:val="00B61BE9"/>
    <w:rsid w:val="00B61C90"/>
    <w:rsid w:val="00B61DFC"/>
    <w:rsid w:val="00B61F80"/>
    <w:rsid w:val="00B623FE"/>
    <w:rsid w:val="00B6289F"/>
    <w:rsid w:val="00B629F8"/>
    <w:rsid w:val="00B62B5B"/>
    <w:rsid w:val="00B62C45"/>
    <w:rsid w:val="00B62F4A"/>
    <w:rsid w:val="00B63174"/>
    <w:rsid w:val="00B64F1D"/>
    <w:rsid w:val="00B653AD"/>
    <w:rsid w:val="00B65820"/>
    <w:rsid w:val="00B65B07"/>
    <w:rsid w:val="00B65D44"/>
    <w:rsid w:val="00B65DFB"/>
    <w:rsid w:val="00B65E27"/>
    <w:rsid w:val="00B6644A"/>
    <w:rsid w:val="00B666D1"/>
    <w:rsid w:val="00B6674E"/>
    <w:rsid w:val="00B66A88"/>
    <w:rsid w:val="00B66F47"/>
    <w:rsid w:val="00B677C8"/>
    <w:rsid w:val="00B67A37"/>
    <w:rsid w:val="00B67C31"/>
    <w:rsid w:val="00B700D3"/>
    <w:rsid w:val="00B714BA"/>
    <w:rsid w:val="00B71B46"/>
    <w:rsid w:val="00B72190"/>
    <w:rsid w:val="00B722F4"/>
    <w:rsid w:val="00B72DA0"/>
    <w:rsid w:val="00B73336"/>
    <w:rsid w:val="00B7342A"/>
    <w:rsid w:val="00B73437"/>
    <w:rsid w:val="00B73AA6"/>
    <w:rsid w:val="00B73BD6"/>
    <w:rsid w:val="00B7442A"/>
    <w:rsid w:val="00B745F3"/>
    <w:rsid w:val="00B74E50"/>
    <w:rsid w:val="00B753FE"/>
    <w:rsid w:val="00B75414"/>
    <w:rsid w:val="00B76193"/>
    <w:rsid w:val="00B7660A"/>
    <w:rsid w:val="00B7694B"/>
    <w:rsid w:val="00B76BF6"/>
    <w:rsid w:val="00B770A3"/>
    <w:rsid w:val="00B77668"/>
    <w:rsid w:val="00B77AE6"/>
    <w:rsid w:val="00B77EBF"/>
    <w:rsid w:val="00B80704"/>
    <w:rsid w:val="00B80DC0"/>
    <w:rsid w:val="00B81082"/>
    <w:rsid w:val="00B81086"/>
    <w:rsid w:val="00B81477"/>
    <w:rsid w:val="00B817DB"/>
    <w:rsid w:val="00B81A96"/>
    <w:rsid w:val="00B821B7"/>
    <w:rsid w:val="00B8233F"/>
    <w:rsid w:val="00B8253B"/>
    <w:rsid w:val="00B83325"/>
    <w:rsid w:val="00B83552"/>
    <w:rsid w:val="00B835A8"/>
    <w:rsid w:val="00B836B2"/>
    <w:rsid w:val="00B8391C"/>
    <w:rsid w:val="00B83D49"/>
    <w:rsid w:val="00B84CA1"/>
    <w:rsid w:val="00B84FBF"/>
    <w:rsid w:val="00B853B6"/>
    <w:rsid w:val="00B8569E"/>
    <w:rsid w:val="00B85769"/>
    <w:rsid w:val="00B85ECB"/>
    <w:rsid w:val="00B85FFD"/>
    <w:rsid w:val="00B8655D"/>
    <w:rsid w:val="00B865AA"/>
    <w:rsid w:val="00B8691A"/>
    <w:rsid w:val="00B86A60"/>
    <w:rsid w:val="00B86E5B"/>
    <w:rsid w:val="00B8736D"/>
    <w:rsid w:val="00B87501"/>
    <w:rsid w:val="00B87E31"/>
    <w:rsid w:val="00B90646"/>
    <w:rsid w:val="00B90766"/>
    <w:rsid w:val="00B90852"/>
    <w:rsid w:val="00B90CBB"/>
    <w:rsid w:val="00B91012"/>
    <w:rsid w:val="00B910DC"/>
    <w:rsid w:val="00B91670"/>
    <w:rsid w:val="00B916D2"/>
    <w:rsid w:val="00B919E0"/>
    <w:rsid w:val="00B91C8F"/>
    <w:rsid w:val="00B91F55"/>
    <w:rsid w:val="00B92991"/>
    <w:rsid w:val="00B9339B"/>
    <w:rsid w:val="00B93772"/>
    <w:rsid w:val="00B93C84"/>
    <w:rsid w:val="00B93C85"/>
    <w:rsid w:val="00B93D8F"/>
    <w:rsid w:val="00B9437A"/>
    <w:rsid w:val="00B944BA"/>
    <w:rsid w:val="00B95417"/>
    <w:rsid w:val="00B95496"/>
    <w:rsid w:val="00B95B2D"/>
    <w:rsid w:val="00B96021"/>
    <w:rsid w:val="00B960AC"/>
    <w:rsid w:val="00B96607"/>
    <w:rsid w:val="00B9661F"/>
    <w:rsid w:val="00B966B2"/>
    <w:rsid w:val="00B973F7"/>
    <w:rsid w:val="00B975FA"/>
    <w:rsid w:val="00B97774"/>
    <w:rsid w:val="00BA01F4"/>
    <w:rsid w:val="00BA0360"/>
    <w:rsid w:val="00BA09DE"/>
    <w:rsid w:val="00BA10AB"/>
    <w:rsid w:val="00BA125F"/>
    <w:rsid w:val="00BA1302"/>
    <w:rsid w:val="00BA1457"/>
    <w:rsid w:val="00BA14D0"/>
    <w:rsid w:val="00BA15DD"/>
    <w:rsid w:val="00BA1ACD"/>
    <w:rsid w:val="00BA20AE"/>
    <w:rsid w:val="00BA222E"/>
    <w:rsid w:val="00BA24CC"/>
    <w:rsid w:val="00BA2F0C"/>
    <w:rsid w:val="00BA30FC"/>
    <w:rsid w:val="00BA3799"/>
    <w:rsid w:val="00BA38F2"/>
    <w:rsid w:val="00BA3CC4"/>
    <w:rsid w:val="00BA42D9"/>
    <w:rsid w:val="00BA430D"/>
    <w:rsid w:val="00BA4859"/>
    <w:rsid w:val="00BA4B06"/>
    <w:rsid w:val="00BA6467"/>
    <w:rsid w:val="00BA6475"/>
    <w:rsid w:val="00BA6571"/>
    <w:rsid w:val="00BA657B"/>
    <w:rsid w:val="00BA75B0"/>
    <w:rsid w:val="00BA7992"/>
    <w:rsid w:val="00BB0152"/>
    <w:rsid w:val="00BB0282"/>
    <w:rsid w:val="00BB04BE"/>
    <w:rsid w:val="00BB09CA"/>
    <w:rsid w:val="00BB0BD9"/>
    <w:rsid w:val="00BB0F68"/>
    <w:rsid w:val="00BB1F50"/>
    <w:rsid w:val="00BB2AAA"/>
    <w:rsid w:val="00BB2CC1"/>
    <w:rsid w:val="00BB2FEA"/>
    <w:rsid w:val="00BB3A9D"/>
    <w:rsid w:val="00BB4028"/>
    <w:rsid w:val="00BB4037"/>
    <w:rsid w:val="00BB443C"/>
    <w:rsid w:val="00BB4DD1"/>
    <w:rsid w:val="00BB5214"/>
    <w:rsid w:val="00BB5786"/>
    <w:rsid w:val="00BB59B3"/>
    <w:rsid w:val="00BB5A3D"/>
    <w:rsid w:val="00BB5C47"/>
    <w:rsid w:val="00BB610D"/>
    <w:rsid w:val="00BB64BE"/>
    <w:rsid w:val="00BB66AA"/>
    <w:rsid w:val="00BB6967"/>
    <w:rsid w:val="00BB6CB3"/>
    <w:rsid w:val="00BB75B4"/>
    <w:rsid w:val="00BB7778"/>
    <w:rsid w:val="00BB7B6F"/>
    <w:rsid w:val="00BB7BAC"/>
    <w:rsid w:val="00BC0960"/>
    <w:rsid w:val="00BC0B43"/>
    <w:rsid w:val="00BC0EB4"/>
    <w:rsid w:val="00BC0F77"/>
    <w:rsid w:val="00BC10E8"/>
    <w:rsid w:val="00BC17AE"/>
    <w:rsid w:val="00BC18D3"/>
    <w:rsid w:val="00BC1E2D"/>
    <w:rsid w:val="00BC24F0"/>
    <w:rsid w:val="00BC2817"/>
    <w:rsid w:val="00BC2984"/>
    <w:rsid w:val="00BC319E"/>
    <w:rsid w:val="00BC33D6"/>
    <w:rsid w:val="00BC353A"/>
    <w:rsid w:val="00BC3868"/>
    <w:rsid w:val="00BC3A58"/>
    <w:rsid w:val="00BC3BBF"/>
    <w:rsid w:val="00BC3E49"/>
    <w:rsid w:val="00BC4355"/>
    <w:rsid w:val="00BC478A"/>
    <w:rsid w:val="00BC4E75"/>
    <w:rsid w:val="00BC5200"/>
    <w:rsid w:val="00BC5476"/>
    <w:rsid w:val="00BC59B6"/>
    <w:rsid w:val="00BC5AE1"/>
    <w:rsid w:val="00BC5B16"/>
    <w:rsid w:val="00BC5DC7"/>
    <w:rsid w:val="00BC6684"/>
    <w:rsid w:val="00BC6C17"/>
    <w:rsid w:val="00BC6C75"/>
    <w:rsid w:val="00BC771E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581D"/>
    <w:rsid w:val="00BD59D5"/>
    <w:rsid w:val="00BD5D00"/>
    <w:rsid w:val="00BD5DA7"/>
    <w:rsid w:val="00BD66DE"/>
    <w:rsid w:val="00BD6F1B"/>
    <w:rsid w:val="00BD72A8"/>
    <w:rsid w:val="00BD73C2"/>
    <w:rsid w:val="00BD7ABC"/>
    <w:rsid w:val="00BE03C3"/>
    <w:rsid w:val="00BE0691"/>
    <w:rsid w:val="00BE06C7"/>
    <w:rsid w:val="00BE1272"/>
    <w:rsid w:val="00BE15D8"/>
    <w:rsid w:val="00BE1A3D"/>
    <w:rsid w:val="00BE21A1"/>
    <w:rsid w:val="00BE29C7"/>
    <w:rsid w:val="00BE2B4B"/>
    <w:rsid w:val="00BE3742"/>
    <w:rsid w:val="00BE37EC"/>
    <w:rsid w:val="00BE42FC"/>
    <w:rsid w:val="00BE4700"/>
    <w:rsid w:val="00BE4924"/>
    <w:rsid w:val="00BE4BDA"/>
    <w:rsid w:val="00BE4CEC"/>
    <w:rsid w:val="00BE4FE8"/>
    <w:rsid w:val="00BE5B20"/>
    <w:rsid w:val="00BE5B62"/>
    <w:rsid w:val="00BE601B"/>
    <w:rsid w:val="00BE603D"/>
    <w:rsid w:val="00BE6C03"/>
    <w:rsid w:val="00BE6EAE"/>
    <w:rsid w:val="00BE71C2"/>
    <w:rsid w:val="00BE71E5"/>
    <w:rsid w:val="00BE7425"/>
    <w:rsid w:val="00BE77E4"/>
    <w:rsid w:val="00BE789B"/>
    <w:rsid w:val="00BE7900"/>
    <w:rsid w:val="00BE7DA2"/>
    <w:rsid w:val="00BF0298"/>
    <w:rsid w:val="00BF0559"/>
    <w:rsid w:val="00BF0CE1"/>
    <w:rsid w:val="00BF0D6C"/>
    <w:rsid w:val="00BF0EA5"/>
    <w:rsid w:val="00BF277D"/>
    <w:rsid w:val="00BF2FE2"/>
    <w:rsid w:val="00BF3029"/>
    <w:rsid w:val="00BF320A"/>
    <w:rsid w:val="00BF3748"/>
    <w:rsid w:val="00BF37FD"/>
    <w:rsid w:val="00BF4204"/>
    <w:rsid w:val="00BF4A00"/>
    <w:rsid w:val="00BF580C"/>
    <w:rsid w:val="00BF5BB3"/>
    <w:rsid w:val="00BF5F6A"/>
    <w:rsid w:val="00BF6076"/>
    <w:rsid w:val="00BF6A4C"/>
    <w:rsid w:val="00BF6CF9"/>
    <w:rsid w:val="00BF70C8"/>
    <w:rsid w:val="00BF7312"/>
    <w:rsid w:val="00BF7360"/>
    <w:rsid w:val="00BF74E3"/>
    <w:rsid w:val="00BF77F8"/>
    <w:rsid w:val="00C0078C"/>
    <w:rsid w:val="00C007F5"/>
    <w:rsid w:val="00C00A9A"/>
    <w:rsid w:val="00C00D1C"/>
    <w:rsid w:val="00C0102C"/>
    <w:rsid w:val="00C01D6C"/>
    <w:rsid w:val="00C01E61"/>
    <w:rsid w:val="00C02206"/>
    <w:rsid w:val="00C02441"/>
    <w:rsid w:val="00C0254E"/>
    <w:rsid w:val="00C0255E"/>
    <w:rsid w:val="00C028A0"/>
    <w:rsid w:val="00C02C5E"/>
    <w:rsid w:val="00C0454E"/>
    <w:rsid w:val="00C046AB"/>
    <w:rsid w:val="00C0520F"/>
    <w:rsid w:val="00C05537"/>
    <w:rsid w:val="00C055A3"/>
    <w:rsid w:val="00C056A3"/>
    <w:rsid w:val="00C05AE6"/>
    <w:rsid w:val="00C0613B"/>
    <w:rsid w:val="00C07118"/>
    <w:rsid w:val="00C073F8"/>
    <w:rsid w:val="00C07A89"/>
    <w:rsid w:val="00C07E6D"/>
    <w:rsid w:val="00C109DD"/>
    <w:rsid w:val="00C10B30"/>
    <w:rsid w:val="00C10B9A"/>
    <w:rsid w:val="00C10BB5"/>
    <w:rsid w:val="00C10FF4"/>
    <w:rsid w:val="00C1115D"/>
    <w:rsid w:val="00C1177C"/>
    <w:rsid w:val="00C11925"/>
    <w:rsid w:val="00C11D34"/>
    <w:rsid w:val="00C1261F"/>
    <w:rsid w:val="00C12FD2"/>
    <w:rsid w:val="00C13193"/>
    <w:rsid w:val="00C1371F"/>
    <w:rsid w:val="00C137C3"/>
    <w:rsid w:val="00C138DE"/>
    <w:rsid w:val="00C13A86"/>
    <w:rsid w:val="00C13BEF"/>
    <w:rsid w:val="00C14157"/>
    <w:rsid w:val="00C1425C"/>
    <w:rsid w:val="00C1451C"/>
    <w:rsid w:val="00C1490E"/>
    <w:rsid w:val="00C14E27"/>
    <w:rsid w:val="00C1530A"/>
    <w:rsid w:val="00C158C6"/>
    <w:rsid w:val="00C16743"/>
    <w:rsid w:val="00C16EB3"/>
    <w:rsid w:val="00C16FD9"/>
    <w:rsid w:val="00C17006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2141"/>
    <w:rsid w:val="00C22230"/>
    <w:rsid w:val="00C225BA"/>
    <w:rsid w:val="00C226BD"/>
    <w:rsid w:val="00C22B4F"/>
    <w:rsid w:val="00C22BD3"/>
    <w:rsid w:val="00C22C73"/>
    <w:rsid w:val="00C22D21"/>
    <w:rsid w:val="00C2300F"/>
    <w:rsid w:val="00C23187"/>
    <w:rsid w:val="00C23509"/>
    <w:rsid w:val="00C238E1"/>
    <w:rsid w:val="00C23AF3"/>
    <w:rsid w:val="00C2471E"/>
    <w:rsid w:val="00C24C7C"/>
    <w:rsid w:val="00C24D07"/>
    <w:rsid w:val="00C2647E"/>
    <w:rsid w:val="00C26B46"/>
    <w:rsid w:val="00C26CDF"/>
    <w:rsid w:val="00C2724C"/>
    <w:rsid w:val="00C274E7"/>
    <w:rsid w:val="00C27E1F"/>
    <w:rsid w:val="00C3010E"/>
    <w:rsid w:val="00C31199"/>
    <w:rsid w:val="00C3192F"/>
    <w:rsid w:val="00C31D5C"/>
    <w:rsid w:val="00C31EBC"/>
    <w:rsid w:val="00C31FFE"/>
    <w:rsid w:val="00C32087"/>
    <w:rsid w:val="00C32BE1"/>
    <w:rsid w:val="00C32C0E"/>
    <w:rsid w:val="00C331D2"/>
    <w:rsid w:val="00C33326"/>
    <w:rsid w:val="00C3360F"/>
    <w:rsid w:val="00C339A0"/>
    <w:rsid w:val="00C34B7A"/>
    <w:rsid w:val="00C34C0A"/>
    <w:rsid w:val="00C35004"/>
    <w:rsid w:val="00C354C5"/>
    <w:rsid w:val="00C35A11"/>
    <w:rsid w:val="00C36014"/>
    <w:rsid w:val="00C3691D"/>
    <w:rsid w:val="00C37399"/>
    <w:rsid w:val="00C37A3F"/>
    <w:rsid w:val="00C401F8"/>
    <w:rsid w:val="00C4115F"/>
    <w:rsid w:val="00C41946"/>
    <w:rsid w:val="00C41DCD"/>
    <w:rsid w:val="00C41E68"/>
    <w:rsid w:val="00C4217A"/>
    <w:rsid w:val="00C4229A"/>
    <w:rsid w:val="00C42493"/>
    <w:rsid w:val="00C42D3A"/>
    <w:rsid w:val="00C42DE5"/>
    <w:rsid w:val="00C4334A"/>
    <w:rsid w:val="00C43772"/>
    <w:rsid w:val="00C438A8"/>
    <w:rsid w:val="00C43C00"/>
    <w:rsid w:val="00C43C15"/>
    <w:rsid w:val="00C43CFC"/>
    <w:rsid w:val="00C44470"/>
    <w:rsid w:val="00C44910"/>
    <w:rsid w:val="00C4524C"/>
    <w:rsid w:val="00C453A5"/>
    <w:rsid w:val="00C458A4"/>
    <w:rsid w:val="00C46E9D"/>
    <w:rsid w:val="00C46FE3"/>
    <w:rsid w:val="00C472E0"/>
    <w:rsid w:val="00C4759A"/>
    <w:rsid w:val="00C47A96"/>
    <w:rsid w:val="00C47D48"/>
    <w:rsid w:val="00C47FA0"/>
    <w:rsid w:val="00C504EB"/>
    <w:rsid w:val="00C50E98"/>
    <w:rsid w:val="00C51192"/>
    <w:rsid w:val="00C51953"/>
    <w:rsid w:val="00C51A3E"/>
    <w:rsid w:val="00C52268"/>
    <w:rsid w:val="00C524D4"/>
    <w:rsid w:val="00C53940"/>
    <w:rsid w:val="00C53BAE"/>
    <w:rsid w:val="00C54780"/>
    <w:rsid w:val="00C5484C"/>
    <w:rsid w:val="00C54CEE"/>
    <w:rsid w:val="00C55908"/>
    <w:rsid w:val="00C55AEB"/>
    <w:rsid w:val="00C55D9A"/>
    <w:rsid w:val="00C561A1"/>
    <w:rsid w:val="00C56624"/>
    <w:rsid w:val="00C568B0"/>
    <w:rsid w:val="00C56E2F"/>
    <w:rsid w:val="00C56F4B"/>
    <w:rsid w:val="00C5776A"/>
    <w:rsid w:val="00C57982"/>
    <w:rsid w:val="00C579DE"/>
    <w:rsid w:val="00C57A82"/>
    <w:rsid w:val="00C57E44"/>
    <w:rsid w:val="00C57FC4"/>
    <w:rsid w:val="00C60097"/>
    <w:rsid w:val="00C60512"/>
    <w:rsid w:val="00C611DA"/>
    <w:rsid w:val="00C62855"/>
    <w:rsid w:val="00C6348A"/>
    <w:rsid w:val="00C636E8"/>
    <w:rsid w:val="00C638DB"/>
    <w:rsid w:val="00C63900"/>
    <w:rsid w:val="00C63D64"/>
    <w:rsid w:val="00C64ED8"/>
    <w:rsid w:val="00C64F31"/>
    <w:rsid w:val="00C65320"/>
    <w:rsid w:val="00C65C25"/>
    <w:rsid w:val="00C65DCD"/>
    <w:rsid w:val="00C65E05"/>
    <w:rsid w:val="00C6628D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EFC"/>
    <w:rsid w:val="00C71A99"/>
    <w:rsid w:val="00C71C0B"/>
    <w:rsid w:val="00C71E7C"/>
    <w:rsid w:val="00C71F22"/>
    <w:rsid w:val="00C7243C"/>
    <w:rsid w:val="00C72A79"/>
    <w:rsid w:val="00C73581"/>
    <w:rsid w:val="00C73E83"/>
    <w:rsid w:val="00C73FD2"/>
    <w:rsid w:val="00C740F9"/>
    <w:rsid w:val="00C74636"/>
    <w:rsid w:val="00C74DB0"/>
    <w:rsid w:val="00C757DC"/>
    <w:rsid w:val="00C75F09"/>
    <w:rsid w:val="00C75FA6"/>
    <w:rsid w:val="00C76219"/>
    <w:rsid w:val="00C7685A"/>
    <w:rsid w:val="00C768E0"/>
    <w:rsid w:val="00C76FE8"/>
    <w:rsid w:val="00C778F0"/>
    <w:rsid w:val="00C80394"/>
    <w:rsid w:val="00C804F0"/>
    <w:rsid w:val="00C8056C"/>
    <w:rsid w:val="00C805DD"/>
    <w:rsid w:val="00C80667"/>
    <w:rsid w:val="00C808CA"/>
    <w:rsid w:val="00C811C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7D8"/>
    <w:rsid w:val="00C83878"/>
    <w:rsid w:val="00C83F08"/>
    <w:rsid w:val="00C841BF"/>
    <w:rsid w:val="00C84BBB"/>
    <w:rsid w:val="00C84CBD"/>
    <w:rsid w:val="00C84F89"/>
    <w:rsid w:val="00C8516F"/>
    <w:rsid w:val="00C8533F"/>
    <w:rsid w:val="00C853A0"/>
    <w:rsid w:val="00C85479"/>
    <w:rsid w:val="00C85817"/>
    <w:rsid w:val="00C8595C"/>
    <w:rsid w:val="00C85CF3"/>
    <w:rsid w:val="00C85E66"/>
    <w:rsid w:val="00C86014"/>
    <w:rsid w:val="00C8639F"/>
    <w:rsid w:val="00C86927"/>
    <w:rsid w:val="00C86EFD"/>
    <w:rsid w:val="00C870DC"/>
    <w:rsid w:val="00C87184"/>
    <w:rsid w:val="00C87876"/>
    <w:rsid w:val="00C90867"/>
    <w:rsid w:val="00C90E1F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C2"/>
    <w:rsid w:val="00C942FB"/>
    <w:rsid w:val="00C947E2"/>
    <w:rsid w:val="00C95E86"/>
    <w:rsid w:val="00C978BE"/>
    <w:rsid w:val="00C97CA0"/>
    <w:rsid w:val="00CA028F"/>
    <w:rsid w:val="00CA07E6"/>
    <w:rsid w:val="00CA0951"/>
    <w:rsid w:val="00CA0CE9"/>
    <w:rsid w:val="00CA107E"/>
    <w:rsid w:val="00CA15A2"/>
    <w:rsid w:val="00CA17DF"/>
    <w:rsid w:val="00CA1883"/>
    <w:rsid w:val="00CA2059"/>
    <w:rsid w:val="00CA2F5C"/>
    <w:rsid w:val="00CA302F"/>
    <w:rsid w:val="00CA366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BE1"/>
    <w:rsid w:val="00CA6EEF"/>
    <w:rsid w:val="00CA7E86"/>
    <w:rsid w:val="00CB0383"/>
    <w:rsid w:val="00CB0E0B"/>
    <w:rsid w:val="00CB1020"/>
    <w:rsid w:val="00CB11A2"/>
    <w:rsid w:val="00CB2F5D"/>
    <w:rsid w:val="00CB3041"/>
    <w:rsid w:val="00CB326E"/>
    <w:rsid w:val="00CB3558"/>
    <w:rsid w:val="00CB35EE"/>
    <w:rsid w:val="00CB379A"/>
    <w:rsid w:val="00CB37E3"/>
    <w:rsid w:val="00CB39A3"/>
    <w:rsid w:val="00CB3B15"/>
    <w:rsid w:val="00CB3F62"/>
    <w:rsid w:val="00CB42AF"/>
    <w:rsid w:val="00CB4556"/>
    <w:rsid w:val="00CB46FE"/>
    <w:rsid w:val="00CB4DFC"/>
    <w:rsid w:val="00CB533D"/>
    <w:rsid w:val="00CB5E82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D23"/>
    <w:rsid w:val="00CC2EED"/>
    <w:rsid w:val="00CC3FE6"/>
    <w:rsid w:val="00CC41E4"/>
    <w:rsid w:val="00CC49E4"/>
    <w:rsid w:val="00CC50AD"/>
    <w:rsid w:val="00CC5AB9"/>
    <w:rsid w:val="00CC5D23"/>
    <w:rsid w:val="00CC62ED"/>
    <w:rsid w:val="00CC6633"/>
    <w:rsid w:val="00CC6771"/>
    <w:rsid w:val="00CC6E50"/>
    <w:rsid w:val="00CC724D"/>
    <w:rsid w:val="00CC75D9"/>
    <w:rsid w:val="00CC76C2"/>
    <w:rsid w:val="00CC7714"/>
    <w:rsid w:val="00CC7A5E"/>
    <w:rsid w:val="00CD048B"/>
    <w:rsid w:val="00CD05C7"/>
    <w:rsid w:val="00CD0B0F"/>
    <w:rsid w:val="00CD0F0C"/>
    <w:rsid w:val="00CD0FE3"/>
    <w:rsid w:val="00CD120D"/>
    <w:rsid w:val="00CD17EB"/>
    <w:rsid w:val="00CD2742"/>
    <w:rsid w:val="00CD2AFA"/>
    <w:rsid w:val="00CD2F29"/>
    <w:rsid w:val="00CD2F43"/>
    <w:rsid w:val="00CD3030"/>
    <w:rsid w:val="00CD31E2"/>
    <w:rsid w:val="00CD3DCE"/>
    <w:rsid w:val="00CD3DD2"/>
    <w:rsid w:val="00CD4106"/>
    <w:rsid w:val="00CD4140"/>
    <w:rsid w:val="00CD4B57"/>
    <w:rsid w:val="00CD6569"/>
    <w:rsid w:val="00CD6999"/>
    <w:rsid w:val="00CD6D99"/>
    <w:rsid w:val="00CD6ED3"/>
    <w:rsid w:val="00CD71F5"/>
    <w:rsid w:val="00CD7243"/>
    <w:rsid w:val="00CD7631"/>
    <w:rsid w:val="00CD78A0"/>
    <w:rsid w:val="00CE0247"/>
    <w:rsid w:val="00CE02CF"/>
    <w:rsid w:val="00CE0591"/>
    <w:rsid w:val="00CE103B"/>
    <w:rsid w:val="00CE165C"/>
    <w:rsid w:val="00CE1A9D"/>
    <w:rsid w:val="00CE1F39"/>
    <w:rsid w:val="00CE1F41"/>
    <w:rsid w:val="00CE20BE"/>
    <w:rsid w:val="00CE21BE"/>
    <w:rsid w:val="00CE25F8"/>
    <w:rsid w:val="00CE26B7"/>
    <w:rsid w:val="00CE2710"/>
    <w:rsid w:val="00CE276B"/>
    <w:rsid w:val="00CE2983"/>
    <w:rsid w:val="00CE2EDD"/>
    <w:rsid w:val="00CE3AE1"/>
    <w:rsid w:val="00CE3EA0"/>
    <w:rsid w:val="00CE3EDB"/>
    <w:rsid w:val="00CE4117"/>
    <w:rsid w:val="00CE4D4D"/>
    <w:rsid w:val="00CE4F20"/>
    <w:rsid w:val="00CE5342"/>
    <w:rsid w:val="00CE5447"/>
    <w:rsid w:val="00CE59BE"/>
    <w:rsid w:val="00CE5B82"/>
    <w:rsid w:val="00CE5D0C"/>
    <w:rsid w:val="00CE617B"/>
    <w:rsid w:val="00CE65AE"/>
    <w:rsid w:val="00CE6B89"/>
    <w:rsid w:val="00CE72F7"/>
    <w:rsid w:val="00CF063D"/>
    <w:rsid w:val="00CF118D"/>
    <w:rsid w:val="00CF12EE"/>
    <w:rsid w:val="00CF2640"/>
    <w:rsid w:val="00CF2649"/>
    <w:rsid w:val="00CF2B57"/>
    <w:rsid w:val="00CF334E"/>
    <w:rsid w:val="00CF3BB9"/>
    <w:rsid w:val="00CF3D65"/>
    <w:rsid w:val="00CF3F38"/>
    <w:rsid w:val="00CF461E"/>
    <w:rsid w:val="00CF47C5"/>
    <w:rsid w:val="00CF5340"/>
    <w:rsid w:val="00CF53F2"/>
    <w:rsid w:val="00CF59FE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7C6"/>
    <w:rsid w:val="00CF7C8E"/>
    <w:rsid w:val="00D00431"/>
    <w:rsid w:val="00D0044D"/>
    <w:rsid w:val="00D00459"/>
    <w:rsid w:val="00D006FE"/>
    <w:rsid w:val="00D00CEF"/>
    <w:rsid w:val="00D00E1E"/>
    <w:rsid w:val="00D01601"/>
    <w:rsid w:val="00D02249"/>
    <w:rsid w:val="00D02282"/>
    <w:rsid w:val="00D022EC"/>
    <w:rsid w:val="00D039E8"/>
    <w:rsid w:val="00D03D5E"/>
    <w:rsid w:val="00D03E01"/>
    <w:rsid w:val="00D03FCC"/>
    <w:rsid w:val="00D041E0"/>
    <w:rsid w:val="00D04306"/>
    <w:rsid w:val="00D048CA"/>
    <w:rsid w:val="00D049AB"/>
    <w:rsid w:val="00D04A39"/>
    <w:rsid w:val="00D04DB9"/>
    <w:rsid w:val="00D04E8F"/>
    <w:rsid w:val="00D053E4"/>
    <w:rsid w:val="00D0551F"/>
    <w:rsid w:val="00D0569F"/>
    <w:rsid w:val="00D058CD"/>
    <w:rsid w:val="00D05CAA"/>
    <w:rsid w:val="00D05EF2"/>
    <w:rsid w:val="00D06154"/>
    <w:rsid w:val="00D0646A"/>
    <w:rsid w:val="00D06629"/>
    <w:rsid w:val="00D06C3D"/>
    <w:rsid w:val="00D06C5E"/>
    <w:rsid w:val="00D06FC0"/>
    <w:rsid w:val="00D07385"/>
    <w:rsid w:val="00D073D5"/>
    <w:rsid w:val="00D07A9A"/>
    <w:rsid w:val="00D07BD7"/>
    <w:rsid w:val="00D07C13"/>
    <w:rsid w:val="00D1028D"/>
    <w:rsid w:val="00D104FD"/>
    <w:rsid w:val="00D10625"/>
    <w:rsid w:val="00D11273"/>
    <w:rsid w:val="00D11376"/>
    <w:rsid w:val="00D118CE"/>
    <w:rsid w:val="00D11BF7"/>
    <w:rsid w:val="00D120B4"/>
    <w:rsid w:val="00D123AD"/>
    <w:rsid w:val="00D125CC"/>
    <w:rsid w:val="00D12C13"/>
    <w:rsid w:val="00D13541"/>
    <w:rsid w:val="00D1395F"/>
    <w:rsid w:val="00D14065"/>
    <w:rsid w:val="00D14CA1"/>
    <w:rsid w:val="00D156E1"/>
    <w:rsid w:val="00D15C8C"/>
    <w:rsid w:val="00D15CAB"/>
    <w:rsid w:val="00D167A7"/>
    <w:rsid w:val="00D16B9D"/>
    <w:rsid w:val="00D17A03"/>
    <w:rsid w:val="00D17C24"/>
    <w:rsid w:val="00D202A7"/>
    <w:rsid w:val="00D2130B"/>
    <w:rsid w:val="00D220A6"/>
    <w:rsid w:val="00D22615"/>
    <w:rsid w:val="00D227C7"/>
    <w:rsid w:val="00D22C4F"/>
    <w:rsid w:val="00D23169"/>
    <w:rsid w:val="00D231F7"/>
    <w:rsid w:val="00D23839"/>
    <w:rsid w:val="00D23882"/>
    <w:rsid w:val="00D238F7"/>
    <w:rsid w:val="00D23C9B"/>
    <w:rsid w:val="00D2476F"/>
    <w:rsid w:val="00D24969"/>
    <w:rsid w:val="00D24C3F"/>
    <w:rsid w:val="00D24D65"/>
    <w:rsid w:val="00D25786"/>
    <w:rsid w:val="00D25F7D"/>
    <w:rsid w:val="00D26447"/>
    <w:rsid w:val="00D2689A"/>
    <w:rsid w:val="00D2705A"/>
    <w:rsid w:val="00D273C7"/>
    <w:rsid w:val="00D279E1"/>
    <w:rsid w:val="00D27EA5"/>
    <w:rsid w:val="00D3017F"/>
    <w:rsid w:val="00D30598"/>
    <w:rsid w:val="00D30E90"/>
    <w:rsid w:val="00D31213"/>
    <w:rsid w:val="00D31BC6"/>
    <w:rsid w:val="00D3204F"/>
    <w:rsid w:val="00D32139"/>
    <w:rsid w:val="00D3284C"/>
    <w:rsid w:val="00D32883"/>
    <w:rsid w:val="00D329DB"/>
    <w:rsid w:val="00D333FA"/>
    <w:rsid w:val="00D34503"/>
    <w:rsid w:val="00D35C02"/>
    <w:rsid w:val="00D3701C"/>
    <w:rsid w:val="00D370AF"/>
    <w:rsid w:val="00D370DA"/>
    <w:rsid w:val="00D372C8"/>
    <w:rsid w:val="00D37560"/>
    <w:rsid w:val="00D378C8"/>
    <w:rsid w:val="00D379CA"/>
    <w:rsid w:val="00D407B8"/>
    <w:rsid w:val="00D40B31"/>
    <w:rsid w:val="00D40B94"/>
    <w:rsid w:val="00D41C4E"/>
    <w:rsid w:val="00D41FA8"/>
    <w:rsid w:val="00D4241C"/>
    <w:rsid w:val="00D429C2"/>
    <w:rsid w:val="00D42B7D"/>
    <w:rsid w:val="00D42BF5"/>
    <w:rsid w:val="00D42D72"/>
    <w:rsid w:val="00D42E7E"/>
    <w:rsid w:val="00D43067"/>
    <w:rsid w:val="00D43083"/>
    <w:rsid w:val="00D430C3"/>
    <w:rsid w:val="00D43F4E"/>
    <w:rsid w:val="00D43F66"/>
    <w:rsid w:val="00D44283"/>
    <w:rsid w:val="00D44355"/>
    <w:rsid w:val="00D445F8"/>
    <w:rsid w:val="00D4484B"/>
    <w:rsid w:val="00D44E30"/>
    <w:rsid w:val="00D45302"/>
    <w:rsid w:val="00D457E5"/>
    <w:rsid w:val="00D465BD"/>
    <w:rsid w:val="00D46844"/>
    <w:rsid w:val="00D4698D"/>
    <w:rsid w:val="00D46BF3"/>
    <w:rsid w:val="00D46ECF"/>
    <w:rsid w:val="00D47688"/>
    <w:rsid w:val="00D47DBC"/>
    <w:rsid w:val="00D47E91"/>
    <w:rsid w:val="00D506D1"/>
    <w:rsid w:val="00D5081B"/>
    <w:rsid w:val="00D50A2B"/>
    <w:rsid w:val="00D50AD2"/>
    <w:rsid w:val="00D51107"/>
    <w:rsid w:val="00D512E0"/>
    <w:rsid w:val="00D516D9"/>
    <w:rsid w:val="00D51F7E"/>
    <w:rsid w:val="00D521C4"/>
    <w:rsid w:val="00D52396"/>
    <w:rsid w:val="00D52780"/>
    <w:rsid w:val="00D528D3"/>
    <w:rsid w:val="00D533B6"/>
    <w:rsid w:val="00D5359A"/>
    <w:rsid w:val="00D5451A"/>
    <w:rsid w:val="00D545B8"/>
    <w:rsid w:val="00D54896"/>
    <w:rsid w:val="00D54985"/>
    <w:rsid w:val="00D54B12"/>
    <w:rsid w:val="00D5564B"/>
    <w:rsid w:val="00D559FC"/>
    <w:rsid w:val="00D55C04"/>
    <w:rsid w:val="00D603C5"/>
    <w:rsid w:val="00D60E10"/>
    <w:rsid w:val="00D60F7A"/>
    <w:rsid w:val="00D61040"/>
    <w:rsid w:val="00D615C1"/>
    <w:rsid w:val="00D61D7B"/>
    <w:rsid w:val="00D61F13"/>
    <w:rsid w:val="00D61F77"/>
    <w:rsid w:val="00D623F6"/>
    <w:rsid w:val="00D626E4"/>
    <w:rsid w:val="00D634A7"/>
    <w:rsid w:val="00D63850"/>
    <w:rsid w:val="00D63B84"/>
    <w:rsid w:val="00D63DEC"/>
    <w:rsid w:val="00D64685"/>
    <w:rsid w:val="00D648C5"/>
    <w:rsid w:val="00D64D4E"/>
    <w:rsid w:val="00D65144"/>
    <w:rsid w:val="00D6548E"/>
    <w:rsid w:val="00D656B3"/>
    <w:rsid w:val="00D65BEB"/>
    <w:rsid w:val="00D66B35"/>
    <w:rsid w:val="00D67757"/>
    <w:rsid w:val="00D67C01"/>
    <w:rsid w:val="00D67F8E"/>
    <w:rsid w:val="00D70F0C"/>
    <w:rsid w:val="00D715D0"/>
    <w:rsid w:val="00D7169A"/>
    <w:rsid w:val="00D72444"/>
    <w:rsid w:val="00D732AD"/>
    <w:rsid w:val="00D73397"/>
    <w:rsid w:val="00D73495"/>
    <w:rsid w:val="00D73E0F"/>
    <w:rsid w:val="00D7442C"/>
    <w:rsid w:val="00D744E5"/>
    <w:rsid w:val="00D75F90"/>
    <w:rsid w:val="00D7621C"/>
    <w:rsid w:val="00D766DC"/>
    <w:rsid w:val="00D77210"/>
    <w:rsid w:val="00D7780C"/>
    <w:rsid w:val="00D7796A"/>
    <w:rsid w:val="00D77B06"/>
    <w:rsid w:val="00D77D61"/>
    <w:rsid w:val="00D809F9"/>
    <w:rsid w:val="00D80B14"/>
    <w:rsid w:val="00D80D10"/>
    <w:rsid w:val="00D80F88"/>
    <w:rsid w:val="00D8115A"/>
    <w:rsid w:val="00D81161"/>
    <w:rsid w:val="00D8131C"/>
    <w:rsid w:val="00D815BF"/>
    <w:rsid w:val="00D81D84"/>
    <w:rsid w:val="00D821AB"/>
    <w:rsid w:val="00D823FC"/>
    <w:rsid w:val="00D828FC"/>
    <w:rsid w:val="00D82930"/>
    <w:rsid w:val="00D839ED"/>
    <w:rsid w:val="00D842C2"/>
    <w:rsid w:val="00D84599"/>
    <w:rsid w:val="00D846BA"/>
    <w:rsid w:val="00D848B5"/>
    <w:rsid w:val="00D84D38"/>
    <w:rsid w:val="00D8511B"/>
    <w:rsid w:val="00D853D1"/>
    <w:rsid w:val="00D85686"/>
    <w:rsid w:val="00D85BDE"/>
    <w:rsid w:val="00D8608A"/>
    <w:rsid w:val="00D86811"/>
    <w:rsid w:val="00D8686F"/>
    <w:rsid w:val="00D8753C"/>
    <w:rsid w:val="00D8789C"/>
    <w:rsid w:val="00D87CBD"/>
    <w:rsid w:val="00D90EFE"/>
    <w:rsid w:val="00D914AE"/>
    <w:rsid w:val="00D91CA2"/>
    <w:rsid w:val="00D93012"/>
    <w:rsid w:val="00D93164"/>
    <w:rsid w:val="00D93759"/>
    <w:rsid w:val="00D93B6C"/>
    <w:rsid w:val="00D93EB8"/>
    <w:rsid w:val="00D9410D"/>
    <w:rsid w:val="00D946E4"/>
    <w:rsid w:val="00D95479"/>
    <w:rsid w:val="00D95747"/>
    <w:rsid w:val="00D95FC7"/>
    <w:rsid w:val="00D964CE"/>
    <w:rsid w:val="00D97437"/>
    <w:rsid w:val="00D976FA"/>
    <w:rsid w:val="00D97B1F"/>
    <w:rsid w:val="00DA07EB"/>
    <w:rsid w:val="00DA180F"/>
    <w:rsid w:val="00DA18EC"/>
    <w:rsid w:val="00DA23DC"/>
    <w:rsid w:val="00DA2456"/>
    <w:rsid w:val="00DA2519"/>
    <w:rsid w:val="00DA2849"/>
    <w:rsid w:val="00DA2C4B"/>
    <w:rsid w:val="00DA2D2B"/>
    <w:rsid w:val="00DA2F9D"/>
    <w:rsid w:val="00DA3615"/>
    <w:rsid w:val="00DA3806"/>
    <w:rsid w:val="00DA3C4E"/>
    <w:rsid w:val="00DA3EAE"/>
    <w:rsid w:val="00DA49E3"/>
    <w:rsid w:val="00DA50F0"/>
    <w:rsid w:val="00DA535C"/>
    <w:rsid w:val="00DA5BEA"/>
    <w:rsid w:val="00DA5D97"/>
    <w:rsid w:val="00DA65B3"/>
    <w:rsid w:val="00DA6982"/>
    <w:rsid w:val="00DA70CE"/>
    <w:rsid w:val="00DA776C"/>
    <w:rsid w:val="00DA79A6"/>
    <w:rsid w:val="00DB11D7"/>
    <w:rsid w:val="00DB1284"/>
    <w:rsid w:val="00DB1391"/>
    <w:rsid w:val="00DB1A57"/>
    <w:rsid w:val="00DB1A96"/>
    <w:rsid w:val="00DB1BD5"/>
    <w:rsid w:val="00DB1F21"/>
    <w:rsid w:val="00DB2009"/>
    <w:rsid w:val="00DB23EA"/>
    <w:rsid w:val="00DB25E8"/>
    <w:rsid w:val="00DB2A11"/>
    <w:rsid w:val="00DB2B18"/>
    <w:rsid w:val="00DB2B91"/>
    <w:rsid w:val="00DB38CA"/>
    <w:rsid w:val="00DB3B1D"/>
    <w:rsid w:val="00DB3B6D"/>
    <w:rsid w:val="00DB3ECF"/>
    <w:rsid w:val="00DB42FF"/>
    <w:rsid w:val="00DB4304"/>
    <w:rsid w:val="00DB4341"/>
    <w:rsid w:val="00DB4F66"/>
    <w:rsid w:val="00DB5138"/>
    <w:rsid w:val="00DB52C6"/>
    <w:rsid w:val="00DB6274"/>
    <w:rsid w:val="00DB6457"/>
    <w:rsid w:val="00DB64B8"/>
    <w:rsid w:val="00DB660F"/>
    <w:rsid w:val="00DB6924"/>
    <w:rsid w:val="00DB6F09"/>
    <w:rsid w:val="00DB7DC1"/>
    <w:rsid w:val="00DC036F"/>
    <w:rsid w:val="00DC0685"/>
    <w:rsid w:val="00DC1208"/>
    <w:rsid w:val="00DC24E3"/>
    <w:rsid w:val="00DC26CA"/>
    <w:rsid w:val="00DC26FA"/>
    <w:rsid w:val="00DC28A7"/>
    <w:rsid w:val="00DC2C18"/>
    <w:rsid w:val="00DC2DCA"/>
    <w:rsid w:val="00DC343E"/>
    <w:rsid w:val="00DC370A"/>
    <w:rsid w:val="00DC3E06"/>
    <w:rsid w:val="00DC48DE"/>
    <w:rsid w:val="00DC5464"/>
    <w:rsid w:val="00DC54E2"/>
    <w:rsid w:val="00DC55A5"/>
    <w:rsid w:val="00DC569E"/>
    <w:rsid w:val="00DC5EF4"/>
    <w:rsid w:val="00DC72E5"/>
    <w:rsid w:val="00DC72F3"/>
    <w:rsid w:val="00DC75EB"/>
    <w:rsid w:val="00DC7777"/>
    <w:rsid w:val="00DD01E2"/>
    <w:rsid w:val="00DD16A7"/>
    <w:rsid w:val="00DD1D23"/>
    <w:rsid w:val="00DD2573"/>
    <w:rsid w:val="00DD2832"/>
    <w:rsid w:val="00DD2CD6"/>
    <w:rsid w:val="00DD3374"/>
    <w:rsid w:val="00DD3C0B"/>
    <w:rsid w:val="00DD3F25"/>
    <w:rsid w:val="00DD3F67"/>
    <w:rsid w:val="00DD476E"/>
    <w:rsid w:val="00DD548E"/>
    <w:rsid w:val="00DD55BA"/>
    <w:rsid w:val="00DD56EF"/>
    <w:rsid w:val="00DD5EA7"/>
    <w:rsid w:val="00DD6837"/>
    <w:rsid w:val="00DD68F5"/>
    <w:rsid w:val="00DD6BFE"/>
    <w:rsid w:val="00DD750F"/>
    <w:rsid w:val="00DD77CC"/>
    <w:rsid w:val="00DD7D36"/>
    <w:rsid w:val="00DD7DE9"/>
    <w:rsid w:val="00DE035E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45EA"/>
    <w:rsid w:val="00DE47BC"/>
    <w:rsid w:val="00DE485E"/>
    <w:rsid w:val="00DE49AB"/>
    <w:rsid w:val="00DE55E5"/>
    <w:rsid w:val="00DE620B"/>
    <w:rsid w:val="00DE6522"/>
    <w:rsid w:val="00DE6CC8"/>
    <w:rsid w:val="00DE6F8B"/>
    <w:rsid w:val="00DE77D6"/>
    <w:rsid w:val="00DE7DA9"/>
    <w:rsid w:val="00DE7FBE"/>
    <w:rsid w:val="00DF06C2"/>
    <w:rsid w:val="00DF0B1D"/>
    <w:rsid w:val="00DF0E23"/>
    <w:rsid w:val="00DF188B"/>
    <w:rsid w:val="00DF2854"/>
    <w:rsid w:val="00DF28C1"/>
    <w:rsid w:val="00DF32AD"/>
    <w:rsid w:val="00DF3598"/>
    <w:rsid w:val="00DF3E72"/>
    <w:rsid w:val="00DF4205"/>
    <w:rsid w:val="00DF44D9"/>
    <w:rsid w:val="00DF4505"/>
    <w:rsid w:val="00DF47FA"/>
    <w:rsid w:val="00DF4A78"/>
    <w:rsid w:val="00DF4AC3"/>
    <w:rsid w:val="00DF4B13"/>
    <w:rsid w:val="00DF505F"/>
    <w:rsid w:val="00DF5153"/>
    <w:rsid w:val="00DF5612"/>
    <w:rsid w:val="00DF60FB"/>
    <w:rsid w:val="00DF6727"/>
    <w:rsid w:val="00DF6E5E"/>
    <w:rsid w:val="00DF70BD"/>
    <w:rsid w:val="00DF7D8E"/>
    <w:rsid w:val="00DF7ED4"/>
    <w:rsid w:val="00E0007D"/>
    <w:rsid w:val="00E0009D"/>
    <w:rsid w:val="00E009A6"/>
    <w:rsid w:val="00E009E9"/>
    <w:rsid w:val="00E00DFA"/>
    <w:rsid w:val="00E017E7"/>
    <w:rsid w:val="00E01E27"/>
    <w:rsid w:val="00E01F09"/>
    <w:rsid w:val="00E025AF"/>
    <w:rsid w:val="00E026F9"/>
    <w:rsid w:val="00E0279A"/>
    <w:rsid w:val="00E02EF9"/>
    <w:rsid w:val="00E034C9"/>
    <w:rsid w:val="00E03889"/>
    <w:rsid w:val="00E039D1"/>
    <w:rsid w:val="00E0419E"/>
    <w:rsid w:val="00E04EB5"/>
    <w:rsid w:val="00E04F74"/>
    <w:rsid w:val="00E05034"/>
    <w:rsid w:val="00E0528F"/>
    <w:rsid w:val="00E0530C"/>
    <w:rsid w:val="00E056F1"/>
    <w:rsid w:val="00E0622B"/>
    <w:rsid w:val="00E062DE"/>
    <w:rsid w:val="00E06849"/>
    <w:rsid w:val="00E068F2"/>
    <w:rsid w:val="00E06A67"/>
    <w:rsid w:val="00E06CEC"/>
    <w:rsid w:val="00E07975"/>
    <w:rsid w:val="00E10692"/>
    <w:rsid w:val="00E1127E"/>
    <w:rsid w:val="00E1221D"/>
    <w:rsid w:val="00E122C0"/>
    <w:rsid w:val="00E127D9"/>
    <w:rsid w:val="00E128AB"/>
    <w:rsid w:val="00E129A4"/>
    <w:rsid w:val="00E12C5D"/>
    <w:rsid w:val="00E12F1A"/>
    <w:rsid w:val="00E13512"/>
    <w:rsid w:val="00E13BBD"/>
    <w:rsid w:val="00E13D54"/>
    <w:rsid w:val="00E14197"/>
    <w:rsid w:val="00E144D5"/>
    <w:rsid w:val="00E1476F"/>
    <w:rsid w:val="00E1498D"/>
    <w:rsid w:val="00E15D91"/>
    <w:rsid w:val="00E162A5"/>
    <w:rsid w:val="00E164A9"/>
    <w:rsid w:val="00E167C5"/>
    <w:rsid w:val="00E1683A"/>
    <w:rsid w:val="00E16904"/>
    <w:rsid w:val="00E16CDB"/>
    <w:rsid w:val="00E17544"/>
    <w:rsid w:val="00E17917"/>
    <w:rsid w:val="00E17970"/>
    <w:rsid w:val="00E17D1D"/>
    <w:rsid w:val="00E206C6"/>
    <w:rsid w:val="00E2093A"/>
    <w:rsid w:val="00E20A58"/>
    <w:rsid w:val="00E214E9"/>
    <w:rsid w:val="00E21748"/>
    <w:rsid w:val="00E21EEB"/>
    <w:rsid w:val="00E21FA8"/>
    <w:rsid w:val="00E2250D"/>
    <w:rsid w:val="00E22982"/>
    <w:rsid w:val="00E22AA9"/>
    <w:rsid w:val="00E235DA"/>
    <w:rsid w:val="00E237DC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A27"/>
    <w:rsid w:val="00E25E25"/>
    <w:rsid w:val="00E26A3B"/>
    <w:rsid w:val="00E26B84"/>
    <w:rsid w:val="00E26D5C"/>
    <w:rsid w:val="00E26DBC"/>
    <w:rsid w:val="00E2704F"/>
    <w:rsid w:val="00E272D2"/>
    <w:rsid w:val="00E27A6D"/>
    <w:rsid w:val="00E30094"/>
    <w:rsid w:val="00E304C6"/>
    <w:rsid w:val="00E30758"/>
    <w:rsid w:val="00E30960"/>
    <w:rsid w:val="00E30B4B"/>
    <w:rsid w:val="00E30CF4"/>
    <w:rsid w:val="00E3191F"/>
    <w:rsid w:val="00E322A1"/>
    <w:rsid w:val="00E3438F"/>
    <w:rsid w:val="00E34AF4"/>
    <w:rsid w:val="00E34C2A"/>
    <w:rsid w:val="00E34E3E"/>
    <w:rsid w:val="00E35470"/>
    <w:rsid w:val="00E359A5"/>
    <w:rsid w:val="00E35A26"/>
    <w:rsid w:val="00E35C75"/>
    <w:rsid w:val="00E35EFD"/>
    <w:rsid w:val="00E3624A"/>
    <w:rsid w:val="00E364D4"/>
    <w:rsid w:val="00E36F01"/>
    <w:rsid w:val="00E37122"/>
    <w:rsid w:val="00E40C3A"/>
    <w:rsid w:val="00E40D62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EB1"/>
    <w:rsid w:val="00E44141"/>
    <w:rsid w:val="00E44837"/>
    <w:rsid w:val="00E44A9F"/>
    <w:rsid w:val="00E45232"/>
    <w:rsid w:val="00E454DB"/>
    <w:rsid w:val="00E45552"/>
    <w:rsid w:val="00E45A95"/>
    <w:rsid w:val="00E46086"/>
    <w:rsid w:val="00E46137"/>
    <w:rsid w:val="00E46766"/>
    <w:rsid w:val="00E4685A"/>
    <w:rsid w:val="00E46993"/>
    <w:rsid w:val="00E46C98"/>
    <w:rsid w:val="00E47185"/>
    <w:rsid w:val="00E47299"/>
    <w:rsid w:val="00E4764D"/>
    <w:rsid w:val="00E50D1C"/>
    <w:rsid w:val="00E50E50"/>
    <w:rsid w:val="00E514C3"/>
    <w:rsid w:val="00E514E8"/>
    <w:rsid w:val="00E51FF0"/>
    <w:rsid w:val="00E52724"/>
    <w:rsid w:val="00E52A59"/>
    <w:rsid w:val="00E52C59"/>
    <w:rsid w:val="00E52D85"/>
    <w:rsid w:val="00E5377F"/>
    <w:rsid w:val="00E5439A"/>
    <w:rsid w:val="00E54716"/>
    <w:rsid w:val="00E54F1C"/>
    <w:rsid w:val="00E54F2B"/>
    <w:rsid w:val="00E54F6D"/>
    <w:rsid w:val="00E557CB"/>
    <w:rsid w:val="00E55C0C"/>
    <w:rsid w:val="00E562D1"/>
    <w:rsid w:val="00E56365"/>
    <w:rsid w:val="00E5673B"/>
    <w:rsid w:val="00E5698F"/>
    <w:rsid w:val="00E56AAE"/>
    <w:rsid w:val="00E56D38"/>
    <w:rsid w:val="00E578FA"/>
    <w:rsid w:val="00E579F6"/>
    <w:rsid w:val="00E57D43"/>
    <w:rsid w:val="00E60307"/>
    <w:rsid w:val="00E60601"/>
    <w:rsid w:val="00E606EE"/>
    <w:rsid w:val="00E60949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38A1"/>
    <w:rsid w:val="00E63996"/>
    <w:rsid w:val="00E63F7A"/>
    <w:rsid w:val="00E64213"/>
    <w:rsid w:val="00E64EF0"/>
    <w:rsid w:val="00E65016"/>
    <w:rsid w:val="00E65065"/>
    <w:rsid w:val="00E65517"/>
    <w:rsid w:val="00E65722"/>
    <w:rsid w:val="00E65A1F"/>
    <w:rsid w:val="00E66940"/>
    <w:rsid w:val="00E66C77"/>
    <w:rsid w:val="00E67113"/>
    <w:rsid w:val="00E67186"/>
    <w:rsid w:val="00E673E5"/>
    <w:rsid w:val="00E67EB5"/>
    <w:rsid w:val="00E70508"/>
    <w:rsid w:val="00E7087A"/>
    <w:rsid w:val="00E70892"/>
    <w:rsid w:val="00E70C02"/>
    <w:rsid w:val="00E71629"/>
    <w:rsid w:val="00E71697"/>
    <w:rsid w:val="00E71C87"/>
    <w:rsid w:val="00E71DCE"/>
    <w:rsid w:val="00E71F2A"/>
    <w:rsid w:val="00E72822"/>
    <w:rsid w:val="00E72E52"/>
    <w:rsid w:val="00E72F1E"/>
    <w:rsid w:val="00E72F29"/>
    <w:rsid w:val="00E73801"/>
    <w:rsid w:val="00E73C1B"/>
    <w:rsid w:val="00E73C9B"/>
    <w:rsid w:val="00E73CDB"/>
    <w:rsid w:val="00E74071"/>
    <w:rsid w:val="00E74C8B"/>
    <w:rsid w:val="00E7534E"/>
    <w:rsid w:val="00E75381"/>
    <w:rsid w:val="00E7573E"/>
    <w:rsid w:val="00E757AB"/>
    <w:rsid w:val="00E75C4F"/>
    <w:rsid w:val="00E762E3"/>
    <w:rsid w:val="00E7725B"/>
    <w:rsid w:val="00E772D6"/>
    <w:rsid w:val="00E774F8"/>
    <w:rsid w:val="00E77522"/>
    <w:rsid w:val="00E77811"/>
    <w:rsid w:val="00E77FBB"/>
    <w:rsid w:val="00E8008A"/>
    <w:rsid w:val="00E80566"/>
    <w:rsid w:val="00E81060"/>
    <w:rsid w:val="00E8147F"/>
    <w:rsid w:val="00E818CE"/>
    <w:rsid w:val="00E82538"/>
    <w:rsid w:val="00E82875"/>
    <w:rsid w:val="00E82C6F"/>
    <w:rsid w:val="00E83492"/>
    <w:rsid w:val="00E837C0"/>
    <w:rsid w:val="00E83DCC"/>
    <w:rsid w:val="00E8464D"/>
    <w:rsid w:val="00E84F16"/>
    <w:rsid w:val="00E8519B"/>
    <w:rsid w:val="00E85281"/>
    <w:rsid w:val="00E85A88"/>
    <w:rsid w:val="00E85EB6"/>
    <w:rsid w:val="00E86317"/>
    <w:rsid w:val="00E90340"/>
    <w:rsid w:val="00E90551"/>
    <w:rsid w:val="00E90CE0"/>
    <w:rsid w:val="00E90FAC"/>
    <w:rsid w:val="00E9117D"/>
    <w:rsid w:val="00E913BF"/>
    <w:rsid w:val="00E91D4D"/>
    <w:rsid w:val="00E91F1C"/>
    <w:rsid w:val="00E92236"/>
    <w:rsid w:val="00E92990"/>
    <w:rsid w:val="00E929E7"/>
    <w:rsid w:val="00E92B3F"/>
    <w:rsid w:val="00E92C81"/>
    <w:rsid w:val="00E930CA"/>
    <w:rsid w:val="00E933C5"/>
    <w:rsid w:val="00E93896"/>
    <w:rsid w:val="00E93F15"/>
    <w:rsid w:val="00E94461"/>
    <w:rsid w:val="00E9482E"/>
    <w:rsid w:val="00E94A5E"/>
    <w:rsid w:val="00E94D3D"/>
    <w:rsid w:val="00E9501F"/>
    <w:rsid w:val="00E957B6"/>
    <w:rsid w:val="00E95AC3"/>
    <w:rsid w:val="00E95D52"/>
    <w:rsid w:val="00E96334"/>
    <w:rsid w:val="00E9690E"/>
    <w:rsid w:val="00E97F96"/>
    <w:rsid w:val="00EA0BD4"/>
    <w:rsid w:val="00EA0E7E"/>
    <w:rsid w:val="00EA1533"/>
    <w:rsid w:val="00EA1632"/>
    <w:rsid w:val="00EA1974"/>
    <w:rsid w:val="00EA1B24"/>
    <w:rsid w:val="00EA1E6F"/>
    <w:rsid w:val="00EA2CBC"/>
    <w:rsid w:val="00EA3051"/>
    <w:rsid w:val="00EA3881"/>
    <w:rsid w:val="00EA3B2E"/>
    <w:rsid w:val="00EA3D83"/>
    <w:rsid w:val="00EA3D97"/>
    <w:rsid w:val="00EA410E"/>
    <w:rsid w:val="00EA42DC"/>
    <w:rsid w:val="00EA508B"/>
    <w:rsid w:val="00EA533B"/>
    <w:rsid w:val="00EA5EC1"/>
    <w:rsid w:val="00EA5F6F"/>
    <w:rsid w:val="00EA6075"/>
    <w:rsid w:val="00EA6436"/>
    <w:rsid w:val="00EA6441"/>
    <w:rsid w:val="00EA6CC6"/>
    <w:rsid w:val="00EA71F4"/>
    <w:rsid w:val="00EA7526"/>
    <w:rsid w:val="00EA789A"/>
    <w:rsid w:val="00EA79AA"/>
    <w:rsid w:val="00EB0B72"/>
    <w:rsid w:val="00EB143C"/>
    <w:rsid w:val="00EB176C"/>
    <w:rsid w:val="00EB1EB4"/>
    <w:rsid w:val="00EB21D2"/>
    <w:rsid w:val="00EB2566"/>
    <w:rsid w:val="00EB256E"/>
    <w:rsid w:val="00EB281B"/>
    <w:rsid w:val="00EB2A1C"/>
    <w:rsid w:val="00EB2DF6"/>
    <w:rsid w:val="00EB2E41"/>
    <w:rsid w:val="00EB37F5"/>
    <w:rsid w:val="00EB4884"/>
    <w:rsid w:val="00EB4D2B"/>
    <w:rsid w:val="00EB4DBB"/>
    <w:rsid w:val="00EB4F1F"/>
    <w:rsid w:val="00EB4F79"/>
    <w:rsid w:val="00EB5028"/>
    <w:rsid w:val="00EB5552"/>
    <w:rsid w:val="00EB66E6"/>
    <w:rsid w:val="00EB684D"/>
    <w:rsid w:val="00EB7325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CB"/>
    <w:rsid w:val="00EC14AB"/>
    <w:rsid w:val="00EC1D98"/>
    <w:rsid w:val="00EC1EB3"/>
    <w:rsid w:val="00EC2939"/>
    <w:rsid w:val="00EC2EB2"/>
    <w:rsid w:val="00EC315F"/>
    <w:rsid w:val="00EC404C"/>
    <w:rsid w:val="00EC40F9"/>
    <w:rsid w:val="00EC4B14"/>
    <w:rsid w:val="00EC50F8"/>
    <w:rsid w:val="00EC521B"/>
    <w:rsid w:val="00EC5229"/>
    <w:rsid w:val="00EC54F3"/>
    <w:rsid w:val="00EC5C99"/>
    <w:rsid w:val="00EC6805"/>
    <w:rsid w:val="00EC6B1F"/>
    <w:rsid w:val="00EC6DF1"/>
    <w:rsid w:val="00EC7099"/>
    <w:rsid w:val="00EC7547"/>
    <w:rsid w:val="00EC7ACB"/>
    <w:rsid w:val="00ED13B2"/>
    <w:rsid w:val="00ED15FA"/>
    <w:rsid w:val="00ED1C41"/>
    <w:rsid w:val="00ED1D0F"/>
    <w:rsid w:val="00ED244C"/>
    <w:rsid w:val="00ED2B45"/>
    <w:rsid w:val="00ED2E35"/>
    <w:rsid w:val="00ED2E6A"/>
    <w:rsid w:val="00ED3182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D63"/>
    <w:rsid w:val="00ED6D8B"/>
    <w:rsid w:val="00ED6DE3"/>
    <w:rsid w:val="00ED700E"/>
    <w:rsid w:val="00ED70B2"/>
    <w:rsid w:val="00ED754D"/>
    <w:rsid w:val="00ED7DCB"/>
    <w:rsid w:val="00EE0029"/>
    <w:rsid w:val="00EE03E1"/>
    <w:rsid w:val="00EE09AC"/>
    <w:rsid w:val="00EE0AF4"/>
    <w:rsid w:val="00EE0E23"/>
    <w:rsid w:val="00EE2949"/>
    <w:rsid w:val="00EE3505"/>
    <w:rsid w:val="00EE365B"/>
    <w:rsid w:val="00EE3678"/>
    <w:rsid w:val="00EE38F2"/>
    <w:rsid w:val="00EE3EA2"/>
    <w:rsid w:val="00EE3F24"/>
    <w:rsid w:val="00EE435F"/>
    <w:rsid w:val="00EE4556"/>
    <w:rsid w:val="00EE4A6F"/>
    <w:rsid w:val="00EE56BA"/>
    <w:rsid w:val="00EE5AA0"/>
    <w:rsid w:val="00EE61AC"/>
    <w:rsid w:val="00EE61F7"/>
    <w:rsid w:val="00EE669F"/>
    <w:rsid w:val="00EE67A7"/>
    <w:rsid w:val="00EE6866"/>
    <w:rsid w:val="00EE6CE1"/>
    <w:rsid w:val="00EE7071"/>
    <w:rsid w:val="00EE71EB"/>
    <w:rsid w:val="00EE7C88"/>
    <w:rsid w:val="00EF0B96"/>
    <w:rsid w:val="00EF0BA7"/>
    <w:rsid w:val="00EF0CAA"/>
    <w:rsid w:val="00EF0E64"/>
    <w:rsid w:val="00EF1033"/>
    <w:rsid w:val="00EF12F0"/>
    <w:rsid w:val="00EF1442"/>
    <w:rsid w:val="00EF146F"/>
    <w:rsid w:val="00EF165A"/>
    <w:rsid w:val="00EF17AA"/>
    <w:rsid w:val="00EF1E78"/>
    <w:rsid w:val="00EF2390"/>
    <w:rsid w:val="00EF280D"/>
    <w:rsid w:val="00EF2F6F"/>
    <w:rsid w:val="00EF3048"/>
    <w:rsid w:val="00EF3814"/>
    <w:rsid w:val="00EF399B"/>
    <w:rsid w:val="00EF3FF6"/>
    <w:rsid w:val="00EF450E"/>
    <w:rsid w:val="00EF45F6"/>
    <w:rsid w:val="00EF467C"/>
    <w:rsid w:val="00EF47EE"/>
    <w:rsid w:val="00EF4EED"/>
    <w:rsid w:val="00EF4FF8"/>
    <w:rsid w:val="00EF5BAB"/>
    <w:rsid w:val="00EF5E49"/>
    <w:rsid w:val="00EF6255"/>
    <w:rsid w:val="00EF62D4"/>
    <w:rsid w:val="00EF62D6"/>
    <w:rsid w:val="00EF652F"/>
    <w:rsid w:val="00EF6815"/>
    <w:rsid w:val="00EF686A"/>
    <w:rsid w:val="00EF6DAD"/>
    <w:rsid w:val="00EF6F76"/>
    <w:rsid w:val="00EF74A7"/>
    <w:rsid w:val="00F00160"/>
    <w:rsid w:val="00F00381"/>
    <w:rsid w:val="00F01160"/>
    <w:rsid w:val="00F013C7"/>
    <w:rsid w:val="00F02229"/>
    <w:rsid w:val="00F022F8"/>
    <w:rsid w:val="00F02324"/>
    <w:rsid w:val="00F02D1F"/>
    <w:rsid w:val="00F03072"/>
    <w:rsid w:val="00F030DE"/>
    <w:rsid w:val="00F039C4"/>
    <w:rsid w:val="00F03DD5"/>
    <w:rsid w:val="00F03ED3"/>
    <w:rsid w:val="00F044B4"/>
    <w:rsid w:val="00F052A2"/>
    <w:rsid w:val="00F058E6"/>
    <w:rsid w:val="00F064C6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B36"/>
    <w:rsid w:val="00F10D56"/>
    <w:rsid w:val="00F10E97"/>
    <w:rsid w:val="00F1102A"/>
    <w:rsid w:val="00F112AE"/>
    <w:rsid w:val="00F114BF"/>
    <w:rsid w:val="00F115AB"/>
    <w:rsid w:val="00F1225F"/>
    <w:rsid w:val="00F12817"/>
    <w:rsid w:val="00F12A4D"/>
    <w:rsid w:val="00F12C29"/>
    <w:rsid w:val="00F12D52"/>
    <w:rsid w:val="00F12FDB"/>
    <w:rsid w:val="00F1324A"/>
    <w:rsid w:val="00F13418"/>
    <w:rsid w:val="00F134C6"/>
    <w:rsid w:val="00F13EEE"/>
    <w:rsid w:val="00F140C8"/>
    <w:rsid w:val="00F14515"/>
    <w:rsid w:val="00F145CF"/>
    <w:rsid w:val="00F148C6"/>
    <w:rsid w:val="00F156B5"/>
    <w:rsid w:val="00F15EA2"/>
    <w:rsid w:val="00F15EF3"/>
    <w:rsid w:val="00F165BC"/>
    <w:rsid w:val="00F1687A"/>
    <w:rsid w:val="00F16CC0"/>
    <w:rsid w:val="00F16F88"/>
    <w:rsid w:val="00F16FAE"/>
    <w:rsid w:val="00F17253"/>
    <w:rsid w:val="00F2004F"/>
    <w:rsid w:val="00F2028B"/>
    <w:rsid w:val="00F2032A"/>
    <w:rsid w:val="00F20C03"/>
    <w:rsid w:val="00F21058"/>
    <w:rsid w:val="00F2127F"/>
    <w:rsid w:val="00F21361"/>
    <w:rsid w:val="00F214B8"/>
    <w:rsid w:val="00F21A3B"/>
    <w:rsid w:val="00F21AFE"/>
    <w:rsid w:val="00F21D9A"/>
    <w:rsid w:val="00F21F46"/>
    <w:rsid w:val="00F2269B"/>
    <w:rsid w:val="00F23DBE"/>
    <w:rsid w:val="00F23E96"/>
    <w:rsid w:val="00F23ECC"/>
    <w:rsid w:val="00F2448D"/>
    <w:rsid w:val="00F244BC"/>
    <w:rsid w:val="00F245C6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75AD"/>
    <w:rsid w:val="00F277A1"/>
    <w:rsid w:val="00F27AC7"/>
    <w:rsid w:val="00F30179"/>
    <w:rsid w:val="00F30606"/>
    <w:rsid w:val="00F30651"/>
    <w:rsid w:val="00F30A34"/>
    <w:rsid w:val="00F31E65"/>
    <w:rsid w:val="00F31F6A"/>
    <w:rsid w:val="00F321A3"/>
    <w:rsid w:val="00F32CE4"/>
    <w:rsid w:val="00F32E68"/>
    <w:rsid w:val="00F33A46"/>
    <w:rsid w:val="00F3414F"/>
    <w:rsid w:val="00F341B0"/>
    <w:rsid w:val="00F341EA"/>
    <w:rsid w:val="00F35128"/>
    <w:rsid w:val="00F356CC"/>
    <w:rsid w:val="00F35F61"/>
    <w:rsid w:val="00F366A7"/>
    <w:rsid w:val="00F36B96"/>
    <w:rsid w:val="00F36CE2"/>
    <w:rsid w:val="00F36FF5"/>
    <w:rsid w:val="00F37334"/>
    <w:rsid w:val="00F378A4"/>
    <w:rsid w:val="00F379F3"/>
    <w:rsid w:val="00F37BAD"/>
    <w:rsid w:val="00F40308"/>
    <w:rsid w:val="00F4078C"/>
    <w:rsid w:val="00F40874"/>
    <w:rsid w:val="00F408D8"/>
    <w:rsid w:val="00F40BAB"/>
    <w:rsid w:val="00F416FF"/>
    <w:rsid w:val="00F418E5"/>
    <w:rsid w:val="00F41A86"/>
    <w:rsid w:val="00F41D3C"/>
    <w:rsid w:val="00F41D5C"/>
    <w:rsid w:val="00F41F9F"/>
    <w:rsid w:val="00F421B0"/>
    <w:rsid w:val="00F42601"/>
    <w:rsid w:val="00F42B9B"/>
    <w:rsid w:val="00F42CFE"/>
    <w:rsid w:val="00F43B5A"/>
    <w:rsid w:val="00F44C5A"/>
    <w:rsid w:val="00F45489"/>
    <w:rsid w:val="00F45BF6"/>
    <w:rsid w:val="00F461F8"/>
    <w:rsid w:val="00F46223"/>
    <w:rsid w:val="00F4662D"/>
    <w:rsid w:val="00F47F46"/>
    <w:rsid w:val="00F50311"/>
    <w:rsid w:val="00F50CCE"/>
    <w:rsid w:val="00F51166"/>
    <w:rsid w:val="00F511BD"/>
    <w:rsid w:val="00F5129C"/>
    <w:rsid w:val="00F51E7D"/>
    <w:rsid w:val="00F51F4A"/>
    <w:rsid w:val="00F5272D"/>
    <w:rsid w:val="00F53299"/>
    <w:rsid w:val="00F54E1B"/>
    <w:rsid w:val="00F556C5"/>
    <w:rsid w:val="00F556E0"/>
    <w:rsid w:val="00F55F8E"/>
    <w:rsid w:val="00F560C3"/>
    <w:rsid w:val="00F56293"/>
    <w:rsid w:val="00F564AC"/>
    <w:rsid w:val="00F569FC"/>
    <w:rsid w:val="00F56E80"/>
    <w:rsid w:val="00F57151"/>
    <w:rsid w:val="00F57491"/>
    <w:rsid w:val="00F576B3"/>
    <w:rsid w:val="00F57A36"/>
    <w:rsid w:val="00F57B8E"/>
    <w:rsid w:val="00F57CB2"/>
    <w:rsid w:val="00F60766"/>
    <w:rsid w:val="00F60FBC"/>
    <w:rsid w:val="00F612DB"/>
    <w:rsid w:val="00F61315"/>
    <w:rsid w:val="00F6175E"/>
    <w:rsid w:val="00F622A9"/>
    <w:rsid w:val="00F62593"/>
    <w:rsid w:val="00F62B55"/>
    <w:rsid w:val="00F62DA1"/>
    <w:rsid w:val="00F63115"/>
    <w:rsid w:val="00F6388D"/>
    <w:rsid w:val="00F6416F"/>
    <w:rsid w:val="00F64203"/>
    <w:rsid w:val="00F64911"/>
    <w:rsid w:val="00F64AAA"/>
    <w:rsid w:val="00F64D10"/>
    <w:rsid w:val="00F64DA2"/>
    <w:rsid w:val="00F64EFC"/>
    <w:rsid w:val="00F65E53"/>
    <w:rsid w:val="00F66069"/>
    <w:rsid w:val="00F6622F"/>
    <w:rsid w:val="00F6654D"/>
    <w:rsid w:val="00F666A7"/>
    <w:rsid w:val="00F66CDF"/>
    <w:rsid w:val="00F66E1D"/>
    <w:rsid w:val="00F67748"/>
    <w:rsid w:val="00F67891"/>
    <w:rsid w:val="00F67A3A"/>
    <w:rsid w:val="00F67EE2"/>
    <w:rsid w:val="00F70BCF"/>
    <w:rsid w:val="00F70D79"/>
    <w:rsid w:val="00F70F79"/>
    <w:rsid w:val="00F70FA6"/>
    <w:rsid w:val="00F71209"/>
    <w:rsid w:val="00F72157"/>
    <w:rsid w:val="00F72A8A"/>
    <w:rsid w:val="00F72D3D"/>
    <w:rsid w:val="00F7306B"/>
    <w:rsid w:val="00F7344B"/>
    <w:rsid w:val="00F7363A"/>
    <w:rsid w:val="00F742E4"/>
    <w:rsid w:val="00F74460"/>
    <w:rsid w:val="00F745F7"/>
    <w:rsid w:val="00F747DB"/>
    <w:rsid w:val="00F750D6"/>
    <w:rsid w:val="00F753A1"/>
    <w:rsid w:val="00F753C8"/>
    <w:rsid w:val="00F753DE"/>
    <w:rsid w:val="00F75830"/>
    <w:rsid w:val="00F75E48"/>
    <w:rsid w:val="00F7617B"/>
    <w:rsid w:val="00F76B65"/>
    <w:rsid w:val="00F76C7A"/>
    <w:rsid w:val="00F76D7B"/>
    <w:rsid w:val="00F76FF7"/>
    <w:rsid w:val="00F77646"/>
    <w:rsid w:val="00F776B9"/>
    <w:rsid w:val="00F777D9"/>
    <w:rsid w:val="00F77824"/>
    <w:rsid w:val="00F77848"/>
    <w:rsid w:val="00F779D1"/>
    <w:rsid w:val="00F77CF1"/>
    <w:rsid w:val="00F77E1C"/>
    <w:rsid w:val="00F80141"/>
    <w:rsid w:val="00F80694"/>
    <w:rsid w:val="00F80FFF"/>
    <w:rsid w:val="00F8109C"/>
    <w:rsid w:val="00F816C9"/>
    <w:rsid w:val="00F81B05"/>
    <w:rsid w:val="00F825F3"/>
    <w:rsid w:val="00F82668"/>
    <w:rsid w:val="00F82DC6"/>
    <w:rsid w:val="00F82E76"/>
    <w:rsid w:val="00F8369E"/>
    <w:rsid w:val="00F83795"/>
    <w:rsid w:val="00F8389B"/>
    <w:rsid w:val="00F83CF3"/>
    <w:rsid w:val="00F84AB1"/>
    <w:rsid w:val="00F84F58"/>
    <w:rsid w:val="00F853A9"/>
    <w:rsid w:val="00F85E5F"/>
    <w:rsid w:val="00F865E8"/>
    <w:rsid w:val="00F86BCA"/>
    <w:rsid w:val="00F86EFC"/>
    <w:rsid w:val="00F90875"/>
    <w:rsid w:val="00F908F5"/>
    <w:rsid w:val="00F90EEC"/>
    <w:rsid w:val="00F90F6A"/>
    <w:rsid w:val="00F918A2"/>
    <w:rsid w:val="00F91CC6"/>
    <w:rsid w:val="00F927D0"/>
    <w:rsid w:val="00F928D4"/>
    <w:rsid w:val="00F92AB0"/>
    <w:rsid w:val="00F92AC0"/>
    <w:rsid w:val="00F92E83"/>
    <w:rsid w:val="00F92F0E"/>
    <w:rsid w:val="00F93D07"/>
    <w:rsid w:val="00F93D7B"/>
    <w:rsid w:val="00F94D16"/>
    <w:rsid w:val="00F94E30"/>
    <w:rsid w:val="00F94F42"/>
    <w:rsid w:val="00F95255"/>
    <w:rsid w:val="00F959E2"/>
    <w:rsid w:val="00F95DDD"/>
    <w:rsid w:val="00F96608"/>
    <w:rsid w:val="00F9774D"/>
    <w:rsid w:val="00FA0088"/>
    <w:rsid w:val="00FA056A"/>
    <w:rsid w:val="00FA0636"/>
    <w:rsid w:val="00FA1161"/>
    <w:rsid w:val="00FA1CF5"/>
    <w:rsid w:val="00FA21A4"/>
    <w:rsid w:val="00FA2296"/>
    <w:rsid w:val="00FA23D1"/>
    <w:rsid w:val="00FA2A1A"/>
    <w:rsid w:val="00FA2FED"/>
    <w:rsid w:val="00FA39FD"/>
    <w:rsid w:val="00FA3F69"/>
    <w:rsid w:val="00FA4B5C"/>
    <w:rsid w:val="00FA5285"/>
    <w:rsid w:val="00FA5DA4"/>
    <w:rsid w:val="00FA6EE2"/>
    <w:rsid w:val="00FA7140"/>
    <w:rsid w:val="00FA7265"/>
    <w:rsid w:val="00FA759E"/>
    <w:rsid w:val="00FA7D46"/>
    <w:rsid w:val="00FA7EEB"/>
    <w:rsid w:val="00FB020C"/>
    <w:rsid w:val="00FB0864"/>
    <w:rsid w:val="00FB0EE8"/>
    <w:rsid w:val="00FB1145"/>
    <w:rsid w:val="00FB13E9"/>
    <w:rsid w:val="00FB175E"/>
    <w:rsid w:val="00FB182E"/>
    <w:rsid w:val="00FB1985"/>
    <w:rsid w:val="00FB1D54"/>
    <w:rsid w:val="00FB287D"/>
    <w:rsid w:val="00FB28D2"/>
    <w:rsid w:val="00FB29F8"/>
    <w:rsid w:val="00FB2A6B"/>
    <w:rsid w:val="00FB2F39"/>
    <w:rsid w:val="00FB3398"/>
    <w:rsid w:val="00FB339A"/>
    <w:rsid w:val="00FB3F8A"/>
    <w:rsid w:val="00FB4BEA"/>
    <w:rsid w:val="00FB57B9"/>
    <w:rsid w:val="00FB57CA"/>
    <w:rsid w:val="00FB669B"/>
    <w:rsid w:val="00FB6818"/>
    <w:rsid w:val="00FB695B"/>
    <w:rsid w:val="00FB6BF6"/>
    <w:rsid w:val="00FB71EA"/>
    <w:rsid w:val="00FB7BE8"/>
    <w:rsid w:val="00FB7D5C"/>
    <w:rsid w:val="00FB7F18"/>
    <w:rsid w:val="00FC0417"/>
    <w:rsid w:val="00FC0B49"/>
    <w:rsid w:val="00FC0C68"/>
    <w:rsid w:val="00FC0F99"/>
    <w:rsid w:val="00FC0FB9"/>
    <w:rsid w:val="00FC10E7"/>
    <w:rsid w:val="00FC118B"/>
    <w:rsid w:val="00FC137D"/>
    <w:rsid w:val="00FC18A0"/>
    <w:rsid w:val="00FC201D"/>
    <w:rsid w:val="00FC238F"/>
    <w:rsid w:val="00FC35D3"/>
    <w:rsid w:val="00FC4274"/>
    <w:rsid w:val="00FC4614"/>
    <w:rsid w:val="00FC58AF"/>
    <w:rsid w:val="00FC5F24"/>
    <w:rsid w:val="00FC5F8E"/>
    <w:rsid w:val="00FC6284"/>
    <w:rsid w:val="00FC68BA"/>
    <w:rsid w:val="00FC6B19"/>
    <w:rsid w:val="00FC6C63"/>
    <w:rsid w:val="00FC6C92"/>
    <w:rsid w:val="00FC7F04"/>
    <w:rsid w:val="00FC7F29"/>
    <w:rsid w:val="00FD0435"/>
    <w:rsid w:val="00FD0B28"/>
    <w:rsid w:val="00FD0C19"/>
    <w:rsid w:val="00FD0C58"/>
    <w:rsid w:val="00FD0FB0"/>
    <w:rsid w:val="00FD1FEF"/>
    <w:rsid w:val="00FD2771"/>
    <w:rsid w:val="00FD2CA3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FC"/>
    <w:rsid w:val="00FD59A9"/>
    <w:rsid w:val="00FD5A84"/>
    <w:rsid w:val="00FD5C05"/>
    <w:rsid w:val="00FD5EDF"/>
    <w:rsid w:val="00FD67AC"/>
    <w:rsid w:val="00FD6911"/>
    <w:rsid w:val="00FD6A95"/>
    <w:rsid w:val="00FD6FCA"/>
    <w:rsid w:val="00FD7D24"/>
    <w:rsid w:val="00FE0252"/>
    <w:rsid w:val="00FE0485"/>
    <w:rsid w:val="00FE079B"/>
    <w:rsid w:val="00FE10A6"/>
    <w:rsid w:val="00FE1206"/>
    <w:rsid w:val="00FE1780"/>
    <w:rsid w:val="00FE1844"/>
    <w:rsid w:val="00FE2554"/>
    <w:rsid w:val="00FE2971"/>
    <w:rsid w:val="00FE2E3D"/>
    <w:rsid w:val="00FE2F41"/>
    <w:rsid w:val="00FE325F"/>
    <w:rsid w:val="00FE34CE"/>
    <w:rsid w:val="00FE4327"/>
    <w:rsid w:val="00FE435C"/>
    <w:rsid w:val="00FE4607"/>
    <w:rsid w:val="00FE4C19"/>
    <w:rsid w:val="00FE4EBB"/>
    <w:rsid w:val="00FE5738"/>
    <w:rsid w:val="00FE5A9E"/>
    <w:rsid w:val="00FE5EBE"/>
    <w:rsid w:val="00FE64C5"/>
    <w:rsid w:val="00FE6630"/>
    <w:rsid w:val="00FE6F4A"/>
    <w:rsid w:val="00FE778D"/>
    <w:rsid w:val="00FE7EF5"/>
    <w:rsid w:val="00FF0601"/>
    <w:rsid w:val="00FF08AC"/>
    <w:rsid w:val="00FF0AC2"/>
    <w:rsid w:val="00FF0ED7"/>
    <w:rsid w:val="00FF1348"/>
    <w:rsid w:val="00FF148D"/>
    <w:rsid w:val="00FF1DB8"/>
    <w:rsid w:val="00FF22BE"/>
    <w:rsid w:val="00FF301A"/>
    <w:rsid w:val="00FF3102"/>
    <w:rsid w:val="00FF3601"/>
    <w:rsid w:val="00FF3CCB"/>
    <w:rsid w:val="00FF4510"/>
    <w:rsid w:val="00FF46C9"/>
    <w:rsid w:val="00FF4772"/>
    <w:rsid w:val="00FF4842"/>
    <w:rsid w:val="00FF4AF9"/>
    <w:rsid w:val="00FF4BBC"/>
    <w:rsid w:val="00FF4CF1"/>
    <w:rsid w:val="00FF4E10"/>
    <w:rsid w:val="00FF4FB2"/>
    <w:rsid w:val="00FF59ED"/>
    <w:rsid w:val="00FF5A49"/>
    <w:rsid w:val="00FF608F"/>
    <w:rsid w:val="00FF61E8"/>
    <w:rsid w:val="00FF6433"/>
    <w:rsid w:val="00FF6602"/>
    <w:rsid w:val="00FF6B7C"/>
    <w:rsid w:val="00FF7751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A2DAE"/>
    <w:pPr>
      <w:suppressAutoHyphens/>
    </w:pPr>
    <w:rPr>
      <w:sz w:val="24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2C17DD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C4F53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42B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42B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2B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E42B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0"/>
    <w:uiPriority w:val="99"/>
    <w:locked/>
    <w:rsid w:val="002C17DD"/>
    <w:rPr>
      <w:rFonts w:ascii="Arial" w:hAnsi="Arial" w:cs="Times New Roman"/>
      <w:b/>
      <w:sz w:val="22"/>
      <w:lang w:val="sr-Cyrl-CS" w:eastAsia="ar-SA" w:bidi="ar-SA"/>
    </w:rPr>
  </w:style>
  <w:style w:type="character" w:customStyle="1" w:styleId="Heading2Char">
    <w:name w:val="Heading 2 Char"/>
    <w:link w:val="Heading2"/>
    <w:uiPriority w:val="99"/>
    <w:locked/>
    <w:rsid w:val="00A77E54"/>
    <w:rPr>
      <w:rFonts w:ascii="Arial" w:hAnsi="Arial" w:cs="Times New Roman"/>
      <w:b/>
      <w:sz w:val="22"/>
      <w:lang w:eastAsia="ar-SA" w:bidi="ar-SA"/>
    </w:rPr>
  </w:style>
  <w:style w:type="character" w:customStyle="1" w:styleId="Heading3Char">
    <w:name w:val="Heading 3 Char"/>
    <w:link w:val="Heading3"/>
    <w:uiPriority w:val="99"/>
    <w:locked/>
    <w:rsid w:val="0089224E"/>
    <w:rPr>
      <w:rFonts w:ascii="Arial Narrow" w:hAnsi="Arial Narrow" w:cs="Times New Roman"/>
      <w:b/>
      <w:bCs/>
      <w:sz w:val="32"/>
      <w:lang w:val="sr-Cyrl-CS" w:eastAsia="ar-SA" w:bidi="ar-SA"/>
    </w:rPr>
  </w:style>
  <w:style w:type="character" w:customStyle="1" w:styleId="Heading4Char">
    <w:name w:val="Heading 4 Char"/>
    <w:link w:val="Heading4"/>
    <w:uiPriority w:val="99"/>
    <w:locked/>
    <w:rsid w:val="00D03E01"/>
    <w:rPr>
      <w:rFonts w:ascii="Book-Cirilica" w:hAnsi="Book-Cirilica" w:cs="Times New Roman"/>
      <w:b/>
      <w:sz w:val="24"/>
      <w:lang w:val="en-US" w:eastAsia="ar-SA" w:bidi="ar-SA"/>
    </w:rPr>
  </w:style>
  <w:style w:type="character" w:customStyle="1" w:styleId="Heading5Char">
    <w:name w:val="Heading 5 Char"/>
    <w:link w:val="Heading5"/>
    <w:uiPriority w:val="99"/>
    <w:semiHidden/>
    <w:locked/>
    <w:rsid w:val="00743219"/>
    <w:rPr>
      <w:rFonts w:ascii="Calibri" w:hAnsi="Calibri" w:cs="Times New Roman"/>
      <w:b/>
      <w:bCs/>
      <w:i/>
      <w:iCs/>
      <w:sz w:val="26"/>
      <w:szCs w:val="26"/>
      <w:lang w:val="sr-Cyrl-CS" w:eastAsia="ar-SA" w:bidi="ar-SA"/>
    </w:rPr>
  </w:style>
  <w:style w:type="character" w:customStyle="1" w:styleId="Heading6Char">
    <w:name w:val="Heading 6 Char"/>
    <w:link w:val="Heading6"/>
    <w:uiPriority w:val="99"/>
    <w:semiHidden/>
    <w:locked/>
    <w:rsid w:val="00743219"/>
    <w:rPr>
      <w:rFonts w:ascii="Calibri" w:hAnsi="Calibri" w:cs="Times New Roman"/>
      <w:b/>
      <w:bCs/>
      <w:lang w:val="sr-Cyrl-CS" w:eastAsia="ar-SA" w:bidi="ar-SA"/>
    </w:rPr>
  </w:style>
  <w:style w:type="character" w:customStyle="1" w:styleId="Heading7Char">
    <w:name w:val="Heading 7 Char"/>
    <w:link w:val="Heading7"/>
    <w:uiPriority w:val="99"/>
    <w:semiHidden/>
    <w:locked/>
    <w:rsid w:val="00743219"/>
    <w:rPr>
      <w:rFonts w:ascii="Calibri" w:hAnsi="Calibri" w:cs="Times New Roman"/>
      <w:sz w:val="24"/>
      <w:szCs w:val="24"/>
      <w:lang w:val="sr-Cyrl-CS" w:eastAsia="ar-SA" w:bidi="ar-SA"/>
    </w:rPr>
  </w:style>
  <w:style w:type="character" w:customStyle="1" w:styleId="Heading8Char">
    <w:name w:val="Heading 8 Char"/>
    <w:link w:val="Heading8"/>
    <w:uiPriority w:val="99"/>
    <w:semiHidden/>
    <w:locked/>
    <w:rsid w:val="00743219"/>
    <w:rPr>
      <w:rFonts w:ascii="Calibri" w:hAnsi="Calibri" w:cs="Times New Roman"/>
      <w:i/>
      <w:iCs/>
      <w:sz w:val="24"/>
      <w:szCs w:val="24"/>
      <w:lang w:val="sr-Cyrl-CS" w:eastAsia="ar-SA" w:bidi="ar-SA"/>
    </w:rPr>
  </w:style>
  <w:style w:type="character" w:customStyle="1" w:styleId="Heading9Char">
    <w:name w:val="Heading 9 Char"/>
    <w:link w:val="Heading9"/>
    <w:uiPriority w:val="99"/>
    <w:semiHidden/>
    <w:locked/>
    <w:rsid w:val="00743219"/>
    <w:rPr>
      <w:rFonts w:ascii="Cambria" w:hAnsi="Cambria" w:cs="Times New Roman"/>
      <w:lang w:val="sr-Cyrl-CS" w:eastAsia="ar-SA" w:bidi="ar-SA"/>
    </w:rPr>
  </w:style>
  <w:style w:type="character" w:customStyle="1" w:styleId="WW8Num2z0">
    <w:name w:val="WW8Num2z0"/>
    <w:uiPriority w:val="99"/>
    <w:rsid w:val="008E42BF"/>
    <w:rPr>
      <w:rFonts w:ascii="Symbol" w:hAnsi="Symbol"/>
    </w:rPr>
  </w:style>
  <w:style w:type="character" w:customStyle="1" w:styleId="WW8Num3z0">
    <w:name w:val="WW8Num3z0"/>
    <w:uiPriority w:val="99"/>
    <w:rsid w:val="008E42BF"/>
    <w:rPr>
      <w:rFonts w:ascii="Symbol" w:hAnsi="Symbol"/>
    </w:rPr>
  </w:style>
  <w:style w:type="character" w:customStyle="1" w:styleId="WW8Num4z0">
    <w:name w:val="WW8Num4z0"/>
    <w:uiPriority w:val="99"/>
    <w:rsid w:val="008E42BF"/>
    <w:rPr>
      <w:rFonts w:ascii="Symbol" w:hAnsi="Symbol"/>
    </w:rPr>
  </w:style>
  <w:style w:type="character" w:customStyle="1" w:styleId="WW8Num5z0">
    <w:name w:val="WW8Num5z0"/>
    <w:uiPriority w:val="99"/>
    <w:rsid w:val="008E42BF"/>
    <w:rPr>
      <w:rFonts w:ascii="Symbol" w:hAnsi="Symbol"/>
    </w:rPr>
  </w:style>
  <w:style w:type="character" w:customStyle="1" w:styleId="WW8Num6z0">
    <w:name w:val="WW8Num6z0"/>
    <w:uiPriority w:val="99"/>
    <w:rsid w:val="008E42BF"/>
    <w:rPr>
      <w:rFonts w:ascii="Symbol" w:hAnsi="Symbol"/>
    </w:rPr>
  </w:style>
  <w:style w:type="character" w:customStyle="1" w:styleId="WW8Num11z0">
    <w:name w:val="WW8Num11z0"/>
    <w:uiPriority w:val="99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/>
    </w:rPr>
  </w:style>
  <w:style w:type="character" w:customStyle="1" w:styleId="WW8Num20z0">
    <w:name w:val="WW8Num20z0"/>
    <w:uiPriority w:val="99"/>
    <w:rsid w:val="008E42B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8E42BF"/>
    <w:rPr>
      <w:rFonts w:ascii="Symbol" w:hAnsi="Symbol"/>
    </w:rPr>
  </w:style>
  <w:style w:type="character" w:customStyle="1" w:styleId="WW8Num24z1">
    <w:name w:val="WW8Num24z1"/>
    <w:uiPriority w:val="99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uiPriority w:val="99"/>
    <w:rsid w:val="008E42BF"/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uiPriority w:val="99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uiPriority w:val="99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uiPriority w:val="99"/>
    <w:rsid w:val="008E42BF"/>
    <w:rPr>
      <w:rFonts w:ascii="Courier New" w:hAnsi="Courier New"/>
    </w:rPr>
  </w:style>
  <w:style w:type="character" w:customStyle="1" w:styleId="WW8Num38z2">
    <w:name w:val="WW8Num38z2"/>
    <w:uiPriority w:val="99"/>
    <w:rsid w:val="008E42BF"/>
    <w:rPr>
      <w:rFonts w:ascii="Wingdings" w:hAnsi="Wingdings"/>
    </w:rPr>
  </w:style>
  <w:style w:type="character" w:customStyle="1" w:styleId="WW8Num38z3">
    <w:name w:val="WW8Num38z3"/>
    <w:uiPriority w:val="99"/>
    <w:rsid w:val="008E42BF"/>
    <w:rPr>
      <w:rFonts w:ascii="Symbol" w:hAnsi="Symbol"/>
    </w:rPr>
  </w:style>
  <w:style w:type="character" w:customStyle="1" w:styleId="WW8Num39z0">
    <w:name w:val="WW8Num39z0"/>
    <w:uiPriority w:val="99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uiPriority w:val="99"/>
    <w:rsid w:val="008E42BF"/>
    <w:rPr>
      <w:rFonts w:ascii="Symbol" w:hAnsi="Symbol"/>
    </w:rPr>
  </w:style>
  <w:style w:type="character" w:customStyle="1" w:styleId="WW8Num43z0">
    <w:name w:val="WW8Num43z0"/>
    <w:uiPriority w:val="99"/>
    <w:rsid w:val="008E42BF"/>
    <w:rPr>
      <w:rFonts w:ascii="Symbol" w:hAnsi="Symbol"/>
    </w:rPr>
  </w:style>
  <w:style w:type="character" w:customStyle="1" w:styleId="WW8Num44z0">
    <w:name w:val="WW8Num44z0"/>
    <w:uiPriority w:val="99"/>
    <w:rsid w:val="008E42BF"/>
    <w:rPr>
      <w:rFonts w:ascii="Symbol" w:hAnsi="Symbol"/>
    </w:rPr>
  </w:style>
  <w:style w:type="character" w:customStyle="1" w:styleId="WW8Num46z0">
    <w:name w:val="WW8Num46z0"/>
    <w:uiPriority w:val="99"/>
    <w:rsid w:val="008E42B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uiPriority w:val="99"/>
    <w:rsid w:val="008E42BF"/>
    <w:rPr>
      <w:rFonts w:ascii="Symbol" w:hAnsi="Symbol"/>
    </w:rPr>
  </w:style>
  <w:style w:type="character" w:customStyle="1" w:styleId="WW8Num12z0">
    <w:name w:val="WW8Num12z0"/>
    <w:uiPriority w:val="99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/>
    </w:rPr>
  </w:style>
  <w:style w:type="character" w:customStyle="1" w:styleId="WW8Num18z0">
    <w:name w:val="WW8Num18z0"/>
    <w:uiPriority w:val="99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/>
    </w:rPr>
  </w:style>
  <w:style w:type="character" w:customStyle="1" w:styleId="WW8Num23z0">
    <w:name w:val="WW8Num23z0"/>
    <w:uiPriority w:val="99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</w:style>
  <w:style w:type="character" w:customStyle="1" w:styleId="WW8Num30z0">
    <w:name w:val="WW8Num30z0"/>
    <w:uiPriority w:val="99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uiPriority w:val="99"/>
    <w:rsid w:val="008E42BF"/>
    <w:rPr>
      <w:rFonts w:ascii="Symbol" w:hAnsi="Symbol"/>
    </w:rPr>
  </w:style>
  <w:style w:type="character" w:customStyle="1" w:styleId="WW8Num38z0">
    <w:name w:val="WW8Num38z0"/>
    <w:uiPriority w:val="99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uiPriority w:val="99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uiPriority w:val="99"/>
    <w:rsid w:val="008E42BF"/>
    <w:rPr>
      <w:rFonts w:ascii="Courier New" w:hAnsi="Courier New"/>
    </w:rPr>
  </w:style>
  <w:style w:type="character" w:customStyle="1" w:styleId="WW8Num2z2">
    <w:name w:val="WW8Num2z2"/>
    <w:uiPriority w:val="99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uiPriority w:val="99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uiPriority w:val="99"/>
    <w:rsid w:val="008E42BF"/>
    <w:rPr>
      <w:rFonts w:ascii="Courier New" w:hAnsi="Courier New"/>
    </w:rPr>
  </w:style>
  <w:style w:type="character" w:customStyle="1" w:styleId="WW8Num4z2">
    <w:name w:val="WW8Num4z2"/>
    <w:uiPriority w:val="99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/>
    </w:rPr>
  </w:style>
  <w:style w:type="character" w:customStyle="1" w:styleId="WW8Num5z1">
    <w:name w:val="WW8Num5z1"/>
    <w:uiPriority w:val="99"/>
    <w:rsid w:val="008E42BF"/>
    <w:rPr>
      <w:rFonts w:ascii="Courier New" w:hAnsi="Courier New"/>
    </w:rPr>
  </w:style>
  <w:style w:type="character" w:customStyle="1" w:styleId="WW8Num5z2">
    <w:name w:val="WW8Num5z2"/>
    <w:uiPriority w:val="99"/>
    <w:rsid w:val="008E42BF"/>
    <w:rPr>
      <w:rFonts w:ascii="Wingdings" w:hAnsi="Wingdings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uiPriority w:val="99"/>
    <w:rsid w:val="008E42BF"/>
    <w:rPr>
      <w:rFonts w:ascii="Courier New" w:hAnsi="Courier New"/>
    </w:rPr>
  </w:style>
  <w:style w:type="character" w:customStyle="1" w:styleId="WW8Num6z3">
    <w:name w:val="WW8Num6z3"/>
    <w:uiPriority w:val="99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uiPriority w:val="99"/>
    <w:rsid w:val="008E42BF"/>
    <w:rPr>
      <w:rFonts w:ascii="Courier New" w:hAnsi="Courier New"/>
    </w:rPr>
  </w:style>
  <w:style w:type="character" w:customStyle="1" w:styleId="WW8Num7z2">
    <w:name w:val="WW8Num7z2"/>
    <w:uiPriority w:val="99"/>
    <w:rsid w:val="008E42BF"/>
    <w:rPr>
      <w:rFonts w:ascii="Wingdings" w:hAnsi="Wingdings"/>
    </w:rPr>
  </w:style>
  <w:style w:type="character" w:customStyle="1" w:styleId="WW8Num11z1">
    <w:name w:val="WW8Num11z1"/>
    <w:uiPriority w:val="99"/>
    <w:rsid w:val="008E42BF"/>
    <w:rPr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uiPriority w:val="99"/>
    <w:rsid w:val="008E42BF"/>
    <w:rPr>
      <w:rFonts w:ascii="Symbol" w:hAnsi="Symbol"/>
    </w:rPr>
  </w:style>
  <w:style w:type="character" w:customStyle="1" w:styleId="WW8Num13z1">
    <w:name w:val="WW8Num13z1"/>
    <w:uiPriority w:val="99"/>
    <w:rsid w:val="008E42BF"/>
    <w:rPr>
      <w:rFonts w:ascii="Courier New" w:hAnsi="Courier New"/>
    </w:rPr>
  </w:style>
  <w:style w:type="character" w:customStyle="1" w:styleId="WW8Num13z2">
    <w:name w:val="WW8Num13z2"/>
    <w:uiPriority w:val="99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/>
    </w:rPr>
  </w:style>
  <w:style w:type="character" w:customStyle="1" w:styleId="WW8Num18z1">
    <w:name w:val="WW8Num18z1"/>
    <w:uiPriority w:val="99"/>
    <w:rsid w:val="008E42BF"/>
    <w:rPr>
      <w:rFonts w:ascii="Courier New" w:hAnsi="Courier New"/>
    </w:rPr>
  </w:style>
  <w:style w:type="character" w:customStyle="1" w:styleId="WW8Num18z2">
    <w:name w:val="WW8Num18z2"/>
    <w:uiPriority w:val="99"/>
    <w:rsid w:val="008E42BF"/>
    <w:rPr>
      <w:rFonts w:ascii="Wingdings" w:hAnsi="Wingdings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uiPriority w:val="99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hAnsi="Times New Roman"/>
    </w:rPr>
  </w:style>
  <w:style w:type="character" w:customStyle="1" w:styleId="WW8Num23z1">
    <w:name w:val="WW8Num23z1"/>
    <w:uiPriority w:val="99"/>
    <w:rsid w:val="008E42BF"/>
    <w:rPr>
      <w:rFonts w:ascii="Courier New" w:hAnsi="Courier New"/>
    </w:rPr>
  </w:style>
  <w:style w:type="character" w:customStyle="1" w:styleId="WW8Num23z2">
    <w:name w:val="WW8Num23z2"/>
    <w:uiPriority w:val="99"/>
    <w:rsid w:val="008E42BF"/>
    <w:rPr>
      <w:rFonts w:ascii="Wingdings" w:hAnsi="Wingdings"/>
    </w:rPr>
  </w:style>
  <w:style w:type="character" w:customStyle="1" w:styleId="WW8Num23z3">
    <w:name w:val="WW8Num23z3"/>
    <w:uiPriority w:val="99"/>
    <w:rsid w:val="008E42BF"/>
    <w:rPr>
      <w:rFonts w:ascii="Symbol" w:hAnsi="Symbol"/>
    </w:rPr>
  </w:style>
  <w:style w:type="character" w:customStyle="1" w:styleId="WW8Num25z1">
    <w:name w:val="WW8Num25z1"/>
    <w:uiPriority w:val="99"/>
    <w:rsid w:val="008E42B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8E42BF"/>
    <w:rPr>
      <w:rFonts w:ascii="Courier New" w:hAnsi="Courier New"/>
    </w:rPr>
  </w:style>
  <w:style w:type="character" w:customStyle="1" w:styleId="WW8Num26z2">
    <w:name w:val="WW8Num26z2"/>
    <w:uiPriority w:val="99"/>
    <w:rsid w:val="008E42BF"/>
    <w:rPr>
      <w:rFonts w:ascii="Wingdings" w:hAnsi="Wingdings"/>
    </w:rPr>
  </w:style>
  <w:style w:type="character" w:customStyle="1" w:styleId="WW8Num26z3">
    <w:name w:val="WW8Num26z3"/>
    <w:uiPriority w:val="99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uiPriority w:val="99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uiPriority w:val="99"/>
    <w:rsid w:val="008E42BF"/>
    <w:rPr>
      <w:rFonts w:ascii="Courier New" w:hAnsi="Courier New"/>
    </w:rPr>
  </w:style>
  <w:style w:type="character" w:customStyle="1" w:styleId="WW8Num34z2">
    <w:name w:val="WW8Num34z2"/>
    <w:uiPriority w:val="99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uiPriority w:val="99"/>
    <w:rsid w:val="008E42BF"/>
    <w:rPr>
      <w:rFonts w:ascii="Courier New" w:hAnsi="Courier New"/>
    </w:rPr>
  </w:style>
  <w:style w:type="character" w:customStyle="1" w:styleId="WW8Num36z2">
    <w:name w:val="WW8Num36z2"/>
    <w:uiPriority w:val="99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uiPriority w:val="99"/>
    <w:rsid w:val="008E42BF"/>
    <w:rPr>
      <w:rFonts w:ascii="Courier New" w:hAnsi="Courier New"/>
    </w:rPr>
  </w:style>
  <w:style w:type="character" w:customStyle="1" w:styleId="WW8Num37z2">
    <w:name w:val="WW8Num37z2"/>
    <w:uiPriority w:val="99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uiPriority w:val="99"/>
    <w:rsid w:val="008E42BF"/>
    <w:rPr>
      <w:rFonts w:ascii="Courier New" w:hAnsi="Courier New"/>
    </w:rPr>
  </w:style>
  <w:style w:type="character" w:customStyle="1" w:styleId="WW8Num39z2">
    <w:name w:val="WW8Num39z2"/>
    <w:uiPriority w:val="99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/>
    </w:rPr>
  </w:style>
  <w:style w:type="character" w:customStyle="1" w:styleId="WW-WW8Num41z3">
    <w:name w:val="WW-WW8Num41z3"/>
    <w:uiPriority w:val="99"/>
    <w:rsid w:val="008E42BF"/>
    <w:rPr>
      <w:rFonts w:ascii="Symbol" w:hAnsi="Symbol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uiPriority w:val="99"/>
    <w:rsid w:val="008E42BF"/>
    <w:rPr>
      <w:rFonts w:ascii="Courier New" w:hAnsi="Courier New"/>
    </w:rPr>
  </w:style>
  <w:style w:type="character" w:customStyle="1" w:styleId="WW8Num45z2">
    <w:name w:val="WW8Num45z2"/>
    <w:uiPriority w:val="99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uiPriority w:val="99"/>
    <w:rsid w:val="008E42BF"/>
    <w:rPr>
      <w:rFonts w:ascii="Courier New" w:hAnsi="Courier New"/>
    </w:rPr>
  </w:style>
  <w:style w:type="character" w:customStyle="1" w:styleId="WW8Num46z2">
    <w:name w:val="WW8Num46z2"/>
    <w:uiPriority w:val="99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uiPriority w:val="99"/>
    <w:rsid w:val="008E42BF"/>
    <w:rPr>
      <w:rFonts w:ascii="Symbol" w:hAnsi="Symbol"/>
    </w:rPr>
  </w:style>
  <w:style w:type="character" w:customStyle="1" w:styleId="WW8Num52z1">
    <w:name w:val="WW8Num52z1"/>
    <w:uiPriority w:val="99"/>
    <w:rsid w:val="008E42BF"/>
    <w:rPr>
      <w:rFonts w:ascii="Courier New" w:hAnsi="Courier New"/>
    </w:rPr>
  </w:style>
  <w:style w:type="character" w:customStyle="1" w:styleId="WW8Num52z2">
    <w:name w:val="WW8Num52z2"/>
    <w:uiPriority w:val="99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hAnsi="Times New Roman"/>
    </w:rPr>
  </w:style>
  <w:style w:type="character" w:customStyle="1" w:styleId="WW8Num55z0">
    <w:name w:val="WW8Num55z0"/>
    <w:uiPriority w:val="99"/>
    <w:rsid w:val="008E42BF"/>
    <w:rPr>
      <w:rFonts w:ascii="Symbol" w:hAnsi="Symbol"/>
    </w:rPr>
  </w:style>
  <w:style w:type="character" w:customStyle="1" w:styleId="WW8Num55z1">
    <w:name w:val="WW8Num55z1"/>
    <w:uiPriority w:val="99"/>
    <w:rsid w:val="008E42BF"/>
    <w:rPr>
      <w:rFonts w:ascii="Courier New" w:hAnsi="Courier New"/>
    </w:rPr>
  </w:style>
  <w:style w:type="character" w:customStyle="1" w:styleId="WW8Num55z2">
    <w:name w:val="WW8Num55z2"/>
    <w:uiPriority w:val="99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uiPriority w:val="99"/>
    <w:rsid w:val="008E42BF"/>
    <w:rPr>
      <w:rFonts w:ascii="Courier New" w:hAnsi="Courier New"/>
    </w:rPr>
  </w:style>
  <w:style w:type="character" w:customStyle="1" w:styleId="WW8Num56z2">
    <w:name w:val="WW8Num56z2"/>
    <w:uiPriority w:val="99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8E42BF"/>
  </w:style>
  <w:style w:type="character" w:styleId="PageNumber">
    <w:name w:val="page number"/>
    <w:uiPriority w:val="99"/>
    <w:rsid w:val="008E42BF"/>
    <w:rPr>
      <w:rFonts w:cs="Times New Roman"/>
    </w:rPr>
  </w:style>
  <w:style w:type="character" w:styleId="Hyperlink">
    <w:name w:val="Hyperlink"/>
    <w:uiPriority w:val="99"/>
    <w:rsid w:val="008E42B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8E42BF"/>
    <w:pPr>
      <w:jc w:val="both"/>
    </w:pPr>
  </w:style>
  <w:style w:type="character" w:customStyle="1" w:styleId="BodyTextChar">
    <w:name w:val="Body Text Char"/>
    <w:link w:val="BodyText"/>
    <w:uiPriority w:val="99"/>
    <w:locked/>
    <w:rsid w:val="0062540E"/>
    <w:rPr>
      <w:rFonts w:cs="Times New Roman"/>
      <w:sz w:val="24"/>
      <w:lang w:val="sr-Cyrl-CS" w:eastAsia="ar-SA" w:bidi="ar-SA"/>
    </w:rPr>
  </w:style>
  <w:style w:type="paragraph" w:styleId="List">
    <w:name w:val="List"/>
    <w:basedOn w:val="BodyText"/>
    <w:uiPriority w:val="99"/>
    <w:rsid w:val="008E42B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8E42B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link w:val="HeadingChar"/>
    <w:uiPriority w:val="99"/>
    <w:rsid w:val="008E42B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E42BF"/>
    <w:pPr>
      <w:ind w:left="360" w:hanging="360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743219"/>
    <w:rPr>
      <w:rFonts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8E42BF"/>
    <w:pPr>
      <w:jc w:val="center"/>
    </w:pPr>
    <w:rPr>
      <w:b/>
      <w:bCs/>
    </w:rPr>
  </w:style>
  <w:style w:type="character" w:customStyle="1" w:styleId="TitleChar">
    <w:name w:val="Title Char"/>
    <w:link w:val="Title"/>
    <w:uiPriority w:val="99"/>
    <w:locked/>
    <w:rsid w:val="003C06CE"/>
    <w:rPr>
      <w:rFonts w:cs="Times New Roman"/>
      <w:b/>
      <w:bCs/>
      <w:sz w:val="24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8E42BF"/>
    <w:pPr>
      <w:jc w:val="center"/>
    </w:pPr>
    <w:rPr>
      <w:i/>
      <w:iCs/>
    </w:rPr>
  </w:style>
  <w:style w:type="character" w:customStyle="1" w:styleId="SubtitleChar">
    <w:name w:val="Subtitle Char"/>
    <w:link w:val="Subtitle"/>
    <w:uiPriority w:val="99"/>
    <w:locked/>
    <w:rsid w:val="00743219"/>
    <w:rPr>
      <w:rFonts w:ascii="Cambria" w:hAnsi="Cambria" w:cs="Times New Roman"/>
      <w:sz w:val="24"/>
      <w:szCs w:val="24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8E42B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8E42B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8E42B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link w:val="Header"/>
    <w:uiPriority w:val="99"/>
    <w:locked/>
    <w:rsid w:val="00A77E54"/>
    <w:rPr>
      <w:rFonts w:cs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DE6F8B"/>
    <w:rPr>
      <w:rFonts w:cs="Times New Roman"/>
      <w:sz w:val="24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8E42B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99"/>
    <w:rsid w:val="001E1402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locked/>
    <w:rsid w:val="00743219"/>
    <w:rPr>
      <w:rFonts w:cs="Times New Roman"/>
      <w:sz w:val="20"/>
      <w:szCs w:val="20"/>
      <w:lang w:val="sr-Cyrl-CS" w:eastAsia="ar-SA" w:bidi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uiPriority w:val="99"/>
    <w:rsid w:val="008E42B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743219"/>
    <w:rPr>
      <w:rFonts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8E42B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743219"/>
    <w:rPr>
      <w:rFonts w:cs="Times New Roman"/>
      <w:sz w:val="16"/>
      <w:szCs w:val="16"/>
      <w:lang w:val="sr-Cyrl-CS" w:eastAsia="ar-SA" w:bidi="ar-SA"/>
    </w:rPr>
  </w:style>
  <w:style w:type="character" w:styleId="CommentReference">
    <w:name w:val="annotation reference"/>
    <w:uiPriority w:val="99"/>
    <w:rsid w:val="008E42B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sz w:val="20"/>
    </w:rPr>
  </w:style>
  <w:style w:type="character" w:customStyle="1" w:styleId="CommentTextChar">
    <w:name w:val="Comment Text Char"/>
    <w:link w:val="CommentText"/>
    <w:uiPriority w:val="99"/>
    <w:locked/>
    <w:rsid w:val="00805216"/>
    <w:rPr>
      <w:rFonts w:cs="Times New Roman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42BF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805216"/>
    <w:rPr>
      <w:rFonts w:cs="Times New Roman"/>
      <w:b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E42B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77E54"/>
    <w:rPr>
      <w:rFonts w:ascii="Tahoma" w:hAnsi="Tahoma" w:cs="Times New Roman"/>
      <w:sz w:val="16"/>
      <w:lang w:val="sr-Cyrl-CS" w:eastAsia="ar-SA" w:bidi="ar-SA"/>
    </w:rPr>
  </w:style>
  <w:style w:type="character" w:styleId="FootnoteReference">
    <w:name w:val="footnote reference"/>
    <w:uiPriority w:val="99"/>
    <w:semiHidden/>
    <w:rsid w:val="008E42B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306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A2296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EE3F24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A81DF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743219"/>
    <w:rPr>
      <w:rFonts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EC069A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link w:val="PlainText"/>
    <w:uiPriority w:val="99"/>
    <w:locked/>
    <w:rsid w:val="00B8391C"/>
    <w:rPr>
      <w:rFonts w:ascii="Courier New" w:hAnsi="Courier New" w:cs="Times New Roman"/>
      <w:lang w:val="en-US" w:eastAsia="en-US"/>
    </w:rPr>
  </w:style>
  <w:style w:type="paragraph" w:styleId="NormalWeb">
    <w:name w:val="Normal (Web)"/>
    <w:basedOn w:val="Normal"/>
    <w:uiPriority w:val="99"/>
    <w:rsid w:val="00EC069A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7D14D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A77E54"/>
    <w:rPr>
      <w:rFonts w:cs="Times New Roman"/>
      <w:sz w:val="24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locked/>
    <w:rsid w:val="00743219"/>
    <w:rPr>
      <w:rFonts w:cs="Times New Roman"/>
      <w:sz w:val="2"/>
      <w:lang w:val="sr-Cyrl-CS" w:eastAsia="ar-SA" w:bidi="ar-SA"/>
    </w:rPr>
  </w:style>
  <w:style w:type="paragraph" w:customStyle="1" w:styleId="ang2074">
    <w:name w:val="ang2074"/>
    <w:link w:val="ListParagraphChar"/>
    <w:uiPriority w:val="99"/>
    <w:rsid w:val="009A43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  <w:style w:type="paragraph" w:customStyle="1" w:styleId="ang20741">
    <w:name w:val="ang20741"/>
    <w:uiPriority w:val="99"/>
    <w:rsid w:val="00BF3029"/>
    <w:rPr>
      <w:sz w:val="22"/>
      <w:szCs w:val="22"/>
      <w:lang w:val="sr-Latn-CS" w:eastAsia="sr-Latn-CS"/>
    </w:rPr>
  </w:style>
  <w:style w:type="paragraph" w:styleId="ListParagraph">
    <w:name w:val="List Paragraph"/>
    <w:basedOn w:val="Normal"/>
    <w:uiPriority w:val="99"/>
    <w:qFormat/>
    <w:rsid w:val="00743219"/>
    <w:pPr>
      <w:ind w:left="708"/>
    </w:pPr>
  </w:style>
  <w:style w:type="character" w:styleId="FollowedHyperlink">
    <w:name w:val="FollowedHyperlink"/>
    <w:uiPriority w:val="99"/>
    <w:rsid w:val="001449E7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uiPriority w:val="99"/>
    <w:rsid w:val="00BA6467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uppressAutoHyphens w:val="0"/>
      <w:spacing w:before="100" w:beforeAutospacing="1" w:after="100" w:afterAutospacing="1"/>
    </w:pPr>
    <w:rPr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805216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805216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A77E54"/>
    <w:rPr>
      <w:rFonts w:eastAsia="Batang"/>
      <w:color w:val="00000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E009E9"/>
    <w:rPr>
      <w:rFonts w:cs="Times New Roman"/>
    </w:rPr>
  </w:style>
  <w:style w:type="character" w:customStyle="1" w:styleId="hps">
    <w:name w:val="hps"/>
    <w:rsid w:val="00E009E9"/>
    <w:rPr>
      <w:rFonts w:cs="Times New Roman"/>
    </w:rPr>
  </w:style>
  <w:style w:type="character" w:styleId="BookTitle">
    <w:name w:val="Book Title"/>
    <w:uiPriority w:val="99"/>
    <w:qFormat/>
    <w:rsid w:val="0059587B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DB1391"/>
    <w:pPr>
      <w:suppressAutoHyphens/>
      <w:textAlignment w:val="baseline"/>
    </w:pPr>
    <w:rPr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ang2074"/>
    <w:uiPriority w:val="99"/>
    <w:locked/>
    <w:rsid w:val="002323E6"/>
    <w:rPr>
      <w:rFonts w:ascii="Calibri" w:hAnsi="Calibri"/>
      <w:sz w:val="22"/>
      <w:lang w:eastAsia="en-US"/>
    </w:rPr>
  </w:style>
  <w:style w:type="paragraph" w:customStyle="1" w:styleId="CM21">
    <w:name w:val="CM21"/>
    <w:basedOn w:val="Normal"/>
    <w:next w:val="Normal"/>
    <w:uiPriority w:val="99"/>
    <w:rsid w:val="00B8391C"/>
    <w:pPr>
      <w:widowControl w:val="0"/>
      <w:suppressAutoHyphens w:val="0"/>
      <w:autoSpaceDE w:val="0"/>
      <w:autoSpaceDN w:val="0"/>
      <w:adjustRightInd w:val="0"/>
      <w:spacing w:after="515"/>
    </w:pPr>
    <w:rPr>
      <w:rFonts w:ascii="Arial" w:hAnsi="Arial" w:cs="Arial"/>
      <w:szCs w:val="24"/>
      <w:lang w:val="sr-Latn-CS" w:eastAsia="sr-Latn-CS"/>
    </w:rPr>
  </w:style>
  <w:style w:type="character" w:customStyle="1" w:styleId="HeadingChar">
    <w:name w:val="Heading Char"/>
    <w:link w:val="Heading"/>
    <w:uiPriority w:val="99"/>
    <w:locked/>
    <w:rsid w:val="00B8391C"/>
    <w:rPr>
      <w:rFonts w:ascii="Arial" w:hAnsi="Arial" w:cs="Tahoma"/>
      <w:sz w:val="28"/>
      <w:szCs w:val="28"/>
      <w:lang w:val="sr-Cyrl-CS" w:eastAsia="ar-SA" w:bidi="ar-SA"/>
    </w:rPr>
  </w:style>
  <w:style w:type="paragraph" w:customStyle="1" w:styleId="CM1">
    <w:name w:val="CM1"/>
    <w:basedOn w:val="Default"/>
    <w:next w:val="Default"/>
    <w:uiPriority w:val="99"/>
    <w:rsid w:val="00B8391C"/>
    <w:pPr>
      <w:spacing w:line="260" w:lineRule="atLeast"/>
    </w:pPr>
    <w:rPr>
      <w:rFonts w:ascii="Arial" w:hAnsi="Arial" w:cs="Arial"/>
      <w:color w:val="auto"/>
      <w:lang w:val="sr-Latn-CS" w:eastAsia="sr-Latn-CS"/>
    </w:rPr>
  </w:style>
  <w:style w:type="paragraph" w:customStyle="1" w:styleId="CM3">
    <w:name w:val="CM3"/>
    <w:basedOn w:val="Default"/>
    <w:next w:val="Default"/>
    <w:uiPriority w:val="99"/>
    <w:rsid w:val="00B8391C"/>
    <w:pPr>
      <w:spacing w:line="260" w:lineRule="atLeast"/>
    </w:pPr>
    <w:rPr>
      <w:rFonts w:ascii="Arial" w:hAnsi="Arial" w:cs="Arial"/>
      <w:color w:val="auto"/>
      <w:lang w:val="sr-Latn-CS" w:eastAsia="sr-Latn-CS"/>
    </w:rPr>
  </w:style>
  <w:style w:type="paragraph" w:customStyle="1" w:styleId="CM23">
    <w:name w:val="CM23"/>
    <w:basedOn w:val="Default"/>
    <w:next w:val="Default"/>
    <w:uiPriority w:val="99"/>
    <w:rsid w:val="00B8391C"/>
    <w:pPr>
      <w:spacing w:after="125"/>
    </w:pPr>
    <w:rPr>
      <w:rFonts w:ascii="Arial" w:hAnsi="Arial" w:cs="Arial"/>
      <w:color w:val="auto"/>
      <w:lang w:val="sr-Latn-CS" w:eastAsia="sr-Latn-CS"/>
    </w:rPr>
  </w:style>
  <w:style w:type="paragraph" w:customStyle="1" w:styleId="CM25">
    <w:name w:val="CM25"/>
    <w:basedOn w:val="Default"/>
    <w:next w:val="Default"/>
    <w:uiPriority w:val="99"/>
    <w:rsid w:val="00B8391C"/>
    <w:pPr>
      <w:spacing w:after="400"/>
    </w:pPr>
    <w:rPr>
      <w:rFonts w:ascii="Arial" w:hAnsi="Arial" w:cs="Arial"/>
      <w:color w:val="auto"/>
      <w:lang w:val="sr-Latn-CS" w:eastAsia="sr-Latn-CS"/>
    </w:rPr>
  </w:style>
  <w:style w:type="table" w:styleId="TableElegant">
    <w:name w:val="Table Elegant"/>
    <w:basedOn w:val="TableNormal"/>
    <w:uiPriority w:val="99"/>
    <w:rsid w:val="00B8391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M17">
    <w:name w:val="CM17"/>
    <w:basedOn w:val="Default"/>
    <w:next w:val="Default"/>
    <w:uiPriority w:val="99"/>
    <w:rsid w:val="00B8391C"/>
    <w:pPr>
      <w:spacing w:after="668"/>
    </w:pPr>
    <w:rPr>
      <w:rFonts w:ascii="Arial" w:hAnsi="Arial" w:cs="Arial"/>
      <w:color w:val="auto"/>
      <w:lang w:val="sr-Latn-CS" w:eastAsia="sr-Latn-CS"/>
    </w:rPr>
  </w:style>
  <w:style w:type="paragraph" w:customStyle="1" w:styleId="NormalArial">
    <w:name w:val="Normal+Arial"/>
    <w:basedOn w:val="PlainText"/>
    <w:link w:val="NormalArialChar"/>
    <w:uiPriority w:val="99"/>
    <w:rsid w:val="00B8391C"/>
    <w:pPr>
      <w:jc w:val="both"/>
    </w:pPr>
    <w:rPr>
      <w:rFonts w:ascii="Arial" w:hAnsi="Arial" w:cs="Arial"/>
      <w:b/>
      <w:i/>
      <w:noProof/>
      <w:sz w:val="24"/>
      <w:szCs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B8391C"/>
    <w:rPr>
      <w:rFonts w:ascii="Arial" w:hAnsi="Arial" w:cs="Arial"/>
      <w:b/>
      <w:i/>
      <w:noProof/>
      <w:sz w:val="24"/>
      <w:szCs w:val="24"/>
      <w:lang w:val="sr-Cyrl-CS" w:eastAsia="en-US"/>
    </w:rPr>
  </w:style>
  <w:style w:type="paragraph" w:customStyle="1" w:styleId="1tekst">
    <w:name w:val="1tekst"/>
    <w:basedOn w:val="Normal"/>
    <w:uiPriority w:val="99"/>
    <w:rsid w:val="00B8391C"/>
    <w:pPr>
      <w:suppressAutoHyphens w:val="0"/>
      <w:ind w:left="250" w:right="250" w:firstLine="240"/>
      <w:jc w:val="both"/>
    </w:pPr>
    <w:rPr>
      <w:rFonts w:ascii="Arial" w:hAnsi="Arial" w:cs="Arial"/>
      <w:sz w:val="20"/>
      <w:lang w:val="sr-Latn-CS" w:eastAsia="sr-Latn-CS"/>
    </w:rPr>
  </w:style>
  <w:style w:type="paragraph" w:customStyle="1" w:styleId="4clan">
    <w:name w:val="4clan"/>
    <w:basedOn w:val="Normal"/>
    <w:uiPriority w:val="99"/>
    <w:rsid w:val="00B8391C"/>
    <w:pPr>
      <w:suppressAutoHyphens w:val="0"/>
      <w:spacing w:before="20" w:after="20"/>
      <w:jc w:val="center"/>
    </w:pPr>
    <w:rPr>
      <w:rFonts w:ascii="Arial" w:hAnsi="Arial" w:cs="Arial"/>
      <w:b/>
      <w:bCs/>
      <w:sz w:val="20"/>
      <w:lang w:val="sr-Latn-CS" w:eastAsia="sr-Latn-CS"/>
    </w:rPr>
  </w:style>
  <w:style w:type="paragraph" w:styleId="List2">
    <w:name w:val="List 2"/>
    <w:basedOn w:val="Normal"/>
    <w:uiPriority w:val="99"/>
    <w:locked/>
    <w:rsid w:val="00B04738"/>
    <w:pPr>
      <w:ind w:left="566" w:hanging="283"/>
    </w:pPr>
  </w:style>
  <w:style w:type="paragraph" w:styleId="List3">
    <w:name w:val="List 3"/>
    <w:basedOn w:val="Normal"/>
    <w:uiPriority w:val="99"/>
    <w:locked/>
    <w:rsid w:val="00B04738"/>
    <w:pPr>
      <w:ind w:left="849" w:hanging="283"/>
    </w:pPr>
  </w:style>
  <w:style w:type="paragraph" w:styleId="ListBullet">
    <w:name w:val="List Bullet"/>
    <w:basedOn w:val="Normal"/>
    <w:uiPriority w:val="99"/>
    <w:locked/>
    <w:rsid w:val="00B04738"/>
    <w:pPr>
      <w:numPr>
        <w:numId w:val="8"/>
      </w:numPr>
      <w:tabs>
        <w:tab w:val="num" w:pos="1429"/>
      </w:tabs>
      <w:ind w:left="360" w:hanging="360"/>
    </w:pPr>
  </w:style>
  <w:style w:type="paragraph" w:styleId="ListBullet2">
    <w:name w:val="List Bullet 2"/>
    <w:basedOn w:val="Normal"/>
    <w:uiPriority w:val="99"/>
    <w:locked/>
    <w:rsid w:val="00B04738"/>
    <w:pPr>
      <w:tabs>
        <w:tab w:val="num" w:pos="1429"/>
      </w:tabs>
    </w:pPr>
  </w:style>
  <w:style w:type="paragraph" w:styleId="ListContinue">
    <w:name w:val="List Continue"/>
    <w:basedOn w:val="Normal"/>
    <w:uiPriority w:val="99"/>
    <w:locked/>
    <w:rsid w:val="00B04738"/>
    <w:pPr>
      <w:spacing w:after="120"/>
      <w:ind w:left="283"/>
    </w:pPr>
  </w:style>
  <w:style w:type="paragraph" w:styleId="BodyTextFirstIndent">
    <w:name w:val="Body Text First Indent"/>
    <w:basedOn w:val="BodyText"/>
    <w:link w:val="BodyTextFirstIndentChar"/>
    <w:uiPriority w:val="99"/>
    <w:locked/>
    <w:rsid w:val="00B04738"/>
    <w:pPr>
      <w:spacing w:after="120"/>
      <w:ind w:firstLine="210"/>
      <w:jc w:val="left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505EA6"/>
    <w:rPr>
      <w:rFonts w:cs="Times New Roman"/>
      <w:sz w:val="20"/>
      <w:szCs w:val="20"/>
      <w:lang w:val="sr-Cyrl-CS" w:eastAsia="ar-SA" w:bidi="ar-SA"/>
    </w:rPr>
  </w:style>
  <w:style w:type="paragraph" w:styleId="BodyTextFirstIndent2">
    <w:name w:val="Body Text First Indent 2"/>
    <w:basedOn w:val="BodyTextIndent"/>
    <w:link w:val="BodyTextFirstIndent2Char"/>
    <w:uiPriority w:val="99"/>
    <w:locked/>
    <w:rsid w:val="00B04738"/>
    <w:pPr>
      <w:spacing w:after="120"/>
      <w:ind w:left="283" w:firstLine="210"/>
      <w:jc w:val="left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505EA6"/>
    <w:rPr>
      <w:rFonts w:cs="Times New Roman"/>
      <w:sz w:val="20"/>
      <w:szCs w:val="20"/>
      <w:lang w:val="sr-Cyrl-CS" w:eastAsia="ar-SA" w:bidi="ar-SA"/>
    </w:rPr>
  </w:style>
  <w:style w:type="character" w:styleId="Strong">
    <w:name w:val="Strong"/>
    <w:uiPriority w:val="99"/>
    <w:qFormat/>
    <w:rsid w:val="00E71629"/>
    <w:rPr>
      <w:rFonts w:cs="Times New Roman"/>
      <w:b/>
      <w:bCs/>
    </w:rPr>
  </w:style>
  <w:style w:type="character" w:customStyle="1" w:styleId="CharChar2">
    <w:name w:val="Char Char2"/>
    <w:uiPriority w:val="99"/>
    <w:locked/>
    <w:rsid w:val="001048E7"/>
    <w:rPr>
      <w:rFonts w:cs="Times New Roman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55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E0F8E5-11DA-4169-9C7A-627C7DE1BE0A}"/>
</file>

<file path=customXml/itemProps2.xml><?xml version="1.0" encoding="utf-8"?>
<ds:datastoreItem xmlns:ds="http://schemas.openxmlformats.org/officeDocument/2006/customXml" ds:itemID="{EF9304C4-72FB-49B8-A6EE-172941322D50}"/>
</file>

<file path=customXml/itemProps3.xml><?xml version="1.0" encoding="utf-8"?>
<ds:datastoreItem xmlns:ds="http://schemas.openxmlformats.org/officeDocument/2006/customXml" ds:itemID="{C63F8B8E-1279-4F85-B2A2-0A1BDB186E79}"/>
</file>

<file path=customXml/itemProps4.xml><?xml version="1.0" encoding="utf-8"?>
<ds:datastoreItem xmlns:ds="http://schemas.openxmlformats.org/officeDocument/2006/customXml" ds:itemID="{1DD48721-BF95-4ED5-9EF8-0FA7773558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50</Pages>
  <Words>16076</Words>
  <Characters>91634</Characters>
  <Application>Microsoft Office Word</Application>
  <DocSecurity>0</DocSecurity>
  <Lines>763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</vt:lpstr>
    </vt:vector>
  </TitlesOfParts>
  <Company>HP</Company>
  <LinksUpToDate>false</LinksUpToDate>
  <CharactersWithSpaces>107496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</dc:title>
  <dc:subject/>
  <dc:creator>Svetlana</dc:creator>
  <cp:keywords/>
  <dc:description/>
  <cp:lastModifiedBy>Svetlana Milicević</cp:lastModifiedBy>
  <cp:revision>275</cp:revision>
  <cp:lastPrinted>2013-10-16T07:20:00Z</cp:lastPrinted>
  <dcterms:created xsi:type="dcterms:W3CDTF">2013-08-29T12:51:00Z</dcterms:created>
  <dcterms:modified xsi:type="dcterms:W3CDTF">2013-10-16T08:18:00Z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