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CD1" w:rsidRPr="00AC5350" w:rsidRDefault="00094CD1" w:rsidP="00094CD1">
      <w:pPr>
        <w:pStyle w:val="BodyText"/>
        <w:rPr>
          <w:rFonts w:ascii="Arial" w:hAnsi="Arial" w:cs="Arial"/>
          <w:sz w:val="22"/>
          <w:szCs w:val="22"/>
        </w:rPr>
      </w:pPr>
      <w:r w:rsidRPr="00AC5350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12D7A37F" wp14:editId="75A7FB3A">
            <wp:extent cx="1200150" cy="1276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CD1" w:rsidRPr="00AC5350" w:rsidRDefault="00094CD1" w:rsidP="00094CD1">
      <w:pPr>
        <w:pStyle w:val="BodyText"/>
        <w:rPr>
          <w:rFonts w:ascii="Arial" w:hAnsi="Arial" w:cs="Arial"/>
          <w:sz w:val="22"/>
          <w:szCs w:val="22"/>
        </w:rPr>
      </w:pPr>
    </w:p>
    <w:p w:rsidR="00094CD1" w:rsidRPr="00AC5350" w:rsidRDefault="00094CD1" w:rsidP="00094CD1">
      <w:pPr>
        <w:pStyle w:val="BodyText"/>
        <w:rPr>
          <w:rFonts w:ascii="Arial" w:hAnsi="Arial" w:cs="Arial"/>
          <w:sz w:val="22"/>
          <w:szCs w:val="22"/>
        </w:rPr>
      </w:pPr>
    </w:p>
    <w:p w:rsidR="00094CD1" w:rsidRPr="00AC5350" w:rsidRDefault="00094CD1" w:rsidP="00094CD1">
      <w:pPr>
        <w:pStyle w:val="BodyText"/>
        <w:jc w:val="center"/>
        <w:rPr>
          <w:rFonts w:ascii="Arial" w:hAnsi="Arial" w:cs="Arial"/>
          <w:sz w:val="22"/>
          <w:szCs w:val="22"/>
        </w:rPr>
      </w:pPr>
    </w:p>
    <w:p w:rsidR="00094CD1" w:rsidRPr="00AC5350" w:rsidRDefault="00094CD1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AC5350">
        <w:rPr>
          <w:rFonts w:ascii="Arial" w:hAnsi="Arial" w:cs="Arial"/>
          <w:b/>
          <w:szCs w:val="24"/>
          <w:lang w:val="en-US" w:eastAsia="en-US"/>
        </w:rPr>
        <w:t>НАРУЧИЛАЦ</w:t>
      </w:r>
    </w:p>
    <w:p w:rsidR="00094CD1" w:rsidRPr="00AC5350" w:rsidRDefault="00094CD1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094CD1" w:rsidRPr="00AC5350" w:rsidRDefault="00094CD1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AC5350">
        <w:rPr>
          <w:rFonts w:ascii="Arial" w:hAnsi="Arial" w:cs="Arial"/>
          <w:b/>
          <w:szCs w:val="24"/>
          <w:lang w:val="en-US" w:eastAsia="en-US"/>
        </w:rPr>
        <w:t>ЈАВНО ПРЕДУЗЕЋЕ „ЕЛЕКТРОПРИВРЕДА СРБИЈЕ</w:t>
      </w:r>
      <w:proofErr w:type="gramStart"/>
      <w:r w:rsidRPr="00AC5350">
        <w:rPr>
          <w:rFonts w:ascii="Arial" w:hAnsi="Arial" w:cs="Arial"/>
          <w:b/>
          <w:szCs w:val="24"/>
          <w:lang w:val="en-US" w:eastAsia="en-US"/>
        </w:rPr>
        <w:t>“ БЕОГРАД</w:t>
      </w:r>
      <w:proofErr w:type="gramEnd"/>
    </w:p>
    <w:p w:rsidR="00094CD1" w:rsidRPr="00AC5350" w:rsidRDefault="00094CD1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AC5350">
        <w:rPr>
          <w:rFonts w:ascii="Arial" w:hAnsi="Arial" w:cs="Arial"/>
          <w:b/>
          <w:szCs w:val="24"/>
          <w:lang w:val="sr-Cyrl-RS" w:eastAsia="en-US"/>
        </w:rPr>
        <w:t>У</w:t>
      </w:r>
      <w:proofErr w:type="spellStart"/>
      <w:r w:rsidRPr="00AC5350">
        <w:rPr>
          <w:rFonts w:ascii="Arial" w:hAnsi="Arial" w:cs="Arial"/>
          <w:b/>
          <w:szCs w:val="24"/>
          <w:lang w:val="en-US" w:eastAsia="en-US"/>
        </w:rPr>
        <w:t>лица</w:t>
      </w:r>
      <w:proofErr w:type="spellEnd"/>
      <w:r w:rsidRPr="00AC5350">
        <w:rPr>
          <w:rFonts w:ascii="Arial" w:hAnsi="Arial" w:cs="Arial"/>
          <w:b/>
          <w:szCs w:val="24"/>
          <w:lang w:val="en-US" w:eastAsia="en-US"/>
        </w:rPr>
        <w:t xml:space="preserve"> </w:t>
      </w:r>
      <w:r w:rsidRPr="00AC5350">
        <w:rPr>
          <w:rFonts w:ascii="Arial" w:hAnsi="Arial" w:cs="Arial"/>
          <w:b/>
          <w:szCs w:val="24"/>
          <w:lang w:val="sr-Cyrl-RS" w:eastAsia="en-US"/>
        </w:rPr>
        <w:t>царице Милице</w:t>
      </w:r>
      <w:r w:rsidRPr="00AC5350">
        <w:rPr>
          <w:rFonts w:ascii="Arial" w:hAnsi="Arial" w:cs="Arial"/>
          <w:b/>
          <w:szCs w:val="24"/>
          <w:lang w:val="en-US" w:eastAsia="en-US"/>
        </w:rPr>
        <w:t xml:space="preserve">  </w:t>
      </w:r>
      <w:proofErr w:type="spellStart"/>
      <w:r w:rsidRPr="00AC5350">
        <w:rPr>
          <w:rFonts w:ascii="Arial" w:hAnsi="Arial" w:cs="Arial"/>
          <w:b/>
          <w:szCs w:val="24"/>
          <w:lang w:val="en-US" w:eastAsia="en-US"/>
        </w:rPr>
        <w:t>број</w:t>
      </w:r>
      <w:proofErr w:type="spellEnd"/>
      <w:r w:rsidRPr="00AC5350">
        <w:rPr>
          <w:rFonts w:ascii="Arial" w:hAnsi="Arial" w:cs="Arial"/>
          <w:b/>
          <w:szCs w:val="24"/>
          <w:lang w:val="en-US" w:eastAsia="en-US"/>
        </w:rPr>
        <w:t xml:space="preserve"> 2</w:t>
      </w:r>
    </w:p>
    <w:p w:rsidR="00094CD1" w:rsidRPr="00AC5350" w:rsidRDefault="00094CD1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sr-Cyrl-RS" w:eastAsia="en-US"/>
        </w:rPr>
      </w:pPr>
      <w:r w:rsidRPr="00AC5350">
        <w:rPr>
          <w:rFonts w:ascii="Arial" w:hAnsi="Arial" w:cs="Arial"/>
          <w:b/>
          <w:szCs w:val="24"/>
          <w:lang w:val="sr-Cyrl-RS" w:eastAsia="en-US"/>
        </w:rPr>
        <w:t>Београд</w:t>
      </w:r>
    </w:p>
    <w:p w:rsidR="00094CD1" w:rsidRPr="00AC5350" w:rsidRDefault="00094CD1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094CD1" w:rsidRPr="00AC5350" w:rsidRDefault="00DF08AC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ДРУГУ</w:t>
      </w:r>
      <w:r w:rsidR="007815F2">
        <w:rPr>
          <w:rFonts w:ascii="Arial" w:hAnsi="Arial" w:cs="Arial"/>
          <w:b/>
          <w:szCs w:val="24"/>
          <w:lang w:val="en-US" w:eastAsia="en-US"/>
        </w:rPr>
        <w:t xml:space="preserve"> ИЗМЕНУ</w:t>
      </w:r>
    </w:p>
    <w:p w:rsidR="00094CD1" w:rsidRPr="00AC5350" w:rsidRDefault="00094CD1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094CD1" w:rsidRPr="00AC5350" w:rsidRDefault="00094CD1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AC5350">
        <w:rPr>
          <w:rFonts w:ascii="Arial" w:hAnsi="Arial" w:cs="Arial"/>
          <w:b/>
          <w:szCs w:val="24"/>
          <w:lang w:val="en-US" w:eastAsia="en-US"/>
        </w:rPr>
        <w:t>КОНКУРСНЕ ДОКУМЕНТАЦИЈЕ</w:t>
      </w:r>
    </w:p>
    <w:p w:rsidR="00094CD1" w:rsidRPr="00AC5350" w:rsidRDefault="00094CD1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492140" w:rsidRDefault="00094CD1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AC5350">
        <w:rPr>
          <w:rFonts w:ascii="Arial" w:hAnsi="Arial" w:cs="Arial"/>
          <w:b/>
          <w:szCs w:val="24"/>
          <w:lang w:val="en-US" w:eastAsia="en-US"/>
        </w:rPr>
        <w:t xml:space="preserve">ЗА ЈАВНУ НАБАВКУ </w:t>
      </w:r>
    </w:p>
    <w:p w:rsidR="00094CD1" w:rsidRPr="00AC5350" w:rsidRDefault="00492140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492140">
        <w:rPr>
          <w:rFonts w:ascii="Arial" w:hAnsi="Arial" w:cs="Arial"/>
          <w:b/>
          <w:szCs w:val="24"/>
          <w:lang w:val="sr-Cyrl-RS" w:eastAsia="en-US"/>
        </w:rPr>
        <w:t>услуга са пратећим добрима</w:t>
      </w:r>
    </w:p>
    <w:p w:rsidR="00094CD1" w:rsidRPr="00AC5350" w:rsidRDefault="00094CD1" w:rsidP="00094CD1">
      <w:pPr>
        <w:suppressAutoHyphens w:val="0"/>
        <w:spacing w:before="120"/>
        <w:jc w:val="both"/>
        <w:rPr>
          <w:rFonts w:ascii="Arial" w:hAnsi="Arial" w:cs="Arial"/>
          <w:b/>
          <w:szCs w:val="24"/>
          <w:lang w:val="en-US" w:eastAsia="en-US"/>
        </w:rPr>
      </w:pPr>
    </w:p>
    <w:p w:rsidR="007815F2" w:rsidRPr="007815F2" w:rsidRDefault="00492140" w:rsidP="007815F2">
      <w:pPr>
        <w:keepNext/>
        <w:suppressAutoHyphens w:val="0"/>
        <w:spacing w:before="240" w:after="120"/>
        <w:jc w:val="center"/>
        <w:rPr>
          <w:rFonts w:ascii="Arial" w:eastAsia="Lucida Sans Unicode" w:hAnsi="Arial"/>
          <w:b/>
          <w:iCs/>
          <w:sz w:val="22"/>
          <w:szCs w:val="22"/>
          <w:lang w:val="sr-Cyrl-RS"/>
        </w:rPr>
      </w:pPr>
      <w:r w:rsidRPr="00492140">
        <w:rPr>
          <w:rFonts w:ascii="Arial" w:hAnsi="Arial" w:cs="Arial"/>
          <w:b/>
          <w:bCs/>
          <w:sz w:val="22"/>
          <w:szCs w:val="22"/>
          <w:lang w:val="sr-Cyrl-RS"/>
        </w:rPr>
        <w:t>„Интегрални систем за праћење и управљање перформансама ИКТ система“</w:t>
      </w:r>
    </w:p>
    <w:p w:rsidR="00094CD1" w:rsidRPr="00AC5350" w:rsidRDefault="00094CD1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094CD1" w:rsidRPr="00AC5350" w:rsidRDefault="00094CD1" w:rsidP="00492140">
      <w:pPr>
        <w:suppressAutoHyphens w:val="0"/>
        <w:spacing w:before="120"/>
        <w:jc w:val="both"/>
        <w:rPr>
          <w:rFonts w:ascii="Arial" w:hAnsi="Arial" w:cs="Arial"/>
          <w:b/>
          <w:szCs w:val="24"/>
          <w:lang w:val="en-US" w:eastAsia="en-US"/>
        </w:rPr>
      </w:pPr>
      <w:r w:rsidRPr="00AC5350">
        <w:rPr>
          <w:rFonts w:ascii="Arial" w:eastAsia="Arial Unicode MS" w:hAnsi="Arial" w:cs="Arial"/>
          <w:b/>
          <w:szCs w:val="24"/>
          <w:lang w:val="en-US" w:eastAsia="en-US"/>
        </w:rPr>
        <w:t xml:space="preserve">                                                  </w:t>
      </w:r>
      <w:r w:rsidR="00492140">
        <w:rPr>
          <w:rFonts w:ascii="Arial" w:eastAsia="Arial Unicode MS" w:hAnsi="Arial" w:cs="Arial"/>
          <w:b/>
          <w:szCs w:val="24"/>
          <w:lang w:val="en-US" w:eastAsia="en-US"/>
        </w:rPr>
        <w:t xml:space="preserve">                               </w:t>
      </w:r>
    </w:p>
    <w:p w:rsidR="00094CD1" w:rsidRPr="008F57B7" w:rsidRDefault="00094CD1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8F57B7">
        <w:rPr>
          <w:rFonts w:ascii="Arial" w:hAnsi="Arial" w:cs="Arial"/>
          <w:b/>
          <w:szCs w:val="24"/>
          <w:lang w:val="en-US" w:eastAsia="en-US"/>
        </w:rPr>
        <w:t>- У ОТВОРЕНОМ ПОСТУПКУ -</w:t>
      </w:r>
    </w:p>
    <w:p w:rsidR="00094CD1" w:rsidRPr="008F57B7" w:rsidRDefault="00094CD1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094CD1" w:rsidRPr="008F57B7" w:rsidRDefault="00094CD1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sr-Cyrl-RS" w:eastAsia="en-US"/>
        </w:rPr>
      </w:pPr>
      <w:r w:rsidRPr="008F57B7">
        <w:rPr>
          <w:rFonts w:ascii="Arial" w:hAnsi="Arial" w:cs="Arial"/>
          <w:b/>
          <w:szCs w:val="24"/>
          <w:lang w:val="en-US" w:eastAsia="en-US"/>
        </w:rPr>
        <w:t xml:space="preserve">ЈАВНА НАБАВКА </w:t>
      </w:r>
      <w:r w:rsidR="00492140" w:rsidRPr="00492140">
        <w:rPr>
          <w:rFonts w:ascii="Arial" w:hAnsi="Arial" w:cs="Arial"/>
          <w:b/>
          <w:szCs w:val="24"/>
          <w:lang w:eastAsia="en-US"/>
        </w:rPr>
        <w:t>JN/1000/0259/2016</w:t>
      </w:r>
    </w:p>
    <w:p w:rsidR="00094CD1" w:rsidRPr="008F57B7" w:rsidRDefault="00094CD1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FA31C5" w:rsidRPr="008F57B7" w:rsidRDefault="00FA31C5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094CD1" w:rsidRDefault="00094CD1" w:rsidP="00A9002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8F57B7">
        <w:rPr>
          <w:rFonts w:ascii="Arial" w:hAnsi="Arial" w:cs="Arial"/>
          <w:b/>
          <w:szCs w:val="24"/>
          <w:lang w:val="en-US" w:eastAsia="en-US"/>
        </w:rPr>
        <w:t>(</w:t>
      </w:r>
      <w:proofErr w:type="spellStart"/>
      <w:proofErr w:type="gramStart"/>
      <w:r w:rsidRPr="008F57B7">
        <w:rPr>
          <w:rFonts w:ascii="Arial" w:hAnsi="Arial" w:cs="Arial"/>
          <w:b/>
          <w:szCs w:val="24"/>
          <w:lang w:val="en-US" w:eastAsia="en-US"/>
        </w:rPr>
        <w:t>број</w:t>
      </w:r>
      <w:proofErr w:type="spellEnd"/>
      <w:proofErr w:type="gramEnd"/>
      <w:r w:rsidRPr="008F57B7">
        <w:rPr>
          <w:rFonts w:ascii="Arial" w:hAnsi="Arial" w:cs="Arial"/>
          <w:b/>
          <w:szCs w:val="24"/>
          <w:lang w:val="en-US" w:eastAsia="en-US"/>
        </w:rPr>
        <w:t xml:space="preserve"> </w:t>
      </w:r>
      <w:r w:rsidR="007815F2" w:rsidRPr="008F57B7">
        <w:rPr>
          <w:rFonts w:ascii="Arial" w:hAnsi="Arial" w:cs="Arial"/>
          <w:b/>
          <w:szCs w:val="24"/>
          <w:lang w:val="ru-RU" w:eastAsia="en-US"/>
        </w:rPr>
        <w:t>12.01.</w:t>
      </w:r>
      <w:r w:rsidR="00492140" w:rsidRPr="00492140">
        <w:rPr>
          <w:rFonts w:ascii="Arial" w:eastAsia="Arial Unicode MS" w:hAnsi="Arial" w:cs="Arial"/>
          <w:kern w:val="2"/>
          <w:sz w:val="22"/>
          <w:szCs w:val="22"/>
          <w:lang w:val="sr-Latn-RS" w:eastAsia="en-US"/>
        </w:rPr>
        <w:t xml:space="preserve"> </w:t>
      </w:r>
      <w:r w:rsidR="00EE4245">
        <w:rPr>
          <w:rFonts w:ascii="Arial" w:hAnsi="Arial" w:cs="Arial"/>
          <w:b/>
          <w:szCs w:val="24"/>
          <w:lang w:val="sr-Latn-RS" w:eastAsia="en-US"/>
        </w:rPr>
        <w:t>12.01.8457</w:t>
      </w:r>
      <w:r w:rsidR="00492140" w:rsidRPr="00492140">
        <w:rPr>
          <w:rFonts w:ascii="Arial" w:hAnsi="Arial" w:cs="Arial"/>
          <w:b/>
          <w:szCs w:val="24"/>
          <w:lang w:val="sr-Latn-RS" w:eastAsia="en-US"/>
        </w:rPr>
        <w:t>/</w:t>
      </w:r>
      <w:r w:rsidR="00EE4245">
        <w:rPr>
          <w:rFonts w:ascii="Arial" w:hAnsi="Arial" w:cs="Arial"/>
          <w:b/>
          <w:szCs w:val="24"/>
          <w:lang w:val="sr-Latn-RS" w:eastAsia="en-US"/>
        </w:rPr>
        <w:t>2-17</w:t>
      </w:r>
      <w:r w:rsidR="00492140" w:rsidRPr="00492140">
        <w:rPr>
          <w:rFonts w:ascii="Arial" w:hAnsi="Arial" w:cs="Arial"/>
          <w:b/>
          <w:szCs w:val="24"/>
          <w:lang w:val="ru-RU" w:eastAsia="en-US"/>
        </w:rPr>
        <w:t xml:space="preserve"> од </w:t>
      </w:r>
      <w:r w:rsidR="00EE4245">
        <w:rPr>
          <w:rFonts w:ascii="Arial" w:hAnsi="Arial" w:cs="Arial"/>
          <w:b/>
          <w:szCs w:val="24"/>
          <w:lang w:val="en-US" w:eastAsia="en-US"/>
        </w:rPr>
        <w:t>06</w:t>
      </w:r>
      <w:r w:rsidR="00492140" w:rsidRPr="00492140">
        <w:rPr>
          <w:rFonts w:ascii="Arial" w:hAnsi="Arial" w:cs="Arial"/>
          <w:b/>
          <w:szCs w:val="24"/>
          <w:lang w:val="ru-RU" w:eastAsia="en-US"/>
        </w:rPr>
        <w:t>.</w:t>
      </w:r>
      <w:r w:rsidR="00EE4245">
        <w:rPr>
          <w:rFonts w:ascii="Arial" w:hAnsi="Arial" w:cs="Arial"/>
          <w:b/>
          <w:szCs w:val="24"/>
          <w:lang w:val="ru-RU" w:eastAsia="en-US"/>
        </w:rPr>
        <w:t>01.2017</w:t>
      </w:r>
      <w:r w:rsidRPr="004E66E7">
        <w:rPr>
          <w:rFonts w:ascii="Arial" w:hAnsi="Arial" w:cs="Arial"/>
          <w:b/>
          <w:szCs w:val="24"/>
          <w:lang w:val="en-US" w:eastAsia="en-US"/>
        </w:rPr>
        <w:t xml:space="preserve">. </w:t>
      </w:r>
      <w:proofErr w:type="spellStart"/>
      <w:r w:rsidRPr="004E66E7">
        <w:rPr>
          <w:rFonts w:ascii="Arial" w:hAnsi="Arial" w:cs="Arial"/>
          <w:b/>
          <w:szCs w:val="24"/>
          <w:lang w:val="en-US" w:eastAsia="en-US"/>
        </w:rPr>
        <w:t>године</w:t>
      </w:r>
      <w:proofErr w:type="spellEnd"/>
      <w:r w:rsidRPr="004E66E7">
        <w:rPr>
          <w:rFonts w:ascii="Arial" w:hAnsi="Arial" w:cs="Arial"/>
          <w:b/>
          <w:szCs w:val="24"/>
          <w:lang w:val="en-US" w:eastAsia="en-US"/>
        </w:rPr>
        <w:t>)</w:t>
      </w:r>
    </w:p>
    <w:p w:rsidR="00FA31C5" w:rsidRDefault="00FA31C5" w:rsidP="00A9002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006594" w:rsidRPr="00AC5350" w:rsidRDefault="00006594" w:rsidP="00A9002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094CD1" w:rsidRPr="00AC5350" w:rsidRDefault="00094CD1" w:rsidP="00094CD1">
      <w:pPr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proofErr w:type="spellStart"/>
      <w:r>
        <w:rPr>
          <w:rFonts w:ascii="Arial" w:hAnsi="Arial" w:cs="Arial"/>
          <w:szCs w:val="24"/>
          <w:lang w:val="en-US" w:eastAsia="en-US"/>
        </w:rPr>
        <w:lastRenderedPageBreak/>
        <w:t>На</w:t>
      </w:r>
      <w:proofErr w:type="spellEnd"/>
      <w:r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 w:eastAsia="en-US"/>
        </w:rPr>
        <w:t>основу</w:t>
      </w:r>
      <w:proofErr w:type="spellEnd"/>
      <w:r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 w:eastAsia="en-US"/>
        </w:rPr>
        <w:t>члана</w:t>
      </w:r>
      <w:proofErr w:type="spellEnd"/>
      <w:r>
        <w:rPr>
          <w:rFonts w:ascii="Arial" w:hAnsi="Arial" w:cs="Arial"/>
          <w:szCs w:val="24"/>
          <w:lang w:val="en-US" w:eastAsia="en-US"/>
        </w:rPr>
        <w:t xml:space="preserve"> 63. </w:t>
      </w:r>
      <w:proofErr w:type="spellStart"/>
      <w:proofErr w:type="gramStart"/>
      <w:r>
        <w:rPr>
          <w:rFonts w:ascii="Arial" w:hAnsi="Arial" w:cs="Arial"/>
          <w:szCs w:val="24"/>
          <w:lang w:val="en-US" w:eastAsia="en-US"/>
        </w:rPr>
        <w:t>став</w:t>
      </w:r>
      <w:proofErr w:type="spellEnd"/>
      <w:proofErr w:type="gramEnd"/>
      <w:r>
        <w:rPr>
          <w:rFonts w:ascii="Arial" w:hAnsi="Arial" w:cs="Arial"/>
          <w:szCs w:val="24"/>
          <w:lang w:val="en-US" w:eastAsia="en-US"/>
        </w:rPr>
        <w:t xml:space="preserve"> 1</w:t>
      </w:r>
      <w:r w:rsidRPr="00AC5350">
        <w:rPr>
          <w:rFonts w:ascii="Arial" w:hAnsi="Arial" w:cs="Arial"/>
          <w:szCs w:val="24"/>
          <w:lang w:val="en-US" w:eastAsia="en-US"/>
        </w:rPr>
        <w:t xml:space="preserve">. </w:t>
      </w:r>
      <w:proofErr w:type="gramStart"/>
      <w:r w:rsidRPr="00AC5350">
        <w:rPr>
          <w:rFonts w:ascii="Arial" w:hAnsi="Arial" w:cs="Arial"/>
          <w:szCs w:val="24"/>
          <w:lang w:val="en-US" w:eastAsia="en-US"/>
        </w:rPr>
        <w:t>и</w:t>
      </w:r>
      <w:proofErr w:type="gramEnd"/>
      <w:r w:rsidRPr="00AC5350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AC5350">
        <w:rPr>
          <w:rFonts w:ascii="Arial" w:hAnsi="Arial" w:cs="Arial"/>
          <w:szCs w:val="24"/>
          <w:lang w:val="en-US" w:eastAsia="en-US"/>
        </w:rPr>
        <w:t>члана</w:t>
      </w:r>
      <w:proofErr w:type="spellEnd"/>
      <w:r w:rsidRPr="00AC5350">
        <w:rPr>
          <w:rFonts w:ascii="Arial" w:hAnsi="Arial" w:cs="Arial"/>
          <w:szCs w:val="24"/>
          <w:lang w:val="en-US" w:eastAsia="en-US"/>
        </w:rPr>
        <w:t xml:space="preserve"> 54. </w:t>
      </w:r>
      <w:proofErr w:type="spellStart"/>
      <w:r w:rsidRPr="00AC5350">
        <w:rPr>
          <w:rFonts w:ascii="Arial" w:hAnsi="Arial" w:cs="Arial"/>
          <w:szCs w:val="24"/>
          <w:lang w:val="en-US" w:eastAsia="en-US"/>
        </w:rPr>
        <w:t>Закона</w:t>
      </w:r>
      <w:proofErr w:type="spellEnd"/>
      <w:r w:rsidRPr="00AC5350">
        <w:rPr>
          <w:rFonts w:ascii="Arial" w:hAnsi="Arial" w:cs="Arial"/>
          <w:szCs w:val="24"/>
          <w:lang w:val="en-US" w:eastAsia="en-US"/>
        </w:rPr>
        <w:t xml:space="preserve"> о </w:t>
      </w:r>
      <w:proofErr w:type="spellStart"/>
      <w:r w:rsidRPr="00AC5350">
        <w:rPr>
          <w:rFonts w:ascii="Arial" w:hAnsi="Arial" w:cs="Arial"/>
          <w:szCs w:val="24"/>
          <w:lang w:val="en-US" w:eastAsia="en-US"/>
        </w:rPr>
        <w:t>јавним</w:t>
      </w:r>
      <w:proofErr w:type="spellEnd"/>
      <w:r w:rsidRPr="00AC5350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AC5350">
        <w:rPr>
          <w:rFonts w:ascii="Arial" w:hAnsi="Arial" w:cs="Arial"/>
          <w:szCs w:val="24"/>
          <w:lang w:val="en-US" w:eastAsia="en-US"/>
        </w:rPr>
        <w:t>набавкама</w:t>
      </w:r>
      <w:proofErr w:type="spellEnd"/>
      <w:r w:rsidRPr="00AC5350">
        <w:rPr>
          <w:rFonts w:ascii="Arial" w:hAnsi="Arial" w:cs="Arial"/>
          <w:szCs w:val="24"/>
          <w:lang w:val="en-US" w:eastAsia="en-US"/>
        </w:rPr>
        <w:t xml:space="preserve"> („</w:t>
      </w:r>
      <w:proofErr w:type="spellStart"/>
      <w:r w:rsidRPr="00AC5350">
        <w:rPr>
          <w:rFonts w:ascii="Arial" w:hAnsi="Arial" w:cs="Arial"/>
          <w:szCs w:val="24"/>
          <w:lang w:val="en-US" w:eastAsia="en-US"/>
        </w:rPr>
        <w:t>Сл</w:t>
      </w:r>
      <w:proofErr w:type="spellEnd"/>
      <w:r w:rsidRPr="00AC5350">
        <w:rPr>
          <w:rFonts w:ascii="Arial" w:hAnsi="Arial" w:cs="Arial"/>
          <w:szCs w:val="24"/>
          <w:lang w:val="en-US" w:eastAsia="en-US"/>
        </w:rPr>
        <w:t xml:space="preserve">. </w:t>
      </w:r>
      <w:proofErr w:type="spellStart"/>
      <w:r w:rsidRPr="00AC5350">
        <w:rPr>
          <w:rFonts w:ascii="Arial" w:hAnsi="Arial" w:cs="Arial"/>
          <w:szCs w:val="24"/>
          <w:lang w:val="en-US" w:eastAsia="en-US"/>
        </w:rPr>
        <w:t>гласник</w:t>
      </w:r>
      <w:proofErr w:type="spellEnd"/>
      <w:r w:rsidRPr="00AC5350">
        <w:rPr>
          <w:rFonts w:ascii="Arial" w:hAnsi="Arial" w:cs="Arial"/>
          <w:szCs w:val="24"/>
          <w:lang w:val="en-US" w:eastAsia="en-US"/>
        </w:rPr>
        <w:t xml:space="preserve"> РС”, </w:t>
      </w:r>
      <w:proofErr w:type="spellStart"/>
      <w:r w:rsidRPr="00AC5350">
        <w:rPr>
          <w:rFonts w:ascii="Arial" w:hAnsi="Arial" w:cs="Arial"/>
          <w:szCs w:val="24"/>
          <w:lang w:val="en-US" w:eastAsia="en-US"/>
        </w:rPr>
        <w:t>бр</w:t>
      </w:r>
      <w:proofErr w:type="spellEnd"/>
      <w:r w:rsidRPr="00AC5350">
        <w:rPr>
          <w:rFonts w:ascii="Arial" w:hAnsi="Arial" w:cs="Arial"/>
          <w:szCs w:val="24"/>
          <w:lang w:val="en-US" w:eastAsia="en-US"/>
        </w:rPr>
        <w:t>. 124/12, 14/15 и 68/15)</w:t>
      </w:r>
      <w:r>
        <w:rPr>
          <w:rFonts w:ascii="Arial" w:hAnsi="Arial" w:cs="Arial"/>
          <w:szCs w:val="24"/>
          <w:lang w:val="sr-Cyrl-RS" w:eastAsia="en-US"/>
        </w:rPr>
        <w:t>,</w:t>
      </w:r>
      <w:r w:rsidRPr="00AC5350">
        <w:rPr>
          <w:rFonts w:ascii="Arial" w:hAnsi="Arial" w:cs="Arial"/>
          <w:color w:val="000000"/>
          <w:kern w:val="2"/>
          <w:sz w:val="22"/>
          <w:szCs w:val="22"/>
        </w:rPr>
        <w:t xml:space="preserve"> </w:t>
      </w:r>
      <w:r w:rsidRPr="00AC5350">
        <w:rPr>
          <w:rFonts w:ascii="Arial" w:hAnsi="Arial" w:cs="Arial"/>
          <w:szCs w:val="24"/>
          <w:lang w:eastAsia="en-US"/>
        </w:rPr>
        <w:t>чл. 2. Правилника о обавезним елементима конкурсне документације у поступцима јавних набавки и начину доказивања испуњености услова („Сл. гласник РС” бр. 86/2015)</w:t>
      </w:r>
      <w:r>
        <w:rPr>
          <w:rFonts w:ascii="Arial" w:hAnsi="Arial" w:cs="Arial"/>
          <w:szCs w:val="24"/>
          <w:lang w:val="sr-Cyrl-RS" w:eastAsia="en-US"/>
        </w:rPr>
        <w:t xml:space="preserve">, </w:t>
      </w:r>
      <w:r w:rsidRPr="000907D4">
        <w:rPr>
          <w:rFonts w:ascii="Arial" w:hAnsi="Arial" w:cs="Arial"/>
          <w:szCs w:val="24"/>
          <w:lang w:eastAsia="en-US"/>
        </w:rPr>
        <w:t>Комисија је сачинила</w:t>
      </w:r>
      <w:r w:rsidRPr="00AC5350">
        <w:rPr>
          <w:rFonts w:ascii="Arial" w:eastAsia="Arial Unicode MS" w:hAnsi="Arial" w:cs="Arial"/>
          <w:szCs w:val="24"/>
          <w:lang w:val="en-US" w:eastAsia="en-US"/>
        </w:rPr>
        <w:t>:</w:t>
      </w:r>
    </w:p>
    <w:p w:rsidR="00094CD1" w:rsidRPr="00AC5350" w:rsidRDefault="00094CD1" w:rsidP="00094CD1">
      <w:pPr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</w:p>
    <w:p w:rsidR="00094CD1" w:rsidRPr="00AC5350" w:rsidRDefault="00DF08AC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ДРУГУ</w:t>
      </w:r>
      <w:r w:rsidR="00094CD1">
        <w:rPr>
          <w:rFonts w:ascii="Arial" w:hAnsi="Arial" w:cs="Arial"/>
          <w:b/>
          <w:szCs w:val="24"/>
          <w:lang w:val="en-US" w:eastAsia="en-US"/>
        </w:rPr>
        <w:t xml:space="preserve"> ИЗМЕНУ</w:t>
      </w:r>
    </w:p>
    <w:p w:rsidR="00094CD1" w:rsidRPr="00AC5350" w:rsidRDefault="00094CD1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proofErr w:type="gramStart"/>
      <w:r w:rsidRPr="00AC5350">
        <w:rPr>
          <w:rFonts w:ascii="Arial" w:hAnsi="Arial" w:cs="Arial"/>
          <w:b/>
          <w:szCs w:val="24"/>
          <w:lang w:val="en-US" w:eastAsia="en-US"/>
        </w:rPr>
        <w:t>КОНКУРСНЕ  ДОКУМЕНТАЦИЈЕ</w:t>
      </w:r>
      <w:proofErr w:type="gramEnd"/>
    </w:p>
    <w:p w:rsidR="00094CD1" w:rsidRPr="00AC5350" w:rsidRDefault="00094CD1" w:rsidP="00094CD1">
      <w:pPr>
        <w:spacing w:line="100" w:lineRule="atLeast"/>
        <w:jc w:val="both"/>
        <w:rPr>
          <w:rFonts w:ascii="Arial" w:hAnsi="Arial" w:cs="Arial"/>
          <w:b/>
          <w:szCs w:val="24"/>
          <w:lang w:val="en-US" w:eastAsia="en-US"/>
        </w:rPr>
      </w:pPr>
    </w:p>
    <w:p w:rsidR="00094CD1" w:rsidRPr="007815F2" w:rsidRDefault="00094CD1" w:rsidP="007815F2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  <w:lang w:val="sr-Cyrl-RS" w:eastAsia="en-US"/>
        </w:rPr>
      </w:pPr>
      <w:proofErr w:type="spellStart"/>
      <w:proofErr w:type="gramStart"/>
      <w:r w:rsidRPr="00AC5350">
        <w:rPr>
          <w:rFonts w:ascii="Arial" w:hAnsi="Arial" w:cs="Arial"/>
          <w:b/>
          <w:szCs w:val="24"/>
          <w:lang w:val="en-US" w:eastAsia="en-US"/>
        </w:rPr>
        <w:t>за</w:t>
      </w:r>
      <w:proofErr w:type="spellEnd"/>
      <w:proofErr w:type="gramEnd"/>
      <w:r w:rsidRPr="00AC5350">
        <w:rPr>
          <w:rFonts w:ascii="Arial" w:hAnsi="Arial" w:cs="Arial"/>
          <w:b/>
          <w:szCs w:val="24"/>
          <w:lang w:val="en-US" w:eastAsia="en-US"/>
        </w:rPr>
        <w:t xml:space="preserve"> </w:t>
      </w:r>
      <w:proofErr w:type="spellStart"/>
      <w:r w:rsidRPr="00AC5350">
        <w:rPr>
          <w:rFonts w:ascii="Arial" w:hAnsi="Arial" w:cs="Arial"/>
          <w:b/>
          <w:szCs w:val="24"/>
          <w:lang w:val="en-US" w:eastAsia="en-US"/>
        </w:rPr>
        <w:t>јавну</w:t>
      </w:r>
      <w:proofErr w:type="spellEnd"/>
      <w:r w:rsidRPr="00AC5350">
        <w:rPr>
          <w:rFonts w:ascii="Arial" w:hAnsi="Arial" w:cs="Arial"/>
          <w:b/>
          <w:szCs w:val="24"/>
          <w:lang w:val="en-US" w:eastAsia="en-US"/>
        </w:rPr>
        <w:t xml:space="preserve"> </w:t>
      </w:r>
      <w:proofErr w:type="spellStart"/>
      <w:r w:rsidRPr="00AC5350">
        <w:rPr>
          <w:rFonts w:ascii="Arial" w:hAnsi="Arial" w:cs="Arial"/>
          <w:b/>
          <w:szCs w:val="24"/>
          <w:lang w:val="en-US" w:eastAsia="en-US"/>
        </w:rPr>
        <w:t>набавку</w:t>
      </w:r>
      <w:proofErr w:type="spellEnd"/>
      <w:r w:rsidRPr="00AC5350">
        <w:rPr>
          <w:rFonts w:ascii="Arial" w:hAnsi="Arial" w:cs="Arial"/>
          <w:b/>
          <w:szCs w:val="24"/>
          <w:lang w:val="en-US" w:eastAsia="en-US"/>
        </w:rPr>
        <w:t xml:space="preserve"> </w:t>
      </w:r>
      <w:r w:rsidR="00492140" w:rsidRPr="00492140">
        <w:rPr>
          <w:rFonts w:ascii="Arial" w:hAnsi="Arial" w:cs="Arial"/>
          <w:b/>
          <w:szCs w:val="24"/>
          <w:lang w:val="sr-Cyrl-RS" w:eastAsia="en-US"/>
        </w:rPr>
        <w:t>услуга са пратећим добрима</w:t>
      </w:r>
      <w:r w:rsidR="007815F2" w:rsidRPr="007815F2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="00492140" w:rsidRPr="00492140">
        <w:rPr>
          <w:rFonts w:ascii="Arial" w:hAnsi="Arial" w:cs="Arial"/>
          <w:b/>
          <w:bCs/>
          <w:sz w:val="22"/>
          <w:szCs w:val="22"/>
          <w:lang w:val="sr-Cyrl-RS" w:eastAsia="en-US"/>
        </w:rPr>
        <w:t>„Интегрални систем за праћење и управљање перформансама ИКТ система“</w:t>
      </w:r>
    </w:p>
    <w:p w:rsidR="00094CD1" w:rsidRDefault="00094CD1" w:rsidP="00094CD1">
      <w:pPr>
        <w:spacing w:line="100" w:lineRule="atLeast"/>
        <w:jc w:val="center"/>
        <w:rPr>
          <w:rFonts w:ascii="Arial" w:hAnsi="Arial" w:cs="Arial"/>
          <w:b/>
          <w:szCs w:val="24"/>
          <w:lang w:eastAsia="en-US"/>
        </w:rPr>
      </w:pPr>
      <w:r w:rsidRPr="00AC5350">
        <w:rPr>
          <w:rFonts w:ascii="Arial" w:hAnsi="Arial" w:cs="Arial"/>
          <w:b/>
          <w:szCs w:val="24"/>
          <w:lang w:val="en-US" w:eastAsia="en-US"/>
        </w:rPr>
        <w:t xml:space="preserve">ЈАВНА НАБАВКА </w:t>
      </w:r>
      <w:r w:rsidR="00492140" w:rsidRPr="00492140">
        <w:rPr>
          <w:rFonts w:ascii="Arial" w:hAnsi="Arial" w:cs="Arial"/>
          <w:b/>
          <w:szCs w:val="24"/>
          <w:lang w:eastAsia="en-US"/>
        </w:rPr>
        <w:t>JN/1000/0259/2016</w:t>
      </w:r>
    </w:p>
    <w:p w:rsidR="00DF08AC" w:rsidRDefault="00DF08AC" w:rsidP="00094CD1">
      <w:pPr>
        <w:spacing w:line="100" w:lineRule="atLeast"/>
        <w:jc w:val="center"/>
        <w:rPr>
          <w:rFonts w:ascii="Arial" w:hAnsi="Arial" w:cs="Arial"/>
          <w:b/>
          <w:szCs w:val="24"/>
          <w:lang w:eastAsia="en-US"/>
        </w:rPr>
      </w:pPr>
    </w:p>
    <w:p w:rsidR="00DF08AC" w:rsidRDefault="00DF08AC" w:rsidP="00094CD1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 w:rsidRPr="00DF08AC">
        <w:rPr>
          <w:rFonts w:ascii="Arial" w:hAnsi="Arial" w:cs="Arial"/>
          <w:szCs w:val="24"/>
          <w:lang w:val="sr-Cyrl-RS" w:eastAsia="en-US"/>
        </w:rPr>
        <w:t>1.</w:t>
      </w:r>
    </w:p>
    <w:p w:rsidR="00006594" w:rsidRPr="00006594" w:rsidRDefault="00006594" w:rsidP="00006594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Cs w:val="24"/>
          <w:lang w:val="sr-Cyrl-RS" w:eastAsia="en-US"/>
        </w:rPr>
      </w:pPr>
      <w:r w:rsidRPr="00006594">
        <w:rPr>
          <w:rFonts w:ascii="Arial" w:eastAsiaTheme="minorHAnsi" w:hAnsi="Arial" w:cs="Arial"/>
          <w:szCs w:val="24"/>
          <w:lang w:val="sr-Cyrl-RS" w:eastAsia="en-US"/>
        </w:rPr>
        <w:t>На страни 31 мења се текст</w:t>
      </w:r>
    </w:p>
    <w:p w:rsidR="00006594" w:rsidRPr="00006594" w:rsidRDefault="00006594" w:rsidP="00006594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Cs w:val="24"/>
          <w:lang w:val="sr-Latn-RS" w:eastAsia="en-US"/>
        </w:rPr>
      </w:pP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Понуђач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је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обавезан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да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уз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понуду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Наручиоцу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достави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>:</w:t>
      </w:r>
    </w:p>
    <w:p w:rsidR="00006594" w:rsidRPr="00006594" w:rsidRDefault="00006594" w:rsidP="00006594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Cs w:val="24"/>
          <w:lang w:val="sr-Latn-RS" w:eastAsia="en-US"/>
        </w:rPr>
      </w:pPr>
      <w:r w:rsidRPr="00006594">
        <w:rPr>
          <w:rFonts w:ascii="Arial" w:eastAsiaTheme="minorHAnsi" w:hAnsi="Arial" w:cs="Arial"/>
          <w:szCs w:val="24"/>
          <w:lang w:val="sr-Cyrl-RS" w:eastAsia="en-US"/>
        </w:rPr>
        <w:t xml:space="preserve">1)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бланко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сопствену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меницу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за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озбиљност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понуде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која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r w:rsidRPr="00006594">
        <w:rPr>
          <w:rFonts w:ascii="Arial" w:eastAsiaTheme="minorHAnsi" w:hAnsi="Arial" w:cs="Arial"/>
          <w:szCs w:val="24"/>
          <w:lang w:val="sr-Cyrl-RS" w:eastAsia="en-US"/>
        </w:rPr>
        <w:t>је</w:t>
      </w:r>
    </w:p>
    <w:p w:rsidR="00006594" w:rsidRPr="00006594" w:rsidRDefault="00006594" w:rsidP="00006594">
      <w:pPr>
        <w:numPr>
          <w:ilvl w:val="0"/>
          <w:numId w:val="5"/>
        </w:numPr>
        <w:suppressAutoHyphens w:val="0"/>
        <w:spacing w:before="120" w:after="160" w:line="259" w:lineRule="auto"/>
        <w:ind w:left="567" w:hanging="283"/>
        <w:jc w:val="both"/>
        <w:rPr>
          <w:rFonts w:ascii="Arial" w:eastAsiaTheme="minorHAnsi" w:hAnsi="Arial" w:cs="Arial"/>
          <w:szCs w:val="24"/>
          <w:lang w:val="sr-Latn-RS" w:eastAsia="en-US"/>
        </w:rPr>
      </w:pP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издата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са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клаузулом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„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без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протеста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>“ и „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без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извештаја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>“</w:t>
      </w:r>
      <w:r w:rsidRPr="00006594">
        <w:rPr>
          <w:rFonts w:ascii="Arial" w:eastAsiaTheme="minorHAnsi" w:hAnsi="Arial" w:cs="Arial"/>
          <w:szCs w:val="24"/>
          <w:lang w:val="sr-Cyrl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потписана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од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стране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законског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заступника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или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лица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по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овлашћењу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законског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заступника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,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на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начин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који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прописује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Закон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о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меници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("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Сл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.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лист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ФНРЈ"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бр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>. 104/46, "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Сл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.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лист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СФРЈ"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бр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>. 16/65, 54/70 и 57/89 и "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Сл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.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лист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СРЈ"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бр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. 46/96,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Сл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.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лист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СЦГ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бр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. 01/03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Уст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.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повеља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>)</w:t>
      </w:r>
      <w:r w:rsidRPr="00006594">
        <w:rPr>
          <w:rFonts w:ascii="Arial" w:eastAsiaTheme="minorHAnsi" w:hAnsi="Arial" w:cs="Arial"/>
          <w:szCs w:val="24"/>
          <w:lang w:val="sr-Cyrl-RS" w:eastAsia="en-US"/>
        </w:rPr>
        <w:t xml:space="preserve"> и Закона о платним услугама </w:t>
      </w:r>
    </w:p>
    <w:p w:rsidR="00006594" w:rsidRPr="00006594" w:rsidRDefault="00006594" w:rsidP="00006594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Cs w:val="24"/>
          <w:lang w:val="sr-Cyrl-RS" w:eastAsia="en-US"/>
        </w:rPr>
      </w:pPr>
      <w:r w:rsidRPr="00006594">
        <w:rPr>
          <w:rFonts w:ascii="Arial" w:eastAsiaTheme="minorHAnsi" w:hAnsi="Arial" w:cs="Arial"/>
          <w:szCs w:val="24"/>
          <w:lang w:val="sr-Cyrl-RS" w:eastAsia="en-US"/>
        </w:rPr>
        <w:t>и гласи</w:t>
      </w:r>
    </w:p>
    <w:p w:rsidR="00006594" w:rsidRPr="00006594" w:rsidRDefault="00006594" w:rsidP="00006594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Cs w:val="24"/>
          <w:lang w:val="sr-Latn-RS" w:eastAsia="en-US"/>
        </w:rPr>
      </w:pP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Понуђач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је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обавезан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да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уз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понуду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Наручиоцу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достави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>:</w:t>
      </w:r>
    </w:p>
    <w:p w:rsidR="00006594" w:rsidRPr="00006594" w:rsidRDefault="00006594" w:rsidP="00006594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Cs w:val="24"/>
          <w:lang w:val="sr-Latn-RS" w:eastAsia="en-US"/>
        </w:rPr>
      </w:pPr>
      <w:r w:rsidRPr="00006594">
        <w:rPr>
          <w:rFonts w:ascii="Arial" w:eastAsiaTheme="minorHAnsi" w:hAnsi="Arial" w:cs="Arial"/>
          <w:szCs w:val="24"/>
          <w:lang w:val="sr-Cyrl-RS" w:eastAsia="en-US"/>
        </w:rPr>
        <w:t xml:space="preserve">1)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бланко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сопствену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меницу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за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озбиљност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понуде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која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r w:rsidRPr="00006594">
        <w:rPr>
          <w:rFonts w:ascii="Arial" w:eastAsiaTheme="minorHAnsi" w:hAnsi="Arial" w:cs="Arial"/>
          <w:szCs w:val="24"/>
          <w:lang w:val="sr-Cyrl-RS" w:eastAsia="en-US"/>
        </w:rPr>
        <w:t>је</w:t>
      </w:r>
    </w:p>
    <w:p w:rsidR="00006594" w:rsidRPr="00006594" w:rsidRDefault="00006594" w:rsidP="00006594">
      <w:pPr>
        <w:numPr>
          <w:ilvl w:val="0"/>
          <w:numId w:val="5"/>
        </w:numPr>
        <w:suppressAutoHyphens w:val="0"/>
        <w:spacing w:before="120" w:after="160" w:line="259" w:lineRule="auto"/>
        <w:ind w:left="567" w:hanging="283"/>
        <w:jc w:val="both"/>
        <w:rPr>
          <w:rFonts w:ascii="Arial" w:eastAsiaTheme="minorHAnsi" w:hAnsi="Arial" w:cs="Arial"/>
          <w:szCs w:val="24"/>
          <w:lang w:val="sr-Latn-RS" w:eastAsia="en-US"/>
        </w:rPr>
      </w:pP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издата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са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клаузулом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„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без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протеста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>“ и „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без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извештаја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>“</w:t>
      </w:r>
      <w:r w:rsidRPr="00006594">
        <w:rPr>
          <w:rFonts w:ascii="Arial" w:eastAsiaTheme="minorHAnsi" w:hAnsi="Arial" w:cs="Arial"/>
          <w:szCs w:val="24"/>
          <w:lang w:val="sr-Cyrl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потписана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од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стране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законског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заступника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или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лица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по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овлашћењу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законског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заступника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,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на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начин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који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прописује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Закон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о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меници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("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Сл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.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лист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ФНРЈ"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бр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>. 104/46, "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Сл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.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лист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СФРЈ"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бр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>. 16/65, 54/70 и 57/89 и "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Сл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.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лист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СРЈ"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бр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. 46/96,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Сл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.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лист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СЦГ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бр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. 01/03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Уст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.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повеља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>)</w:t>
      </w:r>
      <w:r w:rsidRPr="00006594">
        <w:rPr>
          <w:rFonts w:ascii="Arial" w:eastAsiaTheme="minorHAnsi" w:hAnsi="Arial" w:cs="Arial"/>
          <w:szCs w:val="24"/>
          <w:lang w:val="sr-Cyrl-RS" w:eastAsia="en-US"/>
        </w:rPr>
        <w:t xml:space="preserve"> и Закона о платним услугама  и у складу са правилима и пословном политиком банке понуђача.</w:t>
      </w:r>
    </w:p>
    <w:p w:rsidR="00006594" w:rsidRPr="00006594" w:rsidRDefault="00006594" w:rsidP="00006594">
      <w:pPr>
        <w:suppressAutoHyphens w:val="0"/>
        <w:spacing w:before="120"/>
        <w:ind w:left="284"/>
        <w:jc w:val="both"/>
        <w:rPr>
          <w:rFonts w:ascii="Arial" w:eastAsiaTheme="minorHAnsi" w:hAnsi="Arial" w:cs="Arial"/>
          <w:szCs w:val="24"/>
          <w:lang w:val="sr-Cyrl-RS" w:eastAsia="en-US"/>
        </w:rPr>
      </w:pPr>
    </w:p>
    <w:p w:rsidR="00006594" w:rsidRDefault="00006594" w:rsidP="00006594">
      <w:pPr>
        <w:suppressAutoHyphens w:val="0"/>
        <w:spacing w:after="160" w:line="259" w:lineRule="auto"/>
        <w:jc w:val="center"/>
        <w:rPr>
          <w:rFonts w:ascii="Arial" w:eastAsiaTheme="minorHAnsi" w:hAnsi="Arial" w:cs="Arial"/>
          <w:szCs w:val="24"/>
          <w:lang w:val="sr-Cyrl-RS" w:eastAsia="en-US"/>
        </w:rPr>
      </w:pPr>
      <w:r>
        <w:rPr>
          <w:rFonts w:ascii="Arial" w:eastAsiaTheme="minorHAnsi" w:hAnsi="Arial" w:cs="Arial"/>
          <w:szCs w:val="24"/>
          <w:lang w:val="sr-Cyrl-RS" w:eastAsia="en-US"/>
        </w:rPr>
        <w:t>2.</w:t>
      </w:r>
    </w:p>
    <w:p w:rsidR="00006594" w:rsidRPr="00006594" w:rsidRDefault="00006594" w:rsidP="00006594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Cs w:val="24"/>
          <w:lang w:val="sr-Cyrl-RS" w:eastAsia="en-US"/>
        </w:rPr>
      </w:pPr>
      <w:r w:rsidRPr="00006594">
        <w:rPr>
          <w:rFonts w:ascii="Arial" w:eastAsiaTheme="minorHAnsi" w:hAnsi="Arial" w:cs="Arial"/>
          <w:szCs w:val="24"/>
          <w:lang w:val="sr-Cyrl-RS" w:eastAsia="en-US"/>
        </w:rPr>
        <w:t>На страни 16 у тачки</w:t>
      </w:r>
      <w:r w:rsidR="00B5763D">
        <w:rPr>
          <w:rFonts w:ascii="Arial" w:eastAsiaTheme="minorHAnsi" w:hAnsi="Arial" w:cs="Arial"/>
          <w:szCs w:val="24"/>
          <w:lang w:val="sr-Cyrl-RS" w:eastAsia="en-US"/>
        </w:rPr>
        <w:t xml:space="preserve"> </w:t>
      </w:r>
      <w:r w:rsidRPr="00006594">
        <w:rPr>
          <w:rFonts w:ascii="Arial" w:eastAsiaTheme="minorHAnsi" w:hAnsi="Arial" w:cs="Arial"/>
          <w:szCs w:val="24"/>
          <w:lang w:val="sr-Cyrl-RS" w:eastAsia="en-US"/>
        </w:rPr>
        <w:t>у 1.47 мења се текст</w:t>
      </w:r>
    </w:p>
    <w:p w:rsidR="00006594" w:rsidRPr="00006594" w:rsidRDefault="00006594" w:rsidP="00006594">
      <w:pPr>
        <w:suppressAutoHyphens w:val="0"/>
        <w:spacing w:after="160" w:line="259" w:lineRule="auto"/>
        <w:jc w:val="both"/>
        <w:rPr>
          <w:rFonts w:ascii="Arial" w:hAnsi="Arial" w:cs="Arial"/>
          <w:szCs w:val="24"/>
          <w:lang w:val="sr-Latn-RS"/>
        </w:rPr>
      </w:pPr>
      <w:proofErr w:type="spellStart"/>
      <w:r w:rsidRPr="00006594">
        <w:rPr>
          <w:rFonts w:ascii="Arial" w:hAnsi="Arial" w:cs="Arial"/>
          <w:szCs w:val="24"/>
          <w:lang w:val="sr-Latn-RS"/>
        </w:rPr>
        <w:t>Систем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треба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да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има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посебан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кориснички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интерфејс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у </w:t>
      </w:r>
      <w:proofErr w:type="spellStart"/>
      <w:r w:rsidRPr="00006594">
        <w:rPr>
          <w:rFonts w:ascii="Arial" w:hAnsi="Arial" w:cs="Arial"/>
          <w:szCs w:val="24"/>
          <w:lang w:val="sr-Latn-RS"/>
        </w:rPr>
        <w:t>оквиру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административног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‘GUI’, </w:t>
      </w:r>
      <w:proofErr w:type="spellStart"/>
      <w:r w:rsidRPr="00006594">
        <w:rPr>
          <w:rFonts w:ascii="Arial" w:hAnsi="Arial" w:cs="Arial"/>
          <w:szCs w:val="24"/>
          <w:lang w:val="sr-Latn-RS"/>
        </w:rPr>
        <w:t>који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подржава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креирање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KPI </w:t>
      </w:r>
      <w:proofErr w:type="spellStart"/>
      <w:r w:rsidRPr="00006594">
        <w:rPr>
          <w:rFonts w:ascii="Arial" w:hAnsi="Arial" w:cs="Arial"/>
          <w:szCs w:val="24"/>
          <w:lang w:val="sr-Latn-RS"/>
        </w:rPr>
        <w:t>параметара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заснованих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на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једноставним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и </w:t>
      </w:r>
      <w:proofErr w:type="spellStart"/>
      <w:r w:rsidRPr="00006594">
        <w:rPr>
          <w:rFonts w:ascii="Arial" w:hAnsi="Arial" w:cs="Arial"/>
          <w:szCs w:val="24"/>
          <w:lang w:val="sr-Latn-RS"/>
        </w:rPr>
        <w:t>комплексним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формулама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. </w:t>
      </w:r>
      <w:proofErr w:type="spellStart"/>
      <w:r w:rsidRPr="00006594">
        <w:rPr>
          <w:rFonts w:ascii="Arial" w:hAnsi="Arial" w:cs="Arial"/>
          <w:szCs w:val="24"/>
          <w:lang w:val="sr-Latn-RS"/>
        </w:rPr>
        <w:t>Не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би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требало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да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постоји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лимит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у </w:t>
      </w:r>
      <w:proofErr w:type="spellStart"/>
      <w:r w:rsidRPr="00006594">
        <w:rPr>
          <w:rFonts w:ascii="Arial" w:hAnsi="Arial" w:cs="Arial"/>
          <w:szCs w:val="24"/>
          <w:lang w:val="sr-Latn-RS"/>
        </w:rPr>
        <w:t>броју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креираних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KPI у </w:t>
      </w:r>
      <w:proofErr w:type="spellStart"/>
      <w:r w:rsidRPr="00006594">
        <w:rPr>
          <w:rFonts w:ascii="Arial" w:hAnsi="Arial" w:cs="Arial"/>
          <w:szCs w:val="24"/>
          <w:lang w:val="sr-Latn-RS"/>
        </w:rPr>
        <w:t>систему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. </w:t>
      </w:r>
      <w:proofErr w:type="spellStart"/>
      <w:r w:rsidRPr="00006594">
        <w:rPr>
          <w:rFonts w:ascii="Arial" w:hAnsi="Arial" w:cs="Arial"/>
          <w:szCs w:val="24"/>
          <w:lang w:val="sr-Latn-RS"/>
        </w:rPr>
        <w:t>Систем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треба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да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има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могућност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коришћења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математичких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, </w:t>
      </w:r>
      <w:proofErr w:type="spellStart"/>
      <w:r w:rsidRPr="00006594">
        <w:rPr>
          <w:rFonts w:ascii="Arial" w:hAnsi="Arial" w:cs="Arial"/>
          <w:szCs w:val="24"/>
          <w:lang w:val="sr-Latn-RS"/>
        </w:rPr>
        <w:t>статистичких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и </w:t>
      </w:r>
      <w:proofErr w:type="spellStart"/>
      <w:r w:rsidRPr="00006594">
        <w:rPr>
          <w:rFonts w:ascii="Arial" w:hAnsi="Arial" w:cs="Arial"/>
          <w:szCs w:val="24"/>
          <w:lang w:val="sr-Latn-RS"/>
        </w:rPr>
        <w:lastRenderedPageBreak/>
        <w:t>кондиционалних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оператора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за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креирање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комплексних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KPI. </w:t>
      </w:r>
      <w:proofErr w:type="spellStart"/>
      <w:r w:rsidRPr="00006594">
        <w:rPr>
          <w:rFonts w:ascii="Arial" w:hAnsi="Arial" w:cs="Arial"/>
          <w:szCs w:val="24"/>
          <w:lang w:val="sr-Latn-RS"/>
        </w:rPr>
        <w:t>Систем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треба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да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подржи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могућност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креирања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нових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перформансних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индикатора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заснованих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на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комплексним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формулама</w:t>
      </w:r>
      <w:proofErr w:type="spellEnd"/>
      <w:r w:rsidRPr="00006594">
        <w:rPr>
          <w:rFonts w:ascii="Arial" w:hAnsi="Arial" w:cs="Arial"/>
          <w:szCs w:val="24"/>
          <w:lang w:val="sr-Latn-RS"/>
        </w:rPr>
        <w:t>.</w:t>
      </w:r>
    </w:p>
    <w:p w:rsidR="00006594" w:rsidRPr="00006594" w:rsidRDefault="00006594" w:rsidP="00006594">
      <w:pPr>
        <w:suppressAutoHyphens w:val="0"/>
        <w:spacing w:after="160" w:line="259" w:lineRule="auto"/>
        <w:jc w:val="both"/>
        <w:rPr>
          <w:rFonts w:ascii="Arial" w:hAnsi="Arial" w:cs="Arial"/>
          <w:szCs w:val="24"/>
          <w:lang w:val="sr-Cyrl-RS"/>
        </w:rPr>
      </w:pPr>
      <w:r w:rsidRPr="00006594">
        <w:rPr>
          <w:rFonts w:ascii="Arial" w:hAnsi="Arial" w:cs="Arial"/>
          <w:szCs w:val="24"/>
          <w:lang w:val="sr-Cyrl-RS"/>
        </w:rPr>
        <w:t>И гласи</w:t>
      </w:r>
    </w:p>
    <w:p w:rsidR="00006594" w:rsidRPr="00006594" w:rsidRDefault="00006594" w:rsidP="00006594">
      <w:pPr>
        <w:spacing w:after="160" w:line="259" w:lineRule="auto"/>
        <w:jc w:val="both"/>
        <w:rPr>
          <w:rFonts w:ascii="Arial" w:eastAsiaTheme="minorHAnsi" w:hAnsi="Arial" w:cs="Arial"/>
          <w:szCs w:val="24"/>
          <w:lang w:val="sr-Cyrl-RS"/>
        </w:rPr>
      </w:pPr>
      <w:r w:rsidRPr="00006594">
        <w:rPr>
          <w:rFonts w:ascii="Arial" w:eastAsiaTheme="minorHAnsi" w:hAnsi="Arial" w:cs="Arial"/>
          <w:szCs w:val="24"/>
        </w:rPr>
        <w:t xml:space="preserve">Систем треба да има централни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Web</w:t>
      </w:r>
      <w:proofErr w:type="spellEnd"/>
      <w:r w:rsidRPr="00006594">
        <w:rPr>
          <w:rFonts w:ascii="Arial" w:eastAsiaTheme="minorHAnsi" w:hAnsi="Arial" w:cs="Arial"/>
          <w:szCs w:val="24"/>
          <w:lang w:val="sr-Cyrl-RS"/>
        </w:rPr>
        <w:t xml:space="preserve"> базиран</w:t>
      </w:r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r w:rsidRPr="00006594">
        <w:rPr>
          <w:rFonts w:ascii="Arial" w:eastAsiaTheme="minorHAnsi" w:hAnsi="Arial" w:cs="Arial"/>
          <w:szCs w:val="24"/>
          <w:lang w:val="sr-Cyrl-RS"/>
        </w:rPr>
        <w:t>Портал са минимално следећим функцијама:</w:t>
      </w:r>
    </w:p>
    <w:p w:rsidR="00006594" w:rsidRPr="00006594" w:rsidRDefault="00006594" w:rsidP="00006594">
      <w:pPr>
        <w:numPr>
          <w:ilvl w:val="0"/>
          <w:numId w:val="6"/>
        </w:numPr>
        <w:suppressAutoHyphens w:val="0"/>
        <w:spacing w:after="160" w:line="259" w:lineRule="auto"/>
        <w:contextualSpacing/>
        <w:jc w:val="both"/>
        <w:rPr>
          <w:rFonts w:ascii="Arial" w:eastAsiaTheme="minorHAnsi" w:hAnsi="Arial" w:cs="Arial"/>
          <w:szCs w:val="24"/>
          <w:lang w:val="en-US"/>
        </w:rPr>
      </w:pPr>
      <w:r w:rsidRPr="00006594">
        <w:rPr>
          <w:rFonts w:ascii="Arial" w:eastAsiaTheme="minorHAnsi" w:hAnsi="Arial" w:cs="Arial"/>
          <w:szCs w:val="24"/>
          <w:lang w:val="sr-Cyrl-RS"/>
        </w:rPr>
        <w:t xml:space="preserve">Администрација корисника система која укључује акције везане за корисничке налоге, групе корисника и роле. Мора да постоји могућност </w:t>
      </w:r>
      <w:proofErr w:type="spellStart"/>
      <w:r w:rsidRPr="00006594">
        <w:rPr>
          <w:rFonts w:ascii="Arial" w:eastAsiaTheme="minorHAnsi" w:hAnsi="Arial" w:cs="Arial"/>
          <w:szCs w:val="24"/>
          <w:lang w:val="sr-Cyrl-RS"/>
        </w:rPr>
        <w:t>манупулације</w:t>
      </w:r>
      <w:proofErr w:type="spellEnd"/>
      <w:r w:rsidRPr="00006594">
        <w:rPr>
          <w:rFonts w:ascii="Arial" w:eastAsiaTheme="minorHAnsi" w:hAnsi="Arial" w:cs="Arial"/>
          <w:szCs w:val="24"/>
          <w:lang w:val="sr-Cyrl-RS"/>
        </w:rPr>
        <w:t xml:space="preserve"> и са налозима који се </w:t>
      </w:r>
      <w:proofErr w:type="spellStart"/>
      <w:r w:rsidRPr="00006594">
        <w:rPr>
          <w:rFonts w:ascii="Arial" w:eastAsiaTheme="minorHAnsi" w:hAnsi="Arial" w:cs="Arial"/>
          <w:szCs w:val="24"/>
          <w:lang w:val="sr-Cyrl-RS"/>
        </w:rPr>
        <w:t>аутентификују</w:t>
      </w:r>
      <w:proofErr w:type="spellEnd"/>
      <w:r w:rsidRPr="00006594">
        <w:rPr>
          <w:rFonts w:ascii="Arial" w:eastAsiaTheme="minorHAnsi" w:hAnsi="Arial" w:cs="Arial"/>
          <w:szCs w:val="24"/>
          <w:lang w:val="sr-Cyrl-RS"/>
        </w:rPr>
        <w:t xml:space="preserve"> на екстерни </w:t>
      </w:r>
      <w:r w:rsidRPr="00006594">
        <w:rPr>
          <w:rFonts w:ascii="Arial" w:eastAsiaTheme="minorHAnsi" w:hAnsi="Arial" w:cs="Arial"/>
          <w:szCs w:val="24"/>
          <w:lang w:val="en-US"/>
        </w:rPr>
        <w:t>active directory.</w:t>
      </w:r>
    </w:p>
    <w:p w:rsidR="00006594" w:rsidRPr="00006594" w:rsidRDefault="00006594" w:rsidP="00006594">
      <w:pPr>
        <w:numPr>
          <w:ilvl w:val="0"/>
          <w:numId w:val="6"/>
        </w:numPr>
        <w:suppressAutoHyphens w:val="0"/>
        <w:spacing w:after="160" w:line="259" w:lineRule="auto"/>
        <w:contextualSpacing/>
        <w:jc w:val="both"/>
        <w:rPr>
          <w:rFonts w:ascii="Arial" w:eastAsiaTheme="minorHAnsi" w:hAnsi="Arial" w:cs="Arial"/>
          <w:szCs w:val="24"/>
          <w:lang w:val="en-US"/>
        </w:rPr>
      </w:pPr>
      <w:r w:rsidRPr="00006594">
        <w:rPr>
          <w:rFonts w:ascii="Arial" w:eastAsiaTheme="minorHAnsi" w:hAnsi="Arial" w:cs="Arial"/>
          <w:szCs w:val="24"/>
          <w:lang w:val="sr-Cyrl-RS"/>
        </w:rPr>
        <w:t xml:space="preserve">Креирање и приказ напредних </w:t>
      </w:r>
      <w:r w:rsidRPr="00006594">
        <w:rPr>
          <w:rFonts w:ascii="Arial" w:eastAsiaTheme="minorHAnsi" w:hAnsi="Arial" w:cs="Arial"/>
          <w:szCs w:val="24"/>
          <w:lang w:val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en-US"/>
        </w:rPr>
        <w:t>оперативинх</w:t>
      </w:r>
      <w:proofErr w:type="spellEnd"/>
      <w:r w:rsidRPr="00006594">
        <w:rPr>
          <w:rFonts w:ascii="Arial" w:eastAsiaTheme="minorHAnsi" w:hAnsi="Arial" w:cs="Arial"/>
          <w:szCs w:val="24"/>
          <w:lang w:val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en-US"/>
        </w:rPr>
        <w:t>dashborad</w:t>
      </w:r>
      <w:proofErr w:type="spellEnd"/>
      <w:r w:rsidRPr="00006594">
        <w:rPr>
          <w:rFonts w:ascii="Arial" w:eastAsiaTheme="minorHAnsi" w:hAnsi="Arial" w:cs="Arial"/>
          <w:szCs w:val="24"/>
          <w:lang w:val="en-US"/>
        </w:rPr>
        <w:t xml:space="preserve">, </w:t>
      </w:r>
      <w:r w:rsidRPr="00006594">
        <w:rPr>
          <w:rFonts w:ascii="Arial" w:eastAsiaTheme="minorHAnsi" w:hAnsi="Arial" w:cs="Arial"/>
          <w:szCs w:val="24"/>
          <w:lang w:val="sr-Cyrl-RS"/>
        </w:rPr>
        <w:t xml:space="preserve">који треба да </w:t>
      </w:r>
      <w:proofErr w:type="spellStart"/>
      <w:r w:rsidRPr="00006594">
        <w:rPr>
          <w:rFonts w:ascii="Arial" w:eastAsiaTheme="minorHAnsi" w:hAnsi="Arial" w:cs="Arial"/>
          <w:szCs w:val="24"/>
          <w:lang w:val="sr-Cyrl-RS"/>
        </w:rPr>
        <w:t>приказујu</w:t>
      </w:r>
      <w:proofErr w:type="spellEnd"/>
      <w:r w:rsidRPr="00006594">
        <w:rPr>
          <w:rFonts w:ascii="Arial" w:eastAsiaTheme="minorHAnsi" w:hAnsi="Arial" w:cs="Arial"/>
          <w:szCs w:val="24"/>
          <w:lang w:val="sr-Cyrl-RS"/>
        </w:rPr>
        <w:t xml:space="preserve"> </w:t>
      </w:r>
      <w:r w:rsidRPr="00006594">
        <w:rPr>
          <w:rFonts w:ascii="Arial" w:eastAsiaTheme="minorHAnsi" w:hAnsi="Arial" w:cs="Arial"/>
          <w:szCs w:val="24"/>
          <w:lang w:val="sr-Latn-RS"/>
        </w:rPr>
        <w:t xml:space="preserve">KPI </w:t>
      </w:r>
      <w:r w:rsidRPr="00006594">
        <w:rPr>
          <w:rFonts w:ascii="Arial" w:eastAsiaTheme="minorHAnsi" w:hAnsi="Arial" w:cs="Arial"/>
          <w:szCs w:val="24"/>
          <w:lang w:val="sr-Cyrl-RS"/>
        </w:rPr>
        <w:t xml:space="preserve">параметре прикупљене у </w:t>
      </w:r>
      <w:proofErr w:type="spellStart"/>
      <w:r w:rsidRPr="00006594">
        <w:rPr>
          <w:rFonts w:ascii="Arial" w:eastAsiaTheme="minorHAnsi" w:hAnsi="Arial" w:cs="Arial"/>
          <w:szCs w:val="24"/>
          <w:lang w:val="sr-Cyrl-RS"/>
        </w:rPr>
        <w:t>Перформанце</w:t>
      </w:r>
      <w:proofErr w:type="spellEnd"/>
      <w:r w:rsidRPr="00006594">
        <w:rPr>
          <w:rFonts w:ascii="Arial" w:eastAsiaTheme="minorHAnsi" w:hAnsi="Arial" w:cs="Arial"/>
          <w:szCs w:val="24"/>
          <w:lang w:val="sr-Cyrl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Cyrl-RS"/>
        </w:rPr>
        <w:t>Манагемент</w:t>
      </w:r>
      <w:proofErr w:type="spellEnd"/>
      <w:r w:rsidRPr="00006594">
        <w:rPr>
          <w:rFonts w:ascii="Arial" w:eastAsiaTheme="minorHAnsi" w:hAnsi="Arial" w:cs="Arial"/>
          <w:szCs w:val="24"/>
          <w:lang w:val="sr-Cyrl-RS"/>
        </w:rPr>
        <w:t xml:space="preserve"> решењу у виду различитих врста приказа </w:t>
      </w:r>
      <w:r w:rsidRPr="00006594">
        <w:rPr>
          <w:rFonts w:ascii="Arial" w:eastAsiaTheme="minorHAnsi" w:hAnsi="Arial" w:cs="Arial"/>
          <w:szCs w:val="24"/>
          <w:lang w:val="en-US"/>
        </w:rPr>
        <w:t xml:space="preserve">(line, bar, pie chart), </w:t>
      </w:r>
      <w:r w:rsidRPr="00006594">
        <w:rPr>
          <w:rFonts w:ascii="Arial" w:eastAsiaTheme="minorHAnsi" w:hAnsi="Arial" w:cs="Arial"/>
          <w:szCs w:val="24"/>
          <w:lang w:val="sr-Cyrl-RS"/>
        </w:rPr>
        <w:t xml:space="preserve">топологију откривене мреже (која се аутоматски и динамички генерише из базе података топологије), аларме који долазе из </w:t>
      </w:r>
      <w:r w:rsidRPr="00006594">
        <w:rPr>
          <w:rFonts w:ascii="Arial" w:eastAsiaTheme="minorHAnsi" w:hAnsi="Arial" w:cs="Arial"/>
          <w:szCs w:val="24"/>
          <w:lang w:val="en-US"/>
        </w:rPr>
        <w:t xml:space="preserve">Fault Management </w:t>
      </w:r>
      <w:r w:rsidRPr="00006594">
        <w:rPr>
          <w:rFonts w:ascii="Arial" w:eastAsiaTheme="minorHAnsi" w:hAnsi="Arial" w:cs="Arial"/>
          <w:szCs w:val="24"/>
          <w:lang w:val="sr-Cyrl-RS"/>
        </w:rPr>
        <w:t xml:space="preserve">модула (као резултат слања нотификација из </w:t>
      </w:r>
      <w:proofErr w:type="spellStart"/>
      <w:r w:rsidRPr="00006594">
        <w:rPr>
          <w:rFonts w:ascii="Arial" w:eastAsiaTheme="minorHAnsi" w:hAnsi="Arial" w:cs="Arial"/>
          <w:szCs w:val="24"/>
          <w:lang w:val="sr-Cyrl-RS"/>
        </w:rPr>
        <w:t>Перформанце</w:t>
      </w:r>
      <w:proofErr w:type="spellEnd"/>
      <w:r w:rsidRPr="00006594">
        <w:rPr>
          <w:rFonts w:ascii="Arial" w:eastAsiaTheme="minorHAnsi" w:hAnsi="Arial" w:cs="Arial"/>
          <w:szCs w:val="24"/>
          <w:lang w:val="sr-Cyrl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Cyrl-RS"/>
        </w:rPr>
        <w:t>Манагемент</w:t>
      </w:r>
      <w:proofErr w:type="spellEnd"/>
      <w:r w:rsidRPr="00006594">
        <w:rPr>
          <w:rFonts w:ascii="Arial" w:eastAsiaTheme="minorHAnsi" w:hAnsi="Arial" w:cs="Arial"/>
          <w:szCs w:val="24"/>
          <w:lang w:val="sr-Cyrl-RS"/>
        </w:rPr>
        <w:t xml:space="preserve"> система или било које друге </w:t>
      </w:r>
      <w:proofErr w:type="spellStart"/>
      <w:r w:rsidRPr="00006594">
        <w:rPr>
          <w:rFonts w:ascii="Arial" w:eastAsiaTheme="minorHAnsi" w:hAnsi="Arial" w:cs="Arial"/>
          <w:szCs w:val="24"/>
          <w:lang w:val="sr-Cyrl-RS"/>
        </w:rPr>
        <w:t>алрме</w:t>
      </w:r>
      <w:proofErr w:type="spellEnd"/>
      <w:r w:rsidRPr="00006594">
        <w:rPr>
          <w:rFonts w:ascii="Arial" w:eastAsiaTheme="minorHAnsi" w:hAnsi="Arial" w:cs="Arial"/>
          <w:szCs w:val="24"/>
          <w:lang w:val="sr-Cyrl-RS"/>
        </w:rPr>
        <w:t xml:space="preserve"> из </w:t>
      </w:r>
      <w:r w:rsidRPr="00006594">
        <w:rPr>
          <w:rFonts w:ascii="Arial" w:eastAsiaTheme="minorHAnsi" w:hAnsi="Arial" w:cs="Arial"/>
          <w:szCs w:val="24"/>
          <w:lang w:val="en-US"/>
        </w:rPr>
        <w:t xml:space="preserve">Fault Management </w:t>
      </w:r>
      <w:proofErr w:type="spellStart"/>
      <w:r w:rsidRPr="00006594">
        <w:rPr>
          <w:rFonts w:ascii="Arial" w:eastAsiaTheme="minorHAnsi" w:hAnsi="Arial" w:cs="Arial"/>
          <w:szCs w:val="24"/>
          <w:lang w:val="en-US"/>
        </w:rPr>
        <w:t>modula</w:t>
      </w:r>
      <w:proofErr w:type="spellEnd"/>
      <w:r w:rsidRPr="00006594">
        <w:rPr>
          <w:rFonts w:ascii="Arial" w:eastAsiaTheme="minorHAnsi" w:hAnsi="Arial" w:cs="Arial"/>
          <w:szCs w:val="24"/>
          <w:lang w:val="en-US"/>
        </w:rPr>
        <w:t>).</w:t>
      </w:r>
    </w:p>
    <w:p w:rsidR="00006594" w:rsidRPr="00006594" w:rsidRDefault="00006594" w:rsidP="00006594">
      <w:pPr>
        <w:numPr>
          <w:ilvl w:val="0"/>
          <w:numId w:val="6"/>
        </w:numPr>
        <w:suppressAutoHyphens w:val="0"/>
        <w:spacing w:after="160" w:line="259" w:lineRule="auto"/>
        <w:contextualSpacing/>
        <w:jc w:val="both"/>
        <w:rPr>
          <w:rFonts w:ascii="Arial" w:eastAsiaTheme="minorHAnsi" w:hAnsi="Arial" w:cs="Arial"/>
          <w:szCs w:val="24"/>
          <w:lang w:val="sr-Cyrl-RS"/>
        </w:rPr>
      </w:pPr>
      <w:r w:rsidRPr="00006594">
        <w:rPr>
          <w:rFonts w:ascii="Arial" w:eastAsiaTheme="minorHAnsi" w:hAnsi="Arial" w:cs="Arial"/>
          <w:szCs w:val="24"/>
          <w:lang w:val="sr-Cyrl-RS"/>
        </w:rPr>
        <w:t xml:space="preserve">Креирање напредних </w:t>
      </w:r>
      <w:proofErr w:type="spellStart"/>
      <w:r w:rsidRPr="00006594">
        <w:rPr>
          <w:rFonts w:ascii="Arial" w:eastAsiaTheme="minorHAnsi" w:hAnsi="Arial" w:cs="Arial"/>
          <w:szCs w:val="24"/>
          <w:lang w:val="en-US"/>
        </w:rPr>
        <w:t>dashboarda</w:t>
      </w:r>
      <w:proofErr w:type="spellEnd"/>
      <w:r w:rsidRPr="00006594">
        <w:rPr>
          <w:rFonts w:ascii="Arial" w:eastAsiaTheme="minorHAnsi" w:hAnsi="Arial" w:cs="Arial"/>
          <w:szCs w:val="24"/>
          <w:lang w:val="sr-Cyrl-RS"/>
        </w:rPr>
        <w:t xml:space="preserve"> који подразумевају да на једном </w:t>
      </w:r>
      <w:proofErr w:type="spellStart"/>
      <w:r w:rsidRPr="00006594">
        <w:rPr>
          <w:rFonts w:ascii="Arial" w:eastAsiaTheme="minorHAnsi" w:hAnsi="Arial" w:cs="Arial"/>
          <w:szCs w:val="24"/>
          <w:lang w:val="en-US"/>
        </w:rPr>
        <w:t>dashboradu</w:t>
      </w:r>
      <w:proofErr w:type="spellEnd"/>
      <w:r w:rsidRPr="00006594">
        <w:rPr>
          <w:rFonts w:ascii="Arial" w:eastAsiaTheme="minorHAnsi" w:hAnsi="Arial" w:cs="Arial"/>
          <w:szCs w:val="24"/>
          <w:lang w:val="en-US"/>
        </w:rPr>
        <w:t xml:space="preserve"> </w:t>
      </w:r>
      <w:r w:rsidRPr="00006594">
        <w:rPr>
          <w:rFonts w:ascii="Arial" w:eastAsiaTheme="minorHAnsi" w:hAnsi="Arial" w:cs="Arial"/>
          <w:szCs w:val="24"/>
          <w:lang w:val="sr-Cyrl-RS"/>
        </w:rPr>
        <w:t xml:space="preserve">могу да се прикажу: </w:t>
      </w:r>
      <w:r w:rsidRPr="00006594">
        <w:rPr>
          <w:rFonts w:ascii="Arial" w:eastAsiaTheme="minorHAnsi" w:hAnsi="Arial" w:cs="Arial"/>
          <w:szCs w:val="24"/>
          <w:lang w:val="en-US"/>
        </w:rPr>
        <w:t>KPI</w:t>
      </w:r>
      <w:r w:rsidRPr="00006594">
        <w:rPr>
          <w:rFonts w:ascii="Arial" w:eastAsiaTheme="minorHAnsi" w:hAnsi="Arial" w:cs="Arial"/>
          <w:szCs w:val="24"/>
          <w:lang w:val="sr-Cyrl-RS"/>
        </w:rPr>
        <w:t xml:space="preserve"> параметри из </w:t>
      </w:r>
      <w:proofErr w:type="spellStart"/>
      <w:r w:rsidRPr="00006594">
        <w:rPr>
          <w:rFonts w:ascii="Arial" w:eastAsiaTheme="minorHAnsi" w:hAnsi="Arial" w:cs="Arial"/>
          <w:szCs w:val="24"/>
          <w:lang w:val="sr-Cyrl-RS"/>
        </w:rPr>
        <w:t>Перформанце</w:t>
      </w:r>
      <w:proofErr w:type="spellEnd"/>
      <w:r w:rsidRPr="00006594">
        <w:rPr>
          <w:rFonts w:ascii="Arial" w:eastAsiaTheme="minorHAnsi" w:hAnsi="Arial" w:cs="Arial"/>
          <w:szCs w:val="24"/>
          <w:lang w:val="sr-Cyrl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Cyrl-RS"/>
        </w:rPr>
        <w:t>Манагемент</w:t>
      </w:r>
      <w:proofErr w:type="spellEnd"/>
      <w:r w:rsidRPr="00006594">
        <w:rPr>
          <w:rFonts w:ascii="Arial" w:eastAsiaTheme="minorHAnsi" w:hAnsi="Arial" w:cs="Arial"/>
          <w:szCs w:val="24"/>
          <w:lang w:val="sr-Cyrl-RS"/>
        </w:rPr>
        <w:t xml:space="preserve"> система у виду различитих </w:t>
      </w:r>
      <w:r w:rsidRPr="00006594">
        <w:rPr>
          <w:rFonts w:ascii="Arial" w:eastAsiaTheme="minorHAnsi" w:hAnsi="Arial" w:cs="Arial"/>
          <w:szCs w:val="24"/>
          <w:lang w:val="en-US"/>
        </w:rPr>
        <w:t>chart (line, bar, pie)</w:t>
      </w:r>
      <w:r w:rsidRPr="00006594">
        <w:rPr>
          <w:rFonts w:ascii="Arial" w:eastAsiaTheme="minorHAnsi" w:hAnsi="Arial" w:cs="Arial"/>
          <w:szCs w:val="24"/>
          <w:lang w:val="sr-Cyrl-RS"/>
        </w:rPr>
        <w:t xml:space="preserve">, топологија мреже као резултат </w:t>
      </w:r>
      <w:r w:rsidRPr="00006594">
        <w:rPr>
          <w:rFonts w:ascii="Arial" w:eastAsiaTheme="minorHAnsi" w:hAnsi="Arial" w:cs="Arial"/>
          <w:szCs w:val="24"/>
          <w:lang w:val="en-US"/>
        </w:rPr>
        <w:t xml:space="preserve">discovery </w:t>
      </w:r>
      <w:r w:rsidRPr="00006594">
        <w:rPr>
          <w:rFonts w:ascii="Arial" w:eastAsiaTheme="minorHAnsi" w:hAnsi="Arial" w:cs="Arial"/>
          <w:szCs w:val="24"/>
          <w:lang w:val="sr-Cyrl-RS"/>
        </w:rPr>
        <w:t xml:space="preserve">процеса са аутоматским генерисањем приказа топологије из базе топологије и одговарајућим иконицама и везама, те било који аларми из </w:t>
      </w:r>
      <w:r w:rsidRPr="00006594">
        <w:rPr>
          <w:rFonts w:ascii="Arial" w:eastAsiaTheme="minorHAnsi" w:hAnsi="Arial" w:cs="Arial"/>
          <w:szCs w:val="24"/>
          <w:lang w:val="en-US"/>
        </w:rPr>
        <w:t xml:space="preserve">Fault Management </w:t>
      </w:r>
      <w:r w:rsidRPr="00006594">
        <w:rPr>
          <w:rFonts w:ascii="Arial" w:eastAsiaTheme="minorHAnsi" w:hAnsi="Arial" w:cs="Arial"/>
          <w:szCs w:val="24"/>
          <w:lang w:val="sr-Cyrl-RS"/>
        </w:rPr>
        <w:t xml:space="preserve">модула. Свака од ових компоненти треба да има низ </w:t>
      </w:r>
      <w:proofErr w:type="spellStart"/>
      <w:r w:rsidRPr="00006594">
        <w:rPr>
          <w:rFonts w:ascii="Arial" w:eastAsiaTheme="minorHAnsi" w:hAnsi="Arial" w:cs="Arial"/>
          <w:szCs w:val="24"/>
          <w:lang w:val="sr-Cyrl-RS"/>
        </w:rPr>
        <w:t>контексуталних</w:t>
      </w:r>
      <w:proofErr w:type="spellEnd"/>
      <w:r w:rsidRPr="00006594">
        <w:rPr>
          <w:rFonts w:ascii="Arial" w:eastAsiaTheme="minorHAnsi" w:hAnsi="Arial" w:cs="Arial"/>
          <w:szCs w:val="24"/>
          <w:lang w:val="sr-Cyrl-RS"/>
        </w:rPr>
        <w:t xml:space="preserve"> алата који су нормално доступни на овим деловима портала. </w:t>
      </w:r>
    </w:p>
    <w:p w:rsidR="00006594" w:rsidRPr="00006594" w:rsidRDefault="00006594" w:rsidP="00006594">
      <w:pPr>
        <w:numPr>
          <w:ilvl w:val="0"/>
          <w:numId w:val="6"/>
        </w:numPr>
        <w:suppressAutoHyphens w:val="0"/>
        <w:spacing w:after="160" w:line="259" w:lineRule="auto"/>
        <w:contextualSpacing/>
        <w:jc w:val="both"/>
        <w:rPr>
          <w:rFonts w:ascii="Arial" w:eastAsiaTheme="minorHAnsi" w:hAnsi="Arial" w:cs="Arial"/>
          <w:szCs w:val="24"/>
          <w:lang w:val="sr-Cyrl-RS"/>
        </w:rPr>
      </w:pPr>
      <w:proofErr w:type="spellStart"/>
      <w:r w:rsidRPr="00006594">
        <w:rPr>
          <w:rFonts w:ascii="Arial" w:eastAsiaTheme="minorHAnsi" w:hAnsi="Arial" w:cs="Arial"/>
          <w:szCs w:val="24"/>
          <w:lang w:val="en-US"/>
        </w:rPr>
        <w:t>Dashboardi</w:t>
      </w:r>
      <w:proofErr w:type="spellEnd"/>
      <w:r w:rsidRPr="00006594">
        <w:rPr>
          <w:rFonts w:ascii="Arial" w:eastAsiaTheme="minorHAnsi" w:hAnsi="Arial" w:cs="Arial"/>
          <w:szCs w:val="24"/>
          <w:lang w:val="en-US"/>
        </w:rPr>
        <w:t xml:space="preserve"> </w:t>
      </w:r>
      <w:r w:rsidRPr="00006594">
        <w:rPr>
          <w:rFonts w:ascii="Arial" w:eastAsiaTheme="minorHAnsi" w:hAnsi="Arial" w:cs="Arial"/>
          <w:szCs w:val="24"/>
          <w:lang w:val="sr-Cyrl-RS"/>
        </w:rPr>
        <w:t xml:space="preserve">треба да имају и различите иконице за приказивање садржаја или везу ка </w:t>
      </w:r>
      <w:r w:rsidRPr="00006594">
        <w:rPr>
          <w:rFonts w:ascii="Arial" w:eastAsiaTheme="minorHAnsi" w:hAnsi="Arial" w:cs="Arial"/>
          <w:szCs w:val="24"/>
          <w:lang w:val="en-US"/>
        </w:rPr>
        <w:t xml:space="preserve">drill </w:t>
      </w:r>
      <w:proofErr w:type="gramStart"/>
      <w:r w:rsidRPr="00006594">
        <w:rPr>
          <w:rFonts w:ascii="Arial" w:eastAsiaTheme="minorHAnsi" w:hAnsi="Arial" w:cs="Arial"/>
          <w:szCs w:val="24"/>
          <w:lang w:val="en-US"/>
        </w:rPr>
        <w:t xml:space="preserve">down </w:t>
      </w:r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r w:rsidRPr="00006594">
        <w:rPr>
          <w:rFonts w:ascii="Arial" w:eastAsiaTheme="minorHAnsi" w:hAnsi="Arial" w:cs="Arial"/>
          <w:szCs w:val="24"/>
          <w:lang w:val="sr-Cyrl-RS"/>
        </w:rPr>
        <w:t>садржајима</w:t>
      </w:r>
      <w:proofErr w:type="gramEnd"/>
      <w:r w:rsidRPr="00006594">
        <w:rPr>
          <w:rFonts w:ascii="Arial" w:eastAsiaTheme="minorHAnsi" w:hAnsi="Arial" w:cs="Arial"/>
          <w:szCs w:val="24"/>
          <w:lang w:val="sr-Cyrl-RS"/>
        </w:rPr>
        <w:t xml:space="preserve">, који могу да буде аларми или КПИ параметри. </w:t>
      </w:r>
    </w:p>
    <w:p w:rsidR="00006594" w:rsidRPr="00006594" w:rsidRDefault="00006594" w:rsidP="00006594">
      <w:pPr>
        <w:numPr>
          <w:ilvl w:val="0"/>
          <w:numId w:val="6"/>
        </w:numPr>
        <w:suppressAutoHyphens w:val="0"/>
        <w:spacing w:after="160" w:line="259" w:lineRule="auto"/>
        <w:contextualSpacing/>
        <w:jc w:val="both"/>
        <w:rPr>
          <w:rFonts w:ascii="Arial" w:eastAsiaTheme="minorHAnsi" w:hAnsi="Arial" w:cs="Arial"/>
          <w:szCs w:val="24"/>
          <w:lang w:val="sr-Latn-RS"/>
        </w:rPr>
      </w:pPr>
      <w:r w:rsidRPr="00006594">
        <w:rPr>
          <w:rFonts w:ascii="Arial" w:eastAsiaTheme="minorHAnsi" w:hAnsi="Arial" w:cs="Arial"/>
          <w:szCs w:val="24"/>
          <w:lang w:val="sr-Cyrl-RS"/>
        </w:rPr>
        <w:t xml:space="preserve">Напредни алат за креирање </w:t>
      </w:r>
      <w:proofErr w:type="spellStart"/>
      <w:r w:rsidRPr="00006594">
        <w:rPr>
          <w:rFonts w:ascii="Arial" w:eastAsiaTheme="minorHAnsi" w:hAnsi="Arial" w:cs="Arial"/>
          <w:szCs w:val="24"/>
          <w:lang w:val="sr-Cyrl-RS"/>
        </w:rPr>
        <w:t>репорта</w:t>
      </w:r>
      <w:proofErr w:type="spellEnd"/>
      <w:r w:rsidRPr="00006594">
        <w:rPr>
          <w:rFonts w:ascii="Arial" w:eastAsiaTheme="minorHAnsi" w:hAnsi="Arial" w:cs="Arial"/>
          <w:szCs w:val="24"/>
          <w:lang w:val="sr-Cyrl-RS"/>
        </w:rPr>
        <w:t xml:space="preserve"> са </w:t>
      </w:r>
      <w:proofErr w:type="spellStart"/>
      <w:r w:rsidRPr="00006594">
        <w:rPr>
          <w:rFonts w:ascii="Arial" w:eastAsiaTheme="minorHAnsi" w:hAnsi="Arial" w:cs="Arial"/>
          <w:szCs w:val="24"/>
          <w:lang w:val="sr-Cyrl-RS"/>
        </w:rPr>
        <w:t>фукнционалностима</w:t>
      </w:r>
      <w:proofErr w:type="spellEnd"/>
      <w:r w:rsidRPr="00006594">
        <w:rPr>
          <w:rFonts w:ascii="Arial" w:eastAsiaTheme="minorHAnsi" w:hAnsi="Arial" w:cs="Arial"/>
          <w:szCs w:val="24"/>
          <w:lang w:val="sr-Cyrl-RS"/>
        </w:rPr>
        <w:t xml:space="preserve"> </w:t>
      </w:r>
      <w:r w:rsidRPr="00006594">
        <w:rPr>
          <w:rFonts w:ascii="Arial" w:eastAsiaTheme="minorHAnsi" w:hAnsi="Arial" w:cs="Arial"/>
          <w:szCs w:val="24"/>
          <w:lang w:val="en-US"/>
        </w:rPr>
        <w:t xml:space="preserve">business intelligence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алата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и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могућности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креирања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напредних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репорта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>.</w:t>
      </w:r>
    </w:p>
    <w:p w:rsidR="00006594" w:rsidRPr="00006594" w:rsidRDefault="00006594" w:rsidP="00006594">
      <w:pPr>
        <w:numPr>
          <w:ilvl w:val="0"/>
          <w:numId w:val="6"/>
        </w:numPr>
        <w:suppressAutoHyphens w:val="0"/>
        <w:spacing w:after="160" w:line="259" w:lineRule="auto"/>
        <w:contextualSpacing/>
        <w:jc w:val="both"/>
        <w:rPr>
          <w:rFonts w:ascii="Arial" w:eastAsiaTheme="minorHAnsi" w:hAnsi="Arial" w:cs="Arial"/>
          <w:szCs w:val="24"/>
          <w:lang w:val="sr-Cyrl-RS"/>
        </w:rPr>
      </w:pPr>
      <w:r w:rsidRPr="00006594">
        <w:rPr>
          <w:rFonts w:ascii="Arial" w:eastAsiaTheme="minorHAnsi" w:hAnsi="Arial" w:cs="Arial"/>
          <w:szCs w:val="24"/>
          <w:lang w:val="sr-Cyrl-RS"/>
        </w:rPr>
        <w:t xml:space="preserve">Извршавање </w:t>
      </w:r>
      <w:proofErr w:type="spellStart"/>
      <w:r w:rsidRPr="00006594">
        <w:rPr>
          <w:rFonts w:ascii="Arial" w:eastAsiaTheme="minorHAnsi" w:hAnsi="Arial" w:cs="Arial"/>
          <w:szCs w:val="24"/>
          <w:lang w:val="sr-Cyrl-RS"/>
        </w:rPr>
        <w:t>репорта</w:t>
      </w:r>
      <w:proofErr w:type="spellEnd"/>
      <w:r w:rsidRPr="00006594">
        <w:rPr>
          <w:rFonts w:ascii="Arial" w:eastAsiaTheme="minorHAnsi" w:hAnsi="Arial" w:cs="Arial"/>
          <w:szCs w:val="24"/>
          <w:lang w:val="sr-Cyrl-RS"/>
        </w:rPr>
        <w:t xml:space="preserve"> са подршком за потпуно предефинисане </w:t>
      </w:r>
      <w:proofErr w:type="spellStart"/>
      <w:r w:rsidRPr="00006594">
        <w:rPr>
          <w:rFonts w:ascii="Arial" w:eastAsiaTheme="minorHAnsi" w:hAnsi="Arial" w:cs="Arial"/>
          <w:szCs w:val="24"/>
          <w:lang w:val="sr-Cyrl-RS"/>
        </w:rPr>
        <w:t>репорте</w:t>
      </w:r>
      <w:proofErr w:type="spellEnd"/>
      <w:r w:rsidRPr="00006594">
        <w:rPr>
          <w:rFonts w:ascii="Arial" w:eastAsiaTheme="minorHAnsi" w:hAnsi="Arial" w:cs="Arial"/>
          <w:szCs w:val="24"/>
          <w:lang w:val="sr-Cyrl-RS"/>
        </w:rPr>
        <w:t xml:space="preserve"> у смислу контекста, тј. Улазних </w:t>
      </w:r>
      <w:proofErr w:type="spellStart"/>
      <w:r w:rsidRPr="00006594">
        <w:rPr>
          <w:rFonts w:ascii="Arial" w:eastAsiaTheme="minorHAnsi" w:hAnsi="Arial" w:cs="Arial"/>
          <w:szCs w:val="24"/>
          <w:lang w:val="sr-Cyrl-RS"/>
        </w:rPr>
        <w:t>параметрара</w:t>
      </w:r>
      <w:proofErr w:type="spellEnd"/>
      <w:r w:rsidRPr="00006594">
        <w:rPr>
          <w:rFonts w:ascii="Arial" w:eastAsiaTheme="minorHAnsi" w:hAnsi="Arial" w:cs="Arial"/>
          <w:szCs w:val="24"/>
          <w:lang w:val="sr-Cyrl-RS"/>
        </w:rPr>
        <w:t xml:space="preserve">, </w:t>
      </w:r>
      <w:proofErr w:type="spellStart"/>
      <w:r w:rsidRPr="00006594">
        <w:rPr>
          <w:rFonts w:ascii="Arial" w:eastAsiaTheme="minorHAnsi" w:hAnsi="Arial" w:cs="Arial"/>
          <w:szCs w:val="24"/>
          <w:lang w:val="sr-Cyrl-RS"/>
        </w:rPr>
        <w:t>параметризоване</w:t>
      </w:r>
      <w:proofErr w:type="spellEnd"/>
      <w:r w:rsidRPr="00006594">
        <w:rPr>
          <w:rFonts w:ascii="Arial" w:eastAsiaTheme="minorHAnsi" w:hAnsi="Arial" w:cs="Arial"/>
          <w:szCs w:val="24"/>
          <w:lang w:val="sr-Cyrl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Cyrl-RS"/>
        </w:rPr>
        <w:t>репорте</w:t>
      </w:r>
      <w:proofErr w:type="spellEnd"/>
      <w:r w:rsidRPr="00006594">
        <w:rPr>
          <w:rFonts w:ascii="Arial" w:eastAsiaTheme="minorHAnsi" w:hAnsi="Arial" w:cs="Arial"/>
          <w:szCs w:val="24"/>
          <w:lang w:val="sr-Cyrl-RS"/>
        </w:rPr>
        <w:t xml:space="preserve"> са давањем параметара у току иницирања извршења </w:t>
      </w:r>
      <w:proofErr w:type="spellStart"/>
      <w:r w:rsidRPr="00006594">
        <w:rPr>
          <w:rFonts w:ascii="Arial" w:eastAsiaTheme="minorHAnsi" w:hAnsi="Arial" w:cs="Arial"/>
          <w:szCs w:val="24"/>
          <w:lang w:val="sr-Cyrl-RS"/>
        </w:rPr>
        <w:t>репорта</w:t>
      </w:r>
      <w:proofErr w:type="spellEnd"/>
      <w:r w:rsidRPr="00006594">
        <w:rPr>
          <w:rFonts w:ascii="Arial" w:eastAsiaTheme="minorHAnsi" w:hAnsi="Arial" w:cs="Arial"/>
          <w:szCs w:val="24"/>
          <w:lang w:val="sr-Cyrl-RS"/>
        </w:rPr>
        <w:t xml:space="preserve">, прегледа </w:t>
      </w:r>
      <w:proofErr w:type="spellStart"/>
      <w:r w:rsidRPr="00006594">
        <w:rPr>
          <w:rFonts w:ascii="Arial" w:eastAsiaTheme="minorHAnsi" w:hAnsi="Arial" w:cs="Arial"/>
          <w:szCs w:val="24"/>
          <w:lang w:val="sr-Cyrl-RS"/>
        </w:rPr>
        <w:t>репорта</w:t>
      </w:r>
      <w:proofErr w:type="spellEnd"/>
      <w:r w:rsidRPr="00006594">
        <w:rPr>
          <w:rFonts w:ascii="Arial" w:eastAsiaTheme="minorHAnsi" w:hAnsi="Arial" w:cs="Arial"/>
          <w:szCs w:val="24"/>
          <w:lang w:val="sr-Cyrl-RS"/>
        </w:rPr>
        <w:t xml:space="preserve"> са </w:t>
      </w:r>
      <w:r w:rsidRPr="00006594">
        <w:rPr>
          <w:rFonts w:ascii="Arial" w:eastAsiaTheme="minorHAnsi" w:hAnsi="Arial" w:cs="Arial"/>
          <w:szCs w:val="24"/>
          <w:lang w:val="en-US"/>
        </w:rPr>
        <w:t xml:space="preserve">drill down </w:t>
      </w:r>
      <w:proofErr w:type="spellStart"/>
      <w:r w:rsidRPr="00006594">
        <w:rPr>
          <w:rFonts w:ascii="Arial" w:eastAsiaTheme="minorHAnsi" w:hAnsi="Arial" w:cs="Arial"/>
          <w:szCs w:val="24"/>
          <w:lang w:val="sr-Cyrl-RS"/>
        </w:rPr>
        <w:t>фукцијама</w:t>
      </w:r>
      <w:proofErr w:type="spellEnd"/>
      <w:r w:rsidRPr="00006594">
        <w:rPr>
          <w:rFonts w:ascii="Arial" w:eastAsiaTheme="minorHAnsi" w:hAnsi="Arial" w:cs="Arial"/>
          <w:szCs w:val="24"/>
          <w:lang w:val="sr-Cyrl-RS"/>
        </w:rPr>
        <w:t xml:space="preserve">, те могућност </w:t>
      </w:r>
      <w:proofErr w:type="spellStart"/>
      <w:r w:rsidRPr="00006594">
        <w:rPr>
          <w:rFonts w:ascii="Arial" w:eastAsiaTheme="minorHAnsi" w:hAnsi="Arial" w:cs="Arial"/>
          <w:szCs w:val="24"/>
          <w:lang w:val="en-US"/>
        </w:rPr>
        <w:t>donwloada</w:t>
      </w:r>
      <w:proofErr w:type="spellEnd"/>
      <w:r w:rsidRPr="00006594">
        <w:rPr>
          <w:rFonts w:ascii="Arial" w:eastAsiaTheme="minorHAnsi" w:hAnsi="Arial" w:cs="Arial"/>
          <w:szCs w:val="24"/>
          <w:lang w:val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Cyrl-RS"/>
        </w:rPr>
        <w:t>репорта</w:t>
      </w:r>
      <w:proofErr w:type="spellEnd"/>
      <w:r w:rsidRPr="00006594">
        <w:rPr>
          <w:rFonts w:ascii="Arial" w:eastAsiaTheme="minorHAnsi" w:hAnsi="Arial" w:cs="Arial"/>
          <w:szCs w:val="24"/>
          <w:lang w:val="sr-Cyrl-RS"/>
        </w:rPr>
        <w:t xml:space="preserve"> у виду </w:t>
      </w:r>
      <w:r w:rsidRPr="00006594">
        <w:rPr>
          <w:rFonts w:ascii="Arial" w:eastAsiaTheme="minorHAnsi" w:hAnsi="Arial" w:cs="Arial"/>
          <w:szCs w:val="24"/>
          <w:lang w:val="en-US"/>
        </w:rPr>
        <w:t xml:space="preserve">pdf, csv </w:t>
      </w:r>
      <w:proofErr w:type="spellStart"/>
      <w:r w:rsidRPr="00006594">
        <w:rPr>
          <w:rFonts w:ascii="Arial" w:eastAsiaTheme="minorHAnsi" w:hAnsi="Arial" w:cs="Arial"/>
          <w:szCs w:val="24"/>
          <w:lang w:val="en-US"/>
        </w:rPr>
        <w:t>i</w:t>
      </w:r>
      <w:proofErr w:type="spellEnd"/>
      <w:r w:rsidRPr="00006594">
        <w:rPr>
          <w:rFonts w:ascii="Arial" w:eastAsiaTheme="minorHAnsi" w:hAnsi="Arial" w:cs="Arial"/>
          <w:szCs w:val="24"/>
          <w:lang w:val="en-US"/>
        </w:rPr>
        <w:t xml:space="preserve"> XML </w:t>
      </w:r>
      <w:r w:rsidRPr="00006594">
        <w:rPr>
          <w:rFonts w:ascii="Arial" w:eastAsiaTheme="minorHAnsi" w:hAnsi="Arial" w:cs="Arial"/>
          <w:szCs w:val="24"/>
          <w:lang w:val="sr-Cyrl-RS"/>
        </w:rPr>
        <w:t xml:space="preserve">докумената. </w:t>
      </w:r>
    </w:p>
    <w:p w:rsidR="00006594" w:rsidRPr="00006594" w:rsidRDefault="00006594" w:rsidP="00006594">
      <w:pPr>
        <w:numPr>
          <w:ilvl w:val="0"/>
          <w:numId w:val="6"/>
        </w:numPr>
        <w:suppressAutoHyphens w:val="0"/>
        <w:spacing w:after="160" w:line="259" w:lineRule="auto"/>
        <w:contextualSpacing/>
        <w:jc w:val="both"/>
        <w:rPr>
          <w:rFonts w:ascii="Arial" w:eastAsiaTheme="minorHAnsi" w:hAnsi="Arial" w:cs="Arial"/>
          <w:szCs w:val="24"/>
          <w:lang w:val="en-US"/>
        </w:rPr>
      </w:pPr>
      <w:r w:rsidRPr="00006594">
        <w:rPr>
          <w:rFonts w:ascii="Arial" w:eastAsiaTheme="minorHAnsi" w:hAnsi="Arial" w:cs="Arial"/>
          <w:szCs w:val="24"/>
          <w:lang w:val="sr-Cyrl-RS"/>
        </w:rPr>
        <w:t xml:space="preserve">Приказ статистике добијене кроз анализу </w:t>
      </w:r>
      <w:r w:rsidRPr="00006594">
        <w:rPr>
          <w:rFonts w:ascii="Arial" w:eastAsiaTheme="minorHAnsi" w:hAnsi="Arial" w:cs="Arial"/>
          <w:szCs w:val="24"/>
          <w:lang w:val="en-US"/>
        </w:rPr>
        <w:t xml:space="preserve">Network Flow. </w:t>
      </w:r>
    </w:p>
    <w:p w:rsidR="00006594" w:rsidRPr="00006594" w:rsidRDefault="00006594" w:rsidP="00006594">
      <w:pPr>
        <w:numPr>
          <w:ilvl w:val="0"/>
          <w:numId w:val="6"/>
        </w:numPr>
        <w:suppressAutoHyphens w:val="0"/>
        <w:spacing w:after="160" w:line="259" w:lineRule="auto"/>
        <w:contextualSpacing/>
        <w:jc w:val="both"/>
        <w:rPr>
          <w:rFonts w:ascii="Arial" w:eastAsiaTheme="minorHAnsi" w:hAnsi="Arial" w:cs="Arial"/>
          <w:szCs w:val="24"/>
          <w:lang w:val="sr-Cyrl-RS"/>
        </w:rPr>
      </w:pPr>
      <w:r w:rsidRPr="00006594">
        <w:rPr>
          <w:rFonts w:ascii="Arial" w:eastAsiaTheme="minorHAnsi" w:hAnsi="Arial" w:cs="Arial"/>
          <w:szCs w:val="24"/>
          <w:lang w:val="sr-Cyrl-RS"/>
        </w:rPr>
        <w:t xml:space="preserve">Самосталан приказ аларма у виду листа аларма, или напредних мапа са различитим визуелним елементима. </w:t>
      </w:r>
    </w:p>
    <w:p w:rsidR="00006594" w:rsidRPr="00006594" w:rsidRDefault="00006594" w:rsidP="00006594">
      <w:pPr>
        <w:numPr>
          <w:ilvl w:val="0"/>
          <w:numId w:val="6"/>
        </w:numPr>
        <w:suppressAutoHyphens w:val="0"/>
        <w:spacing w:after="160" w:line="259" w:lineRule="auto"/>
        <w:contextualSpacing/>
        <w:jc w:val="both"/>
        <w:rPr>
          <w:rFonts w:ascii="Arial" w:eastAsiaTheme="minorHAnsi" w:hAnsi="Arial" w:cs="Arial"/>
          <w:szCs w:val="24"/>
          <w:lang w:val="sr-Cyrl-RS"/>
        </w:rPr>
      </w:pPr>
      <w:r w:rsidRPr="00006594">
        <w:rPr>
          <w:rFonts w:ascii="Arial" w:eastAsiaTheme="minorHAnsi" w:hAnsi="Arial" w:cs="Arial"/>
          <w:szCs w:val="24"/>
          <w:lang w:val="sr-Cyrl-RS"/>
        </w:rPr>
        <w:t xml:space="preserve">Самосталан приказ мрежне топологије, уз могућност креирања различитих </w:t>
      </w:r>
      <w:r w:rsidRPr="00006594">
        <w:rPr>
          <w:rFonts w:ascii="Arial" w:eastAsiaTheme="minorHAnsi" w:hAnsi="Arial" w:cs="Arial"/>
          <w:szCs w:val="24"/>
          <w:lang w:val="en-US"/>
        </w:rPr>
        <w:t>view</w:t>
      </w:r>
      <w:r w:rsidRPr="00006594">
        <w:rPr>
          <w:rFonts w:ascii="Arial" w:eastAsiaTheme="minorHAnsi" w:hAnsi="Arial" w:cs="Arial"/>
          <w:szCs w:val="24"/>
          <w:lang w:val="sr-Cyrl-RS"/>
        </w:rPr>
        <w:t xml:space="preserve"> за </w:t>
      </w:r>
      <w:proofErr w:type="spellStart"/>
      <w:r w:rsidRPr="00006594">
        <w:rPr>
          <w:rFonts w:ascii="Arial" w:eastAsiaTheme="minorHAnsi" w:hAnsi="Arial" w:cs="Arial"/>
          <w:szCs w:val="24"/>
          <w:lang w:val="sr-Cyrl-RS"/>
        </w:rPr>
        <w:t>партиционисање</w:t>
      </w:r>
      <w:proofErr w:type="spellEnd"/>
      <w:r w:rsidRPr="00006594">
        <w:rPr>
          <w:rFonts w:ascii="Arial" w:eastAsiaTheme="minorHAnsi" w:hAnsi="Arial" w:cs="Arial"/>
          <w:szCs w:val="24"/>
          <w:lang w:val="sr-Cyrl-RS"/>
        </w:rPr>
        <w:t xml:space="preserve"> приказа мреже, као и поље за претрагу топологије мреже на основу параметра уређаја. </w:t>
      </w:r>
    </w:p>
    <w:p w:rsidR="00006594" w:rsidRPr="00006594" w:rsidRDefault="00006594" w:rsidP="00006594">
      <w:pPr>
        <w:numPr>
          <w:ilvl w:val="0"/>
          <w:numId w:val="6"/>
        </w:numPr>
        <w:suppressAutoHyphens w:val="0"/>
        <w:spacing w:after="160" w:line="259" w:lineRule="auto"/>
        <w:contextualSpacing/>
        <w:jc w:val="both"/>
        <w:rPr>
          <w:rFonts w:ascii="Arial" w:eastAsiaTheme="minorHAnsi" w:hAnsi="Arial" w:cs="Arial"/>
          <w:szCs w:val="24"/>
          <w:lang w:val="sr-Cyrl-RS"/>
        </w:rPr>
      </w:pPr>
      <w:r w:rsidRPr="00006594">
        <w:rPr>
          <w:rFonts w:ascii="Arial" w:eastAsiaTheme="minorHAnsi" w:hAnsi="Arial" w:cs="Arial"/>
          <w:szCs w:val="24"/>
          <w:lang w:val="sr-Cyrl-RS"/>
        </w:rPr>
        <w:t xml:space="preserve">Интеграција са </w:t>
      </w:r>
      <w:proofErr w:type="spellStart"/>
      <w:r w:rsidRPr="00006594">
        <w:rPr>
          <w:rFonts w:ascii="Arial" w:eastAsiaTheme="minorHAnsi" w:hAnsi="Arial" w:cs="Arial"/>
          <w:szCs w:val="24"/>
          <w:lang w:val="sr-Cyrl-RS"/>
        </w:rPr>
        <w:t>компонентom</w:t>
      </w:r>
      <w:proofErr w:type="spellEnd"/>
      <w:r w:rsidRPr="00006594">
        <w:rPr>
          <w:rFonts w:ascii="Arial" w:eastAsiaTheme="minorHAnsi" w:hAnsi="Arial" w:cs="Arial"/>
          <w:szCs w:val="24"/>
          <w:lang w:val="sr-Cyrl-RS"/>
        </w:rPr>
        <w:t xml:space="preserve"> за </w:t>
      </w:r>
      <w:proofErr w:type="spellStart"/>
      <w:r w:rsidRPr="00006594">
        <w:rPr>
          <w:rFonts w:ascii="Arial" w:eastAsiaTheme="minorHAnsi" w:hAnsi="Arial" w:cs="Arial"/>
          <w:szCs w:val="24"/>
          <w:lang w:val="sr-Cyrl-RS"/>
        </w:rPr>
        <w:t>аналиику</w:t>
      </w:r>
      <w:proofErr w:type="spellEnd"/>
      <w:r w:rsidRPr="00006594">
        <w:rPr>
          <w:rFonts w:ascii="Arial" w:eastAsiaTheme="minorHAnsi" w:hAnsi="Arial" w:cs="Arial"/>
          <w:szCs w:val="24"/>
          <w:lang w:val="sr-Cyrl-RS"/>
        </w:rPr>
        <w:t xml:space="preserve"> екстерних лог фајлова, нпр. са опреме која се надгледа.</w:t>
      </w:r>
    </w:p>
    <w:p w:rsidR="00006594" w:rsidRPr="00006594" w:rsidRDefault="00006594" w:rsidP="00006594">
      <w:pPr>
        <w:spacing w:after="160" w:line="259" w:lineRule="auto"/>
        <w:jc w:val="both"/>
        <w:rPr>
          <w:rFonts w:ascii="Arial" w:eastAsiaTheme="minorHAnsi" w:hAnsi="Arial" w:cs="Arial"/>
          <w:szCs w:val="24"/>
          <w:lang w:val="sr-Cyrl-RS"/>
        </w:rPr>
      </w:pPr>
      <w:r w:rsidRPr="00006594">
        <w:rPr>
          <w:rFonts w:ascii="Arial" w:eastAsiaTheme="minorHAnsi" w:hAnsi="Arial" w:cs="Arial"/>
          <w:szCs w:val="24"/>
        </w:rPr>
        <w:lastRenderedPageBreak/>
        <w:t xml:space="preserve">Портал треба да подржава календар – базиран приступ, где је кориснику доступан календар паралелно са </w:t>
      </w:r>
      <w:proofErr w:type="spellStart"/>
      <w:r w:rsidRPr="00006594">
        <w:rPr>
          <w:rFonts w:ascii="Arial" w:eastAsiaTheme="minorHAnsi" w:hAnsi="Arial" w:cs="Arial"/>
          <w:szCs w:val="24"/>
        </w:rPr>
        <w:t>графовима</w:t>
      </w:r>
      <w:proofErr w:type="spellEnd"/>
      <w:r w:rsidRPr="00006594">
        <w:rPr>
          <w:rFonts w:ascii="Arial" w:eastAsiaTheme="minorHAnsi" w:hAnsi="Arial" w:cs="Arial"/>
          <w:szCs w:val="24"/>
        </w:rPr>
        <w:t xml:space="preserve"> и </w:t>
      </w:r>
      <w:proofErr w:type="spellStart"/>
      <w:r w:rsidRPr="00006594">
        <w:rPr>
          <w:rFonts w:ascii="Arial" w:eastAsiaTheme="minorHAnsi" w:hAnsi="Arial" w:cs="Arial"/>
          <w:szCs w:val="24"/>
        </w:rPr>
        <w:t>репортима</w:t>
      </w:r>
      <w:proofErr w:type="spellEnd"/>
      <w:r w:rsidRPr="00006594">
        <w:rPr>
          <w:rFonts w:ascii="Arial" w:eastAsiaTheme="minorHAnsi" w:hAnsi="Arial" w:cs="Arial"/>
          <w:szCs w:val="24"/>
        </w:rPr>
        <w:t xml:space="preserve">, у коме може ефикасно да мења период за који је </w:t>
      </w:r>
      <w:proofErr w:type="spellStart"/>
      <w:r w:rsidRPr="00006594">
        <w:rPr>
          <w:rFonts w:ascii="Arial" w:eastAsiaTheme="minorHAnsi" w:hAnsi="Arial" w:cs="Arial"/>
          <w:szCs w:val="24"/>
        </w:rPr>
        <w:t>репорт</w:t>
      </w:r>
      <w:proofErr w:type="spellEnd"/>
      <w:r w:rsidRPr="00006594">
        <w:rPr>
          <w:rFonts w:ascii="Arial" w:eastAsiaTheme="minorHAnsi" w:hAnsi="Arial" w:cs="Arial"/>
          <w:szCs w:val="24"/>
        </w:rPr>
        <w:t xml:space="preserve"> или </w:t>
      </w:r>
      <w:proofErr w:type="spellStart"/>
      <w:r w:rsidRPr="00006594">
        <w:rPr>
          <w:rFonts w:ascii="Arial" w:eastAsiaTheme="minorHAnsi" w:hAnsi="Arial" w:cs="Arial"/>
          <w:szCs w:val="24"/>
        </w:rPr>
        <w:t>график</w:t>
      </w:r>
      <w:proofErr w:type="spellEnd"/>
      <w:r w:rsidRPr="00006594">
        <w:rPr>
          <w:rFonts w:ascii="Arial" w:eastAsiaTheme="minorHAnsi" w:hAnsi="Arial" w:cs="Arial"/>
          <w:szCs w:val="24"/>
        </w:rPr>
        <w:t xml:space="preserve"> релевантан, без </w:t>
      </w:r>
      <w:proofErr w:type="spellStart"/>
      <w:r w:rsidRPr="00006594">
        <w:rPr>
          <w:rFonts w:ascii="Arial" w:eastAsiaTheme="minorHAnsi" w:hAnsi="Arial" w:cs="Arial"/>
          <w:szCs w:val="24"/>
        </w:rPr>
        <w:t>едитовања</w:t>
      </w:r>
      <w:proofErr w:type="spellEnd"/>
      <w:r w:rsidRPr="00006594">
        <w:rPr>
          <w:rFonts w:ascii="Arial" w:eastAsiaTheme="minorHAnsi" w:hAnsi="Arial" w:cs="Arial"/>
          <w:szCs w:val="24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</w:rPr>
        <w:t>репорта</w:t>
      </w:r>
      <w:proofErr w:type="spellEnd"/>
      <w:r w:rsidRPr="00006594">
        <w:rPr>
          <w:rFonts w:ascii="Arial" w:eastAsiaTheme="minorHAnsi" w:hAnsi="Arial" w:cs="Arial"/>
          <w:szCs w:val="24"/>
        </w:rPr>
        <w:t xml:space="preserve"> или графика.</w:t>
      </w:r>
    </w:p>
    <w:p w:rsidR="00006594" w:rsidRPr="00006594" w:rsidRDefault="00006594" w:rsidP="00006594">
      <w:pPr>
        <w:suppressAutoHyphens w:val="0"/>
        <w:spacing w:after="160" w:line="259" w:lineRule="auto"/>
        <w:jc w:val="center"/>
        <w:rPr>
          <w:rFonts w:ascii="Arial" w:eastAsiaTheme="minorHAnsi" w:hAnsi="Arial" w:cs="Arial"/>
          <w:szCs w:val="24"/>
          <w:lang w:val="sr-Cyrl-RS" w:eastAsia="en-US"/>
        </w:rPr>
      </w:pPr>
      <w:r>
        <w:rPr>
          <w:rFonts w:ascii="Arial" w:eastAsiaTheme="minorHAnsi" w:hAnsi="Arial" w:cs="Arial"/>
          <w:szCs w:val="24"/>
          <w:lang w:val="sr-Cyrl-RS" w:eastAsia="en-US"/>
        </w:rPr>
        <w:t>3.</w:t>
      </w:r>
    </w:p>
    <w:p w:rsidR="00006594" w:rsidRPr="00006594" w:rsidRDefault="00006594" w:rsidP="00006594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Cs w:val="24"/>
          <w:lang w:val="sr-Cyrl-RS" w:eastAsia="en-US"/>
        </w:rPr>
      </w:pPr>
      <w:r w:rsidRPr="00006594">
        <w:rPr>
          <w:rFonts w:ascii="Arial" w:eastAsiaTheme="minorHAnsi" w:hAnsi="Arial" w:cs="Arial"/>
          <w:szCs w:val="24"/>
          <w:lang w:val="sr-Cyrl-RS" w:eastAsia="en-US"/>
        </w:rPr>
        <w:t xml:space="preserve">На страни </w:t>
      </w:r>
      <w:r w:rsidRPr="00006594">
        <w:rPr>
          <w:rFonts w:ascii="Arial" w:eastAsiaTheme="minorHAnsi" w:hAnsi="Arial" w:cs="Arial"/>
          <w:szCs w:val="24"/>
          <w:lang w:val="en-US" w:eastAsia="en-US"/>
        </w:rPr>
        <w:t xml:space="preserve">12 у </w:t>
      </w:r>
      <w:proofErr w:type="spellStart"/>
      <w:r w:rsidRPr="00006594">
        <w:rPr>
          <w:rFonts w:ascii="Arial" w:eastAsiaTheme="minorHAnsi" w:hAnsi="Arial" w:cs="Arial"/>
          <w:szCs w:val="24"/>
          <w:lang w:val="en-US" w:eastAsia="en-US"/>
        </w:rPr>
        <w:t>тачки</w:t>
      </w:r>
      <w:proofErr w:type="spellEnd"/>
      <w:r w:rsidRPr="00006594">
        <w:rPr>
          <w:rFonts w:ascii="Arial" w:eastAsiaTheme="minorHAnsi" w:hAnsi="Arial" w:cs="Arial"/>
          <w:szCs w:val="24"/>
          <w:lang w:val="en-US" w:eastAsia="en-US"/>
        </w:rPr>
        <w:t xml:space="preserve"> </w:t>
      </w:r>
      <w:r w:rsidRPr="00006594">
        <w:rPr>
          <w:rFonts w:ascii="Arial" w:eastAsiaTheme="minorHAnsi" w:hAnsi="Arial" w:cs="Arial"/>
          <w:szCs w:val="24"/>
          <w:lang w:val="sr-Cyrl-RS" w:eastAsia="en-US"/>
        </w:rPr>
        <w:t>1.22 мења се текст</w:t>
      </w:r>
    </w:p>
    <w:p w:rsidR="00006594" w:rsidRPr="00006594" w:rsidRDefault="00006594" w:rsidP="00006594">
      <w:pPr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="Arial" w:eastAsiaTheme="minorHAnsi" w:hAnsi="Arial" w:cs="Arial"/>
          <w:szCs w:val="24"/>
        </w:rPr>
      </w:pPr>
      <w:r w:rsidRPr="00006594">
        <w:rPr>
          <w:rFonts w:ascii="Arial" w:eastAsiaTheme="minorHAnsi" w:hAnsi="Arial" w:cs="Arial"/>
          <w:szCs w:val="24"/>
        </w:rPr>
        <w:t xml:space="preserve">Када се појави одређени </w:t>
      </w:r>
      <w:proofErr w:type="spellStart"/>
      <w:r w:rsidRPr="00006594">
        <w:rPr>
          <w:rFonts w:ascii="Arial" w:eastAsiaTheme="minorHAnsi" w:hAnsi="Arial" w:cs="Arial"/>
          <w:szCs w:val="24"/>
        </w:rPr>
        <w:t>перформансни</w:t>
      </w:r>
      <w:proofErr w:type="spellEnd"/>
      <w:r w:rsidRPr="00006594">
        <w:rPr>
          <w:rFonts w:ascii="Arial" w:eastAsiaTheme="minorHAnsi" w:hAnsi="Arial" w:cs="Arial"/>
          <w:szCs w:val="24"/>
        </w:rPr>
        <w:t xml:space="preserve"> проблем, у случају прекршаја дефинисаних прагова, систем треба да је у стању да прослеђује нотификацију о њима према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Fault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Management</w:t>
      </w:r>
      <w:proofErr w:type="spellEnd"/>
      <w:r w:rsidRPr="00006594">
        <w:rPr>
          <w:rFonts w:ascii="Arial" w:eastAsiaTheme="minorHAnsi" w:hAnsi="Arial" w:cs="Arial"/>
          <w:szCs w:val="24"/>
        </w:rPr>
        <w:t xml:space="preserve"> модулу, који треба да буде део решења. </w:t>
      </w:r>
      <w:proofErr w:type="spellStart"/>
      <w:r w:rsidRPr="00006594">
        <w:rPr>
          <w:rFonts w:ascii="Arial" w:eastAsiaTheme="minorHAnsi" w:hAnsi="Arial" w:cs="Arial"/>
          <w:szCs w:val="24"/>
        </w:rPr>
        <w:t>Перформансни</w:t>
      </w:r>
      <w:proofErr w:type="spellEnd"/>
      <w:r w:rsidRPr="00006594">
        <w:rPr>
          <w:rFonts w:ascii="Arial" w:eastAsiaTheme="minorHAnsi" w:hAnsi="Arial" w:cs="Arial"/>
          <w:szCs w:val="24"/>
        </w:rPr>
        <w:t xml:space="preserve"> аларми би требало да се виде и преко мрежне топологије, а требало би да постоји могућност покретања извештаја који се односе на </w:t>
      </w:r>
      <w:proofErr w:type="spellStart"/>
      <w:r w:rsidRPr="00006594">
        <w:rPr>
          <w:rFonts w:ascii="Arial" w:eastAsiaTheme="minorHAnsi" w:hAnsi="Arial" w:cs="Arial"/>
          <w:szCs w:val="24"/>
        </w:rPr>
        <w:t>перформансне</w:t>
      </w:r>
      <w:proofErr w:type="spellEnd"/>
      <w:r w:rsidRPr="00006594">
        <w:rPr>
          <w:rFonts w:ascii="Arial" w:eastAsiaTheme="minorHAnsi" w:hAnsi="Arial" w:cs="Arial"/>
          <w:szCs w:val="24"/>
        </w:rPr>
        <w:t xml:space="preserve"> податке које је понуђено решење прикупило и обрадило.  На тај начин се постиже да било какви проблем који се могу јавити у </w:t>
      </w:r>
      <w:proofErr w:type="spellStart"/>
      <w:r w:rsidRPr="00006594">
        <w:rPr>
          <w:rFonts w:ascii="Arial" w:eastAsiaTheme="minorHAnsi" w:hAnsi="Arial" w:cs="Arial"/>
          <w:szCs w:val="24"/>
        </w:rPr>
        <w:t>фукционисању</w:t>
      </w:r>
      <w:proofErr w:type="spellEnd"/>
      <w:r w:rsidRPr="00006594">
        <w:rPr>
          <w:rFonts w:ascii="Arial" w:eastAsiaTheme="minorHAnsi" w:hAnsi="Arial" w:cs="Arial"/>
          <w:szCs w:val="24"/>
        </w:rPr>
        <w:t xml:space="preserve"> мреже буду брзо уочени и решени, и то пре него што крај</w:t>
      </w:r>
      <w:r w:rsidRPr="00006594">
        <w:rPr>
          <w:rFonts w:ascii="Arial" w:eastAsiaTheme="minorHAnsi" w:hAnsi="Arial" w:cs="Arial"/>
          <w:szCs w:val="24"/>
          <w:lang w:val="sr-Cyrl-RS"/>
        </w:rPr>
        <w:t>њ</w:t>
      </w:r>
      <w:r w:rsidRPr="00006594">
        <w:rPr>
          <w:rFonts w:ascii="Arial" w:eastAsiaTheme="minorHAnsi" w:hAnsi="Arial" w:cs="Arial"/>
          <w:szCs w:val="24"/>
        </w:rPr>
        <w:t xml:space="preserve">и корисник примети да нешто није у реду, а кроз ефективну везу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Fault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Management</w:t>
      </w:r>
      <w:proofErr w:type="spellEnd"/>
      <w:r w:rsidRPr="00006594">
        <w:rPr>
          <w:rFonts w:ascii="Arial" w:eastAsiaTheme="minorHAnsi" w:hAnsi="Arial" w:cs="Arial"/>
          <w:szCs w:val="24"/>
        </w:rPr>
        <w:t xml:space="preserve"> и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Performance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Management</w:t>
      </w:r>
      <w:proofErr w:type="spellEnd"/>
      <w:r w:rsidRPr="00006594">
        <w:rPr>
          <w:rFonts w:ascii="Arial" w:eastAsiaTheme="minorHAnsi" w:hAnsi="Arial" w:cs="Arial"/>
          <w:szCs w:val="24"/>
        </w:rPr>
        <w:t xml:space="preserve"> система на више нивоа.</w:t>
      </w:r>
    </w:p>
    <w:p w:rsidR="00006594" w:rsidRPr="00006594" w:rsidRDefault="00006594" w:rsidP="00006594">
      <w:pPr>
        <w:suppressAutoHyphens w:val="0"/>
        <w:spacing w:after="160" w:line="259" w:lineRule="auto"/>
        <w:jc w:val="both"/>
        <w:rPr>
          <w:rFonts w:ascii="Arial" w:hAnsi="Arial" w:cs="Arial"/>
          <w:szCs w:val="24"/>
          <w:lang w:val="sr-Latn-RS"/>
        </w:rPr>
      </w:pPr>
      <w:proofErr w:type="spellStart"/>
      <w:r w:rsidRPr="00006594">
        <w:rPr>
          <w:rFonts w:ascii="Arial" w:hAnsi="Arial" w:cs="Arial"/>
          <w:szCs w:val="24"/>
          <w:lang w:val="sr-Latn-RS"/>
        </w:rPr>
        <w:t>Све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функције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 </w:t>
      </w:r>
      <w:proofErr w:type="spellStart"/>
      <w:r w:rsidRPr="00006594">
        <w:rPr>
          <w:rFonts w:ascii="Arial" w:hAnsi="Arial" w:cs="Arial"/>
          <w:szCs w:val="24"/>
          <w:lang w:val="sr-Latn-RS"/>
        </w:rPr>
        <w:t>надгледања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мрежне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инфраструктуре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понуђеног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система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морају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бити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изложене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кроз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програмски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API </w:t>
      </w:r>
      <w:proofErr w:type="spellStart"/>
      <w:r w:rsidRPr="00006594">
        <w:rPr>
          <w:rFonts w:ascii="Arial" w:hAnsi="Arial" w:cs="Arial"/>
          <w:szCs w:val="24"/>
          <w:lang w:val="sr-Latn-RS"/>
        </w:rPr>
        <w:t>базиран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на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стандардном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програмском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језику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(Java и </w:t>
      </w:r>
      <w:proofErr w:type="spellStart"/>
      <w:r w:rsidRPr="00006594">
        <w:rPr>
          <w:rFonts w:ascii="Arial" w:hAnsi="Arial" w:cs="Arial"/>
          <w:szCs w:val="24"/>
          <w:lang w:val="sr-Latn-RS"/>
        </w:rPr>
        <w:t>сл</w:t>
      </w:r>
      <w:proofErr w:type="spellEnd"/>
      <w:r w:rsidRPr="00006594">
        <w:rPr>
          <w:rFonts w:ascii="Arial" w:hAnsi="Arial" w:cs="Arial"/>
          <w:szCs w:val="24"/>
          <w:lang w:val="sr-Latn-RS"/>
        </w:rPr>
        <w:t>)</w:t>
      </w:r>
    </w:p>
    <w:p w:rsidR="00006594" w:rsidRPr="00006594" w:rsidRDefault="00006594" w:rsidP="00006594">
      <w:pPr>
        <w:suppressAutoHyphens w:val="0"/>
        <w:spacing w:after="160" w:line="259" w:lineRule="auto"/>
        <w:jc w:val="both"/>
        <w:rPr>
          <w:rFonts w:ascii="Arial" w:hAnsi="Arial" w:cs="Arial"/>
          <w:szCs w:val="24"/>
          <w:lang w:val="sr-Cyrl-RS"/>
        </w:rPr>
      </w:pPr>
      <w:r w:rsidRPr="00006594">
        <w:rPr>
          <w:rFonts w:ascii="Arial" w:hAnsi="Arial" w:cs="Arial"/>
          <w:szCs w:val="24"/>
          <w:lang w:val="sr-Cyrl-RS"/>
        </w:rPr>
        <w:t>И гласи</w:t>
      </w:r>
    </w:p>
    <w:p w:rsidR="00006594" w:rsidRPr="00006594" w:rsidRDefault="00006594" w:rsidP="00006594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Cs w:val="24"/>
        </w:rPr>
      </w:pPr>
      <w:r w:rsidRPr="00006594">
        <w:rPr>
          <w:rFonts w:ascii="Arial" w:eastAsiaTheme="minorHAnsi" w:hAnsi="Arial" w:cs="Arial"/>
          <w:szCs w:val="24"/>
        </w:rPr>
        <w:t xml:space="preserve">Систем треба да има и модул за </w:t>
      </w:r>
      <w:proofErr w:type="spellStart"/>
      <w:r w:rsidRPr="00006594">
        <w:rPr>
          <w:rFonts w:ascii="Arial" w:eastAsiaTheme="minorHAnsi" w:hAnsi="Arial" w:cs="Arial"/>
          <w:szCs w:val="24"/>
        </w:rPr>
        <w:t>Фаулт</w:t>
      </w:r>
      <w:proofErr w:type="spellEnd"/>
      <w:r w:rsidRPr="00006594">
        <w:rPr>
          <w:rFonts w:ascii="Arial" w:eastAsiaTheme="minorHAnsi" w:hAnsi="Arial" w:cs="Arial"/>
          <w:szCs w:val="24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</w:rPr>
        <w:t>Манагемент</w:t>
      </w:r>
      <w:proofErr w:type="spellEnd"/>
      <w:r w:rsidRPr="00006594">
        <w:rPr>
          <w:rFonts w:ascii="Arial" w:eastAsiaTheme="minorHAnsi" w:hAnsi="Arial" w:cs="Arial"/>
          <w:szCs w:val="24"/>
        </w:rPr>
        <w:t xml:space="preserve"> за напредно управљање алармима који се генеришу као прекршај прагова КПИ параметара, али и алармима са било које опреме која је предмет надгледања. Корисници треба да приступају садржају </w:t>
      </w:r>
      <w:proofErr w:type="spellStart"/>
      <w:r w:rsidRPr="00006594">
        <w:rPr>
          <w:rFonts w:ascii="Arial" w:eastAsiaTheme="minorHAnsi" w:hAnsi="Arial" w:cs="Arial"/>
          <w:szCs w:val="24"/>
        </w:rPr>
        <w:t>Фаулт</w:t>
      </w:r>
      <w:proofErr w:type="spellEnd"/>
      <w:r w:rsidRPr="00006594">
        <w:rPr>
          <w:rFonts w:ascii="Arial" w:eastAsiaTheme="minorHAnsi" w:hAnsi="Arial" w:cs="Arial"/>
          <w:szCs w:val="24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</w:rPr>
        <w:t>Манагемент</w:t>
      </w:r>
      <w:proofErr w:type="spellEnd"/>
      <w:r w:rsidRPr="00006594">
        <w:rPr>
          <w:rFonts w:ascii="Arial" w:eastAsiaTheme="minorHAnsi" w:hAnsi="Arial" w:cs="Arial"/>
          <w:szCs w:val="24"/>
        </w:rPr>
        <w:t xml:space="preserve"> система искључиво кроз централни портал система.</w:t>
      </w:r>
    </w:p>
    <w:p w:rsidR="00006594" w:rsidRPr="00006594" w:rsidRDefault="00006594" w:rsidP="00006594">
      <w:pPr>
        <w:suppressAutoHyphens w:val="0"/>
        <w:spacing w:after="160" w:line="259" w:lineRule="auto"/>
        <w:jc w:val="both"/>
        <w:rPr>
          <w:rFonts w:ascii="Arial" w:hAnsi="Arial" w:cs="Arial"/>
          <w:szCs w:val="24"/>
          <w:lang w:val="sr-Latn-RS"/>
        </w:rPr>
      </w:pPr>
      <w:r w:rsidRPr="00006594">
        <w:rPr>
          <w:rFonts w:ascii="Arial" w:hAnsi="Arial" w:cs="Arial"/>
          <w:szCs w:val="24"/>
          <w:lang w:val="sr-Cyrl-RS"/>
        </w:rPr>
        <w:t xml:space="preserve">Систем мора да има могућност прикупљања аларма са широк </w:t>
      </w:r>
      <w:proofErr w:type="spellStart"/>
      <w:r w:rsidRPr="00006594">
        <w:rPr>
          <w:rFonts w:ascii="Arial" w:hAnsi="Arial" w:cs="Arial"/>
          <w:szCs w:val="24"/>
          <w:lang w:val="sr-Cyrl-RS"/>
        </w:rPr>
        <w:t>спектра</w:t>
      </w:r>
      <w:proofErr w:type="spellEnd"/>
      <w:r w:rsidRPr="00006594">
        <w:rPr>
          <w:rFonts w:ascii="Arial" w:hAnsi="Arial" w:cs="Arial"/>
          <w:szCs w:val="24"/>
          <w:lang w:val="sr-Cyrl-RS"/>
        </w:rPr>
        <w:t xml:space="preserve"> </w:t>
      </w:r>
      <w:r w:rsidRPr="00006594">
        <w:rPr>
          <w:rFonts w:ascii="Arial" w:hAnsi="Arial" w:cs="Arial"/>
          <w:szCs w:val="24"/>
          <w:lang w:val="sr-Latn-RS"/>
        </w:rPr>
        <w:t xml:space="preserve">SNMP i </w:t>
      </w:r>
      <w:proofErr w:type="spellStart"/>
      <w:r w:rsidRPr="00006594">
        <w:rPr>
          <w:rFonts w:ascii="Arial" w:hAnsi="Arial" w:cs="Arial"/>
          <w:szCs w:val="24"/>
          <w:lang w:val="sr-Latn-RS"/>
        </w:rPr>
        <w:t>non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SNMP </w:t>
      </w:r>
      <w:r w:rsidRPr="00006594">
        <w:rPr>
          <w:rFonts w:ascii="Arial" w:hAnsi="Arial" w:cs="Arial"/>
          <w:szCs w:val="24"/>
          <w:lang w:val="sr-Cyrl-RS"/>
        </w:rPr>
        <w:t xml:space="preserve">базиране опреме. Систем мора имати флексибилан механизам колекције аларма који мора имати листу </w:t>
      </w:r>
      <w:proofErr w:type="spellStart"/>
      <w:r w:rsidRPr="00006594">
        <w:rPr>
          <w:rFonts w:ascii="Arial" w:hAnsi="Arial" w:cs="Arial"/>
          <w:szCs w:val="24"/>
          <w:lang w:val="sr-Cyrl-RS"/>
        </w:rPr>
        <w:t>предефинсане</w:t>
      </w:r>
      <w:proofErr w:type="spellEnd"/>
      <w:r w:rsidRPr="00006594">
        <w:rPr>
          <w:rFonts w:ascii="Arial" w:hAnsi="Arial" w:cs="Arial"/>
          <w:szCs w:val="24"/>
          <w:lang w:val="sr-Cyrl-RS"/>
        </w:rPr>
        <w:t xml:space="preserve"> подршке и библиотека за опрему </w:t>
      </w:r>
      <w:proofErr w:type="spellStart"/>
      <w:r w:rsidRPr="00006594">
        <w:rPr>
          <w:rFonts w:ascii="Arial" w:hAnsi="Arial" w:cs="Arial"/>
          <w:szCs w:val="24"/>
          <w:lang w:val="sr-Cyrl-RS"/>
        </w:rPr>
        <w:t>разлиитих</w:t>
      </w:r>
      <w:proofErr w:type="spellEnd"/>
      <w:r w:rsidRPr="00006594">
        <w:rPr>
          <w:rFonts w:ascii="Arial" w:hAnsi="Arial" w:cs="Arial"/>
          <w:szCs w:val="24"/>
          <w:lang w:val="sr-Cyrl-RS"/>
        </w:rPr>
        <w:t xml:space="preserve"> произвођача. Ово мора минимално да </w:t>
      </w:r>
      <w:proofErr w:type="spellStart"/>
      <w:r w:rsidRPr="00006594">
        <w:rPr>
          <w:rFonts w:ascii="Arial" w:hAnsi="Arial" w:cs="Arial"/>
          <w:szCs w:val="24"/>
          <w:lang w:val="sr-Cyrl-RS"/>
        </w:rPr>
        <w:t>уклјучује</w:t>
      </w:r>
      <w:proofErr w:type="spellEnd"/>
      <w:r w:rsidRPr="00006594">
        <w:rPr>
          <w:rFonts w:ascii="Arial" w:hAnsi="Arial" w:cs="Arial"/>
          <w:szCs w:val="24"/>
          <w:lang w:val="sr-Cyrl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Cisco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, </w:t>
      </w:r>
      <w:proofErr w:type="spellStart"/>
      <w:r w:rsidRPr="00006594">
        <w:rPr>
          <w:rFonts w:ascii="Arial" w:hAnsi="Arial" w:cs="Arial"/>
          <w:szCs w:val="24"/>
          <w:lang w:val="sr-Latn-RS"/>
        </w:rPr>
        <w:t>Juniper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, </w:t>
      </w:r>
      <w:proofErr w:type="spellStart"/>
      <w:r w:rsidRPr="00006594">
        <w:rPr>
          <w:rFonts w:ascii="Arial" w:hAnsi="Arial" w:cs="Arial"/>
          <w:szCs w:val="24"/>
          <w:lang w:val="sr-Latn-RS"/>
        </w:rPr>
        <w:t>Huawei</w:t>
      </w:r>
      <w:proofErr w:type="spellEnd"/>
      <w:r w:rsidRPr="00006594">
        <w:rPr>
          <w:rFonts w:ascii="Arial" w:hAnsi="Arial" w:cs="Arial"/>
          <w:szCs w:val="24"/>
          <w:lang w:val="sr-Latn-RS"/>
        </w:rPr>
        <w:t>.</w:t>
      </w:r>
      <w:r w:rsidRPr="00006594">
        <w:rPr>
          <w:rFonts w:ascii="Arial" w:hAnsi="Arial" w:cs="Arial"/>
          <w:szCs w:val="24"/>
          <w:lang w:val="sr-Cyrl-RS"/>
        </w:rPr>
        <w:t xml:space="preserve"> Ово укључује и </w:t>
      </w:r>
      <w:proofErr w:type="spellStart"/>
      <w:r w:rsidRPr="00006594">
        <w:rPr>
          <w:rFonts w:ascii="Arial" w:hAnsi="Arial" w:cs="Arial"/>
          <w:szCs w:val="24"/>
          <w:lang w:val="sr-Cyrl-RS"/>
        </w:rPr>
        <w:t>предефинисанe</w:t>
      </w:r>
      <w:proofErr w:type="spellEnd"/>
      <w:r w:rsidRPr="00006594">
        <w:rPr>
          <w:rFonts w:ascii="Arial" w:hAnsi="Arial" w:cs="Arial"/>
          <w:szCs w:val="24"/>
          <w:lang w:val="sr-Cyrl-RS"/>
        </w:rPr>
        <w:t xml:space="preserve"> софтверске колекторе или </w:t>
      </w:r>
      <w:proofErr w:type="spellStart"/>
      <w:r w:rsidRPr="00006594">
        <w:rPr>
          <w:rFonts w:ascii="Arial" w:hAnsi="Arial" w:cs="Arial"/>
          <w:szCs w:val="24"/>
          <w:lang w:val="sr-Cyrl-RS"/>
        </w:rPr>
        <w:t>билбиотеке</w:t>
      </w:r>
      <w:proofErr w:type="spellEnd"/>
      <w:r w:rsidRPr="00006594">
        <w:rPr>
          <w:rFonts w:ascii="Arial" w:hAnsi="Arial" w:cs="Arial"/>
          <w:szCs w:val="24"/>
          <w:lang w:val="sr-Cyrl-RS"/>
        </w:rPr>
        <w:t xml:space="preserve"> за </w:t>
      </w:r>
      <w:proofErr w:type="spellStart"/>
      <w:r w:rsidRPr="00006594">
        <w:rPr>
          <w:rFonts w:ascii="Arial" w:hAnsi="Arial" w:cs="Arial"/>
          <w:szCs w:val="24"/>
          <w:lang w:val="sr-Latn-RS"/>
        </w:rPr>
        <w:t>out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of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the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box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r w:rsidRPr="00006594">
        <w:rPr>
          <w:rFonts w:ascii="Arial" w:hAnsi="Arial" w:cs="Arial"/>
          <w:szCs w:val="24"/>
          <w:lang w:val="sr-Cyrl-RS"/>
        </w:rPr>
        <w:t xml:space="preserve"> подршку</w:t>
      </w:r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зa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Cyrl-RS"/>
        </w:rPr>
        <w:t>разлчичите</w:t>
      </w:r>
      <w:proofErr w:type="spellEnd"/>
      <w:r w:rsidRPr="00006594">
        <w:rPr>
          <w:rFonts w:ascii="Arial" w:hAnsi="Arial" w:cs="Arial"/>
          <w:szCs w:val="24"/>
          <w:lang w:val="sr-Cyrl-RS"/>
        </w:rPr>
        <w:t xml:space="preserve"> елемент </w:t>
      </w:r>
      <w:proofErr w:type="spellStart"/>
      <w:r w:rsidRPr="00006594">
        <w:rPr>
          <w:rFonts w:ascii="Arial" w:hAnsi="Arial" w:cs="Arial"/>
          <w:szCs w:val="24"/>
          <w:lang w:val="sr-Cyrl-RS"/>
        </w:rPr>
        <w:t>манагемент</w:t>
      </w:r>
      <w:proofErr w:type="spellEnd"/>
      <w:r w:rsidRPr="00006594">
        <w:rPr>
          <w:rFonts w:ascii="Arial" w:hAnsi="Arial" w:cs="Arial"/>
          <w:szCs w:val="24"/>
          <w:lang w:val="sr-Cyrl-RS"/>
        </w:rPr>
        <w:t xml:space="preserve"> системе и </w:t>
      </w:r>
      <w:proofErr w:type="spellStart"/>
      <w:r w:rsidRPr="00006594">
        <w:rPr>
          <w:rFonts w:ascii="Arial" w:hAnsi="Arial" w:cs="Arial"/>
          <w:szCs w:val="24"/>
          <w:lang w:val="sr-Cyrl-RS"/>
        </w:rPr>
        <w:t>ентерприсе</w:t>
      </w:r>
      <w:proofErr w:type="spellEnd"/>
      <w:r w:rsidRPr="00006594">
        <w:rPr>
          <w:rFonts w:ascii="Arial" w:hAnsi="Arial" w:cs="Arial"/>
          <w:szCs w:val="24"/>
          <w:lang w:val="sr-Cyrl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Cyrl-RS"/>
        </w:rPr>
        <w:t>манагемент</w:t>
      </w:r>
      <w:proofErr w:type="spellEnd"/>
      <w:r w:rsidRPr="00006594">
        <w:rPr>
          <w:rFonts w:ascii="Arial" w:hAnsi="Arial" w:cs="Arial"/>
          <w:szCs w:val="24"/>
          <w:lang w:val="sr-Cyrl-RS"/>
        </w:rPr>
        <w:t xml:space="preserve"> системе. Систем мора да има подршку за </w:t>
      </w:r>
      <w:r w:rsidRPr="00006594">
        <w:rPr>
          <w:rFonts w:ascii="Arial" w:hAnsi="Arial" w:cs="Arial"/>
          <w:szCs w:val="24"/>
          <w:lang w:val="sr-Latn-RS"/>
        </w:rPr>
        <w:t xml:space="preserve">Microsoft SCOM 2012, HP </w:t>
      </w:r>
      <w:proofErr w:type="spellStart"/>
      <w:r w:rsidRPr="00006594">
        <w:rPr>
          <w:rFonts w:ascii="Arial" w:hAnsi="Arial" w:cs="Arial"/>
          <w:szCs w:val="24"/>
          <w:lang w:val="sr-Latn-RS"/>
        </w:rPr>
        <w:t>Operations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Manager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, HP </w:t>
      </w:r>
      <w:proofErr w:type="spellStart"/>
      <w:r w:rsidRPr="00006594">
        <w:rPr>
          <w:rFonts w:ascii="Arial" w:hAnsi="Arial" w:cs="Arial"/>
          <w:szCs w:val="24"/>
          <w:lang w:val="sr-Latn-RS"/>
        </w:rPr>
        <w:t>Open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View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7.</w:t>
      </w:r>
    </w:p>
    <w:p w:rsidR="00006594" w:rsidRPr="00006594" w:rsidRDefault="00006594" w:rsidP="00006594">
      <w:p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Theme="minorHAnsi" w:hAnsi="Arial" w:cs="Arial"/>
          <w:szCs w:val="24"/>
          <w:lang w:val="sr-Cyrl-RS"/>
        </w:rPr>
      </w:pPr>
      <w:r w:rsidRPr="00006594">
        <w:rPr>
          <w:rFonts w:ascii="Arial" w:eastAsiaTheme="minorHAnsi" w:hAnsi="Arial" w:cs="Arial"/>
          <w:szCs w:val="24"/>
          <w:lang w:val="sr-Cyrl-RS"/>
        </w:rPr>
        <w:t xml:space="preserve">Систем мора да има могућност ефикасне интеграције у реалном времену са екстерним изворима података, за потребе аларма у систему (интерно генерисаних као прекршај </w:t>
      </w:r>
      <w:proofErr w:type="spellStart"/>
      <w:r w:rsidRPr="00006594">
        <w:rPr>
          <w:rFonts w:ascii="Arial" w:eastAsiaTheme="minorHAnsi" w:hAnsi="Arial" w:cs="Arial"/>
          <w:szCs w:val="24"/>
          <w:lang w:val="sr-Cyrl-RS"/>
        </w:rPr>
        <w:t>перформансног</w:t>
      </w:r>
      <w:proofErr w:type="spellEnd"/>
      <w:r w:rsidRPr="00006594">
        <w:rPr>
          <w:rFonts w:ascii="Arial" w:eastAsiaTheme="minorHAnsi" w:hAnsi="Arial" w:cs="Arial"/>
          <w:szCs w:val="24"/>
          <w:lang w:val="sr-Cyrl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en-US"/>
        </w:rPr>
        <w:t>thresholda</w:t>
      </w:r>
      <w:proofErr w:type="spellEnd"/>
      <w:r w:rsidRPr="00006594">
        <w:rPr>
          <w:rFonts w:ascii="Arial" w:eastAsiaTheme="minorHAnsi" w:hAnsi="Arial" w:cs="Arial"/>
          <w:szCs w:val="24"/>
          <w:lang w:val="en-US"/>
        </w:rPr>
        <w:t xml:space="preserve"> </w:t>
      </w:r>
      <w:r w:rsidRPr="00006594">
        <w:rPr>
          <w:rFonts w:ascii="Arial" w:eastAsiaTheme="minorHAnsi" w:hAnsi="Arial" w:cs="Arial"/>
          <w:szCs w:val="24"/>
          <w:lang w:val="sr-Cyrl-RS"/>
        </w:rPr>
        <w:t>или аларма који су прикупљени са опреме и екстерних система).</w:t>
      </w:r>
    </w:p>
    <w:p w:rsidR="00006594" w:rsidRPr="00006594" w:rsidRDefault="00006594" w:rsidP="00006594">
      <w:p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Theme="minorHAnsi" w:hAnsi="Arial" w:cs="Arial"/>
          <w:szCs w:val="24"/>
          <w:lang w:val="sr-Cyrl-RS"/>
        </w:rPr>
      </w:pPr>
    </w:p>
    <w:p w:rsidR="00006594" w:rsidRPr="00006594" w:rsidRDefault="00006594" w:rsidP="00006594">
      <w:p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Theme="minorHAnsi" w:hAnsi="Arial" w:cs="Arial"/>
          <w:szCs w:val="24"/>
          <w:lang w:val="sr-Cyrl-RS"/>
        </w:rPr>
      </w:pPr>
      <w:r w:rsidRPr="00006594">
        <w:rPr>
          <w:rFonts w:ascii="Arial" w:eastAsiaTheme="minorHAnsi" w:hAnsi="Arial" w:cs="Arial"/>
          <w:szCs w:val="24"/>
          <w:lang w:val="sr-Cyrl-RS"/>
        </w:rPr>
        <w:lastRenderedPageBreak/>
        <w:t xml:space="preserve">Ова компонента система мора да има широк спектар адаптера за интеграције са екстерним системима. Минимално мора да подржава:  </w:t>
      </w:r>
      <w:proofErr w:type="spellStart"/>
      <w:r w:rsidRPr="00006594">
        <w:rPr>
          <w:rFonts w:ascii="Arial" w:eastAsiaTheme="minorHAnsi" w:hAnsi="Arial" w:cs="Arial"/>
          <w:szCs w:val="24"/>
          <w:lang w:val="en-US"/>
        </w:rPr>
        <w:t>WebServices</w:t>
      </w:r>
      <w:proofErr w:type="spellEnd"/>
      <w:r w:rsidRPr="00006594">
        <w:rPr>
          <w:rFonts w:ascii="Arial" w:eastAsiaTheme="minorHAnsi" w:hAnsi="Arial" w:cs="Arial"/>
          <w:szCs w:val="24"/>
          <w:lang w:val="sr-Cyrl-RS"/>
        </w:rPr>
        <w:t xml:space="preserve">, </w:t>
      </w:r>
      <w:r w:rsidRPr="00006594">
        <w:rPr>
          <w:rFonts w:ascii="Arial" w:eastAsiaTheme="minorHAnsi" w:hAnsi="Arial" w:cs="Arial"/>
          <w:szCs w:val="24"/>
          <w:lang w:val="en-US"/>
        </w:rPr>
        <w:t>JMS</w:t>
      </w:r>
      <w:r w:rsidRPr="00006594">
        <w:rPr>
          <w:rFonts w:ascii="Arial" w:eastAsiaTheme="minorHAnsi" w:hAnsi="Arial" w:cs="Arial"/>
          <w:szCs w:val="24"/>
          <w:lang w:val="sr-Cyrl-RS"/>
        </w:rPr>
        <w:t xml:space="preserve">, </w:t>
      </w:r>
      <w:r w:rsidRPr="00006594">
        <w:rPr>
          <w:rFonts w:ascii="Arial" w:eastAsiaTheme="minorHAnsi" w:hAnsi="Arial" w:cs="Arial"/>
          <w:szCs w:val="24"/>
          <w:lang w:val="en-US"/>
        </w:rPr>
        <w:t>XML</w:t>
      </w:r>
      <w:r w:rsidRPr="00006594">
        <w:rPr>
          <w:rFonts w:ascii="Arial" w:eastAsiaTheme="minorHAnsi" w:hAnsi="Arial" w:cs="Arial"/>
          <w:szCs w:val="24"/>
          <w:lang w:val="sr-Cyrl-RS"/>
        </w:rPr>
        <w:t xml:space="preserve">, </w:t>
      </w:r>
      <w:r w:rsidRPr="00006594">
        <w:rPr>
          <w:rFonts w:ascii="Arial" w:eastAsiaTheme="minorHAnsi" w:hAnsi="Arial" w:cs="Arial"/>
          <w:szCs w:val="24"/>
          <w:lang w:val="en-US"/>
        </w:rPr>
        <w:t>SNMP</w:t>
      </w:r>
      <w:r w:rsidRPr="00006594">
        <w:rPr>
          <w:rFonts w:ascii="Arial" w:eastAsiaTheme="minorHAnsi" w:hAnsi="Arial" w:cs="Arial"/>
          <w:szCs w:val="24"/>
          <w:lang w:val="sr-Cyrl-RS"/>
        </w:rPr>
        <w:t xml:space="preserve">, </w:t>
      </w:r>
      <w:r w:rsidRPr="00006594">
        <w:rPr>
          <w:rFonts w:ascii="Arial" w:eastAsiaTheme="minorHAnsi" w:hAnsi="Arial" w:cs="Arial"/>
          <w:szCs w:val="24"/>
          <w:lang w:val="en-US"/>
        </w:rPr>
        <w:t>Socket</w:t>
      </w:r>
      <w:r w:rsidRPr="00006594">
        <w:rPr>
          <w:rFonts w:ascii="Arial" w:eastAsiaTheme="minorHAnsi" w:hAnsi="Arial" w:cs="Arial"/>
          <w:szCs w:val="24"/>
          <w:lang w:val="sr-Cyrl-RS"/>
        </w:rPr>
        <w:t xml:space="preserve">, </w:t>
      </w:r>
      <w:r w:rsidRPr="00006594">
        <w:rPr>
          <w:rFonts w:ascii="Arial" w:eastAsiaTheme="minorHAnsi" w:hAnsi="Arial" w:cs="Arial"/>
          <w:szCs w:val="24"/>
          <w:lang w:val="en-US"/>
        </w:rPr>
        <w:t>Data Base-DB2, Oracle, MS SQL, MySQL</w:t>
      </w:r>
    </w:p>
    <w:p w:rsidR="00006594" w:rsidRPr="00006594" w:rsidRDefault="00006594" w:rsidP="00006594">
      <w:p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Theme="minorHAnsi" w:hAnsi="Arial" w:cs="Arial"/>
          <w:szCs w:val="24"/>
          <w:lang w:val="en-US"/>
        </w:rPr>
      </w:pPr>
    </w:p>
    <w:p w:rsidR="00006594" w:rsidRPr="00006594" w:rsidRDefault="00006594" w:rsidP="00006594">
      <w:p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Theme="minorHAnsi" w:hAnsi="Arial" w:cs="Arial"/>
          <w:szCs w:val="24"/>
          <w:lang w:val="sr-Cyrl-RS"/>
        </w:rPr>
      </w:pPr>
      <w:r w:rsidRPr="00006594">
        <w:rPr>
          <w:rFonts w:ascii="Arial" w:eastAsiaTheme="minorHAnsi" w:hAnsi="Arial" w:cs="Arial"/>
          <w:szCs w:val="24"/>
          <w:lang w:val="sr-Cyrl-RS"/>
        </w:rPr>
        <w:t xml:space="preserve">Компонента мора да базирано на алармима у систему, изврши интеракцију са екстерним извором </w:t>
      </w:r>
      <w:proofErr w:type="spellStart"/>
      <w:r w:rsidRPr="00006594">
        <w:rPr>
          <w:rFonts w:ascii="Arial" w:eastAsiaTheme="minorHAnsi" w:hAnsi="Arial" w:cs="Arial"/>
          <w:szCs w:val="24"/>
          <w:lang w:val="sr-Cyrl-RS"/>
        </w:rPr>
        <w:t>податакака</w:t>
      </w:r>
      <w:proofErr w:type="spellEnd"/>
      <w:r w:rsidRPr="00006594">
        <w:rPr>
          <w:rFonts w:ascii="Arial" w:eastAsiaTheme="minorHAnsi" w:hAnsi="Arial" w:cs="Arial"/>
          <w:szCs w:val="24"/>
          <w:lang w:val="sr-Cyrl-RS"/>
        </w:rPr>
        <w:t xml:space="preserve"> (CRUD)</w:t>
      </w:r>
      <w:r w:rsidRPr="00006594">
        <w:rPr>
          <w:rFonts w:ascii="Arial" w:eastAsiaTheme="minorHAnsi" w:hAnsi="Arial" w:cs="Arial"/>
          <w:szCs w:val="24"/>
          <w:lang w:val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en-US"/>
        </w:rPr>
        <w:t>i</w:t>
      </w:r>
      <w:proofErr w:type="spellEnd"/>
      <w:r w:rsidRPr="00006594">
        <w:rPr>
          <w:rFonts w:ascii="Arial" w:eastAsiaTheme="minorHAnsi" w:hAnsi="Arial" w:cs="Arial"/>
          <w:szCs w:val="24"/>
          <w:lang w:val="en-US"/>
        </w:rPr>
        <w:t xml:space="preserve"> </w:t>
      </w:r>
      <w:r w:rsidRPr="00006594">
        <w:rPr>
          <w:rFonts w:ascii="Arial" w:eastAsiaTheme="minorHAnsi" w:hAnsi="Arial" w:cs="Arial"/>
          <w:szCs w:val="24"/>
          <w:lang w:val="sr-Cyrl-RS"/>
        </w:rPr>
        <w:t xml:space="preserve">на основу резултата интеракције изврши било </w:t>
      </w:r>
      <w:proofErr w:type="spellStart"/>
      <w:r w:rsidRPr="00006594">
        <w:rPr>
          <w:rFonts w:ascii="Arial" w:eastAsiaTheme="minorHAnsi" w:hAnsi="Arial" w:cs="Arial"/>
          <w:szCs w:val="24"/>
          <w:lang w:val="sr-Cyrl-RS"/>
        </w:rPr>
        <w:t>каккву</w:t>
      </w:r>
      <w:proofErr w:type="spellEnd"/>
      <w:r w:rsidRPr="00006594">
        <w:rPr>
          <w:rFonts w:ascii="Arial" w:eastAsiaTheme="minorHAnsi" w:hAnsi="Arial" w:cs="Arial"/>
          <w:szCs w:val="24"/>
          <w:lang w:val="sr-Cyrl-RS"/>
        </w:rPr>
        <w:t xml:space="preserve"> акцију са алармом. Нпр. обогаћивање, брисање и сл. Механизам покретања акције мора бити </w:t>
      </w:r>
      <w:proofErr w:type="spellStart"/>
      <w:r w:rsidRPr="00006594">
        <w:rPr>
          <w:rFonts w:ascii="Arial" w:eastAsiaTheme="minorHAnsi" w:hAnsi="Arial" w:cs="Arial"/>
          <w:szCs w:val="24"/>
          <w:lang w:val="sr-Cyrl-RS"/>
        </w:rPr>
        <w:t>конфигурабилан</w:t>
      </w:r>
      <w:proofErr w:type="spellEnd"/>
      <w:r w:rsidRPr="00006594">
        <w:rPr>
          <w:rFonts w:ascii="Arial" w:eastAsiaTheme="minorHAnsi" w:hAnsi="Arial" w:cs="Arial"/>
          <w:szCs w:val="24"/>
          <w:lang w:val="sr-Cyrl-RS"/>
        </w:rPr>
        <w:t xml:space="preserve">. </w:t>
      </w:r>
    </w:p>
    <w:p w:rsidR="00006594" w:rsidRPr="00006594" w:rsidRDefault="00006594" w:rsidP="00006594">
      <w:p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Theme="minorHAnsi" w:hAnsi="Arial" w:cs="Arial"/>
          <w:szCs w:val="24"/>
          <w:lang w:val="sr-Cyrl-RS"/>
        </w:rPr>
      </w:pPr>
    </w:p>
    <w:p w:rsidR="00006594" w:rsidRPr="00006594" w:rsidRDefault="00006594" w:rsidP="00006594">
      <w:p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Theme="minorHAnsi" w:hAnsi="Arial" w:cs="Arial"/>
          <w:szCs w:val="24"/>
          <w:lang w:val="sr-Cyrl-RS"/>
        </w:rPr>
      </w:pPr>
      <w:r w:rsidRPr="00006594">
        <w:rPr>
          <w:rFonts w:ascii="Arial" w:eastAsiaTheme="minorHAnsi" w:hAnsi="Arial" w:cs="Arial"/>
          <w:szCs w:val="24"/>
          <w:lang w:val="sr-Cyrl-RS"/>
        </w:rPr>
        <w:t xml:space="preserve">Акције треба да се дефинишу без програмирања и </w:t>
      </w:r>
      <w:proofErr w:type="spellStart"/>
      <w:r w:rsidRPr="00006594">
        <w:rPr>
          <w:rFonts w:ascii="Arial" w:eastAsiaTheme="minorHAnsi" w:hAnsi="Arial" w:cs="Arial"/>
          <w:szCs w:val="24"/>
          <w:lang w:val="sr-Cyrl-RS"/>
        </w:rPr>
        <w:t>скриптинга</w:t>
      </w:r>
      <w:proofErr w:type="spellEnd"/>
      <w:r w:rsidRPr="00006594">
        <w:rPr>
          <w:rFonts w:ascii="Arial" w:eastAsiaTheme="minorHAnsi" w:hAnsi="Arial" w:cs="Arial"/>
          <w:szCs w:val="24"/>
          <w:lang w:val="sr-Cyrl-RS"/>
        </w:rPr>
        <w:t xml:space="preserve">, у графичком </w:t>
      </w:r>
      <w:r w:rsidRPr="00006594">
        <w:rPr>
          <w:rFonts w:ascii="Arial" w:eastAsiaTheme="minorHAnsi" w:hAnsi="Arial" w:cs="Arial"/>
          <w:szCs w:val="24"/>
          <w:lang w:val="en-US"/>
        </w:rPr>
        <w:t>Web GUI</w:t>
      </w:r>
      <w:r w:rsidRPr="00006594">
        <w:rPr>
          <w:rFonts w:ascii="Arial" w:eastAsiaTheme="minorHAnsi" w:hAnsi="Arial" w:cs="Arial"/>
          <w:szCs w:val="24"/>
          <w:lang w:val="sr-Latn-RS"/>
        </w:rPr>
        <w:t xml:space="preserve">, </w:t>
      </w:r>
      <w:r w:rsidRPr="00006594">
        <w:rPr>
          <w:rFonts w:ascii="Arial" w:eastAsiaTheme="minorHAnsi" w:hAnsi="Arial" w:cs="Arial"/>
          <w:szCs w:val="24"/>
          <w:lang w:val="sr-Cyrl-RS"/>
        </w:rPr>
        <w:t xml:space="preserve">уз коришћење једноставне синтаксе. Едитор треба да омогући тестирање исправности и контролу верзија креираних акција. </w:t>
      </w:r>
    </w:p>
    <w:p w:rsidR="00006594" w:rsidRPr="00006594" w:rsidRDefault="00006594" w:rsidP="00006594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Cs w:val="24"/>
          <w:lang w:val="sr-Cyrl-RS"/>
        </w:rPr>
      </w:pPr>
      <w:r w:rsidRPr="00006594">
        <w:rPr>
          <w:rFonts w:ascii="Arial" w:eastAsiaTheme="minorHAnsi" w:hAnsi="Arial" w:cs="Arial"/>
          <w:szCs w:val="24"/>
          <w:lang w:val="sr-Cyrl-RS"/>
        </w:rPr>
        <w:t xml:space="preserve">Овај механизам треба да буде генерички. Потребно је да систем подржава интеграције са екстерним </w:t>
      </w:r>
      <w:proofErr w:type="spellStart"/>
      <w:r w:rsidRPr="00006594">
        <w:rPr>
          <w:rFonts w:ascii="Arial" w:eastAsiaTheme="minorHAnsi" w:hAnsi="Arial" w:cs="Arial"/>
          <w:szCs w:val="24"/>
          <w:lang w:val="sr-Cyrl-RS"/>
        </w:rPr>
        <w:t>Тикетинг</w:t>
      </w:r>
      <w:proofErr w:type="spellEnd"/>
      <w:r w:rsidRPr="00006594">
        <w:rPr>
          <w:rFonts w:ascii="Arial" w:eastAsiaTheme="minorHAnsi" w:hAnsi="Arial" w:cs="Arial"/>
          <w:szCs w:val="24"/>
          <w:lang w:val="sr-Cyrl-RS"/>
        </w:rPr>
        <w:t xml:space="preserve"> системима користећи описани механизам.</w:t>
      </w:r>
    </w:p>
    <w:p w:rsidR="00006594" w:rsidRPr="00006594" w:rsidRDefault="00B5763D" w:rsidP="00006594">
      <w:pPr>
        <w:suppressAutoHyphens w:val="0"/>
        <w:spacing w:after="160" w:line="259" w:lineRule="auto"/>
        <w:jc w:val="center"/>
        <w:rPr>
          <w:rFonts w:ascii="Arial" w:eastAsiaTheme="minorHAnsi" w:hAnsi="Arial" w:cs="Arial"/>
          <w:szCs w:val="24"/>
          <w:lang w:val="sr-Cyrl-RS" w:eastAsia="en-US"/>
        </w:rPr>
      </w:pPr>
      <w:r>
        <w:rPr>
          <w:rFonts w:ascii="Arial" w:eastAsiaTheme="minorHAnsi" w:hAnsi="Arial" w:cs="Arial"/>
          <w:szCs w:val="24"/>
          <w:lang w:val="sr-Cyrl-RS" w:eastAsia="en-US"/>
        </w:rPr>
        <w:t>4</w:t>
      </w:r>
      <w:r w:rsidR="00006594">
        <w:rPr>
          <w:rFonts w:ascii="Arial" w:eastAsiaTheme="minorHAnsi" w:hAnsi="Arial" w:cs="Arial"/>
          <w:szCs w:val="24"/>
          <w:lang w:val="sr-Cyrl-RS" w:eastAsia="en-US"/>
        </w:rPr>
        <w:t>.</w:t>
      </w:r>
    </w:p>
    <w:p w:rsidR="00006594" w:rsidRPr="00006594" w:rsidRDefault="00006594" w:rsidP="00006594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Cs w:val="24"/>
          <w:lang w:val="sr-Cyrl-RS" w:eastAsia="en-US"/>
        </w:rPr>
      </w:pPr>
      <w:r w:rsidRPr="00006594">
        <w:rPr>
          <w:rFonts w:ascii="Arial" w:eastAsiaTheme="minorHAnsi" w:hAnsi="Arial" w:cs="Arial"/>
          <w:szCs w:val="24"/>
          <w:lang w:val="sr-Cyrl-RS" w:eastAsia="en-US"/>
        </w:rPr>
        <w:t xml:space="preserve">НА страни 10 у тачки 1.9 </w:t>
      </w:r>
      <w:proofErr w:type="spellStart"/>
      <w:r w:rsidRPr="00006594">
        <w:rPr>
          <w:rFonts w:ascii="Arial" w:eastAsiaTheme="minorHAnsi" w:hAnsi="Arial" w:cs="Arial"/>
          <w:szCs w:val="24"/>
          <w:lang w:val="sr-Cyrl-RS" w:eastAsia="en-US"/>
        </w:rPr>
        <w:t>подтачка</w:t>
      </w:r>
      <w:proofErr w:type="spellEnd"/>
      <w:r w:rsidRPr="00006594">
        <w:rPr>
          <w:rFonts w:ascii="Arial" w:eastAsiaTheme="minorHAnsi" w:hAnsi="Arial" w:cs="Arial"/>
          <w:szCs w:val="24"/>
          <w:lang w:val="sr-Cyrl-RS" w:eastAsia="en-US"/>
        </w:rPr>
        <w:t xml:space="preserve"> 27 мења се текст</w:t>
      </w:r>
    </w:p>
    <w:p w:rsidR="00006594" w:rsidRPr="00006594" w:rsidRDefault="00006594" w:rsidP="00006594">
      <w:pPr>
        <w:suppressAutoHyphens w:val="0"/>
        <w:spacing w:after="160" w:line="259" w:lineRule="auto"/>
        <w:jc w:val="both"/>
        <w:rPr>
          <w:rFonts w:ascii="Arial" w:hAnsi="Arial" w:cs="Arial"/>
          <w:szCs w:val="24"/>
          <w:lang w:val="sr-Latn-RS"/>
        </w:rPr>
      </w:pPr>
      <w:proofErr w:type="spellStart"/>
      <w:r w:rsidRPr="00006594">
        <w:rPr>
          <w:rFonts w:ascii="Arial" w:hAnsi="Arial" w:cs="Arial"/>
          <w:szCs w:val="24"/>
          <w:lang w:val="sr-Latn-RS"/>
        </w:rPr>
        <w:t>Слој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за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извештавање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треба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да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има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функционалности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business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inteligence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алата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, у </w:t>
      </w:r>
      <w:proofErr w:type="spellStart"/>
      <w:r w:rsidRPr="00006594">
        <w:rPr>
          <w:rFonts w:ascii="Arial" w:hAnsi="Arial" w:cs="Arial"/>
          <w:szCs w:val="24"/>
          <w:lang w:val="sr-Latn-RS"/>
        </w:rPr>
        <w:t>смислу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предефинисане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подршке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(</w:t>
      </w:r>
      <w:proofErr w:type="spellStart"/>
      <w:r w:rsidRPr="00006594">
        <w:rPr>
          <w:rFonts w:ascii="Arial" w:hAnsi="Arial" w:cs="Arial"/>
          <w:szCs w:val="24"/>
          <w:lang w:val="sr-Latn-RS"/>
        </w:rPr>
        <w:t>модели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и </w:t>
      </w:r>
      <w:proofErr w:type="spellStart"/>
      <w:r w:rsidRPr="00006594">
        <w:rPr>
          <w:rFonts w:ascii="Arial" w:hAnsi="Arial" w:cs="Arial"/>
          <w:szCs w:val="24"/>
          <w:lang w:val="sr-Latn-RS"/>
        </w:rPr>
        <w:t>извештаји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), </w:t>
      </w:r>
      <w:proofErr w:type="spellStart"/>
      <w:r w:rsidRPr="00006594">
        <w:rPr>
          <w:rFonts w:ascii="Arial" w:hAnsi="Arial" w:cs="Arial"/>
          <w:szCs w:val="24"/>
          <w:lang w:val="sr-Latn-RS"/>
        </w:rPr>
        <w:t>те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флексибилности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самосталног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креирања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нових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извештаја</w:t>
      </w:r>
      <w:proofErr w:type="spellEnd"/>
    </w:p>
    <w:p w:rsidR="00006594" w:rsidRPr="00006594" w:rsidRDefault="00006594" w:rsidP="00006594">
      <w:pPr>
        <w:suppressAutoHyphens w:val="0"/>
        <w:spacing w:after="160" w:line="259" w:lineRule="auto"/>
        <w:jc w:val="both"/>
        <w:rPr>
          <w:rFonts w:ascii="Arial" w:hAnsi="Arial" w:cs="Arial"/>
          <w:szCs w:val="24"/>
          <w:lang w:val="sr-Cyrl-RS"/>
        </w:rPr>
      </w:pPr>
      <w:r w:rsidRPr="00006594">
        <w:rPr>
          <w:rFonts w:ascii="Arial" w:hAnsi="Arial" w:cs="Arial"/>
          <w:szCs w:val="24"/>
          <w:lang w:val="sr-Cyrl-RS"/>
        </w:rPr>
        <w:t>И гласи</w:t>
      </w:r>
    </w:p>
    <w:p w:rsidR="00006594" w:rsidRPr="00006594" w:rsidRDefault="00006594" w:rsidP="00006594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Cs w:val="24"/>
          <w:lang w:val="sr-Cyrl-RS" w:eastAsia="en-US"/>
        </w:rPr>
      </w:pPr>
      <w:proofErr w:type="spellStart"/>
      <w:r w:rsidRPr="00006594">
        <w:rPr>
          <w:rFonts w:ascii="Arial" w:hAnsi="Arial" w:cs="Arial"/>
          <w:szCs w:val="24"/>
          <w:lang w:val="sr-Latn-RS"/>
        </w:rPr>
        <w:t>Слој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за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извештавање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треба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да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има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функционалности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business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inteligence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алата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, у </w:t>
      </w:r>
      <w:proofErr w:type="spellStart"/>
      <w:r w:rsidRPr="00006594">
        <w:rPr>
          <w:rFonts w:ascii="Arial" w:hAnsi="Arial" w:cs="Arial"/>
          <w:szCs w:val="24"/>
          <w:lang w:val="sr-Latn-RS"/>
        </w:rPr>
        <w:t>смислу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предефинисане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подршке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(</w:t>
      </w:r>
      <w:proofErr w:type="spellStart"/>
      <w:r w:rsidRPr="00006594">
        <w:rPr>
          <w:rFonts w:ascii="Arial" w:hAnsi="Arial" w:cs="Arial"/>
          <w:szCs w:val="24"/>
          <w:lang w:val="sr-Latn-RS"/>
        </w:rPr>
        <w:t>модели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и </w:t>
      </w:r>
      <w:proofErr w:type="spellStart"/>
      <w:r w:rsidRPr="00006594">
        <w:rPr>
          <w:rFonts w:ascii="Arial" w:hAnsi="Arial" w:cs="Arial"/>
          <w:szCs w:val="24"/>
          <w:lang w:val="sr-Latn-RS"/>
        </w:rPr>
        <w:t>извештаји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), </w:t>
      </w:r>
      <w:proofErr w:type="spellStart"/>
      <w:r w:rsidRPr="00006594">
        <w:rPr>
          <w:rFonts w:ascii="Arial" w:hAnsi="Arial" w:cs="Arial"/>
          <w:szCs w:val="24"/>
          <w:lang w:val="sr-Latn-RS"/>
        </w:rPr>
        <w:t>те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флексибилности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самосталног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креирања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нових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извештаја</w:t>
      </w:r>
      <w:proofErr w:type="spellEnd"/>
      <w:r w:rsidRPr="00006594">
        <w:rPr>
          <w:rFonts w:ascii="Arial" w:hAnsi="Arial" w:cs="Arial"/>
          <w:szCs w:val="24"/>
          <w:lang w:val="sr-Cyrl-RS"/>
        </w:rPr>
        <w:t xml:space="preserve">. </w:t>
      </w:r>
      <w:r w:rsidRPr="00006594">
        <w:rPr>
          <w:rFonts w:ascii="Arial" w:eastAsiaTheme="minorHAnsi" w:hAnsi="Arial" w:cs="Arial"/>
          <w:szCs w:val="24"/>
          <w:lang w:val="sr-Cyrl-RS" w:eastAsia="en-US"/>
        </w:rPr>
        <w:t xml:space="preserve">Минимално следеће треба да буде подржано: </w:t>
      </w:r>
    </w:p>
    <w:p w:rsidR="00006594" w:rsidRPr="00006594" w:rsidRDefault="00006594" w:rsidP="00006594">
      <w:pPr>
        <w:numPr>
          <w:ilvl w:val="0"/>
          <w:numId w:val="7"/>
        </w:numPr>
        <w:suppressAutoHyphens w:val="0"/>
        <w:spacing w:after="160" w:line="259" w:lineRule="auto"/>
        <w:jc w:val="both"/>
        <w:rPr>
          <w:rFonts w:ascii="Arial" w:eastAsiaTheme="minorHAnsi" w:hAnsi="Arial" w:cs="Arial"/>
          <w:szCs w:val="24"/>
          <w:lang w:val="sr-Cyrl-RS" w:eastAsia="en-US"/>
        </w:rPr>
      </w:pPr>
      <w:r w:rsidRPr="00006594">
        <w:rPr>
          <w:rFonts w:ascii="Arial" w:eastAsiaTheme="minorHAnsi" w:hAnsi="Arial" w:cs="Arial"/>
          <w:szCs w:val="24"/>
          <w:lang w:val="sr-Cyrl-RS" w:eastAsia="en-US"/>
        </w:rPr>
        <w:t xml:space="preserve">Графичко окружење за креирање </w:t>
      </w:r>
      <w:proofErr w:type="spellStart"/>
      <w:r w:rsidRPr="00006594">
        <w:rPr>
          <w:rFonts w:ascii="Arial" w:eastAsiaTheme="minorHAnsi" w:hAnsi="Arial" w:cs="Arial"/>
          <w:szCs w:val="24"/>
          <w:lang w:val="sr-Cyrl-RS" w:eastAsia="en-US"/>
        </w:rPr>
        <w:t>репорта</w:t>
      </w:r>
      <w:proofErr w:type="spellEnd"/>
      <w:r w:rsidRPr="00006594">
        <w:rPr>
          <w:rFonts w:ascii="Arial" w:eastAsiaTheme="minorHAnsi" w:hAnsi="Arial" w:cs="Arial"/>
          <w:szCs w:val="24"/>
          <w:lang w:val="sr-Cyrl-RS" w:eastAsia="en-US"/>
        </w:rPr>
        <w:t xml:space="preserve"> у коме је могуће дефинисати изглед </w:t>
      </w:r>
      <w:proofErr w:type="spellStart"/>
      <w:r w:rsidRPr="00006594">
        <w:rPr>
          <w:rFonts w:ascii="Arial" w:eastAsiaTheme="minorHAnsi" w:hAnsi="Arial" w:cs="Arial"/>
          <w:szCs w:val="24"/>
          <w:lang w:val="sr-Cyrl-RS" w:eastAsia="en-US"/>
        </w:rPr>
        <w:t>репорта</w:t>
      </w:r>
      <w:proofErr w:type="spellEnd"/>
      <w:r w:rsidRPr="00006594">
        <w:rPr>
          <w:rFonts w:ascii="Arial" w:eastAsiaTheme="minorHAnsi" w:hAnsi="Arial" w:cs="Arial"/>
          <w:szCs w:val="24"/>
          <w:lang w:val="sr-Cyrl-RS" w:eastAsia="en-US"/>
        </w:rPr>
        <w:t xml:space="preserve">, садржај у смислу комбиновања различитих приказа података,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drill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down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r w:rsidRPr="00006594">
        <w:rPr>
          <w:rFonts w:ascii="Arial" w:eastAsiaTheme="minorHAnsi" w:hAnsi="Arial" w:cs="Arial"/>
          <w:szCs w:val="24"/>
          <w:lang w:val="sr-Cyrl-RS" w:eastAsia="en-US"/>
        </w:rPr>
        <w:t>функције и сл.</w:t>
      </w:r>
    </w:p>
    <w:p w:rsidR="00006594" w:rsidRPr="00006594" w:rsidRDefault="00006594" w:rsidP="00006594">
      <w:pPr>
        <w:numPr>
          <w:ilvl w:val="0"/>
          <w:numId w:val="7"/>
        </w:numPr>
        <w:suppressAutoHyphens w:val="0"/>
        <w:spacing w:after="160" w:line="259" w:lineRule="auto"/>
        <w:jc w:val="both"/>
        <w:rPr>
          <w:rFonts w:ascii="Arial" w:eastAsiaTheme="minorHAnsi" w:hAnsi="Arial" w:cs="Arial"/>
          <w:szCs w:val="24"/>
          <w:lang w:val="sr-Cyrl-RS" w:eastAsia="en-US"/>
        </w:rPr>
      </w:pPr>
      <w:r w:rsidRPr="00006594">
        <w:rPr>
          <w:rFonts w:ascii="Arial" w:eastAsiaTheme="minorHAnsi" w:hAnsi="Arial" w:cs="Arial"/>
          <w:szCs w:val="24"/>
          <w:lang w:val="sr-Cyrl-RS" w:eastAsia="en-US"/>
        </w:rPr>
        <w:t xml:space="preserve">Подршка за једноставно креирање </w:t>
      </w:r>
      <w:proofErr w:type="spellStart"/>
      <w:r w:rsidRPr="00006594">
        <w:rPr>
          <w:rFonts w:ascii="Arial" w:eastAsiaTheme="minorHAnsi" w:hAnsi="Arial" w:cs="Arial"/>
          <w:szCs w:val="24"/>
          <w:lang w:val="sr-Cyrl-RS" w:eastAsia="en-US"/>
        </w:rPr>
        <w:t>репорта</w:t>
      </w:r>
      <w:proofErr w:type="spellEnd"/>
      <w:r w:rsidRPr="00006594">
        <w:rPr>
          <w:rFonts w:ascii="Arial" w:eastAsiaTheme="minorHAnsi" w:hAnsi="Arial" w:cs="Arial"/>
          <w:szCs w:val="24"/>
          <w:lang w:val="sr-Cyrl-RS" w:eastAsia="en-US"/>
        </w:rPr>
        <w:t xml:space="preserve"> </w:t>
      </w:r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drag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and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drop </w:t>
      </w:r>
      <w:r w:rsidRPr="00006594">
        <w:rPr>
          <w:rFonts w:ascii="Arial" w:eastAsiaTheme="minorHAnsi" w:hAnsi="Arial" w:cs="Arial"/>
          <w:szCs w:val="24"/>
          <w:lang w:val="sr-Cyrl-RS" w:eastAsia="en-US"/>
        </w:rPr>
        <w:t xml:space="preserve">методом, уз могућност брзог креирања нових </w:t>
      </w:r>
      <w:proofErr w:type="spellStart"/>
      <w:r w:rsidRPr="00006594">
        <w:rPr>
          <w:rFonts w:ascii="Arial" w:eastAsiaTheme="minorHAnsi" w:hAnsi="Arial" w:cs="Arial"/>
          <w:szCs w:val="24"/>
          <w:lang w:val="sr-Cyrl-RS" w:eastAsia="en-US"/>
        </w:rPr>
        <w:t>репорта</w:t>
      </w:r>
      <w:proofErr w:type="spellEnd"/>
      <w:r w:rsidRPr="00006594">
        <w:rPr>
          <w:rFonts w:ascii="Arial" w:eastAsiaTheme="minorHAnsi" w:hAnsi="Arial" w:cs="Arial"/>
          <w:szCs w:val="24"/>
          <w:lang w:val="sr-Cyrl-RS" w:eastAsia="en-US"/>
        </w:rPr>
        <w:t xml:space="preserve"> за потребе </w:t>
      </w:r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ad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hoc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reportinga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i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troubleshootinga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r w:rsidRPr="00006594">
        <w:rPr>
          <w:rFonts w:ascii="Arial" w:eastAsiaTheme="minorHAnsi" w:hAnsi="Arial" w:cs="Arial"/>
          <w:szCs w:val="24"/>
          <w:lang w:val="sr-Cyrl-RS" w:eastAsia="en-US"/>
        </w:rPr>
        <w:t xml:space="preserve">уз </w:t>
      </w:r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live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preview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r w:rsidRPr="00006594">
        <w:rPr>
          <w:rFonts w:ascii="Arial" w:eastAsiaTheme="minorHAnsi" w:hAnsi="Arial" w:cs="Arial"/>
          <w:szCs w:val="24"/>
          <w:lang w:val="sr-Cyrl-RS" w:eastAsia="en-US"/>
        </w:rPr>
        <w:t>функцију.</w:t>
      </w:r>
    </w:p>
    <w:p w:rsidR="00006594" w:rsidRPr="00006594" w:rsidRDefault="00006594" w:rsidP="00006594">
      <w:pPr>
        <w:numPr>
          <w:ilvl w:val="0"/>
          <w:numId w:val="7"/>
        </w:numPr>
        <w:suppressAutoHyphens w:val="0"/>
        <w:spacing w:after="160" w:line="259" w:lineRule="auto"/>
        <w:jc w:val="both"/>
        <w:rPr>
          <w:rFonts w:ascii="Arial" w:eastAsiaTheme="minorHAnsi" w:hAnsi="Arial" w:cs="Arial"/>
          <w:szCs w:val="24"/>
          <w:lang w:val="sr-Latn-RS" w:eastAsia="en-US"/>
        </w:rPr>
      </w:pP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креирање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мета-модела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података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(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cubes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) и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аналитика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над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димензијама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у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реалном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времену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,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користећи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графички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алат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по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принципу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drag </w:t>
      </w:r>
      <w:proofErr w:type="spellStart"/>
      <w:r w:rsidRPr="00006594">
        <w:rPr>
          <w:rFonts w:ascii="Arial" w:eastAsiaTheme="minorHAnsi" w:hAnsi="Arial" w:cs="Arial"/>
          <w:szCs w:val="24"/>
          <w:lang w:val="sr-Latn-RS" w:eastAsia="en-US"/>
        </w:rPr>
        <w:t>and</w:t>
      </w:r>
      <w:proofErr w:type="spellEnd"/>
      <w:r w:rsidRPr="00006594">
        <w:rPr>
          <w:rFonts w:ascii="Arial" w:eastAsiaTheme="minorHAnsi" w:hAnsi="Arial" w:cs="Arial"/>
          <w:szCs w:val="24"/>
          <w:lang w:val="sr-Latn-RS" w:eastAsia="en-US"/>
        </w:rPr>
        <w:t xml:space="preserve"> drop</w:t>
      </w:r>
    </w:p>
    <w:p w:rsidR="00006594" w:rsidRPr="00006594" w:rsidRDefault="00006594" w:rsidP="00006594">
      <w:pPr>
        <w:numPr>
          <w:ilvl w:val="0"/>
          <w:numId w:val="7"/>
        </w:numPr>
        <w:suppressAutoHyphens w:val="0"/>
        <w:spacing w:after="160" w:line="259" w:lineRule="auto"/>
        <w:jc w:val="both"/>
        <w:rPr>
          <w:rFonts w:ascii="Arial" w:eastAsiaTheme="minorHAnsi" w:hAnsi="Arial" w:cs="Arial"/>
          <w:szCs w:val="24"/>
          <w:lang w:val="sr-Latn-RS" w:eastAsia="en-US"/>
        </w:rPr>
      </w:pPr>
      <w:r w:rsidRPr="00006594">
        <w:rPr>
          <w:rFonts w:ascii="Arial" w:eastAsiaTheme="minorHAnsi" w:hAnsi="Arial" w:cs="Arial"/>
          <w:szCs w:val="24"/>
          <w:lang w:val="sr-Cyrl-RS" w:eastAsia="en-US"/>
        </w:rPr>
        <w:t>Ефикасан унос екстерних мета-модела података</w:t>
      </w:r>
    </w:p>
    <w:p w:rsidR="00006594" w:rsidRPr="00006594" w:rsidRDefault="00006594" w:rsidP="00006594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Cs w:val="24"/>
          <w:lang w:val="sr-Cyrl-RS" w:eastAsia="en-US"/>
        </w:rPr>
      </w:pPr>
      <w:r w:rsidRPr="00006594">
        <w:rPr>
          <w:rFonts w:ascii="Arial" w:eastAsiaTheme="minorHAnsi" w:hAnsi="Arial" w:cs="Arial"/>
          <w:szCs w:val="24"/>
          <w:lang w:val="sr-Cyrl-RS" w:eastAsia="en-US"/>
        </w:rPr>
        <w:t xml:space="preserve">Могућност креирања </w:t>
      </w:r>
      <w:proofErr w:type="spellStart"/>
      <w:r w:rsidRPr="00006594">
        <w:rPr>
          <w:rFonts w:ascii="Arial" w:eastAsiaTheme="minorHAnsi" w:hAnsi="Arial" w:cs="Arial"/>
          <w:szCs w:val="24"/>
          <w:lang w:val="sr-Cyrl-RS" w:eastAsia="en-US"/>
        </w:rPr>
        <w:t>репорта</w:t>
      </w:r>
      <w:proofErr w:type="spellEnd"/>
      <w:r w:rsidRPr="00006594">
        <w:rPr>
          <w:rFonts w:ascii="Arial" w:eastAsiaTheme="minorHAnsi" w:hAnsi="Arial" w:cs="Arial"/>
          <w:szCs w:val="24"/>
          <w:lang w:val="sr-Cyrl-RS" w:eastAsia="en-US"/>
        </w:rPr>
        <w:t xml:space="preserve"> који садрже само КПИ параметре из </w:t>
      </w:r>
      <w:proofErr w:type="spellStart"/>
      <w:r w:rsidRPr="00006594">
        <w:rPr>
          <w:rFonts w:ascii="Arial" w:eastAsiaTheme="minorHAnsi" w:hAnsi="Arial" w:cs="Arial"/>
          <w:szCs w:val="24"/>
          <w:lang w:val="sr-Cyrl-RS" w:eastAsia="en-US"/>
        </w:rPr>
        <w:t>Перформанце</w:t>
      </w:r>
      <w:proofErr w:type="spellEnd"/>
      <w:r w:rsidRPr="00006594">
        <w:rPr>
          <w:rFonts w:ascii="Arial" w:eastAsiaTheme="minorHAnsi" w:hAnsi="Arial" w:cs="Arial"/>
          <w:szCs w:val="24"/>
          <w:lang w:val="sr-Cyrl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Cyrl-RS" w:eastAsia="en-US"/>
        </w:rPr>
        <w:t>Манагемент</w:t>
      </w:r>
      <w:proofErr w:type="spellEnd"/>
      <w:r w:rsidRPr="00006594">
        <w:rPr>
          <w:rFonts w:ascii="Arial" w:eastAsiaTheme="minorHAnsi" w:hAnsi="Arial" w:cs="Arial"/>
          <w:szCs w:val="24"/>
          <w:lang w:val="sr-Cyrl-RS" w:eastAsia="en-US"/>
        </w:rPr>
        <w:t xml:space="preserve"> система, али и </w:t>
      </w:r>
      <w:proofErr w:type="spellStart"/>
      <w:r w:rsidRPr="00006594">
        <w:rPr>
          <w:rFonts w:ascii="Arial" w:eastAsiaTheme="minorHAnsi" w:hAnsi="Arial" w:cs="Arial"/>
          <w:szCs w:val="24"/>
          <w:lang w:val="sr-Cyrl-RS" w:eastAsia="en-US"/>
        </w:rPr>
        <w:t>композитне</w:t>
      </w:r>
      <w:proofErr w:type="spellEnd"/>
      <w:r w:rsidRPr="00006594">
        <w:rPr>
          <w:rFonts w:ascii="Arial" w:eastAsiaTheme="minorHAnsi" w:hAnsi="Arial" w:cs="Arial"/>
          <w:szCs w:val="24"/>
          <w:lang w:val="sr-Cyrl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Cyrl-RS" w:eastAsia="en-US"/>
        </w:rPr>
        <w:t>репорте</w:t>
      </w:r>
      <w:proofErr w:type="spellEnd"/>
      <w:r w:rsidRPr="00006594">
        <w:rPr>
          <w:rFonts w:ascii="Arial" w:eastAsiaTheme="minorHAnsi" w:hAnsi="Arial" w:cs="Arial"/>
          <w:szCs w:val="24"/>
          <w:lang w:val="sr-Cyrl-RS" w:eastAsia="en-US"/>
        </w:rPr>
        <w:t xml:space="preserve"> који садрже КПИ параметре, аларме или неке друге информације које су споља унесене за потребе </w:t>
      </w:r>
      <w:proofErr w:type="spellStart"/>
      <w:r w:rsidRPr="00006594">
        <w:rPr>
          <w:rFonts w:ascii="Arial" w:eastAsiaTheme="minorHAnsi" w:hAnsi="Arial" w:cs="Arial"/>
          <w:szCs w:val="24"/>
          <w:lang w:val="sr-Cyrl-RS" w:eastAsia="en-US"/>
        </w:rPr>
        <w:t>обогаћиванја</w:t>
      </w:r>
      <w:proofErr w:type="spellEnd"/>
      <w:r w:rsidRPr="00006594">
        <w:rPr>
          <w:rFonts w:ascii="Arial" w:eastAsiaTheme="minorHAnsi" w:hAnsi="Arial" w:cs="Arial"/>
          <w:szCs w:val="24"/>
          <w:lang w:val="sr-Cyrl-RS" w:eastAsia="en-U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Cyrl-RS" w:eastAsia="en-US"/>
        </w:rPr>
        <w:t>репорта</w:t>
      </w:r>
      <w:proofErr w:type="spellEnd"/>
      <w:r w:rsidRPr="00006594">
        <w:rPr>
          <w:rFonts w:ascii="Arial" w:eastAsiaTheme="minorHAnsi" w:hAnsi="Arial" w:cs="Arial"/>
          <w:szCs w:val="24"/>
          <w:lang w:val="sr-Cyrl-RS" w:eastAsia="en-US"/>
        </w:rPr>
        <w:t>, а у домену надгледане опреме.</w:t>
      </w:r>
    </w:p>
    <w:p w:rsidR="00006594" w:rsidRPr="00006594" w:rsidRDefault="00B5763D" w:rsidP="00006594">
      <w:pPr>
        <w:suppressAutoHyphens w:val="0"/>
        <w:spacing w:after="160" w:line="259" w:lineRule="auto"/>
        <w:jc w:val="center"/>
        <w:rPr>
          <w:rFonts w:ascii="Arial" w:eastAsiaTheme="minorHAnsi" w:hAnsi="Arial" w:cs="Arial"/>
          <w:szCs w:val="24"/>
          <w:lang w:val="sr-Cyrl-RS" w:eastAsia="en-US"/>
        </w:rPr>
      </w:pPr>
      <w:r>
        <w:rPr>
          <w:rFonts w:ascii="Arial" w:eastAsiaTheme="minorHAnsi" w:hAnsi="Arial" w:cs="Arial"/>
          <w:szCs w:val="24"/>
          <w:lang w:val="sr-Cyrl-RS" w:eastAsia="en-US"/>
        </w:rPr>
        <w:lastRenderedPageBreak/>
        <w:t>5</w:t>
      </w:r>
      <w:r w:rsidR="00006594">
        <w:rPr>
          <w:rFonts w:ascii="Arial" w:eastAsiaTheme="minorHAnsi" w:hAnsi="Arial" w:cs="Arial"/>
          <w:szCs w:val="24"/>
          <w:lang w:val="sr-Cyrl-RS" w:eastAsia="en-US"/>
        </w:rPr>
        <w:t>.</w:t>
      </w:r>
    </w:p>
    <w:p w:rsidR="00006594" w:rsidRPr="00006594" w:rsidRDefault="00006594" w:rsidP="00006594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Cs w:val="24"/>
          <w:lang w:val="sr-Cyrl-RS" w:eastAsia="en-US"/>
        </w:rPr>
      </w:pPr>
      <w:r w:rsidRPr="00006594">
        <w:rPr>
          <w:rFonts w:ascii="Arial" w:eastAsiaTheme="minorHAnsi" w:hAnsi="Arial" w:cs="Arial"/>
          <w:szCs w:val="24"/>
          <w:lang w:val="sr-Cyrl-RS" w:eastAsia="en-US"/>
        </w:rPr>
        <w:t>На страни 15 у тачки 1.39 мења се текст</w:t>
      </w:r>
    </w:p>
    <w:p w:rsidR="00006594" w:rsidRPr="00006594" w:rsidRDefault="00006594" w:rsidP="00006594">
      <w:pPr>
        <w:suppressAutoHyphens w:val="0"/>
        <w:spacing w:after="160" w:line="259" w:lineRule="auto"/>
        <w:jc w:val="both"/>
        <w:rPr>
          <w:rFonts w:ascii="Arial" w:hAnsi="Arial" w:cs="Arial"/>
          <w:szCs w:val="24"/>
          <w:lang w:val="sr-Latn-RS"/>
        </w:rPr>
      </w:pPr>
      <w:proofErr w:type="spellStart"/>
      <w:r w:rsidRPr="00006594">
        <w:rPr>
          <w:rFonts w:ascii="Arial" w:hAnsi="Arial" w:cs="Arial"/>
          <w:szCs w:val="24"/>
          <w:lang w:val="sr-Latn-RS"/>
        </w:rPr>
        <w:t>Када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се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појави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одређени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перформансни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проблем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, у </w:t>
      </w:r>
      <w:proofErr w:type="spellStart"/>
      <w:r w:rsidRPr="00006594">
        <w:rPr>
          <w:rFonts w:ascii="Arial" w:hAnsi="Arial" w:cs="Arial"/>
          <w:szCs w:val="24"/>
          <w:lang w:val="sr-Latn-RS"/>
        </w:rPr>
        <w:t>случају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прекршаја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дефинисаних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прагова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, </w:t>
      </w:r>
      <w:proofErr w:type="spellStart"/>
      <w:r w:rsidRPr="00006594">
        <w:rPr>
          <w:rFonts w:ascii="Arial" w:hAnsi="Arial" w:cs="Arial"/>
          <w:szCs w:val="24"/>
          <w:lang w:val="sr-Latn-RS"/>
        </w:rPr>
        <w:t>систем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треба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да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је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у </w:t>
      </w:r>
      <w:proofErr w:type="spellStart"/>
      <w:r w:rsidRPr="00006594">
        <w:rPr>
          <w:rFonts w:ascii="Arial" w:hAnsi="Arial" w:cs="Arial"/>
          <w:szCs w:val="24"/>
          <w:lang w:val="sr-Latn-RS"/>
        </w:rPr>
        <w:t>стању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r w:rsidRPr="00006594">
        <w:rPr>
          <w:rFonts w:ascii="Arial" w:hAnsi="Arial" w:cs="Arial"/>
          <w:szCs w:val="24"/>
          <w:lang w:val="sr-Cyrl-RS"/>
        </w:rPr>
        <w:t xml:space="preserve">да </w:t>
      </w:r>
      <w:proofErr w:type="spellStart"/>
      <w:r w:rsidRPr="00006594">
        <w:rPr>
          <w:rFonts w:ascii="Arial" w:hAnsi="Arial" w:cs="Arial"/>
          <w:szCs w:val="24"/>
          <w:lang w:val="sr-Latn-RS"/>
        </w:rPr>
        <w:t>прос</w:t>
      </w:r>
      <w:proofErr w:type="spellEnd"/>
      <w:r w:rsidRPr="00006594">
        <w:rPr>
          <w:rFonts w:ascii="Arial" w:hAnsi="Arial" w:cs="Arial"/>
          <w:szCs w:val="24"/>
          <w:lang w:val="sr-Cyrl-RS"/>
        </w:rPr>
        <w:t>л</w:t>
      </w:r>
      <w:proofErr w:type="spellStart"/>
      <w:r w:rsidRPr="00006594">
        <w:rPr>
          <w:rFonts w:ascii="Arial" w:hAnsi="Arial" w:cs="Arial"/>
          <w:szCs w:val="24"/>
          <w:lang w:val="sr-Latn-RS"/>
        </w:rPr>
        <w:t>еђује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нотификацију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о </w:t>
      </w:r>
      <w:proofErr w:type="spellStart"/>
      <w:r w:rsidRPr="00006594">
        <w:rPr>
          <w:rFonts w:ascii="Arial" w:hAnsi="Arial" w:cs="Arial"/>
          <w:szCs w:val="24"/>
          <w:lang w:val="sr-Latn-RS"/>
        </w:rPr>
        <w:t>њима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према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Cyrl-RS"/>
        </w:rPr>
        <w:t>Фаулт</w:t>
      </w:r>
      <w:proofErr w:type="spellEnd"/>
      <w:r w:rsidRPr="00006594">
        <w:rPr>
          <w:rFonts w:ascii="Arial" w:hAnsi="Arial" w:cs="Arial"/>
          <w:szCs w:val="24"/>
          <w:lang w:val="sr-Cyrl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Cyrl-RS"/>
        </w:rPr>
        <w:t>Манагемент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модулу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који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мора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бити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део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решења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. </w:t>
      </w:r>
      <w:proofErr w:type="spellStart"/>
      <w:r w:rsidRPr="00006594">
        <w:rPr>
          <w:rFonts w:ascii="Arial" w:hAnsi="Arial" w:cs="Arial"/>
          <w:szCs w:val="24"/>
          <w:lang w:val="sr-Latn-RS"/>
        </w:rPr>
        <w:t>Перформансни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аларми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би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требало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да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се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виде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и </w:t>
      </w:r>
      <w:proofErr w:type="spellStart"/>
      <w:r w:rsidRPr="00006594">
        <w:rPr>
          <w:rFonts w:ascii="Arial" w:hAnsi="Arial" w:cs="Arial"/>
          <w:szCs w:val="24"/>
          <w:lang w:val="sr-Latn-RS"/>
        </w:rPr>
        <w:t>преко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мрежне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топологије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јединственог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„</w:t>
      </w:r>
      <w:proofErr w:type="spellStart"/>
      <w:r w:rsidRPr="00006594">
        <w:rPr>
          <w:rFonts w:ascii="Arial" w:hAnsi="Arial" w:cs="Arial"/>
          <w:szCs w:val="24"/>
          <w:lang w:val="sr-Latn-RS"/>
        </w:rPr>
        <w:t>dashboard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“-а </w:t>
      </w:r>
      <w:proofErr w:type="spellStart"/>
      <w:r w:rsidRPr="00006594">
        <w:rPr>
          <w:rFonts w:ascii="Arial" w:hAnsi="Arial" w:cs="Arial"/>
          <w:szCs w:val="24"/>
          <w:lang w:val="sr-Latn-RS"/>
        </w:rPr>
        <w:t>система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и </w:t>
      </w:r>
      <w:proofErr w:type="spellStart"/>
      <w:r w:rsidRPr="00006594">
        <w:rPr>
          <w:rFonts w:ascii="Arial" w:hAnsi="Arial" w:cs="Arial"/>
          <w:szCs w:val="24"/>
          <w:lang w:val="sr-Latn-RS"/>
        </w:rPr>
        <w:t>требало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би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да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постоји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могућност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директног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покретања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извештаја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за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приказ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перформанси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датог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елемента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које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је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понуђено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решење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прикупило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и </w:t>
      </w:r>
      <w:proofErr w:type="spellStart"/>
      <w:r w:rsidRPr="00006594">
        <w:rPr>
          <w:rFonts w:ascii="Arial" w:hAnsi="Arial" w:cs="Arial"/>
          <w:szCs w:val="24"/>
          <w:lang w:val="sr-Latn-RS"/>
        </w:rPr>
        <w:t>обрадило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.  </w:t>
      </w:r>
    </w:p>
    <w:p w:rsidR="00006594" w:rsidRPr="00006594" w:rsidRDefault="00006594" w:rsidP="00006594">
      <w:pPr>
        <w:suppressAutoHyphens w:val="0"/>
        <w:spacing w:after="160" w:line="259" w:lineRule="auto"/>
        <w:jc w:val="both"/>
        <w:rPr>
          <w:rFonts w:ascii="Arial" w:hAnsi="Arial" w:cs="Arial"/>
          <w:szCs w:val="24"/>
          <w:lang w:val="sr-Cyrl-RS"/>
        </w:rPr>
      </w:pPr>
      <w:r w:rsidRPr="00006594">
        <w:rPr>
          <w:rFonts w:ascii="Arial" w:hAnsi="Arial" w:cs="Arial"/>
          <w:szCs w:val="24"/>
          <w:lang w:val="sr-Cyrl-RS"/>
        </w:rPr>
        <w:t>И гласи</w:t>
      </w:r>
    </w:p>
    <w:p w:rsidR="00006594" w:rsidRPr="00006594" w:rsidRDefault="00006594" w:rsidP="00006594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Cs w:val="24"/>
          <w:lang w:val="sr-Latn-RS" w:eastAsia="en-US"/>
        </w:rPr>
      </w:pPr>
      <w:proofErr w:type="spellStart"/>
      <w:r w:rsidRPr="00006594">
        <w:rPr>
          <w:rFonts w:ascii="Arial" w:hAnsi="Arial" w:cs="Arial"/>
          <w:szCs w:val="24"/>
          <w:lang w:val="sr-Latn-RS"/>
        </w:rPr>
        <w:t>Када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се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појави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одређени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перформансни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проблем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, у </w:t>
      </w:r>
      <w:proofErr w:type="spellStart"/>
      <w:r w:rsidRPr="00006594">
        <w:rPr>
          <w:rFonts w:ascii="Arial" w:hAnsi="Arial" w:cs="Arial"/>
          <w:szCs w:val="24"/>
          <w:lang w:val="sr-Latn-RS"/>
        </w:rPr>
        <w:t>случају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прекршаја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дефинисаних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прагова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, </w:t>
      </w:r>
      <w:proofErr w:type="spellStart"/>
      <w:r w:rsidRPr="00006594">
        <w:rPr>
          <w:rFonts w:ascii="Arial" w:hAnsi="Arial" w:cs="Arial"/>
          <w:szCs w:val="24"/>
          <w:lang w:val="sr-Latn-RS"/>
        </w:rPr>
        <w:t>систем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треба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да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је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у </w:t>
      </w:r>
      <w:proofErr w:type="spellStart"/>
      <w:r w:rsidRPr="00006594">
        <w:rPr>
          <w:rFonts w:ascii="Arial" w:hAnsi="Arial" w:cs="Arial"/>
          <w:szCs w:val="24"/>
          <w:lang w:val="sr-Latn-RS"/>
        </w:rPr>
        <w:t>стању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r w:rsidRPr="00006594">
        <w:rPr>
          <w:rFonts w:ascii="Arial" w:hAnsi="Arial" w:cs="Arial"/>
          <w:szCs w:val="24"/>
          <w:lang w:val="sr-Cyrl-RS"/>
        </w:rPr>
        <w:t xml:space="preserve">да </w:t>
      </w:r>
      <w:proofErr w:type="spellStart"/>
      <w:r w:rsidRPr="00006594">
        <w:rPr>
          <w:rFonts w:ascii="Arial" w:hAnsi="Arial" w:cs="Arial"/>
          <w:szCs w:val="24"/>
          <w:lang w:val="sr-Latn-RS"/>
        </w:rPr>
        <w:t>прос</w:t>
      </w:r>
      <w:proofErr w:type="spellEnd"/>
      <w:r w:rsidRPr="00006594">
        <w:rPr>
          <w:rFonts w:ascii="Arial" w:hAnsi="Arial" w:cs="Arial"/>
          <w:szCs w:val="24"/>
          <w:lang w:val="sr-Cyrl-RS"/>
        </w:rPr>
        <w:t>л</w:t>
      </w:r>
      <w:proofErr w:type="spellStart"/>
      <w:r w:rsidRPr="00006594">
        <w:rPr>
          <w:rFonts w:ascii="Arial" w:hAnsi="Arial" w:cs="Arial"/>
          <w:szCs w:val="24"/>
          <w:lang w:val="sr-Latn-RS"/>
        </w:rPr>
        <w:t>еђује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нотификацију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о </w:t>
      </w:r>
      <w:proofErr w:type="spellStart"/>
      <w:r w:rsidRPr="00006594">
        <w:rPr>
          <w:rFonts w:ascii="Arial" w:hAnsi="Arial" w:cs="Arial"/>
          <w:szCs w:val="24"/>
          <w:lang w:val="sr-Latn-RS"/>
        </w:rPr>
        <w:t>њима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према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Cyrl-RS"/>
        </w:rPr>
        <w:t>Фаулт</w:t>
      </w:r>
      <w:proofErr w:type="spellEnd"/>
      <w:r w:rsidRPr="00006594">
        <w:rPr>
          <w:rFonts w:ascii="Arial" w:hAnsi="Arial" w:cs="Arial"/>
          <w:szCs w:val="24"/>
          <w:lang w:val="sr-Cyrl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Cyrl-RS"/>
        </w:rPr>
        <w:t>Манагемент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модулу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који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мора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бити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део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решења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. </w:t>
      </w:r>
      <w:proofErr w:type="spellStart"/>
      <w:r w:rsidRPr="00006594">
        <w:rPr>
          <w:rFonts w:ascii="Arial" w:hAnsi="Arial" w:cs="Arial"/>
          <w:szCs w:val="24"/>
          <w:lang w:val="sr-Latn-RS"/>
        </w:rPr>
        <w:t>Перформансни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аларми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би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требало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да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се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виде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и </w:t>
      </w:r>
      <w:proofErr w:type="spellStart"/>
      <w:r w:rsidRPr="00006594">
        <w:rPr>
          <w:rFonts w:ascii="Arial" w:hAnsi="Arial" w:cs="Arial"/>
          <w:szCs w:val="24"/>
          <w:lang w:val="sr-Latn-RS"/>
        </w:rPr>
        <w:t>преко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мрежне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топологије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јединственог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„</w:t>
      </w:r>
      <w:proofErr w:type="spellStart"/>
      <w:r w:rsidRPr="00006594">
        <w:rPr>
          <w:rFonts w:ascii="Arial" w:hAnsi="Arial" w:cs="Arial"/>
          <w:szCs w:val="24"/>
          <w:lang w:val="sr-Latn-RS"/>
        </w:rPr>
        <w:t>dashboard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“-а </w:t>
      </w:r>
      <w:proofErr w:type="spellStart"/>
      <w:r w:rsidRPr="00006594">
        <w:rPr>
          <w:rFonts w:ascii="Arial" w:hAnsi="Arial" w:cs="Arial"/>
          <w:szCs w:val="24"/>
          <w:lang w:val="sr-Latn-RS"/>
        </w:rPr>
        <w:t>система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и </w:t>
      </w:r>
      <w:proofErr w:type="spellStart"/>
      <w:r w:rsidRPr="00006594">
        <w:rPr>
          <w:rFonts w:ascii="Arial" w:hAnsi="Arial" w:cs="Arial"/>
          <w:szCs w:val="24"/>
          <w:lang w:val="sr-Latn-RS"/>
        </w:rPr>
        <w:t>требало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би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да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постоји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могућност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директног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покретања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извештаја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за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приказ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перформанси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датог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елемента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које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је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понуђено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решење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прикупило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и </w:t>
      </w:r>
      <w:proofErr w:type="spellStart"/>
      <w:r w:rsidRPr="00006594">
        <w:rPr>
          <w:rFonts w:ascii="Arial" w:hAnsi="Arial" w:cs="Arial"/>
          <w:szCs w:val="24"/>
          <w:lang w:val="sr-Latn-RS"/>
        </w:rPr>
        <w:t>обрадило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.  </w:t>
      </w:r>
      <w:r w:rsidRPr="00006594">
        <w:rPr>
          <w:rFonts w:ascii="Arial" w:eastAsiaTheme="minorHAnsi" w:hAnsi="Arial" w:cs="Arial"/>
          <w:szCs w:val="24"/>
          <w:lang w:val="sr-Cyrl-RS" w:eastAsia="en-US"/>
        </w:rPr>
        <w:t xml:space="preserve">Из разлога значаја топологије у мониторингу и решавању проблема, није прихватљиво да топологија буде приказана у засебном </w:t>
      </w:r>
      <w:r w:rsidRPr="00006594">
        <w:rPr>
          <w:rFonts w:ascii="Arial" w:eastAsiaTheme="minorHAnsi" w:hAnsi="Arial" w:cs="Arial"/>
          <w:szCs w:val="24"/>
          <w:lang w:val="sr-Latn-RS" w:eastAsia="en-US"/>
        </w:rPr>
        <w:t>GUI.</w:t>
      </w:r>
    </w:p>
    <w:p w:rsidR="00006594" w:rsidRPr="00006594" w:rsidRDefault="00006594" w:rsidP="00006594">
      <w:p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hAnsi="Arial" w:cs="Arial"/>
          <w:szCs w:val="24"/>
          <w:lang w:val="sr-Latn-RS"/>
        </w:rPr>
      </w:pPr>
      <w:r w:rsidRPr="00006594">
        <w:rPr>
          <w:rFonts w:ascii="Arial" w:hAnsi="Arial" w:cs="Arial"/>
          <w:szCs w:val="24"/>
          <w:lang w:val="sr-Cyrl-RS"/>
        </w:rPr>
        <w:t xml:space="preserve">Систем мора имати могућност детаљног </w:t>
      </w:r>
      <w:proofErr w:type="spellStart"/>
      <w:r w:rsidRPr="00006594">
        <w:rPr>
          <w:rFonts w:ascii="Arial" w:hAnsi="Arial" w:cs="Arial"/>
          <w:szCs w:val="24"/>
          <w:lang w:val="sr-Cyrl-RS"/>
        </w:rPr>
        <w:t>птриказа</w:t>
      </w:r>
      <w:proofErr w:type="spellEnd"/>
      <w:r w:rsidRPr="00006594">
        <w:rPr>
          <w:rFonts w:ascii="Arial" w:hAnsi="Arial" w:cs="Arial"/>
          <w:szCs w:val="24"/>
          <w:lang w:val="sr-Cyrl-RS"/>
        </w:rPr>
        <w:t xml:space="preserve"> топологије мреже у оквиру централног портала. Овај приказ треба да </w:t>
      </w:r>
      <w:proofErr w:type="spellStart"/>
      <w:r w:rsidRPr="00006594">
        <w:rPr>
          <w:rFonts w:ascii="Arial" w:hAnsi="Arial" w:cs="Arial"/>
          <w:szCs w:val="24"/>
          <w:lang w:val="sr-Cyrl-RS"/>
        </w:rPr>
        <w:t>вуде</w:t>
      </w:r>
      <w:proofErr w:type="spellEnd"/>
      <w:r w:rsidRPr="00006594">
        <w:rPr>
          <w:rFonts w:ascii="Arial" w:hAnsi="Arial" w:cs="Arial"/>
          <w:szCs w:val="24"/>
          <w:lang w:val="sr-Cyrl-RS"/>
        </w:rPr>
        <w:t xml:space="preserve"> у оквиру самосталних </w:t>
      </w:r>
      <w:proofErr w:type="spellStart"/>
      <w:r w:rsidRPr="00006594">
        <w:rPr>
          <w:rFonts w:ascii="Arial" w:hAnsi="Arial" w:cs="Arial"/>
          <w:szCs w:val="24"/>
          <w:lang w:val="sr-Cyrl-RS"/>
        </w:rPr>
        <w:t>портлета</w:t>
      </w:r>
      <w:proofErr w:type="spellEnd"/>
      <w:r w:rsidRPr="00006594">
        <w:rPr>
          <w:rFonts w:ascii="Arial" w:hAnsi="Arial" w:cs="Arial"/>
          <w:szCs w:val="24"/>
          <w:lang w:val="sr-Cyrl-RS"/>
        </w:rPr>
        <w:t xml:space="preserve">, али и као део сложених </w:t>
      </w:r>
      <w:r w:rsidRPr="00006594">
        <w:rPr>
          <w:rFonts w:ascii="Arial" w:hAnsi="Arial" w:cs="Arial"/>
          <w:szCs w:val="24"/>
          <w:lang w:val="en-US"/>
        </w:rPr>
        <w:t xml:space="preserve">dashboard-a, </w:t>
      </w:r>
      <w:r w:rsidRPr="00006594">
        <w:rPr>
          <w:rFonts w:ascii="Arial" w:hAnsi="Arial" w:cs="Arial"/>
          <w:szCs w:val="24"/>
          <w:lang w:val="sr-Cyrl-RS"/>
        </w:rPr>
        <w:t xml:space="preserve">са приказом аларма и КПИ параметара у виду раних </w:t>
      </w:r>
      <w:proofErr w:type="spellStart"/>
      <w:r w:rsidRPr="00006594">
        <w:rPr>
          <w:rFonts w:ascii="Arial" w:hAnsi="Arial" w:cs="Arial"/>
          <w:szCs w:val="24"/>
          <w:lang w:val="sr-Cyrl-RS"/>
        </w:rPr>
        <w:t>графова</w:t>
      </w:r>
      <w:proofErr w:type="spellEnd"/>
      <w:r w:rsidRPr="00006594">
        <w:rPr>
          <w:rFonts w:ascii="Arial" w:hAnsi="Arial" w:cs="Arial"/>
          <w:szCs w:val="24"/>
          <w:lang w:val="sr-Cyrl-RS"/>
        </w:rPr>
        <w:t xml:space="preserve"> или </w:t>
      </w:r>
      <w:r w:rsidRPr="00006594">
        <w:rPr>
          <w:rFonts w:ascii="Arial" w:hAnsi="Arial" w:cs="Arial"/>
          <w:szCs w:val="24"/>
          <w:lang w:val="en-US"/>
        </w:rPr>
        <w:t>chart</w:t>
      </w:r>
      <w:r w:rsidRPr="00006594">
        <w:rPr>
          <w:rFonts w:ascii="Arial" w:hAnsi="Arial" w:cs="Arial"/>
          <w:szCs w:val="24"/>
          <w:lang w:val="sr-Cyrl-RS"/>
        </w:rPr>
        <w:t>о</w:t>
      </w:r>
      <w:proofErr w:type="spellStart"/>
      <w:r w:rsidRPr="00006594">
        <w:rPr>
          <w:rFonts w:ascii="Arial" w:hAnsi="Arial" w:cs="Arial"/>
          <w:szCs w:val="24"/>
          <w:lang w:val="en-US"/>
        </w:rPr>
        <w:t>va.</w:t>
      </w:r>
      <w:proofErr w:type="spellEnd"/>
      <w:r w:rsidRPr="00006594">
        <w:rPr>
          <w:rFonts w:ascii="Arial" w:hAnsi="Arial" w:cs="Arial"/>
          <w:szCs w:val="24"/>
          <w:lang w:val="en-US"/>
        </w:rPr>
        <w:t xml:space="preserve"> </w:t>
      </w:r>
    </w:p>
    <w:p w:rsidR="00006594" w:rsidRPr="00006594" w:rsidRDefault="00006594" w:rsidP="00006594">
      <w:p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hAnsi="Arial" w:cs="Arial"/>
          <w:szCs w:val="24"/>
          <w:lang w:val="sr-Latn-RS"/>
        </w:rPr>
      </w:pPr>
    </w:p>
    <w:p w:rsidR="00006594" w:rsidRPr="00006594" w:rsidRDefault="00006594" w:rsidP="00006594">
      <w:p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hAnsi="Arial" w:cs="Arial"/>
          <w:szCs w:val="24"/>
          <w:lang w:val="sr-Cyrl-RS"/>
        </w:rPr>
      </w:pPr>
      <w:r w:rsidRPr="00006594">
        <w:rPr>
          <w:rFonts w:ascii="Arial" w:hAnsi="Arial" w:cs="Arial"/>
          <w:szCs w:val="24"/>
          <w:lang w:val="sr-Cyrl-RS"/>
        </w:rPr>
        <w:t xml:space="preserve">Систем мора да приказује целу мрежу, или део мреже базирано на параметру (филтеру) који може да се дефинише. Систем треба да приказује </w:t>
      </w:r>
      <w:r w:rsidRPr="00006594">
        <w:rPr>
          <w:rFonts w:ascii="Arial" w:hAnsi="Arial" w:cs="Arial"/>
          <w:szCs w:val="24"/>
          <w:lang w:val="en-US"/>
        </w:rPr>
        <w:t xml:space="preserve">L2 </w:t>
      </w:r>
      <w:proofErr w:type="spellStart"/>
      <w:r w:rsidRPr="00006594">
        <w:rPr>
          <w:rFonts w:ascii="Arial" w:hAnsi="Arial" w:cs="Arial"/>
          <w:szCs w:val="24"/>
          <w:lang w:val="en-US"/>
        </w:rPr>
        <w:t>i</w:t>
      </w:r>
      <w:proofErr w:type="spellEnd"/>
      <w:r w:rsidRPr="00006594">
        <w:rPr>
          <w:rFonts w:ascii="Arial" w:hAnsi="Arial" w:cs="Arial"/>
          <w:szCs w:val="24"/>
          <w:lang w:val="en-US"/>
        </w:rPr>
        <w:t xml:space="preserve"> L3 </w:t>
      </w:r>
      <w:proofErr w:type="spellStart"/>
      <w:r w:rsidRPr="00006594">
        <w:rPr>
          <w:rFonts w:ascii="Arial" w:hAnsi="Arial" w:cs="Arial"/>
          <w:szCs w:val="24"/>
          <w:lang w:val="sr-Cyrl-RS"/>
        </w:rPr>
        <w:t>конективност</w:t>
      </w:r>
      <w:proofErr w:type="spellEnd"/>
      <w:r w:rsidRPr="00006594">
        <w:rPr>
          <w:rFonts w:ascii="Arial" w:hAnsi="Arial" w:cs="Arial"/>
          <w:szCs w:val="24"/>
          <w:lang w:val="sr-Cyrl-RS"/>
        </w:rPr>
        <w:t xml:space="preserve"> и избор броја </w:t>
      </w:r>
      <w:proofErr w:type="spellStart"/>
      <w:r w:rsidRPr="00006594">
        <w:rPr>
          <w:rFonts w:ascii="Arial" w:hAnsi="Arial" w:cs="Arial"/>
          <w:szCs w:val="24"/>
          <w:lang w:val="sr-Cyrl-RS"/>
        </w:rPr>
        <w:t>хопова</w:t>
      </w:r>
      <w:proofErr w:type="spellEnd"/>
      <w:r w:rsidRPr="00006594">
        <w:rPr>
          <w:rFonts w:ascii="Arial" w:hAnsi="Arial" w:cs="Arial"/>
          <w:szCs w:val="24"/>
          <w:lang w:val="sr-Cyrl-RS"/>
        </w:rPr>
        <w:t xml:space="preserve">. </w:t>
      </w:r>
    </w:p>
    <w:p w:rsidR="00006594" w:rsidRPr="00006594" w:rsidRDefault="00006594" w:rsidP="00006594">
      <w:pPr>
        <w:suppressAutoHyphens w:val="0"/>
        <w:spacing w:after="160" w:line="259" w:lineRule="auto"/>
        <w:jc w:val="both"/>
        <w:rPr>
          <w:rFonts w:ascii="Arial" w:hAnsi="Arial" w:cs="Arial"/>
          <w:szCs w:val="24"/>
          <w:lang w:val="sr-Cyrl-RS"/>
        </w:rPr>
      </w:pPr>
      <w:r w:rsidRPr="00006594">
        <w:rPr>
          <w:rFonts w:ascii="Arial" w:hAnsi="Arial" w:cs="Arial"/>
          <w:szCs w:val="24"/>
          <w:lang w:val="sr-Cyrl-RS"/>
        </w:rPr>
        <w:t xml:space="preserve">Систем мора да има </w:t>
      </w:r>
      <w:proofErr w:type="spellStart"/>
      <w:r w:rsidRPr="00006594">
        <w:rPr>
          <w:rFonts w:ascii="Arial" w:hAnsi="Arial" w:cs="Arial"/>
          <w:szCs w:val="24"/>
          <w:lang w:val="sr-Latn-RS"/>
        </w:rPr>
        <w:t>drill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down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r w:rsidRPr="00006594">
        <w:rPr>
          <w:rFonts w:ascii="Arial" w:hAnsi="Arial" w:cs="Arial"/>
          <w:szCs w:val="24"/>
          <w:lang w:val="sr-Cyrl-RS"/>
        </w:rPr>
        <w:t xml:space="preserve">могућност на приказу мреже, где се од уређаја лако долази до његове комплетне интерне структуре, физичке и виртуелне. </w:t>
      </w:r>
    </w:p>
    <w:p w:rsidR="00006594" w:rsidRPr="00006594" w:rsidRDefault="00006594" w:rsidP="00006594">
      <w:pPr>
        <w:suppressAutoHyphens w:val="0"/>
        <w:spacing w:after="160" w:line="259" w:lineRule="auto"/>
        <w:jc w:val="both"/>
        <w:rPr>
          <w:rFonts w:ascii="Arial" w:hAnsi="Arial" w:cs="Arial"/>
          <w:szCs w:val="24"/>
          <w:lang w:val="sr-Cyrl-RS"/>
        </w:rPr>
      </w:pPr>
      <w:r w:rsidRPr="00006594">
        <w:rPr>
          <w:rFonts w:ascii="Arial" w:hAnsi="Arial" w:cs="Arial"/>
          <w:szCs w:val="24"/>
          <w:lang w:val="sr-Cyrl-RS"/>
        </w:rPr>
        <w:t xml:space="preserve">Систем треба да омогући </w:t>
      </w:r>
      <w:proofErr w:type="spellStart"/>
      <w:r w:rsidRPr="00006594">
        <w:rPr>
          <w:rFonts w:ascii="Arial" w:hAnsi="Arial" w:cs="Arial"/>
          <w:szCs w:val="24"/>
          <w:lang w:val="sr-Latn-RS"/>
        </w:rPr>
        <w:t>discovery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i </w:t>
      </w:r>
      <w:proofErr w:type="spellStart"/>
      <w:r w:rsidRPr="00006594">
        <w:rPr>
          <w:rFonts w:ascii="Arial" w:hAnsi="Arial" w:cs="Arial"/>
          <w:szCs w:val="24"/>
          <w:lang w:val="sr-Latn-RS"/>
        </w:rPr>
        <w:t>повезивање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са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мрежном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топологијом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и </w:t>
      </w:r>
      <w:proofErr w:type="spellStart"/>
      <w:r w:rsidRPr="00006594">
        <w:rPr>
          <w:rFonts w:ascii="Arial" w:hAnsi="Arial" w:cs="Arial"/>
          <w:szCs w:val="24"/>
          <w:lang w:val="sr-Latn-RS"/>
        </w:rPr>
        <w:t>не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мрежне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опреме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, </w:t>
      </w:r>
      <w:proofErr w:type="spellStart"/>
      <w:r w:rsidRPr="00006594">
        <w:rPr>
          <w:rFonts w:ascii="Arial" w:hAnsi="Arial" w:cs="Arial"/>
          <w:szCs w:val="24"/>
          <w:lang w:val="sr-Latn-RS"/>
        </w:rPr>
        <w:t>као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што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су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hAnsi="Arial" w:cs="Arial"/>
          <w:szCs w:val="24"/>
          <w:lang w:val="sr-Latn-RS"/>
        </w:rPr>
        <w:t>сервери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и </w:t>
      </w:r>
      <w:proofErr w:type="spellStart"/>
      <w:r w:rsidRPr="00006594">
        <w:rPr>
          <w:rFonts w:ascii="Arial" w:hAnsi="Arial" w:cs="Arial"/>
          <w:szCs w:val="24"/>
          <w:lang w:val="sr-Latn-RS"/>
        </w:rPr>
        <w:t>стораге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. </w:t>
      </w:r>
      <w:r w:rsidRPr="00006594">
        <w:rPr>
          <w:rFonts w:ascii="Arial" w:hAnsi="Arial" w:cs="Arial"/>
          <w:szCs w:val="24"/>
          <w:lang w:val="sr-Cyrl-RS"/>
        </w:rPr>
        <w:t xml:space="preserve">Оваква топологија треба да буде и приказана. </w:t>
      </w:r>
    </w:p>
    <w:p w:rsidR="00006594" w:rsidRPr="00006594" w:rsidRDefault="00006594" w:rsidP="00006594">
      <w:pPr>
        <w:suppressAutoHyphens w:val="0"/>
        <w:spacing w:after="160" w:line="259" w:lineRule="auto"/>
        <w:jc w:val="both"/>
        <w:rPr>
          <w:rFonts w:ascii="Arial" w:hAnsi="Arial" w:cs="Arial"/>
          <w:szCs w:val="24"/>
          <w:lang w:val="sr-Cyrl-RS"/>
        </w:rPr>
      </w:pPr>
      <w:r w:rsidRPr="00006594">
        <w:rPr>
          <w:rFonts w:ascii="Arial" w:hAnsi="Arial" w:cs="Arial"/>
          <w:szCs w:val="24"/>
          <w:lang w:val="sr-Cyrl-RS"/>
        </w:rPr>
        <w:t xml:space="preserve">Систем мора да боји иконице мрежне опреме у боји највећег аларма у систему. </w:t>
      </w:r>
    </w:p>
    <w:p w:rsidR="00006594" w:rsidRPr="00006594" w:rsidRDefault="00006594" w:rsidP="00006594">
      <w:pPr>
        <w:suppressAutoHyphens w:val="0"/>
        <w:spacing w:after="160" w:line="259" w:lineRule="auto"/>
        <w:jc w:val="both"/>
        <w:rPr>
          <w:rFonts w:ascii="Arial" w:hAnsi="Arial" w:cs="Arial"/>
          <w:szCs w:val="24"/>
          <w:lang w:val="sr-Cyrl-RS"/>
        </w:rPr>
      </w:pPr>
      <w:r w:rsidRPr="00006594">
        <w:rPr>
          <w:rFonts w:ascii="Arial" w:hAnsi="Arial" w:cs="Arial"/>
          <w:szCs w:val="24"/>
          <w:lang w:val="sr-Cyrl-RS"/>
        </w:rPr>
        <w:t xml:space="preserve">Систем мора да омогући лак прелазак са приказа топологије на приказ листе аларма. </w:t>
      </w:r>
    </w:p>
    <w:p w:rsidR="00006594" w:rsidRPr="00006594" w:rsidRDefault="00B5763D" w:rsidP="00006594">
      <w:pPr>
        <w:suppressAutoHyphens w:val="0"/>
        <w:spacing w:after="160" w:line="259" w:lineRule="auto"/>
        <w:jc w:val="center"/>
        <w:rPr>
          <w:rFonts w:ascii="Arial" w:eastAsiaTheme="minorHAnsi" w:hAnsi="Arial" w:cs="Arial"/>
          <w:szCs w:val="24"/>
          <w:lang w:val="sr-Cyrl-RS" w:eastAsia="en-US"/>
        </w:rPr>
      </w:pPr>
      <w:r>
        <w:rPr>
          <w:rFonts w:ascii="Arial" w:eastAsiaTheme="minorHAnsi" w:hAnsi="Arial" w:cs="Arial"/>
          <w:szCs w:val="24"/>
          <w:lang w:val="sr-Cyrl-RS" w:eastAsia="en-US"/>
        </w:rPr>
        <w:t>6</w:t>
      </w:r>
      <w:r w:rsidR="00006594">
        <w:rPr>
          <w:rFonts w:ascii="Arial" w:eastAsiaTheme="minorHAnsi" w:hAnsi="Arial" w:cs="Arial"/>
          <w:szCs w:val="24"/>
          <w:lang w:val="sr-Cyrl-RS" w:eastAsia="en-US"/>
        </w:rPr>
        <w:t>.</w:t>
      </w:r>
    </w:p>
    <w:p w:rsidR="00006594" w:rsidRPr="00006594" w:rsidRDefault="00006594" w:rsidP="00006594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Cs w:val="24"/>
          <w:lang w:val="sr-Cyrl-RS" w:eastAsia="en-US"/>
        </w:rPr>
      </w:pPr>
      <w:r w:rsidRPr="00006594">
        <w:rPr>
          <w:rFonts w:ascii="Arial" w:eastAsiaTheme="minorHAnsi" w:hAnsi="Arial" w:cs="Arial"/>
          <w:szCs w:val="24"/>
          <w:lang w:val="sr-Cyrl-RS" w:eastAsia="en-US"/>
        </w:rPr>
        <w:t>На страни 16 у тачки 1.43 мења се текст</w:t>
      </w:r>
    </w:p>
    <w:p w:rsidR="00006594" w:rsidRPr="00006594" w:rsidRDefault="00006594" w:rsidP="00006594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Cs w:val="24"/>
          <w:lang w:val="sr-Latn-RS"/>
        </w:rPr>
      </w:pP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lastRenderedPageBreak/>
        <w:t>Систем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треба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да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омогући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повезивање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са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екстерним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системима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,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са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релевантним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подацима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о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ресурсима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сервиса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и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корисника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, а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све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у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циљу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аутоматског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уно</w:t>
      </w:r>
      <w:proofErr w:type="spellEnd"/>
      <w:r w:rsidRPr="00006594">
        <w:rPr>
          <w:rFonts w:ascii="Arial" w:eastAsiaTheme="minorHAnsi" w:hAnsi="Arial" w:cs="Arial"/>
          <w:szCs w:val="24"/>
          <w:lang w:val="sr-Cyrl-RS"/>
        </w:rPr>
        <w:t>с</w:t>
      </w:r>
      <w:r w:rsidRPr="00006594">
        <w:rPr>
          <w:rFonts w:ascii="Arial" w:eastAsiaTheme="minorHAnsi" w:hAnsi="Arial" w:cs="Arial"/>
          <w:szCs w:val="24"/>
          <w:lang w:val="sr-Latn-RS"/>
        </w:rPr>
        <w:t xml:space="preserve">а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ових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информација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у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систем</w:t>
      </w:r>
      <w:proofErr w:type="spellEnd"/>
    </w:p>
    <w:p w:rsidR="00006594" w:rsidRPr="00006594" w:rsidRDefault="00006594" w:rsidP="00006594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Cs w:val="24"/>
          <w:lang w:val="sr-Cyrl-RS"/>
        </w:rPr>
      </w:pPr>
      <w:r w:rsidRPr="00006594">
        <w:rPr>
          <w:rFonts w:ascii="Arial" w:eastAsiaTheme="minorHAnsi" w:hAnsi="Arial" w:cs="Arial"/>
          <w:szCs w:val="24"/>
          <w:lang w:val="sr-Cyrl-RS"/>
        </w:rPr>
        <w:t>И гласи</w:t>
      </w:r>
    </w:p>
    <w:p w:rsidR="00006594" w:rsidRPr="00006594" w:rsidRDefault="00006594" w:rsidP="00006594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Cs w:val="24"/>
          <w:lang w:val="sr-Cyrl-RS"/>
        </w:rPr>
      </w:pP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Систем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треба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да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омогући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повезивање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са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екстерним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системима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,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са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релевантним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подацима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о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ресурсима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сервиса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и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корисника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, а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све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у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циљу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аутоматског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уно</w:t>
      </w:r>
      <w:proofErr w:type="spellEnd"/>
      <w:r w:rsidRPr="00006594">
        <w:rPr>
          <w:rFonts w:ascii="Arial" w:eastAsiaTheme="minorHAnsi" w:hAnsi="Arial" w:cs="Arial"/>
          <w:szCs w:val="24"/>
          <w:lang w:val="sr-Cyrl-RS"/>
        </w:rPr>
        <w:t>с</w:t>
      </w:r>
      <w:r w:rsidRPr="00006594">
        <w:rPr>
          <w:rFonts w:ascii="Arial" w:eastAsiaTheme="minorHAnsi" w:hAnsi="Arial" w:cs="Arial"/>
          <w:szCs w:val="24"/>
          <w:lang w:val="sr-Latn-RS"/>
        </w:rPr>
        <w:t xml:space="preserve">а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ових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информација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у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систем</w:t>
      </w:r>
      <w:proofErr w:type="spellEnd"/>
      <w:r w:rsidRPr="00006594">
        <w:rPr>
          <w:rFonts w:ascii="Arial" w:eastAsiaTheme="minorHAnsi" w:hAnsi="Arial" w:cs="Arial"/>
          <w:szCs w:val="24"/>
          <w:lang w:val="sr-Cyrl-RS"/>
        </w:rPr>
        <w:t>. Р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ешење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мора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да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понуди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једноставан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графички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алат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у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којем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је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могуће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креирати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,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мењати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и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пратити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ЕТЛ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правила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 (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екстракције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,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трансформације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и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уноса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података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),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те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пратити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проток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података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са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појединих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извора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у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виду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графичке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 xml:space="preserve"> </w:t>
      </w:r>
      <w:proofErr w:type="spellStart"/>
      <w:r w:rsidRPr="00006594">
        <w:rPr>
          <w:rFonts w:ascii="Arial" w:eastAsiaTheme="minorHAnsi" w:hAnsi="Arial" w:cs="Arial"/>
          <w:szCs w:val="24"/>
          <w:lang w:val="sr-Latn-RS"/>
        </w:rPr>
        <w:t>путање-ходограма</w:t>
      </w:r>
      <w:proofErr w:type="spellEnd"/>
      <w:r w:rsidRPr="00006594">
        <w:rPr>
          <w:rFonts w:ascii="Arial" w:eastAsiaTheme="minorHAnsi" w:hAnsi="Arial" w:cs="Arial"/>
          <w:szCs w:val="24"/>
          <w:lang w:val="sr-Latn-RS"/>
        </w:rPr>
        <w:t>.</w:t>
      </w:r>
      <w:r w:rsidRPr="00006594">
        <w:rPr>
          <w:rFonts w:ascii="Arial" w:eastAsiaTheme="minorHAnsi" w:hAnsi="Arial" w:cs="Arial"/>
          <w:szCs w:val="24"/>
          <w:lang w:val="sr-Cyrl-RS"/>
        </w:rPr>
        <w:t xml:space="preserve"> Ови подаци треба да буду расположиви за комбиновање на нивоу </w:t>
      </w:r>
      <w:proofErr w:type="spellStart"/>
      <w:r w:rsidRPr="00006594">
        <w:rPr>
          <w:rFonts w:ascii="Arial" w:eastAsiaTheme="minorHAnsi" w:hAnsi="Arial" w:cs="Arial"/>
          <w:szCs w:val="24"/>
          <w:lang w:val="sr-Cyrl-RS"/>
        </w:rPr>
        <w:t>репортинга</w:t>
      </w:r>
      <w:proofErr w:type="spellEnd"/>
      <w:r w:rsidRPr="00006594">
        <w:rPr>
          <w:rFonts w:ascii="Arial" w:eastAsiaTheme="minorHAnsi" w:hAnsi="Arial" w:cs="Arial"/>
          <w:szCs w:val="24"/>
          <w:lang w:val="sr-Cyrl-RS"/>
        </w:rPr>
        <w:t xml:space="preserve"> са подацима који су прикупљени са опреме (КПИ и аларми), а у домену надгледане опреме.</w:t>
      </w:r>
    </w:p>
    <w:p w:rsidR="00006594" w:rsidRPr="00006594" w:rsidRDefault="00006594" w:rsidP="00006594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Cs w:val="24"/>
          <w:lang w:val="sr-Cyrl-RS"/>
        </w:rPr>
      </w:pPr>
      <w:r w:rsidRPr="00006594">
        <w:rPr>
          <w:rFonts w:ascii="Arial" w:hAnsi="Arial" w:cs="Arial"/>
          <w:szCs w:val="24"/>
          <w:lang w:val="sr-Cyrl-RS"/>
        </w:rPr>
        <w:t xml:space="preserve">Систем треба да подржава </w:t>
      </w:r>
      <w:r w:rsidRPr="00006594">
        <w:rPr>
          <w:rFonts w:ascii="Arial" w:hAnsi="Arial" w:cs="Arial"/>
          <w:szCs w:val="24"/>
          <w:lang w:val="sr-Latn-RS"/>
        </w:rPr>
        <w:t xml:space="preserve">single </w:t>
      </w:r>
      <w:proofErr w:type="spellStart"/>
      <w:r w:rsidRPr="00006594">
        <w:rPr>
          <w:rFonts w:ascii="Arial" w:hAnsi="Arial" w:cs="Arial"/>
          <w:szCs w:val="24"/>
          <w:lang w:val="sr-Latn-RS"/>
        </w:rPr>
        <w:t>sing</w:t>
      </w:r>
      <w:proofErr w:type="spellEnd"/>
      <w:r w:rsidRPr="00006594">
        <w:rPr>
          <w:rFonts w:ascii="Arial" w:hAnsi="Arial" w:cs="Arial"/>
          <w:szCs w:val="24"/>
          <w:lang w:val="sr-Latn-RS"/>
        </w:rPr>
        <w:t xml:space="preserve"> on </w:t>
      </w:r>
      <w:r w:rsidRPr="00006594">
        <w:rPr>
          <w:rFonts w:ascii="Arial" w:hAnsi="Arial" w:cs="Arial"/>
          <w:szCs w:val="24"/>
          <w:lang w:val="sr-Cyrl-RS"/>
        </w:rPr>
        <w:t xml:space="preserve">механизам користећи </w:t>
      </w:r>
      <w:r w:rsidRPr="00006594">
        <w:rPr>
          <w:rFonts w:ascii="Arial" w:hAnsi="Arial" w:cs="Arial"/>
          <w:szCs w:val="24"/>
          <w:lang w:val="sr-Latn-RS"/>
        </w:rPr>
        <w:t xml:space="preserve">LTPA </w:t>
      </w:r>
      <w:r w:rsidRPr="00006594">
        <w:rPr>
          <w:rFonts w:ascii="Arial" w:hAnsi="Arial" w:cs="Arial"/>
          <w:szCs w:val="24"/>
          <w:lang w:val="sr-Cyrl-RS"/>
        </w:rPr>
        <w:t>за потребе аутоматског уноса података и приказа у централном порталу.</w:t>
      </w:r>
    </w:p>
    <w:p w:rsidR="00B5763D" w:rsidRDefault="00B5763D" w:rsidP="00B5763D">
      <w:pPr>
        <w:suppressAutoHyphens w:val="0"/>
        <w:spacing w:after="160" w:line="259" w:lineRule="auto"/>
        <w:jc w:val="center"/>
        <w:rPr>
          <w:rFonts w:ascii="Arial" w:eastAsiaTheme="minorHAnsi" w:hAnsi="Arial" w:cs="Arial"/>
          <w:szCs w:val="24"/>
          <w:lang w:val="sr-Cyrl-RS" w:eastAsia="en-US"/>
        </w:rPr>
      </w:pPr>
      <w:r>
        <w:rPr>
          <w:rFonts w:ascii="Arial" w:eastAsiaTheme="minorHAnsi" w:hAnsi="Arial" w:cs="Arial"/>
          <w:szCs w:val="24"/>
          <w:lang w:val="sr-Cyrl-RS" w:eastAsia="en-US"/>
        </w:rPr>
        <w:t>7.</w:t>
      </w:r>
    </w:p>
    <w:p w:rsidR="00006594" w:rsidRPr="00006594" w:rsidRDefault="00006594" w:rsidP="00006594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Cs w:val="24"/>
          <w:lang w:val="sr-Cyrl-RS" w:eastAsia="en-US"/>
        </w:rPr>
      </w:pPr>
      <w:r w:rsidRPr="00006594">
        <w:rPr>
          <w:rFonts w:ascii="Arial" w:eastAsiaTheme="minorHAnsi" w:hAnsi="Arial" w:cs="Arial"/>
          <w:szCs w:val="24"/>
          <w:lang w:val="sr-Cyrl-RS" w:eastAsia="en-US"/>
        </w:rPr>
        <w:t xml:space="preserve">На страни 17 мења се текст у тачки </w:t>
      </w:r>
      <w:r w:rsidRPr="00006594">
        <w:rPr>
          <w:rFonts w:ascii="Arial" w:eastAsiaTheme="minorHAnsi" w:hAnsi="Arial" w:cs="Arial"/>
          <w:szCs w:val="24"/>
          <w:lang w:val="sr-Latn-RS" w:eastAsia="en-US"/>
        </w:rPr>
        <w:t>3.2.</w:t>
      </w:r>
      <w:r w:rsidRPr="00006594">
        <w:rPr>
          <w:rFonts w:ascii="Arial" w:eastAsiaTheme="minorHAnsi" w:hAnsi="Arial" w:cs="Arial"/>
          <w:szCs w:val="24"/>
          <w:lang w:val="sr-Cyrl-RS" w:eastAsia="en-US"/>
        </w:rPr>
        <w:t>Рок извршења мења се текст</w:t>
      </w:r>
    </w:p>
    <w:p w:rsidR="00006594" w:rsidRPr="00006594" w:rsidRDefault="00006594" w:rsidP="00006594">
      <w:pPr>
        <w:spacing w:after="160" w:line="259" w:lineRule="auto"/>
        <w:ind w:firstLine="720"/>
        <w:jc w:val="both"/>
        <w:rPr>
          <w:rFonts w:ascii="Arial" w:eastAsiaTheme="minorHAnsi" w:hAnsi="Arial" w:cs="Arial"/>
          <w:szCs w:val="24"/>
        </w:rPr>
      </w:pPr>
      <w:r w:rsidRPr="00006594">
        <w:rPr>
          <w:rFonts w:ascii="Arial" w:eastAsiaTheme="minorHAnsi" w:hAnsi="Arial" w:cs="Arial"/>
          <w:szCs w:val="24"/>
        </w:rPr>
        <w:t xml:space="preserve">У предметној јавној набавци рок испоруке је </w:t>
      </w:r>
      <w:r w:rsidRPr="00006594">
        <w:rPr>
          <w:rFonts w:ascii="Arial" w:eastAsiaTheme="minorHAnsi" w:hAnsi="Arial" w:cs="Arial"/>
          <w:szCs w:val="24"/>
          <w:lang w:val="sr-Cyrl-BA"/>
        </w:rPr>
        <w:t xml:space="preserve">предвиђен </w:t>
      </w:r>
      <w:r w:rsidRPr="00006594">
        <w:rPr>
          <w:rFonts w:ascii="Arial" w:eastAsiaTheme="minorHAnsi" w:hAnsi="Arial" w:cs="Arial"/>
          <w:szCs w:val="24"/>
        </w:rPr>
        <w:t xml:space="preserve">као услов за </w:t>
      </w:r>
      <w:proofErr w:type="spellStart"/>
      <w:r w:rsidRPr="00006594">
        <w:rPr>
          <w:rFonts w:ascii="Arial" w:eastAsiaTheme="minorHAnsi" w:hAnsi="Arial" w:cs="Arial"/>
          <w:szCs w:val="24"/>
        </w:rPr>
        <w:t>учестовање</w:t>
      </w:r>
      <w:proofErr w:type="spellEnd"/>
      <w:r w:rsidRPr="00006594">
        <w:rPr>
          <w:rFonts w:ascii="Arial" w:eastAsiaTheme="minorHAnsi" w:hAnsi="Arial" w:cs="Arial"/>
          <w:szCs w:val="24"/>
        </w:rPr>
        <w:t xml:space="preserve"> у поступку.</w:t>
      </w:r>
    </w:p>
    <w:p w:rsidR="00006594" w:rsidRPr="00006594" w:rsidRDefault="00006594" w:rsidP="00006594">
      <w:pPr>
        <w:spacing w:after="160" w:line="259" w:lineRule="auto"/>
        <w:ind w:firstLine="720"/>
        <w:jc w:val="both"/>
        <w:rPr>
          <w:rFonts w:ascii="Arial" w:eastAsiaTheme="minorHAnsi" w:hAnsi="Arial" w:cs="Arial"/>
          <w:szCs w:val="24"/>
        </w:rPr>
      </w:pPr>
      <w:r w:rsidRPr="00006594">
        <w:rPr>
          <w:rFonts w:ascii="Arial" w:eastAsiaTheme="minorHAnsi" w:hAnsi="Arial" w:cs="Arial"/>
          <w:szCs w:val="24"/>
        </w:rPr>
        <w:t xml:space="preserve">Рок за извршење услуга са испоруком пратећих добара - опреме треба да буде наведен тако да почиње да се рачуна од дана ступања уговора на снагу. </w:t>
      </w:r>
    </w:p>
    <w:p w:rsidR="00006594" w:rsidRPr="00006594" w:rsidRDefault="00006594" w:rsidP="00006594">
      <w:pPr>
        <w:spacing w:after="160" w:line="259" w:lineRule="auto"/>
        <w:ind w:firstLine="720"/>
        <w:jc w:val="both"/>
        <w:rPr>
          <w:rFonts w:ascii="Arial" w:eastAsiaTheme="minorHAnsi" w:hAnsi="Arial" w:cs="Arial"/>
          <w:szCs w:val="24"/>
          <w:lang w:val="sr-Latn-RS"/>
        </w:rPr>
      </w:pPr>
      <w:r w:rsidRPr="00006594">
        <w:rPr>
          <w:rFonts w:ascii="Arial" w:eastAsiaTheme="minorHAnsi" w:hAnsi="Arial" w:cs="Arial"/>
          <w:szCs w:val="24"/>
        </w:rPr>
        <w:t>Рок за извршење услуга са испоруком пратећих добара - опреме може износити минимално 20 (словима: двадесет) календарских дана, а максимално 60 (словима: шездесет) календарских дана, и рачуна се од дана ступања уговора на снагу.</w:t>
      </w:r>
    </w:p>
    <w:p w:rsidR="00006594" w:rsidRPr="00006594" w:rsidRDefault="00006594" w:rsidP="00006594">
      <w:pPr>
        <w:spacing w:after="160" w:line="259" w:lineRule="auto"/>
        <w:ind w:firstLine="720"/>
        <w:jc w:val="both"/>
        <w:rPr>
          <w:rFonts w:ascii="Arial" w:eastAsiaTheme="minorHAnsi" w:hAnsi="Arial" w:cs="Arial"/>
          <w:szCs w:val="24"/>
        </w:rPr>
      </w:pPr>
      <w:r w:rsidRPr="00006594">
        <w:rPr>
          <w:rFonts w:ascii="Arial" w:eastAsiaTheme="minorHAnsi" w:hAnsi="Arial" w:cs="Arial"/>
          <w:szCs w:val="24"/>
        </w:rPr>
        <w:t>Услове у вези рока за извршење услуга са испоруком пратећих добара - опреме понуђач даје у облику изјаве која мора да садржи тражене податке, а према обрасцу Изјаве понуђача о условима одржавања у гарантном року и року извршења услуга са испоруком пратећих добара - опреме (</w:t>
      </w:r>
      <w:hyperlink w:anchor="_ОБРАЗАЦ_10." w:history="1">
        <w:r w:rsidRPr="00006594">
          <w:rPr>
            <w:rFonts w:ascii="Arial" w:eastAsiaTheme="minorHAnsi" w:hAnsi="Arial" w:cs="Arial"/>
            <w:szCs w:val="24"/>
            <w:u w:val="single"/>
          </w:rPr>
          <w:t>Образац 6.</w:t>
        </w:r>
      </w:hyperlink>
      <w:r w:rsidRPr="00006594">
        <w:rPr>
          <w:rFonts w:ascii="Arial" w:eastAsiaTheme="minorHAnsi" w:hAnsi="Arial" w:cs="Arial"/>
          <w:szCs w:val="24"/>
        </w:rPr>
        <w:t xml:space="preserve"> у конкурсној документацији). </w:t>
      </w:r>
    </w:p>
    <w:p w:rsidR="00006594" w:rsidRPr="00006594" w:rsidRDefault="00006594" w:rsidP="00006594">
      <w:pPr>
        <w:spacing w:after="160" w:line="259" w:lineRule="auto"/>
        <w:ind w:firstLine="720"/>
        <w:jc w:val="both"/>
        <w:rPr>
          <w:rFonts w:ascii="Arial" w:eastAsiaTheme="minorHAnsi" w:hAnsi="Arial" w:cs="Arial"/>
          <w:szCs w:val="24"/>
        </w:rPr>
      </w:pPr>
      <w:r w:rsidRPr="00006594">
        <w:rPr>
          <w:rFonts w:ascii="Arial" w:eastAsiaTheme="minorHAnsi" w:hAnsi="Arial" w:cs="Arial"/>
          <w:szCs w:val="24"/>
        </w:rPr>
        <w:t>Уколико понуђач понуди краћи/дужи рок од наведеног понуда ће бити одбијена као неприхватљива.</w:t>
      </w:r>
    </w:p>
    <w:p w:rsidR="00006594" w:rsidRPr="00006594" w:rsidRDefault="00006594" w:rsidP="00006594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Cs w:val="24"/>
          <w:lang w:val="sr-Cyrl-RS" w:eastAsia="en-US"/>
        </w:rPr>
      </w:pPr>
      <w:r w:rsidRPr="00006594">
        <w:rPr>
          <w:rFonts w:ascii="Arial" w:eastAsiaTheme="minorHAnsi" w:hAnsi="Arial" w:cs="Arial"/>
          <w:szCs w:val="24"/>
          <w:lang w:val="sr-Cyrl-RS" w:eastAsia="en-US"/>
        </w:rPr>
        <w:t>И гласи</w:t>
      </w:r>
    </w:p>
    <w:p w:rsidR="00006594" w:rsidRPr="00006594" w:rsidRDefault="00006594" w:rsidP="00006594">
      <w:pPr>
        <w:spacing w:after="160" w:line="259" w:lineRule="auto"/>
        <w:ind w:firstLine="720"/>
        <w:jc w:val="both"/>
        <w:rPr>
          <w:rFonts w:ascii="Arial" w:eastAsiaTheme="minorHAnsi" w:hAnsi="Arial" w:cs="Arial"/>
          <w:szCs w:val="24"/>
        </w:rPr>
      </w:pPr>
      <w:r w:rsidRPr="00006594">
        <w:rPr>
          <w:rFonts w:ascii="Arial" w:eastAsiaTheme="minorHAnsi" w:hAnsi="Arial" w:cs="Arial"/>
          <w:szCs w:val="24"/>
        </w:rPr>
        <w:t xml:space="preserve">У предметној јавној набавци рок испоруке је </w:t>
      </w:r>
      <w:r w:rsidRPr="00006594">
        <w:rPr>
          <w:rFonts w:ascii="Arial" w:eastAsiaTheme="minorHAnsi" w:hAnsi="Arial" w:cs="Arial"/>
          <w:szCs w:val="24"/>
          <w:lang w:val="sr-Cyrl-BA"/>
        </w:rPr>
        <w:t xml:space="preserve">предвиђен </w:t>
      </w:r>
      <w:r w:rsidRPr="00006594">
        <w:rPr>
          <w:rFonts w:ascii="Arial" w:eastAsiaTheme="minorHAnsi" w:hAnsi="Arial" w:cs="Arial"/>
          <w:szCs w:val="24"/>
        </w:rPr>
        <w:t xml:space="preserve">као услов за </w:t>
      </w:r>
      <w:proofErr w:type="spellStart"/>
      <w:r w:rsidRPr="00006594">
        <w:rPr>
          <w:rFonts w:ascii="Arial" w:eastAsiaTheme="minorHAnsi" w:hAnsi="Arial" w:cs="Arial"/>
          <w:szCs w:val="24"/>
        </w:rPr>
        <w:t>учестовање</w:t>
      </w:r>
      <w:proofErr w:type="spellEnd"/>
      <w:r w:rsidRPr="00006594">
        <w:rPr>
          <w:rFonts w:ascii="Arial" w:eastAsiaTheme="minorHAnsi" w:hAnsi="Arial" w:cs="Arial"/>
          <w:szCs w:val="24"/>
        </w:rPr>
        <w:t xml:space="preserve"> у поступку.</w:t>
      </w:r>
    </w:p>
    <w:p w:rsidR="00006594" w:rsidRPr="00006594" w:rsidRDefault="00006594" w:rsidP="00006594">
      <w:pPr>
        <w:spacing w:after="160" w:line="259" w:lineRule="auto"/>
        <w:ind w:firstLine="720"/>
        <w:jc w:val="both"/>
        <w:rPr>
          <w:rFonts w:ascii="Arial" w:eastAsiaTheme="minorHAnsi" w:hAnsi="Arial" w:cs="Arial"/>
          <w:szCs w:val="24"/>
        </w:rPr>
      </w:pPr>
      <w:r w:rsidRPr="00006594">
        <w:rPr>
          <w:rFonts w:ascii="Arial" w:eastAsiaTheme="minorHAnsi" w:hAnsi="Arial" w:cs="Arial"/>
          <w:szCs w:val="24"/>
        </w:rPr>
        <w:t xml:space="preserve">Рок за извршење услуга са испоруком пратећих добара - опреме треба да буде наведен тако да почиње да се рачуна од дана ступања уговора на снагу. </w:t>
      </w:r>
    </w:p>
    <w:p w:rsidR="00006594" w:rsidRPr="00006594" w:rsidRDefault="00006594" w:rsidP="00006594">
      <w:pPr>
        <w:spacing w:after="160" w:line="259" w:lineRule="auto"/>
        <w:ind w:firstLine="720"/>
        <w:jc w:val="both"/>
        <w:rPr>
          <w:rFonts w:ascii="Arial" w:eastAsiaTheme="minorHAnsi" w:hAnsi="Arial" w:cs="Arial"/>
          <w:szCs w:val="24"/>
          <w:lang w:val="sr-Latn-RS"/>
        </w:rPr>
      </w:pPr>
      <w:r w:rsidRPr="00006594">
        <w:rPr>
          <w:rFonts w:ascii="Arial" w:eastAsiaTheme="minorHAnsi" w:hAnsi="Arial" w:cs="Arial"/>
          <w:szCs w:val="24"/>
        </w:rPr>
        <w:lastRenderedPageBreak/>
        <w:t>Рок за извршење услуга са испоруком пратећих добара - опреме може износити минимално 20 (словима: двадесет) календарских дана, а максимално 180 (словима: шездесет) календарских дана, и рачуна се од дана ступања уговора на снагу.</w:t>
      </w:r>
    </w:p>
    <w:p w:rsidR="00006594" w:rsidRPr="00006594" w:rsidRDefault="00006594" w:rsidP="00006594">
      <w:pPr>
        <w:spacing w:after="160" w:line="259" w:lineRule="auto"/>
        <w:ind w:firstLine="720"/>
        <w:jc w:val="both"/>
        <w:rPr>
          <w:rFonts w:ascii="Arial" w:eastAsiaTheme="minorHAnsi" w:hAnsi="Arial" w:cs="Arial"/>
          <w:szCs w:val="24"/>
        </w:rPr>
      </w:pPr>
      <w:r w:rsidRPr="00006594">
        <w:rPr>
          <w:rFonts w:ascii="Arial" w:eastAsiaTheme="minorHAnsi" w:hAnsi="Arial" w:cs="Arial"/>
          <w:szCs w:val="24"/>
        </w:rPr>
        <w:t>Услове у вези рока за извршење услуга са испоруком пратећих добара - опреме понуђач даје у облику изјаве која мора да садржи тражене податке, а према обрасцу Изјаве понуђача о условима одржавања у гарантном року и року извршења услуга са испоруком пратећих добара - опреме (</w:t>
      </w:r>
      <w:hyperlink w:anchor="_ОБРАЗАЦ_10." w:history="1">
        <w:r w:rsidRPr="00006594">
          <w:rPr>
            <w:rFonts w:ascii="Arial" w:eastAsiaTheme="minorHAnsi" w:hAnsi="Arial" w:cs="Arial"/>
            <w:szCs w:val="24"/>
            <w:u w:val="single"/>
          </w:rPr>
          <w:t>Образац 6.</w:t>
        </w:r>
      </w:hyperlink>
      <w:r w:rsidRPr="00006594">
        <w:rPr>
          <w:rFonts w:ascii="Arial" w:eastAsiaTheme="minorHAnsi" w:hAnsi="Arial" w:cs="Arial"/>
          <w:szCs w:val="24"/>
        </w:rPr>
        <w:t xml:space="preserve"> у конкурсној документацији). </w:t>
      </w:r>
    </w:p>
    <w:p w:rsidR="00006594" w:rsidRPr="00006594" w:rsidRDefault="00006594" w:rsidP="00006594">
      <w:pPr>
        <w:spacing w:after="160" w:line="259" w:lineRule="auto"/>
        <w:ind w:firstLine="720"/>
        <w:jc w:val="both"/>
        <w:rPr>
          <w:rFonts w:ascii="Arial" w:eastAsiaTheme="minorHAnsi" w:hAnsi="Arial" w:cs="Arial"/>
          <w:szCs w:val="24"/>
        </w:rPr>
      </w:pPr>
      <w:r w:rsidRPr="00006594">
        <w:rPr>
          <w:rFonts w:ascii="Arial" w:eastAsiaTheme="minorHAnsi" w:hAnsi="Arial" w:cs="Arial"/>
          <w:szCs w:val="24"/>
        </w:rPr>
        <w:t>Уколико понуђач понуди краћи/дужи рок од наведеног понуда ће бити одбијена као неприхватљива.</w:t>
      </w:r>
    </w:p>
    <w:p w:rsidR="00006594" w:rsidRPr="00006594" w:rsidRDefault="00B5763D" w:rsidP="00B5763D">
      <w:pPr>
        <w:suppressAutoHyphens w:val="0"/>
        <w:spacing w:after="160" w:line="259" w:lineRule="auto"/>
        <w:jc w:val="center"/>
        <w:rPr>
          <w:rFonts w:ascii="Arial" w:eastAsiaTheme="minorHAnsi" w:hAnsi="Arial" w:cs="Arial"/>
          <w:szCs w:val="24"/>
          <w:lang w:val="sr-Cyrl-RS" w:eastAsia="en-US"/>
        </w:rPr>
      </w:pPr>
      <w:r>
        <w:rPr>
          <w:rFonts w:ascii="Arial" w:eastAsiaTheme="minorHAnsi" w:hAnsi="Arial" w:cs="Arial"/>
          <w:szCs w:val="24"/>
          <w:lang w:val="sr-Cyrl-RS" w:eastAsia="en-US"/>
        </w:rPr>
        <w:t>8.</w:t>
      </w:r>
    </w:p>
    <w:p w:rsidR="00006594" w:rsidRPr="00006594" w:rsidRDefault="00006594" w:rsidP="00006594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Cs w:val="24"/>
          <w:lang w:val="sr-Cyrl-RS" w:eastAsia="en-US"/>
        </w:rPr>
      </w:pPr>
      <w:r w:rsidRPr="00006594">
        <w:rPr>
          <w:rFonts w:ascii="Arial" w:eastAsiaTheme="minorHAnsi" w:hAnsi="Arial" w:cs="Arial"/>
          <w:szCs w:val="24"/>
          <w:lang w:val="sr-Cyrl-RS" w:eastAsia="en-US"/>
        </w:rPr>
        <w:t>На страни 30 у тачки 6.12. Рок извршења услуга мења се текст</w:t>
      </w:r>
    </w:p>
    <w:p w:rsidR="00006594" w:rsidRPr="00006594" w:rsidRDefault="00006594" w:rsidP="00006594">
      <w:pPr>
        <w:spacing w:after="160" w:line="259" w:lineRule="auto"/>
        <w:jc w:val="both"/>
        <w:rPr>
          <w:rFonts w:ascii="Arial" w:eastAsiaTheme="minorHAnsi" w:hAnsi="Arial" w:cs="Arial"/>
          <w:szCs w:val="24"/>
        </w:rPr>
      </w:pPr>
      <w:r w:rsidRPr="00006594">
        <w:rPr>
          <w:rFonts w:ascii="Arial" w:eastAsiaTheme="minorHAnsi" w:hAnsi="Arial" w:cs="Arial"/>
          <w:szCs w:val="24"/>
        </w:rPr>
        <w:t xml:space="preserve">У предметној јавној набавци рок испоруке је </w:t>
      </w:r>
      <w:r w:rsidRPr="00006594">
        <w:rPr>
          <w:rFonts w:ascii="Arial" w:eastAsiaTheme="minorHAnsi" w:hAnsi="Arial" w:cs="Arial"/>
          <w:szCs w:val="24"/>
          <w:lang w:val="sr-Cyrl-BA"/>
        </w:rPr>
        <w:t xml:space="preserve">предвиђен </w:t>
      </w:r>
      <w:r w:rsidRPr="00006594">
        <w:rPr>
          <w:rFonts w:ascii="Arial" w:eastAsiaTheme="minorHAnsi" w:hAnsi="Arial" w:cs="Arial"/>
          <w:szCs w:val="24"/>
        </w:rPr>
        <w:t xml:space="preserve">као услов за </w:t>
      </w:r>
      <w:proofErr w:type="spellStart"/>
      <w:r w:rsidRPr="00006594">
        <w:rPr>
          <w:rFonts w:ascii="Arial" w:eastAsiaTheme="minorHAnsi" w:hAnsi="Arial" w:cs="Arial"/>
          <w:szCs w:val="24"/>
        </w:rPr>
        <w:t>учестовање</w:t>
      </w:r>
      <w:proofErr w:type="spellEnd"/>
      <w:r w:rsidRPr="00006594">
        <w:rPr>
          <w:rFonts w:ascii="Arial" w:eastAsiaTheme="minorHAnsi" w:hAnsi="Arial" w:cs="Arial"/>
          <w:szCs w:val="24"/>
        </w:rPr>
        <w:t xml:space="preserve"> у поступку.</w:t>
      </w:r>
    </w:p>
    <w:p w:rsidR="00006594" w:rsidRPr="00006594" w:rsidRDefault="00006594" w:rsidP="00006594">
      <w:pPr>
        <w:spacing w:after="160" w:line="259" w:lineRule="auto"/>
        <w:jc w:val="both"/>
        <w:rPr>
          <w:rFonts w:ascii="Arial" w:eastAsiaTheme="minorHAnsi" w:hAnsi="Arial" w:cs="Arial"/>
          <w:szCs w:val="24"/>
        </w:rPr>
      </w:pPr>
      <w:r w:rsidRPr="00006594">
        <w:rPr>
          <w:rFonts w:ascii="Arial" w:eastAsiaTheme="minorHAnsi" w:hAnsi="Arial" w:cs="Arial"/>
          <w:szCs w:val="24"/>
        </w:rPr>
        <w:t xml:space="preserve">Рок за извршење услуга са испоруком пратећих добара - опреме треба да буде наведен тако да почиње да се рачуна од дана ступања уговора на снагу. </w:t>
      </w:r>
    </w:p>
    <w:p w:rsidR="00006594" w:rsidRPr="00006594" w:rsidRDefault="00006594" w:rsidP="00006594">
      <w:pPr>
        <w:spacing w:after="160" w:line="259" w:lineRule="auto"/>
        <w:jc w:val="both"/>
        <w:rPr>
          <w:rFonts w:ascii="Arial" w:eastAsiaTheme="minorHAnsi" w:hAnsi="Arial" w:cs="Arial"/>
          <w:szCs w:val="24"/>
          <w:lang w:val="sr-Cyrl-RS" w:eastAsia="en-US"/>
        </w:rPr>
      </w:pPr>
      <w:r w:rsidRPr="00006594">
        <w:rPr>
          <w:rFonts w:ascii="Arial" w:eastAsiaTheme="minorHAnsi" w:hAnsi="Arial" w:cs="Arial"/>
          <w:szCs w:val="24"/>
        </w:rPr>
        <w:t>Рок за извршење услуга испоруке лиценци не може бити дужи од 20 (</w:t>
      </w:r>
      <w:proofErr w:type="spellStart"/>
      <w:r w:rsidRPr="00006594">
        <w:rPr>
          <w:rFonts w:ascii="Arial" w:eastAsiaTheme="minorHAnsi" w:hAnsi="Arial" w:cs="Arial"/>
          <w:szCs w:val="24"/>
        </w:rPr>
        <w:t>словима:двадесет</w:t>
      </w:r>
      <w:proofErr w:type="spellEnd"/>
      <w:r w:rsidRPr="00006594">
        <w:rPr>
          <w:rFonts w:ascii="Arial" w:eastAsiaTheme="minorHAnsi" w:hAnsi="Arial" w:cs="Arial"/>
          <w:szCs w:val="24"/>
        </w:rPr>
        <w:t xml:space="preserve">) календарских дана и рачуна се од дана ступања уговора на снагу. </w:t>
      </w:r>
      <w:r w:rsidRPr="00006594">
        <w:rPr>
          <w:rFonts w:ascii="Arial" w:eastAsiaTheme="minorHAnsi" w:hAnsi="Arial" w:cs="Arial"/>
          <w:szCs w:val="24"/>
          <w:lang w:val="sr-Cyrl-RS" w:eastAsia="en-US"/>
        </w:rPr>
        <w:t>Рок за завршетак имплементације је максимално 180 дана од дана ступања Уговора на снагу.</w:t>
      </w:r>
    </w:p>
    <w:p w:rsidR="00006594" w:rsidRPr="00006594" w:rsidRDefault="00006594" w:rsidP="00006594">
      <w:pPr>
        <w:spacing w:after="160" w:line="259" w:lineRule="auto"/>
        <w:jc w:val="both"/>
        <w:rPr>
          <w:rFonts w:ascii="Arial" w:eastAsiaTheme="minorHAnsi" w:hAnsi="Arial" w:cs="Arial"/>
          <w:szCs w:val="24"/>
        </w:rPr>
      </w:pPr>
      <w:r w:rsidRPr="00006594">
        <w:rPr>
          <w:rFonts w:ascii="Arial" w:eastAsiaTheme="minorHAnsi" w:hAnsi="Arial" w:cs="Arial"/>
          <w:szCs w:val="24"/>
        </w:rPr>
        <w:t>Услове у вези рока за извршење услуга са испоруком пратећих добара - опреме понуђач даје у облику изјаве која мора да садржи тражене податке, а према обрасцу Изјаве понуђача о условима одржавања у гарантном року и року извршења услуга са испоруком пратећих добара - опреме (</w:t>
      </w:r>
      <w:hyperlink w:anchor="_ОБРАЗАЦ_10." w:history="1">
        <w:r w:rsidRPr="00006594">
          <w:rPr>
            <w:rFonts w:ascii="Arial" w:eastAsiaTheme="minorHAnsi" w:hAnsi="Arial" w:cs="Arial"/>
            <w:szCs w:val="24"/>
            <w:u w:val="single"/>
          </w:rPr>
          <w:t>Образац 6.</w:t>
        </w:r>
      </w:hyperlink>
      <w:r w:rsidRPr="00006594">
        <w:rPr>
          <w:rFonts w:ascii="Arial" w:eastAsiaTheme="minorHAnsi" w:hAnsi="Arial" w:cs="Arial"/>
          <w:szCs w:val="24"/>
        </w:rPr>
        <w:t xml:space="preserve"> у конкурсној документацији). </w:t>
      </w:r>
    </w:p>
    <w:p w:rsidR="00006594" w:rsidRPr="00006594" w:rsidRDefault="00006594" w:rsidP="00006594">
      <w:pPr>
        <w:spacing w:after="160" w:line="259" w:lineRule="auto"/>
        <w:jc w:val="both"/>
        <w:rPr>
          <w:rFonts w:ascii="Arial" w:eastAsiaTheme="minorHAnsi" w:hAnsi="Arial" w:cs="Arial"/>
          <w:szCs w:val="24"/>
        </w:rPr>
      </w:pPr>
      <w:r w:rsidRPr="00006594">
        <w:rPr>
          <w:rFonts w:ascii="Arial" w:eastAsiaTheme="minorHAnsi" w:hAnsi="Arial" w:cs="Arial"/>
          <w:szCs w:val="24"/>
        </w:rPr>
        <w:t>Уколико понуђач понуди дужи рок од захтеваног понуда ће бити одбијена као неприхватљива.</w:t>
      </w:r>
    </w:p>
    <w:p w:rsidR="00006594" w:rsidRPr="00006594" w:rsidRDefault="00006594" w:rsidP="00006594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Cs w:val="24"/>
          <w:lang w:val="sr-Cyrl-RS" w:eastAsia="en-US"/>
        </w:rPr>
      </w:pPr>
      <w:r w:rsidRPr="00006594">
        <w:rPr>
          <w:rFonts w:ascii="Arial" w:eastAsiaTheme="minorHAnsi" w:hAnsi="Arial" w:cs="Arial"/>
          <w:szCs w:val="24"/>
          <w:lang w:val="sr-Cyrl-RS" w:eastAsia="en-US"/>
        </w:rPr>
        <w:t>И гласи</w:t>
      </w:r>
    </w:p>
    <w:p w:rsidR="00006594" w:rsidRPr="00006594" w:rsidRDefault="00006594" w:rsidP="00006594">
      <w:pPr>
        <w:spacing w:after="160" w:line="259" w:lineRule="auto"/>
        <w:jc w:val="both"/>
        <w:rPr>
          <w:rFonts w:ascii="Arial" w:eastAsiaTheme="minorHAnsi" w:hAnsi="Arial" w:cs="Arial"/>
          <w:szCs w:val="24"/>
        </w:rPr>
      </w:pPr>
      <w:r w:rsidRPr="00006594">
        <w:rPr>
          <w:rFonts w:ascii="Arial" w:eastAsiaTheme="minorHAnsi" w:hAnsi="Arial" w:cs="Arial"/>
          <w:szCs w:val="24"/>
        </w:rPr>
        <w:t xml:space="preserve">У предметној јавној набавци рок испоруке је </w:t>
      </w:r>
      <w:r w:rsidRPr="00006594">
        <w:rPr>
          <w:rFonts w:ascii="Arial" w:eastAsiaTheme="minorHAnsi" w:hAnsi="Arial" w:cs="Arial"/>
          <w:szCs w:val="24"/>
          <w:lang w:val="sr-Cyrl-BA"/>
        </w:rPr>
        <w:t xml:space="preserve">предвиђен </w:t>
      </w:r>
      <w:r w:rsidRPr="00006594">
        <w:rPr>
          <w:rFonts w:ascii="Arial" w:eastAsiaTheme="minorHAnsi" w:hAnsi="Arial" w:cs="Arial"/>
          <w:szCs w:val="24"/>
        </w:rPr>
        <w:t xml:space="preserve">као услов за </w:t>
      </w:r>
      <w:proofErr w:type="spellStart"/>
      <w:r w:rsidRPr="00006594">
        <w:rPr>
          <w:rFonts w:ascii="Arial" w:eastAsiaTheme="minorHAnsi" w:hAnsi="Arial" w:cs="Arial"/>
          <w:szCs w:val="24"/>
        </w:rPr>
        <w:t>учестовање</w:t>
      </w:r>
      <w:proofErr w:type="spellEnd"/>
      <w:r w:rsidRPr="00006594">
        <w:rPr>
          <w:rFonts w:ascii="Arial" w:eastAsiaTheme="minorHAnsi" w:hAnsi="Arial" w:cs="Arial"/>
          <w:szCs w:val="24"/>
        </w:rPr>
        <w:t xml:space="preserve"> у поступку.</w:t>
      </w:r>
    </w:p>
    <w:p w:rsidR="00006594" w:rsidRPr="00006594" w:rsidRDefault="00006594" w:rsidP="00006594">
      <w:pPr>
        <w:spacing w:after="160" w:line="259" w:lineRule="auto"/>
        <w:jc w:val="both"/>
        <w:rPr>
          <w:rFonts w:ascii="Arial" w:eastAsiaTheme="minorHAnsi" w:hAnsi="Arial" w:cs="Arial"/>
          <w:szCs w:val="24"/>
        </w:rPr>
      </w:pPr>
      <w:r w:rsidRPr="00006594">
        <w:rPr>
          <w:rFonts w:ascii="Arial" w:eastAsiaTheme="minorHAnsi" w:hAnsi="Arial" w:cs="Arial"/>
          <w:szCs w:val="24"/>
        </w:rPr>
        <w:t xml:space="preserve">Рок за извршење услуга са испоруком пратећих добара - опреме треба да буде наведен тако да почиње да се рачуна од дана ступања уговора на снагу. </w:t>
      </w:r>
    </w:p>
    <w:p w:rsidR="00006594" w:rsidRPr="00006594" w:rsidRDefault="00006594" w:rsidP="00006594">
      <w:pPr>
        <w:spacing w:after="160" w:line="259" w:lineRule="auto"/>
        <w:ind w:firstLine="720"/>
        <w:jc w:val="both"/>
        <w:rPr>
          <w:rFonts w:ascii="Arial" w:eastAsiaTheme="minorHAnsi" w:hAnsi="Arial" w:cs="Arial"/>
          <w:szCs w:val="24"/>
          <w:lang w:val="sr-Latn-RS"/>
        </w:rPr>
      </w:pPr>
      <w:r w:rsidRPr="00006594">
        <w:rPr>
          <w:rFonts w:ascii="Arial" w:eastAsiaTheme="minorHAnsi" w:hAnsi="Arial" w:cs="Arial"/>
          <w:szCs w:val="24"/>
        </w:rPr>
        <w:t>Рок за извршење услуга са испоруком пратећих добара - опреме може износити минимално 20 (словима: двадесет) календарских дана, а максимално 180 (словима: шездесет) календарских дана, и рачуна се од дана ступања уговора на снагу.</w:t>
      </w:r>
    </w:p>
    <w:p w:rsidR="00006594" w:rsidRPr="00006594" w:rsidRDefault="00006594" w:rsidP="00006594">
      <w:pPr>
        <w:spacing w:after="160" w:line="259" w:lineRule="auto"/>
        <w:jc w:val="both"/>
        <w:rPr>
          <w:rFonts w:ascii="Arial" w:eastAsiaTheme="minorHAnsi" w:hAnsi="Arial" w:cs="Arial"/>
          <w:szCs w:val="24"/>
        </w:rPr>
      </w:pPr>
      <w:r w:rsidRPr="00006594">
        <w:rPr>
          <w:rFonts w:ascii="Arial" w:eastAsiaTheme="minorHAnsi" w:hAnsi="Arial" w:cs="Arial"/>
          <w:szCs w:val="24"/>
        </w:rPr>
        <w:lastRenderedPageBreak/>
        <w:t>Услове у вези рока за извршење услуга са испоруком пратећих добара - опреме понуђач даје у облику изјаве која мора да садржи тражене податке, а према обрасцу Изјаве понуђача о условима одржавања у гарантном року и року извршења услуга са испоруком пратећих добара - опреме (</w:t>
      </w:r>
      <w:hyperlink w:anchor="_ОБРАЗАЦ_10." w:history="1">
        <w:r w:rsidRPr="00006594">
          <w:rPr>
            <w:rFonts w:ascii="Arial" w:eastAsiaTheme="minorHAnsi" w:hAnsi="Arial" w:cs="Arial"/>
            <w:szCs w:val="24"/>
            <w:u w:val="single"/>
          </w:rPr>
          <w:t>Образац 6.</w:t>
        </w:r>
      </w:hyperlink>
      <w:r w:rsidRPr="00006594">
        <w:rPr>
          <w:rFonts w:ascii="Arial" w:eastAsiaTheme="minorHAnsi" w:hAnsi="Arial" w:cs="Arial"/>
          <w:szCs w:val="24"/>
        </w:rPr>
        <w:t xml:space="preserve"> у конкурсној документацији). </w:t>
      </w:r>
    </w:p>
    <w:p w:rsidR="00006594" w:rsidRPr="00006594" w:rsidRDefault="00006594" w:rsidP="00006594">
      <w:pPr>
        <w:spacing w:after="160" w:line="259" w:lineRule="auto"/>
        <w:jc w:val="both"/>
        <w:rPr>
          <w:rFonts w:ascii="Arial" w:eastAsiaTheme="minorHAnsi" w:hAnsi="Arial" w:cs="Arial"/>
          <w:szCs w:val="24"/>
        </w:rPr>
      </w:pPr>
      <w:r w:rsidRPr="00006594">
        <w:rPr>
          <w:rFonts w:ascii="Arial" w:eastAsiaTheme="minorHAnsi" w:hAnsi="Arial" w:cs="Arial"/>
          <w:szCs w:val="24"/>
        </w:rPr>
        <w:t>Уколико понуђач понуди дужи рок од захтеваног понуда ће бити одбијена као неприхватљива.</w:t>
      </w:r>
    </w:p>
    <w:p w:rsidR="00D92468" w:rsidRDefault="00D92468" w:rsidP="00094CD1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094CD1" w:rsidRDefault="00B5763D" w:rsidP="00094CD1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>9</w:t>
      </w:r>
      <w:bookmarkStart w:id="0" w:name="_GoBack"/>
      <w:bookmarkEnd w:id="0"/>
      <w:r w:rsidR="00094CD1">
        <w:rPr>
          <w:rFonts w:ascii="Arial" w:hAnsi="Arial" w:cs="Arial"/>
          <w:szCs w:val="24"/>
          <w:lang w:val="sr-Cyrl-RS" w:eastAsia="en-US"/>
        </w:rPr>
        <w:t>.</w:t>
      </w:r>
    </w:p>
    <w:p w:rsidR="00094CD1" w:rsidRDefault="00094CD1" w:rsidP="00094CD1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>Ова измена и допуна конкурсне документације се објављује на Порталу јавних набавки и интернет страници Наручиоца.</w:t>
      </w:r>
    </w:p>
    <w:p w:rsidR="00094CD1" w:rsidRDefault="00094CD1" w:rsidP="00094CD1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 xml:space="preserve"> </w:t>
      </w:r>
    </w:p>
    <w:p w:rsidR="00094CD1" w:rsidRDefault="00094CD1" w:rsidP="00094CD1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  </w:t>
      </w:r>
    </w:p>
    <w:p w:rsidR="00094CD1" w:rsidRDefault="00094CD1" w:rsidP="00094CD1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</w:p>
    <w:p w:rsidR="00094CD1" w:rsidRDefault="00094CD1" w:rsidP="00094CD1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 xml:space="preserve">                            </w:t>
      </w:r>
      <w:r w:rsidR="00DF08AC">
        <w:rPr>
          <w:rFonts w:ascii="Arial" w:hAnsi="Arial" w:cs="Arial"/>
          <w:szCs w:val="24"/>
          <w:lang w:val="sr-Cyrl-RS" w:eastAsia="en-US"/>
        </w:rPr>
        <w:t xml:space="preserve">                          </w:t>
      </w:r>
      <w:r>
        <w:rPr>
          <w:rFonts w:ascii="Arial" w:hAnsi="Arial" w:cs="Arial"/>
          <w:szCs w:val="24"/>
          <w:lang w:val="sr-Cyrl-RS" w:eastAsia="en-US"/>
        </w:rPr>
        <w:t xml:space="preserve"> Комисија за јавну набавку </w:t>
      </w:r>
      <w:r w:rsidR="00492140" w:rsidRPr="00492140">
        <w:rPr>
          <w:rFonts w:ascii="Arial" w:hAnsi="Arial" w:cs="Arial"/>
          <w:szCs w:val="24"/>
          <w:lang w:val="sr-Cyrl-RS" w:eastAsia="en-US"/>
        </w:rPr>
        <w:t xml:space="preserve">број </w:t>
      </w:r>
      <w:r w:rsidR="00DF08AC" w:rsidRPr="00DF08AC">
        <w:rPr>
          <w:rFonts w:ascii="Arial" w:hAnsi="Arial" w:cs="Arial"/>
          <w:szCs w:val="24"/>
          <w:lang w:eastAsia="en-US"/>
        </w:rPr>
        <w:t>JN/1000/0259/2016</w:t>
      </w:r>
      <w:r w:rsidR="00492140" w:rsidRPr="00DF08AC">
        <w:rPr>
          <w:rFonts w:ascii="Arial" w:hAnsi="Arial" w:cs="Arial"/>
          <w:szCs w:val="24"/>
          <w:lang w:val="sr-Cyrl-RS" w:eastAsia="en-US"/>
        </w:rPr>
        <w:tab/>
      </w:r>
    </w:p>
    <w:p w:rsidR="00B525C2" w:rsidRDefault="00B525C2"/>
    <w:sectPr w:rsidR="00B525C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D20" w:rsidRDefault="00193D20" w:rsidP="00A90024">
      <w:r>
        <w:separator/>
      </w:r>
    </w:p>
  </w:endnote>
  <w:endnote w:type="continuationSeparator" w:id="0">
    <w:p w:rsidR="00193D20" w:rsidRDefault="00193D20" w:rsidP="00A9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024" w:rsidRPr="00A90024" w:rsidRDefault="00A90024" w:rsidP="00A90024">
    <w:pPr>
      <w:pStyle w:val="Footer"/>
      <w:jc w:val="center"/>
      <w:rPr>
        <w:i/>
      </w:rPr>
    </w:pPr>
    <w:r w:rsidRPr="00A90024">
      <w:rPr>
        <w:i/>
      </w:rPr>
      <w:t xml:space="preserve">ЈП ЕПС – </w:t>
    </w:r>
    <w:r w:rsidR="00DF08AC">
      <w:rPr>
        <w:i/>
        <w:lang w:val="sr-Cyrl-RS"/>
      </w:rPr>
      <w:t>Д</w:t>
    </w:r>
    <w:r w:rsidR="00861D2E">
      <w:rPr>
        <w:i/>
        <w:lang w:val="sr-Cyrl-RS"/>
      </w:rPr>
      <w:t xml:space="preserve">руга </w:t>
    </w:r>
    <w:r w:rsidRPr="00A90024">
      <w:rPr>
        <w:i/>
        <w:lang w:val="sr-Cyrl-RS"/>
      </w:rPr>
      <w:t xml:space="preserve">измена </w:t>
    </w:r>
    <w:r w:rsidRPr="00A90024">
      <w:rPr>
        <w:i/>
      </w:rPr>
      <w:t>конкурсне документације</w:t>
    </w:r>
    <w:r w:rsidRPr="00A90024">
      <w:rPr>
        <w:i/>
        <w:lang w:val="en-US"/>
      </w:rPr>
      <w:t xml:space="preserve"> </w:t>
    </w:r>
    <w:r w:rsidRPr="00A90024">
      <w:rPr>
        <w:i/>
      </w:rPr>
      <w:t>у отвореном поступку</w:t>
    </w:r>
  </w:p>
  <w:p w:rsidR="00A90024" w:rsidRPr="00A90024" w:rsidRDefault="00A90024" w:rsidP="00A90024">
    <w:pPr>
      <w:pStyle w:val="Footer"/>
      <w:jc w:val="center"/>
      <w:rPr>
        <w:i/>
        <w:lang w:val="en-US"/>
      </w:rPr>
    </w:pPr>
    <w:r w:rsidRPr="00A90024">
      <w:rPr>
        <w:i/>
        <w:lang w:val="sr-Cyrl-RS"/>
      </w:rPr>
      <w:t xml:space="preserve">                              </w:t>
    </w:r>
    <w:r w:rsidR="00492140" w:rsidRPr="00492140">
      <w:rPr>
        <w:i/>
      </w:rPr>
      <w:t>JN/1000/0259/2016</w:t>
    </w:r>
    <w:r w:rsidRPr="00A90024">
      <w:rPr>
        <w:i/>
        <w:lang w:val="sr-Cyrl-RS"/>
      </w:rPr>
      <w:t xml:space="preserve">                         </w:t>
    </w:r>
    <w:r w:rsidRPr="00A90024">
      <w:rPr>
        <w:lang w:val="sr-Latn-RS"/>
      </w:rPr>
      <w:t xml:space="preserve"> </w:t>
    </w:r>
    <w:proofErr w:type="spellStart"/>
    <w:r w:rsidRPr="00A90024">
      <w:t>Page</w:t>
    </w:r>
    <w:proofErr w:type="spellEnd"/>
    <w:r w:rsidRPr="00A90024">
      <w:t xml:space="preserve"> </w:t>
    </w:r>
    <w:r w:rsidRPr="00A90024">
      <w:fldChar w:fldCharType="begin"/>
    </w:r>
    <w:r w:rsidRPr="00A90024">
      <w:instrText xml:space="preserve"> PAGE  \* Arabic  \* MERGEFORMAT </w:instrText>
    </w:r>
    <w:r w:rsidRPr="00A90024">
      <w:fldChar w:fldCharType="separate"/>
    </w:r>
    <w:r w:rsidR="00B5763D">
      <w:rPr>
        <w:noProof/>
      </w:rPr>
      <w:t>8</w:t>
    </w:r>
    <w:r w:rsidRPr="00A90024">
      <w:fldChar w:fldCharType="end"/>
    </w:r>
    <w:r w:rsidRPr="00A90024">
      <w:t xml:space="preserve"> </w:t>
    </w:r>
    <w:proofErr w:type="spellStart"/>
    <w:r w:rsidRPr="00A90024">
      <w:t>of</w:t>
    </w:r>
    <w:proofErr w:type="spellEnd"/>
    <w:r w:rsidRPr="00A90024">
      <w:t xml:space="preserve"> </w:t>
    </w:r>
    <w:fldSimple w:instr=" NUMPAGES  \* Arabic  \* MERGEFORMAT ">
      <w:r w:rsidR="00B5763D">
        <w:rPr>
          <w:noProof/>
        </w:rPr>
        <w:t>9</w:t>
      </w:r>
    </w:fldSimple>
  </w:p>
  <w:p w:rsidR="00A90024" w:rsidRDefault="00A900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D20" w:rsidRDefault="00193D20" w:rsidP="00A90024">
      <w:r>
        <w:separator/>
      </w:r>
    </w:p>
  </w:footnote>
  <w:footnote w:type="continuationSeparator" w:id="0">
    <w:p w:rsidR="00193D20" w:rsidRDefault="00193D20" w:rsidP="00A90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22692"/>
    <w:multiLevelType w:val="hybridMultilevel"/>
    <w:tmpl w:val="D4EE4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E511E47"/>
    <w:multiLevelType w:val="hybridMultilevel"/>
    <w:tmpl w:val="99525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B7A3C"/>
    <w:multiLevelType w:val="hybridMultilevel"/>
    <w:tmpl w:val="9634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62298"/>
    <w:multiLevelType w:val="hybridMultilevel"/>
    <w:tmpl w:val="62329706"/>
    <w:lvl w:ilvl="0" w:tplc="47D64CD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5398E"/>
    <w:multiLevelType w:val="hybridMultilevel"/>
    <w:tmpl w:val="409868A0"/>
    <w:lvl w:ilvl="0" w:tplc="0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95002"/>
    <w:multiLevelType w:val="hybridMultilevel"/>
    <w:tmpl w:val="33245F38"/>
    <w:lvl w:ilvl="0" w:tplc="F6CEE53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D1"/>
    <w:rsid w:val="00006594"/>
    <w:rsid w:val="00094CD1"/>
    <w:rsid w:val="00177138"/>
    <w:rsid w:val="00193D20"/>
    <w:rsid w:val="00435E2C"/>
    <w:rsid w:val="00451566"/>
    <w:rsid w:val="00492140"/>
    <w:rsid w:val="004E5184"/>
    <w:rsid w:val="004F6FF7"/>
    <w:rsid w:val="005A70ED"/>
    <w:rsid w:val="006977A8"/>
    <w:rsid w:val="007815F2"/>
    <w:rsid w:val="00861D2E"/>
    <w:rsid w:val="008A318B"/>
    <w:rsid w:val="008F57B7"/>
    <w:rsid w:val="009072E8"/>
    <w:rsid w:val="009277AB"/>
    <w:rsid w:val="00951034"/>
    <w:rsid w:val="0097395F"/>
    <w:rsid w:val="009F67E0"/>
    <w:rsid w:val="00A51751"/>
    <w:rsid w:val="00A90024"/>
    <w:rsid w:val="00B525C2"/>
    <w:rsid w:val="00B5763D"/>
    <w:rsid w:val="00C76C60"/>
    <w:rsid w:val="00D0525F"/>
    <w:rsid w:val="00D92468"/>
    <w:rsid w:val="00DF08AC"/>
    <w:rsid w:val="00E046E7"/>
    <w:rsid w:val="00E81F87"/>
    <w:rsid w:val="00EE2FBE"/>
    <w:rsid w:val="00EE4245"/>
    <w:rsid w:val="00F61978"/>
    <w:rsid w:val="00FA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422CD1-4E54-4403-A2D5-A1062D03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C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qFormat/>
    <w:rsid w:val="00094CD1"/>
    <w:pPr>
      <w:jc w:val="both"/>
    </w:p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basedOn w:val="DefaultParagraphFont"/>
    <w:link w:val="BodyText"/>
    <w:rsid w:val="00094CD1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er">
    <w:name w:val="header"/>
    <w:basedOn w:val="Normal"/>
    <w:link w:val="HeaderChar"/>
    <w:uiPriority w:val="99"/>
    <w:unhideWhenUsed/>
    <w:rsid w:val="00A900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024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A900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024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A9002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 w:eastAsia="en-US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A90024"/>
    <w:rPr>
      <w:rFonts w:ascii="Calibri" w:eastAsia="Calibri" w:hAnsi="Calibri" w:cs="Times New Roman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1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1C5"/>
    <w:rPr>
      <w:rFonts w:ascii="Segoe UI" w:eastAsia="Times New Roman" w:hAnsi="Segoe UI" w:cs="Segoe UI"/>
      <w:sz w:val="18"/>
      <w:szCs w:val="18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F37D60-E57B-442A-8E16-E84D9B492BD0}"/>
</file>

<file path=customXml/itemProps2.xml><?xml version="1.0" encoding="utf-8"?>
<ds:datastoreItem xmlns:ds="http://schemas.openxmlformats.org/officeDocument/2006/customXml" ds:itemID="{434434D2-26E0-4945-B675-674B5B9117A7}"/>
</file>

<file path=customXml/itemProps3.xml><?xml version="1.0" encoding="utf-8"?>
<ds:datastoreItem xmlns:ds="http://schemas.openxmlformats.org/officeDocument/2006/customXml" ds:itemID="{FD3327E6-77E8-4B98-85D7-E8C1C10F9F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2392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Vujakovic</dc:creator>
  <cp:keywords/>
  <dc:description/>
  <cp:lastModifiedBy>Nina Nikolajević</cp:lastModifiedBy>
  <cp:revision>4</cp:revision>
  <cp:lastPrinted>2016-12-21T14:59:00Z</cp:lastPrinted>
  <dcterms:created xsi:type="dcterms:W3CDTF">2017-01-06T11:16:00Z</dcterms:created>
  <dcterms:modified xsi:type="dcterms:W3CDTF">2017-01-06T13:56:00Z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