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AB" w:rsidRPr="005355AB" w:rsidRDefault="005355AB" w:rsidP="005355AB">
      <w:pPr>
        <w:jc w:val="center"/>
        <w:rPr>
          <w:rFonts w:ascii="Arial" w:hAnsi="Arial" w:cs="Arial"/>
          <w:bCs/>
          <w:szCs w:val="24"/>
        </w:rPr>
      </w:pPr>
      <w:r w:rsidRPr="005355AB">
        <w:rPr>
          <w:rFonts w:ascii="Arial" w:hAnsi="Arial" w:cs="Arial"/>
          <w:bCs/>
          <w:szCs w:val="24"/>
        </w:rPr>
        <w:t>НАРУЧИЛАЦ</w:t>
      </w:r>
    </w:p>
    <w:p w:rsidR="005355AB" w:rsidRPr="005355AB" w:rsidRDefault="005355AB" w:rsidP="005355AB">
      <w:pPr>
        <w:rPr>
          <w:rFonts w:ascii="Arial" w:hAnsi="Arial" w:cs="Arial"/>
          <w:bCs/>
          <w:szCs w:val="24"/>
        </w:rPr>
      </w:pPr>
    </w:p>
    <w:p w:rsidR="005355AB" w:rsidRPr="005355AB" w:rsidRDefault="005355AB" w:rsidP="005355AB">
      <w:pPr>
        <w:jc w:val="center"/>
        <w:rPr>
          <w:rFonts w:ascii="Arial" w:hAnsi="Arial" w:cs="Arial"/>
          <w:bCs/>
          <w:szCs w:val="24"/>
        </w:rPr>
      </w:pPr>
      <w:r w:rsidRPr="005355AB">
        <w:rPr>
          <w:rFonts w:ascii="Arial" w:hAnsi="Arial" w:cs="Arial"/>
          <w:bCs/>
          <w:szCs w:val="24"/>
        </w:rPr>
        <w:t>ЈАВНО ПРЕДУЗЕЋЕ</w:t>
      </w:r>
    </w:p>
    <w:p w:rsidR="005355AB" w:rsidRPr="005355AB" w:rsidRDefault="005355AB" w:rsidP="005355AB">
      <w:pPr>
        <w:jc w:val="center"/>
        <w:rPr>
          <w:rFonts w:ascii="Arial" w:hAnsi="Arial" w:cs="Arial"/>
          <w:bCs/>
          <w:szCs w:val="24"/>
        </w:rPr>
      </w:pPr>
      <w:r w:rsidRPr="005355AB">
        <w:rPr>
          <w:rFonts w:ascii="Arial" w:hAnsi="Arial" w:cs="Arial"/>
          <w:bCs/>
          <w:szCs w:val="24"/>
        </w:rPr>
        <w:t>„ЕЛЕКТРОПРИВРЕДА СРБИЈЕ“</w:t>
      </w:r>
    </w:p>
    <w:p w:rsidR="005355AB" w:rsidRPr="005355AB" w:rsidRDefault="005355AB" w:rsidP="005355AB">
      <w:pPr>
        <w:jc w:val="center"/>
        <w:rPr>
          <w:rFonts w:ascii="Arial" w:hAnsi="Arial" w:cs="Arial"/>
          <w:bCs/>
          <w:szCs w:val="24"/>
        </w:rPr>
      </w:pPr>
      <w:r w:rsidRPr="005355AB">
        <w:rPr>
          <w:rFonts w:ascii="Arial" w:hAnsi="Arial" w:cs="Arial"/>
          <w:bCs/>
          <w:szCs w:val="24"/>
        </w:rPr>
        <w:t>БЕОГРАД</w:t>
      </w:r>
    </w:p>
    <w:p w:rsidR="005355AB" w:rsidRPr="005355AB" w:rsidRDefault="005355AB" w:rsidP="005355AB">
      <w:pPr>
        <w:jc w:val="center"/>
        <w:rPr>
          <w:rFonts w:ascii="Arial" w:hAnsi="Arial" w:cs="Arial"/>
          <w:bCs/>
          <w:szCs w:val="24"/>
        </w:rPr>
      </w:pPr>
      <w:r w:rsidRPr="005355AB">
        <w:rPr>
          <w:rFonts w:ascii="Arial" w:hAnsi="Arial" w:cs="Arial"/>
          <w:bCs/>
          <w:szCs w:val="24"/>
        </w:rPr>
        <w:t>УЛИЦА ЦАРИЦЕ МИЛИЦЕ БРОЈ 2</w:t>
      </w:r>
    </w:p>
    <w:p w:rsidR="005355AB" w:rsidRPr="005355AB" w:rsidRDefault="005355AB" w:rsidP="005355AB">
      <w:pPr>
        <w:keepNext/>
        <w:spacing w:before="240" w:after="120"/>
        <w:jc w:val="center"/>
        <w:rPr>
          <w:rFonts w:ascii="Arial" w:hAnsi="Arial" w:cs="Tahoma"/>
          <w:i/>
          <w:iCs/>
          <w:sz w:val="28"/>
          <w:szCs w:val="28"/>
        </w:rPr>
      </w:pPr>
    </w:p>
    <w:p w:rsidR="005355AB" w:rsidRPr="005355AB" w:rsidRDefault="005355AB" w:rsidP="005355AB">
      <w:pPr>
        <w:rPr>
          <w:rFonts w:ascii="Arial" w:hAnsi="Arial" w:cs="Arial"/>
          <w:szCs w:val="24"/>
        </w:rPr>
      </w:pPr>
    </w:p>
    <w:p w:rsidR="005355AB" w:rsidRPr="005355AB" w:rsidRDefault="007454E5" w:rsidP="005355AB">
      <w:pPr>
        <w:jc w:val="center"/>
        <w:rPr>
          <w:rFonts w:ascii="Arial" w:hAnsi="Arial" w:cs="Arial"/>
          <w:b/>
          <w:szCs w:val="24"/>
        </w:rPr>
      </w:pPr>
      <w:r>
        <w:rPr>
          <w:rFonts w:ascii="Arial" w:hAnsi="Arial" w:cs="Arial"/>
          <w:b/>
          <w:szCs w:val="24"/>
          <w:lang w:val="sr-Cyrl-RS"/>
        </w:rPr>
        <w:t>ДРУГА</w:t>
      </w:r>
      <w:r w:rsidR="005355AB" w:rsidRPr="005355AB">
        <w:rPr>
          <w:rFonts w:ascii="Arial" w:hAnsi="Arial" w:cs="Arial"/>
          <w:b/>
          <w:szCs w:val="24"/>
        </w:rPr>
        <w:t xml:space="preserve"> ИЗМЕНА</w:t>
      </w:r>
    </w:p>
    <w:p w:rsidR="005355AB" w:rsidRPr="005355AB" w:rsidRDefault="005355AB" w:rsidP="005355AB">
      <w:pPr>
        <w:jc w:val="center"/>
        <w:rPr>
          <w:rFonts w:ascii="Arial" w:hAnsi="Arial" w:cs="Arial"/>
          <w:szCs w:val="24"/>
        </w:rPr>
      </w:pPr>
      <w:r w:rsidRPr="005355AB">
        <w:rPr>
          <w:rFonts w:ascii="Arial" w:hAnsi="Arial" w:cs="Arial"/>
          <w:szCs w:val="24"/>
        </w:rPr>
        <w:t>КОНКУРСНЕ ДОКУМЕНТАЦИЈЕ</w:t>
      </w:r>
    </w:p>
    <w:p w:rsidR="005355AB" w:rsidRPr="005355AB" w:rsidRDefault="005355AB" w:rsidP="005355AB">
      <w:pPr>
        <w:jc w:val="both"/>
        <w:rPr>
          <w:rFonts w:ascii="Arial" w:hAnsi="Arial" w:cs="Arial"/>
          <w:szCs w:val="24"/>
        </w:rPr>
      </w:pPr>
    </w:p>
    <w:p w:rsidR="005355AB" w:rsidRPr="005355AB" w:rsidRDefault="005355AB" w:rsidP="005355AB">
      <w:pPr>
        <w:jc w:val="center"/>
        <w:rPr>
          <w:rFonts w:ascii="Arial" w:hAnsi="Arial" w:cs="Arial"/>
          <w:caps/>
          <w:szCs w:val="24"/>
          <w:lang w:val="sr-Cyrl-RS"/>
        </w:rPr>
      </w:pPr>
      <w:r w:rsidRPr="005355AB">
        <w:rPr>
          <w:rFonts w:ascii="Arial" w:hAnsi="Arial" w:cs="Arial"/>
          <w:caps/>
          <w:szCs w:val="24"/>
        </w:rPr>
        <w:t>ЗА ЈАВНУ НАБАВКУ</w:t>
      </w:r>
      <w:r w:rsidRPr="005355AB">
        <w:rPr>
          <w:rFonts w:ascii="Arial" w:hAnsi="Arial" w:cs="Arial"/>
          <w:caps/>
          <w:szCs w:val="24"/>
          <w:lang w:val="ru-RU"/>
        </w:rPr>
        <w:t xml:space="preserve"> </w:t>
      </w:r>
      <w:r w:rsidRPr="005355AB">
        <w:rPr>
          <w:rFonts w:ascii="Arial" w:hAnsi="Arial" w:cs="Arial"/>
          <w:caps/>
          <w:szCs w:val="24"/>
          <w:lang w:val="sr-Cyrl-RS"/>
        </w:rPr>
        <w:t>РАДОВА</w:t>
      </w:r>
      <w:r w:rsidRPr="005355AB">
        <w:rPr>
          <w:rFonts w:ascii="Arial" w:hAnsi="Arial" w:cs="Arial"/>
          <w:caps/>
          <w:szCs w:val="24"/>
          <w:lang w:val="en-US"/>
        </w:rPr>
        <w:t xml:space="preserve"> </w:t>
      </w:r>
      <w:r w:rsidRPr="005355AB">
        <w:rPr>
          <w:rFonts w:ascii="Arial" w:hAnsi="Arial" w:cs="Arial"/>
          <w:caps/>
          <w:szCs w:val="24"/>
          <w:lang w:val="ru-RU"/>
        </w:rPr>
        <w:t xml:space="preserve"> „Грађевинско-занатски радови на </w:t>
      </w:r>
      <w:r w:rsidR="00E333AB">
        <w:rPr>
          <w:rFonts w:ascii="Arial" w:hAnsi="Arial" w:cs="Arial"/>
          <w:caps/>
          <w:szCs w:val="24"/>
          <w:lang w:val="ru-RU"/>
        </w:rPr>
        <w:t>уређењу простора</w:t>
      </w:r>
      <w:r w:rsidRPr="005355AB">
        <w:rPr>
          <w:rFonts w:ascii="Arial" w:hAnsi="Arial" w:cs="Arial"/>
          <w:caps/>
          <w:szCs w:val="24"/>
          <w:lang w:val="ru-RU"/>
        </w:rPr>
        <w:t>“</w:t>
      </w:r>
    </w:p>
    <w:p w:rsidR="005355AB" w:rsidRPr="005355AB" w:rsidRDefault="005355AB" w:rsidP="005355AB">
      <w:pPr>
        <w:jc w:val="center"/>
        <w:rPr>
          <w:rFonts w:ascii="Arial" w:hAnsi="Arial" w:cs="Arial"/>
          <w:szCs w:val="24"/>
        </w:rPr>
      </w:pPr>
      <w:r w:rsidRPr="005355AB">
        <w:rPr>
          <w:rFonts w:ascii="Arial" w:hAnsi="Arial" w:cs="Arial"/>
          <w:szCs w:val="24"/>
        </w:rPr>
        <w:t xml:space="preserve"> у отвореном поступку ради закључења Оквирног споразума са једним понуђачем на период од годину дана</w:t>
      </w:r>
    </w:p>
    <w:p w:rsidR="005355AB" w:rsidRPr="005355AB" w:rsidRDefault="005355AB" w:rsidP="005355AB">
      <w:pPr>
        <w:jc w:val="center"/>
        <w:rPr>
          <w:rFonts w:ascii="Arial" w:hAnsi="Arial" w:cs="Arial"/>
          <w:szCs w:val="24"/>
        </w:rPr>
      </w:pPr>
    </w:p>
    <w:p w:rsidR="005355AB" w:rsidRPr="005355AB" w:rsidRDefault="005355AB" w:rsidP="005355AB">
      <w:pPr>
        <w:jc w:val="both"/>
        <w:rPr>
          <w:rFonts w:ascii="Arial" w:hAnsi="Arial" w:cs="Arial"/>
          <w:szCs w:val="24"/>
        </w:rPr>
      </w:pPr>
    </w:p>
    <w:p w:rsidR="005355AB" w:rsidRPr="005355AB" w:rsidRDefault="005355AB" w:rsidP="005355AB">
      <w:pPr>
        <w:tabs>
          <w:tab w:val="left" w:pos="3270"/>
        </w:tabs>
        <w:jc w:val="center"/>
        <w:rPr>
          <w:rFonts w:ascii="Arial" w:hAnsi="Arial" w:cs="Arial"/>
          <w:b/>
          <w:szCs w:val="24"/>
          <w:lang w:val="sr-Cyrl-RS"/>
        </w:rPr>
      </w:pPr>
      <w:r w:rsidRPr="005355AB">
        <w:rPr>
          <w:rFonts w:ascii="Arial" w:hAnsi="Arial" w:cs="Arial"/>
          <w:b/>
          <w:szCs w:val="24"/>
        </w:rPr>
        <w:t xml:space="preserve">ЈАВНА НАБАВКА </w:t>
      </w:r>
      <w:r w:rsidRPr="005355AB">
        <w:rPr>
          <w:rFonts w:ascii="Arial" w:hAnsi="Arial" w:cs="Arial"/>
          <w:b/>
          <w:szCs w:val="24"/>
          <w:lang w:val="sr-Cyrl-RS"/>
        </w:rPr>
        <w:t>ЈН/1000/0383/2016</w:t>
      </w:r>
    </w:p>
    <w:p w:rsidR="005355AB" w:rsidRPr="005355AB" w:rsidRDefault="005355AB" w:rsidP="005355AB">
      <w:pPr>
        <w:jc w:val="center"/>
        <w:rPr>
          <w:rFonts w:ascii="Arial" w:hAnsi="Arial" w:cs="Arial"/>
          <w:szCs w:val="24"/>
        </w:rPr>
      </w:pPr>
    </w:p>
    <w:p w:rsidR="005355AB" w:rsidRPr="005355AB" w:rsidRDefault="005355AB" w:rsidP="005355AB">
      <w:pPr>
        <w:jc w:val="both"/>
        <w:rPr>
          <w:rFonts w:ascii="Arial" w:hAnsi="Arial" w:cs="Arial"/>
          <w:szCs w:val="24"/>
        </w:rPr>
      </w:pPr>
    </w:p>
    <w:p w:rsidR="005355AB" w:rsidRPr="005355AB" w:rsidRDefault="005355AB" w:rsidP="005355AB">
      <w:pPr>
        <w:jc w:val="both"/>
        <w:rPr>
          <w:rFonts w:ascii="Arial" w:hAnsi="Arial" w:cs="Arial"/>
          <w:szCs w:val="24"/>
        </w:rPr>
      </w:pPr>
    </w:p>
    <w:p w:rsidR="005355AB" w:rsidRPr="005355AB" w:rsidRDefault="005355AB" w:rsidP="005355AB">
      <w:pPr>
        <w:jc w:val="center"/>
        <w:rPr>
          <w:rFonts w:ascii="Arial" w:hAnsi="Arial" w:cs="Arial"/>
          <w:szCs w:val="24"/>
          <w:lang w:val="en-US" w:eastAsia="en-US"/>
        </w:rPr>
      </w:pPr>
      <w:r w:rsidRPr="005355AB">
        <w:rPr>
          <w:rFonts w:ascii="Arial" w:hAnsi="Arial" w:cs="Arial"/>
          <w:szCs w:val="24"/>
        </w:rPr>
        <w:t>(заведено у ЈП ЕПС број</w:t>
      </w:r>
      <w:r w:rsidRPr="005355AB">
        <w:rPr>
          <w:rFonts w:ascii="Arial" w:hAnsi="Arial" w:cs="Arial"/>
          <w:szCs w:val="24"/>
          <w:lang w:eastAsia="en-US"/>
        </w:rPr>
        <w:t>:</w:t>
      </w:r>
      <w:r w:rsidRPr="005355AB">
        <w:rPr>
          <w:rFonts w:ascii="Arial" w:hAnsi="Arial" w:cs="Arial"/>
          <w:szCs w:val="24"/>
          <w:lang w:val="sr-Latn-RS" w:eastAsia="en-US"/>
        </w:rPr>
        <w:t xml:space="preserve"> 12.0</w:t>
      </w:r>
      <w:r w:rsidRPr="005355AB">
        <w:rPr>
          <w:rFonts w:ascii="Arial" w:hAnsi="Arial" w:cs="Arial"/>
          <w:szCs w:val="24"/>
          <w:lang w:val="sr-Cyrl-RS" w:eastAsia="en-US"/>
        </w:rPr>
        <w:t>1</w:t>
      </w:r>
      <w:r w:rsidRPr="005355AB">
        <w:rPr>
          <w:rFonts w:ascii="Arial" w:hAnsi="Arial" w:cs="Arial"/>
          <w:szCs w:val="24"/>
          <w:lang w:val="sr-Latn-RS" w:eastAsia="en-US"/>
        </w:rPr>
        <w:t>.</w:t>
      </w:r>
      <w:r w:rsidRPr="005355AB">
        <w:rPr>
          <w:rFonts w:ascii="Arial" w:hAnsi="Arial" w:cs="Arial"/>
          <w:szCs w:val="24"/>
          <w:lang w:val="sr-Cyrl-RS" w:eastAsia="en-US"/>
        </w:rPr>
        <w:t>36721/</w:t>
      </w:r>
      <w:r w:rsidR="00C63744">
        <w:rPr>
          <w:rFonts w:ascii="Arial" w:hAnsi="Arial" w:cs="Arial"/>
          <w:szCs w:val="24"/>
          <w:lang w:val="en-US" w:eastAsia="en-US"/>
        </w:rPr>
        <w:t xml:space="preserve">8-17 </w:t>
      </w:r>
      <w:r w:rsidRPr="005355AB">
        <w:rPr>
          <w:rFonts w:ascii="Arial" w:hAnsi="Arial" w:cs="Arial"/>
          <w:szCs w:val="24"/>
        </w:rPr>
        <w:t>од</w:t>
      </w:r>
      <w:r w:rsidR="00C63744">
        <w:rPr>
          <w:rFonts w:ascii="Arial" w:hAnsi="Arial" w:cs="Arial"/>
          <w:szCs w:val="24"/>
          <w:lang w:val="en-US"/>
        </w:rPr>
        <w:t xml:space="preserve"> 09.02.</w:t>
      </w:r>
      <w:r w:rsidRPr="005355AB">
        <w:rPr>
          <w:rFonts w:ascii="Arial" w:hAnsi="Arial" w:cs="Arial"/>
          <w:szCs w:val="24"/>
        </w:rPr>
        <w:t>201</w:t>
      </w:r>
      <w:r w:rsidRPr="005355AB">
        <w:rPr>
          <w:rFonts w:ascii="Arial" w:hAnsi="Arial" w:cs="Arial"/>
          <w:szCs w:val="24"/>
          <w:lang w:val="sr-Cyrl-RS"/>
        </w:rPr>
        <w:t>7</w:t>
      </w:r>
      <w:r w:rsidRPr="005355AB">
        <w:rPr>
          <w:rFonts w:ascii="Arial" w:hAnsi="Arial" w:cs="Arial"/>
          <w:szCs w:val="24"/>
        </w:rPr>
        <w:t>. године)</w:t>
      </w:r>
    </w:p>
    <w:p w:rsidR="005355AB" w:rsidRPr="005355AB" w:rsidRDefault="005355AB" w:rsidP="005355AB">
      <w:pPr>
        <w:jc w:val="both"/>
        <w:rPr>
          <w:rFonts w:ascii="Arial" w:hAnsi="Arial" w:cs="Arial"/>
          <w:szCs w:val="24"/>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rPr>
      </w:pPr>
    </w:p>
    <w:p w:rsidR="005355AB" w:rsidRPr="005355AB" w:rsidRDefault="005355AB" w:rsidP="005355AB">
      <w:pPr>
        <w:jc w:val="center"/>
        <w:rPr>
          <w:rFonts w:ascii="Arial" w:hAnsi="Arial" w:cs="Arial"/>
          <w:i/>
          <w:szCs w:val="24"/>
        </w:rPr>
      </w:pPr>
      <w:r w:rsidRPr="005355AB">
        <w:rPr>
          <w:rFonts w:ascii="Arial" w:hAnsi="Arial" w:cs="Arial"/>
          <w:i/>
          <w:szCs w:val="24"/>
        </w:rPr>
        <w:t>Београд,</w:t>
      </w:r>
      <w:r w:rsidRPr="005355AB">
        <w:rPr>
          <w:rFonts w:ascii="Arial" w:hAnsi="Arial" w:cs="Arial"/>
          <w:i/>
          <w:szCs w:val="24"/>
          <w:lang w:val="sr-Cyrl-RS"/>
        </w:rPr>
        <w:t xml:space="preserve"> </w:t>
      </w:r>
      <w:r w:rsidR="009C468A">
        <w:rPr>
          <w:rFonts w:ascii="Arial" w:hAnsi="Arial" w:cs="Arial"/>
          <w:i/>
          <w:szCs w:val="24"/>
          <w:lang w:val="sr-Cyrl-RS"/>
        </w:rPr>
        <w:t>фебруар</w:t>
      </w:r>
      <w:r w:rsidRPr="005355AB">
        <w:rPr>
          <w:rFonts w:ascii="Arial" w:hAnsi="Arial" w:cs="Arial"/>
          <w:i/>
          <w:szCs w:val="24"/>
          <w:lang w:val="sr-Cyrl-RS"/>
        </w:rPr>
        <w:t xml:space="preserve"> 2017</w:t>
      </w:r>
      <w:r w:rsidRPr="005355AB">
        <w:rPr>
          <w:rFonts w:ascii="Arial" w:hAnsi="Arial" w:cs="Arial"/>
          <w:i/>
          <w:szCs w:val="24"/>
        </w:rPr>
        <w:t>. године</w:t>
      </w:r>
    </w:p>
    <w:p w:rsidR="005355AB" w:rsidRPr="005355AB" w:rsidRDefault="005355AB" w:rsidP="005355AB">
      <w:pPr>
        <w:jc w:val="both"/>
        <w:rPr>
          <w:rFonts w:ascii="Arial" w:hAnsi="Arial" w:cs="Arial"/>
          <w:color w:val="000000"/>
          <w:kern w:val="2"/>
          <w:szCs w:val="24"/>
        </w:rPr>
      </w:pPr>
      <w:r w:rsidRPr="005355AB">
        <w:rPr>
          <w:rFonts w:ascii="Arial" w:hAnsi="Arial" w:cs="Arial"/>
          <w:szCs w:val="24"/>
        </w:rPr>
        <w:br w:type="page"/>
      </w:r>
    </w:p>
    <w:p w:rsidR="00891D06" w:rsidRDefault="00891D06" w:rsidP="00891D06">
      <w:pPr>
        <w:suppressAutoHyphens w:val="0"/>
        <w:jc w:val="both"/>
        <w:rPr>
          <w:rFonts w:ascii="Arial" w:hAnsi="Arial" w:cs="Arial"/>
          <w:szCs w:val="24"/>
          <w:lang w:val="sr-Cyrl-RS" w:eastAsia="en-US"/>
        </w:rPr>
      </w:pPr>
      <w:r w:rsidRPr="0052477F">
        <w:rPr>
          <w:rFonts w:ascii="Arial" w:hAnsi="Arial" w:cs="Arial"/>
          <w:szCs w:val="24"/>
          <w:lang w:val="en-US" w:eastAsia="en-US"/>
        </w:rPr>
        <w:lastRenderedPageBreak/>
        <w:t xml:space="preserve">У складу са чланом </w:t>
      </w:r>
      <w:r w:rsidRPr="0052477F">
        <w:rPr>
          <w:rFonts w:ascii="Arial" w:hAnsi="Arial" w:cs="Arial"/>
          <w:szCs w:val="24"/>
          <w:lang w:val="sr-Cyrl-RS" w:eastAsia="en-US"/>
        </w:rPr>
        <w:t>63</w:t>
      </w:r>
      <w:r w:rsidRPr="0052477F">
        <w:rPr>
          <w:rFonts w:ascii="Arial" w:hAnsi="Arial" w:cs="Arial"/>
          <w:szCs w:val="24"/>
          <w:lang w:val="en-US" w:eastAsia="en-US"/>
        </w:rPr>
        <w:t>. став 1. Закона о јавним набавкама (“</w:t>
      </w:r>
      <w:r w:rsidRPr="0052477F">
        <w:rPr>
          <w:rFonts w:ascii="Arial" w:hAnsi="Arial" w:cs="Arial"/>
          <w:szCs w:val="24"/>
          <w:lang w:val="sr-Latn-CS" w:eastAsia="en-US"/>
        </w:rPr>
        <w:t xml:space="preserve">Сл. гласник РС“ бр. </w:t>
      </w:r>
      <w:r w:rsidRPr="0052477F">
        <w:rPr>
          <w:rFonts w:ascii="Arial" w:hAnsi="Arial" w:cs="Arial"/>
          <w:szCs w:val="24"/>
          <w:lang w:val="sr-Cyrl-RS" w:eastAsia="en-US"/>
        </w:rPr>
        <w:t>124/12</w:t>
      </w:r>
      <w:r w:rsidRPr="0052477F">
        <w:rPr>
          <w:rFonts w:ascii="Arial" w:hAnsi="Arial" w:cs="Arial"/>
          <w:szCs w:val="24"/>
          <w:lang w:val="en-US" w:eastAsia="en-US"/>
        </w:rPr>
        <w:t>,</w:t>
      </w:r>
      <w:r w:rsidRPr="0052477F">
        <w:rPr>
          <w:rFonts w:ascii="Arial" w:hAnsi="Arial" w:cs="Arial"/>
          <w:szCs w:val="24"/>
          <w:lang w:val="sr-Cyrl-RS" w:eastAsia="en-US"/>
        </w:rPr>
        <w:t>14/15</w:t>
      </w:r>
      <w:r w:rsidRPr="0052477F">
        <w:rPr>
          <w:rFonts w:ascii="Arial" w:hAnsi="Arial" w:cs="Arial"/>
          <w:szCs w:val="24"/>
          <w:lang w:val="en-US" w:eastAsia="en-US"/>
        </w:rPr>
        <w:t xml:space="preserve"> </w:t>
      </w:r>
      <w:r w:rsidRPr="0052477F">
        <w:rPr>
          <w:rFonts w:ascii="Arial" w:hAnsi="Arial" w:cs="Arial"/>
          <w:szCs w:val="24"/>
          <w:lang w:val="sr-Cyrl-RS" w:eastAsia="en-US"/>
        </w:rPr>
        <w:t>и 68/15</w:t>
      </w:r>
      <w:r w:rsidRPr="0052477F">
        <w:rPr>
          <w:rFonts w:ascii="Arial" w:hAnsi="Arial" w:cs="Arial"/>
          <w:szCs w:val="24"/>
          <w:lang w:val="sr-Latn-CS" w:eastAsia="en-US"/>
        </w:rPr>
        <w:t>)</w:t>
      </w:r>
      <w:r w:rsidR="00200D5E" w:rsidRPr="0052477F">
        <w:rPr>
          <w:rFonts w:ascii="Arial" w:hAnsi="Arial" w:cs="Arial"/>
          <w:szCs w:val="24"/>
          <w:lang w:val="sr-Cyrl-RS" w:eastAsia="en-US"/>
        </w:rPr>
        <w:t xml:space="preserve">, јавна набавка </w:t>
      </w:r>
      <w:r w:rsidR="00093271">
        <w:rPr>
          <w:rFonts w:ascii="Arial" w:hAnsi="Arial" w:cs="Arial"/>
          <w:szCs w:val="24"/>
          <w:lang w:val="sr-Cyrl-RS" w:eastAsia="en-US"/>
        </w:rPr>
        <w:t>радова „Г</w:t>
      </w:r>
      <w:r w:rsidR="00093271" w:rsidRPr="00093271">
        <w:rPr>
          <w:rFonts w:ascii="Arial" w:hAnsi="Arial" w:cs="Arial"/>
          <w:szCs w:val="24"/>
          <w:lang w:val="sr-Cyrl-RS" w:eastAsia="en-US"/>
        </w:rPr>
        <w:t>ађевинско-занат</w:t>
      </w:r>
      <w:r w:rsidR="00093271">
        <w:rPr>
          <w:rFonts w:ascii="Arial" w:hAnsi="Arial" w:cs="Arial"/>
          <w:szCs w:val="24"/>
          <w:lang w:val="sr-Cyrl-RS" w:eastAsia="en-US"/>
        </w:rPr>
        <w:t>ски радови на уређењу простора“</w:t>
      </w:r>
      <w:r w:rsidRPr="0052477F">
        <w:rPr>
          <w:rFonts w:ascii="Arial" w:hAnsi="Arial" w:cs="Arial"/>
          <w:szCs w:val="24"/>
          <w:lang w:val="sr-Latn-RS"/>
        </w:rPr>
        <w:t>,</w:t>
      </w:r>
      <w:r w:rsidRPr="0052477F">
        <w:rPr>
          <w:rFonts w:ascii="Arial" w:hAnsi="Arial" w:cs="Arial"/>
          <w:szCs w:val="24"/>
        </w:rPr>
        <w:t xml:space="preserve"> у отвореном поступку,</w:t>
      </w:r>
      <w:r w:rsidRPr="0052477F">
        <w:rPr>
          <w:rFonts w:ascii="Arial" w:hAnsi="Arial" w:cs="Arial"/>
          <w:szCs w:val="24"/>
          <w:lang w:val="sr-Latn-CS" w:eastAsia="en-US"/>
        </w:rPr>
        <w:t xml:space="preserve"> за кој</w:t>
      </w:r>
      <w:r w:rsidRPr="0052477F">
        <w:rPr>
          <w:rFonts w:ascii="Arial" w:hAnsi="Arial" w:cs="Arial"/>
          <w:szCs w:val="24"/>
          <w:lang w:val="sr-Cyrl-RS" w:eastAsia="en-US"/>
        </w:rPr>
        <w:t>у</w:t>
      </w:r>
      <w:r w:rsidRPr="0052477F">
        <w:rPr>
          <w:rFonts w:ascii="Arial" w:hAnsi="Arial" w:cs="Arial"/>
          <w:szCs w:val="24"/>
          <w:lang w:val="sr-Latn-CS" w:eastAsia="en-US"/>
        </w:rPr>
        <w:t xml:space="preserve"> је </w:t>
      </w:r>
      <w:r w:rsidRPr="0052477F">
        <w:rPr>
          <w:rFonts w:ascii="Arial" w:hAnsi="Arial" w:cs="Arial"/>
          <w:szCs w:val="24"/>
          <w:lang w:val="sr-Cyrl-RS" w:eastAsia="en-US"/>
        </w:rPr>
        <w:t>П</w:t>
      </w:r>
      <w:r w:rsidRPr="0052477F">
        <w:rPr>
          <w:rFonts w:ascii="Arial" w:hAnsi="Arial" w:cs="Arial"/>
          <w:szCs w:val="24"/>
          <w:lang w:val="sr-Latn-CS" w:eastAsia="en-US"/>
        </w:rPr>
        <w:t>озив</w:t>
      </w:r>
      <w:r w:rsidRPr="0052477F">
        <w:rPr>
          <w:rFonts w:ascii="Arial" w:hAnsi="Arial" w:cs="Arial"/>
          <w:szCs w:val="24"/>
          <w:lang w:val="sr-Cyrl-RS" w:eastAsia="en-US"/>
        </w:rPr>
        <w:t xml:space="preserve"> за подношење понуда </w:t>
      </w:r>
      <w:r w:rsidRPr="0052477F">
        <w:rPr>
          <w:rFonts w:ascii="Arial" w:hAnsi="Arial" w:cs="Arial"/>
          <w:szCs w:val="24"/>
          <w:lang w:val="sr-Latn-CS" w:eastAsia="en-US"/>
        </w:rPr>
        <w:t xml:space="preserve">објављен </w:t>
      </w:r>
      <w:r w:rsidRPr="0052477F">
        <w:rPr>
          <w:rFonts w:ascii="Arial" w:hAnsi="Arial" w:cs="Arial"/>
          <w:szCs w:val="24"/>
          <w:lang w:val="sr-Cyrl-RS" w:eastAsia="en-US"/>
        </w:rPr>
        <w:t xml:space="preserve">на Порталу ЈН и интернет страници Наручиоца </w:t>
      </w:r>
      <w:r w:rsidR="00A35D0D">
        <w:rPr>
          <w:rFonts w:ascii="Arial" w:hAnsi="Arial" w:cs="Arial"/>
          <w:szCs w:val="24"/>
          <w:lang w:val="sr-Cyrl-RS" w:eastAsia="en-US"/>
        </w:rPr>
        <w:t>20</w:t>
      </w:r>
      <w:r w:rsidRPr="0052477F">
        <w:rPr>
          <w:rFonts w:ascii="Arial" w:eastAsia="Calibri" w:hAnsi="Arial" w:cs="Arial"/>
          <w:szCs w:val="24"/>
          <w:lang w:val="sr-Cyrl-RS" w:eastAsia="en-US"/>
        </w:rPr>
        <w:t>.</w:t>
      </w:r>
      <w:r w:rsidR="00AB423F">
        <w:rPr>
          <w:rFonts w:ascii="Arial" w:eastAsia="Calibri" w:hAnsi="Arial" w:cs="Arial"/>
          <w:szCs w:val="24"/>
          <w:lang w:val="sr-Cyrl-RS" w:eastAsia="en-US"/>
        </w:rPr>
        <w:t>01</w:t>
      </w:r>
      <w:r w:rsidRPr="0052477F">
        <w:rPr>
          <w:rFonts w:ascii="Arial" w:eastAsia="Calibri" w:hAnsi="Arial" w:cs="Arial"/>
          <w:szCs w:val="24"/>
          <w:lang w:val="sr-Cyrl-RS" w:eastAsia="en-US"/>
        </w:rPr>
        <w:t>.201</w:t>
      </w:r>
      <w:r w:rsidR="00AB423F">
        <w:rPr>
          <w:rFonts w:ascii="Arial" w:eastAsia="Calibri" w:hAnsi="Arial" w:cs="Arial"/>
          <w:szCs w:val="24"/>
          <w:lang w:val="sr-Cyrl-RS" w:eastAsia="en-US"/>
        </w:rPr>
        <w:t>7</w:t>
      </w:r>
      <w:r w:rsidRPr="0052477F">
        <w:rPr>
          <w:rFonts w:ascii="Arial" w:hAnsi="Arial" w:cs="Arial"/>
          <w:szCs w:val="24"/>
          <w:lang w:val="sr-Latn-CS" w:eastAsia="en-US"/>
        </w:rPr>
        <w:t>. године</w:t>
      </w:r>
      <w:r w:rsidRPr="0052477F">
        <w:rPr>
          <w:rFonts w:ascii="Arial" w:hAnsi="Arial" w:cs="Arial"/>
          <w:szCs w:val="24"/>
          <w:lang w:val="sr-Cyrl-RS" w:eastAsia="en-US"/>
        </w:rPr>
        <w:t>, врши се:</w:t>
      </w:r>
    </w:p>
    <w:p w:rsidR="003212B3" w:rsidRDefault="003212B3" w:rsidP="00891D06">
      <w:pPr>
        <w:suppressAutoHyphens w:val="0"/>
        <w:jc w:val="both"/>
        <w:rPr>
          <w:rFonts w:ascii="Arial" w:hAnsi="Arial" w:cs="Arial"/>
          <w:szCs w:val="24"/>
          <w:lang w:val="sr-Cyrl-RS" w:eastAsia="en-US"/>
        </w:rPr>
      </w:pPr>
    </w:p>
    <w:p w:rsidR="003212B3" w:rsidRPr="0052477F" w:rsidRDefault="003212B3" w:rsidP="00891D06">
      <w:pPr>
        <w:suppressAutoHyphens w:val="0"/>
        <w:jc w:val="both"/>
        <w:rPr>
          <w:rFonts w:ascii="Arial" w:hAnsi="Arial" w:cs="Arial"/>
          <w:szCs w:val="24"/>
          <w:lang w:val="sr-Cyrl-RS" w:eastAsia="en-US"/>
        </w:rPr>
      </w:pPr>
    </w:p>
    <w:p w:rsidR="00891D06" w:rsidRPr="0052477F" w:rsidRDefault="00891D06" w:rsidP="00891D06">
      <w:pPr>
        <w:tabs>
          <w:tab w:val="left" w:pos="3270"/>
        </w:tabs>
        <w:suppressAutoHyphens w:val="0"/>
        <w:rPr>
          <w:rFonts w:ascii="Arial" w:hAnsi="Arial" w:cs="Arial"/>
          <w:szCs w:val="24"/>
          <w:lang w:eastAsia="en-US"/>
        </w:rPr>
      </w:pPr>
    </w:p>
    <w:p w:rsidR="00891D06" w:rsidRPr="0052477F" w:rsidRDefault="007454E5" w:rsidP="00891D06">
      <w:pPr>
        <w:tabs>
          <w:tab w:val="left" w:pos="3270"/>
        </w:tabs>
        <w:suppressAutoHyphens w:val="0"/>
        <w:jc w:val="center"/>
        <w:rPr>
          <w:rFonts w:ascii="Arial" w:hAnsi="Arial" w:cs="Arial"/>
          <w:szCs w:val="24"/>
          <w:lang w:eastAsia="en-US"/>
        </w:rPr>
      </w:pPr>
      <w:r>
        <w:rPr>
          <w:rFonts w:ascii="Arial" w:hAnsi="Arial" w:cs="Arial"/>
          <w:b/>
          <w:szCs w:val="24"/>
          <w:lang w:val="sr-Cyrl-RS" w:eastAsia="en-US"/>
        </w:rPr>
        <w:t>ДРУГА</w:t>
      </w:r>
      <w:r w:rsidR="00891D06" w:rsidRPr="0052477F">
        <w:rPr>
          <w:rFonts w:ascii="Arial" w:hAnsi="Arial" w:cs="Arial"/>
          <w:b/>
          <w:szCs w:val="24"/>
          <w:lang w:val="sr-Cyrl-RS" w:eastAsia="en-US"/>
        </w:rPr>
        <w:t xml:space="preserve"> </w:t>
      </w:r>
      <w:r w:rsidR="00891D06" w:rsidRPr="0052477F">
        <w:rPr>
          <w:rFonts w:ascii="Arial" w:hAnsi="Arial" w:cs="Arial"/>
          <w:b/>
          <w:szCs w:val="24"/>
          <w:lang w:eastAsia="en-US"/>
        </w:rPr>
        <w:t xml:space="preserve">ИЗМЕНА </w:t>
      </w:r>
      <w:r w:rsidR="00891D06" w:rsidRPr="0052477F">
        <w:rPr>
          <w:rFonts w:ascii="Arial" w:hAnsi="Arial" w:cs="Arial"/>
          <w:b/>
          <w:szCs w:val="24"/>
          <w:lang w:val="sr-Latn-CS" w:eastAsia="en-US"/>
        </w:rPr>
        <w:t>КОНКУРСНЕ ДОКУМЕНТАЦИЈЕ</w:t>
      </w:r>
      <w:r w:rsidR="00891D06" w:rsidRPr="0052477F">
        <w:rPr>
          <w:rFonts w:ascii="Arial" w:hAnsi="Arial" w:cs="Arial"/>
          <w:szCs w:val="24"/>
          <w:lang w:val="sr-Latn-CS" w:eastAsia="en-US"/>
        </w:rPr>
        <w:t xml:space="preserve"> </w:t>
      </w:r>
      <w:r w:rsidR="00891D06" w:rsidRPr="0052477F">
        <w:rPr>
          <w:rFonts w:ascii="Arial" w:hAnsi="Arial" w:cs="Arial"/>
          <w:szCs w:val="24"/>
          <w:lang w:eastAsia="en-US"/>
        </w:rPr>
        <w:t xml:space="preserve"> </w:t>
      </w:r>
    </w:p>
    <w:p w:rsidR="00891D06" w:rsidRDefault="00891D06" w:rsidP="00891D06">
      <w:pPr>
        <w:tabs>
          <w:tab w:val="left" w:pos="3270"/>
        </w:tabs>
        <w:suppressAutoHyphens w:val="0"/>
        <w:jc w:val="center"/>
        <w:rPr>
          <w:rFonts w:ascii="Arial" w:hAnsi="Arial" w:cs="Arial"/>
          <w:szCs w:val="24"/>
          <w:lang w:val="sr-Latn-RS"/>
        </w:rPr>
      </w:pPr>
      <w:r w:rsidRPr="0052477F">
        <w:rPr>
          <w:rFonts w:ascii="Arial" w:hAnsi="Arial" w:cs="Arial"/>
          <w:szCs w:val="24"/>
          <w:lang w:eastAsia="en-US"/>
        </w:rPr>
        <w:t>за</w:t>
      </w:r>
      <w:r w:rsidRPr="0052477F">
        <w:rPr>
          <w:rFonts w:ascii="Arial" w:hAnsi="Arial" w:cs="Arial"/>
          <w:szCs w:val="24"/>
        </w:rPr>
        <w:t xml:space="preserve"> Јавну набавку број </w:t>
      </w:r>
      <w:r w:rsidRPr="0052477F">
        <w:rPr>
          <w:rFonts w:ascii="Arial" w:hAnsi="Arial" w:cs="Arial"/>
          <w:szCs w:val="24"/>
          <w:lang w:val="sr-Latn-RS"/>
        </w:rPr>
        <w:t>JN/1000/0</w:t>
      </w:r>
      <w:r w:rsidR="00A35D0D">
        <w:rPr>
          <w:rFonts w:ascii="Arial" w:hAnsi="Arial" w:cs="Arial"/>
          <w:szCs w:val="24"/>
          <w:lang w:val="sr-Cyrl-RS"/>
        </w:rPr>
        <w:t>383</w:t>
      </w:r>
      <w:r w:rsidR="00B86836" w:rsidRPr="0052477F">
        <w:rPr>
          <w:rFonts w:ascii="Arial" w:hAnsi="Arial" w:cs="Arial"/>
          <w:szCs w:val="24"/>
          <w:lang w:val="sr-Latn-RS"/>
        </w:rPr>
        <w:t>/2016</w:t>
      </w:r>
    </w:p>
    <w:p w:rsidR="003212B3" w:rsidRDefault="003212B3" w:rsidP="00891D06">
      <w:pPr>
        <w:tabs>
          <w:tab w:val="left" w:pos="3270"/>
        </w:tabs>
        <w:suppressAutoHyphens w:val="0"/>
        <w:jc w:val="center"/>
        <w:rPr>
          <w:rFonts w:ascii="Arial" w:hAnsi="Arial" w:cs="Arial"/>
          <w:szCs w:val="24"/>
          <w:lang w:val="sr-Latn-RS"/>
        </w:rPr>
      </w:pPr>
    </w:p>
    <w:p w:rsidR="003212B3" w:rsidRPr="0052477F" w:rsidRDefault="003212B3" w:rsidP="00891D06">
      <w:pPr>
        <w:tabs>
          <w:tab w:val="left" w:pos="3270"/>
        </w:tabs>
        <w:suppressAutoHyphens w:val="0"/>
        <w:jc w:val="center"/>
        <w:rPr>
          <w:rFonts w:ascii="Arial" w:hAnsi="Arial" w:cs="Arial"/>
          <w:szCs w:val="24"/>
          <w:lang w:val="sr-Latn-RS"/>
        </w:rPr>
      </w:pPr>
    </w:p>
    <w:p w:rsidR="00891D06" w:rsidRPr="0052477F" w:rsidRDefault="00891D06" w:rsidP="0010109F">
      <w:pPr>
        <w:tabs>
          <w:tab w:val="left" w:pos="3270"/>
        </w:tabs>
        <w:suppressAutoHyphens w:val="0"/>
        <w:rPr>
          <w:rFonts w:ascii="Arial" w:hAnsi="Arial" w:cs="Arial"/>
          <w:szCs w:val="24"/>
        </w:rPr>
      </w:pPr>
    </w:p>
    <w:p w:rsidR="00891D06" w:rsidRPr="0052477F" w:rsidRDefault="00891D06" w:rsidP="00331BB1">
      <w:pPr>
        <w:tabs>
          <w:tab w:val="left" w:pos="3270"/>
        </w:tabs>
        <w:suppressAutoHyphens w:val="0"/>
        <w:jc w:val="center"/>
        <w:rPr>
          <w:rFonts w:ascii="Arial" w:hAnsi="Arial" w:cs="Arial"/>
          <w:szCs w:val="24"/>
          <w:lang w:val="sr-Cyrl-RS"/>
        </w:rPr>
      </w:pPr>
      <w:r w:rsidRPr="0052477F">
        <w:rPr>
          <w:rFonts w:ascii="Arial" w:hAnsi="Arial" w:cs="Arial"/>
          <w:szCs w:val="24"/>
          <w:lang w:val="sr-Cyrl-RS"/>
        </w:rPr>
        <w:t>1.</w:t>
      </w:r>
    </w:p>
    <w:p w:rsidR="008A5EEC" w:rsidRDefault="00B35BEE" w:rsidP="00AB423F">
      <w:pPr>
        <w:tabs>
          <w:tab w:val="left" w:pos="3270"/>
        </w:tabs>
        <w:suppressAutoHyphens w:val="0"/>
        <w:jc w:val="both"/>
        <w:rPr>
          <w:rFonts w:ascii="Arial" w:hAnsi="Arial" w:cs="Arial"/>
          <w:szCs w:val="24"/>
          <w:lang w:val="sr-Cyrl-RS"/>
        </w:rPr>
      </w:pPr>
      <w:r w:rsidRPr="0052477F">
        <w:rPr>
          <w:rFonts w:ascii="Arial" w:hAnsi="Arial" w:cs="Arial"/>
          <w:b/>
          <w:szCs w:val="24"/>
          <w:lang w:val="sr-Cyrl-RS"/>
        </w:rPr>
        <w:t>Део</w:t>
      </w:r>
      <w:r w:rsidR="00331BB1" w:rsidRPr="0052477F">
        <w:rPr>
          <w:rFonts w:ascii="Arial" w:hAnsi="Arial" w:cs="Arial"/>
          <w:b/>
          <w:szCs w:val="24"/>
        </w:rPr>
        <w:t xml:space="preserve"> </w:t>
      </w:r>
      <w:r w:rsidR="008A5EEC">
        <w:rPr>
          <w:rFonts w:ascii="Arial" w:hAnsi="Arial" w:cs="Arial"/>
          <w:b/>
          <w:szCs w:val="24"/>
          <w:lang w:val="sr-Cyrl-RS"/>
        </w:rPr>
        <w:t>3</w:t>
      </w:r>
      <w:r w:rsidR="0010109F" w:rsidRPr="0052477F">
        <w:rPr>
          <w:rFonts w:ascii="Arial" w:hAnsi="Arial" w:cs="Arial"/>
          <w:b/>
          <w:szCs w:val="24"/>
          <w:lang w:val="en-US"/>
        </w:rPr>
        <w:t>.</w:t>
      </w:r>
      <w:r w:rsidR="0010109F" w:rsidRPr="0052477F">
        <w:rPr>
          <w:rFonts w:ascii="Arial" w:hAnsi="Arial" w:cs="Arial"/>
          <w:szCs w:val="24"/>
        </w:rPr>
        <w:t xml:space="preserve"> </w:t>
      </w:r>
      <w:r w:rsidR="008A5EEC">
        <w:rPr>
          <w:rFonts w:ascii="Arial" w:hAnsi="Arial" w:cs="Arial"/>
          <w:szCs w:val="24"/>
          <w:lang w:val="sr-Cyrl-RS"/>
        </w:rPr>
        <w:t>ТЕХНИЧКА СПЕЦИФИКАЦИЈА</w:t>
      </w:r>
    </w:p>
    <w:p w:rsidR="008A5EEC" w:rsidRDefault="008A5EEC" w:rsidP="00AB423F">
      <w:pPr>
        <w:tabs>
          <w:tab w:val="left" w:pos="3270"/>
        </w:tabs>
        <w:suppressAutoHyphens w:val="0"/>
        <w:jc w:val="both"/>
        <w:rPr>
          <w:rFonts w:ascii="Arial" w:hAnsi="Arial" w:cs="Arial"/>
          <w:szCs w:val="24"/>
          <w:lang w:val="sr-Cyrl-RS"/>
        </w:rPr>
      </w:pPr>
    </w:p>
    <w:p w:rsidR="00AB423F" w:rsidRDefault="008A5EEC" w:rsidP="00AB423F">
      <w:pPr>
        <w:tabs>
          <w:tab w:val="left" w:pos="3270"/>
        </w:tabs>
        <w:suppressAutoHyphens w:val="0"/>
        <w:jc w:val="both"/>
        <w:rPr>
          <w:rFonts w:ascii="Arial" w:hAnsi="Arial" w:cs="Arial"/>
          <w:szCs w:val="24"/>
        </w:rPr>
      </w:pPr>
      <w:r>
        <w:rPr>
          <w:rFonts w:ascii="Arial" w:hAnsi="Arial" w:cs="Arial"/>
          <w:szCs w:val="24"/>
          <w:lang w:val="sr-Cyrl-RS"/>
        </w:rPr>
        <w:t xml:space="preserve">У спецификацији </w:t>
      </w:r>
      <w:r>
        <w:rPr>
          <w:rFonts w:ascii="Arial" w:hAnsi="Arial" w:cs="Arial"/>
          <w:szCs w:val="24"/>
          <w:lang w:val="sr-Latn-RS"/>
        </w:rPr>
        <w:t xml:space="preserve"> </w:t>
      </w:r>
      <w:r>
        <w:rPr>
          <w:rFonts w:ascii="Arial" w:hAnsi="Arial" w:cs="Arial"/>
          <w:szCs w:val="24"/>
          <w:lang w:val="sr-Cyrl-RS"/>
        </w:rPr>
        <w:t xml:space="preserve">део </w:t>
      </w:r>
      <w:r>
        <w:rPr>
          <w:rFonts w:ascii="Arial" w:hAnsi="Arial" w:cs="Arial"/>
          <w:szCs w:val="24"/>
          <w:lang w:val="sr-Latn-RS"/>
        </w:rPr>
        <w:t>III</w:t>
      </w:r>
      <w:r>
        <w:rPr>
          <w:rFonts w:ascii="Arial" w:hAnsi="Arial" w:cs="Arial"/>
          <w:szCs w:val="24"/>
          <w:lang w:val="sr-Cyrl-RS"/>
        </w:rPr>
        <w:t xml:space="preserve"> – ПОДОПОЛАГАЧКИ РАДОВИ, позиција 3.6.</w:t>
      </w:r>
      <w:r w:rsidR="007A7C84">
        <w:rPr>
          <w:rFonts w:ascii="Arial" w:hAnsi="Arial" w:cs="Arial"/>
          <w:szCs w:val="24"/>
          <w:lang w:val="sr-Cyrl-RS"/>
        </w:rPr>
        <w:t>,</w:t>
      </w:r>
      <w:r>
        <w:rPr>
          <w:rFonts w:ascii="Arial" w:hAnsi="Arial" w:cs="Arial"/>
          <w:szCs w:val="24"/>
          <w:lang w:val="sr-Cyrl-RS"/>
        </w:rPr>
        <w:t xml:space="preserve"> </w:t>
      </w:r>
      <w:r w:rsidR="00331BB1" w:rsidRPr="0052477F">
        <w:rPr>
          <w:rFonts w:ascii="Arial" w:hAnsi="Arial" w:cs="Arial"/>
          <w:szCs w:val="24"/>
        </w:rPr>
        <w:t>мења се и гласи</w:t>
      </w:r>
      <w:r>
        <w:rPr>
          <w:rFonts w:ascii="Arial" w:hAnsi="Arial" w:cs="Arial"/>
          <w:szCs w:val="24"/>
          <w:lang w:val="sr-Cyrl-RS"/>
        </w:rPr>
        <w:t xml:space="preserve"> као у прилогу</w:t>
      </w:r>
      <w:r w:rsidR="00331BB1" w:rsidRPr="0052477F">
        <w:rPr>
          <w:rFonts w:ascii="Arial" w:hAnsi="Arial" w:cs="Arial"/>
          <w:szCs w:val="24"/>
        </w:rPr>
        <w:t>:</w:t>
      </w:r>
    </w:p>
    <w:p w:rsidR="008A5EEC" w:rsidRDefault="008A5EEC" w:rsidP="00AB423F">
      <w:pPr>
        <w:tabs>
          <w:tab w:val="left" w:pos="3270"/>
        </w:tabs>
        <w:suppressAutoHyphens w:val="0"/>
        <w:jc w:val="both"/>
        <w:rPr>
          <w:rFonts w:ascii="Arial" w:hAnsi="Arial" w:cs="Arial"/>
          <w:szCs w:val="24"/>
        </w:rPr>
      </w:pPr>
    </w:p>
    <w:p w:rsidR="008A5EEC" w:rsidRPr="008A5EEC" w:rsidRDefault="008A5EEC" w:rsidP="008A5EEC">
      <w:pPr>
        <w:tabs>
          <w:tab w:val="left" w:pos="3270"/>
        </w:tabs>
        <w:suppressAutoHyphens w:val="0"/>
        <w:jc w:val="both"/>
        <w:rPr>
          <w:rFonts w:ascii="Arial" w:hAnsi="Arial" w:cs="Arial"/>
          <w:szCs w:val="24"/>
          <w:lang w:val="sr-Cyrl-RS"/>
        </w:rPr>
      </w:pPr>
      <w:r>
        <w:rPr>
          <w:rFonts w:ascii="Arial" w:hAnsi="Arial" w:cs="Arial"/>
          <w:szCs w:val="24"/>
          <w:lang w:val="sr-Cyrl-RS"/>
        </w:rPr>
        <w:t>„</w:t>
      </w:r>
      <w:r w:rsidRPr="008A5EEC">
        <w:rPr>
          <w:rFonts w:ascii="Arial" w:hAnsi="Arial" w:cs="Arial"/>
          <w:szCs w:val="24"/>
          <w:lang w:val="sr-Cyrl-RS"/>
        </w:rPr>
        <w:t>Замена постојећег пода. У цену урачунати испоруку и уградњу подне облоге од ламината за опремање простора високе фреквентн</w:t>
      </w:r>
      <w:r w:rsidR="00637D8F">
        <w:rPr>
          <w:rFonts w:ascii="Arial" w:hAnsi="Arial" w:cs="Arial"/>
          <w:szCs w:val="24"/>
          <w:lang w:val="sr-Cyrl-RS"/>
        </w:rPr>
        <w:t xml:space="preserve">ости. Боја по избору Наручиоца. </w:t>
      </w:r>
      <w:r w:rsidRPr="008A5EEC">
        <w:rPr>
          <w:rFonts w:ascii="Arial" w:hAnsi="Arial" w:cs="Arial"/>
          <w:szCs w:val="24"/>
          <w:lang w:val="sr-Cyrl-RS"/>
        </w:rPr>
        <w:t>Подну облогу унети, распаковати и оставити 24 часа да се аклиматизује у атмосфери просторије. Преко припремљене по</w:t>
      </w:r>
      <w:r w:rsidR="00374F05">
        <w:rPr>
          <w:rFonts w:ascii="Arial" w:hAnsi="Arial" w:cs="Arial"/>
          <w:szCs w:val="24"/>
          <w:lang w:val="sr-Cyrl-RS"/>
        </w:rPr>
        <w:t xml:space="preserve">длоге поставити филц и фолију. </w:t>
      </w:r>
      <w:r w:rsidRPr="008A5EEC">
        <w:rPr>
          <w:rFonts w:ascii="Arial" w:hAnsi="Arial" w:cs="Arial"/>
          <w:szCs w:val="24"/>
          <w:lang w:val="sr-Cyrl-RS"/>
        </w:rPr>
        <w:t>Подну облогу пажљиво поставити и саставити на "клик". Поред зидова поставити дилатационе спојнице ширине 10</w:t>
      </w:r>
      <w:r w:rsidR="00637D8F">
        <w:rPr>
          <w:rFonts w:ascii="Arial" w:hAnsi="Arial" w:cs="Arial"/>
          <w:szCs w:val="24"/>
          <w:lang w:val="en-US"/>
        </w:rPr>
        <w:t xml:space="preserve"> </w:t>
      </w:r>
      <w:r w:rsidRPr="008A5EEC">
        <w:rPr>
          <w:rFonts w:ascii="Arial" w:hAnsi="Arial" w:cs="Arial"/>
          <w:szCs w:val="24"/>
          <w:lang w:val="sr-Cyrl-RS"/>
        </w:rPr>
        <w:t>mm. Поред зидова поставити лајсне и на сваких 80</w:t>
      </w:r>
      <w:r w:rsidR="00637D8F">
        <w:rPr>
          <w:rFonts w:ascii="Arial" w:hAnsi="Arial" w:cs="Arial"/>
          <w:szCs w:val="24"/>
          <w:lang w:val="en-US"/>
        </w:rPr>
        <w:t xml:space="preserve"> </w:t>
      </w:r>
      <w:r w:rsidRPr="008A5EEC">
        <w:rPr>
          <w:rFonts w:ascii="Arial" w:hAnsi="Arial" w:cs="Arial"/>
          <w:szCs w:val="24"/>
          <w:lang w:val="sr-Cyrl-RS"/>
        </w:rPr>
        <w:t>cm лајсне причврстити за зид. Сучељавања геровати. Обрачун по m</w:t>
      </w:r>
      <w:r w:rsidR="00637D8F">
        <w:rPr>
          <w:rFonts w:ascii="Arial" w:hAnsi="Arial" w:cs="Arial"/>
          <w:szCs w:val="24"/>
          <w:lang w:val="sr-Cyrl-RS"/>
        </w:rPr>
        <w:t>²</w:t>
      </w:r>
      <w:r w:rsidRPr="008A5EEC">
        <w:rPr>
          <w:rFonts w:ascii="Arial" w:hAnsi="Arial" w:cs="Arial"/>
          <w:szCs w:val="24"/>
          <w:lang w:val="sr-Cyrl-RS"/>
        </w:rPr>
        <w:t xml:space="preserve"> замењеног ламината.</w:t>
      </w:r>
    </w:p>
    <w:p w:rsidR="008A5EEC" w:rsidRPr="008A5EEC" w:rsidRDefault="008A5EEC" w:rsidP="008A5EEC">
      <w:pPr>
        <w:tabs>
          <w:tab w:val="left" w:pos="3270"/>
        </w:tabs>
        <w:suppressAutoHyphens w:val="0"/>
        <w:jc w:val="both"/>
        <w:rPr>
          <w:rFonts w:ascii="Arial" w:hAnsi="Arial" w:cs="Arial"/>
          <w:szCs w:val="24"/>
          <w:lang w:val="sr-Cyrl-RS"/>
        </w:rPr>
      </w:pPr>
      <w:r w:rsidRPr="008A5EEC">
        <w:rPr>
          <w:rFonts w:ascii="Arial" w:hAnsi="Arial" w:cs="Arial"/>
          <w:szCs w:val="24"/>
          <w:lang w:val="sr-Cyrl-RS"/>
        </w:rPr>
        <w:t>а) Ламинат класе 32</w:t>
      </w:r>
    </w:p>
    <w:p w:rsidR="008A5EEC" w:rsidRDefault="008A5EEC" w:rsidP="008A5EEC">
      <w:pPr>
        <w:tabs>
          <w:tab w:val="left" w:pos="3270"/>
        </w:tabs>
        <w:suppressAutoHyphens w:val="0"/>
        <w:jc w:val="both"/>
        <w:rPr>
          <w:rFonts w:ascii="Arial" w:hAnsi="Arial" w:cs="Arial"/>
          <w:szCs w:val="24"/>
          <w:lang w:val="sr-Cyrl-RS"/>
        </w:rPr>
      </w:pPr>
      <w:r w:rsidRPr="008A5EEC">
        <w:rPr>
          <w:rFonts w:ascii="Arial" w:hAnsi="Arial" w:cs="Arial"/>
          <w:szCs w:val="24"/>
          <w:lang w:val="sr-Cyrl-RS"/>
        </w:rPr>
        <w:t>б) Ламинат класе 33</w:t>
      </w:r>
      <w:r>
        <w:rPr>
          <w:rFonts w:ascii="Arial" w:hAnsi="Arial" w:cs="Arial"/>
          <w:szCs w:val="24"/>
          <w:lang w:val="sr-Cyrl-RS"/>
        </w:rPr>
        <w:t>“</w:t>
      </w:r>
    </w:p>
    <w:p w:rsidR="008A5EEC" w:rsidRDefault="008A5EEC" w:rsidP="008A5EEC">
      <w:pPr>
        <w:tabs>
          <w:tab w:val="left" w:pos="3270"/>
        </w:tabs>
        <w:suppressAutoHyphens w:val="0"/>
        <w:jc w:val="both"/>
        <w:rPr>
          <w:rFonts w:ascii="Arial" w:hAnsi="Arial" w:cs="Arial"/>
          <w:szCs w:val="24"/>
          <w:lang w:val="sr-Cyrl-RS"/>
        </w:rPr>
      </w:pPr>
    </w:p>
    <w:p w:rsidR="0089290A" w:rsidRDefault="0089290A" w:rsidP="008A5EEC">
      <w:pPr>
        <w:tabs>
          <w:tab w:val="left" w:pos="3270"/>
        </w:tabs>
        <w:suppressAutoHyphens w:val="0"/>
        <w:jc w:val="both"/>
        <w:rPr>
          <w:rFonts w:ascii="Arial" w:hAnsi="Arial" w:cs="Arial"/>
          <w:szCs w:val="24"/>
          <w:lang w:val="sr-Cyrl-RS"/>
        </w:rPr>
      </w:pPr>
    </w:p>
    <w:p w:rsidR="003212B3" w:rsidRDefault="003212B3">
      <w:pPr>
        <w:suppressAutoHyphens w:val="0"/>
        <w:rPr>
          <w:rFonts w:ascii="Arial" w:hAnsi="Arial" w:cs="Arial"/>
          <w:szCs w:val="24"/>
          <w:lang w:val="sr-Cyrl-RS"/>
        </w:rPr>
      </w:pPr>
      <w:r w:rsidRPr="003212B3">
        <w:rPr>
          <w:rFonts w:ascii="Arial" w:hAnsi="Arial" w:cs="Arial"/>
          <w:b/>
          <w:szCs w:val="24"/>
          <w:lang w:val="sr-Cyrl-RS"/>
        </w:rPr>
        <w:t xml:space="preserve">Део 7. </w:t>
      </w:r>
      <w:r w:rsidRPr="003212B3">
        <w:rPr>
          <w:rFonts w:ascii="Arial" w:hAnsi="Arial" w:cs="Arial"/>
          <w:szCs w:val="24"/>
          <w:lang w:val="sr-Cyrl-RS"/>
        </w:rPr>
        <w:t>ОБРАСЦИ</w:t>
      </w:r>
    </w:p>
    <w:p w:rsidR="00637D8F" w:rsidRDefault="00637D8F">
      <w:pPr>
        <w:suppressAutoHyphens w:val="0"/>
        <w:rPr>
          <w:rFonts w:ascii="Arial" w:hAnsi="Arial" w:cs="Arial"/>
          <w:szCs w:val="24"/>
          <w:lang w:val="sr-Cyrl-RS"/>
        </w:rPr>
      </w:pPr>
    </w:p>
    <w:p w:rsidR="00122578" w:rsidRPr="003212B3" w:rsidRDefault="003212B3">
      <w:pPr>
        <w:suppressAutoHyphens w:val="0"/>
        <w:rPr>
          <w:rFonts w:ascii="Arial" w:hAnsi="Arial" w:cs="Arial"/>
          <w:szCs w:val="24"/>
          <w:lang w:val="sr-Cyrl-RS"/>
        </w:rPr>
      </w:pPr>
      <w:r w:rsidRPr="003212B3">
        <w:rPr>
          <w:rFonts w:ascii="Arial" w:hAnsi="Arial" w:cs="Arial"/>
          <w:szCs w:val="24"/>
          <w:lang w:val="sr-Cyrl-RS"/>
        </w:rPr>
        <w:t>ОБРАЗАЦ 2. – ОБРАЗАЦ СТРУКТУРЕ ЦЕНЕ, мења се и гласи као у прилогу:</w:t>
      </w:r>
      <w:r w:rsidR="00122578">
        <w:rPr>
          <w:rFonts w:ascii="Arial" w:hAnsi="Arial" w:cs="Arial"/>
          <w:b/>
          <w:szCs w:val="24"/>
          <w:lang w:val="sr-Cyrl-RS"/>
        </w:rPr>
        <w:br w:type="page"/>
      </w:r>
    </w:p>
    <w:p w:rsidR="00122578" w:rsidRDefault="00122578" w:rsidP="007A7C84">
      <w:pPr>
        <w:rPr>
          <w:rFonts w:ascii="Arial" w:hAnsi="Arial" w:cs="Arial"/>
          <w:b/>
          <w:szCs w:val="24"/>
          <w:lang w:val="sr-Cyrl-RS"/>
        </w:rPr>
        <w:sectPr w:rsidR="00122578" w:rsidSect="00122578">
          <w:footnotePr>
            <w:pos w:val="beneathText"/>
          </w:footnotePr>
          <w:pgSz w:w="11909" w:h="16834" w:code="9"/>
          <w:pgMar w:top="1296" w:right="1296" w:bottom="1296" w:left="1296" w:header="144" w:footer="432" w:gutter="0"/>
          <w:cols w:space="708"/>
          <w:titlePg/>
          <w:docGrid w:linePitch="360"/>
        </w:sectPr>
      </w:pPr>
    </w:p>
    <w:p w:rsidR="007A7C84" w:rsidRPr="007A7C84" w:rsidRDefault="003212B3" w:rsidP="007454E5">
      <w:pPr>
        <w:tabs>
          <w:tab w:val="left" w:pos="3270"/>
        </w:tabs>
        <w:suppressAutoHyphens w:val="0"/>
        <w:jc w:val="center"/>
        <w:rPr>
          <w:rFonts w:ascii="Arial" w:hAnsi="Arial" w:cs="Arial"/>
          <w:szCs w:val="24"/>
          <w:lang w:val="en-US"/>
        </w:rPr>
      </w:pPr>
      <w:r>
        <w:rPr>
          <w:rFonts w:ascii="Arial" w:hAnsi="Arial" w:cs="Arial"/>
          <w:szCs w:val="24"/>
          <w:lang w:val="sr-Cyrl-RS"/>
        </w:rPr>
        <w:lastRenderedPageBreak/>
        <w:t xml:space="preserve"> </w:t>
      </w:r>
      <w:r w:rsidR="0053060A">
        <w:rPr>
          <w:rFonts w:ascii="Arial" w:hAnsi="Arial" w:cs="Arial"/>
          <w:szCs w:val="24"/>
          <w:lang w:val="sr-Cyrl-RS"/>
        </w:rPr>
        <w:t>„</w:t>
      </w:r>
      <w:r w:rsidR="007A7C84" w:rsidRPr="007A7C84">
        <w:rPr>
          <w:rFonts w:ascii="Arial" w:hAnsi="Arial" w:cs="Arial"/>
          <w:szCs w:val="24"/>
          <w:lang w:val="en-US"/>
        </w:rPr>
        <w:t>ОБРАЗАЦ СТРУКУТРЕ ЦЕНЕ</w:t>
      </w:r>
    </w:p>
    <w:p w:rsidR="007A7C84" w:rsidRPr="007A7C84" w:rsidRDefault="007A7C84" w:rsidP="007A7C84">
      <w:pPr>
        <w:tabs>
          <w:tab w:val="left" w:pos="3270"/>
        </w:tabs>
        <w:suppressAutoHyphens w:val="0"/>
        <w:jc w:val="both"/>
        <w:rPr>
          <w:rFonts w:ascii="Arial" w:hAnsi="Arial" w:cs="Arial"/>
          <w:szCs w:val="24"/>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828"/>
        <w:gridCol w:w="3060"/>
        <w:gridCol w:w="25"/>
        <w:gridCol w:w="1170"/>
        <w:gridCol w:w="1260"/>
        <w:gridCol w:w="1800"/>
        <w:gridCol w:w="1595"/>
        <w:gridCol w:w="1710"/>
        <w:gridCol w:w="1800"/>
      </w:tblGrid>
      <w:tr w:rsidR="007A7C84" w:rsidRPr="007A7C84" w:rsidTr="00ED5C02">
        <w:trPr>
          <w:trHeight w:val="575"/>
          <w:jc w:val="center"/>
        </w:trPr>
        <w:tc>
          <w:tcPr>
            <w:tcW w:w="828" w:type="dxa"/>
            <w:tcBorders>
              <w:top w:val="single" w:sz="4" w:space="0" w:color="auto"/>
              <w:left w:val="single" w:sz="4" w:space="0" w:color="auto"/>
              <w:bottom w:val="single" w:sz="12" w:space="0" w:color="auto"/>
              <w:right w:val="single" w:sz="6" w:space="0" w:color="auto"/>
            </w:tcBorders>
            <w:shd w:val="clear" w:color="auto" w:fill="CCCCCC"/>
            <w:vAlign w:val="center"/>
          </w:tcPr>
          <w:p w:rsidR="007A7C84" w:rsidRPr="0089290A" w:rsidRDefault="007A7C84" w:rsidP="00ED5C02">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ED5C02">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6" w:space="0" w:color="auto"/>
              <w:bottom w:val="single" w:sz="12" w:space="0" w:color="auto"/>
              <w:right w:val="single" w:sz="6" w:space="0" w:color="auto"/>
            </w:tcBorders>
            <w:shd w:val="clear" w:color="auto" w:fill="CCCCCC"/>
            <w:vAlign w:val="center"/>
          </w:tcPr>
          <w:p w:rsidR="007A7C84" w:rsidRPr="0089290A" w:rsidRDefault="007A7C84" w:rsidP="00ED5C02">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ED5C02">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6" w:space="0" w:color="auto"/>
              <w:bottom w:val="single" w:sz="12" w:space="0" w:color="auto"/>
              <w:right w:val="single" w:sz="6" w:space="0" w:color="auto"/>
            </w:tcBorders>
            <w:shd w:val="clear" w:color="auto" w:fill="CCCCCC"/>
            <w:vAlign w:val="center"/>
          </w:tcPr>
          <w:p w:rsidR="007A7C84" w:rsidRPr="0089290A" w:rsidRDefault="007A7C84" w:rsidP="00ED5C02">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ED5C02">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6" w:space="0" w:color="auto"/>
              <w:bottom w:val="single" w:sz="12" w:space="0" w:color="auto"/>
              <w:right w:val="single" w:sz="6" w:space="0" w:color="auto"/>
            </w:tcBorders>
            <w:shd w:val="clear" w:color="auto" w:fill="CCCCCC"/>
          </w:tcPr>
          <w:p w:rsidR="007A7C84" w:rsidRPr="0089290A" w:rsidRDefault="007A7C84" w:rsidP="00ED5C02">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ED5C02">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6" w:space="0" w:color="auto"/>
              <w:bottom w:val="single" w:sz="12" w:space="0" w:color="auto"/>
              <w:right w:val="single" w:sz="6" w:space="0" w:color="auto"/>
            </w:tcBorders>
            <w:shd w:val="clear" w:color="auto" w:fill="CCCCCC"/>
            <w:vAlign w:val="center"/>
          </w:tcPr>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ED5C02">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6" w:space="0" w:color="auto"/>
              <w:bottom w:val="single" w:sz="12" w:space="0" w:color="auto"/>
              <w:right w:val="single" w:sz="6" w:space="0" w:color="auto"/>
            </w:tcBorders>
            <w:shd w:val="clear" w:color="auto" w:fill="CCCCCC"/>
          </w:tcPr>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BA"/>
              </w:rPr>
              <w:t>(</w:t>
            </w:r>
            <w:r w:rsidRPr="0089290A">
              <w:rPr>
                <w:rFonts w:ascii="Arial" w:hAnsi="Arial" w:cs="Arial"/>
                <w:sz w:val="20"/>
                <w:lang w:val="sr-Cyrl-RS"/>
              </w:rPr>
              <w:t xml:space="preserve">са </w:t>
            </w:r>
            <w:r w:rsidRPr="0089290A">
              <w:rPr>
                <w:rFonts w:ascii="Arial" w:hAnsi="Arial" w:cs="Arial"/>
                <w:sz w:val="20"/>
                <w:lang w:val="sr-Cyrl-BA"/>
              </w:rPr>
              <w:t>ПДВ)</w:t>
            </w:r>
          </w:p>
        </w:tc>
        <w:tc>
          <w:tcPr>
            <w:tcW w:w="1710" w:type="dxa"/>
            <w:tcBorders>
              <w:top w:val="single" w:sz="4" w:space="0" w:color="auto"/>
              <w:left w:val="single" w:sz="6" w:space="0" w:color="auto"/>
              <w:bottom w:val="single" w:sz="12" w:space="0" w:color="auto"/>
              <w:right w:val="single" w:sz="4" w:space="0" w:color="auto"/>
            </w:tcBorders>
            <w:shd w:val="clear" w:color="auto" w:fill="CCCCCC"/>
            <w:vAlign w:val="center"/>
          </w:tcPr>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6" w:space="0" w:color="auto"/>
              <w:bottom w:val="single" w:sz="12" w:space="0" w:color="auto"/>
              <w:right w:val="single" w:sz="4" w:space="0" w:color="auto"/>
            </w:tcBorders>
            <w:shd w:val="clear" w:color="auto" w:fill="CCCCCC"/>
          </w:tcPr>
          <w:p w:rsidR="007A7C84" w:rsidRPr="0089290A" w:rsidRDefault="007A7C84" w:rsidP="00ED5C02">
            <w:pPr>
              <w:tabs>
                <w:tab w:val="left" w:pos="3270"/>
              </w:tabs>
              <w:suppressAutoHyphens w:val="0"/>
              <w:jc w:val="center"/>
              <w:rPr>
                <w:rFonts w:ascii="Arial" w:hAnsi="Arial" w:cs="Arial"/>
                <w:sz w:val="20"/>
                <w:lang w:val="sr-Cyrl-RS"/>
              </w:rPr>
            </w:pPr>
          </w:p>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RS"/>
              </w:rPr>
              <w:t>(</w:t>
            </w:r>
            <w:r w:rsidRPr="0089290A">
              <w:rPr>
                <w:rFonts w:ascii="Arial" w:hAnsi="Arial" w:cs="Arial"/>
                <w:sz w:val="20"/>
                <w:lang w:val="sr-Cyrl-BA"/>
              </w:rPr>
              <w:t>8)=(4)х(6)</w:t>
            </w:r>
          </w:p>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12" w:space="0" w:color="auto"/>
              <w:left w:val="single" w:sz="4" w:space="0" w:color="auto"/>
              <w:bottom w:val="single" w:sz="12"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12" w:space="0" w:color="auto"/>
              <w:left w:val="single" w:sz="4" w:space="0" w:color="auto"/>
              <w:bottom w:val="single" w:sz="12"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lang w:val="sr-Latn-RS"/>
              </w:rPr>
              <w:t xml:space="preserve">I  </w:t>
            </w:r>
            <w:r w:rsidRPr="0089290A">
              <w:rPr>
                <w:rFonts w:ascii="Arial" w:hAnsi="Arial" w:cs="Arial"/>
                <w:sz w:val="20"/>
                <w:lang w:val="sr-Cyrl-RS"/>
              </w:rPr>
              <w:t>Демонтажа, скидање пода и малтера и други радови</w:t>
            </w:r>
          </w:p>
        </w:tc>
        <w:tc>
          <w:tcPr>
            <w:tcW w:w="1800" w:type="dxa"/>
            <w:tcBorders>
              <w:top w:val="single" w:sz="12" w:space="0" w:color="auto"/>
              <w:left w:val="single" w:sz="4" w:space="0" w:color="auto"/>
              <w:bottom w:val="single" w:sz="12"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2112"/>
          <w:jc w:val="center"/>
        </w:trPr>
        <w:tc>
          <w:tcPr>
            <w:tcW w:w="828" w:type="dxa"/>
            <w:tcBorders>
              <w:top w:val="single" w:sz="12" w:space="0" w:color="auto"/>
              <w:lef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sr-Cyrl-RS"/>
              </w:rPr>
              <w:t>1.</w:t>
            </w:r>
            <w:r w:rsidRPr="0089290A">
              <w:rPr>
                <w:rFonts w:ascii="Arial" w:hAnsi="Arial" w:cs="Arial"/>
                <w:sz w:val="20"/>
                <w:lang w:val="en-US"/>
              </w:rPr>
              <w:t>1.</w:t>
            </w:r>
          </w:p>
        </w:tc>
        <w:tc>
          <w:tcPr>
            <w:tcW w:w="3060" w:type="dxa"/>
            <w:tcBorders>
              <w:top w:val="single" w:sz="12"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Демонтажа фиксних зидних облога, плакарских фронтова и бочних страна плакара са шаркама и сл. Демонтиране облоге, фронтове и бочне стране утоварити на камион и одвести до градске депоније или на локацију коју одреди Наручилац. (магацин). Обрачун по m</w:t>
            </w:r>
            <w:r w:rsidR="0053060A">
              <w:rPr>
                <w:rFonts w:ascii="Arial" w:hAnsi="Arial" w:cs="Arial"/>
                <w:sz w:val="20"/>
              </w:rPr>
              <w:t>²</w:t>
            </w:r>
            <w:r w:rsidRPr="0089290A">
              <w:rPr>
                <w:rFonts w:ascii="Arial" w:hAnsi="Arial" w:cs="Arial"/>
                <w:sz w:val="20"/>
              </w:rPr>
              <w:t xml:space="preserve"> демонтираног материјала од:</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а) универа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б) стакла</w:t>
            </w:r>
          </w:p>
        </w:tc>
        <w:tc>
          <w:tcPr>
            <w:tcW w:w="1195" w:type="dxa"/>
            <w:gridSpan w:val="2"/>
            <w:tcBorders>
              <w:top w:val="single" w:sz="12"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m²</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m²</w:t>
            </w:r>
          </w:p>
        </w:tc>
        <w:tc>
          <w:tcPr>
            <w:tcW w:w="1260" w:type="dxa"/>
            <w:tcBorders>
              <w:top w:val="single" w:sz="12"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rPr>
            </w:pPr>
          </w:p>
          <w:p w:rsidR="007A7C84" w:rsidRPr="0089290A" w:rsidRDefault="007A7C84" w:rsidP="004A7FCB">
            <w:pPr>
              <w:tabs>
                <w:tab w:val="left" w:pos="3270"/>
              </w:tabs>
              <w:suppressAutoHyphens w:val="0"/>
              <w:jc w:val="center"/>
              <w:rPr>
                <w:rFonts w:ascii="Arial" w:hAnsi="Arial" w:cs="Arial"/>
                <w:sz w:val="20"/>
              </w:rPr>
            </w:pPr>
          </w:p>
          <w:p w:rsidR="007A7C84" w:rsidRPr="0089290A" w:rsidRDefault="007A7C84" w:rsidP="004A7FCB">
            <w:pPr>
              <w:tabs>
                <w:tab w:val="left" w:pos="3270"/>
              </w:tabs>
              <w:suppressAutoHyphens w:val="0"/>
              <w:jc w:val="center"/>
              <w:rPr>
                <w:rFonts w:ascii="Arial" w:hAnsi="Arial" w:cs="Arial"/>
                <w:sz w:val="20"/>
              </w:rPr>
            </w:pPr>
          </w:p>
          <w:p w:rsidR="007A7C84" w:rsidRPr="0089290A" w:rsidRDefault="007A7C84" w:rsidP="004A7FCB">
            <w:pPr>
              <w:tabs>
                <w:tab w:val="left" w:pos="3270"/>
              </w:tabs>
              <w:suppressAutoHyphens w:val="0"/>
              <w:jc w:val="center"/>
              <w:rPr>
                <w:rFonts w:ascii="Arial" w:hAnsi="Arial" w:cs="Arial"/>
                <w:sz w:val="20"/>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30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w:t>
            </w:r>
          </w:p>
        </w:tc>
        <w:tc>
          <w:tcPr>
            <w:tcW w:w="1800" w:type="dxa"/>
            <w:tcBorders>
              <w:top w:val="single" w:sz="12" w:space="0" w:color="auto"/>
              <w:left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12" w:space="0" w:color="auto"/>
              <w:left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12" w:space="0" w:color="auto"/>
              <w:left w:val="single" w:sz="4" w:space="0" w:color="auto"/>
              <w:bottom w:val="single" w:sz="2"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12" w:space="0" w:color="auto"/>
              <w:left w:val="single" w:sz="4" w:space="0" w:color="auto"/>
              <w:bottom w:val="single" w:sz="2"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left w:val="single" w:sz="4" w:space="0" w:color="auto"/>
              <w:bottom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en-US"/>
              </w:rPr>
              <w:t>1.</w:t>
            </w:r>
            <w:r w:rsidRPr="0089290A">
              <w:rPr>
                <w:rFonts w:ascii="Arial" w:hAnsi="Arial" w:cs="Arial"/>
                <w:sz w:val="20"/>
                <w:lang w:val="sr-Cyrl-RS"/>
              </w:rPr>
              <w:t>2</w:t>
            </w:r>
            <w:r w:rsidRPr="0089290A">
              <w:rPr>
                <w:rFonts w:ascii="Arial" w:hAnsi="Arial" w:cs="Arial"/>
                <w:sz w:val="20"/>
                <w:lang w:val="sr-Latn-RS"/>
              </w:rPr>
              <w:t>.</w:t>
            </w:r>
          </w:p>
        </w:tc>
        <w:tc>
          <w:tcPr>
            <w:tcW w:w="3060" w:type="dxa"/>
            <w:tcBorders>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1195" w:type="dxa"/>
            <w:gridSpan w:val="2"/>
            <w:tcBorders>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sr-Cyrl-RS"/>
              </w:rPr>
            </w:pPr>
            <w:r w:rsidRPr="0089290A">
              <w:rPr>
                <w:rFonts w:ascii="Arial" w:hAnsi="Arial" w:cs="Arial"/>
                <w:sz w:val="20"/>
                <w:lang w:val="sr-Cyrl-RS"/>
              </w:rPr>
              <w:t>ком.</w:t>
            </w:r>
          </w:p>
        </w:tc>
        <w:tc>
          <w:tcPr>
            <w:tcW w:w="1260" w:type="dxa"/>
            <w:tcBorders>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sr-Cyrl-RS"/>
              </w:rPr>
            </w:pPr>
            <w:r w:rsidRPr="0089290A">
              <w:rPr>
                <w:rFonts w:ascii="Arial" w:hAnsi="Arial" w:cs="Arial"/>
                <w:sz w:val="20"/>
                <w:lang w:val="sr-Cyrl-RS"/>
              </w:rPr>
              <w:t>40</w:t>
            </w:r>
          </w:p>
        </w:tc>
        <w:tc>
          <w:tcPr>
            <w:tcW w:w="1800" w:type="dxa"/>
            <w:tcBorders>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2"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2"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637D8F">
        <w:trPr>
          <w:trHeight w:val="1880"/>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en-US"/>
              </w:rPr>
              <w:t>1.</w:t>
            </w:r>
            <w:r w:rsidRPr="0089290A">
              <w:rPr>
                <w:rFonts w:ascii="Arial" w:hAnsi="Arial" w:cs="Arial"/>
                <w:sz w:val="20"/>
                <w:lang w:val="sr-Cyrl-RS"/>
              </w:rPr>
              <w:t>3</w:t>
            </w:r>
            <w:r w:rsidRPr="0089290A">
              <w:rPr>
                <w:rFonts w:ascii="Arial" w:hAnsi="Arial" w:cs="Arial"/>
                <w:sz w:val="20"/>
                <w:lang w:val="sr-Latn-RS"/>
              </w:rPr>
              <w:t>.</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53060A" w:rsidP="007A7C84">
            <w:pPr>
              <w:tabs>
                <w:tab w:val="left" w:pos="3270"/>
              </w:tabs>
              <w:suppressAutoHyphens w:val="0"/>
              <w:jc w:val="both"/>
              <w:rPr>
                <w:rFonts w:ascii="Arial" w:hAnsi="Arial" w:cs="Arial"/>
                <w:sz w:val="20"/>
              </w:rPr>
            </w:pPr>
            <w:r>
              <w:rPr>
                <w:rFonts w:ascii="Arial" w:hAnsi="Arial" w:cs="Arial"/>
                <w:sz w:val="20"/>
              </w:rPr>
              <w:t>Демонтажа једнокрилних</w:t>
            </w:r>
            <w:r w:rsidR="007A7C84" w:rsidRPr="0089290A">
              <w:rPr>
                <w:rFonts w:ascii="Arial" w:hAnsi="Arial" w:cs="Arial"/>
                <w:sz w:val="20"/>
              </w:rPr>
              <w:t>/ двокрилних врата (до 2,5 m</w:t>
            </w:r>
            <w:r>
              <w:rPr>
                <w:rFonts w:ascii="Arial" w:hAnsi="Arial" w:cs="Arial"/>
                <w:sz w:val="20"/>
              </w:rPr>
              <w:t>²</w:t>
            </w:r>
            <w:r w:rsidR="007A7C84" w:rsidRPr="0089290A">
              <w:rPr>
                <w:rFonts w:ascii="Arial" w:hAnsi="Arial" w:cs="Arial"/>
                <w:sz w:val="20"/>
              </w:rPr>
              <w:t>) заједно са штоком и одвожењем до градске депоније до 10 km удаљености, или на локацију коју одреди Наручилац (магацин). Обрачун по комаду врата.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Једнокрилна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lastRenderedPageBreak/>
              <w:t>1. дрвена врата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 дрвена врата са штоком</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 стаклена врата</w:t>
            </w:r>
          </w:p>
          <w:p w:rsidR="007A7C84" w:rsidRPr="0089290A" w:rsidRDefault="007A7C84" w:rsidP="007A7C84">
            <w:pPr>
              <w:tabs>
                <w:tab w:val="left" w:pos="3270"/>
              </w:tabs>
              <w:suppressAutoHyphens w:val="0"/>
              <w:jc w:val="both"/>
              <w:rPr>
                <w:rFonts w:ascii="Arial" w:hAnsi="Arial" w:cs="Arial"/>
                <w:sz w:val="20"/>
              </w:rPr>
            </w:pP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Двокрилна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 дрвена врата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 дрвена врата са штоком</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 стаклена врата</w:t>
            </w:r>
          </w:p>
        </w:tc>
        <w:tc>
          <w:tcPr>
            <w:tcW w:w="1195" w:type="dxa"/>
            <w:gridSpan w:val="2"/>
            <w:tcBorders>
              <w:top w:val="single" w:sz="4" w:space="0" w:color="auto"/>
              <w:bottom w:val="single" w:sz="4" w:space="0" w:color="auto"/>
              <w:right w:val="single" w:sz="4" w:space="0" w:color="auto"/>
            </w:tcBorders>
            <w:shd w:val="clear" w:color="000000" w:fill="FFFFFF"/>
            <w:vAlign w:val="center"/>
          </w:tcPr>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lastRenderedPageBreak/>
              <w:t>ком.</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ком.</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ком.</w:t>
            </w:r>
          </w:p>
          <w:p w:rsidR="007A7C84" w:rsidRPr="0089290A" w:rsidRDefault="007A7C84" w:rsidP="00637D8F">
            <w:pPr>
              <w:tabs>
                <w:tab w:val="left" w:pos="3270"/>
              </w:tabs>
              <w:suppressAutoHyphens w:val="0"/>
              <w:jc w:val="center"/>
              <w:rPr>
                <w:rFonts w:ascii="Arial" w:hAnsi="Arial" w:cs="Arial"/>
                <w:sz w:val="20"/>
                <w:lang w:val="sr-Cyrl-RS"/>
              </w:rPr>
            </w:pPr>
          </w:p>
          <w:p w:rsidR="00637D8F" w:rsidRDefault="00637D8F"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ком.</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ком.</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ком.</w:t>
            </w:r>
          </w:p>
          <w:p w:rsidR="007A7C84" w:rsidRPr="0089290A" w:rsidRDefault="007A7C84" w:rsidP="00637D8F">
            <w:pPr>
              <w:tabs>
                <w:tab w:val="left" w:pos="3270"/>
              </w:tabs>
              <w:suppressAutoHyphens w:val="0"/>
              <w:jc w:val="center"/>
              <w:rPr>
                <w:rFonts w:ascii="Arial" w:hAnsi="Arial" w:cs="Arial"/>
                <w:sz w:val="20"/>
                <w:lang w:val="sr-Cyrl-RS"/>
              </w:rPr>
            </w:pPr>
          </w:p>
        </w:tc>
        <w:tc>
          <w:tcPr>
            <w:tcW w:w="126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lastRenderedPageBreak/>
              <w:t>10</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10</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5</w:t>
            </w: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5</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5</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en-US"/>
              </w:rPr>
              <w:t>1.</w:t>
            </w:r>
            <w:r w:rsidRPr="0089290A">
              <w:rPr>
                <w:rFonts w:ascii="Arial" w:hAnsi="Arial" w:cs="Arial"/>
                <w:sz w:val="20"/>
                <w:lang w:val="sr-Cyrl-RS"/>
              </w:rPr>
              <w:t>4</w:t>
            </w:r>
            <w:r w:rsidRPr="0089290A">
              <w:rPr>
                <w:rFonts w:ascii="Arial" w:hAnsi="Arial" w:cs="Arial"/>
                <w:sz w:val="20"/>
                <w:lang w:val="sr-Latn-RS"/>
              </w:rPr>
              <w:t>.</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10 km удаљености. Обрачун по m²</w:t>
            </w:r>
            <w:r w:rsidRPr="0089290A">
              <w:rPr>
                <w:rFonts w:ascii="Arial" w:hAnsi="Arial" w:cs="Arial"/>
                <w:sz w:val="20"/>
                <w:lang w:val="sr-Latn-RS"/>
              </w:rPr>
              <w:t xml:space="preserve"> </w:t>
            </w:r>
            <w:r w:rsidRPr="0089290A">
              <w:rPr>
                <w:rFonts w:ascii="Arial" w:hAnsi="Arial" w:cs="Arial"/>
                <w:sz w:val="20"/>
              </w:rPr>
              <w:t xml:space="preserve">пода.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sr-Cyrl-RS"/>
              </w:rPr>
              <w:t>10</w:t>
            </w:r>
            <w:r w:rsidRPr="0089290A">
              <w:rPr>
                <w:rFonts w:ascii="Arial" w:hAnsi="Arial" w:cs="Arial"/>
                <w:sz w:val="20"/>
                <w:lang w:val="en-US"/>
              </w:rPr>
              <w:t>0</w:t>
            </w:r>
          </w:p>
        </w:tc>
        <w:tc>
          <w:tcPr>
            <w:tcW w:w="1800" w:type="dxa"/>
            <w:tcBorders>
              <w:top w:val="single" w:sz="4" w:space="0" w:color="auto"/>
              <w:left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2"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2"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en-US"/>
              </w:rPr>
              <w:t>1.</w:t>
            </w:r>
            <w:r w:rsidRPr="0089290A">
              <w:rPr>
                <w:rFonts w:ascii="Arial" w:hAnsi="Arial" w:cs="Arial"/>
                <w:sz w:val="20"/>
                <w:lang w:val="sr-Cyrl-RS"/>
              </w:rPr>
              <w:t>5</w:t>
            </w:r>
            <w:r w:rsidRPr="0089290A">
              <w:rPr>
                <w:rFonts w:ascii="Arial" w:hAnsi="Arial" w:cs="Arial"/>
                <w:sz w:val="20"/>
                <w:lang w:val="sr-Latn-RS"/>
              </w:rPr>
              <w:t>.</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53060A">
            <w:pPr>
              <w:tabs>
                <w:tab w:val="left" w:pos="3270"/>
              </w:tabs>
              <w:suppressAutoHyphens w:val="0"/>
              <w:jc w:val="both"/>
              <w:rPr>
                <w:rFonts w:ascii="Arial" w:hAnsi="Arial" w:cs="Arial"/>
                <w:sz w:val="20"/>
                <w:lang w:val="en-US"/>
              </w:rPr>
            </w:pPr>
            <w:r w:rsidRPr="0089290A">
              <w:rPr>
                <w:rFonts w:ascii="Arial" w:hAnsi="Arial" w:cs="Arial"/>
                <w:sz w:val="20"/>
                <w:lang w:val="en-US"/>
              </w:rPr>
              <w:t>Скидање пода од ламината са лајснама. Ламинат скинути заједно са филцом, упаковати, утоварити на камион и одвести на депонију удаљену до 10 km или на место које одреди Наручилац. Обрачун по m</w:t>
            </w:r>
            <w:r w:rsidR="0053060A">
              <w:rPr>
                <w:rFonts w:ascii="Arial" w:hAnsi="Arial" w:cs="Arial"/>
                <w:sz w:val="20"/>
                <w:lang w:val="en-US"/>
              </w:rPr>
              <w:t>²</w:t>
            </w:r>
            <w:r w:rsidRPr="0089290A">
              <w:rPr>
                <w:rFonts w:ascii="Arial" w:hAnsi="Arial" w:cs="Arial"/>
                <w:sz w:val="20"/>
                <w:lang w:val="en-US"/>
              </w:rPr>
              <w:t xml:space="preserve"> пода.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80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en-US"/>
              </w:rPr>
              <w:t>1.</w:t>
            </w:r>
            <w:r w:rsidRPr="0089290A">
              <w:rPr>
                <w:rFonts w:ascii="Arial" w:hAnsi="Arial" w:cs="Arial"/>
                <w:sz w:val="20"/>
                <w:lang w:val="sr-Cyrl-RS"/>
              </w:rPr>
              <w:t>6</w:t>
            </w:r>
            <w:r w:rsidRPr="0089290A">
              <w:rPr>
                <w:rFonts w:ascii="Arial" w:hAnsi="Arial" w:cs="Arial"/>
                <w:sz w:val="20"/>
                <w:lang w:val="sr-Latn-RS"/>
              </w:rPr>
              <w:t>.</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53060A">
            <w:pPr>
              <w:tabs>
                <w:tab w:val="left" w:pos="3270"/>
              </w:tabs>
              <w:suppressAutoHyphens w:val="0"/>
              <w:jc w:val="both"/>
              <w:rPr>
                <w:rFonts w:ascii="Arial" w:hAnsi="Arial" w:cs="Arial"/>
                <w:sz w:val="20"/>
                <w:lang w:val="en-US"/>
              </w:rPr>
            </w:pPr>
            <w:r w:rsidRPr="0089290A">
              <w:rPr>
                <w:rFonts w:ascii="Arial" w:hAnsi="Arial" w:cs="Arial"/>
                <w:sz w:val="20"/>
                <w:lang w:val="en-US"/>
              </w:rPr>
              <w:t>Скидање - одлепљивања постојећег итисона са чишћењем подлоге. Шут прикупити, изнети, утоварити на камион и одвести на градску депонију удаљену до 10 km. Обрачун по m</w:t>
            </w:r>
            <w:r w:rsidR="0053060A">
              <w:rPr>
                <w:rFonts w:ascii="Arial" w:hAnsi="Arial" w:cs="Arial"/>
                <w:sz w:val="20"/>
                <w:lang w:val="en-US"/>
              </w:rPr>
              <w:t>²</w:t>
            </w:r>
            <w:r w:rsidRPr="0089290A">
              <w:rPr>
                <w:rFonts w:ascii="Arial" w:hAnsi="Arial" w:cs="Arial"/>
                <w:sz w:val="20"/>
                <w:lang w:val="en-US"/>
              </w:rPr>
              <w:t xml:space="preserve"> итисона.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200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1.</w:t>
            </w:r>
            <w:r w:rsidRPr="0089290A">
              <w:rPr>
                <w:rFonts w:ascii="Arial" w:hAnsi="Arial" w:cs="Arial"/>
                <w:sz w:val="20"/>
                <w:lang w:val="sr-Cyrl-RS"/>
              </w:rPr>
              <w:t>7</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Прање постојећег итисона и тепиха са дубинским чишћењем – прањем. У цену урачунати превоз до сервиса и враћање до Наручиоца. Обрачун по m</w:t>
            </w:r>
            <w:r w:rsidR="0053060A">
              <w:rPr>
                <w:rFonts w:ascii="Arial" w:hAnsi="Arial" w:cs="Arial"/>
                <w:sz w:val="20"/>
              </w:rPr>
              <w:t>²</w:t>
            </w:r>
            <w:r w:rsidRPr="0089290A">
              <w:rPr>
                <w:rFonts w:ascii="Arial" w:hAnsi="Arial" w:cs="Arial"/>
                <w:sz w:val="20"/>
              </w:rPr>
              <w:t xml:space="preserve"> итисона или тепиха.</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lastRenderedPageBreak/>
              <w:t xml:space="preserve">a) </w:t>
            </w:r>
            <w:r w:rsidRPr="0089290A">
              <w:rPr>
                <w:rFonts w:ascii="Arial" w:hAnsi="Arial" w:cs="Arial"/>
                <w:sz w:val="20"/>
                <w:lang w:val="sr-Cyrl-RS"/>
              </w:rPr>
              <w:t>итисон</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lang w:val="sr-Cyrl-RS"/>
              </w:rPr>
              <w:t>б) тепих</w:t>
            </w:r>
            <w:r w:rsidRPr="0089290A">
              <w:rPr>
                <w:rFonts w:ascii="Arial" w:hAnsi="Arial" w:cs="Arial"/>
                <w:sz w:val="20"/>
              </w:rPr>
              <w:t xml:space="preserve">  </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ED5C02" w:rsidRDefault="00ED5C02"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r w:rsidRPr="0089290A">
              <w:rPr>
                <w:rFonts w:ascii="Arial" w:hAnsi="Arial" w:cs="Arial"/>
                <w:sz w:val="20"/>
                <w:lang w:val="sr-Latn-RS"/>
              </w:rPr>
              <w:lastRenderedPageBreak/>
              <w:t>m²</w:t>
            </w:r>
          </w:p>
          <w:p w:rsidR="007A7C84" w:rsidRPr="0089290A" w:rsidRDefault="007A7C84" w:rsidP="00992D7B">
            <w:pPr>
              <w:tabs>
                <w:tab w:val="left" w:pos="3270"/>
              </w:tabs>
              <w:suppressAutoHyphens w:val="0"/>
              <w:jc w:val="center"/>
              <w:rPr>
                <w:rFonts w:ascii="Arial" w:hAnsi="Arial" w:cs="Arial"/>
                <w:sz w:val="20"/>
                <w:lang w:val="sr-Latn-RS"/>
              </w:rPr>
            </w:pPr>
            <w:r w:rsidRPr="0089290A">
              <w:rPr>
                <w:rFonts w:ascii="Arial" w:hAnsi="Arial" w:cs="Arial"/>
                <w:sz w:val="20"/>
                <w:lang w:val="sr-Latn-RS"/>
              </w:rPr>
              <w:t>m²</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r w:rsidRPr="0089290A">
              <w:rPr>
                <w:rFonts w:ascii="Arial" w:hAnsi="Arial" w:cs="Arial"/>
                <w:sz w:val="20"/>
                <w:lang w:val="sr-Latn-RS"/>
              </w:rPr>
              <w:lastRenderedPageBreak/>
              <w:t>300</w:t>
            </w:r>
          </w:p>
          <w:p w:rsidR="007A7C84" w:rsidRPr="0089290A" w:rsidRDefault="007A7C84" w:rsidP="00992D7B">
            <w:pPr>
              <w:tabs>
                <w:tab w:val="left" w:pos="3270"/>
              </w:tabs>
              <w:suppressAutoHyphens w:val="0"/>
              <w:jc w:val="center"/>
              <w:rPr>
                <w:rFonts w:ascii="Arial" w:hAnsi="Arial" w:cs="Arial"/>
                <w:sz w:val="20"/>
                <w:lang w:val="sr-Latn-RS"/>
              </w:rPr>
            </w:pPr>
            <w:r w:rsidRPr="0089290A">
              <w:rPr>
                <w:rFonts w:ascii="Arial" w:hAnsi="Arial" w:cs="Arial"/>
                <w:sz w:val="20"/>
                <w:lang w:val="sr-Latn-RS"/>
              </w:rPr>
              <w:t>70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en-US"/>
              </w:rPr>
              <w:t>1.</w:t>
            </w:r>
            <w:r w:rsidRPr="0089290A">
              <w:rPr>
                <w:rFonts w:ascii="Arial" w:hAnsi="Arial" w:cs="Arial"/>
                <w:sz w:val="20"/>
                <w:lang w:val="sr-Cyrl-RS"/>
              </w:rPr>
              <w:t>8</w:t>
            </w:r>
            <w:r w:rsidRPr="0089290A">
              <w:rPr>
                <w:rFonts w:ascii="Arial" w:hAnsi="Arial" w:cs="Arial"/>
                <w:sz w:val="20"/>
                <w:lang w:val="sr-Latn-RS"/>
              </w:rPr>
              <w:t>.</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53060A">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постојећег спуштеног плафона од металних ламела са подконструкцијом типа "ХАНТЕР-ДАГЛАС" или сличан. Плафон пажљиво демонтирати, шут прикупити, изнети, утоварити на камион и одвести на градску  депонију удаљену до 10 km. Обрачун по m</w:t>
            </w:r>
            <w:r w:rsidR="0053060A">
              <w:rPr>
                <w:rFonts w:ascii="Arial" w:hAnsi="Arial" w:cs="Arial"/>
                <w:sz w:val="20"/>
                <w:lang w:val="en-US"/>
              </w:rPr>
              <w:t>²</w:t>
            </w:r>
            <w:r w:rsidRPr="0089290A">
              <w:rPr>
                <w:rFonts w:ascii="Arial" w:hAnsi="Arial" w:cs="Arial"/>
                <w:sz w:val="20"/>
                <w:lang w:val="en-US"/>
              </w:rPr>
              <w:t xml:space="preserve"> демонтираног спуштеног плафона.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en-US"/>
              </w:rPr>
              <w:t>1.</w:t>
            </w:r>
            <w:r w:rsidRPr="0089290A">
              <w:rPr>
                <w:rFonts w:ascii="Arial" w:hAnsi="Arial" w:cs="Arial"/>
                <w:sz w:val="20"/>
                <w:lang w:val="sr-Cyrl-RS"/>
              </w:rPr>
              <w:t>9</w:t>
            </w:r>
            <w:r w:rsidRPr="0089290A">
              <w:rPr>
                <w:rFonts w:ascii="Arial" w:hAnsi="Arial" w:cs="Arial"/>
                <w:sz w:val="20"/>
                <w:lang w:val="sr-Latn-RS"/>
              </w:rPr>
              <w:t>.</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53060A">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лако преградних зидова од иверице. Зидови се састоје од роштиља од гредица, термо изолације и иверице са обе стране. Шут прикупити, изнети, утоварити на камион и одвести на градску депонију удаљену до 10 km. Обрачун по m</w:t>
            </w:r>
            <w:r w:rsidR="0053060A">
              <w:rPr>
                <w:rFonts w:ascii="Arial" w:hAnsi="Arial" w:cs="Arial"/>
                <w:sz w:val="20"/>
                <w:lang w:val="en-US"/>
              </w:rPr>
              <w:t>²</w:t>
            </w:r>
            <w:r w:rsidRPr="0089290A">
              <w:rPr>
                <w:rFonts w:ascii="Arial" w:hAnsi="Arial" w:cs="Arial"/>
                <w:sz w:val="20"/>
                <w:lang w:val="en-US"/>
              </w:rPr>
              <w:t xml:space="preserve"> демонтираног преградног зида.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1.</w:t>
            </w:r>
            <w:r w:rsidRPr="0089290A">
              <w:rPr>
                <w:rFonts w:ascii="Arial" w:hAnsi="Arial" w:cs="Arial"/>
                <w:sz w:val="20"/>
                <w:lang w:val="sr-Cyrl-RS"/>
              </w:rPr>
              <w:t>10</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Демонтажа паркет и ламинат лајсни. Демонтиране лајсне и шут прикупити, изнети, утоварити на камион и одвести на градску депонију удаљену до 10 km. Обрачун по m` демонтиране лајсне.</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a) </w:t>
            </w:r>
            <w:r w:rsidRPr="0089290A">
              <w:rPr>
                <w:rFonts w:ascii="Arial" w:hAnsi="Arial" w:cs="Arial"/>
                <w:sz w:val="20"/>
                <w:lang w:val="sr-Cyrl-RS"/>
              </w:rPr>
              <w:t>ламинат лајсне</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б) паркет лајсне</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m</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m</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250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11.</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53060A">
            <w:pPr>
              <w:tabs>
                <w:tab w:val="left" w:pos="3270"/>
              </w:tabs>
              <w:suppressAutoHyphens w:val="0"/>
              <w:jc w:val="both"/>
              <w:rPr>
                <w:rFonts w:ascii="Arial" w:hAnsi="Arial" w:cs="Arial"/>
                <w:sz w:val="20"/>
                <w:lang w:val="en-US"/>
              </w:rPr>
            </w:pPr>
            <w:r w:rsidRPr="0089290A">
              <w:rPr>
                <w:rFonts w:ascii="Arial" w:hAnsi="Arial" w:cs="Arial"/>
                <w:sz w:val="20"/>
                <w:lang w:val="en-US"/>
              </w:rPr>
              <w:t xml:space="preserve">Скидање керамичких плочица и керамичких сокли са подова и зидова, постављених у цементном малтеру. Обити плочице и скинути подлогу до </w:t>
            </w:r>
            <w:r w:rsidRPr="0089290A">
              <w:rPr>
                <w:rFonts w:ascii="Arial" w:hAnsi="Arial" w:cs="Arial"/>
                <w:sz w:val="20"/>
                <w:lang w:val="en-US"/>
              </w:rPr>
              <w:lastRenderedPageBreak/>
              <w:t>бетонске конструкције. Шут прикупити, изнети, утоварити на камион и одвести на градску депонију до 10 km удаљености. Обрачун по m</w:t>
            </w:r>
            <w:r w:rsidR="0053060A">
              <w:rPr>
                <w:rFonts w:ascii="Arial" w:hAnsi="Arial" w:cs="Arial"/>
                <w:sz w:val="20"/>
                <w:lang w:val="en-US"/>
              </w:rPr>
              <w:t>²</w:t>
            </w:r>
            <w:r w:rsidRPr="0089290A">
              <w:rPr>
                <w:rFonts w:ascii="Arial" w:hAnsi="Arial" w:cs="Arial"/>
                <w:sz w:val="20"/>
                <w:lang w:val="en-US"/>
              </w:rPr>
              <w:t xml:space="preserve"> керамичких плочица.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80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12.</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стаклених преграда поред врата (малих светларника) према ходнику. Демонтирати стакло са припадајућим оквиром, шут одвести на градску депонију до 10 km удаљености. или на место које одреди Наручилац. Обрачун по комаду демонтираног стакла.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45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1880"/>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13.</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Демонтажа постојећих прозора и парапетних даски, са одлагањем на место које одреди Наручилац. Обрачун по m</w:t>
            </w:r>
            <w:r w:rsidR="0053060A">
              <w:rPr>
                <w:rFonts w:ascii="Arial" w:hAnsi="Arial" w:cs="Arial"/>
                <w:sz w:val="20"/>
              </w:rPr>
              <w:t>²</w:t>
            </w:r>
            <w:r w:rsidRPr="0089290A">
              <w:rPr>
                <w:rFonts w:ascii="Arial" w:hAnsi="Arial" w:cs="Arial"/>
                <w:sz w:val="20"/>
              </w:rPr>
              <w:t xml:space="preserve"> демонтираног прозора</w:t>
            </w:r>
          </w:p>
          <w:p w:rsidR="007A7C84" w:rsidRPr="0089290A" w:rsidRDefault="007A7C84" w:rsidP="007A7C84">
            <w:pPr>
              <w:tabs>
                <w:tab w:val="left" w:pos="3270"/>
              </w:tabs>
              <w:suppressAutoHyphens w:val="0"/>
              <w:jc w:val="both"/>
              <w:rPr>
                <w:rFonts w:ascii="Arial" w:hAnsi="Arial" w:cs="Arial"/>
                <w:sz w:val="20"/>
              </w:rPr>
            </w:pP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а) дрвени прозори</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б) алуминијумски прозори</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ED5C02" w:rsidRDefault="00ED5C02"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14</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Демонтажа кухињских елеменмата. Обрачун по m´.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15</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53060A">
            <w:pPr>
              <w:tabs>
                <w:tab w:val="left" w:pos="3270"/>
              </w:tabs>
              <w:suppressAutoHyphens w:val="0"/>
              <w:jc w:val="both"/>
              <w:rPr>
                <w:rFonts w:ascii="Arial" w:hAnsi="Arial" w:cs="Arial"/>
                <w:sz w:val="20"/>
                <w:lang w:val="en-US"/>
              </w:rPr>
            </w:pPr>
            <w:r w:rsidRPr="0089290A">
              <w:rPr>
                <w:rFonts w:ascii="Arial" w:hAnsi="Arial" w:cs="Arial"/>
                <w:sz w:val="20"/>
                <w:lang w:val="en-US"/>
              </w:rPr>
              <w:t>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Дебљина зида 20-25cm. Обрачун по m</w:t>
            </w:r>
            <w:r w:rsidR="0053060A">
              <w:rPr>
                <w:rFonts w:ascii="Arial" w:hAnsi="Arial" w:cs="Arial"/>
                <w:sz w:val="20"/>
                <w:lang w:val="en-US"/>
              </w:rPr>
              <w:t>²</w:t>
            </w:r>
            <w:r w:rsidRPr="0089290A">
              <w:rPr>
                <w:rFonts w:ascii="Arial" w:hAnsi="Arial" w:cs="Arial"/>
                <w:sz w:val="20"/>
                <w:lang w:val="en-US"/>
              </w:rPr>
              <w:t xml:space="preserve"> зида. Отвори се одбијају.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30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1178"/>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lastRenderedPageBreak/>
              <w:t>1.</w:t>
            </w:r>
            <w:r w:rsidRPr="0089290A">
              <w:rPr>
                <w:rFonts w:ascii="Arial" w:hAnsi="Arial" w:cs="Arial"/>
                <w:sz w:val="20"/>
                <w:lang w:val="sr-Cyrl-RS"/>
              </w:rPr>
              <w:t>16</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Демонтажа санитарија. Обрачун по комаду.</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а) лавабо</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б) писоар</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в) вц шоља са водокотлићем</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4A7FCB">
            <w:pPr>
              <w:tabs>
                <w:tab w:val="left" w:pos="3270"/>
              </w:tabs>
              <w:suppressAutoHyphens w:val="0"/>
              <w:jc w:val="center"/>
              <w:rPr>
                <w:rFonts w:ascii="Arial" w:hAnsi="Arial" w:cs="Arial"/>
                <w:sz w:val="20"/>
                <w:lang w:val="en-US"/>
              </w:rPr>
            </w:pPr>
          </w:p>
          <w:p w:rsidR="00ED5C02" w:rsidRDefault="00ED5C02"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17</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53060A">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постојећих алуминијумских двокрилних, полу застакљених  врата са штоком, са одлагањем на место које одреди Наручилац. Обрачун по m</w:t>
            </w:r>
            <w:r w:rsidR="0053060A">
              <w:rPr>
                <w:rFonts w:ascii="Arial" w:hAnsi="Arial" w:cs="Arial"/>
                <w:sz w:val="20"/>
                <w:lang w:val="en-US"/>
              </w:rPr>
              <w:t>²</w:t>
            </w:r>
            <w:r w:rsidRPr="0089290A">
              <w:rPr>
                <w:rFonts w:ascii="Arial" w:hAnsi="Arial" w:cs="Arial"/>
                <w:sz w:val="20"/>
                <w:lang w:val="en-US"/>
              </w:rPr>
              <w:t xml:space="preserve"> демонтираних врата.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Разбијање армирано бетонске подне плоче д=10-20</w:t>
            </w:r>
            <w:r w:rsidR="0053060A">
              <w:rPr>
                <w:rFonts w:ascii="Arial" w:hAnsi="Arial" w:cs="Arial"/>
                <w:sz w:val="20"/>
                <w:lang w:val="sr-Cyrl-RS"/>
              </w:rPr>
              <w:t xml:space="preserve"> </w:t>
            </w:r>
            <w:r w:rsidRPr="0089290A">
              <w:rPr>
                <w:rFonts w:ascii="Arial" w:hAnsi="Arial" w:cs="Arial"/>
                <w:sz w:val="20"/>
                <w:lang w:val="en-US"/>
              </w:rPr>
              <w:t>cm, због уградње нове инсталације канализације са изношењем шута из зграде</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m³</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19</w:t>
            </w:r>
          </w:p>
        </w:tc>
        <w:tc>
          <w:tcPr>
            <w:tcW w:w="30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Ископ земље треће категорије због замене оштећених инсталација и затрпавање у слојевима са набијањем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m³</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20</w:t>
            </w:r>
          </w:p>
        </w:tc>
        <w:tc>
          <w:tcPr>
            <w:tcW w:w="30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Рушење оштећеног бетонског тротоара д=10-15 цм, утовар и одвоз шута на депонију удаљену до 10</w:t>
            </w:r>
            <w:r w:rsidR="0053060A">
              <w:rPr>
                <w:rFonts w:ascii="Arial" w:hAnsi="Arial" w:cs="Arial"/>
                <w:sz w:val="20"/>
                <w:lang w:val="sr-Cyrl-RS"/>
              </w:rPr>
              <w:t xml:space="preserve"> </w:t>
            </w:r>
            <w:r w:rsidRPr="0089290A">
              <w:rPr>
                <w:rFonts w:ascii="Arial" w:hAnsi="Arial" w:cs="Arial"/>
                <w:sz w:val="20"/>
                <w:lang w:val="en-US"/>
              </w:rPr>
              <w:t>km.</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m³</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3</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21</w:t>
            </w:r>
          </w:p>
        </w:tc>
        <w:tc>
          <w:tcPr>
            <w:tcW w:w="30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бетона и израда бетонског тротоара д= 12</w:t>
            </w:r>
            <w:r w:rsidR="0053060A">
              <w:rPr>
                <w:rFonts w:ascii="Arial" w:hAnsi="Arial" w:cs="Arial"/>
                <w:sz w:val="20"/>
                <w:lang w:val="sr-Cyrl-RS"/>
              </w:rPr>
              <w:t xml:space="preserve"> </w:t>
            </w:r>
            <w:r w:rsidRPr="0089290A">
              <w:rPr>
                <w:rFonts w:ascii="Arial" w:hAnsi="Arial" w:cs="Arial"/>
                <w:sz w:val="20"/>
                <w:lang w:val="en-US"/>
              </w:rPr>
              <w:t>cm, бетоном МБ 20, са израдом дилатација на 1,20</w:t>
            </w:r>
            <w:r w:rsidR="0053060A">
              <w:rPr>
                <w:rFonts w:ascii="Arial" w:hAnsi="Arial" w:cs="Arial"/>
                <w:sz w:val="20"/>
                <w:lang w:val="sr-Cyrl-RS"/>
              </w:rPr>
              <w:t xml:space="preserve"> </w:t>
            </w:r>
            <w:r w:rsidRPr="0089290A">
              <w:rPr>
                <w:rFonts w:ascii="Arial" w:hAnsi="Arial" w:cs="Arial"/>
                <w:sz w:val="20"/>
                <w:lang w:val="en-US"/>
              </w:rPr>
              <w:t>m, у цену урачунати двострану оплату и тампон слој шљунка д=10</w:t>
            </w:r>
            <w:r w:rsidR="0053060A">
              <w:rPr>
                <w:rFonts w:ascii="Arial" w:hAnsi="Arial" w:cs="Arial"/>
                <w:sz w:val="20"/>
                <w:lang w:val="sr-Cyrl-RS"/>
              </w:rPr>
              <w:t xml:space="preserve"> </w:t>
            </w:r>
            <w:r w:rsidRPr="0089290A">
              <w:rPr>
                <w:rFonts w:ascii="Arial" w:hAnsi="Arial" w:cs="Arial"/>
                <w:sz w:val="20"/>
                <w:lang w:val="en-US"/>
              </w:rPr>
              <w:t>cm.</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22</w:t>
            </w:r>
          </w:p>
        </w:tc>
        <w:tc>
          <w:tcPr>
            <w:tcW w:w="30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Машински ископ слоја земље 4 категорије д=40</w:t>
            </w:r>
            <w:r w:rsidR="0053060A">
              <w:rPr>
                <w:rFonts w:ascii="Arial" w:hAnsi="Arial" w:cs="Arial"/>
                <w:sz w:val="20"/>
                <w:lang w:val="sr-Cyrl-RS"/>
              </w:rPr>
              <w:t xml:space="preserve"> </w:t>
            </w:r>
            <w:r w:rsidRPr="0089290A">
              <w:rPr>
                <w:rFonts w:ascii="Arial" w:hAnsi="Arial" w:cs="Arial"/>
                <w:sz w:val="20"/>
                <w:lang w:val="en-US"/>
              </w:rPr>
              <w:t>cm, утовар у возило и одвоз на депонију, као припрема за изради паркинга.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m³</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23</w:t>
            </w:r>
          </w:p>
        </w:tc>
        <w:tc>
          <w:tcPr>
            <w:tcW w:w="30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разастирање и набијање слоја ризле д=25</w:t>
            </w:r>
            <w:r w:rsidR="0053060A">
              <w:rPr>
                <w:rFonts w:ascii="Arial" w:hAnsi="Arial" w:cs="Arial"/>
                <w:sz w:val="20"/>
                <w:lang w:val="sr-Cyrl-RS"/>
              </w:rPr>
              <w:t xml:space="preserve"> </w:t>
            </w:r>
            <w:r w:rsidRPr="0089290A">
              <w:rPr>
                <w:rFonts w:ascii="Arial" w:hAnsi="Arial" w:cs="Arial"/>
                <w:sz w:val="20"/>
                <w:lang w:val="en-US"/>
              </w:rPr>
              <w:lastRenderedPageBreak/>
              <w:t>cm, као припрема за  изградњу паркинга.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m³</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24</w:t>
            </w:r>
          </w:p>
        </w:tc>
        <w:tc>
          <w:tcPr>
            <w:tcW w:w="306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ивичњака дим 0,50х0,15</w:t>
            </w:r>
            <w:r w:rsidR="0053060A">
              <w:rPr>
                <w:rFonts w:ascii="Arial" w:hAnsi="Arial" w:cs="Arial"/>
                <w:sz w:val="20"/>
                <w:lang w:val="sr-Cyrl-RS"/>
              </w:rPr>
              <w:t xml:space="preserve"> </w:t>
            </w:r>
            <w:r w:rsidRPr="0089290A">
              <w:rPr>
                <w:rFonts w:ascii="Arial" w:hAnsi="Arial" w:cs="Arial"/>
                <w:sz w:val="20"/>
                <w:lang w:val="en-US"/>
              </w:rPr>
              <w:t>m, поред паркинга на слоју бетона.</w:t>
            </w:r>
          </w:p>
        </w:tc>
        <w:tc>
          <w:tcPr>
            <w:tcW w:w="1195" w:type="dxa"/>
            <w:gridSpan w:val="2"/>
            <w:tcBorders>
              <w:top w:val="single" w:sz="4" w:space="0" w:color="auto"/>
              <w:left w:val="single" w:sz="4" w:space="0" w:color="auto"/>
              <w:bottom w:val="single" w:sz="4" w:space="0" w:color="auto"/>
              <w:right w:val="single" w:sz="4" w:space="0" w:color="auto"/>
            </w:tcBorders>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I</w:t>
            </w:r>
            <w:r w:rsidRPr="0089290A">
              <w:rPr>
                <w:rFonts w:ascii="Arial" w:hAnsi="Arial" w:cs="Arial"/>
                <w:sz w:val="20"/>
                <w:lang w:val="sr-Cyrl-BA"/>
              </w:rPr>
              <w:t xml:space="preserve"> (ДИНАРА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lang w:val="sr-Latn-RS"/>
              </w:rPr>
              <w:t xml:space="preserve">II </w:t>
            </w:r>
            <w:r w:rsidRPr="0089290A">
              <w:rPr>
                <w:rFonts w:ascii="Arial" w:hAnsi="Arial" w:cs="Arial"/>
                <w:sz w:val="20"/>
              </w:rPr>
              <w:t xml:space="preserve"> Замена мерних уређаја и опреме на мерном месту</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53060A" w:rsidP="0053060A">
            <w:pPr>
              <w:tabs>
                <w:tab w:val="left" w:pos="3270"/>
              </w:tabs>
              <w:suppressAutoHyphens w:val="0"/>
              <w:jc w:val="both"/>
              <w:rPr>
                <w:rFonts w:ascii="Arial" w:hAnsi="Arial" w:cs="Arial"/>
                <w:sz w:val="20"/>
                <w:lang w:val="en-US"/>
              </w:rPr>
            </w:pPr>
            <w:r>
              <w:rPr>
                <w:rFonts w:ascii="Arial" w:hAnsi="Arial" w:cs="Arial"/>
                <w:sz w:val="20"/>
                <w:lang w:val="en-US"/>
              </w:rPr>
              <w:t>Скидање/</w:t>
            </w:r>
            <w:r w:rsidR="007A7C84" w:rsidRPr="0089290A">
              <w:rPr>
                <w:rFonts w:ascii="Arial" w:hAnsi="Arial" w:cs="Arial"/>
                <w:sz w:val="20"/>
                <w:lang w:val="en-US"/>
              </w:rPr>
              <w:t>стругања старе боје са зидова и плафона висине до 3</w:t>
            </w:r>
            <w:r>
              <w:rPr>
                <w:rFonts w:ascii="Arial" w:hAnsi="Arial" w:cs="Arial"/>
                <w:sz w:val="20"/>
                <w:lang w:val="sr-Cyrl-RS"/>
              </w:rPr>
              <w:t xml:space="preserve"> </w:t>
            </w:r>
            <w:r w:rsidR="007A7C84" w:rsidRPr="0089290A">
              <w:rPr>
                <w:rFonts w:ascii="Arial" w:hAnsi="Arial" w:cs="Arial"/>
                <w:sz w:val="20"/>
                <w:lang w:val="en-US"/>
              </w:rPr>
              <w:t>m. У цену урачунати евентуалну поправку зидова и плафона са испоруком потребног материјала. (затварање пукотина са тракама...). Обрачун по  m</w:t>
            </w:r>
            <w:r>
              <w:rPr>
                <w:rFonts w:ascii="Arial" w:hAnsi="Arial" w:cs="Arial"/>
                <w:sz w:val="20"/>
                <w:lang w:val="en-US"/>
              </w:rPr>
              <w:t>²</w:t>
            </w:r>
            <w:r w:rsidR="007A7C84" w:rsidRPr="0089290A">
              <w:rPr>
                <w:rFonts w:ascii="Arial" w:hAnsi="Arial" w:cs="Arial"/>
                <w:sz w:val="20"/>
                <w:lang w:val="en-US"/>
              </w:rPr>
              <w:t xml:space="preserve"> зида.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2000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75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Глетовање и кречење унутрашњих зидова и кречења плафона дисперзивном или полудисперзивном бојом у два слоја. Боја по избору Наручиоца. Висина зидова до </w:t>
            </w:r>
            <w:r w:rsidRPr="0089290A">
              <w:rPr>
                <w:rFonts w:ascii="Arial" w:hAnsi="Arial" w:cs="Arial"/>
                <w:sz w:val="20"/>
                <w:lang w:val="en-US"/>
              </w:rPr>
              <w:lastRenderedPageBreak/>
              <w:t>3</w:t>
            </w:r>
            <w:r w:rsidR="0053060A">
              <w:rPr>
                <w:rFonts w:ascii="Arial" w:hAnsi="Arial" w:cs="Arial"/>
                <w:sz w:val="20"/>
                <w:lang w:val="sr-Cyrl-RS"/>
              </w:rPr>
              <w:t xml:space="preserve"> </w:t>
            </w:r>
            <w:r w:rsidRPr="0089290A">
              <w:rPr>
                <w:rFonts w:ascii="Arial" w:hAnsi="Arial" w:cs="Arial"/>
                <w:sz w:val="20"/>
                <w:lang w:val="en-US"/>
              </w:rPr>
              <w:t>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0053060A">
              <w:rPr>
                <w:rFonts w:ascii="Arial" w:hAnsi="Arial" w:cs="Arial"/>
                <w:sz w:val="20"/>
                <w:lang w:val="en-US"/>
              </w:rPr>
              <w:t>²</w:t>
            </w:r>
            <w:r w:rsidRPr="0089290A">
              <w:rPr>
                <w:rFonts w:ascii="Arial" w:hAnsi="Arial" w:cs="Arial"/>
                <w:sz w:val="20"/>
                <w:lang w:val="en-US"/>
              </w:rPr>
              <w:t xml:space="preserve"> зида.</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 xml:space="preserve">a) </w:t>
            </w:r>
            <w:r w:rsidRPr="0089290A">
              <w:rPr>
                <w:rFonts w:ascii="Arial" w:hAnsi="Arial" w:cs="Arial"/>
                <w:sz w:val="20"/>
                <w:lang w:val="sr-Cyrl-RS"/>
              </w:rPr>
              <w:t>глетовање и кречење</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1. дисперзивна боја</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2. полудисперзивна боја</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б) кречење</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1. дисперзивна боја</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2. полудисперзивна боја</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sr-Cyrl-RS"/>
              </w:rPr>
            </w:pPr>
          </w:p>
          <w:p w:rsidR="007A7C84" w:rsidRPr="0089290A" w:rsidRDefault="007A7C84" w:rsidP="004A7FCB">
            <w:pPr>
              <w:tabs>
                <w:tab w:val="left" w:pos="3270"/>
              </w:tabs>
              <w:suppressAutoHyphens w:val="0"/>
              <w:jc w:val="center"/>
              <w:rPr>
                <w:rFonts w:ascii="Arial" w:hAnsi="Arial" w:cs="Arial"/>
                <w:sz w:val="20"/>
                <w:lang w:val="sr-Cyrl-RS"/>
              </w:rPr>
            </w:pPr>
          </w:p>
          <w:p w:rsidR="007A7C84" w:rsidRPr="0089290A" w:rsidRDefault="007A7C84" w:rsidP="004A7FCB">
            <w:pPr>
              <w:tabs>
                <w:tab w:val="left" w:pos="3270"/>
              </w:tabs>
              <w:suppressAutoHyphens w:val="0"/>
              <w:jc w:val="center"/>
              <w:rPr>
                <w:rFonts w:ascii="Arial" w:hAnsi="Arial" w:cs="Arial"/>
                <w:sz w:val="20"/>
                <w:lang w:val="sr-Cyrl-RS"/>
              </w:rPr>
            </w:pPr>
          </w:p>
          <w:p w:rsidR="007A7C84" w:rsidRPr="0089290A" w:rsidRDefault="007A7C84" w:rsidP="004A7FCB">
            <w:pPr>
              <w:tabs>
                <w:tab w:val="left" w:pos="3270"/>
              </w:tabs>
              <w:suppressAutoHyphens w:val="0"/>
              <w:jc w:val="center"/>
              <w:rPr>
                <w:rFonts w:ascii="Arial" w:hAnsi="Arial" w:cs="Arial"/>
                <w:sz w:val="20"/>
                <w:lang w:val="sr-Cyrl-RS"/>
              </w:rPr>
            </w:pPr>
          </w:p>
          <w:p w:rsidR="007A7C84" w:rsidRPr="0089290A" w:rsidRDefault="007A7C84" w:rsidP="004A7FCB">
            <w:pPr>
              <w:tabs>
                <w:tab w:val="left" w:pos="3270"/>
              </w:tabs>
              <w:suppressAutoHyphens w:val="0"/>
              <w:jc w:val="center"/>
              <w:rPr>
                <w:rFonts w:ascii="Arial" w:hAnsi="Arial" w:cs="Arial"/>
                <w:sz w:val="20"/>
                <w:lang w:val="sr-Cyrl-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500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1000</w:t>
            </w: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1000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1500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2.4.</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ED5C02">
            <w:pPr>
              <w:tabs>
                <w:tab w:val="left" w:pos="3270"/>
              </w:tabs>
              <w:suppressAutoHyphens w:val="0"/>
              <w:jc w:val="both"/>
              <w:rPr>
                <w:rFonts w:ascii="Arial" w:hAnsi="Arial" w:cs="Arial"/>
                <w:sz w:val="20"/>
                <w:lang w:val="en-US"/>
              </w:rPr>
            </w:pPr>
            <w:r w:rsidRPr="0089290A">
              <w:rPr>
                <w:rFonts w:ascii="Arial" w:hAnsi="Arial" w:cs="Arial"/>
                <w:sz w:val="20"/>
                <w:lang w:val="en-US"/>
              </w:rPr>
              <w:t>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00ED5C02">
              <w:rPr>
                <w:rFonts w:ascii="Arial" w:hAnsi="Arial" w:cs="Arial"/>
                <w:sz w:val="20"/>
                <w:lang w:val="en-US"/>
              </w:rPr>
              <w:t>²</w:t>
            </w:r>
            <w:r w:rsidRPr="0089290A">
              <w:rPr>
                <w:rFonts w:ascii="Arial" w:hAnsi="Arial" w:cs="Arial"/>
                <w:sz w:val="20"/>
                <w:lang w:val="en-US"/>
              </w:rPr>
              <w:t xml:space="preserve"> зида.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ED5C02">
            <w:pPr>
              <w:tabs>
                <w:tab w:val="left" w:pos="3270"/>
              </w:tabs>
              <w:suppressAutoHyphens w:val="0"/>
              <w:jc w:val="both"/>
              <w:rPr>
                <w:rFonts w:ascii="Arial" w:hAnsi="Arial" w:cs="Arial"/>
                <w:sz w:val="20"/>
                <w:lang w:val="en-US"/>
              </w:rPr>
            </w:pPr>
            <w:r w:rsidRPr="0089290A">
              <w:rPr>
                <w:rFonts w:ascii="Arial" w:hAnsi="Arial" w:cs="Arial"/>
                <w:sz w:val="20"/>
                <w:lang w:val="en-US"/>
              </w:rPr>
              <w:t>Ипорука и лепљење тапета преко припремљеног зида. Обрачун по m</w:t>
            </w:r>
            <w:r w:rsidR="00ED5C02">
              <w:rPr>
                <w:rFonts w:ascii="Arial" w:hAnsi="Arial" w:cs="Arial"/>
                <w:sz w:val="20"/>
                <w:lang w:val="en-US"/>
              </w:rPr>
              <w:t>²</w:t>
            </w:r>
            <w:r w:rsidRPr="0089290A">
              <w:rPr>
                <w:rFonts w:ascii="Arial" w:hAnsi="Arial" w:cs="Arial"/>
                <w:sz w:val="20"/>
                <w:lang w:val="en-US"/>
              </w:rPr>
              <w:t xml:space="preserve"> зида.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100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2.6.</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ED5C02">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Бојење фасадних зидова дисперзијом (глетовање по потреби у договору са Надзорним органом). Боја по избору Наручиоца.  У цену урачунати полиетиленску </w:t>
            </w:r>
            <w:r w:rsidRPr="0089290A">
              <w:rPr>
                <w:rFonts w:ascii="Arial" w:hAnsi="Arial" w:cs="Arial"/>
                <w:sz w:val="20"/>
                <w:lang w:val="en-US"/>
              </w:rPr>
              <w:lastRenderedPageBreak/>
              <w:t>фолију која се поставља преко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У цени је урачунато постављање скеле до висине од 5 m. Обрачун по m</w:t>
            </w:r>
            <w:r w:rsidR="00ED5C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2.7.</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ED5C02">
            <w:pPr>
              <w:tabs>
                <w:tab w:val="left" w:pos="3270"/>
              </w:tabs>
              <w:suppressAutoHyphens w:val="0"/>
              <w:jc w:val="both"/>
              <w:rPr>
                <w:rFonts w:ascii="Arial" w:hAnsi="Arial" w:cs="Arial"/>
                <w:sz w:val="20"/>
                <w:lang w:val="en-US"/>
              </w:rPr>
            </w:pPr>
            <w:r w:rsidRPr="0089290A">
              <w:rPr>
                <w:rFonts w:ascii="Arial" w:hAnsi="Arial" w:cs="Arial"/>
                <w:sz w:val="20"/>
                <w:lang w:val="en-US"/>
              </w:rPr>
              <w:t>Израда зидне технике. На гипсане плоче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w:t>
            </w:r>
            <w:r w:rsidR="00ED5C02">
              <w:rPr>
                <w:rFonts w:ascii="Arial" w:hAnsi="Arial" w:cs="Arial"/>
                <w:sz w:val="20"/>
                <w:lang w:val="en-US"/>
              </w:rPr>
              <w:t>²</w:t>
            </w:r>
            <w:r w:rsidRPr="0089290A">
              <w:rPr>
                <w:rFonts w:ascii="Arial" w:hAnsi="Arial" w:cs="Arial"/>
                <w:sz w:val="20"/>
                <w:lang w:val="en-US"/>
              </w:rPr>
              <w:t xml:space="preserve"> зида.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100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постављање заштитних угаоних лајсни на зидове. Висина зидова до 3 m.  Обрачун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2.9.</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ED5C02">
            <w:pPr>
              <w:tabs>
                <w:tab w:val="left" w:pos="3270"/>
              </w:tabs>
              <w:suppressAutoHyphens w:val="0"/>
              <w:jc w:val="both"/>
              <w:rPr>
                <w:rFonts w:ascii="Arial" w:hAnsi="Arial" w:cs="Arial"/>
                <w:sz w:val="20"/>
                <w:lang w:val="en-US"/>
              </w:rPr>
            </w:pPr>
            <w:r w:rsidRPr="0089290A">
              <w:rPr>
                <w:rFonts w:ascii="Arial" w:hAnsi="Arial" w:cs="Arial"/>
                <w:sz w:val="20"/>
                <w:lang w:val="en-US"/>
              </w:rPr>
              <w:t>Фарбање алуминијумских и тучаних радијатора лак бојом у два слоја са предходном припремом (чишћење и делимично стругање). Обрачун по m</w:t>
            </w:r>
            <w:r w:rsidR="00ED5C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lastRenderedPageBreak/>
              <w:t>2.10.</w:t>
            </w:r>
          </w:p>
        </w:tc>
        <w:tc>
          <w:tcPr>
            <w:tcW w:w="30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Фарбање цеви централног грејања  лак бојом у два слоја са предходном припремом. Обрачун по m'.</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400</w:t>
            </w:r>
          </w:p>
        </w:tc>
        <w:tc>
          <w:tcPr>
            <w:tcW w:w="1800" w:type="dxa"/>
            <w:tcBorders>
              <w:top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left w:val="single" w:sz="4" w:space="0" w:color="auto"/>
              <w:bottom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2.11.</w:t>
            </w:r>
          </w:p>
        </w:tc>
        <w:tc>
          <w:tcPr>
            <w:tcW w:w="3060" w:type="dxa"/>
            <w:tcBorders>
              <w:top w:val="nil"/>
              <w:left w:val="nil"/>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Бојење старе браварије у два слоја (прозори, врата, ограде) са потребном припремом: чишћење од рђе, минизирање, брушење, китовање</w:t>
            </w:r>
          </w:p>
        </w:tc>
        <w:tc>
          <w:tcPr>
            <w:tcW w:w="1195" w:type="dxa"/>
            <w:gridSpan w:val="2"/>
            <w:tcBorders>
              <w:top w:val="nil"/>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200</w:t>
            </w:r>
          </w:p>
        </w:tc>
        <w:tc>
          <w:tcPr>
            <w:tcW w:w="1800" w:type="dxa"/>
            <w:tcBorders>
              <w:bottom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bottom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II</w:t>
            </w:r>
            <w:r w:rsidRPr="0089290A">
              <w:rPr>
                <w:rFonts w:ascii="Arial" w:hAnsi="Arial" w:cs="Arial"/>
                <w:sz w:val="20"/>
                <w:lang w:val="sr-Cyrl-BA"/>
              </w:rPr>
              <w:t xml:space="preserve"> (ДИНАРА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III </w:t>
            </w:r>
            <w:r w:rsidRPr="0089290A">
              <w:rPr>
                <w:rFonts w:ascii="Arial" w:hAnsi="Arial" w:cs="Arial"/>
                <w:sz w:val="20"/>
                <w:lang w:val="sr-Cyrl-RS"/>
              </w:rPr>
              <w:t>Подополагачки радови</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ED5C02">
            <w:pPr>
              <w:tabs>
                <w:tab w:val="left" w:pos="3270"/>
              </w:tabs>
              <w:suppressAutoHyphens w:val="0"/>
              <w:jc w:val="both"/>
              <w:rPr>
                <w:rFonts w:ascii="Arial" w:hAnsi="Arial" w:cs="Arial"/>
                <w:sz w:val="20"/>
                <w:lang w:val="en-US"/>
              </w:rPr>
            </w:pPr>
            <w:r w:rsidRPr="0089290A">
              <w:rPr>
                <w:rFonts w:ascii="Arial" w:hAnsi="Arial" w:cs="Arial"/>
                <w:sz w:val="20"/>
                <w:lang w:val="en-US"/>
              </w:rPr>
              <w:t>Преслагивање постојећег ламината. Ценом обухватити демонтажу старог ламината, сортирање, поновну монтажу истог. Оштећен ламинат одвести на депонију удаљену до 10</w:t>
            </w:r>
            <w:r w:rsidR="0053060A">
              <w:rPr>
                <w:rFonts w:ascii="Arial" w:hAnsi="Arial" w:cs="Arial"/>
                <w:sz w:val="20"/>
                <w:lang w:val="sr-Cyrl-RS"/>
              </w:rPr>
              <w:t xml:space="preserve"> </w:t>
            </w:r>
            <w:r w:rsidRPr="0089290A">
              <w:rPr>
                <w:rFonts w:ascii="Arial" w:hAnsi="Arial" w:cs="Arial"/>
                <w:sz w:val="20"/>
                <w:lang w:val="en-US"/>
              </w:rPr>
              <w:t>km или на место које одреди Наручилац. Обрачун по m</w:t>
            </w:r>
            <w:r w:rsidR="00ED5C02">
              <w:rPr>
                <w:rFonts w:ascii="Arial" w:hAnsi="Arial" w:cs="Arial"/>
                <w:sz w:val="20"/>
                <w:lang w:val="en-US"/>
              </w:rPr>
              <w:t>²</w:t>
            </w:r>
            <w:r w:rsidRPr="0089290A">
              <w:rPr>
                <w:rFonts w:ascii="Arial" w:hAnsi="Arial" w:cs="Arial"/>
                <w:sz w:val="20"/>
                <w:lang w:val="en-US"/>
              </w:rPr>
              <w:t xml:space="preserve"> ламината.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3.2.</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Испорука и постављање  итисона на лепак на место које одредио Наручилац. Боја и дезен по избору Наручиоца. Обрачун по m</w:t>
            </w:r>
            <w:r w:rsidR="00ED5C02">
              <w:rPr>
                <w:rFonts w:ascii="Arial" w:hAnsi="Arial" w:cs="Arial"/>
                <w:sz w:val="20"/>
              </w:rPr>
              <w:t>²</w:t>
            </w:r>
            <w:r w:rsidRPr="0089290A">
              <w:rPr>
                <w:rFonts w:ascii="Arial" w:hAnsi="Arial" w:cs="Arial"/>
                <w:sz w:val="20"/>
              </w:rPr>
              <w:t>. Класа итисона BFLS1:</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a</w:t>
            </w:r>
            <w:r w:rsidRPr="0089290A">
              <w:rPr>
                <w:rFonts w:ascii="Arial" w:hAnsi="Arial" w:cs="Arial"/>
                <w:sz w:val="20"/>
                <w:lang w:val="sr-Cyrl-RS"/>
              </w:rPr>
              <w:t>) дебљинљ до 6 мм</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б) дебљинљ до 10 мм</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30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ED5C02">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Испорука и уградња подне облоге "винил", лепљењем на подлогу са свим потребним предрадњама (по </w:t>
            </w:r>
            <w:r w:rsidRPr="0089290A">
              <w:rPr>
                <w:rFonts w:ascii="Arial" w:hAnsi="Arial" w:cs="Arial"/>
                <w:sz w:val="20"/>
                <w:lang w:val="en-US"/>
              </w:rPr>
              <w:lastRenderedPageBreak/>
              <w:t>спецификацији произвођача) у боји по избору Наручиоца. Подлога пре уградње винила мора бити сува, чиста и равна. Уколико је подлога неравна употребити масу за изравнање. Обрачун по m</w:t>
            </w:r>
            <w:r w:rsidR="00ED5C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3.</w:t>
            </w:r>
            <w:r w:rsidRPr="0089290A">
              <w:rPr>
                <w:rFonts w:ascii="Arial" w:hAnsi="Arial" w:cs="Arial"/>
                <w:sz w:val="20"/>
                <w:lang w:val="sr-Latn-RS"/>
              </w:rPr>
              <w:t>4</w:t>
            </w:r>
            <w:r w:rsidRPr="0089290A">
              <w:rPr>
                <w:rFonts w:ascii="Arial" w:hAnsi="Arial" w:cs="Arial"/>
                <w:sz w:val="20"/>
                <w:lang w:val="sr-Cyrl-RS"/>
              </w:rPr>
              <w:t>.</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Испорука и уградња прелазне лајсне од елоксираног алуминијума за покривање прелаза између две различите површине. Обрачун по m` прелазне лајсне.</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а) истог нивоа</w:t>
            </w:r>
          </w:p>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rPr>
              <w:t>б) различитог нивоа</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50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859"/>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rPr>
              <w:t>3.5.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угаоне L лајсне од елоксираног алуминијума. Обрачун по m` лајсне.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3.6.</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89290A" w:rsidRPr="0089290A" w:rsidRDefault="0089290A" w:rsidP="0089290A">
            <w:pPr>
              <w:tabs>
                <w:tab w:val="left" w:pos="3270"/>
              </w:tabs>
              <w:suppressAutoHyphens w:val="0"/>
              <w:jc w:val="both"/>
              <w:rPr>
                <w:rFonts w:ascii="Arial" w:hAnsi="Arial" w:cs="Arial"/>
                <w:sz w:val="20"/>
              </w:rPr>
            </w:pPr>
            <w:bookmarkStart w:id="0" w:name="_GoBack"/>
            <w:bookmarkEnd w:id="0"/>
            <w:r w:rsidRPr="0089290A">
              <w:rPr>
                <w:rFonts w:ascii="Arial" w:hAnsi="Arial" w:cs="Arial"/>
                <w:sz w:val="20"/>
              </w:rPr>
              <w:t>Замена постојећег пода. У цену урачунати испоруку и уградњу подне облоге од ламината за опремање простора високе фреквентности. Боја по избору Наручиоца. Подну облогу унети, распаковати и оставити 24 часа да се аклим</w:t>
            </w:r>
            <w:r w:rsidR="00ED5C02">
              <w:rPr>
                <w:rFonts w:ascii="Arial" w:hAnsi="Arial" w:cs="Arial"/>
                <w:sz w:val="20"/>
              </w:rPr>
              <w:t xml:space="preserve">атизује у атмосфери просторије. </w:t>
            </w:r>
            <w:r w:rsidRPr="0089290A">
              <w:rPr>
                <w:rFonts w:ascii="Arial" w:hAnsi="Arial" w:cs="Arial"/>
                <w:sz w:val="20"/>
              </w:rPr>
              <w:t>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w:t>
            </w:r>
            <w:r w:rsidR="00ED5C02">
              <w:rPr>
                <w:rFonts w:ascii="Arial" w:hAnsi="Arial" w:cs="Arial"/>
                <w:sz w:val="20"/>
                <w:lang w:val="en-US"/>
              </w:rPr>
              <w:t xml:space="preserve"> </w:t>
            </w:r>
            <w:r w:rsidRPr="0089290A">
              <w:rPr>
                <w:rFonts w:ascii="Arial" w:hAnsi="Arial" w:cs="Arial"/>
                <w:sz w:val="20"/>
              </w:rPr>
              <w:t xml:space="preserve">mm. Поред зидова поставити </w:t>
            </w:r>
            <w:r w:rsidRPr="0089290A">
              <w:rPr>
                <w:rFonts w:ascii="Arial" w:hAnsi="Arial" w:cs="Arial"/>
                <w:sz w:val="20"/>
              </w:rPr>
              <w:lastRenderedPageBreak/>
              <w:t>лајсне и на сваких 80</w:t>
            </w:r>
            <w:r w:rsidR="00ED5C02">
              <w:rPr>
                <w:rFonts w:ascii="Arial" w:hAnsi="Arial" w:cs="Arial"/>
                <w:sz w:val="20"/>
                <w:lang w:val="en-US"/>
              </w:rPr>
              <w:t xml:space="preserve"> </w:t>
            </w:r>
            <w:r w:rsidRPr="0089290A">
              <w:rPr>
                <w:rFonts w:ascii="Arial" w:hAnsi="Arial" w:cs="Arial"/>
                <w:sz w:val="20"/>
              </w:rPr>
              <w:t>cm лајсне причврстити за зид. Сучељавања геровати. Обрачун по m</w:t>
            </w:r>
            <w:r w:rsidR="00FA3FD2">
              <w:rPr>
                <w:rFonts w:ascii="Arial" w:hAnsi="Arial" w:cs="Arial"/>
                <w:sz w:val="20"/>
              </w:rPr>
              <w:t>²</w:t>
            </w:r>
            <w:r w:rsidRPr="0089290A">
              <w:rPr>
                <w:rFonts w:ascii="Arial" w:hAnsi="Arial" w:cs="Arial"/>
                <w:sz w:val="20"/>
              </w:rPr>
              <w:t xml:space="preserve"> замењеног ламината.</w:t>
            </w:r>
          </w:p>
          <w:p w:rsidR="0089290A" w:rsidRPr="0089290A" w:rsidRDefault="0089290A" w:rsidP="0089290A">
            <w:pPr>
              <w:tabs>
                <w:tab w:val="left" w:pos="3270"/>
              </w:tabs>
              <w:suppressAutoHyphens w:val="0"/>
              <w:jc w:val="both"/>
              <w:rPr>
                <w:rFonts w:ascii="Arial" w:hAnsi="Arial" w:cs="Arial"/>
                <w:sz w:val="20"/>
              </w:rPr>
            </w:pPr>
            <w:r w:rsidRPr="0089290A">
              <w:rPr>
                <w:rFonts w:ascii="Arial" w:hAnsi="Arial" w:cs="Arial"/>
                <w:sz w:val="20"/>
              </w:rPr>
              <w:t>а) Ламинат класе 32</w:t>
            </w:r>
          </w:p>
          <w:p w:rsidR="007A7C84" w:rsidRPr="0089290A" w:rsidRDefault="0089290A" w:rsidP="00FA3FD2">
            <w:pPr>
              <w:tabs>
                <w:tab w:val="left" w:pos="3270"/>
              </w:tabs>
              <w:suppressAutoHyphens w:val="0"/>
              <w:jc w:val="both"/>
              <w:rPr>
                <w:rFonts w:ascii="Arial" w:hAnsi="Arial" w:cs="Arial"/>
                <w:sz w:val="20"/>
              </w:rPr>
            </w:pPr>
            <w:r w:rsidRPr="0089290A">
              <w:rPr>
                <w:rFonts w:ascii="Arial" w:hAnsi="Arial" w:cs="Arial"/>
                <w:sz w:val="20"/>
              </w:rPr>
              <w:t>б) Ламин</w:t>
            </w:r>
            <w:r w:rsidR="00FA3FD2">
              <w:rPr>
                <w:rFonts w:ascii="Arial" w:hAnsi="Arial" w:cs="Arial"/>
                <w:sz w:val="20"/>
              </w:rPr>
              <w:t>ат класе 33</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4A7FCB">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3.7.</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Замена постојећег пода. У цену урачунати испоруку и уградњу подне облоге - ламелирани храстов бродски под, дебљине 14 mm. Поставити трослојан бродски под, типа "Таркет" или сличан, са комплетном завршном површинском обрадом. Подлогу припремити за постављање пода, да је равна, без испупчења, таласа и потпуно сува. Ламелирани под унети, распаковати и оставити 24 часа да се аклиматизује у атмосфери просторије. Подну облогу пажљиво поставити и саставити на "клик". Све додирне спојнице пода  морају бити затворене. Сучељавања геровати. Обрачун по m</w:t>
            </w:r>
            <w:r w:rsidR="00A73D02">
              <w:rPr>
                <w:rFonts w:ascii="Arial" w:hAnsi="Arial" w:cs="Arial"/>
                <w:sz w:val="20"/>
                <w:lang w:val="en-US"/>
              </w:rPr>
              <w:t>²</w:t>
            </w:r>
            <w:r w:rsidRPr="0089290A">
              <w:rPr>
                <w:rFonts w:ascii="Arial" w:hAnsi="Arial" w:cs="Arial"/>
                <w:sz w:val="20"/>
                <w:lang w:val="en-US"/>
              </w:rPr>
              <w:t xml:space="preserve"> замењеног пода.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4A7FCB">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3.8.</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Израда подлоге пода од цементне кошуљице са додатком фракције са додатком фибер влакна дебљине 4</w:t>
            </w:r>
            <w:r w:rsidR="00A73D02">
              <w:rPr>
                <w:rFonts w:ascii="Arial" w:hAnsi="Arial" w:cs="Arial"/>
                <w:sz w:val="20"/>
                <w:lang w:val="sr-Cyrl-RS"/>
              </w:rPr>
              <w:t xml:space="preserve"> </w:t>
            </w:r>
            <w:r w:rsidRPr="0089290A">
              <w:rPr>
                <w:rFonts w:ascii="Arial" w:hAnsi="Arial" w:cs="Arial"/>
                <w:sz w:val="20"/>
                <w:lang w:val="en-US"/>
              </w:rPr>
              <w:t>cm. Предходно подлогу очистити и одмастити.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3410"/>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lastRenderedPageBreak/>
              <w:t>3.9.</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Испорука и уградња паркет или ламинат  лајсни. На сваких 80  cm  лајсне причврстити за зид. Лајсне на сучељавању геровати. У цену урачунати лакирање паркет лајсни три пута  полиуретанским паркет лаком. Обрачун по m` паркет или ламинат лајсне.</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а) ламинат лајсне</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 висина лајсне до 5 мм</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 висина лајсне до 8 мм</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б) паркет лајсне</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 висина лаксне до 5мм</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 висина лајсне до 8 мм</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4A7FCB" w:rsidRDefault="004A7FCB"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25</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25</w:t>
            </w: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25</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3.10.</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15-30x25-50.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2654"/>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lastRenderedPageBreak/>
              <w:t>3.11.</w:t>
            </w:r>
          </w:p>
        </w:tc>
        <w:tc>
          <w:tcPr>
            <w:tcW w:w="306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 Подне плочице морају бити отпорне на клизање. Обухватити све радове комплетно. Обрачун по m².</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б) 20-30</w:t>
            </w:r>
            <w:r w:rsidRPr="0089290A">
              <w:rPr>
                <w:rFonts w:ascii="Arial" w:hAnsi="Arial" w:cs="Arial"/>
                <w:sz w:val="20"/>
                <w:lang w:val="sr-Latn-RS"/>
              </w:rPr>
              <w:t>x</w:t>
            </w:r>
            <w:r w:rsidRPr="0089290A">
              <w:rPr>
                <w:rFonts w:ascii="Arial" w:hAnsi="Arial" w:cs="Arial"/>
                <w:sz w:val="20"/>
                <w:lang w:val="sr-Cyrl-RS"/>
              </w:rPr>
              <w:t>30-40</w:t>
            </w:r>
          </w:p>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Cyrl-RS"/>
              </w:rPr>
              <w:t>в) 33</w:t>
            </w:r>
            <w:r w:rsidRPr="0089290A">
              <w:rPr>
                <w:rFonts w:ascii="Arial" w:hAnsi="Arial" w:cs="Arial"/>
                <w:sz w:val="20"/>
                <w:lang w:val="sr-Latn-RS"/>
              </w:rPr>
              <w:t>x</w:t>
            </w:r>
            <w:r w:rsidRPr="0089290A">
              <w:rPr>
                <w:rFonts w:ascii="Arial" w:hAnsi="Arial" w:cs="Arial"/>
                <w:sz w:val="20"/>
                <w:lang w:val="sr-Cyrl-RS"/>
              </w:rPr>
              <w:t>33</w:t>
            </w:r>
          </w:p>
          <w:p w:rsidR="007A7C84" w:rsidRPr="0089290A" w:rsidRDefault="007A7C84" w:rsidP="007A7C84">
            <w:pPr>
              <w:tabs>
                <w:tab w:val="left" w:pos="3270"/>
              </w:tabs>
              <w:suppressAutoHyphens w:val="0"/>
              <w:jc w:val="both"/>
              <w:rPr>
                <w:rFonts w:ascii="Arial" w:hAnsi="Arial" w:cs="Arial"/>
                <w:sz w:val="20"/>
                <w:lang w:val="en-US"/>
              </w:rPr>
            </w:pP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10</w:t>
            </w: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25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374F05">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3.12.</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Испорука и постављање подних керамичких плочицa I класе за спољну монтажу ( неклизајуће и отпорне на ниске температуре)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w:t>
            </w:r>
            <w:r w:rsidRPr="0089290A">
              <w:rPr>
                <w:rFonts w:ascii="Arial" w:hAnsi="Arial" w:cs="Arial"/>
                <w:sz w:val="20"/>
                <w:lang w:val="sr-Latn-RS"/>
              </w:rPr>
              <w:t xml:space="preserve"> </w:t>
            </w:r>
            <w:r w:rsidRPr="0089290A">
              <w:rPr>
                <w:rFonts w:ascii="Arial" w:hAnsi="Arial" w:cs="Arial"/>
                <w:sz w:val="20"/>
              </w:rPr>
              <w:t>cm. Обухватити све радове комплетно. Обрачун по m².</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б) 20-30x30-40</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в) 33x33</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10</w:t>
            </w: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25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374F05">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lastRenderedPageBreak/>
              <w:t>3.13.</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први пут. После 24 часа поновити поступак и лакирати други пут. Потпуно осушени други слој лака фино обрусити, очистити и лакирати трећи пут. У цену урачунат сав потребан материјал. Обрачун по m</w:t>
            </w:r>
            <w:r w:rsidR="00A73D02">
              <w:rPr>
                <w:rFonts w:ascii="Arial" w:hAnsi="Arial" w:cs="Arial"/>
                <w:sz w:val="20"/>
                <w:lang w:val="en-US"/>
              </w:rPr>
              <w:t>²</w:t>
            </w:r>
            <w:r w:rsidRPr="0089290A">
              <w:rPr>
                <w:rFonts w:ascii="Arial" w:hAnsi="Arial" w:cs="Arial"/>
                <w:sz w:val="20"/>
                <w:lang w:val="en-US"/>
              </w:rPr>
              <w:t xml:space="preserve"> лакираног паркета.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3.14.</w:t>
            </w:r>
          </w:p>
        </w:tc>
        <w:tc>
          <w:tcPr>
            <w:tcW w:w="3060" w:type="dxa"/>
            <w:tcBorders>
              <w:top w:val="nil"/>
              <w:left w:val="nil"/>
              <w:bottom w:val="nil"/>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постављање парапета од плочица висине 10</w:t>
            </w:r>
            <w:r w:rsidR="00374F05">
              <w:rPr>
                <w:rFonts w:ascii="Arial" w:hAnsi="Arial" w:cs="Arial"/>
                <w:sz w:val="20"/>
                <w:lang w:val="en-US"/>
              </w:rPr>
              <w:t xml:space="preserve"> </w:t>
            </w:r>
            <w:r w:rsidRPr="0089290A">
              <w:rPr>
                <w:rFonts w:ascii="Arial" w:hAnsi="Arial" w:cs="Arial"/>
                <w:sz w:val="20"/>
                <w:lang w:val="en-US"/>
              </w:rPr>
              <w:t>cm.</w:t>
            </w:r>
          </w:p>
        </w:tc>
        <w:tc>
          <w:tcPr>
            <w:tcW w:w="1195" w:type="dxa"/>
            <w:gridSpan w:val="2"/>
            <w:tcBorders>
              <w:top w:val="nil"/>
              <w:left w:val="nil"/>
              <w:bottom w:val="nil"/>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3.15.</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Облагање армирано-бетонских газишта степеништа.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Напомена: Постојећа армирано-бетонска газишта се ослањају само у једној тачки на средишњој бетонској греди.</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 xml:space="preserve">Газишта степеништа се облажу мермерним плочама (газиште+чело) са лајсном или жљебовима против клизања са предње стране </w:t>
            </w:r>
            <w:r w:rsidRPr="0089290A">
              <w:rPr>
                <w:rFonts w:ascii="Arial" w:hAnsi="Arial" w:cs="Arial"/>
                <w:sz w:val="20"/>
              </w:rPr>
              <w:lastRenderedPageBreak/>
              <w:t>газишта.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Обрачун по m² постављеног газишта. Дебљина газишта је 10-18 cm.</w:t>
            </w:r>
          </w:p>
          <w:p w:rsidR="007A7C84" w:rsidRPr="0089290A" w:rsidRDefault="007A7C84" w:rsidP="007A7C84">
            <w:pPr>
              <w:tabs>
                <w:tab w:val="left" w:pos="3270"/>
              </w:tabs>
              <w:suppressAutoHyphens w:val="0"/>
              <w:jc w:val="both"/>
              <w:rPr>
                <w:rFonts w:ascii="Arial" w:hAnsi="Arial" w:cs="Arial"/>
                <w:sz w:val="20"/>
              </w:rPr>
            </w:pP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3.16.</w:t>
            </w:r>
          </w:p>
        </w:tc>
        <w:tc>
          <w:tcPr>
            <w:tcW w:w="306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материјала, израда и монтажа фиксних решетки на прозоре , материјал од арматурне мреже дебљине шипке Ø6</w:t>
            </w:r>
            <w:r w:rsidR="00A73D02">
              <w:rPr>
                <w:rFonts w:ascii="Arial" w:hAnsi="Arial" w:cs="Arial"/>
                <w:sz w:val="20"/>
                <w:lang w:val="sr-Cyrl-RS"/>
              </w:rPr>
              <w:t xml:space="preserve"> </w:t>
            </w:r>
            <w:r w:rsidRPr="0089290A">
              <w:rPr>
                <w:rFonts w:ascii="Arial" w:hAnsi="Arial" w:cs="Arial"/>
                <w:sz w:val="20"/>
                <w:lang w:val="en-US"/>
              </w:rPr>
              <w:t>mm завршно обојено у боји по жељи Наручиоца. Обрачун по m² .</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III</w:t>
            </w:r>
            <w:r w:rsidRPr="0089290A">
              <w:rPr>
                <w:rFonts w:ascii="Arial" w:hAnsi="Arial" w:cs="Arial"/>
                <w:sz w:val="20"/>
                <w:lang w:val="sr-Cyrl-BA"/>
              </w:rPr>
              <w:t xml:space="preserve"> (ДИНАРА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IV </w:t>
            </w:r>
            <w:r w:rsidRPr="0089290A">
              <w:rPr>
                <w:rFonts w:ascii="Arial" w:hAnsi="Arial" w:cs="Arial"/>
                <w:sz w:val="20"/>
                <w:lang w:val="sr-Cyrl-RS"/>
              </w:rPr>
              <w:t>Столарски радови</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246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4.1.</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Фронтове, странице плакара и облоге обрадити АБС траком. Обрачун по m².</w:t>
            </w:r>
          </w:p>
          <w:p w:rsidR="007A7C84" w:rsidRPr="0089290A" w:rsidRDefault="007A7C84" w:rsidP="007A7C84">
            <w:pPr>
              <w:tabs>
                <w:tab w:val="left" w:pos="3270"/>
              </w:tabs>
              <w:suppressAutoHyphens w:val="0"/>
              <w:jc w:val="both"/>
              <w:rPr>
                <w:rFonts w:ascii="Arial" w:hAnsi="Arial" w:cs="Arial"/>
                <w:sz w:val="20"/>
                <w:lang w:val="en-US"/>
              </w:rPr>
            </w:pP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 Амбалажни универ (за зидну технику)</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б) Универ (I класе)</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в) Фурнирана иверица</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г) Медијапан  (италијански фронт)</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15</w:t>
            </w: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100</w:t>
            </w: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20</w:t>
            </w: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lastRenderedPageBreak/>
              <w:t>4.2.</w:t>
            </w:r>
          </w:p>
        </w:tc>
        <w:tc>
          <w:tcPr>
            <w:tcW w:w="306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роштиља од гредица између којих се поставља термо и звучна  изолација. Размак главних носача роштиља је 40</w:t>
            </w:r>
            <w:r w:rsidR="00A73D02">
              <w:rPr>
                <w:rFonts w:ascii="Arial" w:hAnsi="Arial" w:cs="Arial"/>
                <w:sz w:val="20"/>
                <w:lang w:val="sr-Cyrl-RS"/>
              </w:rPr>
              <w:t xml:space="preserve"> </w:t>
            </w:r>
            <w:r w:rsidRPr="0089290A">
              <w:rPr>
                <w:rFonts w:ascii="Arial" w:hAnsi="Arial" w:cs="Arial"/>
                <w:sz w:val="20"/>
                <w:lang w:val="en-US"/>
              </w:rPr>
              <w:t>cm, а размак између попречних носача је 40</w:t>
            </w:r>
            <w:r w:rsidR="00A73D02">
              <w:rPr>
                <w:rFonts w:ascii="Arial" w:hAnsi="Arial" w:cs="Arial"/>
                <w:sz w:val="20"/>
                <w:lang w:val="sr-Cyrl-RS"/>
              </w:rPr>
              <w:t xml:space="preserve"> </w:t>
            </w:r>
            <w:r w:rsidRPr="0089290A">
              <w:rPr>
                <w:rFonts w:ascii="Arial" w:hAnsi="Arial" w:cs="Arial"/>
                <w:sz w:val="20"/>
                <w:lang w:val="en-US"/>
              </w:rPr>
              <w:t>cm. Обрачун по m².</w:t>
            </w:r>
          </w:p>
        </w:tc>
        <w:tc>
          <w:tcPr>
            <w:tcW w:w="1195" w:type="dxa"/>
            <w:gridSpan w:val="2"/>
            <w:tcBorders>
              <w:top w:val="single" w:sz="4" w:space="0" w:color="auto"/>
              <w:left w:val="single" w:sz="4" w:space="0" w:color="auto"/>
              <w:bottom w:val="single" w:sz="4" w:space="0" w:color="auto"/>
              <w:right w:val="single" w:sz="4" w:space="0" w:color="auto"/>
            </w:tcBorders>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4.3.</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додатка радном столу димензија 150/50/75 од универа I класе. Горња плоча дебљине 3,6</w:t>
            </w:r>
            <w:r w:rsidR="00A73D02">
              <w:rPr>
                <w:rFonts w:ascii="Arial" w:hAnsi="Arial" w:cs="Arial"/>
                <w:sz w:val="20"/>
                <w:lang w:val="sr-Cyrl-RS"/>
              </w:rPr>
              <w:t xml:space="preserve"> </w:t>
            </w:r>
            <w:r w:rsidRPr="0089290A">
              <w:rPr>
                <w:rFonts w:ascii="Arial" w:hAnsi="Arial" w:cs="Arial"/>
                <w:sz w:val="20"/>
                <w:lang w:val="en-US"/>
              </w:rPr>
              <w:t>cm. Обрачун по комаду.</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 Универ I класе</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б) Фурнирана иверица</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sr-Cyrl-RS"/>
              </w:rPr>
              <w:t>к</w:t>
            </w:r>
            <w:r w:rsidRPr="0089290A">
              <w:rPr>
                <w:rFonts w:ascii="Arial" w:hAnsi="Arial" w:cs="Arial"/>
                <w:sz w:val="20"/>
                <w:lang w:val="en-US"/>
              </w:rPr>
              <w:t>ом</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10</w:t>
            </w: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4.4.</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Израда двокрилног плакара димензија 100x200</w:t>
            </w:r>
            <w:r w:rsidR="00A73D02">
              <w:rPr>
                <w:rFonts w:ascii="Arial" w:hAnsi="Arial" w:cs="Arial"/>
                <w:sz w:val="20"/>
                <w:lang w:val="sr-Cyrl-RS"/>
              </w:rPr>
              <w:t xml:space="preserve"> </w:t>
            </w:r>
            <w:r w:rsidRPr="0089290A">
              <w:rPr>
                <w:rFonts w:ascii="Arial" w:hAnsi="Arial" w:cs="Arial"/>
                <w:sz w:val="20"/>
              </w:rPr>
              <w:t>cm, дубине 40</w:t>
            </w:r>
            <w:r w:rsidR="00A73D02">
              <w:rPr>
                <w:rFonts w:ascii="Arial" w:hAnsi="Arial" w:cs="Arial"/>
                <w:sz w:val="20"/>
                <w:lang w:val="sr-Cyrl-RS"/>
              </w:rPr>
              <w:t xml:space="preserve"> </w:t>
            </w:r>
            <w:r w:rsidRPr="0089290A">
              <w:rPr>
                <w:rFonts w:ascii="Arial" w:hAnsi="Arial" w:cs="Arial"/>
                <w:sz w:val="20"/>
              </w:rPr>
              <w:t>cm. По средини плакара поставити преграду. На једној страни плакара поставити полице (5 комада), а на другој шину за качење гардеробе. Плакар израдити од:</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а) Универ I класе</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б) Фурнирана иверица</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374F05" w:rsidRDefault="00374F05"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sr-Cyrl-RS"/>
              </w:rPr>
              <w:t>к</w:t>
            </w:r>
            <w:r w:rsidRPr="0089290A">
              <w:rPr>
                <w:rFonts w:ascii="Arial" w:hAnsi="Arial" w:cs="Arial"/>
                <w:sz w:val="20"/>
                <w:lang w:val="en-US"/>
              </w:rPr>
              <w:t>ом</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374F05" w:rsidRDefault="00374F05"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25</w:t>
            </w: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Шмирглање, гитовања и лакирања дрвених прозора садолин лаком или другим премазним средством. Обрачун по m</w:t>
            </w:r>
            <w:r w:rsidR="00A73D02">
              <w:rPr>
                <w:rFonts w:ascii="Arial" w:hAnsi="Arial" w:cs="Arial"/>
                <w:sz w:val="20"/>
                <w:lang w:val="en-US"/>
              </w:rPr>
              <w:t>²</w:t>
            </w:r>
            <w:r w:rsidRPr="0089290A">
              <w:rPr>
                <w:rFonts w:ascii="Arial" w:hAnsi="Arial" w:cs="Arial"/>
                <w:sz w:val="20"/>
                <w:lang w:val="en-US"/>
              </w:rPr>
              <w:t xml:space="preserve"> отвора.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75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4.6.</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Монтажа сегмената старог роштиља са облогама на местима које одреди Наручилац. Сегменте спојити и пооставити као преграду на одговарајућим местима.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lastRenderedPageBreak/>
              <w:t>4.7.</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Монтажа старих врата на место које одреди Наручилац.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4.8.</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Ампасовања прозора и врата која се не могу отворити јер су "Легла"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4.9.</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и монтажа клатних врата  на ходнику ширине 2</w:t>
            </w:r>
            <w:r w:rsidR="00A73D02">
              <w:rPr>
                <w:rFonts w:ascii="Arial" w:hAnsi="Arial" w:cs="Arial"/>
                <w:sz w:val="20"/>
                <w:lang w:val="sr-Cyrl-RS"/>
              </w:rPr>
              <w:t xml:space="preserve"> </w:t>
            </w:r>
            <w:r w:rsidRPr="0089290A">
              <w:rPr>
                <w:rFonts w:ascii="Arial" w:hAnsi="Arial" w:cs="Arial"/>
                <w:sz w:val="20"/>
                <w:lang w:val="en-US"/>
              </w:rPr>
              <w:t>m  а висине 2,7</w:t>
            </w:r>
            <w:r w:rsidR="00A73D02">
              <w:rPr>
                <w:rFonts w:ascii="Arial" w:hAnsi="Arial" w:cs="Arial"/>
                <w:sz w:val="20"/>
                <w:lang w:val="sr-Cyrl-RS"/>
              </w:rPr>
              <w:t xml:space="preserve"> </w:t>
            </w:r>
            <w:r w:rsidRPr="0089290A">
              <w:rPr>
                <w:rFonts w:ascii="Arial" w:hAnsi="Arial" w:cs="Arial"/>
                <w:sz w:val="20"/>
                <w:lang w:val="en-US"/>
              </w:rPr>
              <w:t xml:space="preserve">m. Рам је од чамовине I класе а испина од димљеног стакла cca до 6 mm дебљине.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4.10.</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и монтажа двокрилног плакара разних димензија, дубине од 40</w:t>
            </w:r>
            <w:r w:rsidR="00A73D02">
              <w:rPr>
                <w:rFonts w:ascii="Arial" w:hAnsi="Arial" w:cs="Arial"/>
                <w:sz w:val="20"/>
                <w:lang w:val="sr-Cyrl-RS"/>
              </w:rPr>
              <w:t xml:space="preserve"> </w:t>
            </w:r>
            <w:r w:rsidRPr="0089290A">
              <w:rPr>
                <w:rFonts w:ascii="Arial" w:hAnsi="Arial" w:cs="Arial"/>
                <w:sz w:val="20"/>
                <w:lang w:val="en-US"/>
              </w:rPr>
              <w:t>cm.Обрачун по m² монтираног плакара.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70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                                                                                                                       УКУПНА ЦЕНА ПОД IV (ДИНАРА без ПДВ):</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V  </w:t>
            </w:r>
            <w:r w:rsidRPr="0089290A">
              <w:rPr>
                <w:rFonts w:ascii="Arial" w:hAnsi="Arial" w:cs="Arial"/>
                <w:sz w:val="20"/>
                <w:lang w:val="sr-Cyrl-RS"/>
              </w:rPr>
              <w:t>Стаклорезачки радови</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rPr>
              <w:t>5.1.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стаклених преграда, панела у канцеларијама, ламинирано стакло 8/9 mm, пескирано по средини у висини од око 0,5</w:t>
            </w:r>
            <w:r w:rsidR="00A73D02">
              <w:rPr>
                <w:rFonts w:ascii="Arial" w:hAnsi="Arial" w:cs="Arial"/>
                <w:sz w:val="20"/>
                <w:lang w:val="sr-Cyrl-RS"/>
              </w:rPr>
              <w:t xml:space="preserve"> </w:t>
            </w:r>
            <w:r w:rsidRPr="0089290A">
              <w:rPr>
                <w:rFonts w:ascii="Arial" w:hAnsi="Arial" w:cs="Arial"/>
                <w:sz w:val="20"/>
                <w:lang w:val="en-US"/>
              </w:rPr>
              <w:t>m. Стакло је мање за 2 до 3мм од отвора, да не би пуцало приликом монтаже. Стакло причврстити и заптити одговарајућим китом или силиконом у алуминијумске "U" профиле.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5.2.</w:t>
            </w:r>
          </w:p>
          <w:p w:rsidR="007A7C84" w:rsidRPr="0089290A" w:rsidRDefault="007A7C84" w:rsidP="007A7C84">
            <w:pPr>
              <w:tabs>
                <w:tab w:val="left" w:pos="3270"/>
              </w:tabs>
              <w:suppressAutoHyphens w:val="0"/>
              <w:jc w:val="both"/>
              <w:rPr>
                <w:rFonts w:ascii="Arial" w:hAnsi="Arial" w:cs="Arial"/>
                <w:sz w:val="20"/>
                <w:lang w:val="sr-Latn-RS"/>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Испорука и монтажа стаклених преграда (светларника)  између </w:t>
            </w:r>
            <w:r w:rsidRPr="0089290A">
              <w:rPr>
                <w:rFonts w:ascii="Arial" w:hAnsi="Arial" w:cs="Arial"/>
                <w:sz w:val="20"/>
                <w:lang w:val="en-US"/>
              </w:rPr>
              <w:lastRenderedPageBreak/>
              <w:t>канцеларија и ходника. Дебљина стакла 6 mm. Стакло је мање за 2 до 3</w:t>
            </w:r>
            <w:r w:rsidR="00A73D02">
              <w:rPr>
                <w:rFonts w:ascii="Arial" w:hAnsi="Arial" w:cs="Arial"/>
                <w:sz w:val="20"/>
                <w:lang w:val="sr-Cyrl-RS"/>
              </w:rPr>
              <w:t xml:space="preserve"> </w:t>
            </w:r>
            <w:r w:rsidRPr="0089290A">
              <w:rPr>
                <w:rFonts w:ascii="Arial" w:hAnsi="Arial" w:cs="Arial"/>
                <w:sz w:val="20"/>
                <w:lang w:val="en-US"/>
              </w:rPr>
              <w:t>mm од отвора, да не би пуцало приликом монтаже. Стакло причврстити и заптити одговарајућим китом или силиконом у алуминијумске "U" профиле. Обрачун по ком.Обрачун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7</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5.3.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прозорског стакла дебљине  4</w:t>
            </w:r>
            <w:r w:rsidRPr="0089290A">
              <w:rPr>
                <w:rFonts w:ascii="Arial" w:hAnsi="Arial" w:cs="Arial"/>
                <w:sz w:val="20"/>
                <w:lang w:val="sr-Cyrl-RS"/>
              </w:rPr>
              <w:t xml:space="preserve"> </w:t>
            </w:r>
            <w:r w:rsidRPr="0089290A">
              <w:rPr>
                <w:rFonts w:ascii="Arial" w:hAnsi="Arial" w:cs="Arial"/>
                <w:sz w:val="20"/>
                <w:lang w:val="en-US"/>
              </w:rPr>
              <w:t>mm ради замене оштећених на постојећим прозорима. Обрачун по m</w:t>
            </w:r>
            <w:r w:rsidR="00A73D02">
              <w:rPr>
                <w:rFonts w:ascii="Arial" w:hAnsi="Arial" w:cs="Arial"/>
                <w:sz w:val="20"/>
                <w:lang w:val="en-US"/>
              </w:rPr>
              <w:t>²</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620"/>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5.4.</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стаклених врата дебљине од 6 mm на комадном намештају са припадајућим шаркама и ручицама по избору Наручиоца. Обрачун по m².</w:t>
            </w:r>
          </w:p>
          <w:p w:rsidR="007A7C84" w:rsidRPr="0089290A" w:rsidRDefault="007A7C84" w:rsidP="007A7C84">
            <w:pPr>
              <w:tabs>
                <w:tab w:val="left" w:pos="3270"/>
              </w:tabs>
              <w:suppressAutoHyphens w:val="0"/>
              <w:jc w:val="both"/>
              <w:rPr>
                <w:rFonts w:ascii="Arial" w:hAnsi="Arial" w:cs="Arial"/>
                <w:sz w:val="20"/>
                <w:lang w:val="en-US"/>
              </w:rPr>
            </w:pP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 Пескирано</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б) дим стакло</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в) обично</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5</w:t>
            </w: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7</w:t>
            </w: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92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5.5.</w:t>
            </w:r>
          </w:p>
        </w:tc>
        <w:tc>
          <w:tcPr>
            <w:tcW w:w="306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термоизолационог прозорског стакла дебљине  4+10+4 mm ради замене оштећених на постојећим прозорима. Обрачун по m².</w:t>
            </w:r>
          </w:p>
        </w:tc>
        <w:tc>
          <w:tcPr>
            <w:tcW w:w="1195" w:type="dxa"/>
            <w:gridSpan w:val="2"/>
            <w:tcBorders>
              <w:top w:val="single" w:sz="4" w:space="0" w:color="auto"/>
              <w:left w:val="single" w:sz="4" w:space="0" w:color="auto"/>
              <w:bottom w:val="single" w:sz="4" w:space="0" w:color="auto"/>
              <w:right w:val="single" w:sz="4" w:space="0" w:color="auto"/>
            </w:tcBorders>
          </w:tcPr>
          <w:p w:rsidR="007A7C84" w:rsidRPr="0089290A" w:rsidRDefault="007A7C84" w:rsidP="009B527C">
            <w:pPr>
              <w:tabs>
                <w:tab w:val="left" w:pos="3270"/>
              </w:tabs>
              <w:suppressAutoHyphens w:val="0"/>
              <w:jc w:val="center"/>
              <w:rPr>
                <w:rFonts w:ascii="Arial" w:hAnsi="Arial" w:cs="Arial"/>
                <w:sz w:val="20"/>
                <w:lang w:val="en-US"/>
              </w:rPr>
            </w:pPr>
          </w:p>
          <w:p w:rsidR="00374F05" w:rsidRDefault="00374F05"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tcPr>
          <w:p w:rsidR="007A7C84" w:rsidRPr="0089290A" w:rsidRDefault="007A7C84" w:rsidP="009B527C">
            <w:pPr>
              <w:tabs>
                <w:tab w:val="left" w:pos="3270"/>
              </w:tabs>
              <w:suppressAutoHyphens w:val="0"/>
              <w:jc w:val="center"/>
              <w:rPr>
                <w:rFonts w:ascii="Arial" w:hAnsi="Arial" w:cs="Arial"/>
                <w:sz w:val="20"/>
                <w:lang w:val="en-US"/>
              </w:rPr>
            </w:pPr>
          </w:p>
          <w:p w:rsidR="00374F05" w:rsidRDefault="00374F05"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92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rPr>
              <w:t>5.6.</w:t>
            </w:r>
          </w:p>
        </w:tc>
        <w:tc>
          <w:tcPr>
            <w:tcW w:w="306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армираног прозорског стакла дебљине  6 mm ради замене оштећених на постојећим прозорима. Обрачун по m²</w:t>
            </w:r>
          </w:p>
        </w:tc>
        <w:tc>
          <w:tcPr>
            <w:tcW w:w="1195" w:type="dxa"/>
            <w:gridSpan w:val="2"/>
            <w:tcBorders>
              <w:top w:val="single" w:sz="4" w:space="0" w:color="auto"/>
              <w:left w:val="single" w:sz="4" w:space="0" w:color="auto"/>
              <w:bottom w:val="single" w:sz="4" w:space="0" w:color="auto"/>
              <w:right w:val="single" w:sz="4" w:space="0" w:color="auto"/>
            </w:tcBorders>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V</w:t>
            </w:r>
            <w:r w:rsidRPr="0089290A">
              <w:rPr>
                <w:rFonts w:ascii="Arial" w:hAnsi="Arial" w:cs="Arial"/>
                <w:sz w:val="20"/>
                <w:lang w:val="sr-Cyrl-BA"/>
              </w:rPr>
              <w:t xml:space="preserve"> (ДИНАРА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lastRenderedPageBreak/>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lang w:val="sr-Latn-RS"/>
              </w:rPr>
              <w:t xml:space="preserve">VI  </w:t>
            </w:r>
            <w:r w:rsidRPr="0089290A">
              <w:rPr>
                <w:rFonts w:ascii="Arial" w:hAnsi="Arial" w:cs="Arial"/>
                <w:sz w:val="20"/>
                <w:lang w:val="sr-Cyrl-RS"/>
              </w:rPr>
              <w:t xml:space="preserve">Изолатерски радови </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6.1.</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Постављање  изолације (дебљине 5 cm) на зидове и плафоне. Обрачун по m².</w:t>
            </w:r>
            <w:r w:rsidRPr="0089290A">
              <w:rPr>
                <w:rFonts w:ascii="Arial" w:hAnsi="Arial" w:cs="Arial"/>
                <w:sz w:val="20"/>
                <w:lang w:val="sr-Cyrl-RS"/>
              </w:rPr>
              <w:tab/>
            </w:r>
          </w:p>
          <w:p w:rsidR="00374F05" w:rsidRDefault="00374F05" w:rsidP="007A7C84">
            <w:pPr>
              <w:tabs>
                <w:tab w:val="left" w:pos="3270"/>
              </w:tabs>
              <w:suppressAutoHyphens w:val="0"/>
              <w:jc w:val="both"/>
              <w:rPr>
                <w:rFonts w:ascii="Arial" w:hAnsi="Arial" w:cs="Arial"/>
                <w:sz w:val="20"/>
                <w:lang w:val="sr-Cyrl-RS"/>
              </w:rPr>
            </w:pP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а) Стиропор</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б) Стиродур</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50</w:t>
            </w: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40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 xml:space="preserve"> VI </w:t>
            </w:r>
            <w:r w:rsidRPr="0089290A">
              <w:rPr>
                <w:rFonts w:ascii="Arial" w:hAnsi="Arial" w:cs="Arial"/>
                <w:sz w:val="20"/>
                <w:lang w:val="sr-Cyrl-BA"/>
              </w:rPr>
              <w:t xml:space="preserve"> (ДИНАРА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VII </w:t>
            </w:r>
            <w:r w:rsidRPr="0089290A">
              <w:rPr>
                <w:rFonts w:ascii="Arial" w:hAnsi="Arial" w:cs="Arial"/>
                <w:sz w:val="20"/>
                <w:lang w:val="sr-Cyrl-RS"/>
              </w:rPr>
              <w:t>Израда спуштеног плафона</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862"/>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7.1.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растер спуштеног плафона типа "АРМСТРОНГ" од минералних (гипсаних) плоча димензија 60x60cm , дебљине 10mm, са металном подконструкцијом, качено за постојећу међуспратну конструкцију. Постављени плафон припремити за уградњу  јављача пожара и расвете.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35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898"/>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7.2.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Замена оштећених плоча спуштеног плафона типа "АРМСТРОНГ" димензија 60x60</w:t>
            </w:r>
            <w:r w:rsidR="004B38C3">
              <w:rPr>
                <w:rFonts w:ascii="Arial" w:hAnsi="Arial" w:cs="Arial"/>
                <w:sz w:val="20"/>
                <w:lang w:val="en-US"/>
              </w:rPr>
              <w:t xml:space="preserve"> </w:t>
            </w:r>
            <w:r w:rsidRPr="0089290A">
              <w:rPr>
                <w:rFonts w:ascii="Arial" w:hAnsi="Arial" w:cs="Arial"/>
                <w:sz w:val="20"/>
                <w:lang w:val="en-US"/>
              </w:rPr>
              <w:t>cm.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kom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lastRenderedPageBreak/>
              <w:t>7.3.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Израда спуштеног плафона са челичном подконструкцијом и облагање противпожарним гипс картонским плочама. Саставе обрадити глет масом и бандаж тракама. Постављени плафон припремити за уградњу  јављача пожара и расвете. У цену улази радна скела.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 xml:space="preserve">VII </w:t>
            </w:r>
            <w:r w:rsidRPr="0089290A">
              <w:rPr>
                <w:rFonts w:ascii="Arial" w:hAnsi="Arial" w:cs="Arial"/>
                <w:sz w:val="20"/>
                <w:lang w:val="sr-Cyrl-BA"/>
              </w:rPr>
              <w:t>(ДИНАРА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VIII </w:t>
            </w:r>
            <w:r w:rsidRPr="0089290A">
              <w:rPr>
                <w:rFonts w:ascii="Arial" w:hAnsi="Arial" w:cs="Arial"/>
                <w:sz w:val="20"/>
                <w:lang w:val="sr-Cyrl-RS"/>
              </w:rPr>
              <w:t>Остали занатски радови</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628"/>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Облагање зидова гипс картонским плочама на местима предвиђеним за декоративну технику зида или декоративну тапету. Ценом обухватити нивелисање зидне површине металним профилимма на које се постављају гипсане плоче. Саставе обрадити глет масом и бандаж тракама. У цену урачунати сав потребан материјал.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30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Фарбање дрвених врата заједно са штоком. Обрачун по комаду.</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а) врата до 2 m²</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б) врата до 5 m²</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25</w:t>
            </w: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lastRenderedPageBreak/>
              <w:t>8.3.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w:t>
            </w:r>
            <w:r w:rsidR="00A73D02">
              <w:rPr>
                <w:rFonts w:ascii="Arial" w:hAnsi="Arial" w:cs="Arial"/>
                <w:sz w:val="20"/>
                <w:lang w:val="sr-Cyrl-RS"/>
              </w:rPr>
              <w:t xml:space="preserve"> </w:t>
            </w:r>
            <w:r w:rsidRPr="0089290A">
              <w:rPr>
                <w:rFonts w:ascii="Arial" w:hAnsi="Arial" w:cs="Arial"/>
                <w:sz w:val="20"/>
                <w:lang w:val="en-US"/>
              </w:rPr>
              <w:t>km или на место које одреди Наручилац. Oбрачун по m².</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100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8.4.</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роло завеса.  У цену урачунати скидање постојећих завеса (тракасте завесе, венецијанери, платнене завесе...) и одношење на депонију удаљену до 10</w:t>
            </w:r>
            <w:r w:rsidR="00A73D02">
              <w:rPr>
                <w:rFonts w:ascii="Arial" w:hAnsi="Arial" w:cs="Arial"/>
                <w:sz w:val="20"/>
                <w:lang w:val="sr-Cyrl-RS"/>
              </w:rPr>
              <w:t xml:space="preserve"> </w:t>
            </w:r>
            <w:r w:rsidRPr="0089290A">
              <w:rPr>
                <w:rFonts w:ascii="Arial" w:hAnsi="Arial" w:cs="Arial"/>
                <w:sz w:val="20"/>
                <w:lang w:val="en-US"/>
              </w:rPr>
              <w:t>km или на место које</w:t>
            </w:r>
            <w:r w:rsidR="00A73D02">
              <w:rPr>
                <w:rFonts w:ascii="Arial" w:hAnsi="Arial" w:cs="Arial"/>
                <w:sz w:val="20"/>
                <w:lang w:val="en-US"/>
              </w:rPr>
              <w:t xml:space="preserve"> одреди Наручилац. Oбрачун по m²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8.5.</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B38C3" w:rsidRDefault="004B38C3" w:rsidP="007A7C84">
            <w:pPr>
              <w:tabs>
                <w:tab w:val="left" w:pos="3270"/>
              </w:tabs>
              <w:suppressAutoHyphens w:val="0"/>
              <w:jc w:val="both"/>
              <w:rPr>
                <w:rFonts w:ascii="Arial" w:hAnsi="Arial" w:cs="Arial"/>
                <w:sz w:val="20"/>
                <w:lang w:val="en-US"/>
              </w:rPr>
            </w:pP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Замена олука. Обрачун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8.6.</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металне конструкције. Обрачун по kg.</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 од лима</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б) од челика</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kg</w:t>
            </w: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kg</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500</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120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8.7.</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4B38C3" w:rsidRDefault="004B38C3" w:rsidP="007A7C84">
            <w:pPr>
              <w:tabs>
                <w:tab w:val="left" w:pos="3270"/>
              </w:tabs>
              <w:suppressAutoHyphens w:val="0"/>
              <w:jc w:val="both"/>
              <w:rPr>
                <w:rFonts w:ascii="Arial" w:hAnsi="Arial" w:cs="Arial"/>
                <w:sz w:val="20"/>
                <w:lang w:val="en-US"/>
              </w:rPr>
            </w:pP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Пластифицирање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38C3" w:rsidRDefault="004B38C3"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dm²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5000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4B38C3" w:rsidRDefault="004B38C3" w:rsidP="007A7C84">
            <w:pPr>
              <w:tabs>
                <w:tab w:val="left" w:pos="3270"/>
              </w:tabs>
              <w:suppressAutoHyphens w:val="0"/>
              <w:jc w:val="both"/>
              <w:rPr>
                <w:rFonts w:ascii="Arial" w:hAnsi="Arial" w:cs="Arial"/>
                <w:sz w:val="20"/>
                <w:lang w:val="en-US"/>
              </w:rPr>
            </w:pP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Никловање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38C3" w:rsidRDefault="004B38C3"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dm²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200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8.9.</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Поправка  металне конструкције канцеларијских столова (метални носачи, стопе..).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kom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7</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8.10.</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 xml:space="preserve">Израда маске за жардињере од кутијастих профила 20x20x2mm као основа и лима д= 3mm на точкићима fi50mm. Метални делови се </w:t>
            </w:r>
            <w:r w:rsidRPr="0089290A">
              <w:rPr>
                <w:rFonts w:ascii="Arial" w:hAnsi="Arial" w:cs="Arial"/>
                <w:sz w:val="20"/>
                <w:lang w:val="sr-Cyrl-RS"/>
              </w:rPr>
              <w:lastRenderedPageBreak/>
              <w:t>завршно обрађују пластифицирањем.</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а) 1000x330x380</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б) 500x330x380</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Поправка или замена бравица на канцеларијским столовима.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Замена фијока са уградњом нових клизача у постојећи канцеларијски сто.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30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и монтажа архивске монтажно демонтажне полице, стубови од хладно ваљаног лима 35x35x2mm, са испуном од хладно ваљаног ојачаног лима д= 0,8</w:t>
            </w:r>
            <w:r w:rsidR="00020B13">
              <w:rPr>
                <w:rFonts w:ascii="Arial" w:hAnsi="Arial" w:cs="Arial"/>
                <w:sz w:val="20"/>
                <w:lang w:val="en-US"/>
              </w:rPr>
              <w:t xml:space="preserve"> </w:t>
            </w:r>
            <w:r w:rsidRPr="0089290A">
              <w:rPr>
                <w:rFonts w:ascii="Arial" w:hAnsi="Arial" w:cs="Arial"/>
                <w:sz w:val="20"/>
                <w:lang w:val="en-US"/>
              </w:rPr>
              <w:t>мм, завршна обрада пластификација у боји по избору Наручиоца. Дим 0,9 x 0,4 x 2,0</w:t>
            </w:r>
            <w:r w:rsidR="00020B13">
              <w:rPr>
                <w:rFonts w:ascii="Arial" w:hAnsi="Arial" w:cs="Arial"/>
                <w:sz w:val="20"/>
                <w:lang w:val="en-US"/>
              </w:rPr>
              <w:t xml:space="preserve"> </w:t>
            </w:r>
            <w:r w:rsidRPr="0089290A">
              <w:rPr>
                <w:rFonts w:ascii="Arial" w:hAnsi="Arial" w:cs="Arial"/>
                <w:sz w:val="20"/>
                <w:lang w:val="en-US"/>
              </w:rPr>
              <w:t>m у пет нивоа.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8.14.</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и монтажа регала за одлагање ауто гума. Стубови регала висине 2,0 m се израђују од перфорираних профила 90X48 mm, д=3 mm. Хоризонтални носач је од цеви Φ48,3 mm дебљине стенке 3,6</w:t>
            </w:r>
            <w:r w:rsidR="00A73D02">
              <w:rPr>
                <w:rFonts w:ascii="Arial" w:hAnsi="Arial" w:cs="Arial"/>
                <w:sz w:val="20"/>
                <w:lang w:val="sr-Cyrl-RS"/>
              </w:rPr>
              <w:t xml:space="preserve"> </w:t>
            </w:r>
            <w:r w:rsidRPr="0089290A">
              <w:rPr>
                <w:rFonts w:ascii="Arial" w:hAnsi="Arial" w:cs="Arial"/>
                <w:sz w:val="20"/>
                <w:lang w:val="en-US"/>
              </w:rPr>
              <w:t>mm и пстављају се у три нивоа. Регали се завршно обрађују пластификациом.</w:t>
            </w:r>
            <w:r w:rsidRPr="0089290A">
              <w:rPr>
                <w:rFonts w:ascii="Arial" w:hAnsi="Arial" w:cs="Arial"/>
                <w:sz w:val="20"/>
                <w:lang w:val="en-US"/>
              </w:rPr>
              <w:br/>
              <w:t>Обрачун по m´ намонтираног регала.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4</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Израда и монтажа магацинске монтажно демонтажне полице, стубови су од челичних кутијастих профила </w:t>
            </w:r>
            <w:r w:rsidRPr="0089290A">
              <w:rPr>
                <w:rFonts w:ascii="Arial" w:hAnsi="Arial" w:cs="Arial"/>
                <w:sz w:val="20"/>
                <w:lang w:val="en-US"/>
              </w:rPr>
              <w:lastRenderedPageBreak/>
              <w:t>40x20x2 mm, испуна од ојачаног лима д =0,8mm, завршна обрада пластификација по избору Наручиоца. Стандардне димензије 0,8x0,4x2,0 m.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4</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8.16.</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и монтажа металне клупе од дебелозидних цинкованих а затим пластифицираних профила у тону по избору Наручиоца. Седиште и наслон се раде од тврдог храстовог дрвета дебљине 5cm, фино обрађеног и импрегнираног у два слоја заштићеног од атмосферских утицаја лазурним премазом са додатком воска. Димензије клупа су 1400 до 1800 mm, висина седишта 450 mm, висина клупе 850 mm а корисна ширина за седење 400 mm.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8.17.</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Монтажа гумених точкића на постојећи мобилијар. Точкић носивости  80 kg. Обрачун по комаду точкића.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32</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комоде од универа I класе са потребним шаркама, ручкама, решетком за хлађење са предње стране за мини фрижидер са испоруком фрижидера уградних мера оквирно 60×82-90×55</w:t>
            </w:r>
            <w:r w:rsidRPr="0089290A">
              <w:rPr>
                <w:rFonts w:ascii="Arial" w:hAnsi="Arial" w:cs="Arial"/>
                <w:sz w:val="20"/>
                <w:lang w:val="sr-Cyrl-RS"/>
              </w:rPr>
              <w:t xml:space="preserve"> </w:t>
            </w:r>
            <w:r w:rsidRPr="0089290A">
              <w:rPr>
                <w:rFonts w:ascii="Arial" w:hAnsi="Arial" w:cs="Arial"/>
                <w:sz w:val="20"/>
                <w:lang w:val="en-US"/>
              </w:rPr>
              <w:t xml:space="preserve">cm, нето запремине расхладног дела до 145 l, Опрема која се уграђује "Горење" или одговарајуће другог </w:t>
            </w:r>
            <w:r w:rsidRPr="0089290A">
              <w:rPr>
                <w:rFonts w:ascii="Arial" w:hAnsi="Arial" w:cs="Arial"/>
                <w:sz w:val="20"/>
                <w:lang w:val="en-US"/>
              </w:rPr>
              <w:lastRenderedPageBreak/>
              <w:t>произвођача. Обрачун по комплету.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компл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8.19.</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Замена постојећег покривача на надстрешницама. Покривање лексаном у боји по избору Наручиоца. Лексан дебљине 10 mm.</w:t>
            </w:r>
            <w:r w:rsidR="00A73D02">
              <w:rPr>
                <w:rFonts w:ascii="Arial" w:hAnsi="Arial" w:cs="Arial"/>
                <w:sz w:val="20"/>
                <w:lang w:val="sr-Cyrl-RS"/>
              </w:rPr>
              <w:t xml:space="preserve"> </w:t>
            </w:r>
            <w:r w:rsidRPr="0089290A">
              <w:rPr>
                <w:rFonts w:ascii="Arial" w:hAnsi="Arial" w:cs="Arial"/>
                <w:sz w:val="20"/>
                <w:lang w:val="en-US"/>
              </w:rPr>
              <w:t>У цену урачуна ти сав потребан материјал за спојеве.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992D7B">
        <w:trPr>
          <w:trHeight w:val="2510"/>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8.20.</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Поплочавање сивим "Бехатон" плочама, дебљине 5-8 cm, димензија 16x20 cm. Плоче поставити у слоју цементног малтера размере 1:2, а спојнице фуговати по упутству Наручиоца. Обрачун по m</w:t>
            </w:r>
            <w:r w:rsidR="00A73D02">
              <w:rPr>
                <w:rFonts w:ascii="Arial" w:hAnsi="Arial" w:cs="Arial"/>
                <w:sz w:val="20"/>
                <w:lang w:val="sr-Cyrl-RS"/>
              </w:rPr>
              <w:t>²</w:t>
            </w:r>
            <w:r w:rsidRPr="0089290A">
              <w:rPr>
                <w:rFonts w:ascii="Arial" w:hAnsi="Arial" w:cs="Arial"/>
                <w:sz w:val="20"/>
                <w:lang w:val="sr-Cyrl-RS"/>
              </w:rPr>
              <w:t xml:space="preserve">  постављене површине.</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дебљине 5 cm</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дебљине 8</w:t>
            </w:r>
            <w:r w:rsidRPr="0089290A">
              <w:rPr>
                <w:rFonts w:ascii="Arial" w:hAnsi="Arial" w:cs="Arial"/>
                <w:sz w:val="20"/>
                <w:lang w:val="en-US"/>
              </w:rPr>
              <w:t xml:space="preserve"> </w:t>
            </w:r>
            <w:r w:rsidRPr="0089290A">
              <w:rPr>
                <w:rFonts w:ascii="Arial" w:hAnsi="Arial" w:cs="Arial"/>
                <w:sz w:val="20"/>
                <w:lang w:val="sr-Cyrl-RS"/>
              </w:rPr>
              <w:t>cm</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10</w:t>
            </w: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Ангажовање радне снаге НК радника за ненормиране послове. Обрачун по часу.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čas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200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Ангажовање радне снаге КВ радника за ненормиране послове. Обрачун по часу.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čas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200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Ангажовање возила  за превоз радника и материјала. Обрачун по км.</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km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8.24.</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Замена постојећих прозора. Испорука и уградња алуминијумских прозора</w:t>
            </w:r>
            <w:r w:rsidRPr="0089290A">
              <w:rPr>
                <w:rFonts w:ascii="Arial" w:hAnsi="Arial" w:cs="Arial"/>
                <w:sz w:val="20"/>
                <w:lang w:val="en-US"/>
              </w:rPr>
              <w:br/>
              <w:t xml:space="preserve">Рам од петоканалних елоксираних Alu профила са термо прекидима, у боји постојеће браварије на објекту застакљен термоизолационим стаклом </w:t>
            </w:r>
            <w:r w:rsidRPr="0089290A">
              <w:rPr>
                <w:rFonts w:ascii="Arial" w:hAnsi="Arial" w:cs="Arial"/>
                <w:sz w:val="20"/>
                <w:lang w:val="en-US"/>
              </w:rPr>
              <w:lastRenderedPageBreak/>
              <w:t>4-12-4 (изопан стоп сол стакло), са отварањем два крила (на вентус и око вертикалне осе). Парапет у висини од 95 cm, са спољашње стране обложен елоксираним алу лимом, дебљине 0,60 mm, у боји постојеће браварије на објекту, са унутрашње стране медијапан, дебљине 16 mm.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00A73D02">
              <w:rPr>
                <w:rFonts w:ascii="Arial" w:hAnsi="Arial" w:cs="Arial"/>
                <w:sz w:val="20"/>
                <w:lang w:val="en-US"/>
              </w:rPr>
              <w:t>²</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20B13" w:rsidRDefault="00020B13" w:rsidP="009B527C">
            <w:pPr>
              <w:tabs>
                <w:tab w:val="left" w:pos="3270"/>
              </w:tabs>
              <w:suppressAutoHyphens w:val="0"/>
              <w:jc w:val="center"/>
              <w:rPr>
                <w:rFonts w:ascii="Arial" w:hAnsi="Arial" w:cs="Arial"/>
                <w:sz w:val="20"/>
                <w:lang w:val="en-US"/>
              </w:rPr>
            </w:pPr>
          </w:p>
          <w:p w:rsidR="00020B13" w:rsidRDefault="00020B13" w:rsidP="009B527C">
            <w:pPr>
              <w:tabs>
                <w:tab w:val="left" w:pos="3270"/>
              </w:tabs>
              <w:suppressAutoHyphens w:val="0"/>
              <w:jc w:val="center"/>
              <w:rPr>
                <w:rFonts w:ascii="Arial" w:hAnsi="Arial" w:cs="Arial"/>
                <w:sz w:val="20"/>
                <w:lang w:val="en-US"/>
              </w:rPr>
            </w:pPr>
          </w:p>
          <w:p w:rsidR="00020B13" w:rsidRDefault="00020B13" w:rsidP="009B527C">
            <w:pPr>
              <w:tabs>
                <w:tab w:val="left" w:pos="3270"/>
              </w:tabs>
              <w:suppressAutoHyphens w:val="0"/>
              <w:jc w:val="center"/>
              <w:rPr>
                <w:rFonts w:ascii="Arial" w:hAnsi="Arial" w:cs="Arial"/>
                <w:sz w:val="20"/>
                <w:lang w:val="en-US"/>
              </w:rPr>
            </w:pPr>
          </w:p>
          <w:p w:rsidR="00020B13" w:rsidRDefault="00020B13"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3</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Замена постојећих прозора. Испорука и уградња фасадне ПВЦ столарије од петокоморних профила од тврдог ПВЦ, мин дебљине профила 70 мм са стаклом термопан 4/15/4 мм. Коефицијент пролаза топлоте мора бити у дозвољеним </w:t>
            </w:r>
            <w:r w:rsidRPr="0089290A">
              <w:rPr>
                <w:rFonts w:ascii="Arial" w:hAnsi="Arial" w:cs="Arial"/>
                <w:sz w:val="20"/>
                <w:lang w:val="en-US"/>
              </w:rPr>
              <w:lastRenderedPageBreak/>
              <w:t xml:space="preserve">границама према правилнику о ЕЕ Зграда (U=1,5w/m2K).  Обавезна је уградња три заптивне гуме. У јед. цену урачунати сва неопходна заптивања </w:t>
            </w:r>
            <w:r w:rsidRPr="0089290A">
              <w:rPr>
                <w:rFonts w:ascii="Arial" w:hAnsi="Arial" w:cs="Arial"/>
                <w:sz w:val="20"/>
                <w:lang w:val="en-US"/>
              </w:rPr>
              <w:br/>
              <w:t>пурпеном или китом. Прозоре причврстити металним анкерима по висини на мин. два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 mm, р.ш. до 30 cm, а парапетна даска ширине до 25 cm. Обрачун по m</w:t>
            </w:r>
            <w:r w:rsidR="00A73D02">
              <w:rPr>
                <w:rFonts w:ascii="Arial" w:hAnsi="Arial" w:cs="Arial"/>
                <w:sz w:val="20"/>
                <w:lang w:val="en-US"/>
              </w:rPr>
              <w:t>²</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8</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8.26.</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Постављање хоризонталне изолације пода кондором 3 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8.27.</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020B13">
            <w:pPr>
              <w:tabs>
                <w:tab w:val="left" w:pos="3270"/>
              </w:tabs>
              <w:suppressAutoHyphens w:val="0"/>
              <w:jc w:val="both"/>
              <w:rPr>
                <w:rFonts w:ascii="Arial" w:hAnsi="Arial" w:cs="Arial"/>
                <w:sz w:val="20"/>
                <w:lang w:val="en-US"/>
              </w:rPr>
            </w:pPr>
            <w:r w:rsidRPr="0089290A">
              <w:rPr>
                <w:rFonts w:ascii="Arial" w:hAnsi="Arial" w:cs="Arial"/>
                <w:sz w:val="20"/>
                <w:lang w:val="en-US"/>
              </w:rPr>
              <w:t>Замена постојећих алуминијумских врата. Испорука и уградња алуминијумских двокрилних  врата</w:t>
            </w:r>
            <w:r w:rsidRPr="0089290A">
              <w:rPr>
                <w:rFonts w:ascii="Arial" w:hAnsi="Arial" w:cs="Arial"/>
                <w:sz w:val="20"/>
                <w:lang w:val="en-US"/>
              </w:rPr>
              <w:br/>
              <w:t xml:space="preserve">Рам од петоканалних </w:t>
            </w:r>
            <w:r w:rsidRPr="0089290A">
              <w:rPr>
                <w:rFonts w:ascii="Arial" w:hAnsi="Arial" w:cs="Arial"/>
                <w:sz w:val="20"/>
                <w:lang w:val="en-US"/>
              </w:rPr>
              <w:lastRenderedPageBreak/>
              <w:t>елоксираних Alu профила са термо прекидима, у боји постојеће браварије на објекту полу застакљен термоизолационим стаклом 4-12-4 (изопан стоп сол стакло),  са обе стране обложен елоксираним алу лимом, дебљине 0,60mm, у боји постојеће браварије на објекту,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ефикасности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00020B13">
              <w:rPr>
                <w:rFonts w:ascii="Arial" w:hAnsi="Arial" w:cs="Arial"/>
                <w:sz w:val="20"/>
                <w:lang w:val="en-US"/>
              </w:rPr>
              <w:t>²</w:t>
            </w:r>
            <w:r w:rsidRPr="0089290A">
              <w:rPr>
                <w:rFonts w:ascii="Arial" w:hAnsi="Arial" w:cs="Arial"/>
                <w:sz w:val="20"/>
                <w:lang w:val="en-US"/>
              </w:rPr>
              <w:t>. Мере узети на лицу места.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8.28.</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Демонтажа постојеће плетене жице за ограду и бетонских стубова, набавка и монтажа нове ограде висине 2 m од грифоване жице и металних стубића фи 1/2 цола на бетонским темељима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lastRenderedPageBreak/>
              <w:t>8.29.</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6B7289">
            <w:pPr>
              <w:tabs>
                <w:tab w:val="left" w:pos="3270"/>
              </w:tabs>
              <w:suppressAutoHyphens w:val="0"/>
              <w:jc w:val="both"/>
              <w:rPr>
                <w:rFonts w:ascii="Arial" w:hAnsi="Arial" w:cs="Arial"/>
                <w:sz w:val="20"/>
                <w:lang w:val="en-US"/>
              </w:rPr>
            </w:pPr>
            <w:r w:rsidRPr="0089290A">
              <w:rPr>
                <w:rFonts w:ascii="Arial" w:hAnsi="Arial" w:cs="Arial"/>
                <w:sz w:val="20"/>
                <w:lang w:val="en-US"/>
              </w:rPr>
              <w:t>Поправка спољних соломатик ролетне. (демонтажа, замена канапа за вучу, пластичне клизаче, вођице...). Комплетно по m</w:t>
            </w:r>
            <w:r w:rsidR="006B7289">
              <w:rPr>
                <w:rFonts w:ascii="Arial" w:hAnsi="Arial" w:cs="Arial"/>
                <w:sz w:val="20"/>
                <w:lang w:val="en-US"/>
              </w:rPr>
              <w:t>²</w:t>
            </w:r>
            <w:r w:rsidRPr="0089290A">
              <w:rPr>
                <w:rFonts w:ascii="Arial" w:hAnsi="Arial" w:cs="Arial"/>
                <w:sz w:val="20"/>
                <w:lang w:val="en-US"/>
              </w:rPr>
              <w:t xml:space="preserve"> прозорa, са радном снагом и материјалом заједно.</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8.30.</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Премазивање зидова и плафона архиве са атестираним незапаљивим материјалом по прописима ППЗ.</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40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8.31.</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8.32.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Фарбање челичне ограде завршном бојом тип: 3 u 1 (завршна фарба наноси се на очишћену и суву површину)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8.33.</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Набавка и уградња ПВЦ једнокрилних изолационих врата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8.34.</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уградња ПВЦ двокрилних изолационих врата са изолационим стаклом на оба крила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 xml:space="preserve">VIII </w:t>
            </w:r>
            <w:r w:rsidRPr="0089290A">
              <w:rPr>
                <w:rFonts w:ascii="Arial" w:hAnsi="Arial" w:cs="Arial"/>
                <w:sz w:val="20"/>
                <w:lang w:val="sr-Cyrl-BA"/>
              </w:rPr>
              <w:t>(ДИНАРА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12" w:space="0" w:color="auto"/>
              <w:right w:val="single" w:sz="6"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6" w:space="0" w:color="auto"/>
              <w:bottom w:val="single" w:sz="12" w:space="0" w:color="auto"/>
              <w:right w:val="single" w:sz="6"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 xml:space="preserve">Јединица </w:t>
            </w:r>
            <w:r w:rsidRPr="0089290A">
              <w:rPr>
                <w:rFonts w:ascii="Arial" w:hAnsi="Arial" w:cs="Arial"/>
                <w:sz w:val="20"/>
                <w:lang w:val="sr-Cyrl-RS"/>
              </w:rPr>
              <w:lastRenderedPageBreak/>
              <w:t>мере</w:t>
            </w:r>
          </w:p>
        </w:tc>
        <w:tc>
          <w:tcPr>
            <w:tcW w:w="1260" w:type="dxa"/>
            <w:tcBorders>
              <w:top w:val="single" w:sz="4" w:space="0" w:color="auto"/>
              <w:left w:val="single" w:sz="6" w:space="0" w:color="auto"/>
              <w:bottom w:val="single" w:sz="12" w:space="0" w:color="auto"/>
              <w:right w:val="single" w:sz="6"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lastRenderedPageBreak/>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 xml:space="preserve">Оквирна </w:t>
            </w:r>
            <w:r w:rsidRPr="0089290A">
              <w:rPr>
                <w:rFonts w:ascii="Arial" w:hAnsi="Arial" w:cs="Arial"/>
                <w:sz w:val="20"/>
                <w:lang w:val="sr-Cyrl-RS"/>
              </w:rPr>
              <w:lastRenderedPageBreak/>
              <w:t>количина</w:t>
            </w:r>
          </w:p>
        </w:tc>
        <w:tc>
          <w:tcPr>
            <w:tcW w:w="1800" w:type="dxa"/>
            <w:tcBorders>
              <w:top w:val="single" w:sz="4" w:space="0" w:color="auto"/>
              <w:left w:val="single" w:sz="6" w:space="0" w:color="auto"/>
              <w:bottom w:val="single" w:sz="12" w:space="0" w:color="auto"/>
              <w:right w:val="single" w:sz="6"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lastRenderedPageBreak/>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lastRenderedPageBreak/>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6" w:space="0" w:color="auto"/>
              <w:bottom w:val="single" w:sz="12" w:space="0" w:color="auto"/>
              <w:right w:val="single" w:sz="6"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lastRenderedPageBreak/>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 xml:space="preserve">Јединична </w:t>
            </w:r>
            <w:r w:rsidRPr="0089290A">
              <w:rPr>
                <w:rFonts w:ascii="Arial" w:hAnsi="Arial" w:cs="Arial"/>
                <w:sz w:val="20"/>
                <w:lang w:val="sr-Cyrl-BA"/>
              </w:rPr>
              <w:lastRenderedPageBreak/>
              <w:t>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6" w:space="0" w:color="auto"/>
              <w:bottom w:val="single" w:sz="12" w:space="0" w:color="auto"/>
              <w:right w:val="single" w:sz="12"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lastRenderedPageBreak/>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 xml:space="preserve">Укупна цена </w:t>
            </w:r>
            <w:r w:rsidRPr="0089290A">
              <w:rPr>
                <w:rFonts w:ascii="Arial" w:hAnsi="Arial" w:cs="Arial"/>
                <w:sz w:val="20"/>
                <w:lang w:val="sr-Cyrl-BA"/>
              </w:rPr>
              <w:lastRenderedPageBreak/>
              <w:t>(без ПДВ)</w:t>
            </w:r>
          </w:p>
        </w:tc>
        <w:tc>
          <w:tcPr>
            <w:tcW w:w="1800" w:type="dxa"/>
            <w:tcBorders>
              <w:top w:val="single" w:sz="4" w:space="0" w:color="auto"/>
              <w:left w:val="single" w:sz="6" w:space="0" w:color="auto"/>
              <w:bottom w:val="single" w:sz="12" w:space="0" w:color="auto"/>
              <w:right w:val="single" w:sz="12"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lastRenderedPageBreak/>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 xml:space="preserve">Укупна цена (са </w:t>
            </w:r>
            <w:r w:rsidRPr="0089290A">
              <w:rPr>
                <w:rFonts w:ascii="Arial" w:hAnsi="Arial" w:cs="Arial"/>
                <w:sz w:val="20"/>
                <w:lang w:val="sr-Cyrl-BA"/>
              </w:rPr>
              <w:lastRenderedPageBreak/>
              <w:t>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IX </w:t>
            </w:r>
            <w:r w:rsidRPr="0089290A">
              <w:rPr>
                <w:rFonts w:ascii="Arial" w:hAnsi="Arial" w:cs="Arial"/>
                <w:sz w:val="20"/>
                <w:lang w:val="sr-Cyrl-RS"/>
              </w:rPr>
              <w:t>Поправка и замена постојећих електро инсталација и расвете</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9.1.</w:t>
            </w:r>
          </w:p>
        </w:tc>
        <w:tc>
          <w:tcPr>
            <w:tcW w:w="3060" w:type="dxa"/>
            <w:tcBorders>
              <w:top w:val="nil"/>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постојећих светиљки  по ходницима  у пословно погонским  зградама</w:t>
            </w:r>
          </w:p>
        </w:tc>
        <w:tc>
          <w:tcPr>
            <w:tcW w:w="1195" w:type="dxa"/>
            <w:gridSpan w:val="2"/>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9.2</w:t>
            </w:r>
          </w:p>
        </w:tc>
        <w:tc>
          <w:tcPr>
            <w:tcW w:w="3060" w:type="dxa"/>
            <w:tcBorders>
              <w:top w:val="nil"/>
              <w:left w:val="single" w:sz="4" w:space="0" w:color="auto"/>
              <w:bottom w:val="nil"/>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постојећих светиљки  по канцеларијама  у пословно погонским  зградама</w:t>
            </w:r>
          </w:p>
        </w:tc>
        <w:tc>
          <w:tcPr>
            <w:tcW w:w="1195" w:type="dxa"/>
            <w:gridSpan w:val="2"/>
            <w:tcBorders>
              <w:top w:val="nil"/>
              <w:left w:val="nil"/>
              <w:bottom w:val="nil"/>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9.3.</w:t>
            </w:r>
          </w:p>
        </w:tc>
        <w:tc>
          <w:tcPr>
            <w:tcW w:w="3060" w:type="dxa"/>
            <w:tcBorders>
              <w:top w:val="single" w:sz="4" w:space="0" w:color="auto"/>
              <w:left w:val="single" w:sz="4" w:space="0" w:color="auto"/>
              <w:bottom w:val="nil"/>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(замена постојећих)  светлећих ЛЕД цеви 600 mm, 8W, тип ЕБ 600-8W-4000К или сличан, по ходницима у пословно погонским  зградама</w:t>
            </w:r>
          </w:p>
        </w:tc>
        <w:tc>
          <w:tcPr>
            <w:tcW w:w="1195" w:type="dxa"/>
            <w:gridSpan w:val="2"/>
            <w:tcBorders>
              <w:top w:val="single" w:sz="4" w:space="0" w:color="auto"/>
              <w:left w:val="nil"/>
              <w:bottom w:val="nil"/>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20</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9.4.</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(замена постојећих) светиљки, арматура за 4 ЛЕД цеви за "АМСТРОНГ" плафоне</w:t>
            </w:r>
            <w:r w:rsidR="006B7289">
              <w:rPr>
                <w:rFonts w:ascii="Arial" w:hAnsi="Arial" w:cs="Arial"/>
                <w:sz w:val="20"/>
                <w:lang w:val="sr-Cyrl-RS"/>
              </w:rPr>
              <w:t xml:space="preserve"> </w:t>
            </w:r>
            <w:r w:rsidRPr="0089290A">
              <w:rPr>
                <w:rFonts w:ascii="Arial" w:hAnsi="Arial" w:cs="Arial"/>
                <w:sz w:val="20"/>
                <w:lang w:val="en-US"/>
              </w:rPr>
              <w:t>(600x 600 mm) тип ЕБ 600-4LED ARMC или сличан, по ходницима у пословно погонским  зградама.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5</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9.5.</w:t>
            </w:r>
          </w:p>
        </w:tc>
        <w:tc>
          <w:tcPr>
            <w:tcW w:w="3060" w:type="dxa"/>
            <w:tcBorders>
              <w:top w:val="nil"/>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(ради замене постојећих)  светлећих ЛЕД цеви 1500 mm 22W, тип ЕБ 1500-22W-4000К или сличан,по канцеларијама у пословно погонским зградама</w:t>
            </w:r>
          </w:p>
        </w:tc>
        <w:tc>
          <w:tcPr>
            <w:tcW w:w="1195" w:type="dxa"/>
            <w:gridSpan w:val="2"/>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4</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9.6.</w:t>
            </w:r>
          </w:p>
        </w:tc>
        <w:tc>
          <w:tcPr>
            <w:tcW w:w="3060" w:type="dxa"/>
            <w:tcBorders>
              <w:top w:val="nil"/>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(ради замене постојећих)  светиљки, арматура за 4 ЛЕД цеви 1500 mm са системом за плафонско качење, тип ЕБ 1500-4ЛЕДПЛ или сличан,</w:t>
            </w:r>
            <w:r w:rsidR="006B7289">
              <w:rPr>
                <w:rFonts w:ascii="Arial" w:hAnsi="Arial" w:cs="Arial"/>
                <w:sz w:val="20"/>
                <w:lang w:val="sr-Cyrl-RS"/>
              </w:rPr>
              <w:t xml:space="preserve"> </w:t>
            </w:r>
            <w:r w:rsidRPr="0089290A">
              <w:rPr>
                <w:rFonts w:ascii="Arial" w:hAnsi="Arial" w:cs="Arial"/>
                <w:sz w:val="20"/>
                <w:lang w:val="en-US"/>
              </w:rPr>
              <w:t xml:space="preserve">по </w:t>
            </w:r>
            <w:r w:rsidRPr="0089290A">
              <w:rPr>
                <w:rFonts w:ascii="Arial" w:hAnsi="Arial" w:cs="Arial"/>
                <w:sz w:val="20"/>
                <w:lang w:val="en-US"/>
              </w:rPr>
              <w:lastRenderedPageBreak/>
              <w:t>канцеларијама у пословно погонским зградама</w:t>
            </w:r>
          </w:p>
        </w:tc>
        <w:tc>
          <w:tcPr>
            <w:tcW w:w="1195" w:type="dxa"/>
            <w:gridSpan w:val="2"/>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9.7.</w:t>
            </w:r>
          </w:p>
        </w:tc>
        <w:tc>
          <w:tcPr>
            <w:tcW w:w="3060" w:type="dxa"/>
            <w:tcBorders>
              <w:top w:val="nil"/>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утичница за ел енергију и рачунарску мрежу</w:t>
            </w:r>
          </w:p>
        </w:tc>
        <w:tc>
          <w:tcPr>
            <w:tcW w:w="1195" w:type="dxa"/>
            <w:gridSpan w:val="2"/>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9.8.</w:t>
            </w:r>
          </w:p>
        </w:tc>
        <w:tc>
          <w:tcPr>
            <w:tcW w:w="3060" w:type="dxa"/>
            <w:tcBorders>
              <w:top w:val="nil"/>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постојећих прикључница</w:t>
            </w:r>
          </w:p>
        </w:tc>
        <w:tc>
          <w:tcPr>
            <w:tcW w:w="1195" w:type="dxa"/>
            <w:gridSpan w:val="2"/>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9.9.</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 xml:space="preserve">Испорука и монтажа нових металних разводних </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ормана по спратовима (130 x 170 cm) са комплетном опремом:</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120 аутом.осигурача 16 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 xml:space="preserve">5 контактера CN 40 </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 прекидача 250 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VS клеме 200 ком</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A6161E">
            <w:pPr>
              <w:tabs>
                <w:tab w:val="left" w:pos="3270"/>
              </w:tabs>
              <w:suppressAutoHyphens w:val="0"/>
              <w:jc w:val="center"/>
              <w:rPr>
                <w:rFonts w:ascii="Arial" w:hAnsi="Arial" w:cs="Arial"/>
                <w:sz w:val="20"/>
                <w:lang w:val="sr-Cyrl-RS"/>
              </w:rPr>
            </w:pPr>
            <w:r w:rsidRPr="0089290A">
              <w:rPr>
                <w:rFonts w:ascii="Arial" w:hAnsi="Arial" w:cs="Arial"/>
                <w:sz w:val="20"/>
                <w:lang w:val="sr-Cyrl-RS"/>
              </w:rPr>
              <w:t>ком.</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A6161E">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9.10.</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постојећих разводних ормана по спратовима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Чишћење термо пећи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инсталационих каблова и ситан монтажни материјал.</w:t>
            </w:r>
            <w:r w:rsidRPr="0089290A">
              <w:rPr>
                <w:rFonts w:ascii="Arial" w:hAnsi="Arial" w:cs="Arial"/>
                <w:sz w:val="20"/>
                <w:lang w:val="en-US"/>
              </w:rPr>
              <w:br/>
              <w:t>PP00 3x1.5</w:t>
            </w:r>
            <w:r w:rsidRPr="0089290A">
              <w:rPr>
                <w:rFonts w:ascii="Arial" w:hAnsi="Arial" w:cs="Arial"/>
                <w:sz w:val="20"/>
                <w:lang w:val="sr-Cyrl-RS"/>
              </w:rPr>
              <w:t xml:space="preserve"> </w:t>
            </w:r>
            <w:r w:rsidR="006B7289">
              <w:rPr>
                <w:rFonts w:ascii="Arial" w:hAnsi="Arial" w:cs="Arial"/>
                <w:sz w:val="20"/>
                <w:lang w:val="en-US"/>
              </w:rPr>
              <w:t>mm²</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инсталационих каблова и ситан монтажни материјал.</w:t>
            </w:r>
            <w:r w:rsidRPr="0089290A">
              <w:rPr>
                <w:rFonts w:ascii="Arial" w:hAnsi="Arial" w:cs="Arial"/>
                <w:sz w:val="20"/>
                <w:lang w:val="en-US"/>
              </w:rPr>
              <w:br/>
              <w:t>PP00 5x2.5</w:t>
            </w:r>
            <w:r w:rsidR="006B7289">
              <w:rPr>
                <w:rFonts w:ascii="Arial" w:hAnsi="Arial" w:cs="Arial"/>
                <w:sz w:val="20"/>
                <w:lang w:val="sr-Cyrl-RS"/>
              </w:rPr>
              <w:t xml:space="preserve"> </w:t>
            </w:r>
            <w:r w:rsidR="006B7289">
              <w:rPr>
                <w:rFonts w:ascii="Arial" w:hAnsi="Arial" w:cs="Arial"/>
                <w:sz w:val="20"/>
                <w:lang w:val="en-US"/>
              </w:rPr>
              <w:t>mm²</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9.14.</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каблова и ситан монтажни материјал.</w:t>
            </w:r>
            <w:r w:rsidRPr="0089290A">
              <w:rPr>
                <w:rFonts w:ascii="Arial" w:hAnsi="Arial" w:cs="Arial"/>
                <w:sz w:val="20"/>
                <w:lang w:val="en-US"/>
              </w:rPr>
              <w:br/>
              <w:t>UTP klasa 5 испорука и монтажа.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9.15.</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Испорука и монтажа комплет инсталационе кутије са носачем модула 3М и маском, коју је уграђен једнополни прекидач 1М и монофазна </w:t>
            </w:r>
            <w:r w:rsidRPr="0089290A">
              <w:rPr>
                <w:rFonts w:ascii="Arial" w:hAnsi="Arial" w:cs="Arial"/>
                <w:sz w:val="20"/>
                <w:lang w:val="en-US"/>
              </w:rPr>
              <w:lastRenderedPageBreak/>
              <w:t>утичница 2М, а у свему сличмо типу "Schneider Unica top"</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9.16.</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комплет инсталационе кутије са носачем модула 3М и маском, коју је уграђенo 3 једнопол</w:t>
            </w:r>
            <w:r w:rsidR="00020B13">
              <w:rPr>
                <w:rFonts w:ascii="Arial" w:hAnsi="Arial" w:cs="Arial"/>
                <w:sz w:val="20"/>
                <w:lang w:val="en-US"/>
              </w:rPr>
              <w:t>на прекидача 1М  а у свему слич</w:t>
            </w:r>
            <w:r w:rsidR="00020B13">
              <w:rPr>
                <w:rFonts w:ascii="Arial" w:hAnsi="Arial" w:cs="Arial"/>
                <w:sz w:val="20"/>
                <w:lang w:val="sr-Cyrl-RS"/>
              </w:rPr>
              <w:t>н</w:t>
            </w:r>
            <w:r w:rsidRPr="0089290A">
              <w:rPr>
                <w:rFonts w:ascii="Arial" w:hAnsi="Arial" w:cs="Arial"/>
                <w:sz w:val="20"/>
                <w:lang w:val="en-US"/>
              </w:rPr>
              <w:t>о типу "Schneider Unica top"</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9.17.</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комплет инсталационе кутије са носачем модула 4М и маском, коју су уграђене  две монофа</w:t>
            </w:r>
            <w:r w:rsidR="00020B13">
              <w:rPr>
                <w:rFonts w:ascii="Arial" w:hAnsi="Arial" w:cs="Arial"/>
                <w:sz w:val="20"/>
                <w:lang w:val="en-US"/>
              </w:rPr>
              <w:t>зне утичнице 2М, а у свему сличн</w:t>
            </w:r>
            <w:r w:rsidRPr="0089290A">
              <w:rPr>
                <w:rFonts w:ascii="Arial" w:hAnsi="Arial" w:cs="Arial"/>
                <w:sz w:val="20"/>
                <w:lang w:val="en-US"/>
              </w:rPr>
              <w:t>о типу "Schneider Unica top"</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9.18.</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Испорука и монтажа комплет инсталационе кутије са носачем модула 4М и маском, коју су уграђене две РЈ45 утичнице   и монофазна утичница 2М, а у свему </w:t>
            </w:r>
            <w:r w:rsidR="00020B13">
              <w:rPr>
                <w:rFonts w:ascii="Arial" w:hAnsi="Arial" w:cs="Arial"/>
                <w:sz w:val="20"/>
                <w:lang w:val="en-US"/>
              </w:rPr>
              <w:t>сличн</w:t>
            </w:r>
            <w:r w:rsidRPr="0089290A">
              <w:rPr>
                <w:rFonts w:ascii="Arial" w:hAnsi="Arial" w:cs="Arial"/>
                <w:sz w:val="20"/>
                <w:lang w:val="en-US"/>
              </w:rPr>
              <w:t>о типу "Schneider Unica top"</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9.19.</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комплет инсталационе кутије са носачем модула 6М и маском, коју су уграђене две РЈ45 утичнице   и две монофа</w:t>
            </w:r>
            <w:r w:rsidR="00020B13">
              <w:rPr>
                <w:rFonts w:ascii="Arial" w:hAnsi="Arial" w:cs="Arial"/>
                <w:sz w:val="20"/>
                <w:lang w:val="en-US"/>
              </w:rPr>
              <w:t>зне утичнице 2М, а у свему сличн</w:t>
            </w:r>
            <w:r w:rsidRPr="0089290A">
              <w:rPr>
                <w:rFonts w:ascii="Arial" w:hAnsi="Arial" w:cs="Arial"/>
                <w:sz w:val="20"/>
                <w:lang w:val="en-US"/>
              </w:rPr>
              <w:t>о типу "Schneider Unica top"</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9.20.</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Испорука и монтажа двостраног мини стуба са монтажом на под, укључујући и иелеменат за фиксирање на под, крајњу капу, кабловску уводницу, унутрашњи разделник, прибор за </w:t>
            </w:r>
            <w:r w:rsidRPr="0089290A">
              <w:rPr>
                <w:rFonts w:ascii="Arial" w:hAnsi="Arial" w:cs="Arial"/>
                <w:sz w:val="20"/>
                <w:lang w:val="en-US"/>
              </w:rPr>
              <w:lastRenderedPageBreak/>
              <w:t>уземљење, једну двоструку шуко утичницу црвене боје, две двоструке шуко утичнице беле боје, две двоструко оклопљене РЈ 45 утичнице категорије 6 са кистон носачима модула за 2м, а у свему слично типу "Schneider Optiline 45 "  или модули "Алтира".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9.21.</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подне кутије са три монтажна рама за два двострука или четири једнострука инсталациона Алтира  уређаја. укључујући  две двоструке шуко утичнице, две двоструко оклопљене РЈ 45 утичнице категорије 6 са кистон носачима модула за 2м и три дозне за двоструки елемент, а у свему слично типу "Schneider Optiline 45" или модули "Алтира".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 xml:space="preserve">IX </w:t>
            </w:r>
            <w:r w:rsidRPr="0089290A">
              <w:rPr>
                <w:rFonts w:ascii="Arial" w:hAnsi="Arial" w:cs="Arial"/>
                <w:sz w:val="20"/>
                <w:lang w:val="sr-Cyrl-BA"/>
              </w:rPr>
              <w:t>(ДИНАРА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X </w:t>
            </w:r>
            <w:r w:rsidRPr="0089290A">
              <w:rPr>
                <w:rFonts w:ascii="Arial" w:hAnsi="Arial" w:cs="Arial"/>
                <w:sz w:val="20"/>
                <w:lang w:val="sr-Cyrl-RS"/>
              </w:rPr>
              <w:t>Поправка и замена инсталације водовода и канализације</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575"/>
          <w:jc w:val="center"/>
        </w:trPr>
        <w:tc>
          <w:tcPr>
            <w:tcW w:w="828" w:type="dxa"/>
            <w:tcBorders>
              <w:top w:val="single" w:sz="4" w:space="0" w:color="auto"/>
              <w:left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10.1.</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left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lastRenderedPageBreak/>
              <w:t>10.2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10.3.</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10.4.</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w:t>
            </w:r>
            <w:r w:rsidR="00020B13">
              <w:rPr>
                <w:rFonts w:ascii="Arial" w:hAnsi="Arial" w:cs="Arial"/>
                <w:sz w:val="20"/>
                <w:lang w:val="sr-Cyrl-RS"/>
              </w:rPr>
              <w:t xml:space="preserve"> </w:t>
            </w:r>
            <w:r w:rsidRPr="0089290A">
              <w:rPr>
                <w:rFonts w:ascii="Arial" w:hAnsi="Arial" w:cs="Arial"/>
                <w:sz w:val="20"/>
                <w:lang w:val="en-US"/>
              </w:rPr>
              <w:t>Обрачун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3E45FA" w:rsidP="00612740">
            <w:pPr>
              <w:tabs>
                <w:tab w:val="left" w:pos="3270"/>
              </w:tabs>
              <w:suppressAutoHyphens w:val="0"/>
              <w:jc w:val="center"/>
              <w:rPr>
                <w:rFonts w:ascii="Arial" w:hAnsi="Arial" w:cs="Arial"/>
                <w:sz w:val="20"/>
                <w:lang w:val="en-US"/>
              </w:rPr>
            </w:pPr>
            <w:r>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10.5.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монтажа пропусних вентила са капом испред санитарно</w:t>
            </w:r>
            <w:r w:rsidR="00020B13">
              <w:rPr>
                <w:rFonts w:ascii="Arial" w:hAnsi="Arial" w:cs="Arial"/>
                <w:sz w:val="20"/>
                <w:lang w:val="en-US"/>
              </w:rPr>
              <w:t>г уређаја монтирано појединачно</w:t>
            </w:r>
            <w:r w:rsidRPr="0089290A">
              <w:rPr>
                <w:rFonts w:ascii="Arial" w:hAnsi="Arial" w:cs="Arial"/>
                <w:sz w:val="20"/>
                <w:lang w:val="en-US"/>
              </w:rPr>
              <w:t xml:space="preserve"> Ø15</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10.6.</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монтажа подног сливника уграђеног у простору код лавабоа са хоризонталним одводом и пониклованом решетком.</w:t>
            </w:r>
            <w:r w:rsidR="007507C2">
              <w:rPr>
                <w:rFonts w:ascii="Arial" w:hAnsi="Arial" w:cs="Arial"/>
                <w:sz w:val="20"/>
                <w:lang w:val="en-US"/>
              </w:rPr>
              <w:t xml:space="preserve"> </w:t>
            </w:r>
            <w:r w:rsidRPr="0089290A">
              <w:rPr>
                <w:rFonts w:ascii="Arial" w:hAnsi="Arial" w:cs="Arial"/>
                <w:sz w:val="20"/>
                <w:lang w:val="en-US"/>
              </w:rPr>
              <w:t>Уграђује се ливени сливник домаће производње. Обрада по ком. монтираног у зависности од пречника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10.7.</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Демонтажа и поновна монтажа алуминијумских и тучаних радијатора, ради </w:t>
            </w:r>
            <w:r w:rsidRPr="0089290A">
              <w:rPr>
                <w:rFonts w:ascii="Arial" w:hAnsi="Arial" w:cs="Arial"/>
                <w:sz w:val="20"/>
                <w:lang w:val="en-US"/>
              </w:rPr>
              <w:lastRenderedPageBreak/>
              <w:t>фарбања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10.8.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Ручно одгушивање канализације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10.9.</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Машинско одгушивање канализације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10.10.</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монтажа писоара са сензорским укључивањем - искључивањем испирача у боји по избору корисника I класе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10.11.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монтажа угаоне туш кабине, димензија 90x90 cm, Колпа сан или одговарајуће. Туш кабина је израђена од алумијумскох профила у белој боји са каљеним стаклом. Отварање врата угаоно, два крила ,клизно и затварање помоћу магнетних профила. Висина кабине је 190</w:t>
            </w:r>
            <w:r w:rsidR="00020B13">
              <w:rPr>
                <w:rFonts w:ascii="Arial" w:hAnsi="Arial" w:cs="Arial"/>
                <w:sz w:val="20"/>
                <w:lang w:val="sr-Cyrl-RS"/>
              </w:rPr>
              <w:t xml:space="preserve"> </w:t>
            </w:r>
            <w:r w:rsidRPr="0089290A">
              <w:rPr>
                <w:rFonts w:ascii="Arial" w:hAnsi="Arial" w:cs="Arial"/>
                <w:sz w:val="20"/>
                <w:lang w:val="en-US"/>
              </w:rPr>
              <w:t>cm. Обрачун по комаду туш кабине.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10.12.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Набавка и монтажа  хромиране  батерије за туш каду са термостатом и тушем, за топлу и хладну воду. Између зида и батерије поставити розете.На зиду поставити фиксан, стојећи хромирани туш. Батерију пажљиво поставити, да се хром не одштети. Обрачун по комаду батерије.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692"/>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 xml:space="preserve">                                                                                                                           УКУПНА ЦЕНА ПОД </w:t>
            </w:r>
            <w:r w:rsidRPr="0089290A">
              <w:rPr>
                <w:rFonts w:ascii="Arial" w:hAnsi="Arial" w:cs="Arial"/>
                <w:sz w:val="20"/>
                <w:lang w:val="sr-Latn-RS"/>
              </w:rPr>
              <w:t xml:space="preserve">X </w:t>
            </w:r>
            <w:r w:rsidRPr="0089290A">
              <w:rPr>
                <w:rFonts w:ascii="Arial" w:hAnsi="Arial" w:cs="Arial"/>
                <w:sz w:val="20"/>
                <w:lang w:val="sr-Cyrl-RS"/>
              </w:rPr>
              <w:t>(ДИНАРА без ПДВ) :</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lastRenderedPageBreak/>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48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lang w:val="en-US"/>
              </w:rPr>
              <w:t xml:space="preserve">XI </w:t>
            </w:r>
            <w:r w:rsidRPr="0089290A">
              <w:rPr>
                <w:rFonts w:ascii="Arial" w:hAnsi="Arial" w:cs="Arial"/>
                <w:sz w:val="20"/>
                <w:lang w:val="sr-Cyrl-RS"/>
              </w:rPr>
              <w:t xml:space="preserve"> Лимарски радови</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2C5260">
        <w:trPr>
          <w:trHeight w:val="1178"/>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11.1.</w:t>
            </w:r>
          </w:p>
        </w:tc>
        <w:tc>
          <w:tcPr>
            <w:tcW w:w="3085" w:type="dxa"/>
            <w:gridSpan w:val="2"/>
            <w:tcBorders>
              <w:top w:val="single" w:sz="4" w:space="0" w:color="auto"/>
              <w:left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монтажа и демонтажа (по завршетку свих радова) цевне фасадне скеле за све радове на фасади и кровној равни.</w:t>
            </w:r>
          </w:p>
        </w:tc>
        <w:tc>
          <w:tcPr>
            <w:tcW w:w="1170" w:type="dxa"/>
            <w:tcBorders>
              <w:top w:val="single" w:sz="4" w:space="0" w:color="auto"/>
              <w:left w:val="single" w:sz="4" w:space="0" w:color="auto"/>
              <w:right w:val="single" w:sz="4" w:space="0" w:color="auto"/>
            </w:tcBorders>
            <w:shd w:val="clear" w:color="auto" w:fill="auto"/>
            <w:vAlign w:val="center"/>
          </w:tcPr>
          <w:p w:rsidR="007A7C84" w:rsidRPr="0089290A" w:rsidRDefault="007A7C84" w:rsidP="00270A1C">
            <w:pPr>
              <w:tabs>
                <w:tab w:val="left" w:pos="3270"/>
              </w:tabs>
              <w:suppressAutoHyphens w:val="0"/>
              <w:jc w:val="center"/>
              <w:rPr>
                <w:rFonts w:ascii="Arial" w:hAnsi="Arial" w:cs="Arial"/>
                <w:sz w:val="20"/>
                <w:lang w:val="en-US"/>
              </w:rPr>
            </w:pPr>
          </w:p>
          <w:p w:rsidR="007A7C84" w:rsidRPr="0089290A" w:rsidRDefault="007A7C84" w:rsidP="00270A1C">
            <w:pPr>
              <w:tabs>
                <w:tab w:val="left" w:pos="3270"/>
              </w:tabs>
              <w:suppressAutoHyphens w:val="0"/>
              <w:jc w:val="center"/>
              <w:rPr>
                <w:rFonts w:ascii="Arial" w:hAnsi="Arial" w:cs="Arial"/>
                <w:sz w:val="20"/>
                <w:lang w:val="en-US"/>
              </w:rPr>
            </w:pPr>
          </w:p>
          <w:p w:rsidR="007A7C84" w:rsidRPr="0089290A" w:rsidRDefault="007A7C84" w:rsidP="00270A1C">
            <w:pPr>
              <w:tabs>
                <w:tab w:val="left" w:pos="3270"/>
              </w:tabs>
              <w:suppressAutoHyphens w:val="0"/>
              <w:jc w:val="center"/>
              <w:rPr>
                <w:rFonts w:ascii="Arial" w:hAnsi="Arial" w:cs="Arial"/>
                <w:sz w:val="20"/>
                <w:lang w:val="en-US"/>
              </w:rPr>
            </w:pPr>
          </w:p>
          <w:p w:rsidR="007A7C84" w:rsidRPr="0089290A" w:rsidRDefault="007A7C84" w:rsidP="00270A1C">
            <w:pPr>
              <w:tabs>
                <w:tab w:val="left" w:pos="3270"/>
              </w:tabs>
              <w:suppressAutoHyphens w:val="0"/>
              <w:jc w:val="center"/>
              <w:rPr>
                <w:rFonts w:ascii="Arial" w:hAnsi="Arial" w:cs="Arial"/>
                <w:sz w:val="20"/>
                <w:lang w:val="en-US"/>
              </w:rPr>
            </w:pPr>
          </w:p>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2C5260">
            <w:pPr>
              <w:tabs>
                <w:tab w:val="left" w:pos="3270"/>
              </w:tabs>
              <w:suppressAutoHyphens w:val="0"/>
              <w:jc w:val="center"/>
              <w:rPr>
                <w:rFonts w:ascii="Arial" w:hAnsi="Arial" w:cs="Arial"/>
                <w:sz w:val="20"/>
                <w:lang w:val="en-US"/>
              </w:rPr>
            </w:pPr>
            <w:r w:rsidRPr="0089290A">
              <w:rPr>
                <w:rFonts w:ascii="Arial" w:hAnsi="Arial" w:cs="Arial"/>
                <w:sz w:val="20"/>
                <w:lang w:val="en-US"/>
              </w:rPr>
              <w:t>45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11.2.</w:t>
            </w:r>
          </w:p>
        </w:tc>
        <w:tc>
          <w:tcPr>
            <w:tcW w:w="3085" w:type="dxa"/>
            <w:gridSpan w:val="2"/>
            <w:tcBorders>
              <w:left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Демонтажа свих лимених опшива окапница и калкана, хоризонталних и вертикалних олука. Обрачун по m </w:t>
            </w:r>
          </w:p>
        </w:tc>
        <w:tc>
          <w:tcPr>
            <w:tcW w:w="1170" w:type="dxa"/>
            <w:tcBorders>
              <w:left w:val="single" w:sz="4" w:space="0" w:color="auto"/>
              <w:right w:val="single" w:sz="4" w:space="0" w:color="auto"/>
            </w:tcBorders>
            <w:shd w:val="clear" w:color="auto" w:fill="auto"/>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11.3</w:t>
            </w:r>
          </w:p>
        </w:tc>
        <w:tc>
          <w:tcPr>
            <w:tcW w:w="3085" w:type="dxa"/>
            <w:gridSpan w:val="2"/>
            <w:tcBorders>
              <w:left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опшива венца и врха калкана од поцинкованог лима Р.Ш. 40</w:t>
            </w:r>
            <w:r w:rsidR="006B7289">
              <w:rPr>
                <w:rFonts w:ascii="Arial" w:hAnsi="Arial" w:cs="Arial"/>
                <w:sz w:val="20"/>
                <w:lang w:val="sr-Cyrl-RS"/>
              </w:rPr>
              <w:t xml:space="preserve"> </w:t>
            </w:r>
            <w:r w:rsidRPr="0089290A">
              <w:rPr>
                <w:rFonts w:ascii="Arial" w:hAnsi="Arial" w:cs="Arial"/>
                <w:sz w:val="20"/>
                <w:lang w:val="en-US"/>
              </w:rPr>
              <w:t>cm, д=0.55</w:t>
            </w:r>
            <w:r w:rsidR="006B7289">
              <w:rPr>
                <w:rFonts w:ascii="Arial" w:hAnsi="Arial" w:cs="Arial"/>
                <w:sz w:val="20"/>
                <w:lang w:val="sr-Cyrl-RS"/>
              </w:rPr>
              <w:t xml:space="preserve"> </w:t>
            </w:r>
            <w:r w:rsidRPr="0089290A">
              <w:rPr>
                <w:rFonts w:ascii="Arial" w:hAnsi="Arial" w:cs="Arial"/>
                <w:sz w:val="20"/>
                <w:lang w:val="en-US"/>
              </w:rPr>
              <w:t>mm типловањем у бетон типлама на прописаном размаку. Опшив калкана и венца повезати пертловањем. Обрачун по m'.</w:t>
            </w:r>
          </w:p>
        </w:tc>
        <w:tc>
          <w:tcPr>
            <w:tcW w:w="1170" w:type="dxa"/>
            <w:tcBorders>
              <w:left w:val="single" w:sz="4" w:space="0" w:color="auto"/>
              <w:right w:val="single" w:sz="4" w:space="0" w:color="auto"/>
            </w:tcBorders>
            <w:shd w:val="clear" w:color="auto" w:fill="auto"/>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20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11.4.</w:t>
            </w:r>
          </w:p>
        </w:tc>
        <w:tc>
          <w:tcPr>
            <w:tcW w:w="3085" w:type="dxa"/>
            <w:gridSpan w:val="2"/>
            <w:tcBorders>
              <w:left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опшивке вертикалног дела  калкана  од поцинкованог лима Р.Ш. 40cm, д= 0,55</w:t>
            </w:r>
            <w:r w:rsidR="006B7289">
              <w:rPr>
                <w:rFonts w:ascii="Arial" w:hAnsi="Arial" w:cs="Arial"/>
                <w:sz w:val="20"/>
                <w:lang w:val="sr-Cyrl-RS"/>
              </w:rPr>
              <w:t xml:space="preserve"> </w:t>
            </w:r>
            <w:r w:rsidRPr="0089290A">
              <w:rPr>
                <w:rFonts w:ascii="Arial" w:hAnsi="Arial" w:cs="Arial"/>
                <w:sz w:val="20"/>
                <w:lang w:val="en-US"/>
              </w:rPr>
              <w:t>mm са пертловањем за иксне калкана. Обрачун по m².</w:t>
            </w:r>
          </w:p>
        </w:tc>
        <w:tc>
          <w:tcPr>
            <w:tcW w:w="1170" w:type="dxa"/>
            <w:tcBorders>
              <w:left w:val="single" w:sz="4" w:space="0" w:color="auto"/>
              <w:right w:val="single" w:sz="4" w:space="0" w:color="auto"/>
            </w:tcBorders>
            <w:shd w:val="clear" w:color="auto" w:fill="auto"/>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73382A">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11.5.</w:t>
            </w:r>
          </w:p>
        </w:tc>
        <w:tc>
          <w:tcPr>
            <w:tcW w:w="3085" w:type="dxa"/>
            <w:gridSpan w:val="2"/>
            <w:tcBorders>
              <w:left w:val="single" w:sz="4" w:space="0" w:color="auto"/>
              <w:bottom w:val="single" w:sz="2"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опшива *ИКСНИ* уз калканске зидове од поцинкованог лима Р.Ш. 50cm, д=0,55</w:t>
            </w:r>
            <w:r w:rsidR="002E690A">
              <w:rPr>
                <w:rFonts w:ascii="Arial" w:hAnsi="Arial" w:cs="Arial"/>
                <w:sz w:val="20"/>
                <w:lang w:val="sr-Cyrl-RS"/>
              </w:rPr>
              <w:t xml:space="preserve"> </w:t>
            </w:r>
            <w:r w:rsidRPr="0089290A">
              <w:rPr>
                <w:rFonts w:ascii="Arial" w:hAnsi="Arial" w:cs="Arial"/>
                <w:sz w:val="20"/>
                <w:lang w:val="en-US"/>
              </w:rPr>
              <w:t>mm са израдом преклопа преко кровног покривача од поцинкованог лима ширине 50</w:t>
            </w:r>
            <w:r w:rsidR="006B7289">
              <w:rPr>
                <w:rFonts w:ascii="Arial" w:hAnsi="Arial" w:cs="Arial"/>
                <w:sz w:val="20"/>
                <w:lang w:val="sr-Cyrl-RS"/>
              </w:rPr>
              <w:t xml:space="preserve"> </w:t>
            </w:r>
            <w:r w:rsidRPr="0089290A">
              <w:rPr>
                <w:rFonts w:ascii="Arial" w:hAnsi="Arial" w:cs="Arial"/>
                <w:sz w:val="20"/>
                <w:lang w:val="en-US"/>
              </w:rPr>
              <w:t>cm и пертловањем  за опшав венца. Обрачун по m².</w:t>
            </w:r>
          </w:p>
        </w:tc>
        <w:tc>
          <w:tcPr>
            <w:tcW w:w="1170" w:type="dxa"/>
            <w:tcBorders>
              <w:left w:val="single" w:sz="4" w:space="0" w:color="auto"/>
              <w:bottom w:val="single" w:sz="2" w:space="0" w:color="auto"/>
              <w:right w:val="single" w:sz="4" w:space="0" w:color="auto"/>
            </w:tcBorders>
            <w:shd w:val="clear" w:color="auto" w:fill="auto"/>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73382A">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lastRenderedPageBreak/>
              <w:t>11.6.</w:t>
            </w:r>
          </w:p>
        </w:tc>
        <w:tc>
          <w:tcPr>
            <w:tcW w:w="3085"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монтажа слемењака - фазонски комад од трапезастог лима тип ТР 40/230/07, завртњима за дрвену конструкцију крова. Обрачун по m'.</w:t>
            </w:r>
          </w:p>
        </w:tc>
        <w:tc>
          <w:tcPr>
            <w:tcW w:w="1170" w:type="dxa"/>
            <w:tcBorders>
              <w:top w:val="single" w:sz="2" w:space="0" w:color="auto"/>
              <w:left w:val="single" w:sz="4" w:space="0" w:color="auto"/>
              <w:bottom w:val="single" w:sz="2" w:space="0" w:color="auto"/>
              <w:right w:val="single" w:sz="4" w:space="0" w:color="auto"/>
            </w:tcBorders>
            <w:shd w:val="clear" w:color="auto" w:fill="auto"/>
            <w:vAlign w:val="bottom"/>
          </w:tcPr>
          <w:p w:rsidR="007A7C84" w:rsidRPr="0089290A" w:rsidRDefault="007A7C84" w:rsidP="00270A1C">
            <w:pPr>
              <w:tabs>
                <w:tab w:val="left" w:pos="3270"/>
              </w:tabs>
              <w:suppressAutoHyphens w:val="0"/>
              <w:jc w:val="center"/>
              <w:rPr>
                <w:rFonts w:ascii="Arial" w:hAnsi="Arial" w:cs="Arial"/>
                <w:sz w:val="20"/>
                <w:lang w:val="en-US"/>
              </w:rPr>
            </w:pPr>
          </w:p>
          <w:p w:rsidR="007A7C84" w:rsidRPr="0089290A" w:rsidRDefault="007A7C84" w:rsidP="00270A1C">
            <w:pPr>
              <w:tabs>
                <w:tab w:val="left" w:pos="3270"/>
              </w:tabs>
              <w:suppressAutoHyphens w:val="0"/>
              <w:jc w:val="center"/>
              <w:rPr>
                <w:rFonts w:ascii="Arial" w:hAnsi="Arial" w:cs="Arial"/>
                <w:sz w:val="20"/>
                <w:lang w:val="en-US"/>
              </w:rPr>
            </w:pPr>
          </w:p>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73382A">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11.7.</w:t>
            </w:r>
          </w:p>
        </w:tc>
        <w:tc>
          <w:tcPr>
            <w:tcW w:w="3085" w:type="dxa"/>
            <w:gridSpan w:val="2"/>
            <w:tcBorders>
              <w:top w:val="single" w:sz="2" w:space="0" w:color="auto"/>
              <w:left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и монтажа хоризонталних олука пресека 15/15</w:t>
            </w:r>
            <w:r w:rsidR="006B7289">
              <w:rPr>
                <w:rFonts w:ascii="Arial" w:hAnsi="Arial" w:cs="Arial"/>
                <w:sz w:val="20"/>
                <w:lang w:val="sr-Cyrl-RS"/>
              </w:rPr>
              <w:t xml:space="preserve"> </w:t>
            </w:r>
            <w:r w:rsidRPr="0089290A">
              <w:rPr>
                <w:rFonts w:ascii="Arial" w:hAnsi="Arial" w:cs="Arial"/>
                <w:sz w:val="20"/>
                <w:lang w:val="en-US"/>
              </w:rPr>
              <w:t>cm, од поцинкованог лима д=0,55</w:t>
            </w:r>
            <w:r w:rsidR="006B7289">
              <w:rPr>
                <w:rFonts w:ascii="Arial" w:hAnsi="Arial" w:cs="Arial"/>
                <w:sz w:val="20"/>
                <w:lang w:val="sr-Cyrl-RS"/>
              </w:rPr>
              <w:t xml:space="preserve"> </w:t>
            </w:r>
            <w:r w:rsidRPr="0089290A">
              <w:rPr>
                <w:rFonts w:ascii="Arial" w:hAnsi="Arial" w:cs="Arial"/>
                <w:sz w:val="20"/>
                <w:lang w:val="en-US"/>
              </w:rPr>
              <w:t>mm, са држачима од пљоштег гвожђа 3/30mm/100cm. Све наставке радити пертловањем у свему према техничким нормама. Обрачун по m'.</w:t>
            </w:r>
          </w:p>
        </w:tc>
        <w:tc>
          <w:tcPr>
            <w:tcW w:w="1170" w:type="dxa"/>
            <w:tcBorders>
              <w:top w:val="single" w:sz="2" w:space="0" w:color="auto"/>
              <w:left w:val="single" w:sz="4" w:space="0" w:color="auto"/>
              <w:right w:val="single" w:sz="4" w:space="0" w:color="auto"/>
            </w:tcBorders>
            <w:shd w:val="clear" w:color="auto" w:fill="auto"/>
            <w:vAlign w:val="bottom"/>
          </w:tcPr>
          <w:p w:rsidR="007A7C84" w:rsidRPr="0089290A" w:rsidRDefault="007A7C84" w:rsidP="000E6AC6">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0E6AC6">
            <w:pPr>
              <w:tabs>
                <w:tab w:val="left" w:pos="3270"/>
              </w:tabs>
              <w:suppressAutoHyphens w:val="0"/>
              <w:jc w:val="center"/>
              <w:rPr>
                <w:rFonts w:ascii="Arial" w:hAnsi="Arial" w:cs="Arial"/>
                <w:sz w:val="20"/>
                <w:lang w:val="en-US"/>
              </w:rPr>
            </w:pPr>
            <w:r w:rsidRPr="0089290A">
              <w:rPr>
                <w:rFonts w:ascii="Arial" w:hAnsi="Arial" w:cs="Arial"/>
                <w:sz w:val="20"/>
                <w:lang w:val="en-US"/>
              </w:rPr>
              <w:t>20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11.8.</w:t>
            </w:r>
          </w:p>
        </w:tc>
        <w:tc>
          <w:tcPr>
            <w:tcW w:w="3085" w:type="dxa"/>
            <w:gridSpan w:val="2"/>
            <w:tcBorders>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и монтажа вертикалних олука пресека 15/15</w:t>
            </w:r>
            <w:r w:rsidR="006B7289">
              <w:rPr>
                <w:rFonts w:ascii="Arial" w:hAnsi="Arial" w:cs="Arial"/>
                <w:sz w:val="20"/>
                <w:lang w:val="sr-Cyrl-RS"/>
              </w:rPr>
              <w:t xml:space="preserve"> </w:t>
            </w:r>
            <w:r w:rsidRPr="0089290A">
              <w:rPr>
                <w:rFonts w:ascii="Arial" w:hAnsi="Arial" w:cs="Arial"/>
                <w:sz w:val="20"/>
                <w:lang w:val="en-US"/>
              </w:rPr>
              <w:t>cm од поцинкованог лима д=0,55</w:t>
            </w:r>
            <w:r w:rsidR="006B7289">
              <w:rPr>
                <w:rFonts w:ascii="Arial" w:hAnsi="Arial" w:cs="Arial"/>
                <w:sz w:val="20"/>
                <w:lang w:val="sr-Cyrl-RS"/>
              </w:rPr>
              <w:t xml:space="preserve"> </w:t>
            </w:r>
            <w:r w:rsidRPr="0089290A">
              <w:rPr>
                <w:rFonts w:ascii="Arial" w:hAnsi="Arial" w:cs="Arial"/>
                <w:sz w:val="20"/>
                <w:lang w:val="en-US"/>
              </w:rPr>
              <w:t>mm, са држачима од пљоштег гвожђа 3/30</w:t>
            </w:r>
            <w:r w:rsidR="006B7289">
              <w:rPr>
                <w:rFonts w:ascii="Arial" w:hAnsi="Arial" w:cs="Arial"/>
                <w:sz w:val="20"/>
                <w:lang w:val="sr-Cyrl-RS"/>
              </w:rPr>
              <w:t xml:space="preserve"> </w:t>
            </w:r>
            <w:r w:rsidRPr="0089290A">
              <w:rPr>
                <w:rFonts w:ascii="Arial" w:hAnsi="Arial" w:cs="Arial"/>
                <w:sz w:val="20"/>
                <w:lang w:val="en-US"/>
              </w:rPr>
              <w:t>mm на 100</w:t>
            </w:r>
            <w:r w:rsidR="006B7289">
              <w:rPr>
                <w:rFonts w:ascii="Arial" w:hAnsi="Arial" w:cs="Arial"/>
                <w:sz w:val="20"/>
                <w:lang w:val="sr-Cyrl-RS"/>
              </w:rPr>
              <w:t xml:space="preserve"> </w:t>
            </w:r>
            <w:r w:rsidRPr="0089290A">
              <w:rPr>
                <w:rFonts w:ascii="Arial" w:hAnsi="Arial" w:cs="Arial"/>
                <w:sz w:val="20"/>
                <w:lang w:val="en-US"/>
              </w:rPr>
              <w:t>cm, и једновременом израдом колена за везу са хоризонталним олуком и колена на изливу. Обрачун по m'</w:t>
            </w:r>
          </w:p>
        </w:tc>
        <w:tc>
          <w:tcPr>
            <w:tcW w:w="1170" w:type="dxa"/>
            <w:tcBorders>
              <w:left w:val="single" w:sz="4" w:space="0" w:color="auto"/>
              <w:bottom w:val="single" w:sz="4" w:space="0" w:color="auto"/>
              <w:right w:val="single" w:sz="4" w:space="0" w:color="auto"/>
            </w:tcBorders>
            <w:shd w:val="clear" w:color="auto" w:fill="auto"/>
            <w:vAlign w:val="bottom"/>
          </w:tcPr>
          <w:p w:rsidR="007A7C84" w:rsidRPr="0089290A" w:rsidRDefault="007A7C84" w:rsidP="000E6AC6">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0E6AC6">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2E690A">
        <w:trPr>
          <w:trHeight w:val="350"/>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XI</w:t>
            </w:r>
            <w:r w:rsidRPr="0089290A">
              <w:rPr>
                <w:rFonts w:ascii="Arial" w:hAnsi="Arial" w:cs="Arial"/>
                <w:sz w:val="20"/>
                <w:lang w:val="sr-Cyrl-BA"/>
              </w:rPr>
              <w:t xml:space="preserve"> (ДИНАРА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p w:rsidR="007A7C84" w:rsidRPr="0089290A" w:rsidRDefault="007A7C84" w:rsidP="007A7C84">
            <w:pPr>
              <w:tabs>
                <w:tab w:val="left" w:pos="3270"/>
              </w:tabs>
              <w:suppressAutoHyphens w:val="0"/>
              <w:jc w:val="both"/>
              <w:rPr>
                <w:rFonts w:ascii="Arial" w:hAnsi="Arial" w:cs="Arial"/>
                <w:sz w:val="20"/>
              </w:rPr>
            </w:pPr>
          </w:p>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359"/>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 xml:space="preserve">                    УКУПН</w:t>
            </w:r>
            <w:r w:rsidRPr="0089290A">
              <w:rPr>
                <w:rFonts w:ascii="Arial" w:hAnsi="Arial" w:cs="Arial"/>
                <w:sz w:val="20"/>
                <w:lang w:val="sr-Cyrl-BA"/>
              </w:rPr>
              <w:t>О I+II+III+IV+V+VI+VII+VIII+IX+X+XI ( 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 xml:space="preserve">                                                                                              </w:t>
            </w:r>
            <w:r w:rsidRPr="0089290A">
              <w:rPr>
                <w:rFonts w:ascii="Arial" w:hAnsi="Arial" w:cs="Arial"/>
                <w:sz w:val="20"/>
                <w:lang w:val="sr-Cyrl-RS"/>
              </w:rPr>
              <w:t>ПДВ( ДИНАРА):</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 xml:space="preserve">                                                  </w:t>
            </w:r>
            <w:r w:rsidRPr="0089290A">
              <w:rPr>
                <w:rFonts w:ascii="Arial" w:hAnsi="Arial" w:cs="Arial"/>
                <w:sz w:val="20"/>
              </w:rPr>
              <w:t>УКУПН</w:t>
            </w:r>
            <w:r w:rsidRPr="0089290A">
              <w:rPr>
                <w:rFonts w:ascii="Arial" w:hAnsi="Arial" w:cs="Arial"/>
                <w:sz w:val="20"/>
                <w:lang w:val="sr-Cyrl-BA"/>
              </w:rPr>
              <w:t>А</w:t>
            </w:r>
            <w:r w:rsidRPr="0089290A">
              <w:rPr>
                <w:rFonts w:ascii="Arial" w:hAnsi="Arial" w:cs="Arial"/>
                <w:sz w:val="20"/>
              </w:rPr>
              <w:t xml:space="preserve"> ЦЕНА</w:t>
            </w:r>
            <w:r w:rsidRPr="0089290A">
              <w:rPr>
                <w:rFonts w:ascii="Arial" w:hAnsi="Arial" w:cs="Arial"/>
                <w:sz w:val="20"/>
                <w:lang w:val="sr-Cyrl-BA"/>
              </w:rPr>
              <w:t xml:space="preserve"> РАДОВА (ДИНАРА </w:t>
            </w:r>
            <w:r w:rsidRPr="0089290A">
              <w:rPr>
                <w:rFonts w:ascii="Arial" w:hAnsi="Arial" w:cs="Arial"/>
                <w:sz w:val="20"/>
              </w:rPr>
              <w:t xml:space="preserve"> </w:t>
            </w:r>
            <w:r w:rsidRPr="0089290A">
              <w:rPr>
                <w:rFonts w:ascii="Arial" w:hAnsi="Arial" w:cs="Arial"/>
                <w:sz w:val="20"/>
                <w:lang w:val="sr-Cyrl-RS"/>
              </w:rPr>
              <w:t>са</w:t>
            </w:r>
            <w:r w:rsidRPr="0089290A">
              <w:rPr>
                <w:rFonts w:ascii="Arial" w:hAnsi="Arial" w:cs="Arial"/>
                <w:sz w:val="20"/>
              </w:rPr>
              <w:t xml:space="preserve"> ПДВ</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jc w:val="center"/>
        </w:trPr>
        <w:tc>
          <w:tcPr>
            <w:tcW w:w="828" w:type="dxa"/>
          </w:tcPr>
          <w:p w:rsidR="007A7C84" w:rsidRPr="0089290A" w:rsidRDefault="007A7C84" w:rsidP="007A7C84">
            <w:pPr>
              <w:tabs>
                <w:tab w:val="left" w:pos="3270"/>
              </w:tabs>
              <w:suppressAutoHyphens w:val="0"/>
              <w:jc w:val="both"/>
              <w:rPr>
                <w:rFonts w:ascii="Arial" w:hAnsi="Arial" w:cs="Arial"/>
                <w:sz w:val="20"/>
              </w:rPr>
            </w:pPr>
          </w:p>
          <w:p w:rsidR="007A7C84" w:rsidRPr="0089290A" w:rsidRDefault="007A7C84" w:rsidP="007A7C84">
            <w:pPr>
              <w:tabs>
                <w:tab w:val="left" w:pos="3270"/>
              </w:tabs>
              <w:suppressAutoHyphens w:val="0"/>
              <w:jc w:val="both"/>
              <w:rPr>
                <w:rFonts w:ascii="Arial" w:hAnsi="Arial" w:cs="Arial"/>
                <w:sz w:val="20"/>
              </w:rPr>
            </w:pPr>
          </w:p>
        </w:tc>
        <w:tc>
          <w:tcPr>
            <w:tcW w:w="3060" w:type="dxa"/>
          </w:tcPr>
          <w:p w:rsidR="007A7C84" w:rsidRPr="0089290A" w:rsidRDefault="007A7C84" w:rsidP="007A7C84">
            <w:pPr>
              <w:tabs>
                <w:tab w:val="left" w:pos="3270"/>
              </w:tabs>
              <w:suppressAutoHyphens w:val="0"/>
              <w:jc w:val="both"/>
              <w:rPr>
                <w:rFonts w:ascii="Arial" w:hAnsi="Arial" w:cs="Arial"/>
                <w:sz w:val="20"/>
              </w:rPr>
            </w:pPr>
          </w:p>
        </w:tc>
        <w:tc>
          <w:tcPr>
            <w:tcW w:w="9360" w:type="dxa"/>
            <w:gridSpan w:val="7"/>
            <w:shd w:val="clear" w:color="auto" w:fill="auto"/>
            <w:vAlign w:val="center"/>
          </w:tcPr>
          <w:p w:rsidR="002E690A" w:rsidRDefault="002E690A" w:rsidP="007A7C84">
            <w:pPr>
              <w:tabs>
                <w:tab w:val="left" w:pos="3270"/>
              </w:tabs>
              <w:suppressAutoHyphens w:val="0"/>
              <w:jc w:val="both"/>
              <w:rPr>
                <w:rFonts w:ascii="Arial" w:hAnsi="Arial" w:cs="Arial"/>
                <w:sz w:val="20"/>
              </w:rPr>
            </w:pPr>
          </w:p>
          <w:p w:rsidR="002E690A" w:rsidRDefault="002E690A" w:rsidP="007A7C84">
            <w:pPr>
              <w:tabs>
                <w:tab w:val="left" w:pos="3270"/>
              </w:tabs>
              <w:suppressAutoHyphens w:val="0"/>
              <w:jc w:val="both"/>
              <w:rPr>
                <w:rFonts w:ascii="Arial" w:hAnsi="Arial" w:cs="Arial"/>
                <w:sz w:val="20"/>
              </w:rPr>
            </w:pPr>
          </w:p>
          <w:p w:rsidR="007A7C84" w:rsidRPr="002E690A" w:rsidRDefault="007A7C84" w:rsidP="002C5260">
            <w:pPr>
              <w:tabs>
                <w:tab w:val="left" w:pos="3270"/>
              </w:tabs>
              <w:suppressAutoHyphens w:val="0"/>
              <w:jc w:val="both"/>
              <w:rPr>
                <w:rFonts w:ascii="Arial" w:hAnsi="Arial" w:cs="Arial"/>
                <w:szCs w:val="24"/>
                <w:lang w:val="sr-Cyrl-RS"/>
              </w:rPr>
            </w:pPr>
            <w:r w:rsidRPr="0089290A">
              <w:rPr>
                <w:rFonts w:ascii="Arial" w:hAnsi="Arial" w:cs="Arial"/>
                <w:sz w:val="20"/>
                <w:lang w:val="sr-Cyrl-RS"/>
              </w:rPr>
              <w:t xml:space="preserve"> </w:t>
            </w:r>
            <w:r w:rsidRPr="002E690A">
              <w:rPr>
                <w:rFonts w:ascii="Arial" w:hAnsi="Arial" w:cs="Arial"/>
                <w:szCs w:val="24"/>
              </w:rPr>
              <w:t xml:space="preserve">Датум:                                              </w:t>
            </w:r>
            <w:r w:rsidR="002C5260">
              <w:rPr>
                <w:rFonts w:ascii="Arial" w:hAnsi="Arial" w:cs="Arial"/>
                <w:szCs w:val="24"/>
                <w:lang w:val="en-US"/>
              </w:rPr>
              <w:t xml:space="preserve">        </w:t>
            </w:r>
            <w:r w:rsidRPr="002E690A">
              <w:rPr>
                <w:rFonts w:ascii="Arial" w:hAnsi="Arial" w:cs="Arial"/>
                <w:szCs w:val="24"/>
              </w:rPr>
              <w:t xml:space="preserve">   </w:t>
            </w:r>
            <w:r w:rsidR="002C5260">
              <w:rPr>
                <w:rFonts w:ascii="Arial" w:hAnsi="Arial" w:cs="Arial"/>
                <w:szCs w:val="24"/>
                <w:lang w:val="en-US"/>
              </w:rPr>
              <w:t xml:space="preserve">                            </w:t>
            </w:r>
            <w:r w:rsidRPr="002E690A">
              <w:rPr>
                <w:rFonts w:ascii="Arial" w:hAnsi="Arial" w:cs="Arial"/>
                <w:szCs w:val="24"/>
              </w:rPr>
              <w:t xml:space="preserve">М.П.                               </w:t>
            </w:r>
            <w:r w:rsidRPr="002E690A">
              <w:rPr>
                <w:rFonts w:ascii="Arial" w:hAnsi="Arial" w:cs="Arial"/>
                <w:szCs w:val="24"/>
                <w:lang w:val="en-US"/>
              </w:rPr>
              <w:t xml:space="preserve">                       </w:t>
            </w:r>
            <w:r w:rsidRPr="002E690A">
              <w:rPr>
                <w:rFonts w:ascii="Arial" w:hAnsi="Arial" w:cs="Arial"/>
                <w:szCs w:val="24"/>
              </w:rPr>
              <w:t xml:space="preserve">       </w:t>
            </w:r>
            <w:r w:rsidRPr="002E690A">
              <w:rPr>
                <w:rFonts w:ascii="Arial" w:hAnsi="Arial" w:cs="Arial"/>
                <w:szCs w:val="24"/>
                <w:lang w:val="en-US"/>
              </w:rPr>
              <w:t xml:space="preserve">            </w:t>
            </w:r>
            <w:r w:rsidRPr="002E690A">
              <w:rPr>
                <w:rFonts w:ascii="Arial" w:hAnsi="Arial" w:cs="Arial"/>
                <w:szCs w:val="24"/>
              </w:rPr>
              <w:t xml:space="preserve"> </w:t>
            </w:r>
            <w:r w:rsidRPr="002E690A">
              <w:rPr>
                <w:rFonts w:ascii="Arial" w:hAnsi="Arial" w:cs="Arial"/>
                <w:szCs w:val="24"/>
                <w:lang w:val="sr-Cyrl-RS"/>
              </w:rPr>
              <w:t xml:space="preserve">                </w:t>
            </w:r>
          </w:p>
          <w:p w:rsidR="007A7C84" w:rsidRPr="002E690A" w:rsidRDefault="007A7C84" w:rsidP="007A7C84">
            <w:pPr>
              <w:tabs>
                <w:tab w:val="left" w:pos="3270"/>
              </w:tabs>
              <w:suppressAutoHyphens w:val="0"/>
              <w:jc w:val="both"/>
              <w:rPr>
                <w:rFonts w:ascii="Arial" w:hAnsi="Arial" w:cs="Arial"/>
                <w:szCs w:val="24"/>
              </w:rPr>
            </w:pPr>
            <w:r w:rsidRPr="002E690A">
              <w:rPr>
                <w:rFonts w:ascii="Arial" w:hAnsi="Arial" w:cs="Arial"/>
                <w:szCs w:val="24"/>
                <w:lang w:val="sr-Cyrl-RS"/>
              </w:rPr>
              <w:t xml:space="preserve">                                                </w:t>
            </w:r>
            <w:r w:rsidR="002C5260">
              <w:rPr>
                <w:rFonts w:ascii="Arial" w:hAnsi="Arial" w:cs="Arial"/>
                <w:szCs w:val="24"/>
                <w:lang w:val="en-US"/>
              </w:rPr>
              <w:t xml:space="preserve">                       </w:t>
            </w:r>
            <w:r w:rsidRPr="002E690A">
              <w:rPr>
                <w:rFonts w:ascii="Arial" w:hAnsi="Arial" w:cs="Arial"/>
                <w:szCs w:val="24"/>
              </w:rPr>
              <w:t>Потпис овлашћеног лица</w:t>
            </w:r>
            <w:r w:rsidRPr="002E690A">
              <w:rPr>
                <w:rFonts w:ascii="Arial" w:hAnsi="Arial" w:cs="Arial"/>
                <w:szCs w:val="24"/>
                <w:lang w:val="sr-Cyrl-BA"/>
              </w:rPr>
              <w:t xml:space="preserve"> понуђача</w:t>
            </w:r>
            <w:r w:rsidRPr="002E690A">
              <w:rPr>
                <w:rFonts w:ascii="Arial" w:hAnsi="Arial" w:cs="Arial"/>
                <w:szCs w:val="24"/>
              </w:rPr>
              <w:t xml:space="preserve">:                                                                                         </w:t>
            </w:r>
            <w:r w:rsidRPr="002E690A">
              <w:rPr>
                <w:rFonts w:ascii="Arial" w:hAnsi="Arial" w:cs="Arial"/>
                <w:szCs w:val="24"/>
                <w:lang w:val="en-US"/>
              </w:rPr>
              <w:t xml:space="preserve">                                      </w:t>
            </w:r>
            <w:r w:rsidRPr="002E690A">
              <w:rPr>
                <w:rFonts w:ascii="Arial" w:hAnsi="Arial" w:cs="Arial"/>
                <w:szCs w:val="24"/>
              </w:rPr>
              <w:t xml:space="preserve"> </w:t>
            </w:r>
            <w:r w:rsidRPr="002E690A">
              <w:rPr>
                <w:rFonts w:ascii="Arial" w:hAnsi="Arial" w:cs="Arial"/>
                <w:szCs w:val="24"/>
                <w:lang w:val="sr-Cyrl-RS"/>
              </w:rPr>
              <w:t xml:space="preserve">                             </w:t>
            </w:r>
          </w:p>
          <w:p w:rsidR="007A7C84" w:rsidRPr="0089290A" w:rsidRDefault="007A7C84" w:rsidP="007A7C84">
            <w:pPr>
              <w:tabs>
                <w:tab w:val="left" w:pos="3270"/>
              </w:tabs>
              <w:suppressAutoHyphens w:val="0"/>
              <w:jc w:val="both"/>
              <w:rPr>
                <w:rFonts w:ascii="Arial" w:hAnsi="Arial" w:cs="Arial"/>
                <w:sz w:val="20"/>
                <w:lang w:val="en-US"/>
              </w:rPr>
            </w:pPr>
          </w:p>
        </w:tc>
      </w:tr>
    </w:tbl>
    <w:p w:rsidR="007A7C84" w:rsidRPr="007A7C84" w:rsidRDefault="007A7C84" w:rsidP="007A7C84">
      <w:pPr>
        <w:tabs>
          <w:tab w:val="left" w:pos="3270"/>
        </w:tabs>
        <w:suppressAutoHyphens w:val="0"/>
        <w:jc w:val="both"/>
        <w:rPr>
          <w:rFonts w:ascii="Arial" w:hAnsi="Arial" w:cs="Arial"/>
          <w:szCs w:val="24"/>
        </w:rPr>
      </w:pPr>
      <w:r w:rsidRPr="007A7C84">
        <w:rPr>
          <w:rFonts w:ascii="Arial" w:hAnsi="Arial" w:cs="Arial"/>
          <w:szCs w:val="24"/>
        </w:rPr>
        <w:lastRenderedPageBreak/>
        <w:t>Напомена:</w:t>
      </w:r>
    </w:p>
    <w:p w:rsidR="007A7C84" w:rsidRPr="007A7C84" w:rsidRDefault="007A7C84" w:rsidP="007A7C84">
      <w:pPr>
        <w:tabs>
          <w:tab w:val="left" w:pos="3270"/>
        </w:tabs>
        <w:suppressAutoHyphens w:val="0"/>
        <w:jc w:val="both"/>
        <w:rPr>
          <w:rFonts w:ascii="Arial" w:hAnsi="Arial" w:cs="Arial"/>
          <w:szCs w:val="24"/>
          <w:lang w:val="ru-RU"/>
        </w:rPr>
      </w:pPr>
      <w:r w:rsidRPr="007A7C84">
        <w:rPr>
          <w:rFonts w:ascii="Arial" w:hAnsi="Arial" w:cs="Arial"/>
          <w:szCs w:val="24"/>
          <w:lang w:val="ru-RU"/>
        </w:rPr>
        <w:t xml:space="preserve">-Уколико </w:t>
      </w:r>
      <w:r w:rsidRPr="007A7C84">
        <w:rPr>
          <w:rFonts w:ascii="Arial" w:hAnsi="Arial" w:cs="Arial"/>
          <w:szCs w:val="24"/>
        </w:rPr>
        <w:t>група понуђача подноси заједничку понуду овај образац потписује и оверава Носилац посла</w:t>
      </w:r>
      <w:r w:rsidRPr="007A7C84">
        <w:rPr>
          <w:rFonts w:ascii="Arial" w:hAnsi="Arial" w:cs="Arial"/>
          <w:szCs w:val="24"/>
          <w:lang w:val="ru-RU"/>
        </w:rPr>
        <w:t>.</w:t>
      </w:r>
    </w:p>
    <w:p w:rsidR="007A7C84" w:rsidRPr="007A7C84" w:rsidRDefault="007A7C84" w:rsidP="007A7C84">
      <w:pPr>
        <w:tabs>
          <w:tab w:val="left" w:pos="3270"/>
        </w:tabs>
        <w:suppressAutoHyphens w:val="0"/>
        <w:jc w:val="both"/>
        <w:rPr>
          <w:rFonts w:ascii="Arial" w:hAnsi="Arial" w:cs="Arial"/>
          <w:szCs w:val="24"/>
          <w:lang w:val="ru-RU"/>
        </w:rPr>
      </w:pPr>
      <w:r w:rsidRPr="007A7C84">
        <w:rPr>
          <w:rFonts w:ascii="Arial" w:hAnsi="Arial" w:cs="Arial"/>
          <w:szCs w:val="24"/>
        </w:rPr>
        <w:t xml:space="preserve">- </w:t>
      </w:r>
      <w:r w:rsidRPr="007A7C84">
        <w:rPr>
          <w:rFonts w:ascii="Arial" w:hAnsi="Arial" w:cs="Arial"/>
          <w:szCs w:val="24"/>
          <w:lang w:val="ru-RU"/>
        </w:rPr>
        <w:t xml:space="preserve">Уколико понуђач подноси понуду са подизвођачем овај образац потписује и оверава печатом понуђач. </w:t>
      </w:r>
    </w:p>
    <w:p w:rsidR="007A7C84" w:rsidRDefault="007A7C84" w:rsidP="007A7C84">
      <w:pPr>
        <w:tabs>
          <w:tab w:val="left" w:pos="3270"/>
        </w:tabs>
        <w:suppressAutoHyphens w:val="0"/>
        <w:jc w:val="both"/>
        <w:rPr>
          <w:rFonts w:ascii="Arial" w:hAnsi="Arial" w:cs="Arial"/>
          <w:szCs w:val="24"/>
          <w:lang w:val="en-US"/>
        </w:rPr>
      </w:pPr>
    </w:p>
    <w:p w:rsidR="007A7C84" w:rsidRPr="007A7C84" w:rsidRDefault="007A7C84" w:rsidP="007A7C84">
      <w:pPr>
        <w:tabs>
          <w:tab w:val="left" w:pos="3270"/>
        </w:tabs>
        <w:suppressAutoHyphens w:val="0"/>
        <w:jc w:val="both"/>
        <w:rPr>
          <w:rFonts w:ascii="Arial" w:hAnsi="Arial" w:cs="Arial"/>
          <w:szCs w:val="24"/>
          <w:lang w:val="ru-RU"/>
        </w:rPr>
      </w:pPr>
      <w:r w:rsidRPr="007A7C84">
        <w:rPr>
          <w:rFonts w:ascii="Arial" w:hAnsi="Arial" w:cs="Arial"/>
          <w:szCs w:val="24"/>
          <w:lang w:val="sr-Latn-CS"/>
        </w:rPr>
        <w:t>Упутствоза попуњавањ</w:t>
      </w:r>
      <w:r w:rsidRPr="007A7C84">
        <w:rPr>
          <w:rFonts w:ascii="Arial" w:hAnsi="Arial" w:cs="Arial"/>
          <w:szCs w:val="24"/>
          <w:lang w:val="ru-RU"/>
        </w:rPr>
        <w:t>е Обрасца структуре цене</w:t>
      </w:r>
    </w:p>
    <w:p w:rsidR="007A7C84" w:rsidRPr="007A7C84" w:rsidRDefault="007A7C84" w:rsidP="007A7C84">
      <w:pPr>
        <w:tabs>
          <w:tab w:val="left" w:pos="3270"/>
        </w:tabs>
        <w:suppressAutoHyphens w:val="0"/>
        <w:jc w:val="both"/>
        <w:rPr>
          <w:rFonts w:ascii="Arial" w:hAnsi="Arial" w:cs="Arial"/>
          <w:szCs w:val="24"/>
          <w:lang w:val="ru-RU"/>
        </w:rPr>
      </w:pP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Понуђач треба да попун</w:t>
      </w:r>
      <w:r w:rsidRPr="007A7C84">
        <w:rPr>
          <w:rFonts w:ascii="Arial" w:hAnsi="Arial" w:cs="Arial"/>
          <w:szCs w:val="24"/>
        </w:rPr>
        <w:t>и</w:t>
      </w:r>
      <w:r w:rsidRPr="007A7C84">
        <w:rPr>
          <w:rFonts w:ascii="Arial" w:hAnsi="Arial" w:cs="Arial"/>
          <w:szCs w:val="24"/>
          <w:lang w:val="en-US"/>
        </w:rPr>
        <w:t xml:space="preserve"> образац структуре цене</w:t>
      </w:r>
      <w:r w:rsidRPr="007A7C84">
        <w:rPr>
          <w:rFonts w:ascii="Arial" w:hAnsi="Arial" w:cs="Arial"/>
          <w:szCs w:val="24"/>
        </w:rPr>
        <w:t>. на следећи начин</w:t>
      </w:r>
      <w:r w:rsidRPr="007A7C84">
        <w:rPr>
          <w:rFonts w:ascii="Arial" w:hAnsi="Arial" w:cs="Arial"/>
          <w:szCs w:val="24"/>
          <w:lang w:val="en-US"/>
        </w:rPr>
        <w:t>:</w:t>
      </w:r>
    </w:p>
    <w:p w:rsidR="007A7C84" w:rsidRPr="007A7C84" w:rsidRDefault="007A7C84" w:rsidP="007A7C84">
      <w:pPr>
        <w:tabs>
          <w:tab w:val="left" w:pos="3270"/>
        </w:tabs>
        <w:suppressAutoHyphens w:val="0"/>
        <w:jc w:val="both"/>
        <w:rPr>
          <w:rFonts w:ascii="Arial" w:hAnsi="Arial" w:cs="Arial"/>
          <w:szCs w:val="24"/>
          <w:lang w:val="en-US"/>
        </w:rPr>
      </w:pP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rPr>
        <w:t xml:space="preserve">у колону 5. </w:t>
      </w:r>
      <w:r w:rsidRPr="007A7C84">
        <w:rPr>
          <w:rFonts w:ascii="Arial" w:hAnsi="Arial" w:cs="Arial"/>
          <w:szCs w:val="24"/>
          <w:lang w:val="en-US"/>
        </w:rPr>
        <w:t>уписати колико износи јединична цена без ПДВ за наведене радове;</w:t>
      </w: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 xml:space="preserve">у колону </w:t>
      </w:r>
      <w:r w:rsidRPr="007A7C84">
        <w:rPr>
          <w:rFonts w:ascii="Arial" w:hAnsi="Arial" w:cs="Arial"/>
          <w:szCs w:val="24"/>
          <w:lang w:val="sr-Cyrl-RS"/>
        </w:rPr>
        <w:t>7.</w:t>
      </w:r>
      <w:r w:rsidRPr="007A7C84">
        <w:rPr>
          <w:rFonts w:ascii="Arial" w:hAnsi="Arial" w:cs="Arial"/>
          <w:szCs w:val="24"/>
          <w:lang w:val="en-US"/>
        </w:rPr>
        <w:t xml:space="preserve"> уписати колико износи укупна цена без ПДВ и то тако што ће помножити јединичну цену без ПДВ (наведену у колони </w:t>
      </w:r>
      <w:r w:rsidRPr="007A7C84">
        <w:rPr>
          <w:rFonts w:ascii="Arial" w:hAnsi="Arial" w:cs="Arial"/>
          <w:szCs w:val="24"/>
        </w:rPr>
        <w:t>5</w:t>
      </w:r>
      <w:r w:rsidRPr="007A7C84">
        <w:rPr>
          <w:rFonts w:ascii="Arial" w:hAnsi="Arial" w:cs="Arial"/>
          <w:szCs w:val="24"/>
          <w:lang w:val="en-US"/>
        </w:rPr>
        <w:t xml:space="preserve">.) са оквирном количином (која је наведена у колони </w:t>
      </w:r>
      <w:r w:rsidRPr="007A7C84">
        <w:rPr>
          <w:rFonts w:ascii="Arial" w:hAnsi="Arial" w:cs="Arial"/>
          <w:szCs w:val="24"/>
        </w:rPr>
        <w:t>4</w:t>
      </w:r>
      <w:r w:rsidRPr="007A7C84">
        <w:rPr>
          <w:rFonts w:ascii="Arial" w:hAnsi="Arial" w:cs="Arial"/>
          <w:szCs w:val="24"/>
          <w:lang w:val="en-US"/>
        </w:rPr>
        <w:t xml:space="preserve">.); </w:t>
      </w:r>
    </w:p>
    <w:p w:rsidR="007A7C84" w:rsidRPr="007A7C84" w:rsidRDefault="007A7C84" w:rsidP="007A7C84">
      <w:pPr>
        <w:tabs>
          <w:tab w:val="left" w:pos="3270"/>
        </w:tabs>
        <w:suppressAutoHyphens w:val="0"/>
        <w:jc w:val="both"/>
        <w:rPr>
          <w:rFonts w:ascii="Arial" w:hAnsi="Arial" w:cs="Arial"/>
          <w:szCs w:val="24"/>
          <w:lang w:val="en-US"/>
        </w:rPr>
      </w:pP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у ред бр. I – уписује се укупно понуђена цена за све позиције  без ПДВ (збир</w:t>
      </w: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 xml:space="preserve">колоне бр. </w:t>
      </w:r>
      <w:r w:rsidRPr="007A7C84">
        <w:rPr>
          <w:rFonts w:ascii="Arial" w:hAnsi="Arial" w:cs="Arial"/>
          <w:szCs w:val="24"/>
          <w:lang w:val="sr-Cyrl-RS"/>
        </w:rPr>
        <w:t>6</w:t>
      </w:r>
      <w:r w:rsidRPr="007A7C84">
        <w:rPr>
          <w:rFonts w:ascii="Arial" w:hAnsi="Arial" w:cs="Arial"/>
          <w:szCs w:val="24"/>
          <w:lang w:val="en-US"/>
        </w:rPr>
        <w:t>)</w:t>
      </w: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 xml:space="preserve">у ред бр. II – уписује се укупан износ ПДВ </w:t>
      </w: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у ред бр. III – уписује се укупно понуђена цена са ПДВ (ред бр. I + ред.</w:t>
      </w: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бр. II)</w:t>
      </w: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на место предвиђено за место и датум уписује се место и датум попуњавањаобрасца структуре цене.</w:t>
      </w:r>
    </w:p>
    <w:p w:rsid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на  место предвиђено за печат и потпис понуђач печатом оверава и потписује образац структуре цене</w:t>
      </w:r>
    </w:p>
    <w:p w:rsidR="009C468A" w:rsidRPr="007A7C84" w:rsidRDefault="009C468A" w:rsidP="007A7C84">
      <w:pPr>
        <w:tabs>
          <w:tab w:val="left" w:pos="3270"/>
        </w:tabs>
        <w:suppressAutoHyphens w:val="0"/>
        <w:jc w:val="both"/>
        <w:rPr>
          <w:rFonts w:ascii="Arial" w:hAnsi="Arial" w:cs="Arial"/>
          <w:szCs w:val="24"/>
          <w:lang w:val="en-US"/>
        </w:rPr>
      </w:pPr>
    </w:p>
    <w:p w:rsidR="007A7C84" w:rsidRPr="007A7C84" w:rsidRDefault="007A7C84" w:rsidP="007A7C84">
      <w:pPr>
        <w:tabs>
          <w:tab w:val="left" w:pos="3270"/>
        </w:tabs>
        <w:suppressAutoHyphens w:val="0"/>
        <w:jc w:val="both"/>
        <w:rPr>
          <w:rFonts w:ascii="Arial" w:hAnsi="Arial" w:cs="Arial"/>
          <w:szCs w:val="24"/>
          <w:lang w:val="en-US"/>
        </w:rPr>
      </w:pPr>
    </w:p>
    <w:p w:rsidR="00F122DD" w:rsidRPr="0052477F" w:rsidRDefault="00331BB1" w:rsidP="002C06C3">
      <w:pPr>
        <w:jc w:val="center"/>
        <w:rPr>
          <w:rFonts w:ascii="Arial" w:hAnsi="Arial" w:cs="Arial"/>
          <w:szCs w:val="24"/>
          <w:lang w:val="sr-Cyrl-RS"/>
        </w:rPr>
      </w:pPr>
      <w:r w:rsidRPr="0052477F">
        <w:rPr>
          <w:rFonts w:ascii="Arial" w:hAnsi="Arial" w:cs="Arial"/>
          <w:szCs w:val="24"/>
          <w:lang w:val="sr-Cyrl-RS"/>
        </w:rPr>
        <w:t>2</w:t>
      </w:r>
      <w:r w:rsidR="00F122DD" w:rsidRPr="0052477F">
        <w:rPr>
          <w:rFonts w:ascii="Arial" w:hAnsi="Arial" w:cs="Arial"/>
          <w:szCs w:val="24"/>
          <w:lang w:val="sr-Cyrl-RS"/>
        </w:rPr>
        <w:t>.</w:t>
      </w:r>
    </w:p>
    <w:p w:rsidR="0090777E" w:rsidRDefault="00EE1B9F" w:rsidP="002C06C3">
      <w:pPr>
        <w:jc w:val="both"/>
        <w:rPr>
          <w:rFonts w:ascii="Arial" w:hAnsi="Arial" w:cs="Arial"/>
          <w:szCs w:val="24"/>
        </w:rPr>
      </w:pPr>
      <w:r w:rsidRPr="0052477F">
        <w:rPr>
          <w:rFonts w:ascii="Arial" w:hAnsi="Arial" w:cs="Arial"/>
          <w:szCs w:val="24"/>
        </w:rPr>
        <w:t>Ова из</w:t>
      </w:r>
      <w:r w:rsidR="0052477F">
        <w:rPr>
          <w:rFonts w:ascii="Arial" w:hAnsi="Arial" w:cs="Arial"/>
          <w:szCs w:val="24"/>
        </w:rPr>
        <w:t xml:space="preserve">мена конкурсне документације </w:t>
      </w:r>
      <w:r w:rsidRPr="0052477F">
        <w:rPr>
          <w:rFonts w:ascii="Arial" w:hAnsi="Arial" w:cs="Arial"/>
          <w:szCs w:val="24"/>
        </w:rPr>
        <w:t xml:space="preserve">објављује </w:t>
      </w:r>
      <w:r w:rsidR="0052477F">
        <w:rPr>
          <w:rFonts w:ascii="Arial" w:hAnsi="Arial" w:cs="Arial"/>
          <w:szCs w:val="24"/>
          <w:lang w:val="sr-Cyrl-RS"/>
        </w:rPr>
        <w:t xml:space="preserve">се </w:t>
      </w:r>
      <w:r w:rsidRPr="0052477F">
        <w:rPr>
          <w:rFonts w:ascii="Arial" w:hAnsi="Arial" w:cs="Arial"/>
          <w:szCs w:val="24"/>
        </w:rPr>
        <w:t>на Порталу УЈН и Интернет страници Наручиоца.</w:t>
      </w:r>
    </w:p>
    <w:p w:rsidR="009C468A" w:rsidRDefault="009C468A" w:rsidP="002C06C3">
      <w:pPr>
        <w:jc w:val="both"/>
        <w:rPr>
          <w:rFonts w:ascii="Arial" w:hAnsi="Arial" w:cs="Arial"/>
          <w:szCs w:val="24"/>
        </w:rPr>
      </w:pPr>
    </w:p>
    <w:p w:rsidR="009C468A" w:rsidRPr="0052477F" w:rsidRDefault="009C468A" w:rsidP="002C06C3">
      <w:pPr>
        <w:jc w:val="both"/>
        <w:rPr>
          <w:rFonts w:ascii="Arial" w:hAnsi="Arial" w:cs="Arial"/>
          <w:szCs w:val="24"/>
        </w:rPr>
      </w:pPr>
    </w:p>
    <w:p w:rsidR="0052477F" w:rsidRPr="0052477F" w:rsidRDefault="0052477F" w:rsidP="002C06C3">
      <w:pPr>
        <w:jc w:val="both"/>
        <w:rPr>
          <w:rFonts w:ascii="Arial" w:hAnsi="Arial" w:cs="Arial"/>
          <w:szCs w:val="24"/>
        </w:rPr>
      </w:pPr>
    </w:p>
    <w:p w:rsidR="0090777E" w:rsidRPr="0052477F" w:rsidRDefault="0090777E" w:rsidP="002C06C3">
      <w:pPr>
        <w:jc w:val="both"/>
        <w:rPr>
          <w:rFonts w:ascii="Arial" w:hAnsi="Arial" w:cs="Arial"/>
          <w:szCs w:val="24"/>
        </w:rPr>
      </w:pPr>
    </w:p>
    <w:p w:rsidR="00557CB8" w:rsidRPr="0052477F" w:rsidRDefault="002C06C3" w:rsidP="00AA2644">
      <w:pPr>
        <w:jc w:val="right"/>
        <w:rPr>
          <w:rFonts w:ascii="Arial" w:hAnsi="Arial" w:cs="Arial"/>
          <w:szCs w:val="24"/>
          <w:lang w:eastAsia="en-US"/>
        </w:rPr>
      </w:pPr>
      <w:r w:rsidRPr="0052477F">
        <w:rPr>
          <w:rFonts w:ascii="Arial" w:hAnsi="Arial" w:cs="Arial"/>
          <w:szCs w:val="24"/>
        </w:rPr>
        <w:t xml:space="preserve">                                                                                             </w:t>
      </w:r>
      <w:r w:rsidR="00A4729C" w:rsidRPr="0052477F">
        <w:rPr>
          <w:rFonts w:ascii="Arial" w:hAnsi="Arial" w:cs="Arial"/>
          <w:szCs w:val="24"/>
          <w:lang w:val="sr-Cyrl-RS"/>
        </w:rPr>
        <w:t>К о м и с и ј а</w:t>
      </w:r>
      <w:r w:rsidRPr="0052477F">
        <w:rPr>
          <w:rFonts w:ascii="Arial" w:hAnsi="Arial" w:cs="Arial"/>
          <w:szCs w:val="24"/>
        </w:rPr>
        <w:t xml:space="preserve">                      </w:t>
      </w:r>
    </w:p>
    <w:sectPr w:rsidR="00557CB8" w:rsidRPr="0052477F" w:rsidSect="00122578">
      <w:footerReference w:type="even" r:id="rId8"/>
      <w:footerReference w:type="default" r:id="rId9"/>
      <w:pgSz w:w="16834" w:h="11909" w:orient="landscape" w:code="9"/>
      <w:pgMar w:top="1296" w:right="1296" w:bottom="1296" w:left="1296"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A2E" w:rsidRDefault="008B0A2E" w:rsidP="00F717AF">
      <w:r>
        <w:separator/>
      </w:r>
    </w:p>
  </w:endnote>
  <w:endnote w:type="continuationSeparator" w:id="0">
    <w:p w:rsidR="008B0A2E" w:rsidRDefault="008B0A2E"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charset w:val="00"/>
    <w:family w:val="auto"/>
    <w:pitch w:val="variable"/>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Arial Unicode MS"/>
    <w:charset w:val="80"/>
    <w:family w:val="swiss"/>
    <w:pitch w:val="default"/>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AB" w:rsidRDefault="00E333AB"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33AB" w:rsidRDefault="00E333AB" w:rsidP="00F71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AB" w:rsidRPr="000F38BA" w:rsidRDefault="00E333AB" w:rsidP="001F2126">
    <w:pPr>
      <w:pStyle w:val="Footer"/>
      <w:jc w:val="right"/>
      <w:rPr>
        <w:sz w:val="20"/>
      </w:rPr>
    </w:pPr>
    <w:r w:rsidRPr="000F38BA">
      <w:rPr>
        <w:sz w:val="20"/>
      </w:rPr>
      <w:t xml:space="preserve">                                                                                                </w:t>
    </w:r>
  </w:p>
  <w:p w:rsidR="00E333AB" w:rsidRPr="0000755F" w:rsidRDefault="00E333AB" w:rsidP="00944EB3">
    <w:pPr>
      <w:pStyle w:val="Footer"/>
      <w:tabs>
        <w:tab w:val="left" w:pos="3431"/>
        <w:tab w:val="right" w:pos="9074"/>
      </w:tabs>
      <w:jc w:val="center"/>
      <w:rPr>
        <w:rFonts w:ascii="Arial" w:hAnsi="Arial" w:cs="Arial"/>
        <w:i/>
        <w:sz w:val="20"/>
      </w:rPr>
    </w:pPr>
    <w:r>
      <w:rPr>
        <w:rFonts w:ascii="Arial" w:hAnsi="Arial" w:cs="Arial"/>
        <w:i/>
        <w:sz w:val="20"/>
        <w:lang w:val="sr-Cyrl-RS"/>
      </w:rPr>
      <w:t xml:space="preserve">                </w:t>
    </w:r>
    <w:r w:rsidRPr="0000755F">
      <w:rPr>
        <w:rFonts w:ascii="Arial" w:hAnsi="Arial" w:cs="Arial"/>
        <w:i/>
        <w:sz w:val="20"/>
      </w:rPr>
      <w:t>Јавно предузеће „Електропривреда Србије“,</w:t>
    </w:r>
    <w:r w:rsidRPr="0000755F">
      <w:rPr>
        <w:rFonts w:ascii="Arial" w:hAnsi="Arial" w:cs="Arial"/>
        <w:i/>
        <w:sz w:val="20"/>
        <w:lang w:val="sr-Cyrl-RS"/>
      </w:rPr>
      <w:t xml:space="preserve"> </w:t>
    </w:r>
    <w:r w:rsidRPr="0000755F">
      <w:rPr>
        <w:rFonts w:ascii="Arial" w:hAnsi="Arial" w:cs="Arial"/>
        <w:i/>
        <w:sz w:val="20"/>
      </w:rPr>
      <w:t xml:space="preserve">Београд – </w:t>
    </w:r>
    <w:r w:rsidRPr="0000755F">
      <w:rPr>
        <w:rFonts w:ascii="Arial" w:hAnsi="Arial" w:cs="Arial"/>
        <w:i/>
        <w:color w:val="000000" w:themeColor="text1"/>
        <w:sz w:val="20"/>
        <w:lang w:val="sr-Cyrl-RS"/>
      </w:rPr>
      <w:t>ЈН/1000/0</w:t>
    </w:r>
    <w:r>
      <w:rPr>
        <w:rFonts w:ascii="Arial" w:hAnsi="Arial" w:cs="Arial"/>
        <w:i/>
        <w:color w:val="000000" w:themeColor="text1"/>
        <w:sz w:val="20"/>
        <w:lang w:val="sr-Cyrl-RS"/>
      </w:rPr>
      <w:t>383</w:t>
    </w:r>
    <w:r w:rsidRPr="0000755F">
      <w:rPr>
        <w:rFonts w:ascii="Arial" w:hAnsi="Arial" w:cs="Arial"/>
        <w:i/>
        <w:color w:val="000000" w:themeColor="text1"/>
        <w:sz w:val="20"/>
        <w:lang w:val="sr-Cyrl-RS"/>
      </w:rPr>
      <w:t>/2016</w:t>
    </w:r>
    <w:r w:rsidRPr="0000755F">
      <w:rPr>
        <w:rFonts w:ascii="Arial" w:hAnsi="Arial" w:cs="Arial"/>
        <w:i/>
        <w:sz w:val="20"/>
      </w:rPr>
      <w:tab/>
    </w:r>
    <w:r w:rsidRPr="0000755F">
      <w:rPr>
        <w:rFonts w:ascii="Arial" w:hAnsi="Arial" w:cs="Arial"/>
        <w:i/>
        <w:sz w:val="20"/>
      </w:rPr>
      <w:tab/>
    </w:r>
    <w:r w:rsidRPr="0000755F">
      <w:rPr>
        <w:rFonts w:ascii="Arial" w:hAnsi="Arial" w:cs="Arial"/>
        <w:i/>
        <w:sz w:val="20"/>
      </w:rPr>
      <w:tab/>
      <w:t xml:space="preserve"> </w:t>
    </w:r>
    <w:r w:rsidRPr="0000755F">
      <w:rPr>
        <w:rFonts w:ascii="Arial" w:hAnsi="Arial" w:cs="Arial"/>
        <w:i/>
        <w:sz w:val="20"/>
      </w:rPr>
      <w:fldChar w:fldCharType="begin"/>
    </w:r>
    <w:r w:rsidRPr="0000755F">
      <w:rPr>
        <w:rFonts w:ascii="Arial" w:hAnsi="Arial" w:cs="Arial"/>
        <w:i/>
        <w:sz w:val="20"/>
      </w:rPr>
      <w:instrText xml:space="preserve"> PAGE </w:instrText>
    </w:r>
    <w:r w:rsidRPr="0000755F">
      <w:rPr>
        <w:rFonts w:ascii="Arial" w:hAnsi="Arial" w:cs="Arial"/>
        <w:i/>
        <w:sz w:val="20"/>
      </w:rPr>
      <w:fldChar w:fldCharType="separate"/>
    </w:r>
    <w:r w:rsidR="001A1661">
      <w:rPr>
        <w:rFonts w:ascii="Arial" w:hAnsi="Arial" w:cs="Arial"/>
        <w:i/>
        <w:noProof/>
        <w:sz w:val="20"/>
      </w:rPr>
      <w:t>12</w:t>
    </w:r>
    <w:r w:rsidRPr="0000755F">
      <w:rPr>
        <w:rFonts w:ascii="Arial" w:hAnsi="Arial" w:cs="Arial"/>
        <w:i/>
        <w:sz w:val="20"/>
      </w:rPr>
      <w:fldChar w:fldCharType="end"/>
    </w:r>
    <w:r w:rsidRPr="0000755F">
      <w:rPr>
        <w:rFonts w:ascii="Arial" w:hAnsi="Arial" w:cs="Arial"/>
        <w:i/>
        <w:sz w:val="20"/>
      </w:rPr>
      <w:t>/</w:t>
    </w:r>
    <w:r w:rsidRPr="0000755F">
      <w:rPr>
        <w:rFonts w:ascii="Arial" w:hAnsi="Arial" w:cs="Arial"/>
        <w:i/>
        <w:sz w:val="20"/>
      </w:rPr>
      <w:fldChar w:fldCharType="begin"/>
    </w:r>
    <w:r w:rsidRPr="0000755F">
      <w:rPr>
        <w:rFonts w:ascii="Arial" w:hAnsi="Arial" w:cs="Arial"/>
        <w:i/>
        <w:sz w:val="20"/>
      </w:rPr>
      <w:instrText xml:space="preserve"> NUMPAGES </w:instrText>
    </w:r>
    <w:r w:rsidRPr="0000755F">
      <w:rPr>
        <w:rFonts w:ascii="Arial" w:hAnsi="Arial" w:cs="Arial"/>
        <w:i/>
        <w:sz w:val="20"/>
      </w:rPr>
      <w:fldChar w:fldCharType="separate"/>
    </w:r>
    <w:r w:rsidR="001A1661">
      <w:rPr>
        <w:rFonts w:ascii="Arial" w:hAnsi="Arial" w:cs="Arial"/>
        <w:i/>
        <w:noProof/>
        <w:sz w:val="20"/>
      </w:rPr>
      <w:t>39</w:t>
    </w:r>
    <w:r w:rsidRPr="0000755F">
      <w:rPr>
        <w:rFonts w:ascii="Arial" w:hAnsi="Arial" w:cs="Arial"/>
        <w:i/>
        <w:sz w:val="20"/>
      </w:rPr>
      <w:fldChar w:fldCharType="end"/>
    </w:r>
  </w:p>
  <w:p w:rsidR="00E333AB" w:rsidRPr="0000755F" w:rsidRDefault="00E333AB" w:rsidP="00944EB3">
    <w:pPr>
      <w:pStyle w:val="BodyText"/>
      <w:jc w:val="center"/>
      <w:rPr>
        <w:rFonts w:ascii="Arial" w:hAnsi="Arial" w:cs="Arial"/>
        <w:lang w:val="sr-Latn-RS"/>
      </w:rPr>
    </w:pPr>
    <w:r>
      <w:rPr>
        <w:rFonts w:ascii="Arial" w:hAnsi="Arial" w:cs="Arial"/>
        <w:i/>
        <w:color w:val="000000" w:themeColor="text1"/>
        <w:sz w:val="20"/>
        <w:lang w:val="sr-Cyrl-RS"/>
      </w:rPr>
      <w:t>Друга</w:t>
    </w:r>
    <w:r w:rsidRPr="0000755F">
      <w:rPr>
        <w:rFonts w:ascii="Arial" w:hAnsi="Arial" w:cs="Arial"/>
        <w:i/>
        <w:color w:val="000000" w:themeColor="text1"/>
        <w:sz w:val="20"/>
        <w:lang w:val="sr-Cyrl-RS"/>
      </w:rPr>
      <w:t xml:space="preserve"> </w:t>
    </w:r>
    <w:r w:rsidRPr="0000755F">
      <w:rPr>
        <w:rFonts w:ascii="Arial" w:hAnsi="Arial" w:cs="Arial"/>
        <w:i/>
        <w:sz w:val="20"/>
      </w:rPr>
      <w:t>измена конкурсне документације</w:t>
    </w:r>
  </w:p>
  <w:p w:rsidR="00E333AB" w:rsidRPr="001517C4" w:rsidRDefault="00E333AB" w:rsidP="000075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A2E" w:rsidRDefault="008B0A2E" w:rsidP="00F717AF">
      <w:r>
        <w:separator/>
      </w:r>
    </w:p>
  </w:footnote>
  <w:footnote w:type="continuationSeparator" w:id="0">
    <w:p w:rsidR="008B0A2E" w:rsidRDefault="008B0A2E"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1" w15:restartNumberingAfterBreak="0">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4"/>
  </w:num>
  <w:num w:numId="5">
    <w:abstractNumId w:val="11"/>
  </w:num>
  <w:num w:numId="6">
    <w:abstractNumId w:val="3"/>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8"/>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755F"/>
    <w:rsid w:val="00007800"/>
    <w:rsid w:val="00011CCA"/>
    <w:rsid w:val="00020225"/>
    <w:rsid w:val="00020880"/>
    <w:rsid w:val="00020B13"/>
    <w:rsid w:val="00023E20"/>
    <w:rsid w:val="0003094F"/>
    <w:rsid w:val="00030CF8"/>
    <w:rsid w:val="00035190"/>
    <w:rsid w:val="0003767D"/>
    <w:rsid w:val="00043376"/>
    <w:rsid w:val="00043AC0"/>
    <w:rsid w:val="0004425F"/>
    <w:rsid w:val="0005123F"/>
    <w:rsid w:val="000538CE"/>
    <w:rsid w:val="00053E80"/>
    <w:rsid w:val="000541A8"/>
    <w:rsid w:val="00057520"/>
    <w:rsid w:val="00060DA0"/>
    <w:rsid w:val="00062487"/>
    <w:rsid w:val="00065C1F"/>
    <w:rsid w:val="00070BCD"/>
    <w:rsid w:val="000768C2"/>
    <w:rsid w:val="00085108"/>
    <w:rsid w:val="00087AD9"/>
    <w:rsid w:val="00093271"/>
    <w:rsid w:val="000A1A5A"/>
    <w:rsid w:val="000A68AE"/>
    <w:rsid w:val="000A7EE8"/>
    <w:rsid w:val="000B1610"/>
    <w:rsid w:val="000D1491"/>
    <w:rsid w:val="000D6710"/>
    <w:rsid w:val="000E0C7C"/>
    <w:rsid w:val="000E0D3D"/>
    <w:rsid w:val="000E0F8E"/>
    <w:rsid w:val="000E3634"/>
    <w:rsid w:val="000E4CB8"/>
    <w:rsid w:val="000E4CF3"/>
    <w:rsid w:val="000E6AC6"/>
    <w:rsid w:val="000E7C4E"/>
    <w:rsid w:val="000F22F7"/>
    <w:rsid w:val="000F38BA"/>
    <w:rsid w:val="000F66B3"/>
    <w:rsid w:val="001005B6"/>
    <w:rsid w:val="0010109F"/>
    <w:rsid w:val="001057F4"/>
    <w:rsid w:val="00107E47"/>
    <w:rsid w:val="001110E4"/>
    <w:rsid w:val="00114E1F"/>
    <w:rsid w:val="00121563"/>
    <w:rsid w:val="00121B70"/>
    <w:rsid w:val="00121C35"/>
    <w:rsid w:val="00122578"/>
    <w:rsid w:val="00123096"/>
    <w:rsid w:val="00124C65"/>
    <w:rsid w:val="00131E3C"/>
    <w:rsid w:val="001376CE"/>
    <w:rsid w:val="00140941"/>
    <w:rsid w:val="0014187F"/>
    <w:rsid w:val="00141E0D"/>
    <w:rsid w:val="001432F2"/>
    <w:rsid w:val="00146ECB"/>
    <w:rsid w:val="001517C4"/>
    <w:rsid w:val="00164983"/>
    <w:rsid w:val="00171A84"/>
    <w:rsid w:val="001724C8"/>
    <w:rsid w:val="00175264"/>
    <w:rsid w:val="0017797D"/>
    <w:rsid w:val="00177B39"/>
    <w:rsid w:val="001801FB"/>
    <w:rsid w:val="001831D6"/>
    <w:rsid w:val="00191E73"/>
    <w:rsid w:val="00194967"/>
    <w:rsid w:val="00194EFD"/>
    <w:rsid w:val="001967B7"/>
    <w:rsid w:val="001A1661"/>
    <w:rsid w:val="001A66A0"/>
    <w:rsid w:val="001B4CEC"/>
    <w:rsid w:val="001C18A0"/>
    <w:rsid w:val="001D2733"/>
    <w:rsid w:val="001D7E78"/>
    <w:rsid w:val="001E2633"/>
    <w:rsid w:val="001E4514"/>
    <w:rsid w:val="001E77EA"/>
    <w:rsid w:val="001F2126"/>
    <w:rsid w:val="00200D5E"/>
    <w:rsid w:val="0020521C"/>
    <w:rsid w:val="00206628"/>
    <w:rsid w:val="0020669A"/>
    <w:rsid w:val="00214F80"/>
    <w:rsid w:val="00222933"/>
    <w:rsid w:val="00223743"/>
    <w:rsid w:val="0023167D"/>
    <w:rsid w:val="00232B4E"/>
    <w:rsid w:val="00233751"/>
    <w:rsid w:val="0023391E"/>
    <w:rsid w:val="00233B46"/>
    <w:rsid w:val="00236869"/>
    <w:rsid w:val="00241A14"/>
    <w:rsid w:val="002458E4"/>
    <w:rsid w:val="00246B36"/>
    <w:rsid w:val="002574B5"/>
    <w:rsid w:val="00257E45"/>
    <w:rsid w:val="0026737B"/>
    <w:rsid w:val="00270A1C"/>
    <w:rsid w:val="00272721"/>
    <w:rsid w:val="00276612"/>
    <w:rsid w:val="00277BEA"/>
    <w:rsid w:val="00280A6B"/>
    <w:rsid w:val="002811C1"/>
    <w:rsid w:val="002832BF"/>
    <w:rsid w:val="002903D6"/>
    <w:rsid w:val="00291E7D"/>
    <w:rsid w:val="00294084"/>
    <w:rsid w:val="00296447"/>
    <w:rsid w:val="0029707E"/>
    <w:rsid w:val="002A51F9"/>
    <w:rsid w:val="002B1EEF"/>
    <w:rsid w:val="002B1F77"/>
    <w:rsid w:val="002B275A"/>
    <w:rsid w:val="002B42E5"/>
    <w:rsid w:val="002B4A46"/>
    <w:rsid w:val="002C06C3"/>
    <w:rsid w:val="002C0AAD"/>
    <w:rsid w:val="002C2FD7"/>
    <w:rsid w:val="002C4319"/>
    <w:rsid w:val="002C5260"/>
    <w:rsid w:val="002C5328"/>
    <w:rsid w:val="002C63C4"/>
    <w:rsid w:val="002D64C9"/>
    <w:rsid w:val="002E3F8D"/>
    <w:rsid w:val="002E4E3A"/>
    <w:rsid w:val="002E5DD9"/>
    <w:rsid w:val="002E5FA5"/>
    <w:rsid w:val="002E690A"/>
    <w:rsid w:val="002F0038"/>
    <w:rsid w:val="002F573F"/>
    <w:rsid w:val="00300C84"/>
    <w:rsid w:val="003065B5"/>
    <w:rsid w:val="00306B66"/>
    <w:rsid w:val="00307E7B"/>
    <w:rsid w:val="00310BBD"/>
    <w:rsid w:val="003139E4"/>
    <w:rsid w:val="0031629F"/>
    <w:rsid w:val="00317067"/>
    <w:rsid w:val="003212B3"/>
    <w:rsid w:val="00321AF6"/>
    <w:rsid w:val="00322CBE"/>
    <w:rsid w:val="003234D4"/>
    <w:rsid w:val="0032460D"/>
    <w:rsid w:val="00331BB1"/>
    <w:rsid w:val="00332AFB"/>
    <w:rsid w:val="00334C09"/>
    <w:rsid w:val="003358C1"/>
    <w:rsid w:val="00344000"/>
    <w:rsid w:val="00347B45"/>
    <w:rsid w:val="00352EA3"/>
    <w:rsid w:val="00355A3C"/>
    <w:rsid w:val="00360125"/>
    <w:rsid w:val="00360475"/>
    <w:rsid w:val="00362593"/>
    <w:rsid w:val="00370E63"/>
    <w:rsid w:val="00371217"/>
    <w:rsid w:val="003713CE"/>
    <w:rsid w:val="00372944"/>
    <w:rsid w:val="00374F05"/>
    <w:rsid w:val="00380F43"/>
    <w:rsid w:val="00382418"/>
    <w:rsid w:val="003918BA"/>
    <w:rsid w:val="00393C5F"/>
    <w:rsid w:val="00394C6E"/>
    <w:rsid w:val="00396B79"/>
    <w:rsid w:val="00396CC1"/>
    <w:rsid w:val="003A0B84"/>
    <w:rsid w:val="003A13C1"/>
    <w:rsid w:val="003A7895"/>
    <w:rsid w:val="003B24D0"/>
    <w:rsid w:val="003B5DA9"/>
    <w:rsid w:val="003B6BD7"/>
    <w:rsid w:val="003C50A4"/>
    <w:rsid w:val="003C6BB6"/>
    <w:rsid w:val="003D4873"/>
    <w:rsid w:val="003E45FA"/>
    <w:rsid w:val="003F17F7"/>
    <w:rsid w:val="003F72B8"/>
    <w:rsid w:val="004018D4"/>
    <w:rsid w:val="0040313C"/>
    <w:rsid w:val="0040457A"/>
    <w:rsid w:val="004073D9"/>
    <w:rsid w:val="00426593"/>
    <w:rsid w:val="004330FE"/>
    <w:rsid w:val="00433149"/>
    <w:rsid w:val="004379A8"/>
    <w:rsid w:val="004412BA"/>
    <w:rsid w:val="0044230F"/>
    <w:rsid w:val="00443367"/>
    <w:rsid w:val="004507F9"/>
    <w:rsid w:val="0045141A"/>
    <w:rsid w:val="00451E1A"/>
    <w:rsid w:val="0045345A"/>
    <w:rsid w:val="00461804"/>
    <w:rsid w:val="00463B32"/>
    <w:rsid w:val="00465557"/>
    <w:rsid w:val="004655B3"/>
    <w:rsid w:val="00465B3D"/>
    <w:rsid w:val="00470B2E"/>
    <w:rsid w:val="0047213C"/>
    <w:rsid w:val="004755D1"/>
    <w:rsid w:val="00481BDD"/>
    <w:rsid w:val="004821F8"/>
    <w:rsid w:val="004913EB"/>
    <w:rsid w:val="00491719"/>
    <w:rsid w:val="00496AEA"/>
    <w:rsid w:val="00496E8C"/>
    <w:rsid w:val="004A2C3D"/>
    <w:rsid w:val="004A7FCB"/>
    <w:rsid w:val="004B02FD"/>
    <w:rsid w:val="004B1035"/>
    <w:rsid w:val="004B3050"/>
    <w:rsid w:val="004B38C3"/>
    <w:rsid w:val="004C2F1C"/>
    <w:rsid w:val="004C2F2C"/>
    <w:rsid w:val="004C70C8"/>
    <w:rsid w:val="004D697F"/>
    <w:rsid w:val="004D7277"/>
    <w:rsid w:val="004E17CE"/>
    <w:rsid w:val="004E20D4"/>
    <w:rsid w:val="004E3787"/>
    <w:rsid w:val="004E37F3"/>
    <w:rsid w:val="004E3A58"/>
    <w:rsid w:val="004E4F1F"/>
    <w:rsid w:val="004E67B1"/>
    <w:rsid w:val="004F01A9"/>
    <w:rsid w:val="004F44C9"/>
    <w:rsid w:val="004F4739"/>
    <w:rsid w:val="004F6AF1"/>
    <w:rsid w:val="005000BA"/>
    <w:rsid w:val="00501B66"/>
    <w:rsid w:val="005130BF"/>
    <w:rsid w:val="00513220"/>
    <w:rsid w:val="0052477F"/>
    <w:rsid w:val="00526C92"/>
    <w:rsid w:val="005304F1"/>
    <w:rsid w:val="0053060A"/>
    <w:rsid w:val="005308B1"/>
    <w:rsid w:val="0053155E"/>
    <w:rsid w:val="00531803"/>
    <w:rsid w:val="005318A9"/>
    <w:rsid w:val="005355AB"/>
    <w:rsid w:val="005502A5"/>
    <w:rsid w:val="005515E7"/>
    <w:rsid w:val="00552782"/>
    <w:rsid w:val="00553B28"/>
    <w:rsid w:val="0055532C"/>
    <w:rsid w:val="00555ED9"/>
    <w:rsid w:val="00557CB8"/>
    <w:rsid w:val="00560053"/>
    <w:rsid w:val="0056053B"/>
    <w:rsid w:val="00561D5A"/>
    <w:rsid w:val="00564F00"/>
    <w:rsid w:val="00565924"/>
    <w:rsid w:val="00565E4C"/>
    <w:rsid w:val="0056772A"/>
    <w:rsid w:val="00570FA8"/>
    <w:rsid w:val="00573A32"/>
    <w:rsid w:val="005767AE"/>
    <w:rsid w:val="00580FDE"/>
    <w:rsid w:val="00583736"/>
    <w:rsid w:val="0058380B"/>
    <w:rsid w:val="005841D1"/>
    <w:rsid w:val="005848CB"/>
    <w:rsid w:val="005A2983"/>
    <w:rsid w:val="005A7B3E"/>
    <w:rsid w:val="005B35F8"/>
    <w:rsid w:val="005B3FA2"/>
    <w:rsid w:val="005B621D"/>
    <w:rsid w:val="005C1F24"/>
    <w:rsid w:val="005C3FDD"/>
    <w:rsid w:val="005C5334"/>
    <w:rsid w:val="005C6617"/>
    <w:rsid w:val="005D00D9"/>
    <w:rsid w:val="005E1D68"/>
    <w:rsid w:val="005E431F"/>
    <w:rsid w:val="005E757E"/>
    <w:rsid w:val="005F2920"/>
    <w:rsid w:val="005F2A0B"/>
    <w:rsid w:val="005F34DD"/>
    <w:rsid w:val="005F57AB"/>
    <w:rsid w:val="00603CE6"/>
    <w:rsid w:val="00605695"/>
    <w:rsid w:val="006071CC"/>
    <w:rsid w:val="00612740"/>
    <w:rsid w:val="0061306C"/>
    <w:rsid w:val="006202C3"/>
    <w:rsid w:val="00623E54"/>
    <w:rsid w:val="006258A1"/>
    <w:rsid w:val="00625C87"/>
    <w:rsid w:val="006278DE"/>
    <w:rsid w:val="006313E9"/>
    <w:rsid w:val="006340F0"/>
    <w:rsid w:val="00635EB0"/>
    <w:rsid w:val="00637D8F"/>
    <w:rsid w:val="00640427"/>
    <w:rsid w:val="00640DD7"/>
    <w:rsid w:val="006462FE"/>
    <w:rsid w:val="0064661C"/>
    <w:rsid w:val="0065612F"/>
    <w:rsid w:val="00656672"/>
    <w:rsid w:val="006626B1"/>
    <w:rsid w:val="0067129C"/>
    <w:rsid w:val="00672B0B"/>
    <w:rsid w:val="00673CA8"/>
    <w:rsid w:val="00674D99"/>
    <w:rsid w:val="006759C7"/>
    <w:rsid w:val="00677B78"/>
    <w:rsid w:val="00677DE0"/>
    <w:rsid w:val="00681463"/>
    <w:rsid w:val="0068525E"/>
    <w:rsid w:val="00685BC8"/>
    <w:rsid w:val="00693365"/>
    <w:rsid w:val="006A48F1"/>
    <w:rsid w:val="006B7289"/>
    <w:rsid w:val="006C166B"/>
    <w:rsid w:val="006C3B20"/>
    <w:rsid w:val="006C42BE"/>
    <w:rsid w:val="006C54F4"/>
    <w:rsid w:val="006C5648"/>
    <w:rsid w:val="006D2FF7"/>
    <w:rsid w:val="006D6568"/>
    <w:rsid w:val="006E12AE"/>
    <w:rsid w:val="006E2EA8"/>
    <w:rsid w:val="006E6E04"/>
    <w:rsid w:val="006E76F6"/>
    <w:rsid w:val="006F0738"/>
    <w:rsid w:val="006F0989"/>
    <w:rsid w:val="006F6500"/>
    <w:rsid w:val="006F6AE2"/>
    <w:rsid w:val="00701AC0"/>
    <w:rsid w:val="007021BF"/>
    <w:rsid w:val="007044E1"/>
    <w:rsid w:val="00711600"/>
    <w:rsid w:val="0071298A"/>
    <w:rsid w:val="007140FB"/>
    <w:rsid w:val="0071760B"/>
    <w:rsid w:val="00721E5A"/>
    <w:rsid w:val="007257F3"/>
    <w:rsid w:val="0073382A"/>
    <w:rsid w:val="0073499F"/>
    <w:rsid w:val="007349EB"/>
    <w:rsid w:val="00735DCF"/>
    <w:rsid w:val="007363A7"/>
    <w:rsid w:val="00744305"/>
    <w:rsid w:val="007454E5"/>
    <w:rsid w:val="00745E08"/>
    <w:rsid w:val="007466B7"/>
    <w:rsid w:val="007507C2"/>
    <w:rsid w:val="00751080"/>
    <w:rsid w:val="00751E9F"/>
    <w:rsid w:val="00754479"/>
    <w:rsid w:val="00756098"/>
    <w:rsid w:val="00764418"/>
    <w:rsid w:val="0076662D"/>
    <w:rsid w:val="0077093E"/>
    <w:rsid w:val="007725A8"/>
    <w:rsid w:val="00775367"/>
    <w:rsid w:val="007753B5"/>
    <w:rsid w:val="0078283A"/>
    <w:rsid w:val="0079184C"/>
    <w:rsid w:val="0079553B"/>
    <w:rsid w:val="007958EA"/>
    <w:rsid w:val="007960B0"/>
    <w:rsid w:val="0079663C"/>
    <w:rsid w:val="007A3FA8"/>
    <w:rsid w:val="007A4364"/>
    <w:rsid w:val="007A4C70"/>
    <w:rsid w:val="007A5328"/>
    <w:rsid w:val="007A6497"/>
    <w:rsid w:val="007A7C84"/>
    <w:rsid w:val="007B0AC4"/>
    <w:rsid w:val="007B2AA8"/>
    <w:rsid w:val="007B7906"/>
    <w:rsid w:val="007B7F8E"/>
    <w:rsid w:val="007C0420"/>
    <w:rsid w:val="007C08BD"/>
    <w:rsid w:val="007C1255"/>
    <w:rsid w:val="007C4005"/>
    <w:rsid w:val="007C70C6"/>
    <w:rsid w:val="007D4BDE"/>
    <w:rsid w:val="007E1153"/>
    <w:rsid w:val="007E28FC"/>
    <w:rsid w:val="007E43C8"/>
    <w:rsid w:val="007E4536"/>
    <w:rsid w:val="007E4C78"/>
    <w:rsid w:val="007E7028"/>
    <w:rsid w:val="007F0ABE"/>
    <w:rsid w:val="007F0BBC"/>
    <w:rsid w:val="007F2121"/>
    <w:rsid w:val="007F6341"/>
    <w:rsid w:val="007F76F0"/>
    <w:rsid w:val="007F7BBD"/>
    <w:rsid w:val="007F7FCA"/>
    <w:rsid w:val="00806917"/>
    <w:rsid w:val="00807353"/>
    <w:rsid w:val="00807FDA"/>
    <w:rsid w:val="008111B6"/>
    <w:rsid w:val="008202E2"/>
    <w:rsid w:val="00823C1B"/>
    <w:rsid w:val="00824E9F"/>
    <w:rsid w:val="00826E50"/>
    <w:rsid w:val="0083061D"/>
    <w:rsid w:val="0083092A"/>
    <w:rsid w:val="00836AD6"/>
    <w:rsid w:val="00842051"/>
    <w:rsid w:val="00844383"/>
    <w:rsid w:val="00844BBA"/>
    <w:rsid w:val="00845E07"/>
    <w:rsid w:val="008545B2"/>
    <w:rsid w:val="00856F73"/>
    <w:rsid w:val="00860974"/>
    <w:rsid w:val="008613C8"/>
    <w:rsid w:val="0087491B"/>
    <w:rsid w:val="00877E02"/>
    <w:rsid w:val="00877F22"/>
    <w:rsid w:val="00883A16"/>
    <w:rsid w:val="008847B9"/>
    <w:rsid w:val="00885639"/>
    <w:rsid w:val="0088764C"/>
    <w:rsid w:val="00890253"/>
    <w:rsid w:val="00891D06"/>
    <w:rsid w:val="0089290A"/>
    <w:rsid w:val="008941D3"/>
    <w:rsid w:val="0089602E"/>
    <w:rsid w:val="008A24DD"/>
    <w:rsid w:val="008A5EEC"/>
    <w:rsid w:val="008A5FD0"/>
    <w:rsid w:val="008B0A2E"/>
    <w:rsid w:val="008B170D"/>
    <w:rsid w:val="008B525E"/>
    <w:rsid w:val="008B74A4"/>
    <w:rsid w:val="008B7B79"/>
    <w:rsid w:val="008C1D70"/>
    <w:rsid w:val="008C4D75"/>
    <w:rsid w:val="008D18AF"/>
    <w:rsid w:val="008D2061"/>
    <w:rsid w:val="008E5577"/>
    <w:rsid w:val="008E55BD"/>
    <w:rsid w:val="008F31AA"/>
    <w:rsid w:val="008F4FB0"/>
    <w:rsid w:val="008F58AF"/>
    <w:rsid w:val="008F63CD"/>
    <w:rsid w:val="0090129E"/>
    <w:rsid w:val="00905575"/>
    <w:rsid w:val="00905898"/>
    <w:rsid w:val="0090777E"/>
    <w:rsid w:val="0091032E"/>
    <w:rsid w:val="009137F2"/>
    <w:rsid w:val="00913F50"/>
    <w:rsid w:val="009146D0"/>
    <w:rsid w:val="00914FD7"/>
    <w:rsid w:val="009200A9"/>
    <w:rsid w:val="00925B86"/>
    <w:rsid w:val="009267F1"/>
    <w:rsid w:val="00926AC7"/>
    <w:rsid w:val="0093022B"/>
    <w:rsid w:val="00930DCB"/>
    <w:rsid w:val="00933B6F"/>
    <w:rsid w:val="00933CB7"/>
    <w:rsid w:val="009346B6"/>
    <w:rsid w:val="00935278"/>
    <w:rsid w:val="00940970"/>
    <w:rsid w:val="00942328"/>
    <w:rsid w:val="00944EB3"/>
    <w:rsid w:val="009462FE"/>
    <w:rsid w:val="00963A13"/>
    <w:rsid w:val="009663FB"/>
    <w:rsid w:val="00970B36"/>
    <w:rsid w:val="00971A69"/>
    <w:rsid w:val="00981749"/>
    <w:rsid w:val="00981C66"/>
    <w:rsid w:val="00984293"/>
    <w:rsid w:val="0099006D"/>
    <w:rsid w:val="009921D1"/>
    <w:rsid w:val="00992D7B"/>
    <w:rsid w:val="00993C25"/>
    <w:rsid w:val="0099426E"/>
    <w:rsid w:val="009B527C"/>
    <w:rsid w:val="009C17E0"/>
    <w:rsid w:val="009C2A17"/>
    <w:rsid w:val="009C468A"/>
    <w:rsid w:val="009C4BCD"/>
    <w:rsid w:val="009C5092"/>
    <w:rsid w:val="009D1499"/>
    <w:rsid w:val="009D35DB"/>
    <w:rsid w:val="009D361B"/>
    <w:rsid w:val="009D6C56"/>
    <w:rsid w:val="009D7480"/>
    <w:rsid w:val="009E6671"/>
    <w:rsid w:val="009E669A"/>
    <w:rsid w:val="009F1715"/>
    <w:rsid w:val="00A01116"/>
    <w:rsid w:val="00A0384D"/>
    <w:rsid w:val="00A055AB"/>
    <w:rsid w:val="00A11EC3"/>
    <w:rsid w:val="00A1599D"/>
    <w:rsid w:val="00A17257"/>
    <w:rsid w:val="00A24B47"/>
    <w:rsid w:val="00A267FC"/>
    <w:rsid w:val="00A35D0D"/>
    <w:rsid w:val="00A363F3"/>
    <w:rsid w:val="00A36598"/>
    <w:rsid w:val="00A36E32"/>
    <w:rsid w:val="00A4408F"/>
    <w:rsid w:val="00A46AC2"/>
    <w:rsid w:val="00A4729C"/>
    <w:rsid w:val="00A52D6E"/>
    <w:rsid w:val="00A53C04"/>
    <w:rsid w:val="00A574D4"/>
    <w:rsid w:val="00A6161E"/>
    <w:rsid w:val="00A62B2C"/>
    <w:rsid w:val="00A64D56"/>
    <w:rsid w:val="00A65F15"/>
    <w:rsid w:val="00A67CFE"/>
    <w:rsid w:val="00A72528"/>
    <w:rsid w:val="00A72AE3"/>
    <w:rsid w:val="00A73D02"/>
    <w:rsid w:val="00A762AD"/>
    <w:rsid w:val="00A77781"/>
    <w:rsid w:val="00A83198"/>
    <w:rsid w:val="00A857CC"/>
    <w:rsid w:val="00A92C1D"/>
    <w:rsid w:val="00A939E8"/>
    <w:rsid w:val="00A9499C"/>
    <w:rsid w:val="00A96BDC"/>
    <w:rsid w:val="00AA070B"/>
    <w:rsid w:val="00AA18CA"/>
    <w:rsid w:val="00AA2644"/>
    <w:rsid w:val="00AA2BCC"/>
    <w:rsid w:val="00AA3306"/>
    <w:rsid w:val="00AA51DA"/>
    <w:rsid w:val="00AA58A5"/>
    <w:rsid w:val="00AB23CE"/>
    <w:rsid w:val="00AB423F"/>
    <w:rsid w:val="00AC2253"/>
    <w:rsid w:val="00AC38D2"/>
    <w:rsid w:val="00AE1C10"/>
    <w:rsid w:val="00AF093E"/>
    <w:rsid w:val="00AF4C17"/>
    <w:rsid w:val="00B02B1B"/>
    <w:rsid w:val="00B06D1D"/>
    <w:rsid w:val="00B10097"/>
    <w:rsid w:val="00B13B17"/>
    <w:rsid w:val="00B1642E"/>
    <w:rsid w:val="00B27F0F"/>
    <w:rsid w:val="00B30943"/>
    <w:rsid w:val="00B35BEE"/>
    <w:rsid w:val="00B37BDA"/>
    <w:rsid w:val="00B42D12"/>
    <w:rsid w:val="00B511BE"/>
    <w:rsid w:val="00B53DC9"/>
    <w:rsid w:val="00B541CD"/>
    <w:rsid w:val="00B54A53"/>
    <w:rsid w:val="00B56182"/>
    <w:rsid w:val="00B57359"/>
    <w:rsid w:val="00B60E15"/>
    <w:rsid w:val="00B63A39"/>
    <w:rsid w:val="00B63FCA"/>
    <w:rsid w:val="00B83DCC"/>
    <w:rsid w:val="00B84E83"/>
    <w:rsid w:val="00B85C5D"/>
    <w:rsid w:val="00B86836"/>
    <w:rsid w:val="00B921B6"/>
    <w:rsid w:val="00B93086"/>
    <w:rsid w:val="00B937A0"/>
    <w:rsid w:val="00B94F54"/>
    <w:rsid w:val="00BA0E0E"/>
    <w:rsid w:val="00BA52C9"/>
    <w:rsid w:val="00BB5CBB"/>
    <w:rsid w:val="00BD1125"/>
    <w:rsid w:val="00BD632A"/>
    <w:rsid w:val="00BF10CE"/>
    <w:rsid w:val="00BF12BC"/>
    <w:rsid w:val="00BF4AA9"/>
    <w:rsid w:val="00BF515A"/>
    <w:rsid w:val="00BF65E5"/>
    <w:rsid w:val="00C0762C"/>
    <w:rsid w:val="00C1180C"/>
    <w:rsid w:val="00C13174"/>
    <w:rsid w:val="00C141BF"/>
    <w:rsid w:val="00C15B5C"/>
    <w:rsid w:val="00C17846"/>
    <w:rsid w:val="00C229BC"/>
    <w:rsid w:val="00C2498A"/>
    <w:rsid w:val="00C25552"/>
    <w:rsid w:val="00C30D02"/>
    <w:rsid w:val="00C32628"/>
    <w:rsid w:val="00C333AC"/>
    <w:rsid w:val="00C35CA3"/>
    <w:rsid w:val="00C3609F"/>
    <w:rsid w:val="00C36ECE"/>
    <w:rsid w:val="00C529E6"/>
    <w:rsid w:val="00C540C7"/>
    <w:rsid w:val="00C573FB"/>
    <w:rsid w:val="00C57DAF"/>
    <w:rsid w:val="00C6056C"/>
    <w:rsid w:val="00C614DD"/>
    <w:rsid w:val="00C6168B"/>
    <w:rsid w:val="00C62C10"/>
    <w:rsid w:val="00C63744"/>
    <w:rsid w:val="00C75C0E"/>
    <w:rsid w:val="00C81433"/>
    <w:rsid w:val="00C84630"/>
    <w:rsid w:val="00C8475C"/>
    <w:rsid w:val="00C84E6E"/>
    <w:rsid w:val="00C9049E"/>
    <w:rsid w:val="00C92AC9"/>
    <w:rsid w:val="00C92F98"/>
    <w:rsid w:val="00C952A9"/>
    <w:rsid w:val="00CA2647"/>
    <w:rsid w:val="00CA3070"/>
    <w:rsid w:val="00CA74B7"/>
    <w:rsid w:val="00CB053F"/>
    <w:rsid w:val="00CB7876"/>
    <w:rsid w:val="00CB78DF"/>
    <w:rsid w:val="00CC5DC5"/>
    <w:rsid w:val="00CD27FA"/>
    <w:rsid w:val="00CD71C9"/>
    <w:rsid w:val="00CE3E25"/>
    <w:rsid w:val="00CE5102"/>
    <w:rsid w:val="00CE52F2"/>
    <w:rsid w:val="00CE5522"/>
    <w:rsid w:val="00CE5AE8"/>
    <w:rsid w:val="00CF080D"/>
    <w:rsid w:val="00CF1643"/>
    <w:rsid w:val="00CF272A"/>
    <w:rsid w:val="00CF4F5B"/>
    <w:rsid w:val="00CF5DB0"/>
    <w:rsid w:val="00CF5EB4"/>
    <w:rsid w:val="00D00986"/>
    <w:rsid w:val="00D07839"/>
    <w:rsid w:val="00D07C1C"/>
    <w:rsid w:val="00D1130E"/>
    <w:rsid w:val="00D118D0"/>
    <w:rsid w:val="00D11F75"/>
    <w:rsid w:val="00D1538A"/>
    <w:rsid w:val="00D1773B"/>
    <w:rsid w:val="00D22943"/>
    <w:rsid w:val="00D30334"/>
    <w:rsid w:val="00D335BD"/>
    <w:rsid w:val="00D34F03"/>
    <w:rsid w:val="00D42824"/>
    <w:rsid w:val="00D51FA1"/>
    <w:rsid w:val="00D55AF1"/>
    <w:rsid w:val="00D57162"/>
    <w:rsid w:val="00D5718F"/>
    <w:rsid w:val="00D621F5"/>
    <w:rsid w:val="00D662E7"/>
    <w:rsid w:val="00D67490"/>
    <w:rsid w:val="00D72616"/>
    <w:rsid w:val="00D7388D"/>
    <w:rsid w:val="00D76020"/>
    <w:rsid w:val="00D77ABC"/>
    <w:rsid w:val="00D77DD4"/>
    <w:rsid w:val="00D87092"/>
    <w:rsid w:val="00D93107"/>
    <w:rsid w:val="00D93136"/>
    <w:rsid w:val="00D93397"/>
    <w:rsid w:val="00D943C3"/>
    <w:rsid w:val="00D94D7E"/>
    <w:rsid w:val="00DA402F"/>
    <w:rsid w:val="00DB1164"/>
    <w:rsid w:val="00DB1C04"/>
    <w:rsid w:val="00DB240E"/>
    <w:rsid w:val="00DC0967"/>
    <w:rsid w:val="00DC188E"/>
    <w:rsid w:val="00DC45C5"/>
    <w:rsid w:val="00DC6397"/>
    <w:rsid w:val="00DD0EBE"/>
    <w:rsid w:val="00DD6132"/>
    <w:rsid w:val="00DE1497"/>
    <w:rsid w:val="00DE4CE9"/>
    <w:rsid w:val="00DE62E1"/>
    <w:rsid w:val="00DE715B"/>
    <w:rsid w:val="00DF0249"/>
    <w:rsid w:val="00DF23B4"/>
    <w:rsid w:val="00DF73D0"/>
    <w:rsid w:val="00E002F8"/>
    <w:rsid w:val="00E010D2"/>
    <w:rsid w:val="00E0129E"/>
    <w:rsid w:val="00E02A51"/>
    <w:rsid w:val="00E10E78"/>
    <w:rsid w:val="00E112FF"/>
    <w:rsid w:val="00E121F5"/>
    <w:rsid w:val="00E17CA7"/>
    <w:rsid w:val="00E200E4"/>
    <w:rsid w:val="00E31346"/>
    <w:rsid w:val="00E32604"/>
    <w:rsid w:val="00E333AB"/>
    <w:rsid w:val="00E3344C"/>
    <w:rsid w:val="00E34186"/>
    <w:rsid w:val="00E42D2C"/>
    <w:rsid w:val="00E43591"/>
    <w:rsid w:val="00E446AF"/>
    <w:rsid w:val="00E45E21"/>
    <w:rsid w:val="00E46FEB"/>
    <w:rsid w:val="00E50F47"/>
    <w:rsid w:val="00E534D9"/>
    <w:rsid w:val="00E53EA2"/>
    <w:rsid w:val="00E54F26"/>
    <w:rsid w:val="00E6100A"/>
    <w:rsid w:val="00E61D5B"/>
    <w:rsid w:val="00E635AD"/>
    <w:rsid w:val="00E6737B"/>
    <w:rsid w:val="00E74756"/>
    <w:rsid w:val="00E749F4"/>
    <w:rsid w:val="00E771E1"/>
    <w:rsid w:val="00E80387"/>
    <w:rsid w:val="00E83B6C"/>
    <w:rsid w:val="00E87589"/>
    <w:rsid w:val="00E909DF"/>
    <w:rsid w:val="00E90F20"/>
    <w:rsid w:val="00E91AAA"/>
    <w:rsid w:val="00E9476F"/>
    <w:rsid w:val="00E95E02"/>
    <w:rsid w:val="00EA0FC5"/>
    <w:rsid w:val="00EA21D4"/>
    <w:rsid w:val="00EA27E2"/>
    <w:rsid w:val="00EA3985"/>
    <w:rsid w:val="00EA40BC"/>
    <w:rsid w:val="00EA7AA5"/>
    <w:rsid w:val="00EB734C"/>
    <w:rsid w:val="00EC318E"/>
    <w:rsid w:val="00EC57BF"/>
    <w:rsid w:val="00EC76E1"/>
    <w:rsid w:val="00ED49BC"/>
    <w:rsid w:val="00ED5C02"/>
    <w:rsid w:val="00EE1B9F"/>
    <w:rsid w:val="00EF14F6"/>
    <w:rsid w:val="00EF1D9E"/>
    <w:rsid w:val="00F013E9"/>
    <w:rsid w:val="00F03ABF"/>
    <w:rsid w:val="00F045E6"/>
    <w:rsid w:val="00F122DD"/>
    <w:rsid w:val="00F13EB5"/>
    <w:rsid w:val="00F22CC7"/>
    <w:rsid w:val="00F24403"/>
    <w:rsid w:val="00F25800"/>
    <w:rsid w:val="00F26331"/>
    <w:rsid w:val="00F3100D"/>
    <w:rsid w:val="00F361C4"/>
    <w:rsid w:val="00F3735B"/>
    <w:rsid w:val="00F40E22"/>
    <w:rsid w:val="00F4364E"/>
    <w:rsid w:val="00F46BC1"/>
    <w:rsid w:val="00F510D3"/>
    <w:rsid w:val="00F5255D"/>
    <w:rsid w:val="00F62C92"/>
    <w:rsid w:val="00F63EB4"/>
    <w:rsid w:val="00F65775"/>
    <w:rsid w:val="00F676FF"/>
    <w:rsid w:val="00F717AF"/>
    <w:rsid w:val="00F75D0D"/>
    <w:rsid w:val="00F810AD"/>
    <w:rsid w:val="00F81683"/>
    <w:rsid w:val="00F81F64"/>
    <w:rsid w:val="00F84192"/>
    <w:rsid w:val="00F851EC"/>
    <w:rsid w:val="00F90EEB"/>
    <w:rsid w:val="00F93F1C"/>
    <w:rsid w:val="00FA3FD2"/>
    <w:rsid w:val="00FA5241"/>
    <w:rsid w:val="00FA57D6"/>
    <w:rsid w:val="00FA7B35"/>
    <w:rsid w:val="00FB3C67"/>
    <w:rsid w:val="00FC0100"/>
    <w:rsid w:val="00FC0FA0"/>
    <w:rsid w:val="00FC2475"/>
    <w:rsid w:val="00FC3507"/>
    <w:rsid w:val="00FC58B1"/>
    <w:rsid w:val="00FC5ECA"/>
    <w:rsid w:val="00FC6908"/>
    <w:rsid w:val="00FC6C4A"/>
    <w:rsid w:val="00FD39EE"/>
    <w:rsid w:val="00FD50B2"/>
    <w:rsid w:val="00FE06E2"/>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74D3A7A-84E3-4167-B20F-715F1D14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locked="1" w:semiHidden="1" w:uiPriority="0" w:unhideWhenUsed="1"/>
    <w:lsdException w:name="annotation reference" w:locked="1" w:semiHidden="1" w:uiPriority="0" w:unhideWhenUsed="1"/>
    <w:lsdException w:name="line number"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iPriority="0"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EB3"/>
    <w:pPr>
      <w:suppressAutoHyphens/>
    </w:pPr>
    <w:rPr>
      <w:rFonts w:ascii="Times New Roman" w:eastAsia="Times New Roman" w:hAnsi="Times New Roman"/>
      <w:sz w:val="24"/>
      <w:szCs w:val="20"/>
      <w:lang w:val="sr-Cyrl-CS" w:eastAsia="ar-SA"/>
    </w:rPr>
  </w:style>
  <w:style w:type="paragraph" w:styleId="Heading10">
    <w:name w:val="heading 1"/>
    <w:basedOn w:val="BodyText"/>
    <w:next w:val="Normal"/>
    <w:link w:val="Heading1Char"/>
    <w:uiPriority w:val="99"/>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locked/>
    <w:rsid w:val="00F717AF"/>
    <w:rPr>
      <w:rFonts w:ascii="Arial" w:hAnsi="Arial" w:cs="Times New Roman"/>
      <w:b/>
      <w:lang w:val="sr-Cyrl-CS" w:eastAsia="ar-SA" w:bidi="ar-SA"/>
    </w:rPr>
  </w:style>
  <w:style w:type="character" w:customStyle="1" w:styleId="Heading2Char">
    <w:name w:val="Heading 2 Char"/>
    <w:basedOn w:val="DefaultParagraphFont"/>
    <w:link w:val="Heading2"/>
    <w:locked/>
    <w:rsid w:val="00F717AF"/>
    <w:rPr>
      <w:rFonts w:ascii="Arial" w:hAnsi="Arial" w:cs="Times New Roman"/>
      <w:b/>
      <w:lang w:val="sr-Latn-CS" w:eastAsia="ar-SA" w:bidi="ar-SA"/>
    </w:rPr>
  </w:style>
  <w:style w:type="character" w:customStyle="1" w:styleId="Heading3Char">
    <w:name w:val="Heading 3 Char"/>
    <w:basedOn w:val="DefaultParagraphFont"/>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basedOn w:val="DefaultParagraphFont"/>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basedOn w:val="DefaultParagraphFont"/>
    <w:link w:val="Heading5"/>
    <w:locked/>
    <w:rsid w:val="00F717AF"/>
    <w:rPr>
      <w:rFonts w:ascii="Arial Narrow" w:hAnsi="Arial Narrow" w:cs="Times New Roman"/>
      <w:sz w:val="20"/>
      <w:szCs w:val="20"/>
      <w:lang w:val="sr-Cyrl-CS" w:eastAsia="ar-SA" w:bidi="ar-SA"/>
    </w:rPr>
  </w:style>
  <w:style w:type="character" w:customStyle="1" w:styleId="Heading6Char">
    <w:name w:val="Heading 6 Char"/>
    <w:basedOn w:val="DefaultParagraphFont"/>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basedOn w:val="DefaultParagraphFont"/>
    <w:link w:val="Heading7"/>
    <w:locked/>
    <w:rsid w:val="00F717AF"/>
    <w:rPr>
      <w:rFonts w:ascii="Arial Narrow" w:hAnsi="Arial Narrow" w:cs="Arial"/>
      <w:b/>
      <w:sz w:val="28"/>
      <w:lang w:val="sr-Cyrl-CS" w:eastAsia="ar-SA" w:bidi="ar-SA"/>
    </w:rPr>
  </w:style>
  <w:style w:type="character" w:customStyle="1" w:styleId="Heading8Char">
    <w:name w:val="Heading 8 Char"/>
    <w:basedOn w:val="DefaultParagraphFont"/>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basedOn w:val="DefaultParagraphFont"/>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rsid w:val="00F717AF"/>
  </w:style>
  <w:style w:type="character" w:styleId="PageNumber">
    <w:name w:val="page number"/>
    <w:basedOn w:val="DefaultParagraphFont"/>
    <w:rsid w:val="00F717AF"/>
    <w:rPr>
      <w:rFonts w:cs="Times New Roman"/>
    </w:rPr>
  </w:style>
  <w:style w:type="character" w:styleId="Hyperlink">
    <w:name w:val="Hyperlink"/>
    <w:basedOn w:val="DefaultParagraphFont"/>
    <w:uiPriority w:val="99"/>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F717A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locked/>
    <w:rsid w:val="00F717AF"/>
    <w:rPr>
      <w:rFonts w:ascii="Times New Roman" w:hAnsi="Times New Roman" w:cs="Times New Roman"/>
      <w:sz w:val="20"/>
      <w:szCs w:val="20"/>
      <w:lang w:val="sr-Cyrl-CS" w:eastAsia="ar-SA" w:bidi="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uiPriority w:val="99"/>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uiPriority w:val="99"/>
    <w:locked/>
    <w:rsid w:val="00F717AF"/>
    <w:rPr>
      <w:rFonts w:ascii="Times New Roman" w:hAnsi="Times New Roman" w:cs="Times New Roman"/>
      <w:sz w:val="20"/>
      <w:szCs w:val="20"/>
      <w:lang w:val="sr-Latn-CS" w:eastAsia="ar-SA" w:bidi="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qFormat/>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semiHidden/>
    <w:rsid w:val="00F717AF"/>
    <w:rPr>
      <w:sz w:val="20"/>
      <w:lang w:val="en-US"/>
    </w:rPr>
  </w:style>
  <w:style w:type="character" w:customStyle="1" w:styleId="FootnoteTextChar">
    <w:name w:val="Footnote Text Char"/>
    <w:basedOn w:val="DefaultParagraphFont"/>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basedOn w:val="DefaultParagraphFont"/>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locked/>
    <w:rsid w:val="00F717AF"/>
    <w:rPr>
      <w:rFonts w:ascii="Tahoma" w:hAnsi="Tahoma" w:cs="Times New Roman"/>
      <w:sz w:val="16"/>
      <w:szCs w:val="16"/>
      <w:lang w:val="sr-Cyrl-CS" w:eastAsia="ar-SA" w:bidi="ar-SA"/>
    </w:rPr>
  </w:style>
  <w:style w:type="character" w:styleId="FootnoteReference">
    <w:name w:val="footnote reference"/>
    <w:basedOn w:val="DefaultParagraphFont"/>
    <w:semiHidden/>
    <w:rsid w:val="00F717AF"/>
    <w:rPr>
      <w:rFonts w:cs="Times New Roman"/>
      <w:vertAlign w:val="superscript"/>
    </w:rPr>
  </w:style>
  <w:style w:type="table" w:styleId="TableGrid">
    <w:name w:val="Table Grid"/>
    <w:aliases w:val="SBS Simple"/>
    <w:basedOn w:val="TableNormal"/>
    <w:rsid w:val="00F717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aliases w:val="Liste 1,List Paragraph1"/>
    <w:basedOn w:val="Normal"/>
    <w:link w:val="ListParagraphChar"/>
    <w:uiPriority w:val="34"/>
    <w:qFormat/>
    <w:rsid w:val="00F717AF"/>
    <w:pPr>
      <w:suppressAutoHyphens w:val="0"/>
      <w:spacing w:after="200" w:line="276" w:lineRule="auto"/>
      <w:ind w:left="720"/>
      <w:contextualSpacing/>
    </w:pPr>
    <w:rPr>
      <w:rFonts w:ascii="Calibri" w:hAnsi="Calibri"/>
      <w:sz w:val="20"/>
      <w:lang w:val="sr-Latn-CS" w:eastAsia="en-US"/>
    </w:rPr>
  </w:style>
  <w:style w:type="character" w:styleId="FollowedHyperlink">
    <w:name w:val="FollowedHyperlink"/>
    <w:basedOn w:val="DefaultParagraphFont"/>
    <w:uiPriority w:val="99"/>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szCs w:val="20"/>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qFormat/>
    <w:rsid w:val="00F717AF"/>
    <w:pPr>
      <w:ind w:left="240"/>
    </w:pPr>
    <w:rPr>
      <w:rFonts w:ascii="Calibri" w:hAnsi="Calibri" w:cs="Calibri"/>
      <w:smallCaps/>
      <w:sz w:val="20"/>
    </w:rPr>
  </w:style>
  <w:style w:type="paragraph" w:styleId="TOC3">
    <w:name w:val="toc 3"/>
    <w:basedOn w:val="Normal"/>
    <w:next w:val="Normal"/>
    <w:autoRedefine/>
    <w:uiPriority w:val="39"/>
    <w:qFormat/>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basedOn w:val="DefaultParagraphFont"/>
    <w:uiPriority w:val="33"/>
    <w:qFormat/>
    <w:rsid w:val="00F717AF"/>
    <w:rPr>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List Paragraph1 Char"/>
    <w:link w:val="ListParagraph"/>
    <w:uiPriority w:val="34"/>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Cs w:val="24"/>
    </w:rPr>
  </w:style>
  <w:style w:type="paragraph" w:customStyle="1" w:styleId="Naslov1">
    <w:name w:val="Naslov 1"/>
    <w:basedOn w:val="Normal"/>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link w:val="NoSpacingChar"/>
    <w:uiPriority w:val="1"/>
    <w:qFormat/>
    <w:rsid w:val="00F717AF"/>
    <w:pPr>
      <w:overflowPunct w:val="0"/>
      <w:autoSpaceDE w:val="0"/>
      <w:autoSpaceDN w:val="0"/>
      <w:adjustRightInd w:val="0"/>
      <w:ind w:firstLine="720"/>
      <w:textAlignment w:val="baseline"/>
    </w:pPr>
    <w:rPr>
      <w:rFonts w:eastAsia="Times New Roman" w:cs="Arial"/>
    </w:rPr>
  </w:style>
  <w:style w:type="paragraph" w:customStyle="1" w:styleId="NormalArial">
    <w:name w:val="Normal+Arial"/>
    <w:basedOn w:val="PlainText"/>
    <w:link w:val="NormalArialChar"/>
    <w:rsid w:val="00F717AF"/>
    <w:pPr>
      <w:jc w:val="both"/>
    </w:pPr>
    <w:rPr>
      <w:rFonts w:ascii="Arial" w:hAnsi="Arial"/>
      <w:b/>
      <w:i/>
      <w:noProof/>
      <w:sz w:val="24"/>
      <w:lang w:val="sr-Cyrl-CS"/>
    </w:rPr>
  </w:style>
  <w:style w:type="character" w:customStyle="1" w:styleId="NormalArialChar">
    <w:name w:val="Normal+Arial Char"/>
    <w:link w:val="NormalArial"/>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basedOn w:val="DefaultParagraphFont"/>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basedOn w:val="DefaultParagraphFont"/>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basedOn w:val="DefaultParagraphFont"/>
    <w:uiPriority w:val="99"/>
    <w:semiHidden/>
    <w:rsid w:val="007F76F0"/>
    <w:rPr>
      <w:rFonts w:cs="Times New Roman"/>
      <w:vertAlign w:val="superscript"/>
    </w:rPr>
  </w:style>
  <w:style w:type="table" w:customStyle="1" w:styleId="TableGrid1">
    <w:name w:val="Table Grid1"/>
    <w:rsid w:val="00646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basedOn w:val="DefaultParagraphFont"/>
    <w:uiPriority w:val="20"/>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bCs/>
      <w:caps/>
      <w:spacing w:val="20"/>
      <w:sz w:val="24"/>
      <w:szCs w:val="24"/>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rPr>
      <w:rFonts w:cs="Times New Roman"/>
    </w:rPr>
  </w:style>
  <w:style w:type="character" w:customStyle="1" w:styleId="FuterChar">
    <w:name w:val="Futer Char"/>
    <w:link w:val="Futer"/>
    <w:uiPriority w:val="99"/>
    <w:locked/>
    <w:rsid w:val="00744305"/>
    <w:rPr>
      <w:rFonts w:ascii="TimesNewRomanPSMT" w:eastAsia="Times New Roman"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eastAsia="Calibri"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eastAsia="Calibri" w:hAnsi="Arial"/>
      <w:b/>
      <w:szCs w:val="24"/>
      <w:lang w:val="en-US" w:eastAsia="en-US"/>
    </w:rPr>
  </w:style>
  <w:style w:type="character" w:customStyle="1" w:styleId="TabelaHederLeftChar">
    <w:name w:val="TabelaHederLeft Char"/>
    <w:link w:val="TabelaHederLeft"/>
    <w:uiPriority w:val="99"/>
    <w:locked/>
    <w:rsid w:val="004073D9"/>
    <w:rPr>
      <w:rFonts w:ascii="Arial" w:eastAsia="Times New Roman" w:hAnsi="Arial"/>
      <w:b/>
      <w:sz w:val="24"/>
    </w:rPr>
  </w:style>
  <w:style w:type="paragraph" w:customStyle="1" w:styleId="Bulit02">
    <w:name w:val="Bulit 02"/>
    <w:basedOn w:val="Normal"/>
    <w:link w:val="Bulit02Char"/>
    <w:uiPriority w:val="99"/>
    <w:qFormat/>
    <w:rsid w:val="007A7C84"/>
    <w:pPr>
      <w:numPr>
        <w:numId w:val="6"/>
      </w:numPr>
      <w:suppressAutoHyphens w:val="0"/>
      <w:spacing w:before="120" w:after="180"/>
      <w:jc w:val="both"/>
    </w:pPr>
    <w:rPr>
      <w:rFonts w:ascii="Arial" w:hAnsi="Arial"/>
      <w:sz w:val="22"/>
      <w:szCs w:val="22"/>
      <w:lang w:val="en-US" w:eastAsia="sr-Latn-CS"/>
    </w:rPr>
  </w:style>
  <w:style w:type="character" w:customStyle="1" w:styleId="Bulit02Char">
    <w:name w:val="Bulit 02 Char"/>
    <w:link w:val="Bulit02"/>
    <w:uiPriority w:val="99"/>
    <w:locked/>
    <w:rsid w:val="007A7C84"/>
    <w:rPr>
      <w:rFonts w:ascii="Arial" w:eastAsia="Times New Roman" w:hAnsi="Arial"/>
      <w:lang w:eastAsia="sr-Latn-CS"/>
    </w:rPr>
  </w:style>
  <w:style w:type="paragraph" w:customStyle="1" w:styleId="Bulit03">
    <w:name w:val="Bulit 03"/>
    <w:basedOn w:val="Bulit02"/>
    <w:link w:val="Bulit03Char"/>
    <w:uiPriority w:val="99"/>
    <w:qFormat/>
    <w:rsid w:val="007A7C84"/>
    <w:pPr>
      <w:numPr>
        <w:ilvl w:val="1"/>
      </w:numPr>
      <w:tabs>
        <w:tab w:val="num" w:pos="360"/>
        <w:tab w:val="num" w:pos="644"/>
      </w:tabs>
      <w:ind w:left="1440" w:hanging="360"/>
    </w:pPr>
  </w:style>
  <w:style w:type="paragraph" w:customStyle="1" w:styleId="Lista03">
    <w:name w:val="Lista 03"/>
    <w:basedOn w:val="Normal"/>
    <w:link w:val="Lista03Char"/>
    <w:qFormat/>
    <w:rsid w:val="007A7C84"/>
    <w:pPr>
      <w:suppressAutoHyphens w:val="0"/>
      <w:spacing w:before="120" w:after="180"/>
      <w:ind w:left="1080"/>
      <w:jc w:val="both"/>
    </w:pPr>
    <w:rPr>
      <w:rFonts w:ascii="Arial" w:eastAsia="TimesNewRomanPSMT" w:hAnsi="Arial"/>
      <w:sz w:val="22"/>
      <w:szCs w:val="24"/>
    </w:rPr>
  </w:style>
  <w:style w:type="character" w:customStyle="1" w:styleId="Bulit03Char">
    <w:name w:val="Bulit 03 Char"/>
    <w:link w:val="Bulit03"/>
    <w:uiPriority w:val="99"/>
    <w:rsid w:val="007A7C84"/>
    <w:rPr>
      <w:rFonts w:ascii="Arial" w:eastAsia="Times New Roman" w:hAnsi="Arial"/>
      <w:lang w:eastAsia="sr-Latn-CS"/>
    </w:rPr>
  </w:style>
  <w:style w:type="character" w:customStyle="1" w:styleId="Lista03Char">
    <w:name w:val="Lista 03 Char"/>
    <w:link w:val="Lista03"/>
    <w:rsid w:val="007A7C84"/>
    <w:rPr>
      <w:rFonts w:ascii="Arial" w:eastAsia="TimesNewRomanPSMT" w:hAnsi="Arial"/>
      <w:szCs w:val="24"/>
      <w:lang w:val="sr-Cyrl-CS" w:eastAsia="ar-SA"/>
    </w:rPr>
  </w:style>
  <w:style w:type="paragraph" w:customStyle="1" w:styleId="Crtica2">
    <w:name w:val="Crtica 2"/>
    <w:basedOn w:val="Bulit02"/>
    <w:link w:val="Crtica2Char"/>
    <w:uiPriority w:val="99"/>
    <w:rsid w:val="007A7C84"/>
    <w:pPr>
      <w:numPr>
        <w:numId w:val="7"/>
      </w:numPr>
      <w:ind w:left="1077" w:hanging="357"/>
    </w:pPr>
  </w:style>
  <w:style w:type="character" w:customStyle="1" w:styleId="Crtica2Char">
    <w:name w:val="Crtica 2 Char"/>
    <w:link w:val="Crtica2"/>
    <w:uiPriority w:val="99"/>
    <w:locked/>
    <w:rsid w:val="007A7C84"/>
    <w:rPr>
      <w:rFonts w:ascii="Arial" w:eastAsia="Times New Roman" w:hAnsi="Arial"/>
      <w:lang w:eastAsia="sr-Latn-CS"/>
    </w:rPr>
  </w:style>
  <w:style w:type="paragraph" w:customStyle="1" w:styleId="Nazivobrasca">
    <w:name w:val="Naziv obrasca"/>
    <w:basedOn w:val="Heading10"/>
    <w:link w:val="NazivobrascaChar"/>
    <w:qFormat/>
    <w:rsid w:val="007A7C84"/>
    <w:pPr>
      <w:suppressAutoHyphens w:val="0"/>
      <w:spacing w:before="360" w:after="240"/>
      <w:ind w:left="0" w:firstLine="0"/>
      <w:jc w:val="center"/>
    </w:pPr>
    <w:rPr>
      <w:sz w:val="24"/>
    </w:rPr>
  </w:style>
  <w:style w:type="character" w:customStyle="1" w:styleId="NazivobrascaChar">
    <w:name w:val="Naziv obrasca Char"/>
    <w:link w:val="Nazivobrasca"/>
    <w:rsid w:val="007A7C84"/>
    <w:rPr>
      <w:rFonts w:ascii="Arial" w:eastAsia="Times New Roman" w:hAnsi="Arial"/>
      <w:b/>
      <w:sz w:val="24"/>
      <w:lang w:val="sr-Cyrl-CS" w:eastAsia="ar-SA"/>
    </w:rPr>
  </w:style>
  <w:style w:type="character" w:customStyle="1" w:styleId="Bodytext6">
    <w:name w:val="Body text (6)_"/>
    <w:link w:val="Bodytext60"/>
    <w:rsid w:val="007A7C84"/>
    <w:rPr>
      <w:b/>
      <w:bCs/>
      <w:sz w:val="21"/>
      <w:szCs w:val="21"/>
      <w:shd w:val="clear" w:color="auto" w:fill="FFFFFF"/>
    </w:rPr>
  </w:style>
  <w:style w:type="paragraph" w:customStyle="1" w:styleId="Bodytext60">
    <w:name w:val="Body text (6)"/>
    <w:basedOn w:val="Normal"/>
    <w:link w:val="Bodytext6"/>
    <w:rsid w:val="007A7C84"/>
    <w:pPr>
      <w:widowControl w:val="0"/>
      <w:shd w:val="clear" w:color="auto" w:fill="FFFFFF"/>
      <w:suppressAutoHyphens w:val="0"/>
      <w:spacing w:before="60" w:after="240" w:line="0" w:lineRule="atLeast"/>
      <w:jc w:val="center"/>
    </w:pPr>
    <w:rPr>
      <w:rFonts w:ascii="Calibri" w:eastAsia="Calibri" w:hAnsi="Calibri"/>
      <w:b/>
      <w:bCs/>
      <w:sz w:val="21"/>
      <w:szCs w:val="21"/>
      <w:lang w:val="en-US" w:eastAsia="en-US"/>
    </w:rPr>
  </w:style>
  <w:style w:type="paragraph" w:customStyle="1" w:styleId="Brojobrasca">
    <w:name w:val="Broj obrasca"/>
    <w:basedOn w:val="Normal"/>
    <w:link w:val="BrojobrascaChar"/>
    <w:uiPriority w:val="99"/>
    <w:rsid w:val="007A7C84"/>
    <w:pPr>
      <w:suppressAutoHyphens w:val="0"/>
      <w:spacing w:before="120" w:after="180"/>
      <w:jc w:val="right"/>
    </w:pPr>
    <w:rPr>
      <w:rFonts w:ascii="Arial Narrow" w:hAnsi="Arial Narrow"/>
      <w:b/>
      <w:lang w:val="en-US"/>
    </w:rPr>
  </w:style>
  <w:style w:type="character" w:customStyle="1" w:styleId="BrojobrascaChar">
    <w:name w:val="Broj obrasca Char"/>
    <w:link w:val="Brojobrasca"/>
    <w:uiPriority w:val="99"/>
    <w:locked/>
    <w:rsid w:val="007A7C84"/>
    <w:rPr>
      <w:rFonts w:ascii="Arial Narrow" w:eastAsia="Times New Roman" w:hAnsi="Arial Narrow"/>
      <w:b/>
      <w:sz w:val="24"/>
      <w:szCs w:val="20"/>
      <w:lang w:eastAsia="ar-SA"/>
    </w:rPr>
  </w:style>
  <w:style w:type="paragraph" w:customStyle="1" w:styleId="Bulit01">
    <w:name w:val="Bulit 01"/>
    <w:basedOn w:val="Normal"/>
    <w:link w:val="Bulit01Char"/>
    <w:uiPriority w:val="99"/>
    <w:qFormat/>
    <w:rsid w:val="007A7C84"/>
    <w:pPr>
      <w:numPr>
        <w:numId w:val="8"/>
      </w:numPr>
      <w:suppressAutoHyphens w:val="0"/>
      <w:spacing w:before="120" w:after="180"/>
      <w:jc w:val="both"/>
    </w:pPr>
    <w:rPr>
      <w:rFonts w:ascii="Arial" w:eastAsia="TimesNewRomanPSMT" w:hAnsi="Arial"/>
      <w:sz w:val="22"/>
      <w:szCs w:val="24"/>
      <w:lang w:val="en-US" w:eastAsia="en-US"/>
    </w:rPr>
  </w:style>
  <w:style w:type="character" w:customStyle="1" w:styleId="Bulit01Char">
    <w:name w:val="Bulit 01 Char"/>
    <w:link w:val="Bulit01"/>
    <w:uiPriority w:val="99"/>
    <w:rsid w:val="007A7C84"/>
    <w:rPr>
      <w:rFonts w:ascii="Arial" w:eastAsia="TimesNewRomanPSMT" w:hAnsi="Arial"/>
      <w:szCs w:val="24"/>
    </w:rPr>
  </w:style>
  <w:style w:type="character" w:customStyle="1" w:styleId="content">
    <w:name w:val="content"/>
    <w:basedOn w:val="DefaultParagraphFont"/>
    <w:rsid w:val="007A7C84"/>
  </w:style>
  <w:style w:type="character" w:styleId="IntenseEmphasis">
    <w:name w:val="Intense Emphasis"/>
    <w:uiPriority w:val="21"/>
    <w:qFormat/>
    <w:rsid w:val="007A7C84"/>
    <w:rPr>
      <w:b/>
      <w:bCs/>
      <w:i/>
      <w:iCs/>
      <w:color w:val="4F81BD"/>
    </w:rPr>
  </w:style>
  <w:style w:type="character" w:styleId="Strong">
    <w:name w:val="Strong"/>
    <w:qFormat/>
    <w:locked/>
    <w:rsid w:val="007A7C84"/>
    <w:rPr>
      <w:b/>
      <w:bCs/>
    </w:rPr>
  </w:style>
  <w:style w:type="paragraph" w:customStyle="1" w:styleId="xl65">
    <w:name w:val="xl65"/>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66">
    <w:name w:val="xl66"/>
    <w:basedOn w:val="Normal"/>
    <w:rsid w:val="007A7C84"/>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67">
    <w:name w:val="xl67"/>
    <w:basedOn w:val="Normal"/>
    <w:rsid w:val="007A7C84"/>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8">
    <w:name w:val="xl68"/>
    <w:basedOn w:val="Normal"/>
    <w:rsid w:val="007A7C84"/>
    <w:pPr>
      <w:pBdr>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9">
    <w:name w:val="xl69"/>
    <w:basedOn w:val="Normal"/>
    <w:rsid w:val="007A7C84"/>
    <w:pPr>
      <w:pBdr>
        <w:top w:val="single" w:sz="4"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0">
    <w:name w:val="xl70"/>
    <w:basedOn w:val="Normal"/>
    <w:rsid w:val="007A7C84"/>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1">
    <w:name w:val="xl71"/>
    <w:basedOn w:val="Normal"/>
    <w:rsid w:val="007A7C84"/>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2">
    <w:name w:val="xl72"/>
    <w:basedOn w:val="Normal"/>
    <w:rsid w:val="007A7C84"/>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3">
    <w:name w:val="xl73"/>
    <w:basedOn w:val="Normal"/>
    <w:rsid w:val="007A7C84"/>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4">
    <w:name w:val="xl74"/>
    <w:basedOn w:val="Normal"/>
    <w:rsid w:val="007A7C84"/>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5">
    <w:name w:val="xl75"/>
    <w:basedOn w:val="Normal"/>
    <w:rsid w:val="007A7C84"/>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6">
    <w:name w:val="xl76"/>
    <w:basedOn w:val="Normal"/>
    <w:rsid w:val="007A7C84"/>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7">
    <w:name w:val="xl77"/>
    <w:basedOn w:val="Normal"/>
    <w:rsid w:val="007A7C84"/>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8">
    <w:name w:val="xl78"/>
    <w:basedOn w:val="Normal"/>
    <w:rsid w:val="007A7C84"/>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9">
    <w:name w:val="xl79"/>
    <w:basedOn w:val="Normal"/>
    <w:rsid w:val="007A7C8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0">
    <w:name w:val="xl80"/>
    <w:basedOn w:val="Normal"/>
    <w:rsid w:val="007A7C8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1">
    <w:name w:val="xl81"/>
    <w:basedOn w:val="Normal"/>
    <w:rsid w:val="007A7C84"/>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2">
    <w:name w:val="xl82"/>
    <w:basedOn w:val="Normal"/>
    <w:rsid w:val="007A7C84"/>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3">
    <w:name w:val="xl83"/>
    <w:basedOn w:val="Normal"/>
    <w:rsid w:val="007A7C84"/>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84">
    <w:name w:val="xl84"/>
    <w:basedOn w:val="Normal"/>
    <w:rsid w:val="007A7C8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5">
    <w:name w:val="xl85"/>
    <w:basedOn w:val="Normal"/>
    <w:rsid w:val="007A7C84"/>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6">
    <w:name w:val="xl86"/>
    <w:basedOn w:val="Normal"/>
    <w:rsid w:val="007A7C84"/>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7">
    <w:name w:val="xl87"/>
    <w:basedOn w:val="Normal"/>
    <w:rsid w:val="007A7C84"/>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CM5">
    <w:name w:val="CM5"/>
    <w:basedOn w:val="Default"/>
    <w:next w:val="Default"/>
    <w:rsid w:val="007A7C84"/>
    <w:pPr>
      <w:spacing w:before="120" w:line="276" w:lineRule="atLeast"/>
      <w:jc w:val="both"/>
    </w:pPr>
    <w:rPr>
      <w:rFonts w:ascii="Times New Roman" w:hAnsi="Times New Roman"/>
      <w:color w:val="auto"/>
    </w:rPr>
  </w:style>
  <w:style w:type="paragraph" w:customStyle="1" w:styleId="Style13">
    <w:name w:val="Style13"/>
    <w:basedOn w:val="Normal"/>
    <w:uiPriority w:val="99"/>
    <w:rsid w:val="007A7C84"/>
    <w:pPr>
      <w:widowControl w:val="0"/>
      <w:suppressAutoHyphens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7A7C84"/>
    <w:pPr>
      <w:widowControl w:val="0"/>
      <w:suppressAutoHyphens w:val="0"/>
      <w:autoSpaceDE w:val="0"/>
      <w:autoSpaceDN w:val="0"/>
      <w:adjustRightInd w:val="0"/>
      <w:spacing w:before="120" w:line="278" w:lineRule="exact"/>
      <w:ind w:firstLine="715"/>
      <w:jc w:val="both"/>
    </w:pPr>
    <w:rPr>
      <w:rFonts w:ascii="Franklin Gothic Medium Cond" w:hAnsi="Franklin Gothic Medium Cond"/>
      <w:sz w:val="22"/>
      <w:szCs w:val="24"/>
      <w:lang w:val="sr-Latn-CS" w:eastAsia="sr-Latn-CS"/>
    </w:rPr>
  </w:style>
  <w:style w:type="character" w:customStyle="1" w:styleId="FontStyle110">
    <w:name w:val="Font Style110"/>
    <w:uiPriority w:val="99"/>
    <w:rsid w:val="007A7C84"/>
    <w:rPr>
      <w:rFonts w:ascii="Arial" w:hAnsi="Arial" w:cs="Arial" w:hint="default"/>
      <w:b/>
      <w:bCs/>
      <w:sz w:val="20"/>
      <w:szCs w:val="20"/>
    </w:rPr>
  </w:style>
  <w:style w:type="character" w:customStyle="1" w:styleId="FontStyle111">
    <w:name w:val="Font Style111"/>
    <w:uiPriority w:val="99"/>
    <w:rsid w:val="007A7C84"/>
    <w:rPr>
      <w:rFonts w:ascii="Arial" w:hAnsi="Arial" w:cs="Arial" w:hint="default"/>
      <w:sz w:val="20"/>
      <w:szCs w:val="20"/>
    </w:rPr>
  </w:style>
  <w:style w:type="character" w:customStyle="1" w:styleId="HeaderChar1">
    <w:name w:val="Header Char1"/>
    <w:uiPriority w:val="99"/>
    <w:rsid w:val="007A7C84"/>
    <w:rPr>
      <w:rFonts w:ascii="Arial" w:eastAsia="Times New Roman" w:hAnsi="Arial" w:cs="Arial"/>
      <w:sz w:val="24"/>
      <w:lang w:val="sr-Latn-CS"/>
    </w:rPr>
  </w:style>
  <w:style w:type="paragraph" w:customStyle="1" w:styleId="maintitle">
    <w:name w:val="maintitle"/>
    <w:basedOn w:val="Normal"/>
    <w:rsid w:val="007A7C84"/>
    <w:pPr>
      <w:suppressAutoHyphens w:val="0"/>
      <w:spacing w:before="100" w:beforeAutospacing="1" w:after="100" w:afterAutospacing="1"/>
      <w:jc w:val="both"/>
    </w:pPr>
    <w:rPr>
      <w:rFonts w:ascii="Arial" w:hAnsi="Arial"/>
      <w:sz w:val="22"/>
      <w:szCs w:val="24"/>
      <w:lang w:val="en-US" w:eastAsia="en-US"/>
    </w:rPr>
  </w:style>
  <w:style w:type="paragraph" w:styleId="BlockText">
    <w:name w:val="Block Text"/>
    <w:basedOn w:val="Normal"/>
    <w:rsid w:val="007A7C84"/>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7A7C84"/>
    <w:pPr>
      <w:tabs>
        <w:tab w:val="left" w:pos="720"/>
      </w:tabs>
      <w:suppressAutoHyphens w:val="0"/>
      <w:spacing w:before="120" w:after="120"/>
      <w:jc w:val="both"/>
    </w:pPr>
    <w:rPr>
      <w:rFonts w:ascii="HelveticaPlain" w:hAnsi="HelveticaPlain"/>
      <w:sz w:val="22"/>
      <w:szCs w:val="22"/>
      <w:lang w:val="en-US" w:eastAsia="en-US"/>
    </w:rPr>
  </w:style>
  <w:style w:type="character" w:customStyle="1" w:styleId="StyleArial">
    <w:name w:val="Style Arial"/>
    <w:rsid w:val="007A7C84"/>
    <w:rPr>
      <w:rFonts w:ascii="Arial" w:hAnsi="Arial"/>
      <w:sz w:val="24"/>
      <w:szCs w:val="24"/>
    </w:rPr>
  </w:style>
  <w:style w:type="paragraph" w:customStyle="1" w:styleId="BlockQuotationLast">
    <w:name w:val="Block Quotation Last"/>
    <w:basedOn w:val="Normal"/>
    <w:next w:val="BodyText"/>
    <w:link w:val="BlockQuotationLastChar"/>
    <w:rsid w:val="007A7C84"/>
    <w:pPr>
      <w:keepLines/>
      <w:suppressAutoHyphens w:val="0"/>
      <w:spacing w:before="120" w:after="240"/>
      <w:ind w:left="720" w:right="720"/>
      <w:jc w:val="both"/>
    </w:pPr>
    <w:rPr>
      <w:rFonts w:ascii="Calibri" w:eastAsia="Calibri" w:hAnsi="Calibri"/>
      <w:i/>
      <w:sz w:val="20"/>
      <w:lang w:val="en-US" w:eastAsia="en-US"/>
    </w:rPr>
  </w:style>
  <w:style w:type="character" w:customStyle="1" w:styleId="BlockQuotationLastChar">
    <w:name w:val="Block Quotation Last Char"/>
    <w:link w:val="BlockQuotationLast"/>
    <w:rsid w:val="007A7C84"/>
    <w:rPr>
      <w:i/>
      <w:sz w:val="20"/>
      <w:szCs w:val="20"/>
    </w:rPr>
  </w:style>
  <w:style w:type="character" w:customStyle="1" w:styleId="WW8Num1z2">
    <w:name w:val="WW8Num1z2"/>
    <w:rsid w:val="007A7C84"/>
    <w:rPr>
      <w:b w:val="0"/>
      <w:i w:val="0"/>
    </w:rPr>
  </w:style>
  <w:style w:type="character" w:customStyle="1" w:styleId="WW8Num5z3">
    <w:name w:val="WW8Num5z3"/>
    <w:rsid w:val="007A7C84"/>
    <w:rPr>
      <w:rFonts w:ascii="Symbol" w:hAnsi="Symbol"/>
    </w:rPr>
  </w:style>
  <w:style w:type="character" w:customStyle="1" w:styleId="WW8Num6z2">
    <w:name w:val="WW8Num6z2"/>
    <w:rsid w:val="007A7C84"/>
    <w:rPr>
      <w:rFonts w:ascii="Wingdings" w:hAnsi="Wingdings"/>
    </w:rPr>
  </w:style>
  <w:style w:type="character" w:customStyle="1" w:styleId="WW8Num7z3">
    <w:name w:val="WW8Num7z3"/>
    <w:rsid w:val="007A7C84"/>
    <w:rPr>
      <w:rFonts w:ascii="Symbol" w:hAnsi="Symbol"/>
    </w:rPr>
  </w:style>
  <w:style w:type="character" w:customStyle="1" w:styleId="WW8Num10z0">
    <w:name w:val="WW8Num10z0"/>
    <w:rsid w:val="007A7C84"/>
    <w:rPr>
      <w:b w:val="0"/>
    </w:rPr>
  </w:style>
  <w:style w:type="character" w:customStyle="1" w:styleId="WW8Num12z1">
    <w:name w:val="WW8Num12z1"/>
    <w:rsid w:val="007A7C84"/>
    <w:rPr>
      <w:b w:val="0"/>
      <w:i w:val="0"/>
      <w:sz w:val="22"/>
      <w:szCs w:val="22"/>
    </w:rPr>
  </w:style>
  <w:style w:type="character" w:customStyle="1" w:styleId="WW8Num12z2">
    <w:name w:val="WW8Num12z2"/>
    <w:rsid w:val="007A7C84"/>
    <w:rPr>
      <w:b w:val="0"/>
      <w:i w:val="0"/>
    </w:rPr>
  </w:style>
  <w:style w:type="character" w:customStyle="1" w:styleId="WW8Num13z3">
    <w:name w:val="WW8Num13z3"/>
    <w:rsid w:val="007A7C84"/>
    <w:rPr>
      <w:rFonts w:ascii="Symbol" w:hAnsi="Symbol"/>
    </w:rPr>
  </w:style>
  <w:style w:type="character" w:customStyle="1" w:styleId="WW8Num16z1">
    <w:name w:val="WW8Num16z1"/>
    <w:rsid w:val="007A7C84"/>
    <w:rPr>
      <w:b w:val="0"/>
      <w:i w:val="0"/>
      <w:sz w:val="22"/>
      <w:szCs w:val="22"/>
    </w:rPr>
  </w:style>
  <w:style w:type="character" w:customStyle="1" w:styleId="WW8Num18z3">
    <w:name w:val="WW8Num18z3"/>
    <w:rsid w:val="007A7C84"/>
    <w:rPr>
      <w:rFonts w:ascii="Symbol" w:hAnsi="Symbol"/>
    </w:rPr>
  </w:style>
  <w:style w:type="character" w:customStyle="1" w:styleId="WW8Num20z2">
    <w:name w:val="WW8Num20z2"/>
    <w:rsid w:val="007A7C84"/>
    <w:rPr>
      <w:rFonts w:ascii="Wingdings" w:hAnsi="Wingdings"/>
    </w:rPr>
  </w:style>
  <w:style w:type="character" w:customStyle="1" w:styleId="WW8Num20z3">
    <w:name w:val="WW8Num20z3"/>
    <w:rsid w:val="007A7C84"/>
    <w:rPr>
      <w:rFonts w:ascii="Symbol" w:hAnsi="Symbol"/>
    </w:rPr>
  </w:style>
  <w:style w:type="character" w:customStyle="1" w:styleId="WW8Num21z1">
    <w:name w:val="WW8Num21z1"/>
    <w:rsid w:val="007A7C84"/>
    <w:rPr>
      <w:rFonts w:ascii="Courier New" w:hAnsi="Courier New" w:cs="Courier New"/>
    </w:rPr>
  </w:style>
  <w:style w:type="character" w:customStyle="1" w:styleId="WW8Num21z2">
    <w:name w:val="WW8Num21z2"/>
    <w:rsid w:val="007A7C84"/>
    <w:rPr>
      <w:rFonts w:ascii="Wingdings" w:hAnsi="Wingdings"/>
    </w:rPr>
  </w:style>
  <w:style w:type="character" w:customStyle="1" w:styleId="WW8Num21z3">
    <w:name w:val="WW8Num21z3"/>
    <w:rsid w:val="007A7C84"/>
    <w:rPr>
      <w:rFonts w:ascii="Symbol" w:hAnsi="Symbol"/>
    </w:rPr>
  </w:style>
  <w:style w:type="character" w:customStyle="1" w:styleId="WW8Num24z2">
    <w:name w:val="WW8Num24z2"/>
    <w:rsid w:val="007A7C84"/>
    <w:rPr>
      <w:b w:val="0"/>
      <w:i w:val="0"/>
    </w:rPr>
  </w:style>
  <w:style w:type="character" w:customStyle="1" w:styleId="WW8Num25z2">
    <w:name w:val="WW8Num25z2"/>
    <w:rsid w:val="007A7C84"/>
    <w:rPr>
      <w:b w:val="0"/>
      <w:i w:val="0"/>
    </w:rPr>
  </w:style>
  <w:style w:type="character" w:customStyle="1" w:styleId="WW8Num28z1">
    <w:name w:val="WW8Num28z1"/>
    <w:rsid w:val="007A7C84"/>
    <w:rPr>
      <w:b w:val="0"/>
      <w:i w:val="0"/>
      <w:sz w:val="22"/>
      <w:szCs w:val="22"/>
    </w:rPr>
  </w:style>
  <w:style w:type="character" w:customStyle="1" w:styleId="WW8Num28z2">
    <w:name w:val="WW8Num28z2"/>
    <w:rsid w:val="007A7C84"/>
    <w:rPr>
      <w:b w:val="0"/>
      <w:i w:val="0"/>
    </w:rPr>
  </w:style>
  <w:style w:type="character" w:customStyle="1" w:styleId="WW8Num29z1">
    <w:name w:val="WW8Num29z1"/>
    <w:rsid w:val="007A7C84"/>
    <w:rPr>
      <w:rFonts w:ascii="Courier New" w:hAnsi="Courier New" w:cs="Courier New"/>
    </w:rPr>
  </w:style>
  <w:style w:type="character" w:customStyle="1" w:styleId="WW8Num29z2">
    <w:name w:val="WW8Num29z2"/>
    <w:rsid w:val="007A7C84"/>
    <w:rPr>
      <w:rFonts w:ascii="Wingdings" w:hAnsi="Wingdings"/>
    </w:rPr>
  </w:style>
  <w:style w:type="character" w:customStyle="1" w:styleId="WW8Num29z3">
    <w:name w:val="WW8Num29z3"/>
    <w:rsid w:val="007A7C84"/>
    <w:rPr>
      <w:rFonts w:ascii="Symbol" w:hAnsi="Symbol"/>
    </w:rPr>
  </w:style>
  <w:style w:type="character" w:customStyle="1" w:styleId="WW8Num30z2">
    <w:name w:val="WW8Num30z2"/>
    <w:rsid w:val="007A7C84"/>
    <w:rPr>
      <w:rFonts w:ascii="Wingdings" w:hAnsi="Wingdings"/>
    </w:rPr>
  </w:style>
  <w:style w:type="character" w:customStyle="1" w:styleId="WW8Num30z3">
    <w:name w:val="WW8Num30z3"/>
    <w:rsid w:val="007A7C84"/>
    <w:rPr>
      <w:rFonts w:ascii="Symbol" w:hAnsi="Symbol"/>
    </w:rPr>
  </w:style>
  <w:style w:type="character" w:customStyle="1" w:styleId="WW8Num30z4">
    <w:name w:val="WW8Num30z4"/>
    <w:rsid w:val="007A7C84"/>
    <w:rPr>
      <w:rFonts w:ascii="Courier New" w:hAnsi="Courier New" w:cs="Courier New"/>
    </w:rPr>
  </w:style>
  <w:style w:type="character" w:customStyle="1" w:styleId="WW8Num31z2">
    <w:name w:val="WW8Num31z2"/>
    <w:rsid w:val="007A7C84"/>
    <w:rPr>
      <w:b w:val="0"/>
      <w:i w:val="0"/>
    </w:rPr>
  </w:style>
  <w:style w:type="character" w:customStyle="1" w:styleId="WW8Num34z3">
    <w:name w:val="WW8Num34z3"/>
    <w:rsid w:val="007A7C84"/>
    <w:rPr>
      <w:rFonts w:ascii="Symbol" w:hAnsi="Symbol"/>
    </w:rPr>
  </w:style>
  <w:style w:type="character" w:customStyle="1" w:styleId="WW8Num35z1">
    <w:name w:val="WW8Num35z1"/>
    <w:rsid w:val="007A7C84"/>
    <w:rPr>
      <w:b w:val="0"/>
      <w:i w:val="0"/>
      <w:sz w:val="22"/>
      <w:szCs w:val="22"/>
    </w:rPr>
  </w:style>
  <w:style w:type="character" w:customStyle="1" w:styleId="WW8Num35z2">
    <w:name w:val="WW8Num35z2"/>
    <w:rsid w:val="007A7C84"/>
    <w:rPr>
      <w:b w:val="0"/>
      <w:i w:val="0"/>
    </w:rPr>
  </w:style>
  <w:style w:type="character" w:customStyle="1" w:styleId="WW8Num37z3">
    <w:name w:val="WW8Num37z3"/>
    <w:rsid w:val="007A7C84"/>
    <w:rPr>
      <w:rFonts w:ascii="Symbol" w:hAnsi="Symbol"/>
    </w:rPr>
  </w:style>
  <w:style w:type="character" w:customStyle="1" w:styleId="WW8Num39z3">
    <w:name w:val="WW8Num39z3"/>
    <w:rsid w:val="007A7C84"/>
    <w:rPr>
      <w:rFonts w:ascii="Symbol" w:hAnsi="Symbol"/>
    </w:rPr>
  </w:style>
  <w:style w:type="character" w:customStyle="1" w:styleId="WW8Num42z1">
    <w:name w:val="WW8Num42z1"/>
    <w:rsid w:val="007A7C84"/>
    <w:rPr>
      <w:rFonts w:ascii="Courier New" w:hAnsi="Courier New" w:cs="Courier New"/>
    </w:rPr>
  </w:style>
  <w:style w:type="character" w:customStyle="1" w:styleId="WW8Num42z2">
    <w:name w:val="WW8Num42z2"/>
    <w:rsid w:val="007A7C84"/>
    <w:rPr>
      <w:rFonts w:ascii="Wingdings" w:hAnsi="Wingdings"/>
    </w:rPr>
  </w:style>
  <w:style w:type="character" w:customStyle="1" w:styleId="WW8Num42z3">
    <w:name w:val="WW8Num42z3"/>
    <w:rsid w:val="007A7C84"/>
    <w:rPr>
      <w:rFonts w:ascii="Symbol" w:hAnsi="Symbol"/>
    </w:rPr>
  </w:style>
  <w:style w:type="character" w:customStyle="1" w:styleId="WW8Num43z1">
    <w:name w:val="WW8Num43z1"/>
    <w:rsid w:val="007A7C84"/>
    <w:rPr>
      <w:rFonts w:ascii="Courier New" w:hAnsi="Courier New" w:cs="Courier New"/>
    </w:rPr>
  </w:style>
  <w:style w:type="character" w:customStyle="1" w:styleId="WW8Num43z2">
    <w:name w:val="WW8Num43z2"/>
    <w:rsid w:val="007A7C84"/>
    <w:rPr>
      <w:rFonts w:ascii="Wingdings" w:hAnsi="Wingdings"/>
    </w:rPr>
  </w:style>
  <w:style w:type="character" w:customStyle="1" w:styleId="WW8Num43z3">
    <w:name w:val="WW8Num43z3"/>
    <w:rsid w:val="007A7C84"/>
    <w:rPr>
      <w:rFonts w:ascii="Symbol" w:hAnsi="Symbol"/>
    </w:rPr>
  </w:style>
  <w:style w:type="character" w:customStyle="1" w:styleId="WW8Num44z1">
    <w:name w:val="WW8Num44z1"/>
    <w:rsid w:val="007A7C84"/>
    <w:rPr>
      <w:rFonts w:ascii="Courier New" w:hAnsi="Courier New" w:cs="Courier New"/>
    </w:rPr>
  </w:style>
  <w:style w:type="character" w:customStyle="1" w:styleId="WW8Num44z2">
    <w:name w:val="WW8Num44z2"/>
    <w:rsid w:val="007A7C84"/>
    <w:rPr>
      <w:rFonts w:ascii="Wingdings" w:hAnsi="Wingdings"/>
    </w:rPr>
  </w:style>
  <w:style w:type="character" w:customStyle="1" w:styleId="WW8Num44z3">
    <w:name w:val="WW8Num44z3"/>
    <w:rsid w:val="007A7C84"/>
    <w:rPr>
      <w:rFonts w:ascii="Symbol" w:hAnsi="Symbol"/>
    </w:rPr>
  </w:style>
  <w:style w:type="character" w:customStyle="1" w:styleId="WW8Num45z3">
    <w:name w:val="WW8Num45z3"/>
    <w:rsid w:val="007A7C84"/>
    <w:rPr>
      <w:rFonts w:ascii="Symbol" w:hAnsi="Symbol"/>
    </w:rPr>
  </w:style>
  <w:style w:type="character" w:customStyle="1" w:styleId="WW8Num46z3">
    <w:name w:val="WW8Num46z3"/>
    <w:rsid w:val="007A7C84"/>
    <w:rPr>
      <w:rFonts w:ascii="Symbol" w:hAnsi="Symbol"/>
    </w:rPr>
  </w:style>
  <w:style w:type="character" w:customStyle="1" w:styleId="WW8Num47z1">
    <w:name w:val="WW8Num47z1"/>
    <w:rsid w:val="007A7C84"/>
    <w:rPr>
      <w:b w:val="0"/>
      <w:i w:val="0"/>
      <w:sz w:val="22"/>
      <w:szCs w:val="22"/>
    </w:rPr>
  </w:style>
  <w:style w:type="character" w:customStyle="1" w:styleId="WW8Num47z2">
    <w:name w:val="WW8Num47z2"/>
    <w:rsid w:val="007A7C84"/>
    <w:rPr>
      <w:b w:val="0"/>
      <w:i w:val="0"/>
    </w:rPr>
  </w:style>
  <w:style w:type="character" w:customStyle="1" w:styleId="WW8Num48z0">
    <w:name w:val="WW8Num48z0"/>
    <w:rsid w:val="007A7C84"/>
    <w:rPr>
      <w:sz w:val="20"/>
    </w:rPr>
  </w:style>
  <w:style w:type="character" w:customStyle="1" w:styleId="WW8Num48z1">
    <w:name w:val="WW8Num48z1"/>
    <w:rsid w:val="007A7C84"/>
    <w:rPr>
      <w:rFonts w:ascii="Courier New" w:hAnsi="Courier New" w:cs="Courier New"/>
    </w:rPr>
  </w:style>
  <w:style w:type="character" w:customStyle="1" w:styleId="WW8Num48z2">
    <w:name w:val="WW8Num48z2"/>
    <w:rsid w:val="007A7C84"/>
    <w:rPr>
      <w:rFonts w:ascii="Wingdings" w:hAnsi="Wingdings"/>
    </w:rPr>
  </w:style>
  <w:style w:type="character" w:customStyle="1" w:styleId="WW8Num48z3">
    <w:name w:val="WW8Num48z3"/>
    <w:rsid w:val="007A7C84"/>
    <w:rPr>
      <w:rFonts w:ascii="Symbol" w:hAnsi="Symbol"/>
    </w:rPr>
  </w:style>
  <w:style w:type="character" w:customStyle="1" w:styleId="WW8Num49z1">
    <w:name w:val="WW8Num49z1"/>
    <w:rsid w:val="007A7C84"/>
    <w:rPr>
      <w:b w:val="0"/>
      <w:i w:val="0"/>
      <w:sz w:val="22"/>
      <w:szCs w:val="22"/>
    </w:rPr>
  </w:style>
  <w:style w:type="character" w:customStyle="1" w:styleId="WW8Num49z2">
    <w:name w:val="WW8Num49z2"/>
    <w:rsid w:val="007A7C84"/>
    <w:rPr>
      <w:b w:val="0"/>
      <w:i w:val="0"/>
    </w:rPr>
  </w:style>
  <w:style w:type="character" w:customStyle="1" w:styleId="WW8Num52z3">
    <w:name w:val="WW8Num52z3"/>
    <w:rsid w:val="007A7C84"/>
    <w:rPr>
      <w:rFonts w:ascii="Symbol" w:hAnsi="Symbol"/>
    </w:rPr>
  </w:style>
  <w:style w:type="character" w:customStyle="1" w:styleId="WW8Num55z3">
    <w:name w:val="WW8Num55z3"/>
    <w:rsid w:val="007A7C84"/>
    <w:rPr>
      <w:rFonts w:ascii="Symbol" w:hAnsi="Symbol"/>
    </w:rPr>
  </w:style>
  <w:style w:type="character" w:customStyle="1" w:styleId="Bullets">
    <w:name w:val="Bullets"/>
    <w:rsid w:val="007A7C84"/>
    <w:rPr>
      <w:rFonts w:ascii="StarSymbol" w:eastAsia="StarSymbol" w:hAnsi="StarSymbol" w:cs="StarSymbol"/>
      <w:sz w:val="18"/>
      <w:szCs w:val="18"/>
    </w:rPr>
  </w:style>
  <w:style w:type="paragraph" w:customStyle="1" w:styleId="Texte1">
    <w:name w:val="Texte_1"/>
    <w:basedOn w:val="Normal"/>
    <w:rsid w:val="007A7C84"/>
    <w:pPr>
      <w:suppressAutoHyphens w:val="0"/>
      <w:spacing w:before="120" w:after="120"/>
      <w:jc w:val="both"/>
    </w:pPr>
    <w:rPr>
      <w:rFonts w:ascii="FuturaA Md BT" w:hAnsi="FuturaA Md BT"/>
      <w:sz w:val="22"/>
      <w:szCs w:val="22"/>
      <w:lang w:val="en-US" w:eastAsia="fr-FR"/>
    </w:rPr>
  </w:style>
  <w:style w:type="paragraph" w:customStyle="1" w:styleId="xl30">
    <w:name w:val="xl30"/>
    <w:basedOn w:val="Normal"/>
    <w:rsid w:val="007A7C84"/>
    <w:pPr>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sz w:val="22"/>
      <w:szCs w:val="24"/>
      <w:lang w:val="fr-FR" w:eastAsia="fr-FR"/>
    </w:rPr>
  </w:style>
  <w:style w:type="paragraph" w:styleId="ListBullet">
    <w:name w:val="List Bullet"/>
    <w:basedOn w:val="Normal"/>
    <w:rsid w:val="007A7C84"/>
    <w:pPr>
      <w:numPr>
        <w:numId w:val="10"/>
      </w:numPr>
      <w:suppressAutoHyphens w:val="0"/>
      <w:spacing w:before="120"/>
      <w:jc w:val="both"/>
    </w:pPr>
    <w:rPr>
      <w:rFonts w:ascii="Arial" w:hAnsi="Arial"/>
      <w:noProof/>
      <w:sz w:val="22"/>
      <w:szCs w:val="24"/>
      <w:lang w:val="sr-Latn-CS" w:eastAsia="en-US"/>
    </w:rPr>
  </w:style>
  <w:style w:type="paragraph" w:customStyle="1" w:styleId="pip">
    <w:name w:val="pip"/>
    <w:basedOn w:val="Normal"/>
    <w:rsid w:val="007A7C84"/>
    <w:pPr>
      <w:widowControl w:val="0"/>
      <w:tabs>
        <w:tab w:val="left" w:pos="425"/>
        <w:tab w:val="left" w:pos="709"/>
        <w:tab w:val="left" w:pos="4253"/>
        <w:tab w:val="right" w:pos="5387"/>
        <w:tab w:val="right" w:pos="6804"/>
        <w:tab w:val="right" w:pos="8789"/>
      </w:tabs>
      <w:suppressAutoHyphens w:val="0"/>
      <w:spacing w:before="120"/>
      <w:jc w:val="both"/>
    </w:pPr>
    <w:rPr>
      <w:rFonts w:ascii="Arial" w:hAnsi="Arial" w:cs="Arial"/>
      <w:sz w:val="22"/>
      <w:szCs w:val="22"/>
      <w:lang w:val="en-US" w:eastAsia="en-US"/>
    </w:rPr>
  </w:style>
  <w:style w:type="character" w:customStyle="1" w:styleId="tekstnei1">
    <w:name w:val="tekst_nei1"/>
    <w:rsid w:val="007A7C84"/>
    <w:rPr>
      <w:vanish w:val="0"/>
      <w:webHidden w:val="0"/>
      <w:specVanish/>
    </w:rPr>
  </w:style>
  <w:style w:type="paragraph" w:customStyle="1" w:styleId="d1">
    <w:name w:val="d1"/>
    <w:basedOn w:val="Style"/>
    <w:rsid w:val="007A7C84"/>
    <w:pPr>
      <w:tabs>
        <w:tab w:val="left" w:pos="510"/>
      </w:tabs>
      <w:autoSpaceDE/>
      <w:autoSpaceDN/>
      <w:adjustRightInd/>
      <w:spacing w:before="120" w:line="360" w:lineRule="auto"/>
      <w:ind w:left="510" w:hanging="510"/>
      <w:jc w:val="both"/>
    </w:pPr>
    <w:rPr>
      <w:rFonts w:cs="Times New Roman"/>
      <w:snapToGrid w:val="0"/>
      <w:szCs w:val="20"/>
    </w:rPr>
  </w:style>
  <w:style w:type="paragraph" w:customStyle="1" w:styleId="Naslov">
    <w:name w:val="Naslov"/>
    <w:basedOn w:val="Style"/>
    <w:rsid w:val="007A7C84"/>
    <w:pPr>
      <w:autoSpaceDE/>
      <w:autoSpaceDN/>
      <w:adjustRightInd/>
      <w:spacing w:before="400" w:line="360" w:lineRule="auto"/>
      <w:jc w:val="both"/>
    </w:pPr>
    <w:rPr>
      <w:rFonts w:cs="Times New Roman"/>
      <w:b/>
      <w:snapToGrid w:val="0"/>
      <w:sz w:val="28"/>
      <w:szCs w:val="20"/>
    </w:rPr>
  </w:style>
  <w:style w:type="paragraph" w:customStyle="1" w:styleId="Tekst">
    <w:name w:val="Tekst"/>
    <w:basedOn w:val="Style"/>
    <w:uiPriority w:val="99"/>
    <w:rsid w:val="007A7C84"/>
    <w:pPr>
      <w:autoSpaceDE/>
      <w:autoSpaceDN/>
      <w:adjustRightInd/>
      <w:spacing w:before="120" w:line="360" w:lineRule="auto"/>
      <w:jc w:val="both"/>
    </w:pPr>
    <w:rPr>
      <w:rFonts w:cs="Times New Roman"/>
      <w:snapToGrid w:val="0"/>
      <w:szCs w:val="20"/>
    </w:rPr>
  </w:style>
  <w:style w:type="paragraph" w:customStyle="1" w:styleId="sadA">
    <w:name w:val="sad_A"/>
    <w:basedOn w:val="Heading10"/>
    <w:rsid w:val="007A7C84"/>
    <w:pPr>
      <w:keepNext/>
      <w:tabs>
        <w:tab w:val="num" w:pos="0"/>
        <w:tab w:val="left" w:pos="567"/>
        <w:tab w:val="right" w:leader="dot" w:pos="9639"/>
      </w:tabs>
      <w:suppressAutoHyphens w:val="0"/>
      <w:autoSpaceDE w:val="0"/>
      <w:autoSpaceDN w:val="0"/>
      <w:spacing w:before="120" w:after="120"/>
      <w:ind w:left="0" w:firstLine="0"/>
    </w:pPr>
    <w:rPr>
      <w:rFonts w:ascii="HelveticaBold" w:hAnsi="HelveticaBold"/>
      <w:b w:val="0"/>
      <w:bCs/>
      <w:caps/>
      <w:lang w:val="sr-Latn-CS"/>
    </w:rPr>
  </w:style>
  <w:style w:type="paragraph" w:customStyle="1" w:styleId="ns1">
    <w:name w:val="ns1"/>
    <w:basedOn w:val="Normal"/>
    <w:rsid w:val="007A7C84"/>
    <w:pPr>
      <w:tabs>
        <w:tab w:val="left" w:pos="1134"/>
        <w:tab w:val="left" w:pos="2268"/>
      </w:tabs>
      <w:suppressAutoHyphens w:val="0"/>
      <w:autoSpaceDE w:val="0"/>
      <w:autoSpaceDN w:val="0"/>
      <w:spacing w:before="120" w:after="120"/>
      <w:ind w:left="851" w:hanging="851"/>
      <w:jc w:val="both"/>
    </w:pPr>
    <w:rPr>
      <w:rFonts w:ascii="HelveticaBold" w:hAnsi="HelveticaBold"/>
      <w:caps/>
      <w:sz w:val="22"/>
      <w:szCs w:val="22"/>
      <w:lang w:val="sr-Latn-CS" w:eastAsia="en-US"/>
    </w:rPr>
  </w:style>
  <w:style w:type="paragraph" w:customStyle="1" w:styleId="ns3">
    <w:name w:val="ns3"/>
    <w:basedOn w:val="Normal"/>
    <w:rsid w:val="007A7C84"/>
    <w:pPr>
      <w:tabs>
        <w:tab w:val="left" w:pos="851"/>
        <w:tab w:val="left" w:pos="1134"/>
        <w:tab w:val="left" w:pos="2268"/>
      </w:tabs>
      <w:suppressAutoHyphens w:val="0"/>
      <w:autoSpaceDE w:val="0"/>
      <w:autoSpaceDN w:val="0"/>
      <w:spacing w:before="120" w:after="120"/>
      <w:jc w:val="both"/>
    </w:pPr>
    <w:rPr>
      <w:rFonts w:ascii="HelveticaBold" w:hAnsi="HelveticaBold"/>
      <w:sz w:val="22"/>
      <w:szCs w:val="22"/>
      <w:lang w:val="sr-Latn-CS" w:eastAsia="en-US"/>
    </w:rPr>
  </w:style>
  <w:style w:type="paragraph" w:customStyle="1" w:styleId="Annexetitle">
    <w:name w:val="Annexe_title"/>
    <w:basedOn w:val="Heading10"/>
    <w:next w:val="Normal"/>
    <w:autoRedefine/>
    <w:rsid w:val="007A7C84"/>
    <w:pPr>
      <w:tabs>
        <w:tab w:val="num" w:pos="0"/>
        <w:tab w:val="left" w:pos="1701"/>
        <w:tab w:val="left" w:pos="2552"/>
      </w:tabs>
      <w:suppressAutoHyphens w:val="0"/>
      <w:spacing w:before="240" w:after="240"/>
      <w:ind w:left="0" w:firstLine="0"/>
      <w:jc w:val="center"/>
      <w:outlineLvl w:val="9"/>
    </w:pPr>
    <w:rPr>
      <w:bCs/>
      <w:caps/>
      <w:sz w:val="32"/>
      <w:lang w:val="en-GB"/>
    </w:rPr>
  </w:style>
  <w:style w:type="paragraph" w:customStyle="1" w:styleId="normaltableau">
    <w:name w:val="normal_tableau"/>
    <w:basedOn w:val="Normal"/>
    <w:rsid w:val="007A7C84"/>
    <w:pPr>
      <w:suppressAutoHyphens w:val="0"/>
      <w:spacing w:before="120" w:after="120"/>
      <w:jc w:val="both"/>
    </w:pPr>
    <w:rPr>
      <w:rFonts w:ascii="Optima" w:hAnsi="Optima"/>
      <w:sz w:val="22"/>
      <w:szCs w:val="22"/>
      <w:lang w:val="en-GB" w:eastAsia="en-US"/>
    </w:rPr>
  </w:style>
  <w:style w:type="paragraph" w:styleId="EnvelopeReturn">
    <w:name w:val="envelope return"/>
    <w:basedOn w:val="Normal"/>
    <w:rsid w:val="007A7C84"/>
    <w:pPr>
      <w:suppressAutoHyphens w:val="0"/>
      <w:spacing w:before="120"/>
      <w:jc w:val="both"/>
    </w:pPr>
    <w:rPr>
      <w:rFonts w:ascii="CTimesRoman" w:hAnsi="CTimesRoman"/>
      <w:sz w:val="22"/>
      <w:szCs w:val="24"/>
      <w:lang w:val="en-US" w:eastAsia="en-US"/>
    </w:rPr>
  </w:style>
  <w:style w:type="paragraph" w:styleId="EnvelopeAddress">
    <w:name w:val="envelope address"/>
    <w:basedOn w:val="Normal"/>
    <w:rsid w:val="007A7C84"/>
    <w:pPr>
      <w:framePr w:w="7920" w:h="1980" w:hRule="exact" w:hSpace="180" w:wrap="auto" w:hAnchor="page" w:xAlign="center" w:yAlign="bottom"/>
      <w:suppressAutoHyphens w:val="0"/>
      <w:spacing w:before="120"/>
      <w:ind w:left="2880"/>
      <w:jc w:val="both"/>
    </w:pPr>
    <w:rPr>
      <w:rFonts w:ascii="CTimesBold" w:hAnsi="CTimesBold"/>
      <w:sz w:val="22"/>
      <w:szCs w:val="24"/>
      <w:lang w:val="en-US" w:eastAsia="en-US"/>
    </w:rPr>
  </w:style>
  <w:style w:type="paragraph" w:customStyle="1" w:styleId="Ctimes12">
    <w:name w:val="Ctimes12"/>
    <w:basedOn w:val="Normal"/>
    <w:rsid w:val="007A7C84"/>
    <w:pPr>
      <w:suppressAutoHyphens w:val="0"/>
      <w:spacing w:before="120"/>
      <w:ind w:left="-284" w:right="-851"/>
      <w:jc w:val="both"/>
    </w:pPr>
    <w:rPr>
      <w:rFonts w:ascii="CTimesRoman" w:hAnsi="CTimesRoman"/>
      <w:sz w:val="22"/>
      <w:szCs w:val="24"/>
      <w:lang w:val="en-US" w:eastAsia="en-US"/>
    </w:rPr>
  </w:style>
  <w:style w:type="numbering" w:customStyle="1" w:styleId="NoList1">
    <w:name w:val="No List1"/>
    <w:next w:val="NoList"/>
    <w:semiHidden/>
    <w:rsid w:val="007A7C84"/>
  </w:style>
  <w:style w:type="character" w:customStyle="1" w:styleId="NoSpacingChar">
    <w:name w:val="No Spacing Char"/>
    <w:link w:val="NoSpacing"/>
    <w:uiPriority w:val="1"/>
    <w:rsid w:val="007A7C84"/>
    <w:rPr>
      <w:rFonts w:eastAsia="Times New Roman" w:cs="Arial"/>
    </w:rPr>
  </w:style>
  <w:style w:type="numbering" w:styleId="111111">
    <w:name w:val="Outline List 2"/>
    <w:basedOn w:val="NoList"/>
    <w:rsid w:val="007A7C84"/>
    <w:pPr>
      <w:numPr>
        <w:numId w:val="11"/>
      </w:numPr>
    </w:pPr>
  </w:style>
  <w:style w:type="character" w:customStyle="1" w:styleId="Absatz-Standardschriftart">
    <w:name w:val="Absatz-Standardschriftart"/>
    <w:rsid w:val="007A7C84"/>
  </w:style>
  <w:style w:type="paragraph" w:customStyle="1" w:styleId="Style1">
    <w:name w:val="Style1"/>
    <w:basedOn w:val="BodyTextIndent"/>
    <w:link w:val="Style1Char"/>
    <w:rsid w:val="007A7C84"/>
    <w:pPr>
      <w:suppressAutoHyphens w:val="0"/>
      <w:spacing w:before="120" w:after="240"/>
      <w:ind w:left="0" w:firstLine="0"/>
    </w:pPr>
    <w:rPr>
      <w:rFonts w:ascii="Arial" w:hAnsi="Arial"/>
      <w:szCs w:val="24"/>
    </w:rPr>
  </w:style>
  <w:style w:type="character" w:customStyle="1" w:styleId="Style1Char">
    <w:name w:val="Style1 Char"/>
    <w:link w:val="Style1"/>
    <w:rsid w:val="007A7C84"/>
    <w:rPr>
      <w:rFonts w:ascii="Arial" w:eastAsia="Times New Roman" w:hAnsi="Arial"/>
      <w:sz w:val="24"/>
      <w:szCs w:val="24"/>
      <w:lang w:val="sr-Cyrl-CS" w:eastAsia="ar-SA"/>
    </w:rPr>
  </w:style>
  <w:style w:type="paragraph" w:customStyle="1" w:styleId="Naslov2">
    <w:name w:val="Naslov 2"/>
    <w:basedOn w:val="Heading10"/>
    <w:link w:val="Naslov2Char"/>
    <w:qFormat/>
    <w:rsid w:val="007A7C84"/>
    <w:pPr>
      <w:keepNext/>
      <w:suppressAutoHyphens w:val="0"/>
      <w:spacing w:before="240" w:after="240"/>
      <w:ind w:left="0" w:firstLine="0"/>
      <w:jc w:val="both"/>
    </w:pPr>
    <w:rPr>
      <w:bCs/>
      <w:sz w:val="24"/>
      <w:szCs w:val="24"/>
    </w:rPr>
  </w:style>
  <w:style w:type="paragraph" w:customStyle="1" w:styleId="Naslov3">
    <w:name w:val="Naslov 3"/>
    <w:basedOn w:val="Naslov2"/>
    <w:link w:val="Naslov3Char"/>
    <w:qFormat/>
    <w:rsid w:val="007A7C84"/>
    <w:rPr>
      <w:b w:val="0"/>
    </w:rPr>
  </w:style>
  <w:style w:type="character" w:customStyle="1" w:styleId="Naslov2Char">
    <w:name w:val="Naslov 2 Char"/>
    <w:link w:val="Naslov2"/>
    <w:rsid w:val="007A7C84"/>
    <w:rPr>
      <w:rFonts w:ascii="Arial" w:eastAsia="Times New Roman" w:hAnsi="Arial"/>
      <w:b/>
      <w:bCs/>
      <w:sz w:val="24"/>
      <w:szCs w:val="24"/>
      <w:lang w:val="sr-Cyrl-CS" w:eastAsia="ar-SA"/>
    </w:rPr>
  </w:style>
  <w:style w:type="paragraph" w:customStyle="1" w:styleId="Podnaslov1">
    <w:name w:val="Podnaslov 1"/>
    <w:basedOn w:val="Normal"/>
    <w:link w:val="Podnaslov1Char"/>
    <w:qFormat/>
    <w:rsid w:val="007A7C84"/>
    <w:pPr>
      <w:suppressAutoHyphens w:val="0"/>
      <w:spacing w:before="240" w:after="240"/>
      <w:jc w:val="both"/>
    </w:pPr>
    <w:rPr>
      <w:rFonts w:ascii="Arial" w:hAnsi="Arial"/>
      <w:b/>
      <w:szCs w:val="24"/>
      <w:lang w:eastAsia="en-US"/>
    </w:rPr>
  </w:style>
  <w:style w:type="character" w:customStyle="1" w:styleId="Naslov3Char">
    <w:name w:val="Naslov 3 Char"/>
    <w:link w:val="Naslov3"/>
    <w:rsid w:val="007A7C84"/>
    <w:rPr>
      <w:rFonts w:ascii="Arial" w:eastAsia="Times New Roman" w:hAnsi="Arial"/>
      <w:bCs/>
      <w:sz w:val="24"/>
      <w:szCs w:val="24"/>
      <w:lang w:val="sr-Cyrl-CS" w:eastAsia="ar-SA"/>
    </w:rPr>
  </w:style>
  <w:style w:type="paragraph" w:customStyle="1" w:styleId="Slika">
    <w:name w:val="Slika"/>
    <w:basedOn w:val="Normal"/>
    <w:link w:val="SlikaChar"/>
    <w:qFormat/>
    <w:rsid w:val="007A7C84"/>
    <w:pPr>
      <w:suppressAutoHyphens w:val="0"/>
      <w:spacing w:before="120" w:after="240"/>
      <w:jc w:val="center"/>
    </w:pPr>
    <w:rPr>
      <w:rFonts w:ascii="Arial" w:hAnsi="Arial"/>
      <w:szCs w:val="24"/>
      <w:lang w:eastAsia="en-US"/>
    </w:rPr>
  </w:style>
  <w:style w:type="character" w:customStyle="1" w:styleId="Podnaslov1Char">
    <w:name w:val="Podnaslov 1 Char"/>
    <w:link w:val="Podnaslov1"/>
    <w:rsid w:val="007A7C84"/>
    <w:rPr>
      <w:rFonts w:ascii="Arial" w:eastAsia="Times New Roman" w:hAnsi="Arial"/>
      <w:b/>
      <w:sz w:val="24"/>
      <w:szCs w:val="24"/>
      <w:lang w:val="sr-Cyrl-CS"/>
    </w:rPr>
  </w:style>
  <w:style w:type="paragraph" w:customStyle="1" w:styleId="Tabela1">
    <w:name w:val="Tabela 1"/>
    <w:basedOn w:val="Normal"/>
    <w:link w:val="Tabela1Char"/>
    <w:qFormat/>
    <w:rsid w:val="007A7C84"/>
    <w:pPr>
      <w:suppressAutoHyphens w:val="0"/>
      <w:spacing w:before="120" w:after="80"/>
      <w:jc w:val="both"/>
    </w:pPr>
    <w:rPr>
      <w:rFonts w:ascii="Arial" w:hAnsi="Arial"/>
      <w:i/>
      <w:iCs/>
      <w:sz w:val="22"/>
      <w:lang w:eastAsia="en-US"/>
    </w:rPr>
  </w:style>
  <w:style w:type="character" w:customStyle="1" w:styleId="SlikaChar">
    <w:name w:val="Slika Char"/>
    <w:link w:val="Slika"/>
    <w:rsid w:val="007A7C84"/>
    <w:rPr>
      <w:rFonts w:ascii="Arial" w:eastAsia="Times New Roman" w:hAnsi="Arial"/>
      <w:sz w:val="24"/>
      <w:szCs w:val="24"/>
      <w:lang w:val="sr-Cyrl-CS"/>
    </w:rPr>
  </w:style>
  <w:style w:type="character" w:customStyle="1" w:styleId="Tabela1Char">
    <w:name w:val="Tabela 1 Char"/>
    <w:link w:val="Tabela1"/>
    <w:rsid w:val="007A7C84"/>
    <w:rPr>
      <w:rFonts w:ascii="Arial" w:eastAsia="Times New Roman" w:hAnsi="Arial"/>
      <w:i/>
      <w:iCs/>
      <w:szCs w:val="20"/>
      <w:lang w:val="sr-Cyrl-CS"/>
    </w:rPr>
  </w:style>
  <w:style w:type="paragraph" w:styleId="TOCHeading">
    <w:name w:val="TOC Heading"/>
    <w:basedOn w:val="Heading10"/>
    <w:next w:val="Normal"/>
    <w:uiPriority w:val="39"/>
    <w:qFormat/>
    <w:rsid w:val="007A7C84"/>
    <w:pPr>
      <w:keepNext/>
      <w:keepLines/>
      <w:suppressAutoHyphens w:val="0"/>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7A7C84"/>
    <w:pPr>
      <w:suppressAutoHyphens w:val="0"/>
      <w:spacing w:before="120" w:after="240"/>
      <w:jc w:val="both"/>
    </w:pPr>
    <w:rPr>
      <w:rFonts w:ascii="Arial" w:hAnsi="Arial"/>
      <w:color w:val="000000"/>
      <w:lang w:val="en-US" w:eastAsia="en-US"/>
    </w:rPr>
  </w:style>
  <w:style w:type="character" w:customStyle="1" w:styleId="SadrzajChar">
    <w:name w:val="Sadrzaj Char"/>
    <w:link w:val="Sadrzaj"/>
    <w:rsid w:val="007A7C84"/>
    <w:rPr>
      <w:rFonts w:ascii="Arial" w:eastAsia="Times New Roman" w:hAnsi="Arial"/>
      <w:color w:val="000000"/>
      <w:sz w:val="24"/>
      <w:szCs w:val="20"/>
    </w:rPr>
  </w:style>
  <w:style w:type="numbering" w:customStyle="1" w:styleId="NoList2">
    <w:name w:val="No List2"/>
    <w:next w:val="NoList"/>
    <w:uiPriority w:val="99"/>
    <w:semiHidden/>
    <w:rsid w:val="007A7C84"/>
  </w:style>
  <w:style w:type="numbering" w:customStyle="1" w:styleId="1111111">
    <w:name w:val="1 / 1.1 / 1.1.11"/>
    <w:basedOn w:val="NoList"/>
    <w:next w:val="111111"/>
    <w:rsid w:val="007A7C84"/>
    <w:pPr>
      <w:numPr>
        <w:numId w:val="9"/>
      </w:numPr>
    </w:pPr>
  </w:style>
  <w:style w:type="table" w:customStyle="1" w:styleId="TableGrid2">
    <w:name w:val="Table Grid2"/>
    <w:basedOn w:val="TableNormal"/>
    <w:next w:val="TableGrid"/>
    <w:rsid w:val="007A7C84"/>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A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A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A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A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rsid w:val="007A7C84"/>
    <w:rPr>
      <w:sz w:val="24"/>
      <w:szCs w:val="24"/>
      <w:lang w:val="sr-Cyrl-CS" w:eastAsia="en-US"/>
    </w:rPr>
  </w:style>
  <w:style w:type="paragraph" w:customStyle="1" w:styleId="KDPodnaslov1">
    <w:name w:val="KDPodnaslov1"/>
    <w:basedOn w:val="Normal"/>
    <w:link w:val="KDPodnaslov1Char"/>
    <w:qFormat/>
    <w:rsid w:val="007A7C84"/>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7A7C84"/>
    <w:pPr>
      <w:outlineLvl w:val="1"/>
    </w:pPr>
  </w:style>
  <w:style w:type="character" w:customStyle="1" w:styleId="KDPodnaslov1Char">
    <w:name w:val="KDPodnaslov1 Char"/>
    <w:link w:val="KDPodnaslov1"/>
    <w:rsid w:val="007A7C84"/>
    <w:rPr>
      <w:rFonts w:ascii="Arial" w:eastAsia="Times New Roman" w:hAnsi="Arial"/>
      <w:b/>
    </w:rPr>
  </w:style>
  <w:style w:type="paragraph" w:customStyle="1" w:styleId="KDPodnaslov3">
    <w:name w:val="KDPodnaslov3"/>
    <w:basedOn w:val="KDPodnaslov2"/>
    <w:next w:val="Normal"/>
    <w:link w:val="KDPodnaslov3Char"/>
    <w:qFormat/>
    <w:rsid w:val="007A7C84"/>
    <w:pPr>
      <w:tabs>
        <w:tab w:val="left" w:pos="851"/>
      </w:tabs>
      <w:spacing w:before="120"/>
      <w:jc w:val="both"/>
      <w:outlineLvl w:val="2"/>
    </w:pPr>
    <w:rPr>
      <w:b w:val="0"/>
    </w:rPr>
  </w:style>
  <w:style w:type="character" w:customStyle="1" w:styleId="KDPodnaslov2Char">
    <w:name w:val="KDPodnaslov2 Char"/>
    <w:link w:val="KDPodnaslov2"/>
    <w:rsid w:val="007A7C84"/>
    <w:rPr>
      <w:rFonts w:ascii="Arial" w:eastAsia="Times New Roman" w:hAnsi="Arial"/>
      <w:b/>
    </w:rPr>
  </w:style>
  <w:style w:type="paragraph" w:customStyle="1" w:styleId="KDParagraf">
    <w:name w:val="KDParagraf"/>
    <w:basedOn w:val="Normal"/>
    <w:qFormat/>
    <w:rsid w:val="007A7C84"/>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7A7C84"/>
    <w:pPr>
      <w:tabs>
        <w:tab w:val="left" w:pos="1134"/>
      </w:tabs>
      <w:suppressAutoHyphens w:val="0"/>
      <w:spacing w:before="120"/>
      <w:jc w:val="both"/>
    </w:pPr>
    <w:rPr>
      <w:rFonts w:ascii="Arial" w:hAnsi="Arial"/>
      <w:i/>
      <w:color w:val="00B0F0"/>
      <w:sz w:val="20"/>
      <w:lang w:val="ru-RU" w:eastAsia="en-US"/>
    </w:rPr>
  </w:style>
  <w:style w:type="paragraph" w:customStyle="1" w:styleId="KDNabrajanje">
    <w:name w:val="KDNabrajanje"/>
    <w:basedOn w:val="Normal"/>
    <w:link w:val="KDNabrajanjeChar"/>
    <w:qFormat/>
    <w:rsid w:val="007A7C84"/>
    <w:pPr>
      <w:numPr>
        <w:numId w:val="5"/>
      </w:numPr>
      <w:suppressAutoHyphens w:val="0"/>
      <w:spacing w:before="80"/>
      <w:jc w:val="both"/>
    </w:pPr>
    <w:rPr>
      <w:rFonts w:ascii="Arial" w:hAnsi="Arial"/>
      <w:sz w:val="22"/>
      <w:szCs w:val="22"/>
      <w:lang w:val="ru-RU" w:eastAsia="en-US"/>
    </w:rPr>
  </w:style>
  <w:style w:type="character" w:customStyle="1" w:styleId="KDKomentarChar">
    <w:name w:val="KDKomentar Char"/>
    <w:link w:val="KDKomentar"/>
    <w:rsid w:val="007A7C84"/>
    <w:rPr>
      <w:rFonts w:ascii="Arial" w:eastAsia="Times New Roman" w:hAnsi="Arial"/>
      <w:i/>
      <w:color w:val="00B0F0"/>
      <w:sz w:val="20"/>
      <w:szCs w:val="20"/>
      <w:lang w:val="ru-RU"/>
    </w:rPr>
  </w:style>
  <w:style w:type="character" w:customStyle="1" w:styleId="KDPodnaslov3Char">
    <w:name w:val="KDPodnaslov3 Char"/>
    <w:link w:val="KDPodnaslov3"/>
    <w:rsid w:val="007A7C84"/>
    <w:rPr>
      <w:rFonts w:ascii="Arial" w:eastAsia="Times New Roman" w:hAnsi="Arial"/>
    </w:rPr>
  </w:style>
  <w:style w:type="character" w:customStyle="1" w:styleId="KDNabrajanjeChar">
    <w:name w:val="KDNabrajanje Char"/>
    <w:link w:val="KDNabrajanje"/>
    <w:rsid w:val="007A7C84"/>
    <w:rPr>
      <w:rFonts w:ascii="Arial" w:eastAsia="Times New Roman" w:hAnsi="Arial"/>
      <w:lang w:val="ru-RU"/>
    </w:rPr>
  </w:style>
  <w:style w:type="paragraph" w:customStyle="1" w:styleId="KDMojTekst">
    <w:name w:val="KDMojTekst"/>
    <w:basedOn w:val="Normal"/>
    <w:link w:val="KDMojTekstChar"/>
    <w:qFormat/>
    <w:rsid w:val="007A7C84"/>
    <w:pPr>
      <w:suppressAutoHyphens w:val="0"/>
      <w:autoSpaceDE w:val="0"/>
      <w:autoSpaceDN w:val="0"/>
      <w:adjustRightInd w:val="0"/>
      <w:spacing w:before="120"/>
      <w:jc w:val="both"/>
    </w:pPr>
    <w:rPr>
      <w:rFonts w:ascii="Arial" w:hAnsi="Arial"/>
      <w:i/>
      <w:color w:val="92D050"/>
      <w:sz w:val="20"/>
      <w:lang w:val="sr-Latn-CS" w:eastAsia="sr-Latn-CS"/>
    </w:rPr>
  </w:style>
  <w:style w:type="paragraph" w:customStyle="1" w:styleId="KDPodnaslov3uTabeli">
    <w:name w:val="KDPodnaslov3_uTabeli"/>
    <w:basedOn w:val="KDPodnaslov3"/>
    <w:qFormat/>
    <w:rsid w:val="007A7C84"/>
    <w:pPr>
      <w:keepNext w:val="0"/>
      <w:tabs>
        <w:tab w:val="clear" w:pos="851"/>
        <w:tab w:val="left" w:pos="176"/>
        <w:tab w:val="num" w:pos="720"/>
      </w:tabs>
      <w:jc w:val="left"/>
    </w:pPr>
  </w:style>
  <w:style w:type="character" w:customStyle="1" w:styleId="KDMojTekstChar">
    <w:name w:val="KDMojTekst Char"/>
    <w:link w:val="KDMojTekst"/>
    <w:rsid w:val="007A7C84"/>
    <w:rPr>
      <w:rFonts w:ascii="Arial" w:eastAsia="Times New Roman" w:hAnsi="Arial"/>
      <w:i/>
      <w:color w:val="92D050"/>
      <w:sz w:val="20"/>
      <w:szCs w:val="20"/>
      <w:lang w:val="sr-Latn-CS" w:eastAsia="sr-Latn-CS"/>
    </w:rPr>
  </w:style>
  <w:style w:type="paragraph" w:customStyle="1" w:styleId="KDObrazac">
    <w:name w:val="KDObrazac"/>
    <w:basedOn w:val="Normal"/>
    <w:qFormat/>
    <w:rsid w:val="007A7C84"/>
    <w:pPr>
      <w:suppressAutoHyphens w:val="0"/>
      <w:spacing w:before="120"/>
      <w:jc w:val="right"/>
      <w:outlineLvl w:val="1"/>
    </w:pPr>
    <w:rPr>
      <w:rFonts w:ascii="Arial" w:hAnsi="Arial" w:cs="Arial"/>
      <w:b/>
      <w:sz w:val="22"/>
      <w:szCs w:val="22"/>
      <w:lang w:val="en-US" w:eastAsia="en-US"/>
    </w:rPr>
  </w:style>
  <w:style w:type="character" w:customStyle="1" w:styleId="CommentTextChar1">
    <w:name w:val="Comment Text Char1"/>
    <w:locked/>
    <w:rsid w:val="007A7C84"/>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7A7C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7A7C84"/>
    <w:pPr>
      <w:suppressAutoHyphens w:val="0"/>
      <w:spacing w:before="100" w:beforeAutospacing="1" w:after="100" w:afterAutospacing="1"/>
    </w:pPr>
    <w:rPr>
      <w:rFonts w:ascii="Arial" w:hAnsi="Arial" w:cs="Arial"/>
      <w:color w:val="000000"/>
      <w:sz w:val="22"/>
      <w:szCs w:val="22"/>
      <w:lang w:val="en-US" w:eastAsia="en-US"/>
    </w:rPr>
  </w:style>
  <w:style w:type="paragraph" w:customStyle="1" w:styleId="font5">
    <w:name w:val="font5"/>
    <w:basedOn w:val="Normal"/>
    <w:rsid w:val="007A7C84"/>
    <w:pPr>
      <w:suppressAutoHyphens w:val="0"/>
      <w:spacing w:before="100" w:beforeAutospacing="1" w:after="100" w:afterAutospacing="1"/>
    </w:pPr>
    <w:rPr>
      <w:rFonts w:ascii="Arial" w:hAnsi="Arial" w:cs="Arial"/>
      <w:sz w:val="22"/>
      <w:szCs w:val="22"/>
      <w:lang w:val="en-US" w:eastAsia="en-US"/>
    </w:rPr>
  </w:style>
  <w:style w:type="paragraph" w:customStyle="1" w:styleId="font6">
    <w:name w:val="font6"/>
    <w:basedOn w:val="Normal"/>
    <w:rsid w:val="007A7C84"/>
    <w:pPr>
      <w:suppressAutoHyphens w:val="0"/>
      <w:spacing w:before="100" w:beforeAutospacing="1" w:after="100" w:afterAutospacing="1"/>
    </w:pPr>
    <w:rPr>
      <w:color w:val="000000"/>
      <w:sz w:val="14"/>
      <w:szCs w:val="14"/>
      <w:lang w:val="en-US" w:eastAsia="en-US"/>
    </w:rPr>
  </w:style>
  <w:style w:type="paragraph" w:customStyle="1" w:styleId="font7">
    <w:name w:val="font7"/>
    <w:basedOn w:val="Normal"/>
    <w:rsid w:val="007A7C84"/>
    <w:pPr>
      <w:suppressAutoHyphens w:val="0"/>
      <w:spacing w:before="100" w:beforeAutospacing="1" w:after="100" w:afterAutospacing="1"/>
    </w:pPr>
    <w:rPr>
      <w:sz w:val="22"/>
      <w:szCs w:val="22"/>
      <w:lang w:val="en-US" w:eastAsia="en-US"/>
    </w:rPr>
  </w:style>
  <w:style w:type="paragraph" w:customStyle="1" w:styleId="font8">
    <w:name w:val="font8"/>
    <w:basedOn w:val="Normal"/>
    <w:rsid w:val="007A7C84"/>
    <w:pPr>
      <w:suppressAutoHyphens w:val="0"/>
      <w:spacing w:before="100" w:beforeAutospacing="1" w:after="100" w:afterAutospacing="1"/>
    </w:pPr>
    <w:rPr>
      <w:rFonts w:ascii="Arial" w:hAnsi="Arial" w:cs="Arial"/>
      <w:sz w:val="22"/>
      <w:szCs w:val="22"/>
      <w:lang w:val="en-US" w:eastAsia="en-US"/>
    </w:rPr>
  </w:style>
  <w:style w:type="paragraph" w:customStyle="1" w:styleId="font9">
    <w:name w:val="font9"/>
    <w:basedOn w:val="Normal"/>
    <w:rsid w:val="007A7C84"/>
    <w:pPr>
      <w:suppressAutoHyphens w:val="0"/>
      <w:spacing w:before="100" w:beforeAutospacing="1" w:after="100" w:afterAutospacing="1"/>
    </w:pPr>
    <w:rPr>
      <w:rFonts w:ascii="Arial" w:hAnsi="Arial" w:cs="Arial"/>
      <w:sz w:val="20"/>
      <w:lang w:val="en-US" w:eastAsia="en-US"/>
    </w:rPr>
  </w:style>
  <w:style w:type="paragraph" w:customStyle="1" w:styleId="font10">
    <w:name w:val="font10"/>
    <w:basedOn w:val="Normal"/>
    <w:rsid w:val="007A7C84"/>
    <w:pPr>
      <w:suppressAutoHyphens w:val="0"/>
      <w:spacing w:before="100" w:beforeAutospacing="1" w:after="100" w:afterAutospacing="1"/>
    </w:pPr>
    <w:rPr>
      <w:rFonts w:ascii="Arial" w:hAnsi="Arial" w:cs="Arial"/>
      <w:b/>
      <w:bCs/>
      <w:color w:val="000000"/>
      <w:szCs w:val="24"/>
      <w:lang w:val="en-US" w:eastAsia="en-US"/>
    </w:rPr>
  </w:style>
  <w:style w:type="paragraph" w:customStyle="1" w:styleId="font11">
    <w:name w:val="font11"/>
    <w:basedOn w:val="Normal"/>
    <w:rsid w:val="007A7C84"/>
    <w:pPr>
      <w:suppressAutoHyphens w:val="0"/>
      <w:spacing w:before="100" w:beforeAutospacing="1" w:after="100" w:afterAutospacing="1"/>
    </w:pPr>
    <w:rPr>
      <w:rFonts w:ascii="Arial" w:hAnsi="Arial" w:cs="Arial"/>
      <w:sz w:val="20"/>
      <w:lang w:val="en-US" w:eastAsia="en-US"/>
    </w:rPr>
  </w:style>
  <w:style w:type="paragraph" w:customStyle="1" w:styleId="font12">
    <w:name w:val="font12"/>
    <w:basedOn w:val="Normal"/>
    <w:rsid w:val="007A7C84"/>
    <w:pPr>
      <w:suppressAutoHyphens w:val="0"/>
      <w:spacing w:before="100" w:beforeAutospacing="1" w:after="100" w:afterAutospacing="1"/>
    </w:pPr>
    <w:rPr>
      <w:rFonts w:ascii="Arial" w:hAnsi="Arial" w:cs="Arial"/>
      <w:b/>
      <w:bCs/>
      <w:color w:val="000000"/>
      <w:sz w:val="22"/>
      <w:szCs w:val="22"/>
      <w:lang w:val="en-US" w:eastAsia="en-US"/>
    </w:rPr>
  </w:style>
  <w:style w:type="paragraph" w:customStyle="1" w:styleId="font13">
    <w:name w:val="font13"/>
    <w:basedOn w:val="Normal"/>
    <w:rsid w:val="007A7C84"/>
    <w:pPr>
      <w:suppressAutoHyphens w:val="0"/>
      <w:spacing w:before="100" w:beforeAutospacing="1" w:after="100" w:afterAutospacing="1"/>
    </w:pPr>
    <w:rPr>
      <w:rFonts w:ascii="Arial" w:hAnsi="Arial" w:cs="Arial"/>
      <w:b/>
      <w:bCs/>
      <w:sz w:val="22"/>
      <w:szCs w:val="22"/>
      <w:lang w:val="en-US" w:eastAsia="en-US"/>
    </w:rPr>
  </w:style>
  <w:style w:type="paragraph" w:customStyle="1" w:styleId="font14">
    <w:name w:val="font14"/>
    <w:basedOn w:val="Normal"/>
    <w:rsid w:val="007A7C84"/>
    <w:pPr>
      <w:suppressAutoHyphens w:val="0"/>
      <w:spacing w:before="100" w:beforeAutospacing="1" w:after="100" w:afterAutospacing="1"/>
    </w:pPr>
    <w:rPr>
      <w:rFonts w:ascii="Arial" w:hAnsi="Arial" w:cs="Arial"/>
      <w:sz w:val="20"/>
      <w:lang w:val="en-US" w:eastAsia="en-US"/>
    </w:rPr>
  </w:style>
  <w:style w:type="paragraph" w:customStyle="1" w:styleId="font15">
    <w:name w:val="font15"/>
    <w:basedOn w:val="Normal"/>
    <w:rsid w:val="007A7C84"/>
    <w:pPr>
      <w:suppressAutoHyphens w:val="0"/>
      <w:spacing w:before="100" w:beforeAutospacing="1" w:after="100" w:afterAutospacing="1"/>
    </w:pPr>
    <w:rPr>
      <w:rFonts w:ascii="Arial" w:hAnsi="Arial" w:cs="Arial"/>
      <w:color w:val="000000"/>
      <w:sz w:val="20"/>
      <w:lang w:val="en-US" w:eastAsia="en-US"/>
    </w:rPr>
  </w:style>
  <w:style w:type="paragraph" w:customStyle="1" w:styleId="font16">
    <w:name w:val="font16"/>
    <w:basedOn w:val="Normal"/>
    <w:rsid w:val="007A7C84"/>
    <w:pPr>
      <w:suppressAutoHyphens w:val="0"/>
      <w:spacing w:before="100" w:beforeAutospacing="1" w:after="100" w:afterAutospacing="1"/>
    </w:pPr>
    <w:rPr>
      <w:rFonts w:ascii="Arial" w:hAnsi="Arial" w:cs="Arial"/>
      <w:sz w:val="20"/>
      <w:lang w:val="en-US" w:eastAsia="en-US"/>
    </w:rPr>
  </w:style>
  <w:style w:type="paragraph" w:customStyle="1" w:styleId="font17">
    <w:name w:val="font17"/>
    <w:basedOn w:val="Normal"/>
    <w:rsid w:val="007A7C84"/>
    <w:pPr>
      <w:suppressAutoHyphens w:val="0"/>
      <w:spacing w:before="100" w:beforeAutospacing="1" w:after="100" w:afterAutospacing="1"/>
    </w:pPr>
    <w:rPr>
      <w:rFonts w:ascii="Arial" w:hAnsi="Arial" w:cs="Arial"/>
      <w:b/>
      <w:bCs/>
      <w:color w:val="000000"/>
      <w:sz w:val="22"/>
      <w:szCs w:val="22"/>
      <w:lang w:val="en-US" w:eastAsia="en-US"/>
    </w:rPr>
  </w:style>
  <w:style w:type="paragraph" w:customStyle="1" w:styleId="font18">
    <w:name w:val="font18"/>
    <w:basedOn w:val="Normal"/>
    <w:rsid w:val="007A7C84"/>
    <w:pPr>
      <w:suppressAutoHyphens w:val="0"/>
      <w:spacing w:before="100" w:beforeAutospacing="1" w:after="100" w:afterAutospacing="1"/>
    </w:pPr>
    <w:rPr>
      <w:rFonts w:ascii="Arial" w:hAnsi="Arial" w:cs="Arial"/>
      <w:b/>
      <w:bCs/>
      <w:color w:val="000000"/>
      <w:sz w:val="22"/>
      <w:szCs w:val="22"/>
      <w:lang w:val="en-US" w:eastAsia="en-US"/>
    </w:rPr>
  </w:style>
  <w:style w:type="paragraph" w:customStyle="1" w:styleId="font19">
    <w:name w:val="font19"/>
    <w:basedOn w:val="Normal"/>
    <w:rsid w:val="007A7C84"/>
    <w:pPr>
      <w:suppressAutoHyphens w:val="0"/>
      <w:spacing w:before="100" w:beforeAutospacing="1" w:after="100" w:afterAutospacing="1"/>
    </w:pPr>
    <w:rPr>
      <w:rFonts w:ascii="Arial" w:hAnsi="Arial" w:cs="Arial"/>
      <w:szCs w:val="24"/>
      <w:lang w:val="en-US" w:eastAsia="en-US"/>
    </w:rPr>
  </w:style>
  <w:style w:type="paragraph" w:customStyle="1" w:styleId="xl88">
    <w:name w:val="xl88"/>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20"/>
      <w:lang w:val="en-US" w:eastAsia="en-US"/>
    </w:rPr>
  </w:style>
  <w:style w:type="paragraph" w:customStyle="1" w:styleId="xl89">
    <w:name w:val="xl89"/>
    <w:basedOn w:val="Normal"/>
    <w:rsid w:val="007A7C84"/>
    <w:pPr>
      <w:shd w:val="clear" w:color="000000" w:fill="FFFFFF"/>
      <w:suppressAutoHyphens w:val="0"/>
      <w:spacing w:before="100" w:beforeAutospacing="1" w:after="100" w:afterAutospacing="1"/>
    </w:pPr>
    <w:rPr>
      <w:szCs w:val="24"/>
      <w:lang w:val="en-US" w:eastAsia="en-US"/>
    </w:rPr>
  </w:style>
  <w:style w:type="paragraph" w:customStyle="1" w:styleId="xl90">
    <w:name w:val="xl90"/>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91">
    <w:name w:val="xl91"/>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92">
    <w:name w:val="xl92"/>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93">
    <w:name w:val="xl93"/>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94">
    <w:name w:val="xl94"/>
    <w:basedOn w:val="Normal"/>
    <w:rsid w:val="007A7C84"/>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95">
    <w:name w:val="xl95"/>
    <w:basedOn w:val="Normal"/>
    <w:rsid w:val="007A7C84"/>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Cs w:val="24"/>
      <w:lang w:val="en-US" w:eastAsia="en-US"/>
    </w:rPr>
  </w:style>
  <w:style w:type="paragraph" w:customStyle="1" w:styleId="xl96">
    <w:name w:val="xl96"/>
    <w:basedOn w:val="Normal"/>
    <w:rsid w:val="007A7C84"/>
    <w:pPr>
      <w:suppressAutoHyphens w:val="0"/>
      <w:spacing w:before="100" w:beforeAutospacing="1" w:after="100" w:afterAutospacing="1"/>
    </w:pPr>
    <w:rPr>
      <w:rFonts w:ascii="Arial" w:hAnsi="Arial" w:cs="Arial"/>
      <w:b/>
      <w:bCs/>
      <w:color w:val="000000"/>
      <w:szCs w:val="24"/>
      <w:lang w:val="en-US" w:eastAsia="en-US"/>
    </w:rPr>
  </w:style>
  <w:style w:type="paragraph" w:customStyle="1" w:styleId="xl97">
    <w:name w:val="xl97"/>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98">
    <w:name w:val="xl98"/>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color w:val="000000"/>
      <w:sz w:val="20"/>
      <w:lang w:val="en-US" w:eastAsia="en-US"/>
    </w:rPr>
  </w:style>
  <w:style w:type="paragraph" w:customStyle="1" w:styleId="xl99">
    <w:name w:val="xl99"/>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sz w:val="20"/>
      <w:lang w:val="en-US" w:eastAsia="en-US"/>
    </w:rPr>
  </w:style>
  <w:style w:type="paragraph" w:customStyle="1" w:styleId="xl100">
    <w:name w:val="xl100"/>
    <w:basedOn w:val="Normal"/>
    <w:rsid w:val="007A7C84"/>
    <w:pPr>
      <w:pBdr>
        <w:left w:val="single" w:sz="8"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101">
    <w:name w:val="xl101"/>
    <w:basedOn w:val="Normal"/>
    <w:rsid w:val="007A7C84"/>
    <w:pPr>
      <w:suppressAutoHyphens w:val="0"/>
      <w:spacing w:before="100" w:beforeAutospacing="1" w:after="100" w:afterAutospacing="1"/>
      <w:jc w:val="both"/>
      <w:textAlignment w:val="top"/>
    </w:pPr>
    <w:rPr>
      <w:rFonts w:ascii="Arial" w:hAnsi="Arial" w:cs="Arial"/>
      <w:color w:val="000000"/>
      <w:szCs w:val="24"/>
      <w:lang w:val="en-US" w:eastAsia="en-US"/>
    </w:rPr>
  </w:style>
  <w:style w:type="paragraph" w:customStyle="1" w:styleId="xl102">
    <w:name w:val="xl102"/>
    <w:basedOn w:val="Normal"/>
    <w:rsid w:val="007A7C84"/>
    <w:pPr>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03">
    <w:name w:val="xl103"/>
    <w:basedOn w:val="Normal"/>
    <w:rsid w:val="007A7C84"/>
    <w:pPr>
      <w:shd w:val="clear" w:color="000000" w:fill="FFFFFF"/>
      <w:suppressAutoHyphens w:val="0"/>
      <w:spacing w:before="100" w:beforeAutospacing="1" w:after="100" w:afterAutospacing="1"/>
      <w:jc w:val="center"/>
      <w:textAlignment w:val="top"/>
    </w:pPr>
    <w:rPr>
      <w:rFonts w:ascii="Arial" w:hAnsi="Arial" w:cs="Arial"/>
      <w:b/>
      <w:bCs/>
      <w:color w:val="000000"/>
      <w:szCs w:val="24"/>
      <w:lang w:val="en-US" w:eastAsia="en-US"/>
    </w:rPr>
  </w:style>
  <w:style w:type="paragraph" w:customStyle="1" w:styleId="xl104">
    <w:name w:val="xl104"/>
    <w:basedOn w:val="Normal"/>
    <w:rsid w:val="007A7C84"/>
    <w:pPr>
      <w:shd w:val="clear" w:color="000000" w:fill="FFFFFF"/>
      <w:suppressAutoHyphens w:val="0"/>
      <w:spacing w:before="100" w:beforeAutospacing="1" w:after="100" w:afterAutospacing="1"/>
      <w:textAlignment w:val="top"/>
    </w:pPr>
    <w:rPr>
      <w:rFonts w:ascii="Arial" w:hAnsi="Arial" w:cs="Arial"/>
      <w:b/>
      <w:bCs/>
      <w:color w:val="000000"/>
      <w:szCs w:val="24"/>
      <w:lang w:val="en-US" w:eastAsia="en-US"/>
    </w:rPr>
  </w:style>
  <w:style w:type="paragraph" w:customStyle="1" w:styleId="xl105">
    <w:name w:val="xl105"/>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sz w:val="20"/>
      <w:lang w:val="en-US" w:eastAsia="en-US"/>
    </w:rPr>
  </w:style>
  <w:style w:type="paragraph" w:customStyle="1" w:styleId="xl106">
    <w:name w:val="xl106"/>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107">
    <w:name w:val="xl107"/>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n-US" w:eastAsia="en-US"/>
    </w:rPr>
  </w:style>
  <w:style w:type="paragraph" w:customStyle="1" w:styleId="xl108">
    <w:name w:val="xl108"/>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0"/>
      <w:lang w:val="en-US" w:eastAsia="en-US"/>
    </w:rPr>
  </w:style>
  <w:style w:type="paragraph" w:customStyle="1" w:styleId="xl109">
    <w:name w:val="xl109"/>
    <w:basedOn w:val="Normal"/>
    <w:rsid w:val="007A7C84"/>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Calibri" w:hAnsi="Calibri"/>
      <w:szCs w:val="24"/>
      <w:lang w:val="en-US" w:eastAsia="en-US"/>
    </w:rPr>
  </w:style>
  <w:style w:type="paragraph" w:customStyle="1" w:styleId="xl110">
    <w:name w:val="xl110"/>
    <w:basedOn w:val="Normal"/>
    <w:rsid w:val="007A7C84"/>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szCs w:val="24"/>
      <w:lang w:val="en-US" w:eastAsia="en-US"/>
    </w:rPr>
  </w:style>
  <w:style w:type="paragraph" w:customStyle="1" w:styleId="xl111">
    <w:name w:val="xl111"/>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Cs w:val="24"/>
      <w:lang w:val="en-US" w:eastAsia="en-US"/>
    </w:rPr>
  </w:style>
  <w:style w:type="paragraph" w:customStyle="1" w:styleId="xl112">
    <w:name w:val="xl112"/>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val="en-US" w:eastAsia="en-US"/>
    </w:rPr>
  </w:style>
  <w:style w:type="paragraph" w:customStyle="1" w:styleId="xl113">
    <w:name w:val="xl113"/>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14">
    <w:name w:val="xl114"/>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15">
    <w:name w:val="xl115"/>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Cs w:val="24"/>
      <w:lang w:val="en-US" w:eastAsia="en-US"/>
    </w:rPr>
  </w:style>
  <w:style w:type="paragraph" w:customStyle="1" w:styleId="xl116">
    <w:name w:val="xl116"/>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n-US" w:eastAsia="en-US"/>
    </w:rPr>
  </w:style>
  <w:style w:type="paragraph" w:customStyle="1" w:styleId="xl117">
    <w:name w:val="xl117"/>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n-US" w:eastAsia="en-US"/>
    </w:rPr>
  </w:style>
  <w:style w:type="paragraph" w:customStyle="1" w:styleId="xl118">
    <w:name w:val="xl118"/>
    <w:basedOn w:val="Normal"/>
    <w:rsid w:val="007A7C84"/>
    <w:pPr>
      <w:shd w:val="clear" w:color="000000" w:fill="FFFF00"/>
      <w:suppressAutoHyphens w:val="0"/>
      <w:spacing w:before="100" w:beforeAutospacing="1" w:after="100" w:afterAutospacing="1"/>
      <w:textAlignment w:val="top"/>
    </w:pPr>
    <w:rPr>
      <w:b/>
      <w:bCs/>
      <w:szCs w:val="24"/>
      <w:lang w:val="en-US" w:eastAsia="en-US"/>
    </w:rPr>
  </w:style>
  <w:style w:type="paragraph" w:customStyle="1" w:styleId="xl119">
    <w:name w:val="xl119"/>
    <w:basedOn w:val="Normal"/>
    <w:rsid w:val="007A7C84"/>
    <w:pPr>
      <w:shd w:val="clear" w:color="000000" w:fill="92D050"/>
      <w:suppressAutoHyphens w:val="0"/>
      <w:spacing w:before="100" w:beforeAutospacing="1" w:after="100" w:afterAutospacing="1"/>
    </w:pPr>
    <w:rPr>
      <w:rFonts w:ascii="Arial" w:hAnsi="Arial" w:cs="Arial"/>
      <w:b/>
      <w:bCs/>
      <w:color w:val="000000"/>
      <w:szCs w:val="24"/>
      <w:lang w:val="en-US" w:eastAsia="en-US"/>
    </w:rPr>
  </w:style>
  <w:style w:type="paragraph" w:customStyle="1" w:styleId="xl120">
    <w:name w:val="xl120"/>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121">
    <w:name w:val="xl121"/>
    <w:basedOn w:val="Normal"/>
    <w:rsid w:val="007A7C84"/>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Cs w:val="24"/>
      <w:lang w:val="en-US" w:eastAsia="en-US"/>
    </w:rPr>
  </w:style>
  <w:style w:type="paragraph" w:customStyle="1" w:styleId="xl122">
    <w:name w:val="xl122"/>
    <w:basedOn w:val="Normal"/>
    <w:rsid w:val="007A7C84"/>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b/>
      <w:bCs/>
      <w:szCs w:val="24"/>
      <w:lang w:val="en-US" w:eastAsia="en-US"/>
    </w:rPr>
  </w:style>
  <w:style w:type="paragraph" w:customStyle="1" w:styleId="xl123">
    <w:name w:val="xl123"/>
    <w:basedOn w:val="Normal"/>
    <w:rsid w:val="007A7C84"/>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Arial" w:hAnsi="Arial" w:cs="Arial"/>
      <w:b/>
      <w:bCs/>
      <w:color w:val="000000"/>
      <w:szCs w:val="24"/>
      <w:lang w:val="en-US" w:eastAsia="en-US"/>
    </w:rPr>
  </w:style>
  <w:style w:type="paragraph" w:customStyle="1" w:styleId="xl124">
    <w:name w:val="xl124"/>
    <w:basedOn w:val="Normal"/>
    <w:rsid w:val="007A7C8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n-US" w:eastAsia="en-US"/>
    </w:rPr>
  </w:style>
  <w:style w:type="paragraph" w:customStyle="1" w:styleId="xl125">
    <w:name w:val="xl125"/>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26">
    <w:name w:val="xl126"/>
    <w:basedOn w:val="Normal"/>
    <w:rsid w:val="007A7C8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n-US" w:eastAsia="en-US"/>
    </w:rPr>
  </w:style>
  <w:style w:type="paragraph" w:customStyle="1" w:styleId="xl127">
    <w:name w:val="xl127"/>
    <w:basedOn w:val="Normal"/>
    <w:rsid w:val="007A7C84"/>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top"/>
    </w:pPr>
    <w:rPr>
      <w:b/>
      <w:bCs/>
      <w:szCs w:val="24"/>
      <w:lang w:val="en-US" w:eastAsia="en-US"/>
    </w:rPr>
  </w:style>
  <w:style w:type="paragraph" w:customStyle="1" w:styleId="xl128">
    <w:name w:val="xl128"/>
    <w:basedOn w:val="Normal"/>
    <w:rsid w:val="007A7C8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29">
    <w:name w:val="xl129"/>
    <w:basedOn w:val="Normal"/>
    <w:rsid w:val="007A7C84"/>
    <w:pPr>
      <w:pBdr>
        <w:top w:val="single" w:sz="4" w:space="0" w:color="auto"/>
        <w:left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130">
    <w:name w:val="xl130"/>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n-US" w:eastAsia="en-US"/>
    </w:rPr>
  </w:style>
  <w:style w:type="paragraph" w:customStyle="1" w:styleId="xl131">
    <w:name w:val="xl131"/>
    <w:basedOn w:val="Normal"/>
    <w:rsid w:val="007A7C84"/>
    <w:pPr>
      <w:suppressAutoHyphens w:val="0"/>
      <w:spacing w:before="100" w:beforeAutospacing="1" w:after="100" w:afterAutospacing="1"/>
      <w:jc w:val="center"/>
    </w:pPr>
    <w:rPr>
      <w:rFonts w:ascii="Calibri" w:hAnsi="Calibri"/>
      <w:sz w:val="20"/>
      <w:lang w:val="en-US" w:eastAsia="en-US"/>
    </w:rPr>
  </w:style>
  <w:style w:type="paragraph" w:customStyle="1" w:styleId="xl132">
    <w:name w:val="xl132"/>
    <w:basedOn w:val="Normal"/>
    <w:rsid w:val="007A7C84"/>
    <w:pPr>
      <w:suppressAutoHyphens w:val="0"/>
      <w:spacing w:before="100" w:beforeAutospacing="1" w:after="100" w:afterAutospacing="1"/>
    </w:pPr>
    <w:rPr>
      <w:rFonts w:ascii="Arial" w:hAnsi="Arial" w:cs="Arial"/>
      <w:sz w:val="20"/>
      <w:lang w:val="en-US" w:eastAsia="en-US"/>
    </w:rPr>
  </w:style>
  <w:style w:type="paragraph" w:customStyle="1" w:styleId="xl133">
    <w:name w:val="xl133"/>
    <w:basedOn w:val="Normal"/>
    <w:rsid w:val="007A7C84"/>
    <w:pPr>
      <w:suppressAutoHyphens w:val="0"/>
      <w:spacing w:before="100" w:beforeAutospacing="1" w:after="100" w:afterAutospacing="1"/>
      <w:jc w:val="center"/>
      <w:textAlignment w:val="top"/>
    </w:pPr>
    <w:rPr>
      <w:rFonts w:ascii="Arial" w:hAnsi="Arial" w:cs="Arial"/>
      <w:sz w:val="20"/>
      <w:lang w:val="en-US" w:eastAsia="en-US"/>
    </w:rPr>
  </w:style>
  <w:style w:type="paragraph" w:customStyle="1" w:styleId="xl134">
    <w:name w:val="xl134"/>
    <w:basedOn w:val="Normal"/>
    <w:rsid w:val="007A7C84"/>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szCs w:val="24"/>
      <w:lang w:val="en-US" w:eastAsia="en-US"/>
    </w:rPr>
  </w:style>
  <w:style w:type="paragraph" w:customStyle="1" w:styleId="xl135">
    <w:name w:val="xl135"/>
    <w:basedOn w:val="Normal"/>
    <w:rsid w:val="007A7C84"/>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color w:val="000000"/>
      <w:sz w:val="20"/>
      <w:lang w:val="en-US" w:eastAsia="en-US"/>
    </w:rPr>
  </w:style>
  <w:style w:type="paragraph" w:customStyle="1" w:styleId="xl136">
    <w:name w:val="xl136"/>
    <w:basedOn w:val="Normal"/>
    <w:rsid w:val="007A7C84"/>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137">
    <w:name w:val="xl137"/>
    <w:basedOn w:val="Normal"/>
    <w:rsid w:val="007A7C84"/>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Cs w:val="24"/>
      <w:lang w:val="en-US" w:eastAsia="en-US"/>
    </w:rPr>
  </w:style>
  <w:style w:type="paragraph" w:customStyle="1" w:styleId="xl138">
    <w:name w:val="xl138"/>
    <w:basedOn w:val="Normal"/>
    <w:rsid w:val="007A7C84"/>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39">
    <w:name w:val="xl139"/>
    <w:basedOn w:val="Normal"/>
    <w:rsid w:val="007A7C84"/>
    <w:pPr>
      <w:pBdr>
        <w:top w:val="single" w:sz="4" w:space="0" w:color="auto"/>
        <w:left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40">
    <w:name w:val="xl140"/>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41">
    <w:name w:val="xl141"/>
    <w:basedOn w:val="Normal"/>
    <w:rsid w:val="007A7C84"/>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szCs w:val="24"/>
      <w:lang w:val="en-US" w:eastAsia="en-US"/>
    </w:rPr>
  </w:style>
  <w:style w:type="paragraph" w:customStyle="1" w:styleId="xl142">
    <w:name w:val="xl142"/>
    <w:basedOn w:val="Normal"/>
    <w:rsid w:val="007A7C84"/>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43">
    <w:name w:val="xl143"/>
    <w:basedOn w:val="Normal"/>
    <w:rsid w:val="007A7C84"/>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szCs w:val="24"/>
      <w:lang w:val="en-US" w:eastAsia="en-US"/>
    </w:rPr>
  </w:style>
  <w:style w:type="paragraph" w:customStyle="1" w:styleId="xl144">
    <w:name w:val="xl144"/>
    <w:basedOn w:val="Normal"/>
    <w:rsid w:val="007A7C84"/>
    <w:pPr>
      <w:pBdr>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45">
    <w:name w:val="xl145"/>
    <w:basedOn w:val="Normal"/>
    <w:rsid w:val="007A7C8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46">
    <w:name w:val="xl146"/>
    <w:basedOn w:val="Normal"/>
    <w:rsid w:val="007A7C8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47">
    <w:name w:val="xl147"/>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48">
    <w:name w:val="xl148"/>
    <w:basedOn w:val="Normal"/>
    <w:rsid w:val="007A7C84"/>
    <w:pPr>
      <w:pBdr>
        <w:left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49">
    <w:name w:val="xl149"/>
    <w:basedOn w:val="Normal"/>
    <w:rsid w:val="007A7C8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50">
    <w:name w:val="xl150"/>
    <w:basedOn w:val="Normal"/>
    <w:rsid w:val="007A7C8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51">
    <w:name w:val="xl151"/>
    <w:basedOn w:val="Normal"/>
    <w:rsid w:val="007A7C8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52">
    <w:name w:val="xl152"/>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53">
    <w:name w:val="xl153"/>
    <w:basedOn w:val="Normal"/>
    <w:rsid w:val="007A7C84"/>
    <w:pPr>
      <w:shd w:val="clear" w:color="000000" w:fill="FFFFFF"/>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54">
    <w:name w:val="xl154"/>
    <w:basedOn w:val="Normal"/>
    <w:rsid w:val="007A7C84"/>
    <w:pPr>
      <w:pBdr>
        <w:left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55">
    <w:name w:val="xl155"/>
    <w:basedOn w:val="Normal"/>
    <w:rsid w:val="007A7C8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56">
    <w:name w:val="xl156"/>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57">
    <w:name w:val="xl157"/>
    <w:basedOn w:val="Normal"/>
    <w:rsid w:val="007A7C84"/>
    <w:pPr>
      <w:pBdr>
        <w:top w:val="single" w:sz="4" w:space="0" w:color="auto"/>
        <w:bottom w:val="single" w:sz="4" w:space="0" w:color="auto"/>
      </w:pBdr>
      <w:shd w:val="clear" w:color="000000" w:fill="92D050"/>
      <w:suppressAutoHyphens w:val="0"/>
      <w:spacing w:before="100" w:beforeAutospacing="1" w:after="100" w:afterAutospacing="1"/>
      <w:jc w:val="center"/>
    </w:pPr>
    <w:rPr>
      <w:rFonts w:ascii="Arial" w:hAnsi="Arial" w:cs="Arial"/>
      <w:b/>
      <w:bCs/>
      <w:color w:val="000000"/>
      <w:szCs w:val="24"/>
      <w:lang w:val="en-US" w:eastAsia="en-US"/>
    </w:rPr>
  </w:style>
  <w:style w:type="paragraph" w:customStyle="1" w:styleId="xl158">
    <w:name w:val="xl158"/>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n-US" w:eastAsia="en-US"/>
    </w:rPr>
  </w:style>
  <w:style w:type="paragraph" w:customStyle="1" w:styleId="xl159">
    <w:name w:val="xl159"/>
    <w:basedOn w:val="Normal"/>
    <w:rsid w:val="007A7C84"/>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center"/>
    </w:pPr>
    <w:rPr>
      <w:rFonts w:ascii="Arial" w:hAnsi="Arial" w:cs="Arial"/>
      <w:b/>
      <w:bCs/>
      <w:color w:val="000000"/>
      <w:szCs w:val="24"/>
      <w:lang w:val="en-US" w:eastAsia="en-US"/>
    </w:rPr>
  </w:style>
  <w:style w:type="paragraph" w:customStyle="1" w:styleId="xl160">
    <w:name w:val="xl160"/>
    <w:basedOn w:val="Normal"/>
    <w:rsid w:val="007A7C84"/>
    <w:pPr>
      <w:shd w:val="clear" w:color="000000" w:fill="FFFF00"/>
      <w:suppressAutoHyphens w:val="0"/>
      <w:spacing w:before="100" w:beforeAutospacing="1" w:after="100" w:afterAutospacing="1"/>
      <w:jc w:val="center"/>
      <w:textAlignment w:val="top"/>
    </w:pPr>
    <w:rPr>
      <w:b/>
      <w:bCs/>
      <w:sz w:val="28"/>
      <w:szCs w:val="28"/>
      <w:lang w:val="en-US" w:eastAsia="en-US"/>
    </w:rPr>
  </w:style>
  <w:style w:type="paragraph" w:customStyle="1" w:styleId="xl161">
    <w:name w:val="xl161"/>
    <w:basedOn w:val="Normal"/>
    <w:rsid w:val="007A7C84"/>
    <w:pPr>
      <w:pBdr>
        <w:bottom w:val="single" w:sz="4" w:space="0" w:color="auto"/>
      </w:pBdr>
      <w:shd w:val="clear" w:color="000000" w:fill="92D050"/>
      <w:suppressAutoHyphens w:val="0"/>
      <w:spacing w:before="100" w:beforeAutospacing="1" w:after="100" w:afterAutospacing="1"/>
      <w:jc w:val="center"/>
    </w:pPr>
    <w:rPr>
      <w:rFonts w:ascii="Arial" w:hAnsi="Arial" w:cs="Arial"/>
      <w:b/>
      <w:bCs/>
      <w:color w:val="000000"/>
      <w:szCs w:val="24"/>
      <w:lang w:val="en-US" w:eastAsia="en-US"/>
    </w:rPr>
  </w:style>
  <w:style w:type="paragraph" w:customStyle="1" w:styleId="xl162">
    <w:name w:val="xl162"/>
    <w:basedOn w:val="Normal"/>
    <w:rsid w:val="007A7C84"/>
    <w:pPr>
      <w:shd w:val="clear" w:color="000000" w:fill="FFFF00"/>
      <w:suppressAutoHyphens w:val="0"/>
      <w:spacing w:before="100" w:beforeAutospacing="1" w:after="100" w:afterAutospacing="1"/>
    </w:pPr>
    <w:rPr>
      <w:b/>
      <w:bCs/>
      <w:sz w:val="28"/>
      <w:szCs w:val="28"/>
      <w:lang w:val="en-US" w:eastAsia="en-US"/>
    </w:rPr>
  </w:style>
  <w:style w:type="paragraph" w:customStyle="1" w:styleId="xl163">
    <w:name w:val="xl163"/>
    <w:basedOn w:val="Normal"/>
    <w:rsid w:val="007A7C84"/>
    <w:pPr>
      <w:shd w:val="clear" w:color="000000" w:fill="92D050"/>
      <w:suppressAutoHyphens w:val="0"/>
      <w:spacing w:before="100" w:beforeAutospacing="1" w:after="100" w:afterAutospacing="1"/>
    </w:pPr>
    <w:rPr>
      <w:sz w:val="28"/>
      <w:szCs w:val="28"/>
      <w:lang w:val="en-US" w:eastAsia="en-US"/>
    </w:rPr>
  </w:style>
  <w:style w:type="paragraph" w:customStyle="1" w:styleId="xl164">
    <w:name w:val="xl164"/>
    <w:basedOn w:val="Normal"/>
    <w:rsid w:val="007A7C84"/>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65">
    <w:name w:val="xl165"/>
    <w:basedOn w:val="Normal"/>
    <w:rsid w:val="007A7C84"/>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szCs w:val="24"/>
      <w:lang w:val="en-US" w:eastAsia="en-US"/>
    </w:rPr>
  </w:style>
  <w:style w:type="paragraph" w:customStyle="1" w:styleId="xl166">
    <w:name w:val="xl166"/>
    <w:basedOn w:val="Normal"/>
    <w:rsid w:val="007A7C84"/>
    <w:pPr>
      <w:pBdr>
        <w:top w:val="single" w:sz="4" w:space="0" w:color="auto"/>
        <w:left w:val="single" w:sz="4" w:space="0" w:color="auto"/>
        <w:bottom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67">
    <w:name w:val="xl167"/>
    <w:basedOn w:val="Normal"/>
    <w:rsid w:val="007A7C84"/>
    <w:pPr>
      <w:pBdr>
        <w:top w:val="single" w:sz="4" w:space="0" w:color="auto"/>
        <w:bottom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68">
    <w:name w:val="xl168"/>
    <w:basedOn w:val="Normal"/>
    <w:rsid w:val="007A7C84"/>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69">
    <w:name w:val="xl169"/>
    <w:basedOn w:val="Normal"/>
    <w:rsid w:val="007A7C84"/>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center"/>
    </w:pPr>
    <w:rPr>
      <w:rFonts w:ascii="Arial" w:hAnsi="Arial" w:cs="Arial"/>
      <w:b/>
      <w:bCs/>
      <w:szCs w:val="24"/>
      <w:lang w:val="en-US" w:eastAsia="en-US"/>
    </w:rPr>
  </w:style>
  <w:style w:type="paragraph" w:customStyle="1" w:styleId="xl170">
    <w:name w:val="xl170"/>
    <w:basedOn w:val="Normal"/>
    <w:rsid w:val="007A7C84"/>
    <w:pPr>
      <w:pBdr>
        <w:top w:val="single" w:sz="4" w:space="0" w:color="auto"/>
        <w:bottom w:val="single" w:sz="4" w:space="0" w:color="auto"/>
      </w:pBdr>
      <w:shd w:val="clear" w:color="000000" w:fill="92D050"/>
      <w:suppressAutoHyphens w:val="0"/>
      <w:spacing w:before="100" w:beforeAutospacing="1" w:after="100" w:afterAutospacing="1"/>
      <w:jc w:val="center"/>
    </w:pPr>
    <w:rPr>
      <w:rFonts w:ascii="Arial" w:hAnsi="Arial" w:cs="Arial"/>
      <w:b/>
      <w:bCs/>
      <w:szCs w:val="24"/>
      <w:lang w:val="en-US" w:eastAsia="en-US"/>
    </w:rPr>
  </w:style>
  <w:style w:type="paragraph" w:customStyle="1" w:styleId="Footer1">
    <w:name w:val="Footer1"/>
    <w:basedOn w:val="Footer"/>
    <w:link w:val="Footer1Char"/>
    <w:qFormat/>
    <w:rsid w:val="007A7C84"/>
    <w:pPr>
      <w:tabs>
        <w:tab w:val="clear" w:pos="4320"/>
        <w:tab w:val="clear" w:pos="8640"/>
        <w:tab w:val="center" w:pos="4680"/>
        <w:tab w:val="right" w:pos="9072"/>
      </w:tabs>
      <w:suppressAutoHyphens w:val="0"/>
      <w:jc w:val="both"/>
    </w:pPr>
    <w:rPr>
      <w:rFonts w:ascii="Arial" w:hAnsi="Arial"/>
      <w:bCs/>
      <w:noProof/>
      <w:sz w:val="16"/>
      <w:szCs w:val="16"/>
      <w:lang w:val="sr-Latn-CS"/>
    </w:rPr>
  </w:style>
  <w:style w:type="character" w:customStyle="1" w:styleId="Footer1Char">
    <w:name w:val="Footer1 Char"/>
    <w:link w:val="Footer1"/>
    <w:rsid w:val="007A7C84"/>
    <w:rPr>
      <w:rFonts w:ascii="Arial" w:eastAsia="Times New Roman" w:hAnsi="Arial"/>
      <w:bCs/>
      <w:noProof/>
      <w:sz w:val="16"/>
      <w:szCs w:val="16"/>
      <w:lang w:val="sr-Latn-CS" w:eastAsia="ar-SA"/>
    </w:rPr>
  </w:style>
  <w:style w:type="character" w:customStyle="1" w:styleId="WW8Num4z3">
    <w:name w:val="WW8Num4z3"/>
    <w:rsid w:val="007A7C84"/>
    <w:rPr>
      <w:rFonts w:ascii="Symbol" w:hAnsi="Symbol" w:cs="Symbol"/>
    </w:rPr>
  </w:style>
  <w:style w:type="character" w:customStyle="1" w:styleId="WW8Num8z1">
    <w:name w:val="WW8Num8z1"/>
    <w:rsid w:val="007A7C84"/>
    <w:rPr>
      <w:rFonts w:ascii="Courier New" w:hAnsi="Courier New" w:cs="Courier New"/>
    </w:rPr>
  </w:style>
  <w:style w:type="character" w:customStyle="1" w:styleId="WW8Num8z2">
    <w:name w:val="WW8Num8z2"/>
    <w:rsid w:val="007A7C84"/>
    <w:rPr>
      <w:rFonts w:ascii="Wingdings" w:hAnsi="Wingdings" w:cs="Wingdings"/>
    </w:rPr>
  </w:style>
  <w:style w:type="character" w:customStyle="1" w:styleId="WW8Num8z3">
    <w:name w:val="WW8Num8z3"/>
    <w:rsid w:val="007A7C84"/>
    <w:rPr>
      <w:rFonts w:ascii="Symbol" w:hAnsi="Symbol" w:cs="Symbol"/>
    </w:rPr>
  </w:style>
  <w:style w:type="character" w:customStyle="1" w:styleId="WW8Num9z0">
    <w:name w:val="WW8Num9z0"/>
    <w:rsid w:val="007A7C84"/>
    <w:rPr>
      <w:i w:val="0"/>
    </w:rPr>
  </w:style>
  <w:style w:type="character" w:customStyle="1" w:styleId="WW8Num9z1">
    <w:name w:val="WW8Num9z1"/>
    <w:rsid w:val="007A7C84"/>
    <w:rPr>
      <w:rFonts w:ascii="Courier New" w:hAnsi="Courier New" w:cs="Courier New"/>
    </w:rPr>
  </w:style>
  <w:style w:type="character" w:customStyle="1" w:styleId="WW8Num9z2">
    <w:name w:val="WW8Num9z2"/>
    <w:rsid w:val="007A7C84"/>
    <w:rPr>
      <w:rFonts w:ascii="Wingdings" w:hAnsi="Wingdings" w:cs="Wingdings"/>
    </w:rPr>
  </w:style>
  <w:style w:type="character" w:customStyle="1" w:styleId="WW8Num9z3">
    <w:name w:val="WW8Num9z3"/>
    <w:rsid w:val="007A7C84"/>
    <w:rPr>
      <w:rFonts w:ascii="Symbol" w:hAnsi="Symbol" w:cs="Symbol"/>
    </w:rPr>
  </w:style>
  <w:style w:type="character" w:customStyle="1" w:styleId="WW8Num10z1">
    <w:name w:val="WW8Num10z1"/>
    <w:rsid w:val="007A7C84"/>
    <w:rPr>
      <w:rFonts w:ascii="Courier New" w:hAnsi="Courier New" w:cs="Courier New"/>
    </w:rPr>
  </w:style>
  <w:style w:type="character" w:customStyle="1" w:styleId="WW8Num10z2">
    <w:name w:val="WW8Num10z2"/>
    <w:rsid w:val="007A7C84"/>
    <w:rPr>
      <w:rFonts w:ascii="Wingdings" w:hAnsi="Wingdings" w:cs="Wingdings"/>
    </w:rPr>
  </w:style>
  <w:style w:type="character" w:customStyle="1" w:styleId="WW8Num10z3">
    <w:name w:val="WW8Num10z3"/>
    <w:rsid w:val="007A7C84"/>
    <w:rPr>
      <w:rFonts w:ascii="Symbol" w:hAnsi="Symbol" w:cs="Symbol"/>
    </w:rPr>
  </w:style>
  <w:style w:type="character" w:customStyle="1" w:styleId="WW8Num8z0">
    <w:name w:val="WW8Num8z0"/>
    <w:rsid w:val="007A7C84"/>
    <w:rPr>
      <w:rFonts w:ascii="Symbol" w:hAnsi="Symbol" w:cs="Symbol"/>
    </w:rPr>
  </w:style>
  <w:style w:type="character" w:customStyle="1" w:styleId="WW8Num11z2">
    <w:name w:val="WW8Num11z2"/>
    <w:rsid w:val="007A7C84"/>
    <w:rPr>
      <w:rFonts w:ascii="Wingdings" w:hAnsi="Wingdings" w:cs="Wingdings"/>
    </w:rPr>
  </w:style>
  <w:style w:type="character" w:customStyle="1" w:styleId="WW8Num11z3">
    <w:name w:val="WW8Num11z3"/>
    <w:rsid w:val="007A7C84"/>
    <w:rPr>
      <w:rFonts w:ascii="Symbol" w:hAnsi="Symbol" w:cs="Symbol"/>
    </w:rPr>
  </w:style>
  <w:style w:type="character" w:customStyle="1" w:styleId="WW8Num12z3">
    <w:name w:val="WW8Num12z3"/>
    <w:rsid w:val="007A7C84"/>
    <w:rPr>
      <w:rFonts w:ascii="Symbol" w:hAnsi="Symbol" w:cs="Symbol"/>
    </w:rPr>
  </w:style>
  <w:style w:type="character" w:customStyle="1" w:styleId="WW8Num14z0">
    <w:name w:val="WW8Num14z0"/>
    <w:rsid w:val="007A7C84"/>
    <w:rPr>
      <w:rFonts w:ascii="Wingdings" w:hAnsi="Wingdings" w:cs="Wingdings"/>
    </w:rPr>
  </w:style>
  <w:style w:type="character" w:customStyle="1" w:styleId="WW8Num14z1">
    <w:name w:val="WW8Num14z1"/>
    <w:rsid w:val="007A7C84"/>
    <w:rPr>
      <w:rFonts w:ascii="Courier New" w:hAnsi="Courier New" w:cs="Arial"/>
      <w:b w:val="0"/>
      <w:i w:val="0"/>
      <w:sz w:val="24"/>
    </w:rPr>
  </w:style>
  <w:style w:type="character" w:customStyle="1" w:styleId="WW8Num14z3">
    <w:name w:val="WW8Num14z3"/>
    <w:rsid w:val="007A7C84"/>
    <w:rPr>
      <w:rFonts w:ascii="Symbol" w:hAnsi="Symbol" w:cs="Symbol"/>
    </w:rPr>
  </w:style>
  <w:style w:type="character" w:customStyle="1" w:styleId="WW8Num15z1">
    <w:name w:val="WW8Num15z1"/>
    <w:rsid w:val="007A7C84"/>
    <w:rPr>
      <w:b/>
      <w:i w:val="0"/>
      <w:sz w:val="24"/>
      <w:szCs w:val="24"/>
    </w:rPr>
  </w:style>
  <w:style w:type="character" w:customStyle="1" w:styleId="WW8Num16z2">
    <w:name w:val="WW8Num16z2"/>
    <w:rsid w:val="007A7C84"/>
    <w:rPr>
      <w:rFonts w:ascii="Wingdings" w:hAnsi="Wingdings" w:cs="Wingdings"/>
    </w:rPr>
  </w:style>
  <w:style w:type="character" w:customStyle="1" w:styleId="WW8Num16z3">
    <w:name w:val="WW8Num16z3"/>
    <w:rsid w:val="007A7C84"/>
    <w:rPr>
      <w:rFonts w:ascii="Symbol" w:hAnsi="Symbol" w:cs="Symbol"/>
    </w:rPr>
  </w:style>
  <w:style w:type="character" w:customStyle="1" w:styleId="WW-DefaultParagraphFont1">
    <w:name w:val="WW-Default Paragraph Font1"/>
    <w:rsid w:val="007A7C84"/>
  </w:style>
  <w:style w:type="character" w:customStyle="1" w:styleId="CommentReference1">
    <w:name w:val="Comment Reference1"/>
    <w:rsid w:val="007A7C84"/>
    <w:rPr>
      <w:sz w:val="16"/>
      <w:szCs w:val="16"/>
    </w:rPr>
  </w:style>
  <w:style w:type="character" w:customStyle="1" w:styleId="BodyText2Char1">
    <w:name w:val="Body Text 2 Char1"/>
    <w:basedOn w:val="WW-DefaultParagraphFont1"/>
    <w:rsid w:val="007A7C84"/>
  </w:style>
  <w:style w:type="character" w:customStyle="1" w:styleId="ListLabel1">
    <w:name w:val="ListLabel 1"/>
    <w:rsid w:val="007A7C84"/>
    <w:rPr>
      <w:rFonts w:cs="Courier New"/>
    </w:rPr>
  </w:style>
  <w:style w:type="character" w:customStyle="1" w:styleId="ListLabel2">
    <w:name w:val="ListLabel 2"/>
    <w:rsid w:val="007A7C84"/>
    <w:rPr>
      <w:b/>
      <w:i w:val="0"/>
      <w:sz w:val="24"/>
      <w:szCs w:val="24"/>
    </w:rPr>
  </w:style>
  <w:style w:type="character" w:customStyle="1" w:styleId="ListLabel3">
    <w:name w:val="ListLabel 3"/>
    <w:rsid w:val="007A7C84"/>
    <w:rPr>
      <w:rFonts w:cs="Arial"/>
      <w:i w:val="0"/>
      <w:sz w:val="24"/>
    </w:rPr>
  </w:style>
  <w:style w:type="character" w:customStyle="1" w:styleId="ListLabel4">
    <w:name w:val="ListLabel 4"/>
    <w:rsid w:val="007A7C84"/>
    <w:rPr>
      <w:rFonts w:cs="Arial"/>
      <w:b w:val="0"/>
      <w:i w:val="0"/>
      <w:sz w:val="24"/>
    </w:rPr>
  </w:style>
  <w:style w:type="character" w:customStyle="1" w:styleId="ListLabel5">
    <w:name w:val="ListLabel 5"/>
    <w:rsid w:val="007A7C84"/>
    <w:rPr>
      <w:rFonts w:cs="Calibri"/>
    </w:rPr>
  </w:style>
  <w:style w:type="character" w:customStyle="1" w:styleId="ListLabel6">
    <w:name w:val="ListLabel 6"/>
    <w:rsid w:val="007A7C84"/>
    <w:rPr>
      <w:b w:val="0"/>
      <w:i w:val="0"/>
      <w:color w:val="00000A"/>
    </w:rPr>
  </w:style>
  <w:style w:type="character" w:customStyle="1" w:styleId="ListLabel7">
    <w:name w:val="ListLabel 7"/>
    <w:rsid w:val="007A7C84"/>
    <w:rPr>
      <w:rFonts w:eastAsia="TimesNewRomanPSMT" w:cs="Times New Roman"/>
    </w:rPr>
  </w:style>
  <w:style w:type="character" w:customStyle="1" w:styleId="ListLabel8">
    <w:name w:val="ListLabel 8"/>
    <w:rsid w:val="007A7C84"/>
    <w:rPr>
      <w:i w:val="0"/>
    </w:rPr>
  </w:style>
  <w:style w:type="character" w:customStyle="1" w:styleId="NumberingSymbols">
    <w:name w:val="Numbering Symbols"/>
    <w:rsid w:val="007A7C84"/>
  </w:style>
  <w:style w:type="paragraph" w:customStyle="1" w:styleId="CommentText1">
    <w:name w:val="Comment Text1"/>
    <w:basedOn w:val="Normal"/>
    <w:rsid w:val="007A7C84"/>
    <w:pPr>
      <w:suppressAutoHyphens w:val="0"/>
      <w:spacing w:after="200" w:line="100" w:lineRule="atLeast"/>
    </w:pPr>
    <w:rPr>
      <w:rFonts w:ascii="Calibri" w:hAnsi="Calibri"/>
      <w:i/>
      <w:iCs/>
      <w:sz w:val="20"/>
      <w:lang w:val="en-US" w:eastAsia="en-US" w:bidi="en-US"/>
    </w:rPr>
  </w:style>
  <w:style w:type="paragraph" w:customStyle="1" w:styleId="CommentSubject1">
    <w:name w:val="Comment Subject1"/>
    <w:basedOn w:val="CommentText1"/>
    <w:rsid w:val="007A7C84"/>
    <w:rPr>
      <w:b/>
      <w:bCs/>
    </w:rPr>
  </w:style>
  <w:style w:type="paragraph" w:styleId="Quote">
    <w:name w:val="Quote"/>
    <w:basedOn w:val="Normal"/>
    <w:next w:val="Normal"/>
    <w:link w:val="QuoteChar"/>
    <w:uiPriority w:val="29"/>
    <w:qFormat/>
    <w:rsid w:val="007A7C84"/>
    <w:pPr>
      <w:suppressAutoHyphens w:val="0"/>
      <w:spacing w:after="200" w:line="288" w:lineRule="auto"/>
    </w:pPr>
    <w:rPr>
      <w:rFonts w:ascii="Calibri" w:hAnsi="Calibri"/>
      <w:color w:val="943634"/>
      <w:sz w:val="20"/>
      <w:lang w:val="x-none" w:eastAsia="x-none"/>
    </w:rPr>
  </w:style>
  <w:style w:type="character" w:customStyle="1" w:styleId="QuoteChar">
    <w:name w:val="Quote Char"/>
    <w:basedOn w:val="DefaultParagraphFont"/>
    <w:link w:val="Quote"/>
    <w:uiPriority w:val="29"/>
    <w:rsid w:val="007A7C84"/>
    <w:rPr>
      <w:rFonts w:eastAsia="Times New Roman"/>
      <w:color w:val="943634"/>
      <w:sz w:val="20"/>
      <w:szCs w:val="20"/>
      <w:lang w:val="x-none" w:eastAsia="x-none"/>
    </w:rPr>
  </w:style>
  <w:style w:type="paragraph" w:styleId="IntenseQuote">
    <w:name w:val="Intense Quote"/>
    <w:basedOn w:val="Normal"/>
    <w:next w:val="Normal"/>
    <w:link w:val="IntenseQuoteChar"/>
    <w:uiPriority w:val="30"/>
    <w:qFormat/>
    <w:rsid w:val="007A7C84"/>
    <w:pPr>
      <w:pBdr>
        <w:top w:val="dotted" w:sz="8" w:space="10" w:color="C0504D"/>
        <w:bottom w:val="dotted" w:sz="8" w:space="10" w:color="C0504D"/>
      </w:pBdr>
      <w:suppressAutoHyphens w:val="0"/>
      <w:spacing w:after="200" w:line="300" w:lineRule="auto"/>
      <w:ind w:left="2160" w:right="2160"/>
      <w:jc w:val="center"/>
    </w:pPr>
    <w:rPr>
      <w:rFonts w:ascii="Cambria" w:hAnsi="Cambria"/>
      <w:b/>
      <w:bCs/>
      <w:i/>
      <w:iCs/>
      <w:color w:val="C0504D"/>
      <w:sz w:val="20"/>
      <w:lang w:val="x-none" w:eastAsia="x-none"/>
    </w:rPr>
  </w:style>
  <w:style w:type="character" w:customStyle="1" w:styleId="IntenseQuoteChar">
    <w:name w:val="Intense Quote Char"/>
    <w:basedOn w:val="DefaultParagraphFont"/>
    <w:link w:val="IntenseQuote"/>
    <w:uiPriority w:val="30"/>
    <w:rsid w:val="007A7C84"/>
    <w:rPr>
      <w:rFonts w:ascii="Cambria" w:eastAsia="Times New Roman" w:hAnsi="Cambria"/>
      <w:b/>
      <w:bCs/>
      <w:i/>
      <w:iCs/>
      <w:color w:val="C0504D"/>
      <w:sz w:val="20"/>
      <w:szCs w:val="20"/>
      <w:lang w:val="x-none" w:eastAsia="x-none"/>
    </w:rPr>
  </w:style>
  <w:style w:type="character" w:styleId="SubtleEmphasis">
    <w:name w:val="Subtle Emphasis"/>
    <w:uiPriority w:val="19"/>
    <w:qFormat/>
    <w:rsid w:val="007A7C84"/>
    <w:rPr>
      <w:rFonts w:ascii="Cambria" w:eastAsia="Times New Roman" w:hAnsi="Cambria" w:cs="Times New Roman"/>
      <w:i/>
      <w:iCs/>
      <w:color w:val="C0504D"/>
    </w:rPr>
  </w:style>
  <w:style w:type="character" w:styleId="SubtleReference">
    <w:name w:val="Subtle Reference"/>
    <w:uiPriority w:val="31"/>
    <w:qFormat/>
    <w:rsid w:val="007A7C84"/>
    <w:rPr>
      <w:i/>
      <w:iCs/>
      <w:smallCaps/>
      <w:color w:val="C0504D"/>
      <w:u w:color="C0504D"/>
    </w:rPr>
  </w:style>
  <w:style w:type="character" w:styleId="IntenseReference">
    <w:name w:val="Intense Reference"/>
    <w:uiPriority w:val="32"/>
    <w:qFormat/>
    <w:rsid w:val="007A7C84"/>
    <w:rPr>
      <w:b/>
      <w:bCs/>
      <w:i/>
      <w:iCs/>
      <w:smallCaps/>
      <w:color w:val="C0504D"/>
      <w:u w:color="C0504D"/>
    </w:rPr>
  </w:style>
  <w:style w:type="character" w:customStyle="1" w:styleId="FontStyle58">
    <w:name w:val="Font Style58"/>
    <w:rsid w:val="007A7C84"/>
    <w:rPr>
      <w:rFonts w:ascii="Tahoma" w:hAnsi="Tahoma" w:cs="Tahoma"/>
      <w:color w:val="000000"/>
      <w:sz w:val="18"/>
      <w:szCs w:val="18"/>
    </w:rPr>
  </w:style>
  <w:style w:type="paragraph" w:customStyle="1" w:styleId="Style28">
    <w:name w:val="Style28"/>
    <w:basedOn w:val="Normal"/>
    <w:rsid w:val="007A7C84"/>
    <w:pPr>
      <w:widowControl w:val="0"/>
      <w:suppressAutoHyphens w:val="0"/>
      <w:autoSpaceDE w:val="0"/>
      <w:autoSpaceDN w:val="0"/>
      <w:adjustRightInd w:val="0"/>
      <w:jc w:val="both"/>
    </w:pPr>
    <w:rPr>
      <w:szCs w:val="24"/>
      <w:lang w:val="en-US" w:eastAsia="en-US"/>
    </w:rPr>
  </w:style>
  <w:style w:type="character" w:customStyle="1" w:styleId="FontStyle57">
    <w:name w:val="Font Style57"/>
    <w:rsid w:val="007A7C84"/>
    <w:rPr>
      <w:rFonts w:ascii="Tahoma" w:hAnsi="Tahoma" w:cs="Tahoma"/>
      <w:b/>
      <w:bCs/>
      <w:color w:val="000000"/>
      <w:sz w:val="18"/>
      <w:szCs w:val="18"/>
    </w:rPr>
  </w:style>
  <w:style w:type="paragraph" w:customStyle="1" w:styleId="Style36">
    <w:name w:val="Style36"/>
    <w:basedOn w:val="Normal"/>
    <w:rsid w:val="007A7C84"/>
    <w:pPr>
      <w:widowControl w:val="0"/>
      <w:suppressAutoHyphens w:val="0"/>
      <w:autoSpaceDE w:val="0"/>
      <w:autoSpaceDN w:val="0"/>
      <w:adjustRightInd w:val="0"/>
    </w:pPr>
    <w:rPr>
      <w:szCs w:val="24"/>
      <w:lang w:val="en-US" w:eastAsia="en-US"/>
    </w:rPr>
  </w:style>
  <w:style w:type="character" w:customStyle="1" w:styleId="FontStyle63">
    <w:name w:val="Font Style63"/>
    <w:uiPriority w:val="99"/>
    <w:rsid w:val="007A7C84"/>
    <w:rPr>
      <w:rFonts w:ascii="Arial" w:hAnsi="Arial" w:cs="Arial"/>
      <w:color w:val="000000"/>
      <w:sz w:val="20"/>
      <w:szCs w:val="20"/>
    </w:rPr>
  </w:style>
  <w:style w:type="paragraph" w:customStyle="1" w:styleId="normaluvuceni3">
    <w:name w:val="normal_uvuceni3"/>
    <w:basedOn w:val="Normal"/>
    <w:rsid w:val="007A7C84"/>
    <w:pPr>
      <w:suppressAutoHyphens w:val="0"/>
      <w:spacing w:before="100" w:beforeAutospacing="1" w:after="100" w:afterAutospacing="1"/>
      <w:ind w:left="992"/>
    </w:pPr>
    <w:rPr>
      <w:rFonts w:ascii="Arial" w:hAnsi="Arial" w:cs="Arial"/>
      <w:sz w:val="22"/>
      <w:szCs w:val="22"/>
      <w:lang w:val="en-US" w:eastAsia="en-US"/>
    </w:rPr>
  </w:style>
  <w:style w:type="character" w:customStyle="1" w:styleId="CommentSubjectChar1">
    <w:name w:val="Comment Subject Char1"/>
    <w:semiHidden/>
    <w:rsid w:val="007A7C84"/>
    <w:rPr>
      <w:rFonts w:ascii="Times New Roman" w:hAnsi="Times New Roman"/>
      <w:b/>
      <w:bCs/>
      <w:lang w:val="sr-Cyrl-CS"/>
    </w:rPr>
  </w:style>
  <w:style w:type="character" w:customStyle="1" w:styleId="FontStyle85">
    <w:name w:val="Font Style85"/>
    <w:rsid w:val="007A7C84"/>
    <w:rPr>
      <w:rFonts w:ascii="Arial" w:hAnsi="Arial" w:cs="Arial"/>
      <w:sz w:val="20"/>
      <w:szCs w:val="20"/>
    </w:rPr>
  </w:style>
  <w:style w:type="paragraph" w:customStyle="1" w:styleId="Style22">
    <w:name w:val="Style22"/>
    <w:basedOn w:val="Normal"/>
    <w:rsid w:val="007A7C84"/>
    <w:pPr>
      <w:widowControl w:val="0"/>
      <w:autoSpaceDE w:val="0"/>
      <w:spacing w:line="240" w:lineRule="exact"/>
      <w:ind w:firstLine="730"/>
      <w:jc w:val="both"/>
    </w:pPr>
    <w:rPr>
      <w:rFonts w:ascii="Microsoft Sans Serif" w:hAnsi="Microsoft Sans Serif"/>
      <w:szCs w:val="24"/>
      <w:lang w:val="en-US"/>
    </w:rPr>
  </w:style>
  <w:style w:type="paragraph" w:customStyle="1" w:styleId="Normal2">
    <w:name w:val="Normal2"/>
    <w:basedOn w:val="Normal"/>
    <w:rsid w:val="007A7C84"/>
    <w:pPr>
      <w:suppressAutoHyphens w:val="0"/>
      <w:spacing w:before="100" w:beforeAutospacing="1" w:after="100" w:afterAutospacing="1"/>
    </w:pPr>
    <w:rPr>
      <w:rFonts w:ascii="Arial" w:hAnsi="Arial" w:cs="Arial"/>
      <w:sz w:val="22"/>
      <w:szCs w:val="22"/>
      <w:lang w:val="en-US" w:eastAsia="en-US"/>
    </w:rPr>
  </w:style>
  <w:style w:type="character" w:customStyle="1" w:styleId="BalloonTextChar1">
    <w:name w:val="Balloon Text Char1"/>
    <w:rsid w:val="007A7C84"/>
    <w:rPr>
      <w:rFonts w:ascii="Tahoma" w:hAnsi="Tahoma" w:cs="Tahoma"/>
      <w:i/>
      <w:iCs/>
      <w:sz w:val="16"/>
      <w:szCs w:val="16"/>
      <w:lang w:bidi="en-US"/>
    </w:rPr>
  </w:style>
  <w:style w:type="character" w:customStyle="1" w:styleId="BodyText2Char2">
    <w:name w:val="Body Text 2 Char2"/>
    <w:rsid w:val="007A7C84"/>
    <w:rPr>
      <w:i/>
      <w:iCs/>
      <w:sz w:val="24"/>
      <w:szCs w:val="24"/>
      <w:lang w:bidi="en-US"/>
    </w:rPr>
  </w:style>
  <w:style w:type="character" w:customStyle="1" w:styleId="BodyText3Char1">
    <w:name w:val="Body Text 3 Char1"/>
    <w:rsid w:val="007A7C84"/>
    <w:rPr>
      <w:rFonts w:ascii="Times New Roman" w:hAnsi="Times New Roman"/>
      <w:i/>
      <w:iCs/>
      <w:sz w:val="16"/>
      <w:szCs w:val="16"/>
      <w:lang w:bidi="en-US"/>
    </w:rPr>
  </w:style>
  <w:style w:type="character" w:customStyle="1" w:styleId="FooterChar1">
    <w:name w:val="Footer Char1"/>
    <w:rsid w:val="007A7C84"/>
    <w:rPr>
      <w:i/>
      <w:iCs/>
      <w:lang w:bidi="en-US"/>
    </w:rPr>
  </w:style>
  <w:style w:type="character" w:customStyle="1" w:styleId="CommentReference2">
    <w:name w:val="Comment Reference2"/>
    <w:rsid w:val="007A7C84"/>
    <w:rPr>
      <w:sz w:val="16"/>
      <w:szCs w:val="16"/>
    </w:rPr>
  </w:style>
  <w:style w:type="paragraph" w:customStyle="1" w:styleId="CommentText2">
    <w:name w:val="Comment Text2"/>
    <w:basedOn w:val="Normal"/>
    <w:rsid w:val="007A7C84"/>
    <w:pPr>
      <w:suppressAutoHyphens w:val="0"/>
      <w:spacing w:after="200" w:line="100" w:lineRule="atLeast"/>
    </w:pPr>
    <w:rPr>
      <w:rFonts w:ascii="Calibri" w:hAnsi="Calibri"/>
      <w:i/>
      <w:iCs/>
      <w:sz w:val="20"/>
      <w:lang w:val="en-US" w:eastAsia="en-US" w:bidi="en-US"/>
    </w:rPr>
  </w:style>
  <w:style w:type="paragraph" w:customStyle="1" w:styleId="CommentSubject2">
    <w:name w:val="Comment Subject2"/>
    <w:basedOn w:val="CommentText2"/>
    <w:rsid w:val="007A7C84"/>
    <w:rPr>
      <w:b/>
      <w:bCs/>
    </w:rPr>
  </w:style>
  <w:style w:type="paragraph" w:customStyle="1" w:styleId="Normal3">
    <w:name w:val="Normal3"/>
    <w:basedOn w:val="Normal"/>
    <w:rsid w:val="007A7C84"/>
    <w:pPr>
      <w:suppressAutoHyphens w:val="0"/>
      <w:spacing w:before="100" w:beforeAutospacing="1" w:after="100" w:afterAutospacing="1"/>
    </w:pPr>
    <w:rPr>
      <w:rFonts w:ascii="Arial" w:hAnsi="Arial" w:cs="Arial"/>
      <w:sz w:val="22"/>
      <w:szCs w:val="22"/>
      <w:lang w:val="en-US" w:eastAsia="en-US"/>
    </w:rPr>
  </w:style>
  <w:style w:type="paragraph" w:customStyle="1" w:styleId="xl171">
    <w:name w:val="xl171"/>
    <w:basedOn w:val="Normal"/>
    <w:rsid w:val="007A7C84"/>
    <w:pPr>
      <w:suppressAutoHyphens w:val="0"/>
      <w:spacing w:before="100" w:beforeAutospacing="1" w:after="100" w:afterAutospacing="1"/>
      <w:jc w:val="both"/>
      <w:textAlignment w:val="center"/>
    </w:pPr>
    <w:rPr>
      <w:rFonts w:ascii="Arial" w:hAnsi="Arial" w:cs="Arial"/>
      <w:szCs w:val="24"/>
      <w:lang w:val="en-US" w:eastAsia="en-US"/>
    </w:rPr>
  </w:style>
  <w:style w:type="paragraph" w:customStyle="1" w:styleId="xl172">
    <w:name w:val="xl172"/>
    <w:basedOn w:val="Normal"/>
    <w:rsid w:val="007A7C84"/>
    <w:pPr>
      <w:pBdr>
        <w:top w:val="single" w:sz="4" w:space="0" w:color="auto"/>
        <w:left w:val="single" w:sz="4" w:space="0" w:color="auto"/>
      </w:pBdr>
      <w:suppressAutoHyphens w:val="0"/>
      <w:spacing w:before="100" w:beforeAutospacing="1" w:after="100" w:afterAutospacing="1"/>
      <w:jc w:val="both"/>
      <w:textAlignment w:val="center"/>
    </w:pPr>
    <w:rPr>
      <w:rFonts w:ascii="Arial" w:hAnsi="Arial" w:cs="Arial"/>
      <w:szCs w:val="24"/>
      <w:lang w:val="en-US" w:eastAsia="en-US"/>
    </w:rPr>
  </w:style>
  <w:style w:type="paragraph" w:customStyle="1" w:styleId="xl173">
    <w:name w:val="xl173"/>
    <w:basedOn w:val="Normal"/>
    <w:rsid w:val="007A7C84"/>
    <w:pPr>
      <w:pBdr>
        <w:left w:val="single" w:sz="4" w:space="0" w:color="auto"/>
      </w:pBdr>
      <w:suppressAutoHyphens w:val="0"/>
      <w:spacing w:before="100" w:beforeAutospacing="1" w:after="100" w:afterAutospacing="1"/>
      <w:textAlignment w:val="center"/>
    </w:pPr>
    <w:rPr>
      <w:rFonts w:ascii="Arial" w:hAnsi="Arial" w:cs="Arial"/>
      <w:szCs w:val="24"/>
      <w:lang w:val="en-US" w:eastAsia="en-US"/>
    </w:rPr>
  </w:style>
  <w:style w:type="paragraph" w:customStyle="1" w:styleId="xl174">
    <w:name w:val="xl174"/>
    <w:basedOn w:val="Normal"/>
    <w:rsid w:val="007A7C84"/>
    <w:pPr>
      <w:pBdr>
        <w:left w:val="single" w:sz="4" w:space="0" w:color="auto"/>
        <w:bottom w:val="single" w:sz="4" w:space="0" w:color="auto"/>
      </w:pBdr>
      <w:suppressAutoHyphens w:val="0"/>
      <w:spacing w:before="100" w:beforeAutospacing="1" w:after="100" w:afterAutospacing="1"/>
      <w:textAlignment w:val="center"/>
    </w:pPr>
    <w:rPr>
      <w:rFonts w:ascii="Arial" w:hAnsi="Arial" w:cs="Arial"/>
      <w:szCs w:val="24"/>
      <w:lang w:val="en-US" w:eastAsia="en-US"/>
    </w:rPr>
  </w:style>
  <w:style w:type="paragraph" w:customStyle="1" w:styleId="xl175">
    <w:name w:val="xl175"/>
    <w:basedOn w:val="Normal"/>
    <w:rsid w:val="007A7C84"/>
    <w:pPr>
      <w:pBdr>
        <w:left w:val="single" w:sz="4" w:space="0" w:color="auto"/>
        <w:bottom w:val="single" w:sz="4" w:space="0" w:color="auto"/>
        <w:right w:val="single" w:sz="4" w:space="0" w:color="auto"/>
      </w:pBdr>
      <w:shd w:val="clear" w:color="000000" w:fill="FFE699"/>
      <w:suppressAutoHyphens w:val="0"/>
      <w:spacing w:before="100" w:beforeAutospacing="1" w:after="100" w:afterAutospacing="1"/>
      <w:jc w:val="center"/>
      <w:textAlignment w:val="center"/>
    </w:pPr>
    <w:rPr>
      <w:rFonts w:ascii="Arial" w:hAnsi="Arial" w:cs="Arial"/>
      <w:szCs w:val="24"/>
      <w:lang w:val="en-US" w:eastAsia="en-US"/>
    </w:rPr>
  </w:style>
  <w:style w:type="paragraph" w:customStyle="1" w:styleId="xl176">
    <w:name w:val="xl176"/>
    <w:basedOn w:val="Normal"/>
    <w:rsid w:val="007A7C84"/>
    <w:pPr>
      <w:pBdr>
        <w:top w:val="single" w:sz="4" w:space="0" w:color="auto"/>
        <w:left w:val="single" w:sz="4" w:space="0" w:color="auto"/>
        <w:bottom w:val="single" w:sz="4" w:space="0" w:color="auto"/>
        <w:right w:val="single" w:sz="4" w:space="0" w:color="auto"/>
      </w:pBdr>
      <w:shd w:val="clear" w:color="000000" w:fill="FFF2CC"/>
      <w:suppressAutoHyphens w:val="0"/>
      <w:spacing w:before="100" w:beforeAutospacing="1" w:after="100" w:afterAutospacing="1"/>
      <w:jc w:val="both"/>
      <w:textAlignment w:val="center"/>
    </w:pPr>
    <w:rPr>
      <w:rFonts w:ascii="Arial" w:hAnsi="Arial" w:cs="Arial"/>
      <w:b/>
      <w:bCs/>
      <w:szCs w:val="24"/>
      <w:lang w:val="en-US" w:eastAsia="en-US"/>
    </w:rPr>
  </w:style>
  <w:style w:type="paragraph" w:customStyle="1" w:styleId="xl177">
    <w:name w:val="xl177"/>
    <w:basedOn w:val="Normal"/>
    <w:rsid w:val="007A7C84"/>
    <w:pPr>
      <w:pBdr>
        <w:top w:val="single" w:sz="4" w:space="0" w:color="auto"/>
        <w:left w:val="single" w:sz="4" w:space="0" w:color="auto"/>
        <w:bottom w:val="single" w:sz="4" w:space="0" w:color="auto"/>
        <w:right w:val="single" w:sz="4" w:space="0" w:color="auto"/>
      </w:pBdr>
      <w:shd w:val="clear" w:color="000000" w:fill="FFF2CC"/>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78">
    <w:name w:val="xl178"/>
    <w:basedOn w:val="Normal"/>
    <w:rsid w:val="007A7C84"/>
    <w:pPr>
      <w:pBdr>
        <w:top w:val="single" w:sz="4" w:space="0" w:color="auto"/>
        <w:left w:val="single" w:sz="4" w:space="0" w:color="auto"/>
        <w:bottom w:val="single" w:sz="4" w:space="0" w:color="auto"/>
        <w:right w:val="single" w:sz="4" w:space="0" w:color="auto"/>
      </w:pBdr>
      <w:shd w:val="clear" w:color="000000" w:fill="FFF2CC"/>
      <w:suppressAutoHyphens w:val="0"/>
      <w:spacing w:before="100" w:beforeAutospacing="1" w:after="100" w:afterAutospacing="1"/>
    </w:pPr>
    <w:rPr>
      <w:rFonts w:ascii="Arial" w:hAnsi="Arial" w:cs="Arial"/>
      <w:sz w:val="20"/>
      <w:lang w:val="en-US" w:eastAsia="en-US"/>
    </w:rPr>
  </w:style>
  <w:style w:type="paragraph" w:customStyle="1" w:styleId="xl179">
    <w:name w:val="xl179"/>
    <w:basedOn w:val="Normal"/>
    <w:rsid w:val="007A7C84"/>
    <w:pPr>
      <w:suppressAutoHyphens w:val="0"/>
      <w:spacing w:before="100" w:beforeAutospacing="1" w:after="100" w:afterAutospacing="1"/>
      <w:jc w:val="center"/>
      <w:textAlignment w:val="center"/>
    </w:pPr>
    <w:rPr>
      <w:rFonts w:ascii="Arial" w:hAnsi="Arial" w:cs="Arial"/>
      <w:b/>
      <w:bCs/>
      <w:szCs w:val="24"/>
      <w:lang w:val="en-US" w:eastAsia="en-US"/>
    </w:rPr>
  </w:style>
  <w:style w:type="paragraph" w:customStyle="1" w:styleId="xl180">
    <w:name w:val="xl180"/>
    <w:basedOn w:val="Normal"/>
    <w:rsid w:val="007A7C84"/>
    <w:pPr>
      <w:pBdr>
        <w:left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81">
    <w:name w:val="xl181"/>
    <w:basedOn w:val="Normal"/>
    <w:rsid w:val="007A7C8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82">
    <w:name w:val="xl182"/>
    <w:basedOn w:val="Normal"/>
    <w:rsid w:val="007A7C84"/>
    <w:pPr>
      <w:pBdr>
        <w:top w:val="single" w:sz="4" w:space="0" w:color="auto"/>
        <w:left w:val="single" w:sz="4" w:space="0" w:color="auto"/>
        <w:bottom w:val="single" w:sz="4" w:space="0" w:color="auto"/>
      </w:pBdr>
      <w:shd w:val="clear" w:color="000000" w:fill="FFE699"/>
      <w:suppressAutoHyphens w:val="0"/>
      <w:spacing w:before="100" w:beforeAutospacing="1" w:after="100" w:afterAutospacing="1"/>
      <w:textAlignment w:val="center"/>
    </w:pPr>
    <w:rPr>
      <w:rFonts w:ascii="Arial" w:hAnsi="Arial" w:cs="Arial"/>
      <w:b/>
      <w:bCs/>
      <w:szCs w:val="24"/>
      <w:lang w:val="en-US" w:eastAsia="en-US"/>
    </w:rPr>
  </w:style>
  <w:style w:type="paragraph" w:customStyle="1" w:styleId="xl183">
    <w:name w:val="xl183"/>
    <w:basedOn w:val="Normal"/>
    <w:rsid w:val="007A7C84"/>
    <w:pPr>
      <w:pBdr>
        <w:top w:val="single" w:sz="4" w:space="0" w:color="auto"/>
        <w:bottom w:val="single" w:sz="4" w:space="0" w:color="auto"/>
      </w:pBdr>
      <w:shd w:val="clear" w:color="000000" w:fill="FFE699"/>
      <w:suppressAutoHyphens w:val="0"/>
      <w:spacing w:before="100" w:beforeAutospacing="1" w:after="100" w:afterAutospacing="1"/>
      <w:textAlignment w:val="center"/>
    </w:pPr>
    <w:rPr>
      <w:rFonts w:ascii="Arial" w:hAnsi="Arial" w:cs="Arial"/>
      <w:b/>
      <w:bCs/>
      <w:szCs w:val="24"/>
      <w:lang w:val="en-US" w:eastAsia="en-US"/>
    </w:rPr>
  </w:style>
  <w:style w:type="paragraph" w:customStyle="1" w:styleId="xl184">
    <w:name w:val="xl184"/>
    <w:basedOn w:val="Normal"/>
    <w:rsid w:val="007A7C84"/>
    <w:pPr>
      <w:pBdr>
        <w:left w:val="single" w:sz="4" w:space="0" w:color="auto"/>
        <w:bottom w:val="single" w:sz="4" w:space="0" w:color="auto"/>
      </w:pBdr>
      <w:shd w:val="clear" w:color="000000" w:fill="FFE699"/>
      <w:suppressAutoHyphens w:val="0"/>
      <w:spacing w:before="100" w:beforeAutospacing="1" w:after="100" w:afterAutospacing="1"/>
      <w:jc w:val="center"/>
      <w:textAlignment w:val="center"/>
    </w:pPr>
    <w:rPr>
      <w:rFonts w:ascii="Arial" w:hAnsi="Arial" w:cs="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2099">
      <w:bodyDiv w:val="1"/>
      <w:marLeft w:val="0"/>
      <w:marRight w:val="0"/>
      <w:marTop w:val="0"/>
      <w:marBottom w:val="0"/>
      <w:divBdr>
        <w:top w:val="none" w:sz="0" w:space="0" w:color="auto"/>
        <w:left w:val="none" w:sz="0" w:space="0" w:color="auto"/>
        <w:bottom w:val="none" w:sz="0" w:space="0" w:color="auto"/>
        <w:right w:val="none" w:sz="0" w:space="0" w:color="auto"/>
      </w:divBdr>
    </w:div>
    <w:div w:id="274562608">
      <w:bodyDiv w:val="1"/>
      <w:marLeft w:val="0"/>
      <w:marRight w:val="0"/>
      <w:marTop w:val="0"/>
      <w:marBottom w:val="0"/>
      <w:divBdr>
        <w:top w:val="none" w:sz="0" w:space="0" w:color="auto"/>
        <w:left w:val="none" w:sz="0" w:space="0" w:color="auto"/>
        <w:bottom w:val="none" w:sz="0" w:space="0" w:color="auto"/>
        <w:right w:val="none" w:sz="0" w:space="0" w:color="auto"/>
      </w:divBdr>
    </w:div>
    <w:div w:id="921530861">
      <w:marLeft w:val="0"/>
      <w:marRight w:val="0"/>
      <w:marTop w:val="0"/>
      <w:marBottom w:val="0"/>
      <w:divBdr>
        <w:top w:val="none" w:sz="0" w:space="0" w:color="auto"/>
        <w:left w:val="none" w:sz="0" w:space="0" w:color="auto"/>
        <w:bottom w:val="none" w:sz="0" w:space="0" w:color="auto"/>
        <w:right w:val="none" w:sz="0" w:space="0" w:color="auto"/>
      </w:divBdr>
    </w:div>
    <w:div w:id="921530862">
      <w:marLeft w:val="0"/>
      <w:marRight w:val="0"/>
      <w:marTop w:val="0"/>
      <w:marBottom w:val="0"/>
      <w:divBdr>
        <w:top w:val="none" w:sz="0" w:space="0" w:color="auto"/>
        <w:left w:val="none" w:sz="0" w:space="0" w:color="auto"/>
        <w:bottom w:val="none" w:sz="0" w:space="0" w:color="auto"/>
        <w:right w:val="none" w:sz="0" w:space="0" w:color="auto"/>
      </w:divBdr>
    </w:div>
    <w:div w:id="921530863">
      <w:marLeft w:val="0"/>
      <w:marRight w:val="0"/>
      <w:marTop w:val="0"/>
      <w:marBottom w:val="0"/>
      <w:divBdr>
        <w:top w:val="none" w:sz="0" w:space="0" w:color="auto"/>
        <w:left w:val="none" w:sz="0" w:space="0" w:color="auto"/>
        <w:bottom w:val="none" w:sz="0" w:space="0" w:color="auto"/>
        <w:right w:val="none" w:sz="0" w:space="0" w:color="auto"/>
      </w:divBdr>
    </w:div>
    <w:div w:id="921530864">
      <w:marLeft w:val="0"/>
      <w:marRight w:val="0"/>
      <w:marTop w:val="0"/>
      <w:marBottom w:val="0"/>
      <w:divBdr>
        <w:top w:val="none" w:sz="0" w:space="0" w:color="auto"/>
        <w:left w:val="none" w:sz="0" w:space="0" w:color="auto"/>
        <w:bottom w:val="none" w:sz="0" w:space="0" w:color="auto"/>
        <w:right w:val="none" w:sz="0" w:space="0" w:color="auto"/>
      </w:divBdr>
    </w:div>
    <w:div w:id="921530865">
      <w:marLeft w:val="0"/>
      <w:marRight w:val="0"/>
      <w:marTop w:val="0"/>
      <w:marBottom w:val="0"/>
      <w:divBdr>
        <w:top w:val="none" w:sz="0" w:space="0" w:color="auto"/>
        <w:left w:val="none" w:sz="0" w:space="0" w:color="auto"/>
        <w:bottom w:val="none" w:sz="0" w:space="0" w:color="auto"/>
        <w:right w:val="none" w:sz="0" w:space="0" w:color="auto"/>
      </w:divBdr>
    </w:div>
    <w:div w:id="921530866">
      <w:marLeft w:val="0"/>
      <w:marRight w:val="0"/>
      <w:marTop w:val="0"/>
      <w:marBottom w:val="0"/>
      <w:divBdr>
        <w:top w:val="none" w:sz="0" w:space="0" w:color="auto"/>
        <w:left w:val="none" w:sz="0" w:space="0" w:color="auto"/>
        <w:bottom w:val="none" w:sz="0" w:space="0" w:color="auto"/>
        <w:right w:val="none" w:sz="0" w:space="0" w:color="auto"/>
      </w:divBdr>
    </w:div>
    <w:div w:id="921530867">
      <w:marLeft w:val="0"/>
      <w:marRight w:val="0"/>
      <w:marTop w:val="0"/>
      <w:marBottom w:val="0"/>
      <w:divBdr>
        <w:top w:val="none" w:sz="0" w:space="0" w:color="auto"/>
        <w:left w:val="none" w:sz="0" w:space="0" w:color="auto"/>
        <w:bottom w:val="none" w:sz="0" w:space="0" w:color="auto"/>
        <w:right w:val="none" w:sz="0" w:space="0" w:color="auto"/>
      </w:divBdr>
    </w:div>
    <w:div w:id="921530868">
      <w:marLeft w:val="0"/>
      <w:marRight w:val="0"/>
      <w:marTop w:val="0"/>
      <w:marBottom w:val="0"/>
      <w:divBdr>
        <w:top w:val="none" w:sz="0" w:space="0" w:color="auto"/>
        <w:left w:val="none" w:sz="0" w:space="0" w:color="auto"/>
        <w:bottom w:val="none" w:sz="0" w:space="0" w:color="auto"/>
        <w:right w:val="none" w:sz="0" w:space="0" w:color="auto"/>
      </w:divBdr>
    </w:div>
    <w:div w:id="921530869">
      <w:marLeft w:val="0"/>
      <w:marRight w:val="0"/>
      <w:marTop w:val="0"/>
      <w:marBottom w:val="0"/>
      <w:divBdr>
        <w:top w:val="none" w:sz="0" w:space="0" w:color="auto"/>
        <w:left w:val="none" w:sz="0" w:space="0" w:color="auto"/>
        <w:bottom w:val="none" w:sz="0" w:space="0" w:color="auto"/>
        <w:right w:val="none" w:sz="0" w:space="0" w:color="auto"/>
      </w:divBdr>
    </w:div>
    <w:div w:id="921530870">
      <w:marLeft w:val="0"/>
      <w:marRight w:val="0"/>
      <w:marTop w:val="0"/>
      <w:marBottom w:val="0"/>
      <w:divBdr>
        <w:top w:val="none" w:sz="0" w:space="0" w:color="auto"/>
        <w:left w:val="none" w:sz="0" w:space="0" w:color="auto"/>
        <w:bottom w:val="none" w:sz="0" w:space="0" w:color="auto"/>
        <w:right w:val="none" w:sz="0" w:space="0" w:color="auto"/>
      </w:divBdr>
    </w:div>
    <w:div w:id="1253006365">
      <w:bodyDiv w:val="1"/>
      <w:marLeft w:val="0"/>
      <w:marRight w:val="0"/>
      <w:marTop w:val="0"/>
      <w:marBottom w:val="0"/>
      <w:divBdr>
        <w:top w:val="none" w:sz="0" w:space="0" w:color="auto"/>
        <w:left w:val="none" w:sz="0" w:space="0" w:color="auto"/>
        <w:bottom w:val="none" w:sz="0" w:space="0" w:color="auto"/>
        <w:right w:val="none" w:sz="0" w:space="0" w:color="auto"/>
      </w:divBdr>
    </w:div>
    <w:div w:id="1327325555">
      <w:bodyDiv w:val="1"/>
      <w:marLeft w:val="0"/>
      <w:marRight w:val="0"/>
      <w:marTop w:val="0"/>
      <w:marBottom w:val="0"/>
      <w:divBdr>
        <w:top w:val="none" w:sz="0" w:space="0" w:color="auto"/>
        <w:left w:val="none" w:sz="0" w:space="0" w:color="auto"/>
        <w:bottom w:val="none" w:sz="0" w:space="0" w:color="auto"/>
        <w:right w:val="none" w:sz="0" w:space="0" w:color="auto"/>
      </w:divBdr>
    </w:div>
    <w:div w:id="194943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0DDBB-0F63-49B5-9483-04BD038C3DFD}"/>
</file>

<file path=customXml/itemProps2.xml><?xml version="1.0" encoding="utf-8"?>
<ds:datastoreItem xmlns:ds="http://schemas.openxmlformats.org/officeDocument/2006/customXml" ds:itemID="{476D2E45-C283-47CB-843A-F4068FBEA1D8}"/>
</file>

<file path=customXml/itemProps3.xml><?xml version="1.0" encoding="utf-8"?>
<ds:datastoreItem xmlns:ds="http://schemas.openxmlformats.org/officeDocument/2006/customXml" ds:itemID="{CBB8F65D-2E18-4A6A-B144-DFD85396F03A}"/>
</file>

<file path=customXml/itemProps4.xml><?xml version="1.0" encoding="utf-8"?>
<ds:datastoreItem xmlns:ds="http://schemas.openxmlformats.org/officeDocument/2006/customXml" ds:itemID="{CB984B9D-368D-4D68-BDC6-070BFB64C8D8}"/>
</file>

<file path=docProps/app.xml><?xml version="1.0" encoding="utf-8"?>
<Properties xmlns="http://schemas.openxmlformats.org/officeDocument/2006/extended-properties" xmlns:vt="http://schemas.openxmlformats.org/officeDocument/2006/docPropsVTypes">
  <Template>Normal</Template>
  <TotalTime>573</TotalTime>
  <Pages>1</Pages>
  <Words>5871</Words>
  <Characters>33465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Gordana Jovanovic</cp:lastModifiedBy>
  <cp:revision>88</cp:revision>
  <cp:lastPrinted>2017-02-09T11:09:00Z</cp:lastPrinted>
  <dcterms:created xsi:type="dcterms:W3CDTF">2015-07-14T07:57:00Z</dcterms:created>
  <dcterms:modified xsi:type="dcterms:W3CDTF">2017-02-09T12:48:00Z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