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E43F1F"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6E5660AD"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02C7B394" w14:textId="5238E80B" w:rsidR="00741E9D" w:rsidRPr="00741E9D" w:rsidRDefault="00741E9D" w:rsidP="00741E9D">
      <w:pPr>
        <w:suppressAutoHyphens w:val="0"/>
        <w:overflowPunct w:val="0"/>
        <w:autoSpaceDE w:val="0"/>
        <w:autoSpaceDN w:val="0"/>
        <w:adjustRightInd w:val="0"/>
        <w:textAlignment w:val="baseline"/>
        <w:rPr>
          <w:rFonts w:ascii="Arial" w:hAnsi="Arial" w:cs="Arial"/>
          <w:sz w:val="22"/>
          <w:szCs w:val="22"/>
          <w:lang w:val="sr-Cyrl-RS" w:eastAsia="en-US"/>
        </w:rPr>
      </w:pPr>
      <w:r>
        <w:rPr>
          <w:rFonts w:ascii="Arial" w:hAnsi="Arial" w:cs="Arial"/>
          <w:sz w:val="22"/>
          <w:szCs w:val="22"/>
          <w:lang w:val="sr-Cyrl-RS" w:eastAsia="en-US"/>
        </w:rPr>
        <w:t>У складу са додатним појашњењима</w:t>
      </w:r>
      <w:r w:rsidR="004118A0">
        <w:rPr>
          <w:rFonts w:ascii="Arial" w:hAnsi="Arial" w:cs="Arial"/>
          <w:sz w:val="22"/>
          <w:szCs w:val="22"/>
          <w:lang w:val="sr-Cyrl-RS" w:eastAsia="en-US"/>
        </w:rPr>
        <w:t xml:space="preserve"> објављеним дана 27.11.2015., 30.11.2015. и 11.12.2015.</w:t>
      </w:r>
      <w:r>
        <w:rPr>
          <w:rFonts w:ascii="Arial" w:hAnsi="Arial" w:cs="Arial"/>
          <w:sz w:val="22"/>
          <w:szCs w:val="22"/>
          <w:lang w:val="sr-Cyrl-RS" w:eastAsia="en-US"/>
        </w:rPr>
        <w:t xml:space="preserve"> </w:t>
      </w:r>
      <w:r w:rsidR="004118A0">
        <w:rPr>
          <w:rFonts w:ascii="Arial" w:hAnsi="Arial" w:cs="Arial"/>
          <w:sz w:val="22"/>
          <w:szCs w:val="22"/>
          <w:lang w:val="sr-Cyrl-RS" w:eastAsia="en-US"/>
        </w:rPr>
        <w:t xml:space="preserve">и  Првом изменом Конкурсне документације </w:t>
      </w:r>
      <w:r>
        <w:rPr>
          <w:rFonts w:ascii="Arial" w:hAnsi="Arial" w:cs="Arial"/>
          <w:sz w:val="22"/>
          <w:szCs w:val="22"/>
          <w:lang w:val="sr-Cyrl-RS" w:eastAsia="en-US"/>
        </w:rPr>
        <w:t>објављен</w:t>
      </w:r>
      <w:r w:rsidR="004118A0">
        <w:rPr>
          <w:rFonts w:ascii="Arial" w:hAnsi="Arial" w:cs="Arial"/>
          <w:sz w:val="22"/>
          <w:szCs w:val="22"/>
          <w:lang w:val="sr-Cyrl-RS" w:eastAsia="en-US"/>
        </w:rPr>
        <w:t>ом дана 08.12.2015.</w:t>
      </w:r>
      <w:r>
        <w:rPr>
          <w:rFonts w:ascii="Arial" w:hAnsi="Arial" w:cs="Arial"/>
          <w:sz w:val="22"/>
          <w:szCs w:val="22"/>
          <w:lang w:val="sr-Cyrl-RS" w:eastAsia="en-US"/>
        </w:rPr>
        <w:t xml:space="preserve"> на Порталу јавних набавки и интернет страници објављујемо пречишћен текст Конкурсне документације:</w:t>
      </w:r>
    </w:p>
    <w:p w14:paraId="4240E971"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4F486221"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26E960CF"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6233B05A" w14:textId="77777777" w:rsidR="00741E9D" w:rsidRPr="00741E9D" w:rsidRDefault="00741E9D" w:rsidP="00741E9D">
      <w:pPr>
        <w:jc w:val="center"/>
        <w:rPr>
          <w:rFonts w:ascii="Arial" w:hAnsi="Arial" w:cs="Arial"/>
          <w:bCs/>
          <w:sz w:val="22"/>
          <w:szCs w:val="22"/>
        </w:rPr>
      </w:pPr>
      <w:r w:rsidRPr="00741E9D">
        <w:rPr>
          <w:rFonts w:ascii="Arial" w:hAnsi="Arial" w:cs="Arial"/>
          <w:bCs/>
          <w:sz w:val="22"/>
          <w:szCs w:val="22"/>
        </w:rPr>
        <w:t>НАРУЧИЛАЦ</w:t>
      </w:r>
    </w:p>
    <w:p w14:paraId="74014DA6"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sr-Latn-CS" w:eastAsia="en-US"/>
        </w:rPr>
      </w:pPr>
    </w:p>
    <w:p w14:paraId="710CDB27" w14:textId="77777777" w:rsidR="00741E9D" w:rsidRPr="00741E9D" w:rsidRDefault="00741E9D" w:rsidP="00741E9D">
      <w:pPr>
        <w:suppressAutoHyphens w:val="0"/>
        <w:jc w:val="center"/>
        <w:rPr>
          <w:rFonts w:ascii="Arial" w:hAnsi="Arial" w:cs="Arial"/>
          <w:b/>
          <w:sz w:val="22"/>
          <w:szCs w:val="22"/>
          <w:lang w:val="en-US" w:eastAsia="en-US"/>
        </w:rPr>
      </w:pPr>
      <w:r w:rsidRPr="00741E9D">
        <w:rPr>
          <w:rFonts w:ascii="Arial" w:hAnsi="Arial" w:cs="Arial"/>
          <w:b/>
          <w:sz w:val="22"/>
          <w:szCs w:val="22"/>
          <w:lang w:val="ru-RU" w:eastAsia="en-US"/>
        </w:rPr>
        <w:t>ЈАВНО ПРЕДУЗЕЋЕ „ЕЛЕКТРОПРИВРЕДА СРБИЈЕ</w:t>
      </w:r>
      <w:r w:rsidRPr="00741E9D">
        <w:rPr>
          <w:rFonts w:ascii="Arial" w:hAnsi="Arial" w:cs="Arial"/>
          <w:b/>
          <w:sz w:val="22"/>
          <w:szCs w:val="22"/>
          <w:lang w:val="en-US" w:eastAsia="en-US"/>
        </w:rPr>
        <w:t>“ БЕОГРАД</w:t>
      </w:r>
    </w:p>
    <w:p w14:paraId="15405F22" w14:textId="77777777" w:rsidR="00741E9D" w:rsidRPr="00741E9D" w:rsidRDefault="00741E9D" w:rsidP="00741E9D">
      <w:pPr>
        <w:suppressAutoHyphens w:val="0"/>
        <w:jc w:val="center"/>
        <w:rPr>
          <w:rFonts w:ascii="Arial" w:hAnsi="Arial" w:cs="Arial"/>
          <w:b/>
          <w:sz w:val="22"/>
          <w:szCs w:val="22"/>
          <w:lang w:val="en-US" w:eastAsia="en-US"/>
        </w:rPr>
      </w:pPr>
      <w:r w:rsidRPr="00741E9D">
        <w:rPr>
          <w:rFonts w:ascii="Arial" w:hAnsi="Arial" w:cs="Arial"/>
          <w:b/>
          <w:sz w:val="22"/>
          <w:szCs w:val="22"/>
          <w:lang w:val="en-US" w:eastAsia="en-US"/>
        </w:rPr>
        <w:t>УПРAВA ЈП ЕПС</w:t>
      </w:r>
    </w:p>
    <w:p w14:paraId="618E477C" w14:textId="77777777" w:rsidR="00741E9D" w:rsidRPr="00741E9D" w:rsidRDefault="00741E9D" w:rsidP="00741E9D">
      <w:pPr>
        <w:suppressAutoHyphens w:val="0"/>
        <w:jc w:val="center"/>
        <w:rPr>
          <w:rFonts w:ascii="Arial" w:hAnsi="Arial" w:cs="Arial"/>
          <w:color w:val="1F497D"/>
          <w:sz w:val="22"/>
          <w:szCs w:val="22"/>
          <w:lang w:val="en-US" w:eastAsia="en-US"/>
        </w:rPr>
      </w:pPr>
    </w:p>
    <w:p w14:paraId="2A59395D" w14:textId="77777777" w:rsidR="00741E9D" w:rsidRPr="00741E9D" w:rsidRDefault="00741E9D" w:rsidP="00741E9D">
      <w:pPr>
        <w:tabs>
          <w:tab w:val="left" w:pos="8640"/>
        </w:tabs>
        <w:suppressAutoHyphens w:val="0"/>
        <w:ind w:right="-19"/>
        <w:jc w:val="center"/>
        <w:rPr>
          <w:rFonts w:ascii="Arial" w:hAnsi="Arial" w:cs="Arial"/>
          <w:b/>
          <w:sz w:val="22"/>
          <w:szCs w:val="22"/>
          <w:lang w:val="en-US" w:eastAsia="en-US"/>
        </w:rPr>
      </w:pPr>
    </w:p>
    <w:p w14:paraId="3BFA6C0B" w14:textId="3F99940B" w:rsidR="00741E9D" w:rsidRPr="00741E9D" w:rsidRDefault="004118A0" w:rsidP="00741E9D">
      <w:pPr>
        <w:suppressAutoHyphens w:val="0"/>
        <w:jc w:val="center"/>
        <w:rPr>
          <w:rFonts w:ascii="Arial" w:hAnsi="Arial" w:cs="Arial"/>
          <w:b/>
          <w:sz w:val="22"/>
          <w:szCs w:val="22"/>
          <w:lang w:val="en-US" w:eastAsia="en-US"/>
        </w:rPr>
      </w:pPr>
      <w:r>
        <w:rPr>
          <w:rFonts w:ascii="Arial" w:hAnsi="Arial" w:cs="Arial"/>
          <w:b/>
          <w:sz w:val="22"/>
          <w:szCs w:val="22"/>
          <w:lang w:val="sr-Cyrl-RS" w:eastAsia="en-US"/>
        </w:rPr>
        <w:t>ДРУГА</w:t>
      </w:r>
      <w:r w:rsidR="00741E9D" w:rsidRPr="00741E9D">
        <w:rPr>
          <w:rFonts w:ascii="Arial" w:hAnsi="Arial" w:cs="Arial"/>
          <w:b/>
          <w:sz w:val="22"/>
          <w:szCs w:val="22"/>
          <w:lang w:val="en-US" w:eastAsia="en-US"/>
        </w:rPr>
        <w:t xml:space="preserve"> ИЗМЕНА</w:t>
      </w:r>
    </w:p>
    <w:p w14:paraId="110FB1DF" w14:textId="77777777" w:rsidR="00741E9D" w:rsidRPr="00741E9D" w:rsidRDefault="00741E9D" w:rsidP="00741E9D">
      <w:pPr>
        <w:suppressAutoHyphens w:val="0"/>
        <w:jc w:val="both"/>
        <w:rPr>
          <w:rFonts w:ascii="Arial" w:hAnsi="Arial" w:cs="Arial"/>
          <w:sz w:val="22"/>
          <w:szCs w:val="22"/>
          <w:lang w:val="en-US" w:eastAsia="en-US"/>
        </w:rPr>
      </w:pPr>
    </w:p>
    <w:p w14:paraId="2227839E"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r w:rsidRPr="00741E9D">
        <w:rPr>
          <w:rFonts w:ascii="Arial" w:hAnsi="Arial" w:cs="Arial"/>
          <w:sz w:val="22"/>
          <w:szCs w:val="22"/>
          <w:lang w:val="en-US" w:eastAsia="en-US"/>
        </w:rPr>
        <w:t>КОНКУРСНЕ ДОКУМЕНТАЦИЈЕ</w:t>
      </w:r>
    </w:p>
    <w:p w14:paraId="60F10270" w14:textId="01BC702E"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sr-Cyrl-RS" w:eastAsia="en-US"/>
        </w:rPr>
      </w:pPr>
      <w:r w:rsidRPr="00741E9D">
        <w:rPr>
          <w:rFonts w:ascii="Arial" w:hAnsi="Arial" w:cs="Arial"/>
          <w:sz w:val="22"/>
          <w:szCs w:val="22"/>
          <w:lang w:val="en-US" w:eastAsia="en-US"/>
        </w:rPr>
        <w:t xml:space="preserve">ЗА ЈАВНУ НАБАВКУ </w:t>
      </w:r>
      <w:r>
        <w:rPr>
          <w:rFonts w:ascii="Arial" w:hAnsi="Arial" w:cs="Arial"/>
          <w:sz w:val="22"/>
          <w:szCs w:val="22"/>
          <w:lang w:val="sr-Cyrl-RS" w:eastAsia="en-US"/>
        </w:rPr>
        <w:t>УСЛУГЕ</w:t>
      </w:r>
    </w:p>
    <w:p w14:paraId="57A7EA44" w14:textId="77777777" w:rsidR="004118A0" w:rsidRDefault="00741E9D" w:rsidP="00741E9D">
      <w:pPr>
        <w:suppressAutoHyphens w:val="0"/>
        <w:overflowPunct w:val="0"/>
        <w:autoSpaceDE w:val="0"/>
        <w:autoSpaceDN w:val="0"/>
        <w:adjustRightInd w:val="0"/>
        <w:jc w:val="center"/>
        <w:textAlignment w:val="baseline"/>
        <w:rPr>
          <w:rFonts w:ascii="Arial" w:hAnsi="Arial" w:cs="Arial"/>
          <w:sz w:val="22"/>
          <w:szCs w:val="22"/>
        </w:rPr>
      </w:pPr>
      <w:r w:rsidRPr="00741E9D">
        <w:rPr>
          <w:rFonts w:ascii="Arial" w:hAnsi="Arial" w:cs="Arial"/>
          <w:sz w:val="22"/>
          <w:szCs w:val="22"/>
        </w:rPr>
        <w:t xml:space="preserve"> „Консултантске услуге – Израда идејног ICT решења за пласирање неискоришћених капацитета телекомуникационе мреже у саставу групе ЈП ЕПС”</w:t>
      </w:r>
    </w:p>
    <w:p w14:paraId="4D0CC930" w14:textId="5FD329FD"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r w:rsidRPr="00741E9D">
        <w:rPr>
          <w:rFonts w:ascii="Arial" w:hAnsi="Arial" w:cs="Arial"/>
          <w:sz w:val="22"/>
          <w:szCs w:val="22"/>
          <w:lang w:val="en-US" w:eastAsia="en-US"/>
        </w:rPr>
        <w:t>- У ОТВОРЕНОМ ПОСТУПКУ -</w:t>
      </w:r>
    </w:p>
    <w:p w14:paraId="7E8F12E5"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51D4E0F0"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6EC639DE" w14:textId="1D3DC9E3"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r w:rsidRPr="00741E9D">
        <w:rPr>
          <w:rFonts w:ascii="Arial" w:hAnsi="Arial" w:cs="Arial"/>
          <w:sz w:val="22"/>
          <w:szCs w:val="22"/>
          <w:lang w:val="en-US" w:eastAsia="en-US"/>
        </w:rPr>
        <w:t>ЈАВНАНАБАВКА JN/1000/</w:t>
      </w:r>
      <w:r>
        <w:rPr>
          <w:rFonts w:ascii="Arial" w:hAnsi="Arial" w:cs="Arial"/>
          <w:sz w:val="22"/>
          <w:szCs w:val="22"/>
          <w:lang w:val="sr-Cyrl-RS" w:eastAsia="en-US"/>
        </w:rPr>
        <w:t>0412</w:t>
      </w:r>
      <w:r w:rsidRPr="00741E9D">
        <w:rPr>
          <w:rFonts w:ascii="Arial" w:hAnsi="Arial" w:cs="Arial"/>
          <w:sz w:val="22"/>
          <w:szCs w:val="22"/>
          <w:lang w:val="en-US" w:eastAsia="en-US"/>
        </w:rPr>
        <w:t>/2015</w:t>
      </w:r>
    </w:p>
    <w:p w14:paraId="45A6DBF4"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2D510578"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184BA0AB"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550D10FB"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71514DD7"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57241715"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en-US" w:eastAsia="en-US"/>
        </w:rPr>
      </w:pPr>
    </w:p>
    <w:p w14:paraId="1E9662B6" w14:textId="61130BEE" w:rsidR="00741E9D" w:rsidRPr="00741E9D" w:rsidRDefault="00C81DDE"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r w:rsidRPr="00C81DDE">
        <w:rPr>
          <w:rFonts w:ascii="Arial" w:hAnsi="Arial" w:cs="Arial"/>
          <w:sz w:val="22"/>
          <w:szCs w:val="22"/>
          <w:lang w:val="ru-RU" w:eastAsia="en-US"/>
        </w:rPr>
        <w:t>(заведено у ЈП ЕПС број 12.01.60642/</w:t>
      </w:r>
      <w:r>
        <w:rPr>
          <w:rFonts w:ascii="Arial" w:hAnsi="Arial" w:cs="Arial"/>
          <w:sz w:val="22"/>
          <w:szCs w:val="22"/>
          <w:lang w:val="ru-RU" w:eastAsia="en-US"/>
        </w:rPr>
        <w:t>16</w:t>
      </w:r>
      <w:r w:rsidRPr="00C81DDE">
        <w:rPr>
          <w:rFonts w:ascii="Arial" w:hAnsi="Arial" w:cs="Arial"/>
          <w:sz w:val="22"/>
          <w:szCs w:val="22"/>
          <w:lang w:val="ru-RU" w:eastAsia="en-US"/>
        </w:rPr>
        <w:t xml:space="preserve"> -15 од </w:t>
      </w:r>
      <w:r>
        <w:rPr>
          <w:rFonts w:ascii="Arial" w:hAnsi="Arial" w:cs="Arial"/>
          <w:sz w:val="22"/>
          <w:szCs w:val="22"/>
          <w:lang w:val="ru-RU" w:eastAsia="en-US"/>
        </w:rPr>
        <w:t>14.12</w:t>
      </w:r>
      <w:bookmarkStart w:id="0" w:name="_GoBack"/>
      <w:bookmarkEnd w:id="0"/>
      <w:r w:rsidRPr="00C81DDE">
        <w:rPr>
          <w:rFonts w:ascii="Arial" w:hAnsi="Arial" w:cs="Arial"/>
          <w:sz w:val="22"/>
          <w:szCs w:val="22"/>
          <w:lang w:val="ru-RU" w:eastAsia="en-US"/>
        </w:rPr>
        <w:t>.2015. године)</w:t>
      </w:r>
    </w:p>
    <w:p w14:paraId="0A55B10B"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1475AD12"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017D3641"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3B96FD42"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2A7E95CF"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5545FA6B"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78A4BB00"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62A6F0ED" w14:textId="77777777" w:rsidR="00741E9D" w:rsidRPr="00741E9D" w:rsidRDefault="00741E9D" w:rsidP="00741E9D">
      <w:pPr>
        <w:suppressAutoHyphens w:val="0"/>
        <w:overflowPunct w:val="0"/>
        <w:autoSpaceDE w:val="0"/>
        <w:autoSpaceDN w:val="0"/>
        <w:adjustRightInd w:val="0"/>
        <w:jc w:val="center"/>
        <w:textAlignment w:val="baseline"/>
        <w:rPr>
          <w:rFonts w:ascii="Arial" w:hAnsi="Arial" w:cs="Arial"/>
          <w:sz w:val="22"/>
          <w:szCs w:val="22"/>
          <w:lang w:val="ru-RU" w:eastAsia="en-US"/>
        </w:rPr>
      </w:pPr>
    </w:p>
    <w:p w14:paraId="3B6B7DF3" w14:textId="39758CBD" w:rsidR="00055BC8" w:rsidRPr="00880FB6" w:rsidRDefault="00741E9D" w:rsidP="00741E9D">
      <w:pPr>
        <w:jc w:val="center"/>
        <w:rPr>
          <w:rFonts w:ascii="Arial" w:hAnsi="Arial" w:cs="Arial"/>
          <w:b/>
          <w:bCs/>
          <w:sz w:val="22"/>
          <w:szCs w:val="22"/>
        </w:rPr>
      </w:pPr>
      <w:r w:rsidRPr="00741E9D">
        <w:rPr>
          <w:rFonts w:ascii="Arial" w:hAnsi="Arial" w:cs="Arial"/>
          <w:sz w:val="22"/>
          <w:szCs w:val="22"/>
          <w:lang w:val="en-US" w:eastAsia="en-US"/>
        </w:rPr>
        <w:tab/>
      </w:r>
    </w:p>
    <w:p w14:paraId="25CBAC25" w14:textId="77777777" w:rsidR="005F7977" w:rsidRPr="00880FB6" w:rsidRDefault="003A65E6" w:rsidP="006E1915">
      <w:pPr>
        <w:pStyle w:val="BodyText"/>
        <w:jc w:val="center"/>
        <w:rPr>
          <w:rFonts w:ascii="Arial" w:hAnsi="Arial" w:cs="Arial"/>
          <w:sz w:val="22"/>
          <w:szCs w:val="22"/>
        </w:rPr>
      </w:pPr>
      <w:r w:rsidRPr="00880FB6">
        <w:rPr>
          <w:rFonts w:ascii="Arial" w:hAnsi="Arial" w:cs="Arial"/>
          <w:sz w:val="22"/>
          <w:szCs w:val="22"/>
        </w:rPr>
        <w:br w:type="page"/>
      </w:r>
    </w:p>
    <w:p w14:paraId="1197CB41" w14:textId="16A757DB" w:rsidR="00A50DAF" w:rsidRPr="00880FB6" w:rsidRDefault="00A50DAF" w:rsidP="00A50DAF">
      <w:pPr>
        <w:jc w:val="both"/>
        <w:rPr>
          <w:rFonts w:ascii="Arial" w:hAnsi="Arial" w:cs="Arial"/>
          <w:i/>
          <w:sz w:val="22"/>
          <w:szCs w:val="22"/>
          <w:highlight w:val="yellow"/>
          <w:lang w:val="am-ET"/>
        </w:rPr>
      </w:pPr>
      <w:r w:rsidRPr="00880FB6">
        <w:rPr>
          <w:rFonts w:ascii="Arial" w:eastAsia="TimesNewRomanPSMT" w:hAnsi="Arial" w:cs="Arial"/>
          <w:color w:val="000000"/>
          <w:kern w:val="2"/>
          <w:sz w:val="22"/>
          <w:szCs w:val="22"/>
          <w:lang w:val="am-ET"/>
        </w:rPr>
        <w:lastRenderedPageBreak/>
        <w:t>На основу члана 32. и 61. Закона о јавним набавкама („Сл. гласник РС” бр. 124/12, 14/15 и 68/15</w:t>
      </w:r>
      <w:r w:rsidR="00FB3CBD">
        <w:rPr>
          <w:rFonts w:ascii="Arial" w:eastAsia="TimesNewRomanPSMT" w:hAnsi="Arial" w:cs="Arial"/>
          <w:color w:val="000000"/>
          <w:kern w:val="2"/>
          <w:sz w:val="22"/>
          <w:szCs w:val="22"/>
          <w:lang w:val="en-US"/>
        </w:rPr>
        <w:t>)</w:t>
      </w:r>
      <w:r w:rsidRPr="00880FB6">
        <w:rPr>
          <w:rFonts w:ascii="Arial" w:eastAsia="TimesNewRomanPSMT" w:hAnsi="Arial" w:cs="Arial"/>
          <w:color w:val="000000"/>
          <w:kern w:val="2"/>
          <w:sz w:val="22"/>
          <w:szCs w:val="22"/>
          <w:lang w:val="am-ET"/>
        </w:rPr>
        <w:t xml:space="preserve">, </w:t>
      </w:r>
      <w:r w:rsidR="00FB3CBD">
        <w:rPr>
          <w:rFonts w:ascii="Arial" w:eastAsia="TimesNewRomanPSMT" w:hAnsi="Arial" w:cs="Arial"/>
          <w:color w:val="000000"/>
          <w:kern w:val="2"/>
          <w:sz w:val="22"/>
          <w:szCs w:val="22"/>
          <w:lang w:val="en-US"/>
        </w:rPr>
        <w:t>(</w:t>
      </w:r>
      <w:r w:rsidRPr="00880FB6">
        <w:rPr>
          <w:rFonts w:ascii="Arial" w:eastAsia="TimesNewRomanPSMT" w:hAnsi="Arial" w:cs="Arial"/>
          <w:color w:val="000000"/>
          <w:kern w:val="2"/>
          <w:sz w:val="22"/>
          <w:szCs w:val="22"/>
          <w:lang w:val="am-ET"/>
        </w:rPr>
        <w:t>у даљем тексту: Закон),</w:t>
      </w:r>
      <w:r w:rsidR="0065383B">
        <w:rPr>
          <w:rFonts w:ascii="Arial" w:eastAsia="TimesNewRomanPSMT" w:hAnsi="Arial" w:cs="Arial"/>
          <w:color w:val="000000"/>
          <w:kern w:val="2"/>
          <w:sz w:val="22"/>
          <w:szCs w:val="22"/>
          <w:lang w:val="sr-Cyrl-RS"/>
        </w:rPr>
        <w:t xml:space="preserve"> </w:t>
      </w:r>
      <w:r w:rsidRPr="00880FB6">
        <w:rPr>
          <w:rFonts w:ascii="Arial" w:eastAsia="TimesNewRomanPSMT" w:hAnsi="Arial" w:cs="Arial"/>
          <w:color w:val="000000"/>
          <w:kern w:val="2"/>
          <w:sz w:val="22"/>
          <w:szCs w:val="22"/>
          <w:lang w:val="am-ET"/>
        </w:rPr>
        <w:t>члана 2.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„Сл. гласник РС” бр. 29/13 и 10</w:t>
      </w:r>
      <w:r w:rsidR="008B6BE5" w:rsidRPr="00880FB6">
        <w:rPr>
          <w:rFonts w:ascii="Arial" w:eastAsia="TimesNewRomanPSMT" w:hAnsi="Arial" w:cs="Arial"/>
          <w:color w:val="000000"/>
          <w:kern w:val="2"/>
          <w:sz w:val="22"/>
          <w:szCs w:val="22"/>
        </w:rPr>
        <w:t>4</w:t>
      </w:r>
      <w:r w:rsidRPr="00880FB6">
        <w:rPr>
          <w:rFonts w:ascii="Arial" w:eastAsia="TimesNewRomanPSMT" w:hAnsi="Arial" w:cs="Arial"/>
          <w:color w:val="000000"/>
          <w:kern w:val="2"/>
          <w:sz w:val="22"/>
          <w:szCs w:val="22"/>
          <w:lang w:val="am-ET"/>
        </w:rPr>
        <w:t>/13)</w:t>
      </w:r>
      <w:r w:rsidRPr="00880FB6">
        <w:rPr>
          <w:rFonts w:ascii="Arial" w:eastAsia="TimesNewRomanPSMT" w:hAnsi="Arial" w:cs="Arial"/>
          <w:sz w:val="22"/>
          <w:szCs w:val="22"/>
          <w:lang w:val="am-ET"/>
        </w:rPr>
        <w:t xml:space="preserve">, </w:t>
      </w:r>
      <w:r w:rsidRPr="00880FB6">
        <w:rPr>
          <w:rFonts w:ascii="Arial" w:hAnsi="Arial" w:cs="Arial"/>
          <w:sz w:val="22"/>
          <w:szCs w:val="22"/>
          <w:lang w:val="am-ET"/>
        </w:rPr>
        <w:t xml:space="preserve">Одлуке о покретању поступка јавне набавке број </w:t>
      </w:r>
      <w:r w:rsidRPr="00880FB6">
        <w:rPr>
          <w:rFonts w:ascii="Arial" w:hAnsi="Arial" w:cs="Arial"/>
          <w:sz w:val="22"/>
          <w:szCs w:val="22"/>
          <w:lang w:val="en-US"/>
        </w:rPr>
        <w:t>12.01</w:t>
      </w:r>
      <w:r w:rsidRPr="00880FB6">
        <w:rPr>
          <w:rFonts w:ascii="Arial" w:hAnsi="Arial" w:cs="Arial"/>
          <w:sz w:val="22"/>
          <w:szCs w:val="22"/>
        </w:rPr>
        <w:t>.</w:t>
      </w:r>
      <w:r w:rsidR="00284FF4">
        <w:rPr>
          <w:rFonts w:ascii="Arial" w:hAnsi="Arial" w:cs="Arial"/>
          <w:sz w:val="22"/>
          <w:szCs w:val="22"/>
          <w:lang w:val="sr-Cyrl-RS"/>
        </w:rPr>
        <w:t>60642</w:t>
      </w:r>
      <w:r w:rsidRPr="00880FB6">
        <w:rPr>
          <w:rFonts w:ascii="Arial" w:hAnsi="Arial" w:cs="Arial"/>
          <w:sz w:val="22"/>
          <w:szCs w:val="22"/>
          <w:lang w:val="en-US"/>
        </w:rPr>
        <w:t>/2</w:t>
      </w:r>
      <w:r w:rsidRPr="00880FB6">
        <w:rPr>
          <w:rFonts w:ascii="Arial" w:hAnsi="Arial" w:cs="Arial"/>
          <w:sz w:val="22"/>
          <w:szCs w:val="22"/>
        </w:rPr>
        <w:t>-15</w:t>
      </w:r>
      <w:r w:rsidRPr="00880FB6">
        <w:rPr>
          <w:rFonts w:ascii="Arial" w:hAnsi="Arial" w:cs="Arial"/>
          <w:sz w:val="22"/>
          <w:szCs w:val="22"/>
          <w:lang w:val="am-ET"/>
        </w:rPr>
        <w:t xml:space="preserve"> од </w:t>
      </w:r>
      <w:r w:rsidR="00284FF4">
        <w:rPr>
          <w:rFonts w:ascii="Arial" w:hAnsi="Arial" w:cs="Arial"/>
          <w:sz w:val="22"/>
          <w:szCs w:val="22"/>
          <w:lang w:val="sr-Cyrl-RS"/>
        </w:rPr>
        <w:t>02</w:t>
      </w:r>
      <w:r w:rsidRPr="00880FB6">
        <w:rPr>
          <w:rFonts w:ascii="Arial" w:hAnsi="Arial" w:cs="Arial"/>
          <w:sz w:val="22"/>
          <w:szCs w:val="22"/>
          <w:lang w:val="am-ET"/>
        </w:rPr>
        <w:t>.</w:t>
      </w:r>
      <w:r w:rsidR="00284FF4">
        <w:rPr>
          <w:rFonts w:ascii="Arial" w:hAnsi="Arial" w:cs="Arial"/>
          <w:sz w:val="22"/>
          <w:szCs w:val="22"/>
          <w:lang w:val="sr-Cyrl-RS"/>
        </w:rPr>
        <w:t>11</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sz w:val="22"/>
          <w:szCs w:val="22"/>
          <w:lang w:val="am-ET"/>
        </w:rPr>
        <w:t xml:space="preserve">. године и </w:t>
      </w:r>
      <w:r w:rsidRPr="00880FB6">
        <w:rPr>
          <w:rFonts w:ascii="Arial" w:hAnsi="Arial" w:cs="Arial"/>
          <w:i/>
          <w:sz w:val="22"/>
          <w:szCs w:val="22"/>
          <w:lang w:val="am-ET"/>
        </w:rPr>
        <w:t xml:space="preserve"> </w:t>
      </w:r>
      <w:r w:rsidRPr="00880FB6">
        <w:rPr>
          <w:rFonts w:ascii="Arial" w:hAnsi="Arial" w:cs="Arial"/>
          <w:sz w:val="22"/>
          <w:szCs w:val="22"/>
          <w:lang w:val="am-ET"/>
        </w:rPr>
        <w:t>Решења</w:t>
      </w:r>
      <w:r w:rsidRPr="00880FB6">
        <w:rPr>
          <w:rFonts w:ascii="Arial" w:hAnsi="Arial" w:cs="Arial"/>
          <w:i/>
          <w:sz w:val="22"/>
          <w:szCs w:val="22"/>
          <w:lang w:val="am-ET"/>
        </w:rPr>
        <w:t xml:space="preserve"> о </w:t>
      </w:r>
      <w:r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Pr="00880FB6">
        <w:rPr>
          <w:rFonts w:ascii="Arial" w:hAnsi="Arial" w:cs="Arial"/>
          <w:sz w:val="22"/>
          <w:szCs w:val="22"/>
          <w:lang w:val="am-ET"/>
        </w:rPr>
        <w:t xml:space="preserve">за јавну набавку број </w:t>
      </w:r>
      <w:r w:rsidRPr="00880FB6">
        <w:rPr>
          <w:rFonts w:ascii="Arial" w:hAnsi="Arial" w:cs="Arial"/>
          <w:sz w:val="22"/>
          <w:szCs w:val="22"/>
          <w:lang w:val="en-US"/>
        </w:rPr>
        <w:t>12.01</w:t>
      </w:r>
      <w:r w:rsidRPr="00880FB6">
        <w:rPr>
          <w:rFonts w:ascii="Arial" w:hAnsi="Arial" w:cs="Arial"/>
          <w:sz w:val="22"/>
          <w:szCs w:val="22"/>
        </w:rPr>
        <w:t>.</w:t>
      </w:r>
      <w:r w:rsidR="00284FF4">
        <w:rPr>
          <w:rFonts w:ascii="Arial" w:hAnsi="Arial" w:cs="Arial"/>
          <w:sz w:val="22"/>
          <w:szCs w:val="22"/>
          <w:lang w:val="sr-Cyrl-RS"/>
        </w:rPr>
        <w:t>60642</w:t>
      </w:r>
      <w:r w:rsidR="0065383B">
        <w:rPr>
          <w:rFonts w:ascii="Arial" w:hAnsi="Arial" w:cs="Arial"/>
          <w:sz w:val="22"/>
          <w:szCs w:val="22"/>
          <w:lang w:val="sr-Cyrl-RS"/>
        </w:rPr>
        <w:t>/3</w:t>
      </w:r>
      <w:r w:rsidRPr="00880FB6">
        <w:rPr>
          <w:rFonts w:ascii="Arial" w:hAnsi="Arial" w:cs="Arial"/>
          <w:sz w:val="22"/>
          <w:szCs w:val="22"/>
        </w:rPr>
        <w:t>-15</w:t>
      </w:r>
      <w:r w:rsidRPr="00880FB6">
        <w:rPr>
          <w:rFonts w:ascii="Arial" w:hAnsi="Arial" w:cs="Arial"/>
          <w:sz w:val="22"/>
          <w:szCs w:val="22"/>
          <w:lang w:val="am-ET"/>
        </w:rPr>
        <w:t xml:space="preserve"> од </w:t>
      </w:r>
      <w:r w:rsidR="00284FF4">
        <w:rPr>
          <w:rFonts w:ascii="Arial" w:hAnsi="Arial" w:cs="Arial"/>
          <w:sz w:val="22"/>
          <w:szCs w:val="22"/>
          <w:lang w:val="sr-Cyrl-RS"/>
        </w:rPr>
        <w:t>02</w:t>
      </w:r>
      <w:r w:rsidRPr="00880FB6">
        <w:rPr>
          <w:rFonts w:ascii="Arial" w:hAnsi="Arial" w:cs="Arial"/>
          <w:sz w:val="22"/>
          <w:szCs w:val="22"/>
          <w:lang w:val="am-ET"/>
        </w:rPr>
        <w:t>.</w:t>
      </w:r>
      <w:r w:rsidR="00284FF4">
        <w:rPr>
          <w:rFonts w:ascii="Arial" w:hAnsi="Arial" w:cs="Arial"/>
          <w:sz w:val="22"/>
          <w:szCs w:val="22"/>
          <w:lang w:val="sr-Cyrl-RS"/>
        </w:rPr>
        <w:t>11</w:t>
      </w:r>
      <w:r w:rsidRPr="00880FB6">
        <w:rPr>
          <w:rFonts w:ascii="Arial" w:hAnsi="Arial" w:cs="Arial"/>
          <w:sz w:val="22"/>
          <w:szCs w:val="22"/>
          <w:lang w:val="am-ET"/>
        </w:rPr>
        <w:t>.201</w:t>
      </w:r>
      <w:r w:rsidRPr="00880FB6">
        <w:rPr>
          <w:rFonts w:ascii="Arial" w:hAnsi="Arial" w:cs="Arial"/>
          <w:sz w:val="22"/>
          <w:szCs w:val="22"/>
        </w:rPr>
        <w:t>5</w:t>
      </w:r>
      <w:r w:rsidRPr="00880FB6">
        <w:rPr>
          <w:rFonts w:ascii="Arial" w:hAnsi="Arial" w:cs="Arial"/>
          <w:color w:val="000000"/>
          <w:sz w:val="22"/>
          <w:szCs w:val="22"/>
          <w:lang w:val="am-ET"/>
        </w:rPr>
        <w:t>. године</w:t>
      </w:r>
      <w:r w:rsidRPr="00880FB6">
        <w:rPr>
          <w:rFonts w:ascii="Arial" w:hAnsi="Arial" w:cs="Arial"/>
          <w:sz w:val="22"/>
          <w:szCs w:val="22"/>
        </w:rPr>
        <w:t xml:space="preserve">, </w:t>
      </w:r>
      <w:r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880FB6" w:rsidRDefault="00A50DAF" w:rsidP="00A50DAF">
      <w:pPr>
        <w:pStyle w:val="BodyText"/>
        <w:jc w:val="center"/>
        <w:rPr>
          <w:rFonts w:ascii="Arial" w:hAnsi="Arial" w:cs="Arial"/>
          <w:sz w:val="22"/>
          <w:szCs w:val="22"/>
        </w:rPr>
      </w:pPr>
      <w:r w:rsidRPr="00880FB6">
        <w:rPr>
          <w:rFonts w:ascii="Arial" w:hAnsi="Arial" w:cs="Arial"/>
          <w:sz w:val="22"/>
          <w:szCs w:val="22"/>
        </w:rPr>
        <w:t>КОНКУРСНА ДОКУМЕНТАЦИЈА</w:t>
      </w:r>
    </w:p>
    <w:p w14:paraId="1AD8C665" w14:textId="7D96A582" w:rsidR="00A677C8" w:rsidRPr="003A402A" w:rsidRDefault="00A50DAF" w:rsidP="00A50DAF">
      <w:pPr>
        <w:pStyle w:val="BodyText"/>
        <w:jc w:val="center"/>
        <w:rPr>
          <w:rFonts w:ascii="Arial" w:hAnsi="Arial" w:cs="Arial"/>
          <w:sz w:val="22"/>
          <w:szCs w:val="22"/>
          <w:lang w:val="sr-Cyrl-RS"/>
        </w:rPr>
      </w:pPr>
      <w:r w:rsidRPr="00880FB6">
        <w:rPr>
          <w:rFonts w:ascii="Arial" w:hAnsi="Arial" w:cs="Arial"/>
          <w:sz w:val="22"/>
          <w:szCs w:val="22"/>
        </w:rPr>
        <w:t>у отвореном п</w:t>
      </w:r>
      <w:r w:rsidR="008231FF">
        <w:rPr>
          <w:rFonts w:ascii="Arial" w:hAnsi="Arial" w:cs="Arial"/>
          <w:sz w:val="22"/>
          <w:szCs w:val="22"/>
        </w:rPr>
        <w:t>оступку за јавну набавку услуга</w:t>
      </w:r>
    </w:p>
    <w:p w14:paraId="093FDBFF" w14:textId="195DE580" w:rsidR="00A50DAF" w:rsidRPr="00880FB6" w:rsidRDefault="00420F5C" w:rsidP="00A50DAF">
      <w:pPr>
        <w:pStyle w:val="BodyText"/>
        <w:jc w:val="center"/>
        <w:rPr>
          <w:rFonts w:ascii="Arial" w:hAnsi="Arial" w:cs="Arial"/>
          <w:sz w:val="22"/>
          <w:szCs w:val="22"/>
        </w:rPr>
      </w:pPr>
      <w:r w:rsidRPr="00880FB6">
        <w:rPr>
          <w:rFonts w:ascii="Arial" w:hAnsi="Arial" w:cs="Arial"/>
          <w:sz w:val="22"/>
          <w:szCs w:val="22"/>
        </w:rPr>
        <w:t>„</w:t>
      </w:r>
      <w:r w:rsidR="008231FF">
        <w:rPr>
          <w:rFonts w:ascii="Arial" w:hAnsi="Arial" w:cs="Arial"/>
          <w:sz w:val="22"/>
          <w:szCs w:val="22"/>
          <w:lang w:val="sr-Cyrl-RS"/>
        </w:rPr>
        <w:t>Консултантске услуге – Израда идејног ICT</w:t>
      </w:r>
      <w:r w:rsidR="008231FF">
        <w:rPr>
          <w:rFonts w:ascii="Arial" w:hAnsi="Arial" w:cs="Arial"/>
          <w:sz w:val="22"/>
          <w:szCs w:val="22"/>
          <w:lang w:val="en-US"/>
        </w:rPr>
        <w:t xml:space="preserve"> </w:t>
      </w:r>
      <w:r w:rsidR="008231FF">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A50DAF" w:rsidRPr="00880FB6">
        <w:rPr>
          <w:rFonts w:ascii="Arial" w:hAnsi="Arial" w:cs="Arial"/>
          <w:sz w:val="22"/>
          <w:szCs w:val="22"/>
        </w:rPr>
        <w:t>”</w:t>
      </w:r>
    </w:p>
    <w:p w14:paraId="71E78E2A" w14:textId="4D2CC1FF" w:rsidR="005F7977" w:rsidRPr="00880FB6" w:rsidRDefault="00A50DAF" w:rsidP="00A50DAF">
      <w:pPr>
        <w:pStyle w:val="BodyText"/>
        <w:jc w:val="center"/>
        <w:rPr>
          <w:rFonts w:ascii="Arial" w:hAnsi="Arial" w:cs="Arial"/>
          <w:sz w:val="22"/>
          <w:szCs w:val="22"/>
        </w:rPr>
      </w:pPr>
      <w:r w:rsidRPr="00880FB6">
        <w:rPr>
          <w:rFonts w:ascii="Arial" w:hAnsi="Arial" w:cs="Arial"/>
          <w:sz w:val="22"/>
          <w:szCs w:val="22"/>
        </w:rPr>
        <w:t>JN/</w:t>
      </w:r>
      <w:r w:rsidR="00A677C8" w:rsidRPr="00880FB6">
        <w:rPr>
          <w:rFonts w:ascii="Arial" w:hAnsi="Arial" w:cs="Arial"/>
          <w:sz w:val="22"/>
          <w:szCs w:val="22"/>
        </w:rPr>
        <w:t>1000/0</w:t>
      </w:r>
      <w:r w:rsidR="008231FF">
        <w:rPr>
          <w:rFonts w:ascii="Arial" w:hAnsi="Arial" w:cs="Arial"/>
          <w:sz w:val="22"/>
          <w:szCs w:val="22"/>
          <w:lang w:val="sr-Cyrl-RS"/>
        </w:rPr>
        <w:t>412</w:t>
      </w:r>
      <w:r w:rsidRPr="00880FB6">
        <w:rPr>
          <w:rFonts w:ascii="Arial" w:hAnsi="Arial" w:cs="Arial"/>
          <w:sz w:val="22"/>
          <w:szCs w:val="22"/>
        </w:rPr>
        <w:t>/2015</w:t>
      </w: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880FB6"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rPr>
        <w:id w:val="-10452121"/>
        <w:docPartObj>
          <w:docPartGallery w:val="Table of Contents"/>
          <w:docPartUnique/>
        </w:docPartObj>
      </w:sdtPr>
      <w:sdtEndPr>
        <w:rPr>
          <w:rFonts w:ascii="Arial" w:hAnsi="Arial" w:cs="Arial"/>
          <w:noProof/>
          <w:sz w:val="20"/>
          <w:szCs w:val="20"/>
        </w:rPr>
      </w:sdtEndPr>
      <w:sdtContent>
        <w:p w14:paraId="2788095C" w14:textId="77777777" w:rsidR="004118A0" w:rsidRDefault="00880FB6">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r w:rsidRPr="00C740EB">
            <w:fldChar w:fldCharType="begin"/>
          </w:r>
          <w:r w:rsidRPr="00C740EB">
            <w:instrText xml:space="preserve"> TOC \o "1-3" \h \z \u </w:instrText>
          </w:r>
          <w:r w:rsidRPr="00C740EB">
            <w:fldChar w:fldCharType="separate"/>
          </w:r>
          <w:hyperlink w:anchor="_Toc437865817" w:history="1">
            <w:r w:rsidR="004118A0" w:rsidRPr="00EA03C3">
              <w:rPr>
                <w:rStyle w:val="Hyperlink"/>
                <w:noProof/>
              </w:rPr>
              <w:t>1.</w:t>
            </w:r>
            <w:r w:rsidR="004118A0">
              <w:rPr>
                <w:rFonts w:asciiTheme="minorHAnsi" w:eastAsiaTheme="minorEastAsia" w:hAnsiTheme="minorHAnsi" w:cstheme="minorBidi"/>
                <w:b w:val="0"/>
                <w:bCs w:val="0"/>
                <w:caps w:val="0"/>
                <w:noProof/>
                <w:sz w:val="22"/>
                <w:szCs w:val="22"/>
                <w:lang w:val="en-US" w:eastAsia="en-US"/>
              </w:rPr>
              <w:tab/>
            </w:r>
            <w:r w:rsidR="004118A0" w:rsidRPr="00EA03C3">
              <w:rPr>
                <w:rStyle w:val="Hyperlink"/>
                <w:noProof/>
              </w:rPr>
              <w:t>ОПШТИ ПОДАЦИ О ЈАВНОЈ НАБАВЦИ</w:t>
            </w:r>
            <w:r w:rsidR="004118A0">
              <w:rPr>
                <w:noProof/>
                <w:webHidden/>
              </w:rPr>
              <w:tab/>
            </w:r>
            <w:r w:rsidR="004118A0">
              <w:rPr>
                <w:noProof/>
                <w:webHidden/>
              </w:rPr>
              <w:fldChar w:fldCharType="begin"/>
            </w:r>
            <w:r w:rsidR="004118A0">
              <w:rPr>
                <w:noProof/>
                <w:webHidden/>
              </w:rPr>
              <w:instrText xml:space="preserve"> PAGEREF _Toc437865817 \h </w:instrText>
            </w:r>
            <w:r w:rsidR="004118A0">
              <w:rPr>
                <w:noProof/>
                <w:webHidden/>
              </w:rPr>
            </w:r>
            <w:r w:rsidR="004118A0">
              <w:rPr>
                <w:noProof/>
                <w:webHidden/>
              </w:rPr>
              <w:fldChar w:fldCharType="separate"/>
            </w:r>
            <w:r w:rsidR="004118A0">
              <w:rPr>
                <w:noProof/>
                <w:webHidden/>
              </w:rPr>
              <w:t>4</w:t>
            </w:r>
            <w:r w:rsidR="004118A0">
              <w:rPr>
                <w:noProof/>
                <w:webHidden/>
              </w:rPr>
              <w:fldChar w:fldCharType="end"/>
            </w:r>
          </w:hyperlink>
        </w:p>
        <w:p w14:paraId="28DBDC93" w14:textId="77777777" w:rsidR="004118A0" w:rsidRDefault="004118A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7865818" w:history="1">
            <w:r w:rsidRPr="00EA03C3">
              <w:rPr>
                <w:rStyle w:val="Hyperlink"/>
                <w:noProof/>
              </w:rPr>
              <w:t>2.</w:t>
            </w:r>
            <w:r>
              <w:rPr>
                <w:rFonts w:asciiTheme="minorHAnsi" w:eastAsiaTheme="minorEastAsia" w:hAnsiTheme="minorHAnsi" w:cstheme="minorBidi"/>
                <w:b w:val="0"/>
                <w:bCs w:val="0"/>
                <w:caps w:val="0"/>
                <w:noProof/>
                <w:sz w:val="22"/>
                <w:szCs w:val="22"/>
                <w:lang w:val="en-US" w:eastAsia="en-US"/>
              </w:rPr>
              <w:tab/>
            </w:r>
            <w:r w:rsidRPr="00EA03C3">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_Toc437865818 \h </w:instrText>
            </w:r>
            <w:r>
              <w:rPr>
                <w:noProof/>
                <w:webHidden/>
              </w:rPr>
            </w:r>
            <w:r>
              <w:rPr>
                <w:noProof/>
                <w:webHidden/>
              </w:rPr>
              <w:fldChar w:fldCharType="separate"/>
            </w:r>
            <w:r>
              <w:rPr>
                <w:noProof/>
                <w:webHidden/>
              </w:rPr>
              <w:t>4</w:t>
            </w:r>
            <w:r>
              <w:rPr>
                <w:noProof/>
                <w:webHidden/>
              </w:rPr>
              <w:fldChar w:fldCharType="end"/>
            </w:r>
          </w:hyperlink>
        </w:p>
        <w:p w14:paraId="15A9B830" w14:textId="77777777" w:rsidR="004118A0" w:rsidRDefault="004118A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7865819" w:history="1">
            <w:r w:rsidRPr="00EA03C3">
              <w:rPr>
                <w:rStyle w:val="Hyperlink"/>
                <w:noProof/>
              </w:rPr>
              <w:t>3.</w:t>
            </w:r>
            <w:r>
              <w:rPr>
                <w:rFonts w:asciiTheme="minorHAnsi" w:eastAsiaTheme="minorEastAsia" w:hAnsiTheme="minorHAnsi" w:cstheme="minorBidi"/>
                <w:b w:val="0"/>
                <w:bCs w:val="0"/>
                <w:caps w:val="0"/>
                <w:noProof/>
                <w:sz w:val="22"/>
                <w:szCs w:val="22"/>
                <w:lang w:val="en-US" w:eastAsia="en-US"/>
              </w:rPr>
              <w:tab/>
            </w:r>
            <w:r w:rsidRPr="00EA03C3">
              <w:rPr>
                <w:rStyle w:val="Hyperlink"/>
                <w:noProof/>
              </w:rPr>
              <w:t>УПУТСТВО ПОНУЂАЧИМА ЗА САЧИЊАВАЊЕ ПОНУДЕ</w:t>
            </w:r>
            <w:r>
              <w:rPr>
                <w:noProof/>
                <w:webHidden/>
              </w:rPr>
              <w:tab/>
            </w:r>
            <w:r>
              <w:rPr>
                <w:noProof/>
                <w:webHidden/>
              </w:rPr>
              <w:fldChar w:fldCharType="begin"/>
            </w:r>
            <w:r>
              <w:rPr>
                <w:noProof/>
                <w:webHidden/>
              </w:rPr>
              <w:instrText xml:space="preserve"> PAGEREF _Toc437865819 \h </w:instrText>
            </w:r>
            <w:r>
              <w:rPr>
                <w:noProof/>
                <w:webHidden/>
              </w:rPr>
            </w:r>
            <w:r>
              <w:rPr>
                <w:noProof/>
                <w:webHidden/>
              </w:rPr>
              <w:fldChar w:fldCharType="separate"/>
            </w:r>
            <w:r>
              <w:rPr>
                <w:noProof/>
                <w:webHidden/>
              </w:rPr>
              <w:t>4</w:t>
            </w:r>
            <w:r>
              <w:rPr>
                <w:noProof/>
                <w:webHidden/>
              </w:rPr>
              <w:fldChar w:fldCharType="end"/>
            </w:r>
          </w:hyperlink>
        </w:p>
        <w:p w14:paraId="2B0BD98A"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20" w:history="1">
            <w:r w:rsidRPr="00EA03C3">
              <w:rPr>
                <w:rStyle w:val="Hyperlink"/>
                <w:noProof/>
              </w:rPr>
              <w:t>3.1</w:t>
            </w:r>
            <w:r>
              <w:rPr>
                <w:rFonts w:asciiTheme="minorHAnsi" w:eastAsiaTheme="minorEastAsia" w:hAnsiTheme="minorHAnsi" w:cstheme="minorBidi"/>
                <w:smallCaps w:val="0"/>
                <w:noProof/>
                <w:sz w:val="22"/>
                <w:szCs w:val="22"/>
                <w:lang w:val="en-US" w:eastAsia="en-US"/>
              </w:rPr>
              <w:tab/>
            </w:r>
            <w:r w:rsidRPr="00EA03C3">
              <w:rPr>
                <w:rStyle w:val="Hyperlink"/>
                <w:noProof/>
              </w:rPr>
              <w:t>ПОДАЦИ О ЈЕЗИКУ У ПОСТУПКУ ЈАВНЕ НАБАВКЕ</w:t>
            </w:r>
            <w:r>
              <w:rPr>
                <w:noProof/>
                <w:webHidden/>
              </w:rPr>
              <w:tab/>
            </w:r>
            <w:r>
              <w:rPr>
                <w:noProof/>
                <w:webHidden/>
              </w:rPr>
              <w:fldChar w:fldCharType="begin"/>
            </w:r>
            <w:r>
              <w:rPr>
                <w:noProof/>
                <w:webHidden/>
              </w:rPr>
              <w:instrText xml:space="preserve"> PAGEREF _Toc437865820 \h </w:instrText>
            </w:r>
            <w:r>
              <w:rPr>
                <w:noProof/>
                <w:webHidden/>
              </w:rPr>
            </w:r>
            <w:r>
              <w:rPr>
                <w:noProof/>
                <w:webHidden/>
              </w:rPr>
              <w:fldChar w:fldCharType="separate"/>
            </w:r>
            <w:r>
              <w:rPr>
                <w:noProof/>
                <w:webHidden/>
              </w:rPr>
              <w:t>4</w:t>
            </w:r>
            <w:r>
              <w:rPr>
                <w:noProof/>
                <w:webHidden/>
              </w:rPr>
              <w:fldChar w:fldCharType="end"/>
            </w:r>
          </w:hyperlink>
        </w:p>
        <w:p w14:paraId="00A53D48"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21" w:history="1">
            <w:r w:rsidRPr="00EA03C3">
              <w:rPr>
                <w:rStyle w:val="Hyperlink"/>
                <w:noProof/>
              </w:rPr>
              <w:t xml:space="preserve">3.2 </w:t>
            </w:r>
            <w:r>
              <w:rPr>
                <w:rFonts w:asciiTheme="minorHAnsi" w:eastAsiaTheme="minorEastAsia" w:hAnsiTheme="minorHAnsi" w:cstheme="minorBidi"/>
                <w:smallCaps w:val="0"/>
                <w:noProof/>
                <w:sz w:val="22"/>
                <w:szCs w:val="22"/>
                <w:lang w:val="en-US" w:eastAsia="en-US"/>
              </w:rPr>
              <w:tab/>
            </w:r>
            <w:r w:rsidRPr="00EA03C3">
              <w:rPr>
                <w:rStyle w:val="Hyperlink"/>
                <w:noProof/>
              </w:rPr>
              <w:t>НАЧИН САСТАВЉАЊА ПОНУДЕ И ПОПУЊАВАЊА ОБРАСЦА ПОНУДЕ</w:t>
            </w:r>
            <w:r>
              <w:rPr>
                <w:noProof/>
                <w:webHidden/>
              </w:rPr>
              <w:tab/>
            </w:r>
            <w:r>
              <w:rPr>
                <w:noProof/>
                <w:webHidden/>
              </w:rPr>
              <w:fldChar w:fldCharType="begin"/>
            </w:r>
            <w:r>
              <w:rPr>
                <w:noProof/>
                <w:webHidden/>
              </w:rPr>
              <w:instrText xml:space="preserve"> PAGEREF _Toc437865821 \h </w:instrText>
            </w:r>
            <w:r>
              <w:rPr>
                <w:noProof/>
                <w:webHidden/>
              </w:rPr>
            </w:r>
            <w:r>
              <w:rPr>
                <w:noProof/>
                <w:webHidden/>
              </w:rPr>
              <w:fldChar w:fldCharType="separate"/>
            </w:r>
            <w:r>
              <w:rPr>
                <w:noProof/>
                <w:webHidden/>
              </w:rPr>
              <w:t>5</w:t>
            </w:r>
            <w:r>
              <w:rPr>
                <w:noProof/>
                <w:webHidden/>
              </w:rPr>
              <w:fldChar w:fldCharType="end"/>
            </w:r>
          </w:hyperlink>
        </w:p>
        <w:p w14:paraId="5E2CA4D5"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22" w:history="1">
            <w:r w:rsidRPr="00EA03C3">
              <w:rPr>
                <w:rStyle w:val="Hyperlink"/>
                <w:noProof/>
              </w:rPr>
              <w:t>3.3</w:t>
            </w:r>
            <w:r>
              <w:rPr>
                <w:rFonts w:asciiTheme="minorHAnsi" w:eastAsiaTheme="minorEastAsia" w:hAnsiTheme="minorHAnsi" w:cstheme="minorBidi"/>
                <w:smallCaps w:val="0"/>
                <w:noProof/>
                <w:sz w:val="22"/>
                <w:szCs w:val="22"/>
                <w:lang w:val="en-US" w:eastAsia="en-US"/>
              </w:rPr>
              <w:tab/>
            </w:r>
            <w:r w:rsidRPr="00EA03C3">
              <w:rPr>
                <w:rStyle w:val="Hyperlink"/>
                <w:noProof/>
              </w:rPr>
              <w:t>ПОДНОШЕЊЕ, ИЗМЕНА, ДОПУНА И ОПОЗИВ ПОНУДЕ</w:t>
            </w:r>
            <w:r>
              <w:rPr>
                <w:noProof/>
                <w:webHidden/>
              </w:rPr>
              <w:tab/>
            </w:r>
            <w:r>
              <w:rPr>
                <w:noProof/>
                <w:webHidden/>
              </w:rPr>
              <w:fldChar w:fldCharType="begin"/>
            </w:r>
            <w:r>
              <w:rPr>
                <w:noProof/>
                <w:webHidden/>
              </w:rPr>
              <w:instrText xml:space="preserve"> PAGEREF _Toc437865822 \h </w:instrText>
            </w:r>
            <w:r>
              <w:rPr>
                <w:noProof/>
                <w:webHidden/>
              </w:rPr>
            </w:r>
            <w:r>
              <w:rPr>
                <w:noProof/>
                <w:webHidden/>
              </w:rPr>
              <w:fldChar w:fldCharType="separate"/>
            </w:r>
            <w:r>
              <w:rPr>
                <w:noProof/>
                <w:webHidden/>
              </w:rPr>
              <w:t>5</w:t>
            </w:r>
            <w:r>
              <w:rPr>
                <w:noProof/>
                <w:webHidden/>
              </w:rPr>
              <w:fldChar w:fldCharType="end"/>
            </w:r>
          </w:hyperlink>
        </w:p>
        <w:p w14:paraId="71BC69A0"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23" w:history="1">
            <w:r w:rsidRPr="00EA03C3">
              <w:rPr>
                <w:rStyle w:val="Hyperlink"/>
                <w:noProof/>
              </w:rPr>
              <w:t>3.4</w:t>
            </w:r>
            <w:r>
              <w:rPr>
                <w:rFonts w:asciiTheme="minorHAnsi" w:eastAsiaTheme="minorEastAsia" w:hAnsiTheme="minorHAnsi" w:cstheme="minorBidi"/>
                <w:smallCaps w:val="0"/>
                <w:noProof/>
                <w:sz w:val="22"/>
                <w:szCs w:val="22"/>
                <w:lang w:val="en-US" w:eastAsia="en-US"/>
              </w:rPr>
              <w:tab/>
            </w:r>
            <w:r w:rsidRPr="00EA03C3">
              <w:rPr>
                <w:rStyle w:val="Hyperlink"/>
                <w:noProof/>
              </w:rPr>
              <w:t>ПАРТИЈЕ</w:t>
            </w:r>
            <w:r>
              <w:rPr>
                <w:noProof/>
                <w:webHidden/>
              </w:rPr>
              <w:tab/>
            </w:r>
            <w:r>
              <w:rPr>
                <w:noProof/>
                <w:webHidden/>
              </w:rPr>
              <w:fldChar w:fldCharType="begin"/>
            </w:r>
            <w:r>
              <w:rPr>
                <w:noProof/>
                <w:webHidden/>
              </w:rPr>
              <w:instrText xml:space="preserve"> PAGEREF _Toc437865823 \h </w:instrText>
            </w:r>
            <w:r>
              <w:rPr>
                <w:noProof/>
                <w:webHidden/>
              </w:rPr>
            </w:r>
            <w:r>
              <w:rPr>
                <w:noProof/>
                <w:webHidden/>
              </w:rPr>
              <w:fldChar w:fldCharType="separate"/>
            </w:r>
            <w:r>
              <w:rPr>
                <w:noProof/>
                <w:webHidden/>
              </w:rPr>
              <w:t>6</w:t>
            </w:r>
            <w:r>
              <w:rPr>
                <w:noProof/>
                <w:webHidden/>
              </w:rPr>
              <w:fldChar w:fldCharType="end"/>
            </w:r>
          </w:hyperlink>
        </w:p>
        <w:p w14:paraId="642D1A28"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24" w:history="1">
            <w:r w:rsidRPr="00EA03C3">
              <w:rPr>
                <w:rStyle w:val="Hyperlink"/>
                <w:noProof/>
              </w:rPr>
              <w:t>3.5</w:t>
            </w:r>
            <w:r>
              <w:rPr>
                <w:rFonts w:asciiTheme="minorHAnsi" w:eastAsiaTheme="minorEastAsia" w:hAnsiTheme="minorHAnsi" w:cstheme="minorBidi"/>
                <w:smallCaps w:val="0"/>
                <w:noProof/>
                <w:sz w:val="22"/>
                <w:szCs w:val="22"/>
                <w:lang w:val="en-US" w:eastAsia="en-US"/>
              </w:rPr>
              <w:tab/>
            </w:r>
            <w:r w:rsidRPr="00EA03C3">
              <w:rPr>
                <w:rStyle w:val="Hyperlink"/>
                <w:noProof/>
              </w:rPr>
              <w:t>ПОНУДА СА ВАРИЈАНТАМА</w:t>
            </w:r>
            <w:r>
              <w:rPr>
                <w:noProof/>
                <w:webHidden/>
              </w:rPr>
              <w:tab/>
            </w:r>
            <w:r>
              <w:rPr>
                <w:noProof/>
                <w:webHidden/>
              </w:rPr>
              <w:fldChar w:fldCharType="begin"/>
            </w:r>
            <w:r>
              <w:rPr>
                <w:noProof/>
                <w:webHidden/>
              </w:rPr>
              <w:instrText xml:space="preserve"> PAGEREF _Toc437865824 \h </w:instrText>
            </w:r>
            <w:r>
              <w:rPr>
                <w:noProof/>
                <w:webHidden/>
              </w:rPr>
            </w:r>
            <w:r>
              <w:rPr>
                <w:noProof/>
                <w:webHidden/>
              </w:rPr>
              <w:fldChar w:fldCharType="separate"/>
            </w:r>
            <w:r>
              <w:rPr>
                <w:noProof/>
                <w:webHidden/>
              </w:rPr>
              <w:t>6</w:t>
            </w:r>
            <w:r>
              <w:rPr>
                <w:noProof/>
                <w:webHidden/>
              </w:rPr>
              <w:fldChar w:fldCharType="end"/>
            </w:r>
          </w:hyperlink>
        </w:p>
        <w:p w14:paraId="31515443"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25" w:history="1">
            <w:r w:rsidRPr="00EA03C3">
              <w:rPr>
                <w:rStyle w:val="Hyperlink"/>
                <w:noProof/>
              </w:rPr>
              <w:t>3.6</w:t>
            </w:r>
            <w:r>
              <w:rPr>
                <w:rFonts w:asciiTheme="minorHAnsi" w:eastAsiaTheme="minorEastAsia" w:hAnsiTheme="minorHAnsi" w:cstheme="minorBidi"/>
                <w:smallCaps w:val="0"/>
                <w:noProof/>
                <w:sz w:val="22"/>
                <w:szCs w:val="22"/>
                <w:lang w:val="en-US" w:eastAsia="en-US"/>
              </w:rPr>
              <w:tab/>
            </w:r>
            <w:r w:rsidRPr="00EA03C3">
              <w:rPr>
                <w:rStyle w:val="Hyperlink"/>
                <w:noProof/>
              </w:rPr>
              <w:t>РОК ЗА ПОДНОШЕЊЕ ПОНУДА И ОТВАРАЊЕ ПОНУДА</w:t>
            </w:r>
            <w:r>
              <w:rPr>
                <w:noProof/>
                <w:webHidden/>
              </w:rPr>
              <w:tab/>
            </w:r>
            <w:r>
              <w:rPr>
                <w:noProof/>
                <w:webHidden/>
              </w:rPr>
              <w:fldChar w:fldCharType="begin"/>
            </w:r>
            <w:r>
              <w:rPr>
                <w:noProof/>
                <w:webHidden/>
              </w:rPr>
              <w:instrText xml:space="preserve"> PAGEREF _Toc437865825 \h </w:instrText>
            </w:r>
            <w:r>
              <w:rPr>
                <w:noProof/>
                <w:webHidden/>
              </w:rPr>
            </w:r>
            <w:r>
              <w:rPr>
                <w:noProof/>
                <w:webHidden/>
              </w:rPr>
              <w:fldChar w:fldCharType="separate"/>
            </w:r>
            <w:r>
              <w:rPr>
                <w:noProof/>
                <w:webHidden/>
              </w:rPr>
              <w:t>6</w:t>
            </w:r>
            <w:r>
              <w:rPr>
                <w:noProof/>
                <w:webHidden/>
              </w:rPr>
              <w:fldChar w:fldCharType="end"/>
            </w:r>
          </w:hyperlink>
        </w:p>
        <w:p w14:paraId="181A5F1E"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26" w:history="1">
            <w:r w:rsidRPr="00EA03C3">
              <w:rPr>
                <w:rStyle w:val="Hyperlink"/>
                <w:noProof/>
              </w:rPr>
              <w:t>3.7</w:t>
            </w:r>
            <w:r>
              <w:rPr>
                <w:rFonts w:asciiTheme="minorHAnsi" w:eastAsiaTheme="minorEastAsia" w:hAnsiTheme="minorHAnsi" w:cstheme="minorBidi"/>
                <w:smallCaps w:val="0"/>
                <w:noProof/>
                <w:sz w:val="22"/>
                <w:szCs w:val="22"/>
                <w:lang w:val="en-US" w:eastAsia="en-US"/>
              </w:rPr>
              <w:tab/>
            </w:r>
            <w:r w:rsidRPr="00EA03C3">
              <w:rPr>
                <w:rStyle w:val="Hyperlink"/>
                <w:noProof/>
              </w:rPr>
              <w:t>ПОДИЗВОЂАЧИ</w:t>
            </w:r>
            <w:r>
              <w:rPr>
                <w:noProof/>
                <w:webHidden/>
              </w:rPr>
              <w:tab/>
            </w:r>
            <w:r>
              <w:rPr>
                <w:noProof/>
                <w:webHidden/>
              </w:rPr>
              <w:fldChar w:fldCharType="begin"/>
            </w:r>
            <w:r>
              <w:rPr>
                <w:noProof/>
                <w:webHidden/>
              </w:rPr>
              <w:instrText xml:space="preserve"> PAGEREF _Toc437865826 \h </w:instrText>
            </w:r>
            <w:r>
              <w:rPr>
                <w:noProof/>
                <w:webHidden/>
              </w:rPr>
            </w:r>
            <w:r>
              <w:rPr>
                <w:noProof/>
                <w:webHidden/>
              </w:rPr>
              <w:fldChar w:fldCharType="separate"/>
            </w:r>
            <w:r>
              <w:rPr>
                <w:noProof/>
                <w:webHidden/>
              </w:rPr>
              <w:t>7</w:t>
            </w:r>
            <w:r>
              <w:rPr>
                <w:noProof/>
                <w:webHidden/>
              </w:rPr>
              <w:fldChar w:fldCharType="end"/>
            </w:r>
          </w:hyperlink>
        </w:p>
        <w:p w14:paraId="46BFAE08"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27" w:history="1">
            <w:r w:rsidRPr="00EA03C3">
              <w:rPr>
                <w:rStyle w:val="Hyperlink"/>
                <w:noProof/>
              </w:rPr>
              <w:t xml:space="preserve">3.8 </w:t>
            </w:r>
            <w:r>
              <w:rPr>
                <w:rFonts w:asciiTheme="minorHAnsi" w:eastAsiaTheme="minorEastAsia" w:hAnsiTheme="minorHAnsi" w:cstheme="minorBidi"/>
                <w:smallCaps w:val="0"/>
                <w:noProof/>
                <w:sz w:val="22"/>
                <w:szCs w:val="22"/>
                <w:lang w:val="en-US" w:eastAsia="en-US"/>
              </w:rPr>
              <w:tab/>
            </w:r>
            <w:r w:rsidRPr="00EA03C3">
              <w:rPr>
                <w:rStyle w:val="Hyperlink"/>
                <w:noProof/>
              </w:rPr>
              <w:t>ГРУПА ПОНУЂАЧА (ЗАЈЕДНИЧКА ПОНУДА)</w:t>
            </w:r>
            <w:r>
              <w:rPr>
                <w:noProof/>
                <w:webHidden/>
              </w:rPr>
              <w:tab/>
            </w:r>
            <w:r>
              <w:rPr>
                <w:noProof/>
                <w:webHidden/>
              </w:rPr>
              <w:fldChar w:fldCharType="begin"/>
            </w:r>
            <w:r>
              <w:rPr>
                <w:noProof/>
                <w:webHidden/>
              </w:rPr>
              <w:instrText xml:space="preserve"> PAGEREF _Toc437865827 \h </w:instrText>
            </w:r>
            <w:r>
              <w:rPr>
                <w:noProof/>
                <w:webHidden/>
              </w:rPr>
            </w:r>
            <w:r>
              <w:rPr>
                <w:noProof/>
                <w:webHidden/>
              </w:rPr>
              <w:fldChar w:fldCharType="separate"/>
            </w:r>
            <w:r>
              <w:rPr>
                <w:noProof/>
                <w:webHidden/>
              </w:rPr>
              <w:t>7</w:t>
            </w:r>
            <w:r>
              <w:rPr>
                <w:noProof/>
                <w:webHidden/>
              </w:rPr>
              <w:fldChar w:fldCharType="end"/>
            </w:r>
          </w:hyperlink>
        </w:p>
        <w:p w14:paraId="42844239"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28" w:history="1">
            <w:r w:rsidRPr="00EA03C3">
              <w:rPr>
                <w:rStyle w:val="Hyperlink"/>
                <w:noProof/>
              </w:rPr>
              <w:t>3.9</w:t>
            </w:r>
            <w:r>
              <w:rPr>
                <w:rFonts w:asciiTheme="minorHAnsi" w:eastAsiaTheme="minorEastAsia" w:hAnsiTheme="minorHAnsi" w:cstheme="minorBidi"/>
                <w:smallCaps w:val="0"/>
                <w:noProof/>
                <w:sz w:val="22"/>
                <w:szCs w:val="22"/>
                <w:lang w:val="en-US" w:eastAsia="en-US"/>
              </w:rPr>
              <w:tab/>
            </w:r>
            <w:r w:rsidRPr="00EA03C3">
              <w:rPr>
                <w:rStyle w:val="Hyperlink"/>
                <w:noProof/>
              </w:rPr>
              <w:t>НАЧИН И УСЛОВИ ПЛАЋАЊА</w:t>
            </w:r>
            <w:r>
              <w:rPr>
                <w:noProof/>
                <w:webHidden/>
              </w:rPr>
              <w:tab/>
            </w:r>
            <w:r>
              <w:rPr>
                <w:noProof/>
                <w:webHidden/>
              </w:rPr>
              <w:fldChar w:fldCharType="begin"/>
            </w:r>
            <w:r>
              <w:rPr>
                <w:noProof/>
                <w:webHidden/>
              </w:rPr>
              <w:instrText xml:space="preserve"> PAGEREF _Toc437865828 \h </w:instrText>
            </w:r>
            <w:r>
              <w:rPr>
                <w:noProof/>
                <w:webHidden/>
              </w:rPr>
            </w:r>
            <w:r>
              <w:rPr>
                <w:noProof/>
                <w:webHidden/>
              </w:rPr>
              <w:fldChar w:fldCharType="separate"/>
            </w:r>
            <w:r>
              <w:rPr>
                <w:noProof/>
                <w:webHidden/>
              </w:rPr>
              <w:t>8</w:t>
            </w:r>
            <w:r>
              <w:rPr>
                <w:noProof/>
                <w:webHidden/>
              </w:rPr>
              <w:fldChar w:fldCharType="end"/>
            </w:r>
          </w:hyperlink>
        </w:p>
        <w:p w14:paraId="66ED4BF6"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29" w:history="1">
            <w:r w:rsidRPr="00EA03C3">
              <w:rPr>
                <w:rStyle w:val="Hyperlink"/>
                <w:noProof/>
              </w:rPr>
              <w:t>3.10</w:t>
            </w:r>
            <w:r>
              <w:rPr>
                <w:rFonts w:asciiTheme="minorHAnsi" w:eastAsiaTheme="minorEastAsia" w:hAnsiTheme="minorHAnsi" w:cstheme="minorBidi"/>
                <w:smallCaps w:val="0"/>
                <w:noProof/>
                <w:sz w:val="22"/>
                <w:szCs w:val="22"/>
                <w:lang w:val="en-US" w:eastAsia="en-US"/>
              </w:rPr>
              <w:tab/>
            </w:r>
            <w:r w:rsidRPr="00EA03C3">
              <w:rPr>
                <w:rStyle w:val="Hyperlink"/>
                <w:noProof/>
              </w:rPr>
              <w:t>РОК ИЗВРШЕЊА УСЛУГА</w:t>
            </w:r>
            <w:r>
              <w:rPr>
                <w:noProof/>
                <w:webHidden/>
              </w:rPr>
              <w:tab/>
            </w:r>
            <w:r>
              <w:rPr>
                <w:noProof/>
                <w:webHidden/>
              </w:rPr>
              <w:fldChar w:fldCharType="begin"/>
            </w:r>
            <w:r>
              <w:rPr>
                <w:noProof/>
                <w:webHidden/>
              </w:rPr>
              <w:instrText xml:space="preserve"> PAGEREF _Toc437865829 \h </w:instrText>
            </w:r>
            <w:r>
              <w:rPr>
                <w:noProof/>
                <w:webHidden/>
              </w:rPr>
            </w:r>
            <w:r>
              <w:rPr>
                <w:noProof/>
                <w:webHidden/>
              </w:rPr>
              <w:fldChar w:fldCharType="separate"/>
            </w:r>
            <w:r>
              <w:rPr>
                <w:noProof/>
                <w:webHidden/>
              </w:rPr>
              <w:t>8</w:t>
            </w:r>
            <w:r>
              <w:rPr>
                <w:noProof/>
                <w:webHidden/>
              </w:rPr>
              <w:fldChar w:fldCharType="end"/>
            </w:r>
          </w:hyperlink>
        </w:p>
        <w:p w14:paraId="3888129B"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0" w:history="1">
            <w:r w:rsidRPr="00EA03C3">
              <w:rPr>
                <w:rStyle w:val="Hyperlink"/>
                <w:noProof/>
              </w:rPr>
              <w:t xml:space="preserve">3.11 </w:t>
            </w:r>
            <w:r>
              <w:rPr>
                <w:rFonts w:asciiTheme="minorHAnsi" w:eastAsiaTheme="minorEastAsia" w:hAnsiTheme="minorHAnsi" w:cstheme="minorBidi"/>
                <w:smallCaps w:val="0"/>
                <w:noProof/>
                <w:sz w:val="22"/>
                <w:szCs w:val="22"/>
                <w:lang w:val="en-US" w:eastAsia="en-US"/>
              </w:rPr>
              <w:tab/>
            </w:r>
            <w:r w:rsidRPr="00EA03C3">
              <w:rPr>
                <w:rStyle w:val="Hyperlink"/>
                <w:noProof/>
              </w:rPr>
              <w:t>ЦЕНА</w:t>
            </w:r>
            <w:r>
              <w:rPr>
                <w:noProof/>
                <w:webHidden/>
              </w:rPr>
              <w:tab/>
            </w:r>
            <w:r>
              <w:rPr>
                <w:noProof/>
                <w:webHidden/>
              </w:rPr>
              <w:fldChar w:fldCharType="begin"/>
            </w:r>
            <w:r>
              <w:rPr>
                <w:noProof/>
                <w:webHidden/>
              </w:rPr>
              <w:instrText xml:space="preserve"> PAGEREF _Toc437865830 \h </w:instrText>
            </w:r>
            <w:r>
              <w:rPr>
                <w:noProof/>
                <w:webHidden/>
              </w:rPr>
            </w:r>
            <w:r>
              <w:rPr>
                <w:noProof/>
                <w:webHidden/>
              </w:rPr>
              <w:fldChar w:fldCharType="separate"/>
            </w:r>
            <w:r>
              <w:rPr>
                <w:noProof/>
                <w:webHidden/>
              </w:rPr>
              <w:t>8</w:t>
            </w:r>
            <w:r>
              <w:rPr>
                <w:noProof/>
                <w:webHidden/>
              </w:rPr>
              <w:fldChar w:fldCharType="end"/>
            </w:r>
          </w:hyperlink>
        </w:p>
        <w:p w14:paraId="573E8FE9"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1" w:history="1">
            <w:r w:rsidRPr="00EA03C3">
              <w:rPr>
                <w:rStyle w:val="Hyperlink"/>
                <w:noProof/>
              </w:rPr>
              <w:t>3.12</w:t>
            </w:r>
            <w:r>
              <w:rPr>
                <w:rFonts w:asciiTheme="minorHAnsi" w:eastAsiaTheme="minorEastAsia" w:hAnsiTheme="minorHAnsi" w:cstheme="minorBidi"/>
                <w:smallCaps w:val="0"/>
                <w:noProof/>
                <w:sz w:val="22"/>
                <w:szCs w:val="22"/>
                <w:lang w:val="en-US" w:eastAsia="en-US"/>
              </w:rPr>
              <w:tab/>
            </w:r>
            <w:r w:rsidRPr="00EA03C3">
              <w:rPr>
                <w:rStyle w:val="Hyperlink"/>
                <w:noProof/>
              </w:rPr>
              <w:t>СРЕДСТВА ФИНАНСИЈСКОГ ОБЕЗБЕЂЕЊА</w:t>
            </w:r>
            <w:r>
              <w:rPr>
                <w:noProof/>
                <w:webHidden/>
              </w:rPr>
              <w:tab/>
            </w:r>
            <w:r>
              <w:rPr>
                <w:noProof/>
                <w:webHidden/>
              </w:rPr>
              <w:fldChar w:fldCharType="begin"/>
            </w:r>
            <w:r>
              <w:rPr>
                <w:noProof/>
                <w:webHidden/>
              </w:rPr>
              <w:instrText xml:space="preserve"> PAGEREF _Toc437865831 \h </w:instrText>
            </w:r>
            <w:r>
              <w:rPr>
                <w:noProof/>
                <w:webHidden/>
              </w:rPr>
            </w:r>
            <w:r>
              <w:rPr>
                <w:noProof/>
                <w:webHidden/>
              </w:rPr>
              <w:fldChar w:fldCharType="separate"/>
            </w:r>
            <w:r>
              <w:rPr>
                <w:noProof/>
                <w:webHidden/>
              </w:rPr>
              <w:t>9</w:t>
            </w:r>
            <w:r>
              <w:rPr>
                <w:noProof/>
                <w:webHidden/>
              </w:rPr>
              <w:fldChar w:fldCharType="end"/>
            </w:r>
          </w:hyperlink>
        </w:p>
        <w:p w14:paraId="1623C20D"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32" w:history="1">
            <w:r w:rsidRPr="00EA03C3">
              <w:rPr>
                <w:rStyle w:val="Hyperlink"/>
                <w:noProof/>
                <w:lang w:val="sr-Latn-CS"/>
              </w:rPr>
              <w:t>3.1</w:t>
            </w:r>
            <w:r w:rsidRPr="00EA03C3">
              <w:rPr>
                <w:rStyle w:val="Hyperlink"/>
                <w:noProof/>
              </w:rPr>
              <w:t>2</w:t>
            </w:r>
            <w:r w:rsidRPr="00EA03C3">
              <w:rPr>
                <w:rStyle w:val="Hyperlink"/>
                <w:noProof/>
                <w:lang w:val="sr-Latn-CS"/>
              </w:rPr>
              <w:t xml:space="preserve">. I - </w:t>
            </w:r>
            <w:r w:rsidRPr="00EA03C3">
              <w:rPr>
                <w:rStyle w:val="Hyperlink"/>
                <w:noProof/>
              </w:rPr>
              <w:t>Наручилац захтева да понуђач у понуди достави:</w:t>
            </w:r>
            <w:r>
              <w:rPr>
                <w:noProof/>
                <w:webHidden/>
              </w:rPr>
              <w:tab/>
            </w:r>
            <w:r>
              <w:rPr>
                <w:noProof/>
                <w:webHidden/>
              </w:rPr>
              <w:fldChar w:fldCharType="begin"/>
            </w:r>
            <w:r>
              <w:rPr>
                <w:noProof/>
                <w:webHidden/>
              </w:rPr>
              <w:instrText xml:space="preserve"> PAGEREF _Toc437865832 \h </w:instrText>
            </w:r>
            <w:r>
              <w:rPr>
                <w:noProof/>
                <w:webHidden/>
              </w:rPr>
            </w:r>
            <w:r>
              <w:rPr>
                <w:noProof/>
                <w:webHidden/>
              </w:rPr>
              <w:fldChar w:fldCharType="separate"/>
            </w:r>
            <w:r>
              <w:rPr>
                <w:noProof/>
                <w:webHidden/>
              </w:rPr>
              <w:t>9</w:t>
            </w:r>
            <w:r>
              <w:rPr>
                <w:noProof/>
                <w:webHidden/>
              </w:rPr>
              <w:fldChar w:fldCharType="end"/>
            </w:r>
          </w:hyperlink>
        </w:p>
        <w:p w14:paraId="74D82F7B"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33" w:history="1">
            <w:r w:rsidRPr="00EA03C3">
              <w:rPr>
                <w:rStyle w:val="Hyperlink"/>
                <w:noProof/>
                <w:lang w:val="sr-Latn-CS"/>
              </w:rPr>
              <w:t>3.1</w:t>
            </w:r>
            <w:r w:rsidRPr="00EA03C3">
              <w:rPr>
                <w:rStyle w:val="Hyperlink"/>
                <w:noProof/>
              </w:rPr>
              <w:t>2</w:t>
            </w:r>
            <w:r w:rsidRPr="00EA03C3">
              <w:rPr>
                <w:rStyle w:val="Hyperlink"/>
                <w:noProof/>
                <w:lang w:val="sr-Latn-CS"/>
              </w:rPr>
              <w:t xml:space="preserve">. II - </w:t>
            </w:r>
            <w:r w:rsidRPr="00EA03C3">
              <w:rPr>
                <w:rStyle w:val="Hyperlink"/>
                <w:noProof/>
              </w:rPr>
              <w:t>Наручилац захтева да изабрани понуђач приликом закључења уговора достави гаранцију за добро извршење посла</w:t>
            </w:r>
            <w:r>
              <w:rPr>
                <w:noProof/>
                <w:webHidden/>
              </w:rPr>
              <w:tab/>
            </w:r>
            <w:r>
              <w:rPr>
                <w:noProof/>
                <w:webHidden/>
              </w:rPr>
              <w:fldChar w:fldCharType="begin"/>
            </w:r>
            <w:r>
              <w:rPr>
                <w:noProof/>
                <w:webHidden/>
              </w:rPr>
              <w:instrText xml:space="preserve"> PAGEREF _Toc437865833 \h </w:instrText>
            </w:r>
            <w:r>
              <w:rPr>
                <w:noProof/>
                <w:webHidden/>
              </w:rPr>
            </w:r>
            <w:r>
              <w:rPr>
                <w:noProof/>
                <w:webHidden/>
              </w:rPr>
              <w:fldChar w:fldCharType="separate"/>
            </w:r>
            <w:r>
              <w:rPr>
                <w:noProof/>
                <w:webHidden/>
              </w:rPr>
              <w:t>11</w:t>
            </w:r>
            <w:r>
              <w:rPr>
                <w:noProof/>
                <w:webHidden/>
              </w:rPr>
              <w:fldChar w:fldCharType="end"/>
            </w:r>
          </w:hyperlink>
        </w:p>
        <w:p w14:paraId="24A27BD2"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4" w:history="1">
            <w:r w:rsidRPr="00EA03C3">
              <w:rPr>
                <w:rStyle w:val="Hyperlink"/>
                <w:noProof/>
              </w:rPr>
              <w:t>3.1</w:t>
            </w:r>
            <w:r w:rsidRPr="00EA03C3">
              <w:rPr>
                <w:rStyle w:val="Hyperlink"/>
                <w:noProof/>
                <w:lang w:val="sr-Latn-CS"/>
              </w:rPr>
              <w:t>4</w:t>
            </w:r>
            <w:r>
              <w:rPr>
                <w:rFonts w:asciiTheme="minorHAnsi" w:eastAsiaTheme="minorEastAsia" w:hAnsiTheme="minorHAnsi" w:cstheme="minorBidi"/>
                <w:smallCaps w:val="0"/>
                <w:noProof/>
                <w:sz w:val="22"/>
                <w:szCs w:val="22"/>
                <w:lang w:val="en-US" w:eastAsia="en-US"/>
              </w:rPr>
              <w:tab/>
            </w:r>
            <w:r w:rsidRPr="00EA03C3">
              <w:rPr>
                <w:rStyle w:val="Hyperlink"/>
                <w:noProof/>
              </w:rPr>
              <w:t>ДОДАТНА ОБЈАШЊЕЊА, КОНТРОЛА И ДОПУШТЕНЕ ИСПРАВКЕ</w:t>
            </w:r>
            <w:r>
              <w:rPr>
                <w:noProof/>
                <w:webHidden/>
              </w:rPr>
              <w:tab/>
            </w:r>
            <w:r>
              <w:rPr>
                <w:noProof/>
                <w:webHidden/>
              </w:rPr>
              <w:fldChar w:fldCharType="begin"/>
            </w:r>
            <w:r>
              <w:rPr>
                <w:noProof/>
                <w:webHidden/>
              </w:rPr>
              <w:instrText xml:space="preserve"> PAGEREF _Toc437865834 \h </w:instrText>
            </w:r>
            <w:r>
              <w:rPr>
                <w:noProof/>
                <w:webHidden/>
              </w:rPr>
            </w:r>
            <w:r>
              <w:rPr>
                <w:noProof/>
                <w:webHidden/>
              </w:rPr>
              <w:fldChar w:fldCharType="separate"/>
            </w:r>
            <w:r>
              <w:rPr>
                <w:noProof/>
                <w:webHidden/>
              </w:rPr>
              <w:t>12</w:t>
            </w:r>
            <w:r>
              <w:rPr>
                <w:noProof/>
                <w:webHidden/>
              </w:rPr>
              <w:fldChar w:fldCharType="end"/>
            </w:r>
          </w:hyperlink>
        </w:p>
        <w:p w14:paraId="0874DDC4"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5" w:history="1">
            <w:r w:rsidRPr="00EA03C3">
              <w:rPr>
                <w:rStyle w:val="Hyperlink"/>
                <w:noProof/>
              </w:rPr>
              <w:t>3.1</w:t>
            </w:r>
            <w:r w:rsidRPr="00EA03C3">
              <w:rPr>
                <w:rStyle w:val="Hyperlink"/>
                <w:noProof/>
                <w:lang w:val="sr-Latn-CS"/>
              </w:rPr>
              <w:t>5</w:t>
            </w:r>
            <w:r>
              <w:rPr>
                <w:rFonts w:asciiTheme="minorHAnsi" w:eastAsiaTheme="minorEastAsia" w:hAnsiTheme="minorHAnsi" w:cstheme="minorBidi"/>
                <w:smallCaps w:val="0"/>
                <w:noProof/>
                <w:sz w:val="22"/>
                <w:szCs w:val="22"/>
                <w:lang w:val="en-US" w:eastAsia="en-US"/>
              </w:rPr>
              <w:tab/>
            </w:r>
            <w:r w:rsidRPr="00EA03C3">
              <w:rPr>
                <w:rStyle w:val="Hyperlink"/>
                <w:noProof/>
              </w:rPr>
              <w:t>НЕГАТИВНЕ РЕФЕРЕНЦЕ</w:t>
            </w:r>
            <w:r>
              <w:rPr>
                <w:noProof/>
                <w:webHidden/>
              </w:rPr>
              <w:tab/>
            </w:r>
            <w:r>
              <w:rPr>
                <w:noProof/>
                <w:webHidden/>
              </w:rPr>
              <w:fldChar w:fldCharType="begin"/>
            </w:r>
            <w:r>
              <w:rPr>
                <w:noProof/>
                <w:webHidden/>
              </w:rPr>
              <w:instrText xml:space="preserve"> PAGEREF _Toc437865835 \h </w:instrText>
            </w:r>
            <w:r>
              <w:rPr>
                <w:noProof/>
                <w:webHidden/>
              </w:rPr>
            </w:r>
            <w:r>
              <w:rPr>
                <w:noProof/>
                <w:webHidden/>
              </w:rPr>
              <w:fldChar w:fldCharType="separate"/>
            </w:r>
            <w:r>
              <w:rPr>
                <w:noProof/>
                <w:webHidden/>
              </w:rPr>
              <w:t>12</w:t>
            </w:r>
            <w:r>
              <w:rPr>
                <w:noProof/>
                <w:webHidden/>
              </w:rPr>
              <w:fldChar w:fldCharType="end"/>
            </w:r>
          </w:hyperlink>
        </w:p>
        <w:p w14:paraId="066C5DB5"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6" w:history="1">
            <w:r w:rsidRPr="00EA03C3">
              <w:rPr>
                <w:rStyle w:val="Hyperlink"/>
                <w:noProof/>
              </w:rPr>
              <w:t>3.1</w:t>
            </w:r>
            <w:r w:rsidRPr="00EA03C3">
              <w:rPr>
                <w:rStyle w:val="Hyperlink"/>
                <w:noProof/>
                <w:lang w:val="sr-Latn-CS"/>
              </w:rPr>
              <w:t>6</w:t>
            </w:r>
            <w:r>
              <w:rPr>
                <w:rFonts w:asciiTheme="minorHAnsi" w:eastAsiaTheme="minorEastAsia" w:hAnsiTheme="minorHAnsi" w:cstheme="minorBidi"/>
                <w:smallCaps w:val="0"/>
                <w:noProof/>
                <w:sz w:val="22"/>
                <w:szCs w:val="22"/>
                <w:lang w:val="en-US" w:eastAsia="en-US"/>
              </w:rPr>
              <w:tab/>
            </w:r>
            <w:r w:rsidRPr="00EA03C3">
              <w:rPr>
                <w:rStyle w:val="Hyperlink"/>
                <w:noProof/>
                <w:lang w:val="sr-Latn-R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r>
              <w:rPr>
                <w:noProof/>
                <w:webHidden/>
              </w:rPr>
              <w:tab/>
            </w:r>
            <w:r>
              <w:rPr>
                <w:noProof/>
                <w:webHidden/>
              </w:rPr>
              <w:fldChar w:fldCharType="begin"/>
            </w:r>
            <w:r>
              <w:rPr>
                <w:noProof/>
                <w:webHidden/>
              </w:rPr>
              <w:instrText xml:space="preserve"> PAGEREF _Toc437865836 \h </w:instrText>
            </w:r>
            <w:r>
              <w:rPr>
                <w:noProof/>
                <w:webHidden/>
              </w:rPr>
            </w:r>
            <w:r>
              <w:rPr>
                <w:noProof/>
                <w:webHidden/>
              </w:rPr>
              <w:fldChar w:fldCharType="separate"/>
            </w:r>
            <w:r>
              <w:rPr>
                <w:noProof/>
                <w:webHidden/>
              </w:rPr>
              <w:t>13</w:t>
            </w:r>
            <w:r>
              <w:rPr>
                <w:noProof/>
                <w:webHidden/>
              </w:rPr>
              <w:fldChar w:fldCharType="end"/>
            </w:r>
          </w:hyperlink>
        </w:p>
        <w:p w14:paraId="06539065"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7" w:history="1">
            <w:r w:rsidRPr="00EA03C3">
              <w:rPr>
                <w:rStyle w:val="Hyperlink"/>
                <w:noProof/>
              </w:rPr>
              <w:t>3.1</w:t>
            </w:r>
            <w:r w:rsidRPr="00EA03C3">
              <w:rPr>
                <w:rStyle w:val="Hyperlink"/>
                <w:noProof/>
                <w:lang w:val="sr-Latn-CS"/>
              </w:rPr>
              <w:t>7</w:t>
            </w:r>
            <w:r>
              <w:rPr>
                <w:rFonts w:asciiTheme="minorHAnsi" w:eastAsiaTheme="minorEastAsia" w:hAnsiTheme="minorHAnsi" w:cstheme="minorBidi"/>
                <w:smallCaps w:val="0"/>
                <w:noProof/>
                <w:sz w:val="22"/>
                <w:szCs w:val="22"/>
                <w:lang w:val="en-US" w:eastAsia="en-US"/>
              </w:rPr>
              <w:tab/>
            </w:r>
            <w:r w:rsidRPr="00EA03C3">
              <w:rPr>
                <w:rStyle w:val="Hyperlink"/>
                <w:noProof/>
              </w:rPr>
              <w:t>ПОШТОВАЊЕ ОБАВЕЗА КОЈЕ ПРОИЗЛАЗЕ ИЗ ПРОПИСА О ЗАШТИТИ НА РАДУ И ДРУГИХ ПРОПИСА</w:t>
            </w:r>
            <w:r>
              <w:rPr>
                <w:noProof/>
                <w:webHidden/>
              </w:rPr>
              <w:tab/>
            </w:r>
            <w:r>
              <w:rPr>
                <w:noProof/>
                <w:webHidden/>
              </w:rPr>
              <w:fldChar w:fldCharType="begin"/>
            </w:r>
            <w:r>
              <w:rPr>
                <w:noProof/>
                <w:webHidden/>
              </w:rPr>
              <w:instrText xml:space="preserve"> PAGEREF _Toc437865837 \h </w:instrText>
            </w:r>
            <w:r>
              <w:rPr>
                <w:noProof/>
                <w:webHidden/>
              </w:rPr>
            </w:r>
            <w:r>
              <w:rPr>
                <w:noProof/>
                <w:webHidden/>
              </w:rPr>
              <w:fldChar w:fldCharType="separate"/>
            </w:r>
            <w:r>
              <w:rPr>
                <w:noProof/>
                <w:webHidden/>
              </w:rPr>
              <w:t>14</w:t>
            </w:r>
            <w:r>
              <w:rPr>
                <w:noProof/>
                <w:webHidden/>
              </w:rPr>
              <w:fldChar w:fldCharType="end"/>
            </w:r>
          </w:hyperlink>
        </w:p>
        <w:p w14:paraId="4ED7298A"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8" w:history="1">
            <w:r w:rsidRPr="00EA03C3">
              <w:rPr>
                <w:rStyle w:val="Hyperlink"/>
                <w:noProof/>
              </w:rPr>
              <w:t>3.18</w:t>
            </w:r>
            <w:r>
              <w:rPr>
                <w:rFonts w:asciiTheme="minorHAnsi" w:eastAsiaTheme="minorEastAsia" w:hAnsiTheme="minorHAnsi" w:cstheme="minorBidi"/>
                <w:smallCaps w:val="0"/>
                <w:noProof/>
                <w:sz w:val="22"/>
                <w:szCs w:val="22"/>
                <w:lang w:val="en-US" w:eastAsia="en-US"/>
              </w:rPr>
              <w:tab/>
            </w:r>
            <w:r w:rsidRPr="00EA03C3">
              <w:rPr>
                <w:rStyle w:val="Hyperlink"/>
                <w:noProof/>
              </w:rPr>
              <w:t>НАКНАДА ЗА КОРИШЋЕЊЕ ПАТЕНАТА</w:t>
            </w:r>
            <w:r>
              <w:rPr>
                <w:noProof/>
                <w:webHidden/>
              </w:rPr>
              <w:tab/>
            </w:r>
            <w:r>
              <w:rPr>
                <w:noProof/>
                <w:webHidden/>
              </w:rPr>
              <w:fldChar w:fldCharType="begin"/>
            </w:r>
            <w:r>
              <w:rPr>
                <w:noProof/>
                <w:webHidden/>
              </w:rPr>
              <w:instrText xml:space="preserve"> PAGEREF _Toc437865838 \h </w:instrText>
            </w:r>
            <w:r>
              <w:rPr>
                <w:noProof/>
                <w:webHidden/>
              </w:rPr>
            </w:r>
            <w:r>
              <w:rPr>
                <w:noProof/>
                <w:webHidden/>
              </w:rPr>
              <w:fldChar w:fldCharType="separate"/>
            </w:r>
            <w:r>
              <w:rPr>
                <w:noProof/>
                <w:webHidden/>
              </w:rPr>
              <w:t>14</w:t>
            </w:r>
            <w:r>
              <w:rPr>
                <w:noProof/>
                <w:webHidden/>
              </w:rPr>
              <w:fldChar w:fldCharType="end"/>
            </w:r>
          </w:hyperlink>
        </w:p>
        <w:p w14:paraId="2F616B79"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39" w:history="1">
            <w:r w:rsidRPr="00EA03C3">
              <w:rPr>
                <w:rStyle w:val="Hyperlink"/>
                <w:noProof/>
              </w:rPr>
              <w:t>3.19</w:t>
            </w:r>
            <w:r>
              <w:rPr>
                <w:rFonts w:asciiTheme="minorHAnsi" w:eastAsiaTheme="minorEastAsia" w:hAnsiTheme="minorHAnsi" w:cstheme="minorBidi"/>
                <w:smallCaps w:val="0"/>
                <w:noProof/>
                <w:sz w:val="22"/>
                <w:szCs w:val="22"/>
                <w:lang w:val="en-US" w:eastAsia="en-US"/>
              </w:rPr>
              <w:tab/>
            </w:r>
            <w:r w:rsidRPr="00EA03C3">
              <w:rPr>
                <w:rStyle w:val="Hyperlink"/>
                <w:noProof/>
              </w:rPr>
              <w:t>РОК ВАЖЕЊА ПОНУДЕ</w:t>
            </w:r>
            <w:r>
              <w:rPr>
                <w:noProof/>
                <w:webHidden/>
              </w:rPr>
              <w:tab/>
            </w:r>
            <w:r>
              <w:rPr>
                <w:noProof/>
                <w:webHidden/>
              </w:rPr>
              <w:fldChar w:fldCharType="begin"/>
            </w:r>
            <w:r>
              <w:rPr>
                <w:noProof/>
                <w:webHidden/>
              </w:rPr>
              <w:instrText xml:space="preserve"> PAGEREF _Toc437865839 \h </w:instrText>
            </w:r>
            <w:r>
              <w:rPr>
                <w:noProof/>
                <w:webHidden/>
              </w:rPr>
            </w:r>
            <w:r>
              <w:rPr>
                <w:noProof/>
                <w:webHidden/>
              </w:rPr>
              <w:fldChar w:fldCharType="separate"/>
            </w:r>
            <w:r>
              <w:rPr>
                <w:noProof/>
                <w:webHidden/>
              </w:rPr>
              <w:t>14</w:t>
            </w:r>
            <w:r>
              <w:rPr>
                <w:noProof/>
                <w:webHidden/>
              </w:rPr>
              <w:fldChar w:fldCharType="end"/>
            </w:r>
          </w:hyperlink>
        </w:p>
        <w:p w14:paraId="4764E0B7"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0" w:history="1">
            <w:r w:rsidRPr="00EA03C3">
              <w:rPr>
                <w:rStyle w:val="Hyperlink"/>
                <w:noProof/>
              </w:rPr>
              <w:t>3.20</w:t>
            </w:r>
            <w:r>
              <w:rPr>
                <w:rFonts w:asciiTheme="minorHAnsi" w:eastAsiaTheme="minorEastAsia" w:hAnsiTheme="minorHAnsi" w:cstheme="minorBidi"/>
                <w:smallCaps w:val="0"/>
                <w:noProof/>
                <w:sz w:val="22"/>
                <w:szCs w:val="22"/>
                <w:lang w:val="en-US" w:eastAsia="en-US"/>
              </w:rPr>
              <w:tab/>
            </w:r>
            <w:r w:rsidRPr="00EA03C3">
              <w:rPr>
                <w:rStyle w:val="Hyperlink"/>
                <w:noProof/>
              </w:rPr>
              <w:t>РОК ЗА ЗАКЉУЧЕЊЕ УГОВОРА</w:t>
            </w:r>
            <w:r>
              <w:rPr>
                <w:noProof/>
                <w:webHidden/>
              </w:rPr>
              <w:tab/>
            </w:r>
            <w:r>
              <w:rPr>
                <w:noProof/>
                <w:webHidden/>
              </w:rPr>
              <w:fldChar w:fldCharType="begin"/>
            </w:r>
            <w:r>
              <w:rPr>
                <w:noProof/>
                <w:webHidden/>
              </w:rPr>
              <w:instrText xml:space="preserve"> PAGEREF _Toc437865840 \h </w:instrText>
            </w:r>
            <w:r>
              <w:rPr>
                <w:noProof/>
                <w:webHidden/>
              </w:rPr>
            </w:r>
            <w:r>
              <w:rPr>
                <w:noProof/>
                <w:webHidden/>
              </w:rPr>
              <w:fldChar w:fldCharType="separate"/>
            </w:r>
            <w:r>
              <w:rPr>
                <w:noProof/>
                <w:webHidden/>
              </w:rPr>
              <w:t>14</w:t>
            </w:r>
            <w:r>
              <w:rPr>
                <w:noProof/>
                <w:webHidden/>
              </w:rPr>
              <w:fldChar w:fldCharType="end"/>
            </w:r>
          </w:hyperlink>
        </w:p>
        <w:p w14:paraId="040DAB92"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1" w:history="1">
            <w:r w:rsidRPr="00EA03C3">
              <w:rPr>
                <w:rStyle w:val="Hyperlink"/>
                <w:noProof/>
              </w:rPr>
              <w:t>3.21</w:t>
            </w:r>
            <w:r>
              <w:rPr>
                <w:rFonts w:asciiTheme="minorHAnsi" w:eastAsiaTheme="minorEastAsia" w:hAnsiTheme="minorHAnsi" w:cstheme="minorBidi"/>
                <w:smallCaps w:val="0"/>
                <w:noProof/>
                <w:sz w:val="22"/>
                <w:szCs w:val="22"/>
                <w:lang w:val="en-US" w:eastAsia="en-US"/>
              </w:rPr>
              <w:tab/>
            </w:r>
            <w:r w:rsidRPr="00EA03C3">
              <w:rPr>
                <w:rStyle w:val="Hyperlink"/>
                <w:noProof/>
              </w:rPr>
              <w:t>НАЧИН ОЗНАЧАВАЊА ПОВЕРЉИВИХ ПОДАТАКА</w:t>
            </w:r>
            <w:r>
              <w:rPr>
                <w:noProof/>
                <w:webHidden/>
              </w:rPr>
              <w:tab/>
            </w:r>
            <w:r>
              <w:rPr>
                <w:noProof/>
                <w:webHidden/>
              </w:rPr>
              <w:fldChar w:fldCharType="begin"/>
            </w:r>
            <w:r>
              <w:rPr>
                <w:noProof/>
                <w:webHidden/>
              </w:rPr>
              <w:instrText xml:space="preserve"> PAGEREF _Toc437865841 \h </w:instrText>
            </w:r>
            <w:r>
              <w:rPr>
                <w:noProof/>
                <w:webHidden/>
              </w:rPr>
            </w:r>
            <w:r>
              <w:rPr>
                <w:noProof/>
                <w:webHidden/>
              </w:rPr>
              <w:fldChar w:fldCharType="separate"/>
            </w:r>
            <w:r>
              <w:rPr>
                <w:noProof/>
                <w:webHidden/>
              </w:rPr>
              <w:t>14</w:t>
            </w:r>
            <w:r>
              <w:rPr>
                <w:noProof/>
                <w:webHidden/>
              </w:rPr>
              <w:fldChar w:fldCharType="end"/>
            </w:r>
          </w:hyperlink>
        </w:p>
        <w:p w14:paraId="1B7BA069"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2" w:history="1">
            <w:r w:rsidRPr="00EA03C3">
              <w:rPr>
                <w:rStyle w:val="Hyperlink"/>
                <w:noProof/>
              </w:rPr>
              <w:t>3.22</w:t>
            </w:r>
            <w:r>
              <w:rPr>
                <w:rFonts w:asciiTheme="minorHAnsi" w:eastAsiaTheme="minorEastAsia" w:hAnsiTheme="minorHAnsi" w:cstheme="minorBidi"/>
                <w:smallCaps w:val="0"/>
                <w:noProof/>
                <w:sz w:val="22"/>
                <w:szCs w:val="22"/>
                <w:lang w:val="en-US" w:eastAsia="en-US"/>
              </w:rPr>
              <w:tab/>
            </w:r>
            <w:r w:rsidRPr="00EA03C3">
              <w:rPr>
                <w:rStyle w:val="Hyperlink"/>
                <w:noProof/>
              </w:rPr>
              <w:t>ТРОШКОВИ ПОНУДЕ</w:t>
            </w:r>
            <w:r>
              <w:rPr>
                <w:noProof/>
                <w:webHidden/>
              </w:rPr>
              <w:tab/>
            </w:r>
            <w:r>
              <w:rPr>
                <w:noProof/>
                <w:webHidden/>
              </w:rPr>
              <w:fldChar w:fldCharType="begin"/>
            </w:r>
            <w:r>
              <w:rPr>
                <w:noProof/>
                <w:webHidden/>
              </w:rPr>
              <w:instrText xml:space="preserve"> PAGEREF _Toc437865842 \h </w:instrText>
            </w:r>
            <w:r>
              <w:rPr>
                <w:noProof/>
                <w:webHidden/>
              </w:rPr>
            </w:r>
            <w:r>
              <w:rPr>
                <w:noProof/>
                <w:webHidden/>
              </w:rPr>
              <w:fldChar w:fldCharType="separate"/>
            </w:r>
            <w:r>
              <w:rPr>
                <w:noProof/>
                <w:webHidden/>
              </w:rPr>
              <w:t>15</w:t>
            </w:r>
            <w:r>
              <w:rPr>
                <w:noProof/>
                <w:webHidden/>
              </w:rPr>
              <w:fldChar w:fldCharType="end"/>
            </w:r>
          </w:hyperlink>
        </w:p>
        <w:p w14:paraId="70C5A19A"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3" w:history="1">
            <w:r w:rsidRPr="00EA03C3">
              <w:rPr>
                <w:rStyle w:val="Hyperlink"/>
                <w:noProof/>
              </w:rPr>
              <w:t>3.23</w:t>
            </w:r>
            <w:r>
              <w:rPr>
                <w:rFonts w:asciiTheme="minorHAnsi" w:eastAsiaTheme="minorEastAsia" w:hAnsiTheme="minorHAnsi" w:cstheme="minorBidi"/>
                <w:smallCaps w:val="0"/>
                <w:noProof/>
                <w:sz w:val="22"/>
                <w:szCs w:val="22"/>
                <w:lang w:val="en-US" w:eastAsia="en-US"/>
              </w:rPr>
              <w:tab/>
            </w:r>
            <w:r w:rsidRPr="00EA03C3">
              <w:rPr>
                <w:rStyle w:val="Hyperlink"/>
                <w:noProof/>
              </w:rPr>
              <w:t>ОБРАЗАЦ СТРУКТУРЕ ЦЕНЕ</w:t>
            </w:r>
            <w:r>
              <w:rPr>
                <w:noProof/>
                <w:webHidden/>
              </w:rPr>
              <w:tab/>
            </w:r>
            <w:r>
              <w:rPr>
                <w:noProof/>
                <w:webHidden/>
              </w:rPr>
              <w:fldChar w:fldCharType="begin"/>
            </w:r>
            <w:r>
              <w:rPr>
                <w:noProof/>
                <w:webHidden/>
              </w:rPr>
              <w:instrText xml:space="preserve"> PAGEREF _Toc437865843 \h </w:instrText>
            </w:r>
            <w:r>
              <w:rPr>
                <w:noProof/>
                <w:webHidden/>
              </w:rPr>
            </w:r>
            <w:r>
              <w:rPr>
                <w:noProof/>
                <w:webHidden/>
              </w:rPr>
              <w:fldChar w:fldCharType="separate"/>
            </w:r>
            <w:r>
              <w:rPr>
                <w:noProof/>
                <w:webHidden/>
              </w:rPr>
              <w:t>15</w:t>
            </w:r>
            <w:r>
              <w:rPr>
                <w:noProof/>
                <w:webHidden/>
              </w:rPr>
              <w:fldChar w:fldCharType="end"/>
            </w:r>
          </w:hyperlink>
        </w:p>
        <w:p w14:paraId="68D57965"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4" w:history="1">
            <w:r w:rsidRPr="00EA03C3">
              <w:rPr>
                <w:rStyle w:val="Hyperlink"/>
                <w:noProof/>
              </w:rPr>
              <w:t>3.24</w:t>
            </w:r>
            <w:r>
              <w:rPr>
                <w:rFonts w:asciiTheme="minorHAnsi" w:eastAsiaTheme="minorEastAsia" w:hAnsiTheme="minorHAnsi" w:cstheme="minorBidi"/>
                <w:smallCaps w:val="0"/>
                <w:noProof/>
                <w:sz w:val="22"/>
                <w:szCs w:val="22"/>
                <w:lang w:val="en-US" w:eastAsia="en-US"/>
              </w:rPr>
              <w:tab/>
            </w:r>
            <w:r w:rsidRPr="00EA03C3">
              <w:rPr>
                <w:rStyle w:val="Hyperlink"/>
                <w:noProof/>
              </w:rPr>
              <w:t>МОДЕЛ УГОВОРА</w:t>
            </w:r>
            <w:r>
              <w:rPr>
                <w:noProof/>
                <w:webHidden/>
              </w:rPr>
              <w:tab/>
            </w:r>
            <w:r>
              <w:rPr>
                <w:noProof/>
                <w:webHidden/>
              </w:rPr>
              <w:fldChar w:fldCharType="begin"/>
            </w:r>
            <w:r>
              <w:rPr>
                <w:noProof/>
                <w:webHidden/>
              </w:rPr>
              <w:instrText xml:space="preserve"> PAGEREF _Toc437865844 \h </w:instrText>
            </w:r>
            <w:r>
              <w:rPr>
                <w:noProof/>
                <w:webHidden/>
              </w:rPr>
            </w:r>
            <w:r>
              <w:rPr>
                <w:noProof/>
                <w:webHidden/>
              </w:rPr>
              <w:fldChar w:fldCharType="separate"/>
            </w:r>
            <w:r>
              <w:rPr>
                <w:noProof/>
                <w:webHidden/>
              </w:rPr>
              <w:t>15</w:t>
            </w:r>
            <w:r>
              <w:rPr>
                <w:noProof/>
                <w:webHidden/>
              </w:rPr>
              <w:fldChar w:fldCharType="end"/>
            </w:r>
          </w:hyperlink>
        </w:p>
        <w:p w14:paraId="609EF99F"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5" w:history="1">
            <w:r w:rsidRPr="00EA03C3">
              <w:rPr>
                <w:rStyle w:val="Hyperlink"/>
                <w:noProof/>
              </w:rPr>
              <w:t>3.25</w:t>
            </w:r>
            <w:r>
              <w:rPr>
                <w:rFonts w:asciiTheme="minorHAnsi" w:eastAsiaTheme="minorEastAsia" w:hAnsiTheme="minorHAnsi" w:cstheme="minorBidi"/>
                <w:smallCaps w:val="0"/>
                <w:noProof/>
                <w:sz w:val="22"/>
                <w:szCs w:val="22"/>
                <w:lang w:val="en-US" w:eastAsia="en-US"/>
              </w:rPr>
              <w:tab/>
            </w:r>
            <w:r w:rsidRPr="00EA03C3">
              <w:rPr>
                <w:rStyle w:val="Hyperlink"/>
                <w:noProof/>
              </w:rPr>
              <w:t>РАЗЛОЗИ ЗА ОДБИЈАЊЕ ПОНУДЕ И ОБУСТАВУ ПОСТУПКА</w:t>
            </w:r>
            <w:r>
              <w:rPr>
                <w:noProof/>
                <w:webHidden/>
              </w:rPr>
              <w:tab/>
            </w:r>
            <w:r>
              <w:rPr>
                <w:noProof/>
                <w:webHidden/>
              </w:rPr>
              <w:fldChar w:fldCharType="begin"/>
            </w:r>
            <w:r>
              <w:rPr>
                <w:noProof/>
                <w:webHidden/>
              </w:rPr>
              <w:instrText xml:space="preserve"> PAGEREF _Toc437865845 \h </w:instrText>
            </w:r>
            <w:r>
              <w:rPr>
                <w:noProof/>
                <w:webHidden/>
              </w:rPr>
            </w:r>
            <w:r>
              <w:rPr>
                <w:noProof/>
                <w:webHidden/>
              </w:rPr>
              <w:fldChar w:fldCharType="separate"/>
            </w:r>
            <w:r>
              <w:rPr>
                <w:noProof/>
                <w:webHidden/>
              </w:rPr>
              <w:t>15</w:t>
            </w:r>
            <w:r>
              <w:rPr>
                <w:noProof/>
                <w:webHidden/>
              </w:rPr>
              <w:fldChar w:fldCharType="end"/>
            </w:r>
          </w:hyperlink>
        </w:p>
        <w:p w14:paraId="4DDB321C"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6" w:history="1">
            <w:r w:rsidRPr="00EA03C3">
              <w:rPr>
                <w:rStyle w:val="Hyperlink"/>
                <w:noProof/>
              </w:rPr>
              <w:t>3.26</w:t>
            </w:r>
            <w:r>
              <w:rPr>
                <w:rFonts w:asciiTheme="minorHAnsi" w:eastAsiaTheme="minorEastAsia" w:hAnsiTheme="minorHAnsi" w:cstheme="minorBidi"/>
                <w:smallCaps w:val="0"/>
                <w:noProof/>
                <w:sz w:val="22"/>
                <w:szCs w:val="22"/>
                <w:lang w:val="en-US" w:eastAsia="en-US"/>
              </w:rPr>
              <w:tab/>
            </w:r>
            <w:r w:rsidRPr="00EA03C3">
              <w:rPr>
                <w:rStyle w:val="Hyperlink"/>
                <w:noProof/>
              </w:rPr>
              <w:t>ИЗМЕНЕ ТОКОМ ТРАЈАЊА УГОВОРА</w:t>
            </w:r>
            <w:r>
              <w:rPr>
                <w:noProof/>
                <w:webHidden/>
              </w:rPr>
              <w:tab/>
            </w:r>
            <w:r>
              <w:rPr>
                <w:noProof/>
                <w:webHidden/>
              </w:rPr>
              <w:fldChar w:fldCharType="begin"/>
            </w:r>
            <w:r>
              <w:rPr>
                <w:noProof/>
                <w:webHidden/>
              </w:rPr>
              <w:instrText xml:space="preserve"> PAGEREF _Toc437865846 \h </w:instrText>
            </w:r>
            <w:r>
              <w:rPr>
                <w:noProof/>
                <w:webHidden/>
              </w:rPr>
            </w:r>
            <w:r>
              <w:rPr>
                <w:noProof/>
                <w:webHidden/>
              </w:rPr>
              <w:fldChar w:fldCharType="separate"/>
            </w:r>
            <w:r>
              <w:rPr>
                <w:noProof/>
                <w:webHidden/>
              </w:rPr>
              <w:t>16</w:t>
            </w:r>
            <w:r>
              <w:rPr>
                <w:noProof/>
                <w:webHidden/>
              </w:rPr>
              <w:fldChar w:fldCharType="end"/>
            </w:r>
          </w:hyperlink>
        </w:p>
        <w:p w14:paraId="6D1E44D8"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7" w:history="1">
            <w:r w:rsidRPr="00EA03C3">
              <w:rPr>
                <w:rStyle w:val="Hyperlink"/>
                <w:noProof/>
              </w:rPr>
              <w:t>3.27</w:t>
            </w:r>
            <w:r>
              <w:rPr>
                <w:rFonts w:asciiTheme="minorHAnsi" w:eastAsiaTheme="minorEastAsia" w:hAnsiTheme="minorHAnsi" w:cstheme="minorBidi"/>
                <w:smallCaps w:val="0"/>
                <w:noProof/>
                <w:sz w:val="22"/>
                <w:szCs w:val="22"/>
                <w:lang w:val="en-US" w:eastAsia="en-US"/>
              </w:rPr>
              <w:tab/>
            </w:r>
            <w:r w:rsidRPr="00EA03C3">
              <w:rPr>
                <w:rStyle w:val="Hyperlink"/>
                <w:noProof/>
              </w:rPr>
              <w:t>ПОДАЦИ О САДРЖИНИ ПОНУДЕ</w:t>
            </w:r>
            <w:r>
              <w:rPr>
                <w:noProof/>
                <w:webHidden/>
              </w:rPr>
              <w:tab/>
            </w:r>
            <w:r>
              <w:rPr>
                <w:noProof/>
                <w:webHidden/>
              </w:rPr>
              <w:fldChar w:fldCharType="begin"/>
            </w:r>
            <w:r>
              <w:rPr>
                <w:noProof/>
                <w:webHidden/>
              </w:rPr>
              <w:instrText xml:space="preserve"> PAGEREF _Toc437865847 \h </w:instrText>
            </w:r>
            <w:r>
              <w:rPr>
                <w:noProof/>
                <w:webHidden/>
              </w:rPr>
            </w:r>
            <w:r>
              <w:rPr>
                <w:noProof/>
                <w:webHidden/>
              </w:rPr>
              <w:fldChar w:fldCharType="separate"/>
            </w:r>
            <w:r>
              <w:rPr>
                <w:noProof/>
                <w:webHidden/>
              </w:rPr>
              <w:t>16</w:t>
            </w:r>
            <w:r>
              <w:rPr>
                <w:noProof/>
                <w:webHidden/>
              </w:rPr>
              <w:fldChar w:fldCharType="end"/>
            </w:r>
          </w:hyperlink>
        </w:p>
        <w:p w14:paraId="3D440928"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48" w:history="1">
            <w:r w:rsidRPr="00EA03C3">
              <w:rPr>
                <w:rStyle w:val="Hyperlink"/>
                <w:noProof/>
              </w:rPr>
              <w:t>3.28</w:t>
            </w:r>
            <w:r>
              <w:rPr>
                <w:rFonts w:asciiTheme="minorHAnsi" w:eastAsiaTheme="minorEastAsia" w:hAnsiTheme="minorHAnsi" w:cstheme="minorBidi"/>
                <w:smallCaps w:val="0"/>
                <w:noProof/>
                <w:sz w:val="22"/>
                <w:szCs w:val="22"/>
                <w:lang w:val="en-US" w:eastAsia="en-US"/>
              </w:rPr>
              <w:tab/>
            </w:r>
            <w:r w:rsidRPr="00EA03C3">
              <w:rPr>
                <w:rStyle w:val="Hyperlink"/>
                <w:noProof/>
              </w:rPr>
              <w:t>ЗАШТИТА ПРАВА ПОНУЂАЧА</w:t>
            </w:r>
            <w:r>
              <w:rPr>
                <w:noProof/>
                <w:webHidden/>
              </w:rPr>
              <w:tab/>
            </w:r>
            <w:r>
              <w:rPr>
                <w:noProof/>
                <w:webHidden/>
              </w:rPr>
              <w:fldChar w:fldCharType="begin"/>
            </w:r>
            <w:r>
              <w:rPr>
                <w:noProof/>
                <w:webHidden/>
              </w:rPr>
              <w:instrText xml:space="preserve"> PAGEREF _Toc437865848 \h </w:instrText>
            </w:r>
            <w:r>
              <w:rPr>
                <w:noProof/>
                <w:webHidden/>
              </w:rPr>
            </w:r>
            <w:r>
              <w:rPr>
                <w:noProof/>
                <w:webHidden/>
              </w:rPr>
              <w:fldChar w:fldCharType="separate"/>
            </w:r>
            <w:r>
              <w:rPr>
                <w:noProof/>
                <w:webHidden/>
              </w:rPr>
              <w:t>17</w:t>
            </w:r>
            <w:r>
              <w:rPr>
                <w:noProof/>
                <w:webHidden/>
              </w:rPr>
              <w:fldChar w:fldCharType="end"/>
            </w:r>
          </w:hyperlink>
        </w:p>
        <w:p w14:paraId="76201294" w14:textId="77777777" w:rsidR="004118A0" w:rsidRDefault="004118A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7865849" w:history="1">
            <w:r w:rsidRPr="00EA03C3">
              <w:rPr>
                <w:rStyle w:val="Hyperlink"/>
                <w:noProof/>
              </w:rPr>
              <w:t>4.</w:t>
            </w:r>
            <w:r>
              <w:rPr>
                <w:rFonts w:asciiTheme="minorHAnsi" w:eastAsiaTheme="minorEastAsia" w:hAnsiTheme="minorHAnsi" w:cstheme="minorBidi"/>
                <w:b w:val="0"/>
                <w:bCs w:val="0"/>
                <w:caps w:val="0"/>
                <w:noProof/>
                <w:sz w:val="22"/>
                <w:szCs w:val="22"/>
                <w:lang w:val="en-US" w:eastAsia="en-US"/>
              </w:rPr>
              <w:tab/>
            </w:r>
            <w:r w:rsidRPr="00EA03C3">
              <w:rPr>
                <w:rStyle w:val="Hyperlink"/>
                <w:noProof/>
              </w:rPr>
              <w:t>УСЛОВИ ЗА УЧЕШЋЕ У ПОСТУПКУ ЈАВНЕ НАБАВКЕ ИЗ ЧЛ. 75. И 76. ЗАКОНА И УПУТСТВО КАКО СЕ ДОКАЗУЈЕ ИСПУЊЕНОСТ ТИХ УСЛОВА</w:t>
            </w:r>
            <w:r>
              <w:rPr>
                <w:noProof/>
                <w:webHidden/>
              </w:rPr>
              <w:tab/>
            </w:r>
            <w:r>
              <w:rPr>
                <w:noProof/>
                <w:webHidden/>
              </w:rPr>
              <w:fldChar w:fldCharType="begin"/>
            </w:r>
            <w:r>
              <w:rPr>
                <w:noProof/>
                <w:webHidden/>
              </w:rPr>
              <w:instrText xml:space="preserve"> PAGEREF _Toc437865849 \h </w:instrText>
            </w:r>
            <w:r>
              <w:rPr>
                <w:noProof/>
                <w:webHidden/>
              </w:rPr>
            </w:r>
            <w:r>
              <w:rPr>
                <w:noProof/>
                <w:webHidden/>
              </w:rPr>
              <w:fldChar w:fldCharType="separate"/>
            </w:r>
            <w:r>
              <w:rPr>
                <w:noProof/>
                <w:webHidden/>
              </w:rPr>
              <w:t>19</w:t>
            </w:r>
            <w:r>
              <w:rPr>
                <w:noProof/>
                <w:webHidden/>
              </w:rPr>
              <w:fldChar w:fldCharType="end"/>
            </w:r>
          </w:hyperlink>
        </w:p>
        <w:p w14:paraId="4775A9CE"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50" w:history="1">
            <w:r w:rsidRPr="00EA03C3">
              <w:rPr>
                <w:rStyle w:val="Hyperlink"/>
                <w:noProof/>
              </w:rPr>
              <w:t>4.1</w:t>
            </w:r>
            <w:r>
              <w:rPr>
                <w:rFonts w:asciiTheme="minorHAnsi" w:eastAsiaTheme="minorEastAsia" w:hAnsiTheme="minorHAnsi" w:cstheme="minorBidi"/>
                <w:smallCaps w:val="0"/>
                <w:noProof/>
                <w:sz w:val="22"/>
                <w:szCs w:val="22"/>
                <w:lang w:val="en-US" w:eastAsia="en-US"/>
              </w:rPr>
              <w:tab/>
            </w:r>
            <w:r w:rsidRPr="00EA03C3">
              <w:rPr>
                <w:rStyle w:val="Hyperlink"/>
                <w:noProof/>
              </w:rPr>
              <w:t>ОБАВЕЗНИ УСЛОВИ ЗА УЧЕШЋЕ У ПОСТУПКУ ЈАВНЕ НАБАВКЕ</w:t>
            </w:r>
            <w:r>
              <w:rPr>
                <w:noProof/>
                <w:webHidden/>
              </w:rPr>
              <w:tab/>
            </w:r>
            <w:r>
              <w:rPr>
                <w:noProof/>
                <w:webHidden/>
              </w:rPr>
              <w:fldChar w:fldCharType="begin"/>
            </w:r>
            <w:r>
              <w:rPr>
                <w:noProof/>
                <w:webHidden/>
              </w:rPr>
              <w:instrText xml:space="preserve"> PAGEREF _Toc437865850 \h </w:instrText>
            </w:r>
            <w:r>
              <w:rPr>
                <w:noProof/>
                <w:webHidden/>
              </w:rPr>
            </w:r>
            <w:r>
              <w:rPr>
                <w:noProof/>
                <w:webHidden/>
              </w:rPr>
              <w:fldChar w:fldCharType="separate"/>
            </w:r>
            <w:r>
              <w:rPr>
                <w:noProof/>
                <w:webHidden/>
              </w:rPr>
              <w:t>19</w:t>
            </w:r>
            <w:r>
              <w:rPr>
                <w:noProof/>
                <w:webHidden/>
              </w:rPr>
              <w:fldChar w:fldCharType="end"/>
            </w:r>
          </w:hyperlink>
        </w:p>
        <w:p w14:paraId="08002F5D" w14:textId="77777777" w:rsidR="004118A0" w:rsidRDefault="004118A0">
          <w:pPr>
            <w:pStyle w:val="TOC2"/>
            <w:tabs>
              <w:tab w:val="left" w:pos="960"/>
              <w:tab w:val="right" w:leader="dot" w:pos="9061"/>
            </w:tabs>
            <w:rPr>
              <w:rFonts w:asciiTheme="minorHAnsi" w:eastAsiaTheme="minorEastAsia" w:hAnsiTheme="minorHAnsi" w:cstheme="minorBidi"/>
              <w:smallCaps w:val="0"/>
              <w:noProof/>
              <w:sz w:val="22"/>
              <w:szCs w:val="22"/>
              <w:lang w:val="en-US" w:eastAsia="en-US"/>
            </w:rPr>
          </w:pPr>
          <w:hyperlink w:anchor="_Toc437865851" w:history="1">
            <w:r w:rsidRPr="00EA03C3">
              <w:rPr>
                <w:rStyle w:val="Hyperlink"/>
                <w:noProof/>
              </w:rPr>
              <w:t>4.2.</w:t>
            </w:r>
            <w:r>
              <w:rPr>
                <w:rFonts w:asciiTheme="minorHAnsi" w:eastAsiaTheme="minorEastAsia" w:hAnsiTheme="minorHAnsi" w:cstheme="minorBidi"/>
                <w:smallCaps w:val="0"/>
                <w:noProof/>
                <w:sz w:val="22"/>
                <w:szCs w:val="22"/>
                <w:lang w:val="en-US" w:eastAsia="en-US"/>
              </w:rPr>
              <w:tab/>
            </w:r>
            <w:r w:rsidRPr="00EA03C3">
              <w:rPr>
                <w:rStyle w:val="Hyperlink"/>
                <w:noProof/>
              </w:rPr>
              <w:t>ДОДАТНИ УСЛОВИ ЗА УЧЕШЋЕ У ПОСТУПКУ ЈАВНЕ НАБАВКЕ</w:t>
            </w:r>
            <w:r>
              <w:rPr>
                <w:noProof/>
                <w:webHidden/>
              </w:rPr>
              <w:tab/>
            </w:r>
            <w:r>
              <w:rPr>
                <w:noProof/>
                <w:webHidden/>
              </w:rPr>
              <w:fldChar w:fldCharType="begin"/>
            </w:r>
            <w:r>
              <w:rPr>
                <w:noProof/>
                <w:webHidden/>
              </w:rPr>
              <w:instrText xml:space="preserve"> PAGEREF _Toc437865851 \h </w:instrText>
            </w:r>
            <w:r>
              <w:rPr>
                <w:noProof/>
                <w:webHidden/>
              </w:rPr>
            </w:r>
            <w:r>
              <w:rPr>
                <w:noProof/>
                <w:webHidden/>
              </w:rPr>
              <w:fldChar w:fldCharType="separate"/>
            </w:r>
            <w:r>
              <w:rPr>
                <w:noProof/>
                <w:webHidden/>
              </w:rPr>
              <w:t>19</w:t>
            </w:r>
            <w:r>
              <w:rPr>
                <w:noProof/>
                <w:webHidden/>
              </w:rPr>
              <w:fldChar w:fldCharType="end"/>
            </w:r>
          </w:hyperlink>
        </w:p>
        <w:p w14:paraId="0A25A901"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52" w:history="1">
            <w:r w:rsidRPr="00EA03C3">
              <w:rPr>
                <w:rStyle w:val="Hyperlink"/>
                <w:noProof/>
              </w:rPr>
              <w:t>4.3</w:t>
            </w:r>
            <w:r>
              <w:rPr>
                <w:rFonts w:asciiTheme="minorHAnsi" w:eastAsiaTheme="minorEastAsia" w:hAnsiTheme="minorHAnsi" w:cstheme="minorBidi"/>
                <w:smallCaps w:val="0"/>
                <w:noProof/>
                <w:sz w:val="22"/>
                <w:szCs w:val="22"/>
                <w:lang w:val="en-US" w:eastAsia="en-US"/>
              </w:rPr>
              <w:tab/>
            </w:r>
            <w:r w:rsidRPr="00EA03C3">
              <w:rPr>
                <w:rStyle w:val="Hyperlink"/>
                <w:noProof/>
              </w:rPr>
              <w:t>УПУТСТВО КАКО СЕ ДОКАЗУЈЕ ИСПУЊЕНОСТ УСЛОВА</w:t>
            </w:r>
            <w:r>
              <w:rPr>
                <w:noProof/>
                <w:webHidden/>
              </w:rPr>
              <w:tab/>
            </w:r>
            <w:r>
              <w:rPr>
                <w:noProof/>
                <w:webHidden/>
              </w:rPr>
              <w:fldChar w:fldCharType="begin"/>
            </w:r>
            <w:r>
              <w:rPr>
                <w:noProof/>
                <w:webHidden/>
              </w:rPr>
              <w:instrText xml:space="preserve"> PAGEREF _Toc437865852 \h </w:instrText>
            </w:r>
            <w:r>
              <w:rPr>
                <w:noProof/>
                <w:webHidden/>
              </w:rPr>
            </w:r>
            <w:r>
              <w:rPr>
                <w:noProof/>
                <w:webHidden/>
              </w:rPr>
              <w:fldChar w:fldCharType="separate"/>
            </w:r>
            <w:r>
              <w:rPr>
                <w:noProof/>
                <w:webHidden/>
              </w:rPr>
              <w:t>20</w:t>
            </w:r>
            <w:r>
              <w:rPr>
                <w:noProof/>
                <w:webHidden/>
              </w:rPr>
              <w:fldChar w:fldCharType="end"/>
            </w:r>
          </w:hyperlink>
        </w:p>
        <w:p w14:paraId="61D130E7"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53" w:history="1">
            <w:r w:rsidRPr="00EA03C3">
              <w:rPr>
                <w:rStyle w:val="Hyperlink"/>
                <w:noProof/>
                <w:lang w:eastAsia="en-US"/>
              </w:rPr>
              <w:t>4.4</w:t>
            </w:r>
            <w:r>
              <w:rPr>
                <w:rFonts w:asciiTheme="minorHAnsi" w:eastAsiaTheme="minorEastAsia" w:hAnsiTheme="minorHAnsi" w:cstheme="minorBidi"/>
                <w:smallCaps w:val="0"/>
                <w:noProof/>
                <w:sz w:val="22"/>
                <w:szCs w:val="22"/>
                <w:lang w:val="en-US" w:eastAsia="en-US"/>
              </w:rPr>
              <w:tab/>
            </w:r>
            <w:r w:rsidRPr="00EA03C3">
              <w:rPr>
                <w:rStyle w:val="Hyperlink"/>
                <w:noProof/>
                <w:lang w:eastAsia="en-US"/>
              </w:rPr>
              <w:t>УСЛОВИ КОЈЕ МОРА ДА ИСПУНИ СВАКИ ПОДИЗВОЂАЧ, ОДНОСНО ЧЛАН ГРУПЕ ПОНУЂАЧА</w:t>
            </w:r>
            <w:r>
              <w:rPr>
                <w:noProof/>
                <w:webHidden/>
              </w:rPr>
              <w:tab/>
            </w:r>
            <w:r>
              <w:rPr>
                <w:noProof/>
                <w:webHidden/>
              </w:rPr>
              <w:fldChar w:fldCharType="begin"/>
            </w:r>
            <w:r>
              <w:rPr>
                <w:noProof/>
                <w:webHidden/>
              </w:rPr>
              <w:instrText xml:space="preserve"> PAGEREF _Toc437865853 \h </w:instrText>
            </w:r>
            <w:r>
              <w:rPr>
                <w:noProof/>
                <w:webHidden/>
              </w:rPr>
            </w:r>
            <w:r>
              <w:rPr>
                <w:noProof/>
                <w:webHidden/>
              </w:rPr>
              <w:fldChar w:fldCharType="separate"/>
            </w:r>
            <w:r>
              <w:rPr>
                <w:noProof/>
                <w:webHidden/>
              </w:rPr>
              <w:t>22</w:t>
            </w:r>
            <w:r>
              <w:rPr>
                <w:noProof/>
                <w:webHidden/>
              </w:rPr>
              <w:fldChar w:fldCharType="end"/>
            </w:r>
          </w:hyperlink>
        </w:p>
        <w:p w14:paraId="314DE7D5"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54" w:history="1">
            <w:r w:rsidRPr="00EA03C3">
              <w:rPr>
                <w:rStyle w:val="Hyperlink"/>
                <w:noProof/>
                <w:lang w:eastAsia="en-US"/>
              </w:rPr>
              <w:t>4.5</w:t>
            </w:r>
            <w:r>
              <w:rPr>
                <w:rFonts w:asciiTheme="minorHAnsi" w:eastAsiaTheme="minorEastAsia" w:hAnsiTheme="minorHAnsi" w:cstheme="minorBidi"/>
                <w:smallCaps w:val="0"/>
                <w:noProof/>
                <w:sz w:val="22"/>
                <w:szCs w:val="22"/>
                <w:lang w:val="en-US" w:eastAsia="en-US"/>
              </w:rPr>
              <w:tab/>
            </w:r>
            <w:r w:rsidRPr="00EA03C3">
              <w:rPr>
                <w:rStyle w:val="Hyperlink"/>
                <w:noProof/>
                <w:lang w:eastAsia="en-US"/>
              </w:rPr>
              <w:t>ИСПУЊЕНОСТ УСЛОВА ИЗ ЧЛАНА 75. СТАВ 2. ЗАКОНА</w:t>
            </w:r>
            <w:r>
              <w:rPr>
                <w:noProof/>
                <w:webHidden/>
              </w:rPr>
              <w:tab/>
            </w:r>
            <w:r>
              <w:rPr>
                <w:noProof/>
                <w:webHidden/>
              </w:rPr>
              <w:fldChar w:fldCharType="begin"/>
            </w:r>
            <w:r>
              <w:rPr>
                <w:noProof/>
                <w:webHidden/>
              </w:rPr>
              <w:instrText xml:space="preserve"> PAGEREF _Toc437865854 \h </w:instrText>
            </w:r>
            <w:r>
              <w:rPr>
                <w:noProof/>
                <w:webHidden/>
              </w:rPr>
            </w:r>
            <w:r>
              <w:rPr>
                <w:noProof/>
                <w:webHidden/>
              </w:rPr>
              <w:fldChar w:fldCharType="separate"/>
            </w:r>
            <w:r>
              <w:rPr>
                <w:noProof/>
                <w:webHidden/>
              </w:rPr>
              <w:t>22</w:t>
            </w:r>
            <w:r>
              <w:rPr>
                <w:noProof/>
                <w:webHidden/>
              </w:rPr>
              <w:fldChar w:fldCharType="end"/>
            </w:r>
          </w:hyperlink>
        </w:p>
        <w:p w14:paraId="14C3AF06" w14:textId="77777777" w:rsidR="004118A0" w:rsidRDefault="004118A0">
          <w:pPr>
            <w:pStyle w:val="TOC2"/>
            <w:tabs>
              <w:tab w:val="left" w:pos="720"/>
              <w:tab w:val="right" w:leader="dot" w:pos="9061"/>
            </w:tabs>
            <w:rPr>
              <w:rFonts w:asciiTheme="minorHAnsi" w:eastAsiaTheme="minorEastAsia" w:hAnsiTheme="minorHAnsi" w:cstheme="minorBidi"/>
              <w:smallCaps w:val="0"/>
              <w:noProof/>
              <w:sz w:val="22"/>
              <w:szCs w:val="22"/>
              <w:lang w:val="en-US" w:eastAsia="en-US"/>
            </w:rPr>
          </w:pPr>
          <w:hyperlink w:anchor="_Toc437865855" w:history="1">
            <w:r w:rsidRPr="00EA03C3">
              <w:rPr>
                <w:rStyle w:val="Hyperlink"/>
                <w:noProof/>
                <w:lang w:eastAsia="en-US"/>
              </w:rPr>
              <w:t>4.6</w:t>
            </w:r>
            <w:r>
              <w:rPr>
                <w:rFonts w:asciiTheme="minorHAnsi" w:eastAsiaTheme="minorEastAsia" w:hAnsiTheme="minorHAnsi" w:cstheme="minorBidi"/>
                <w:smallCaps w:val="0"/>
                <w:noProof/>
                <w:sz w:val="22"/>
                <w:szCs w:val="22"/>
                <w:lang w:val="en-US" w:eastAsia="en-US"/>
              </w:rPr>
              <w:tab/>
            </w:r>
            <w:r w:rsidRPr="00EA03C3">
              <w:rPr>
                <w:rStyle w:val="Hyperlink"/>
                <w:noProof/>
                <w:lang w:eastAsia="en-US"/>
              </w:rPr>
              <w:t>НАЧИН ДОСТАВЉАЊА ДОКАЗА</w:t>
            </w:r>
            <w:r>
              <w:rPr>
                <w:noProof/>
                <w:webHidden/>
              </w:rPr>
              <w:tab/>
            </w:r>
            <w:r>
              <w:rPr>
                <w:noProof/>
                <w:webHidden/>
              </w:rPr>
              <w:fldChar w:fldCharType="begin"/>
            </w:r>
            <w:r>
              <w:rPr>
                <w:noProof/>
                <w:webHidden/>
              </w:rPr>
              <w:instrText xml:space="preserve"> PAGEREF _Toc437865855 \h </w:instrText>
            </w:r>
            <w:r>
              <w:rPr>
                <w:noProof/>
                <w:webHidden/>
              </w:rPr>
            </w:r>
            <w:r>
              <w:rPr>
                <w:noProof/>
                <w:webHidden/>
              </w:rPr>
              <w:fldChar w:fldCharType="separate"/>
            </w:r>
            <w:r>
              <w:rPr>
                <w:noProof/>
                <w:webHidden/>
              </w:rPr>
              <w:t>23</w:t>
            </w:r>
            <w:r>
              <w:rPr>
                <w:noProof/>
                <w:webHidden/>
              </w:rPr>
              <w:fldChar w:fldCharType="end"/>
            </w:r>
          </w:hyperlink>
        </w:p>
        <w:p w14:paraId="321E2816" w14:textId="77777777" w:rsidR="004118A0" w:rsidRDefault="004118A0">
          <w:pPr>
            <w:pStyle w:val="TOC1"/>
            <w:tabs>
              <w:tab w:val="left" w:pos="480"/>
              <w:tab w:val="right" w:leader="dot" w:pos="9061"/>
            </w:tabs>
            <w:rPr>
              <w:rFonts w:asciiTheme="minorHAnsi" w:eastAsiaTheme="minorEastAsia" w:hAnsiTheme="minorHAnsi" w:cstheme="minorBidi"/>
              <w:b w:val="0"/>
              <w:bCs w:val="0"/>
              <w:caps w:val="0"/>
              <w:noProof/>
              <w:sz w:val="22"/>
              <w:szCs w:val="22"/>
              <w:lang w:val="en-US" w:eastAsia="en-US"/>
            </w:rPr>
          </w:pPr>
          <w:hyperlink w:anchor="_Toc437865856" w:history="1">
            <w:r w:rsidRPr="00EA03C3">
              <w:rPr>
                <w:rStyle w:val="Hyperlink"/>
                <w:noProof/>
              </w:rPr>
              <w:t>5.</w:t>
            </w:r>
            <w:r>
              <w:rPr>
                <w:rFonts w:asciiTheme="minorHAnsi" w:eastAsiaTheme="minorEastAsia" w:hAnsiTheme="minorHAnsi" w:cstheme="minorBidi"/>
                <w:b w:val="0"/>
                <w:bCs w:val="0"/>
                <w:caps w:val="0"/>
                <w:noProof/>
                <w:sz w:val="22"/>
                <w:szCs w:val="22"/>
                <w:lang w:val="en-US" w:eastAsia="en-US"/>
              </w:rPr>
              <w:tab/>
            </w:r>
            <w:r w:rsidRPr="00EA03C3">
              <w:rPr>
                <w:rStyle w:val="Hyperlink"/>
                <w:noProof/>
              </w:rPr>
              <w:t>ВРСТА, ТЕХНИЧКЕ КАРАКТЕРИСТИКЕ И СПЕЦИФИКАЦИЈА УСЛУГА</w:t>
            </w:r>
            <w:r>
              <w:rPr>
                <w:noProof/>
                <w:webHidden/>
              </w:rPr>
              <w:tab/>
            </w:r>
            <w:r>
              <w:rPr>
                <w:noProof/>
                <w:webHidden/>
              </w:rPr>
              <w:fldChar w:fldCharType="begin"/>
            </w:r>
            <w:r>
              <w:rPr>
                <w:noProof/>
                <w:webHidden/>
              </w:rPr>
              <w:instrText xml:space="preserve"> PAGEREF _Toc437865856 \h </w:instrText>
            </w:r>
            <w:r>
              <w:rPr>
                <w:noProof/>
                <w:webHidden/>
              </w:rPr>
            </w:r>
            <w:r>
              <w:rPr>
                <w:noProof/>
                <w:webHidden/>
              </w:rPr>
              <w:fldChar w:fldCharType="separate"/>
            </w:r>
            <w:r>
              <w:rPr>
                <w:noProof/>
                <w:webHidden/>
              </w:rPr>
              <w:t>25</w:t>
            </w:r>
            <w:r>
              <w:rPr>
                <w:noProof/>
                <w:webHidden/>
              </w:rPr>
              <w:fldChar w:fldCharType="end"/>
            </w:r>
          </w:hyperlink>
        </w:p>
        <w:p w14:paraId="49F4A297" w14:textId="77777777" w:rsidR="004118A0" w:rsidRDefault="004118A0">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7865857" w:history="1">
            <w:r w:rsidRPr="00EA03C3">
              <w:rPr>
                <w:rStyle w:val="Hyperlink"/>
                <w:noProof/>
                <w:lang w:val="sr-Cyrl-RS"/>
              </w:rPr>
              <w:t>6.</w:t>
            </w:r>
            <w:r w:rsidRPr="00EA03C3">
              <w:rPr>
                <w:rStyle w:val="Hyperlink"/>
                <w:noProof/>
              </w:rPr>
              <w:t>ОБРАСЦИ</w:t>
            </w:r>
            <w:r>
              <w:rPr>
                <w:noProof/>
                <w:webHidden/>
              </w:rPr>
              <w:tab/>
            </w:r>
            <w:r>
              <w:rPr>
                <w:noProof/>
                <w:webHidden/>
              </w:rPr>
              <w:fldChar w:fldCharType="begin"/>
            </w:r>
            <w:r>
              <w:rPr>
                <w:noProof/>
                <w:webHidden/>
              </w:rPr>
              <w:instrText xml:space="preserve"> PAGEREF _Toc437865857 \h </w:instrText>
            </w:r>
            <w:r>
              <w:rPr>
                <w:noProof/>
                <w:webHidden/>
              </w:rPr>
            </w:r>
            <w:r>
              <w:rPr>
                <w:noProof/>
                <w:webHidden/>
              </w:rPr>
              <w:fldChar w:fldCharType="separate"/>
            </w:r>
            <w:r>
              <w:rPr>
                <w:noProof/>
                <w:webHidden/>
              </w:rPr>
              <w:t>28</w:t>
            </w:r>
            <w:r>
              <w:rPr>
                <w:noProof/>
                <w:webHidden/>
              </w:rPr>
              <w:fldChar w:fldCharType="end"/>
            </w:r>
          </w:hyperlink>
        </w:p>
        <w:p w14:paraId="490E6973"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58" w:history="1">
            <w:r w:rsidRPr="00EA03C3">
              <w:rPr>
                <w:rStyle w:val="Hyperlink"/>
                <w:noProof/>
              </w:rPr>
              <w:t>ОБРАЗАЦ 1.</w:t>
            </w:r>
            <w:r>
              <w:rPr>
                <w:noProof/>
                <w:webHidden/>
              </w:rPr>
              <w:tab/>
            </w:r>
            <w:r>
              <w:rPr>
                <w:noProof/>
                <w:webHidden/>
              </w:rPr>
              <w:fldChar w:fldCharType="begin"/>
            </w:r>
            <w:r>
              <w:rPr>
                <w:noProof/>
                <w:webHidden/>
              </w:rPr>
              <w:instrText xml:space="preserve"> PAGEREF _Toc437865858 \h </w:instrText>
            </w:r>
            <w:r>
              <w:rPr>
                <w:noProof/>
                <w:webHidden/>
              </w:rPr>
            </w:r>
            <w:r>
              <w:rPr>
                <w:noProof/>
                <w:webHidden/>
              </w:rPr>
              <w:fldChar w:fldCharType="separate"/>
            </w:r>
            <w:r>
              <w:rPr>
                <w:noProof/>
                <w:webHidden/>
              </w:rPr>
              <w:t>28</w:t>
            </w:r>
            <w:r>
              <w:rPr>
                <w:noProof/>
                <w:webHidden/>
              </w:rPr>
              <w:fldChar w:fldCharType="end"/>
            </w:r>
          </w:hyperlink>
        </w:p>
        <w:p w14:paraId="48F03E83"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59" w:history="1">
            <w:r w:rsidRPr="00EA03C3">
              <w:rPr>
                <w:rStyle w:val="Hyperlink"/>
                <w:noProof/>
                <w:lang w:eastAsia="en-US"/>
              </w:rPr>
              <w:t>ОБРАЗАЦ  1.1</w:t>
            </w:r>
            <w:r>
              <w:rPr>
                <w:noProof/>
                <w:webHidden/>
              </w:rPr>
              <w:tab/>
            </w:r>
            <w:r>
              <w:rPr>
                <w:noProof/>
                <w:webHidden/>
              </w:rPr>
              <w:fldChar w:fldCharType="begin"/>
            </w:r>
            <w:r>
              <w:rPr>
                <w:noProof/>
                <w:webHidden/>
              </w:rPr>
              <w:instrText xml:space="preserve"> PAGEREF _Toc437865859 \h </w:instrText>
            </w:r>
            <w:r>
              <w:rPr>
                <w:noProof/>
                <w:webHidden/>
              </w:rPr>
            </w:r>
            <w:r>
              <w:rPr>
                <w:noProof/>
                <w:webHidden/>
              </w:rPr>
              <w:fldChar w:fldCharType="separate"/>
            </w:r>
            <w:r>
              <w:rPr>
                <w:noProof/>
                <w:webHidden/>
              </w:rPr>
              <w:t>29</w:t>
            </w:r>
            <w:r>
              <w:rPr>
                <w:noProof/>
                <w:webHidden/>
              </w:rPr>
              <w:fldChar w:fldCharType="end"/>
            </w:r>
          </w:hyperlink>
        </w:p>
        <w:p w14:paraId="439B0A58"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0" w:history="1">
            <w:r w:rsidRPr="00EA03C3">
              <w:rPr>
                <w:rStyle w:val="Hyperlink"/>
                <w:noProof/>
                <w:lang w:eastAsia="en-US"/>
              </w:rPr>
              <w:t>ОБРАЗАЦ  1.2</w:t>
            </w:r>
            <w:r>
              <w:rPr>
                <w:noProof/>
                <w:webHidden/>
              </w:rPr>
              <w:tab/>
            </w:r>
            <w:r>
              <w:rPr>
                <w:noProof/>
                <w:webHidden/>
              </w:rPr>
              <w:fldChar w:fldCharType="begin"/>
            </w:r>
            <w:r>
              <w:rPr>
                <w:noProof/>
                <w:webHidden/>
              </w:rPr>
              <w:instrText xml:space="preserve"> PAGEREF _Toc437865860 \h </w:instrText>
            </w:r>
            <w:r>
              <w:rPr>
                <w:noProof/>
                <w:webHidden/>
              </w:rPr>
            </w:r>
            <w:r>
              <w:rPr>
                <w:noProof/>
                <w:webHidden/>
              </w:rPr>
              <w:fldChar w:fldCharType="separate"/>
            </w:r>
            <w:r>
              <w:rPr>
                <w:noProof/>
                <w:webHidden/>
              </w:rPr>
              <w:t>30</w:t>
            </w:r>
            <w:r>
              <w:rPr>
                <w:noProof/>
                <w:webHidden/>
              </w:rPr>
              <w:fldChar w:fldCharType="end"/>
            </w:r>
          </w:hyperlink>
        </w:p>
        <w:p w14:paraId="2DE8BB3F"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1" w:history="1">
            <w:r w:rsidRPr="00EA03C3">
              <w:rPr>
                <w:rStyle w:val="Hyperlink"/>
                <w:noProof/>
              </w:rPr>
              <w:t>ОБРАЗАЦ 2.</w:t>
            </w:r>
            <w:r>
              <w:rPr>
                <w:noProof/>
                <w:webHidden/>
              </w:rPr>
              <w:tab/>
            </w:r>
            <w:r>
              <w:rPr>
                <w:noProof/>
                <w:webHidden/>
              </w:rPr>
              <w:fldChar w:fldCharType="begin"/>
            </w:r>
            <w:r>
              <w:rPr>
                <w:noProof/>
                <w:webHidden/>
              </w:rPr>
              <w:instrText xml:space="preserve"> PAGEREF _Toc437865861 \h </w:instrText>
            </w:r>
            <w:r>
              <w:rPr>
                <w:noProof/>
                <w:webHidden/>
              </w:rPr>
            </w:r>
            <w:r>
              <w:rPr>
                <w:noProof/>
                <w:webHidden/>
              </w:rPr>
              <w:fldChar w:fldCharType="separate"/>
            </w:r>
            <w:r>
              <w:rPr>
                <w:noProof/>
                <w:webHidden/>
              </w:rPr>
              <w:t>31</w:t>
            </w:r>
            <w:r>
              <w:rPr>
                <w:noProof/>
                <w:webHidden/>
              </w:rPr>
              <w:fldChar w:fldCharType="end"/>
            </w:r>
          </w:hyperlink>
        </w:p>
        <w:p w14:paraId="54641B3B"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2" w:history="1">
            <w:r w:rsidRPr="00EA03C3">
              <w:rPr>
                <w:rStyle w:val="Hyperlink"/>
                <w:noProof/>
              </w:rPr>
              <w:t>ОБРАЗАЦ 3.</w:t>
            </w:r>
            <w:r>
              <w:rPr>
                <w:noProof/>
                <w:webHidden/>
              </w:rPr>
              <w:tab/>
            </w:r>
            <w:r>
              <w:rPr>
                <w:noProof/>
                <w:webHidden/>
              </w:rPr>
              <w:fldChar w:fldCharType="begin"/>
            </w:r>
            <w:r>
              <w:rPr>
                <w:noProof/>
                <w:webHidden/>
              </w:rPr>
              <w:instrText xml:space="preserve"> PAGEREF _Toc437865862 \h </w:instrText>
            </w:r>
            <w:r>
              <w:rPr>
                <w:noProof/>
                <w:webHidden/>
              </w:rPr>
            </w:r>
            <w:r>
              <w:rPr>
                <w:noProof/>
                <w:webHidden/>
              </w:rPr>
              <w:fldChar w:fldCharType="separate"/>
            </w:r>
            <w:r>
              <w:rPr>
                <w:noProof/>
                <w:webHidden/>
              </w:rPr>
              <w:t>33</w:t>
            </w:r>
            <w:r>
              <w:rPr>
                <w:noProof/>
                <w:webHidden/>
              </w:rPr>
              <w:fldChar w:fldCharType="end"/>
            </w:r>
          </w:hyperlink>
        </w:p>
        <w:p w14:paraId="1F757AE1"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3" w:history="1">
            <w:r w:rsidRPr="00EA03C3">
              <w:rPr>
                <w:rStyle w:val="Hyperlink"/>
                <w:noProof/>
              </w:rPr>
              <w:t>ОБРАЗАЦ 4.</w:t>
            </w:r>
            <w:r>
              <w:rPr>
                <w:noProof/>
                <w:webHidden/>
              </w:rPr>
              <w:tab/>
            </w:r>
            <w:r>
              <w:rPr>
                <w:noProof/>
                <w:webHidden/>
              </w:rPr>
              <w:fldChar w:fldCharType="begin"/>
            </w:r>
            <w:r>
              <w:rPr>
                <w:noProof/>
                <w:webHidden/>
              </w:rPr>
              <w:instrText xml:space="preserve"> PAGEREF _Toc437865863 \h </w:instrText>
            </w:r>
            <w:r>
              <w:rPr>
                <w:noProof/>
                <w:webHidden/>
              </w:rPr>
            </w:r>
            <w:r>
              <w:rPr>
                <w:noProof/>
                <w:webHidden/>
              </w:rPr>
              <w:fldChar w:fldCharType="separate"/>
            </w:r>
            <w:r>
              <w:rPr>
                <w:noProof/>
                <w:webHidden/>
              </w:rPr>
              <w:t>34</w:t>
            </w:r>
            <w:r>
              <w:rPr>
                <w:noProof/>
                <w:webHidden/>
              </w:rPr>
              <w:fldChar w:fldCharType="end"/>
            </w:r>
          </w:hyperlink>
        </w:p>
        <w:p w14:paraId="78F7D869"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4" w:history="1">
            <w:r w:rsidRPr="00EA03C3">
              <w:rPr>
                <w:rStyle w:val="Hyperlink"/>
                <w:noProof/>
              </w:rPr>
              <w:t>ОБРАЗАЦ 6.</w:t>
            </w:r>
            <w:r>
              <w:rPr>
                <w:noProof/>
                <w:webHidden/>
              </w:rPr>
              <w:tab/>
            </w:r>
            <w:r>
              <w:rPr>
                <w:noProof/>
                <w:webHidden/>
              </w:rPr>
              <w:fldChar w:fldCharType="begin"/>
            </w:r>
            <w:r>
              <w:rPr>
                <w:noProof/>
                <w:webHidden/>
              </w:rPr>
              <w:instrText xml:space="preserve"> PAGEREF _Toc437865864 \h </w:instrText>
            </w:r>
            <w:r>
              <w:rPr>
                <w:noProof/>
                <w:webHidden/>
              </w:rPr>
            </w:r>
            <w:r>
              <w:rPr>
                <w:noProof/>
                <w:webHidden/>
              </w:rPr>
              <w:fldChar w:fldCharType="separate"/>
            </w:r>
            <w:r>
              <w:rPr>
                <w:noProof/>
                <w:webHidden/>
              </w:rPr>
              <w:t>36</w:t>
            </w:r>
            <w:r>
              <w:rPr>
                <w:noProof/>
                <w:webHidden/>
              </w:rPr>
              <w:fldChar w:fldCharType="end"/>
            </w:r>
          </w:hyperlink>
        </w:p>
        <w:p w14:paraId="573629B5"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5" w:history="1">
            <w:r w:rsidRPr="00EA03C3">
              <w:rPr>
                <w:rStyle w:val="Hyperlink"/>
                <w:noProof/>
              </w:rPr>
              <w:t>ОБРАЗАЦ 7.</w:t>
            </w:r>
            <w:r>
              <w:rPr>
                <w:noProof/>
                <w:webHidden/>
              </w:rPr>
              <w:tab/>
            </w:r>
            <w:r>
              <w:rPr>
                <w:noProof/>
                <w:webHidden/>
              </w:rPr>
              <w:fldChar w:fldCharType="begin"/>
            </w:r>
            <w:r>
              <w:rPr>
                <w:noProof/>
                <w:webHidden/>
              </w:rPr>
              <w:instrText xml:space="preserve"> PAGEREF _Toc437865865 \h </w:instrText>
            </w:r>
            <w:r>
              <w:rPr>
                <w:noProof/>
                <w:webHidden/>
              </w:rPr>
            </w:r>
            <w:r>
              <w:rPr>
                <w:noProof/>
                <w:webHidden/>
              </w:rPr>
              <w:fldChar w:fldCharType="separate"/>
            </w:r>
            <w:r>
              <w:rPr>
                <w:noProof/>
                <w:webHidden/>
              </w:rPr>
              <w:t>45</w:t>
            </w:r>
            <w:r>
              <w:rPr>
                <w:noProof/>
                <w:webHidden/>
              </w:rPr>
              <w:fldChar w:fldCharType="end"/>
            </w:r>
          </w:hyperlink>
        </w:p>
        <w:p w14:paraId="53EADE71"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6" w:history="1">
            <w:r w:rsidRPr="00EA03C3">
              <w:rPr>
                <w:rStyle w:val="Hyperlink"/>
                <w:i/>
                <w:iCs/>
                <w:noProof/>
              </w:rPr>
              <w:t>ОБРАЗАЦ 8.1.</w:t>
            </w:r>
            <w:r>
              <w:rPr>
                <w:noProof/>
                <w:webHidden/>
              </w:rPr>
              <w:tab/>
            </w:r>
            <w:r>
              <w:rPr>
                <w:noProof/>
                <w:webHidden/>
              </w:rPr>
              <w:fldChar w:fldCharType="begin"/>
            </w:r>
            <w:r>
              <w:rPr>
                <w:noProof/>
                <w:webHidden/>
              </w:rPr>
              <w:instrText xml:space="preserve"> PAGEREF _Toc437865866 \h </w:instrText>
            </w:r>
            <w:r>
              <w:rPr>
                <w:noProof/>
                <w:webHidden/>
              </w:rPr>
            </w:r>
            <w:r>
              <w:rPr>
                <w:noProof/>
                <w:webHidden/>
              </w:rPr>
              <w:fldChar w:fldCharType="separate"/>
            </w:r>
            <w:r>
              <w:rPr>
                <w:noProof/>
                <w:webHidden/>
              </w:rPr>
              <w:t>50</w:t>
            </w:r>
            <w:r>
              <w:rPr>
                <w:noProof/>
                <w:webHidden/>
              </w:rPr>
              <w:fldChar w:fldCharType="end"/>
            </w:r>
          </w:hyperlink>
        </w:p>
        <w:p w14:paraId="74647F25"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7" w:history="1">
            <w:r w:rsidRPr="00EA03C3">
              <w:rPr>
                <w:rStyle w:val="Hyperlink"/>
                <w:noProof/>
              </w:rPr>
              <w:t>ОБРАЗАЦ 9.</w:t>
            </w:r>
            <w:r>
              <w:rPr>
                <w:noProof/>
                <w:webHidden/>
              </w:rPr>
              <w:tab/>
            </w:r>
            <w:r>
              <w:rPr>
                <w:noProof/>
                <w:webHidden/>
              </w:rPr>
              <w:fldChar w:fldCharType="begin"/>
            </w:r>
            <w:r>
              <w:rPr>
                <w:noProof/>
                <w:webHidden/>
              </w:rPr>
              <w:instrText xml:space="preserve"> PAGEREF _Toc437865867 \h </w:instrText>
            </w:r>
            <w:r>
              <w:rPr>
                <w:noProof/>
                <w:webHidden/>
              </w:rPr>
            </w:r>
            <w:r>
              <w:rPr>
                <w:noProof/>
                <w:webHidden/>
              </w:rPr>
              <w:fldChar w:fldCharType="separate"/>
            </w:r>
            <w:r>
              <w:rPr>
                <w:noProof/>
                <w:webHidden/>
              </w:rPr>
              <w:t>51</w:t>
            </w:r>
            <w:r>
              <w:rPr>
                <w:noProof/>
                <w:webHidden/>
              </w:rPr>
              <w:fldChar w:fldCharType="end"/>
            </w:r>
          </w:hyperlink>
        </w:p>
        <w:p w14:paraId="4E6EB670"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8" w:history="1">
            <w:r w:rsidRPr="00EA03C3">
              <w:rPr>
                <w:rStyle w:val="Hyperlink"/>
                <w:noProof/>
              </w:rPr>
              <w:t>ОБРАЗАЦ 10.</w:t>
            </w:r>
            <w:r>
              <w:rPr>
                <w:noProof/>
                <w:webHidden/>
              </w:rPr>
              <w:tab/>
            </w:r>
            <w:r>
              <w:rPr>
                <w:noProof/>
                <w:webHidden/>
              </w:rPr>
              <w:fldChar w:fldCharType="begin"/>
            </w:r>
            <w:r>
              <w:rPr>
                <w:noProof/>
                <w:webHidden/>
              </w:rPr>
              <w:instrText xml:space="preserve"> PAGEREF _Toc437865868 \h </w:instrText>
            </w:r>
            <w:r>
              <w:rPr>
                <w:noProof/>
                <w:webHidden/>
              </w:rPr>
            </w:r>
            <w:r>
              <w:rPr>
                <w:noProof/>
                <w:webHidden/>
              </w:rPr>
              <w:fldChar w:fldCharType="separate"/>
            </w:r>
            <w:r>
              <w:rPr>
                <w:noProof/>
                <w:webHidden/>
              </w:rPr>
              <w:t>52</w:t>
            </w:r>
            <w:r>
              <w:rPr>
                <w:noProof/>
                <w:webHidden/>
              </w:rPr>
              <w:fldChar w:fldCharType="end"/>
            </w:r>
          </w:hyperlink>
        </w:p>
        <w:p w14:paraId="0859B43E"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69" w:history="1">
            <w:r w:rsidRPr="00EA03C3">
              <w:rPr>
                <w:rStyle w:val="Hyperlink"/>
                <w:noProof/>
              </w:rPr>
              <w:t>ОБРАЗАЦ 1</w:t>
            </w:r>
            <w:r w:rsidRPr="00EA03C3">
              <w:rPr>
                <w:rStyle w:val="Hyperlink"/>
                <w:noProof/>
                <w:lang w:val="sr-Cyrl-RS"/>
              </w:rPr>
              <w:t>1</w:t>
            </w:r>
            <w:r w:rsidRPr="00EA03C3">
              <w:rPr>
                <w:rStyle w:val="Hyperlink"/>
                <w:noProof/>
              </w:rPr>
              <w:t>.</w:t>
            </w:r>
            <w:r>
              <w:rPr>
                <w:noProof/>
                <w:webHidden/>
              </w:rPr>
              <w:tab/>
            </w:r>
            <w:r>
              <w:rPr>
                <w:noProof/>
                <w:webHidden/>
              </w:rPr>
              <w:fldChar w:fldCharType="begin"/>
            </w:r>
            <w:r>
              <w:rPr>
                <w:noProof/>
                <w:webHidden/>
              </w:rPr>
              <w:instrText xml:space="preserve"> PAGEREF _Toc437865869 \h </w:instrText>
            </w:r>
            <w:r>
              <w:rPr>
                <w:noProof/>
                <w:webHidden/>
              </w:rPr>
            </w:r>
            <w:r>
              <w:rPr>
                <w:noProof/>
                <w:webHidden/>
              </w:rPr>
              <w:fldChar w:fldCharType="separate"/>
            </w:r>
            <w:r>
              <w:rPr>
                <w:noProof/>
                <w:webHidden/>
              </w:rPr>
              <w:t>58</w:t>
            </w:r>
            <w:r>
              <w:rPr>
                <w:noProof/>
                <w:webHidden/>
              </w:rPr>
              <w:fldChar w:fldCharType="end"/>
            </w:r>
          </w:hyperlink>
        </w:p>
        <w:p w14:paraId="746461EC"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70" w:history="1">
            <w:r w:rsidRPr="00EA03C3">
              <w:rPr>
                <w:rStyle w:val="Hyperlink"/>
                <w:noProof/>
              </w:rPr>
              <w:t>ОБРАЗАЦ 1</w:t>
            </w:r>
            <w:r w:rsidRPr="00EA03C3">
              <w:rPr>
                <w:rStyle w:val="Hyperlink"/>
                <w:noProof/>
                <w:lang w:val="sr-Cyrl-RS"/>
              </w:rPr>
              <w:t>2</w:t>
            </w:r>
            <w:r w:rsidRPr="00EA03C3">
              <w:rPr>
                <w:rStyle w:val="Hyperlink"/>
                <w:noProof/>
              </w:rPr>
              <w:t>.</w:t>
            </w:r>
            <w:r>
              <w:rPr>
                <w:noProof/>
                <w:webHidden/>
              </w:rPr>
              <w:tab/>
            </w:r>
            <w:r>
              <w:rPr>
                <w:noProof/>
                <w:webHidden/>
              </w:rPr>
              <w:fldChar w:fldCharType="begin"/>
            </w:r>
            <w:r>
              <w:rPr>
                <w:noProof/>
                <w:webHidden/>
              </w:rPr>
              <w:instrText xml:space="preserve"> PAGEREF _Toc437865870 \h </w:instrText>
            </w:r>
            <w:r>
              <w:rPr>
                <w:noProof/>
                <w:webHidden/>
              </w:rPr>
            </w:r>
            <w:r>
              <w:rPr>
                <w:noProof/>
                <w:webHidden/>
              </w:rPr>
              <w:fldChar w:fldCharType="separate"/>
            </w:r>
            <w:r>
              <w:rPr>
                <w:noProof/>
                <w:webHidden/>
              </w:rPr>
              <w:t>59</w:t>
            </w:r>
            <w:r>
              <w:rPr>
                <w:noProof/>
                <w:webHidden/>
              </w:rPr>
              <w:fldChar w:fldCharType="end"/>
            </w:r>
          </w:hyperlink>
        </w:p>
        <w:p w14:paraId="4A0D8BCD"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71" w:history="1">
            <w:r w:rsidRPr="00EA03C3">
              <w:rPr>
                <w:rStyle w:val="Hyperlink"/>
                <w:noProof/>
                <w:lang w:val="sr-Latn-RS"/>
              </w:rPr>
              <w:t xml:space="preserve">ОБРАЗАЦ – ПОТВРЂЕНА  РЕФЕРЕНЦА  ИЗ ОБЛАСТИ КОМЕРЦИЈАЛИЗАЦИЈЕ РАСПОЛОЖИВЕ ОПТИЧКЕ ИНФРАСТРУКТУРЕ У ДИСТРИБУТИВНОМ СИСТЕМУ </w:t>
            </w:r>
            <w:r w:rsidRPr="00EA03C3">
              <w:rPr>
                <w:rStyle w:val="Hyperlink"/>
                <w:noProof/>
                <w:lang w:val="sr-Cyrl-RS"/>
              </w:rPr>
              <w:t>ЕЛЕКТРИЧНЕ ЕНЕРГИЈЕ</w:t>
            </w:r>
            <w:r w:rsidRPr="00EA03C3">
              <w:rPr>
                <w:rStyle w:val="Hyperlink"/>
                <w:noProof/>
                <w:lang w:val="sr-Latn-RS"/>
              </w:rPr>
              <w:t xml:space="preserve"> ЗА КОМПАНИЈУ</w:t>
            </w:r>
            <w:r>
              <w:rPr>
                <w:noProof/>
                <w:webHidden/>
              </w:rPr>
              <w:tab/>
            </w:r>
            <w:r>
              <w:rPr>
                <w:noProof/>
                <w:webHidden/>
              </w:rPr>
              <w:fldChar w:fldCharType="begin"/>
            </w:r>
            <w:r>
              <w:rPr>
                <w:noProof/>
                <w:webHidden/>
              </w:rPr>
              <w:instrText xml:space="preserve"> PAGEREF _Toc437865871 \h </w:instrText>
            </w:r>
            <w:r>
              <w:rPr>
                <w:noProof/>
                <w:webHidden/>
              </w:rPr>
            </w:r>
            <w:r>
              <w:rPr>
                <w:noProof/>
                <w:webHidden/>
              </w:rPr>
              <w:fldChar w:fldCharType="separate"/>
            </w:r>
            <w:r>
              <w:rPr>
                <w:noProof/>
                <w:webHidden/>
              </w:rPr>
              <w:t>60</w:t>
            </w:r>
            <w:r>
              <w:rPr>
                <w:noProof/>
                <w:webHidden/>
              </w:rPr>
              <w:fldChar w:fldCharType="end"/>
            </w:r>
          </w:hyperlink>
        </w:p>
        <w:p w14:paraId="04B91510" w14:textId="77777777" w:rsidR="004118A0" w:rsidRDefault="004118A0">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7865872" w:history="1">
            <w:r w:rsidRPr="00EA03C3">
              <w:rPr>
                <w:rStyle w:val="Hyperlink"/>
                <w:noProof/>
                <w:lang w:val="sr-Latn-RS"/>
              </w:rPr>
              <w:t>ПОТВРЂЕНУ  РЕФЕРЕНЦУ  ЗА ПОНУЂАЧА</w:t>
            </w:r>
            <w:r>
              <w:rPr>
                <w:noProof/>
                <w:webHidden/>
              </w:rPr>
              <w:tab/>
            </w:r>
            <w:r>
              <w:rPr>
                <w:noProof/>
                <w:webHidden/>
              </w:rPr>
              <w:fldChar w:fldCharType="begin"/>
            </w:r>
            <w:r>
              <w:rPr>
                <w:noProof/>
                <w:webHidden/>
              </w:rPr>
              <w:instrText xml:space="preserve"> PAGEREF _Toc437865872 \h </w:instrText>
            </w:r>
            <w:r>
              <w:rPr>
                <w:noProof/>
                <w:webHidden/>
              </w:rPr>
            </w:r>
            <w:r>
              <w:rPr>
                <w:noProof/>
                <w:webHidden/>
              </w:rPr>
              <w:fldChar w:fldCharType="separate"/>
            </w:r>
            <w:r>
              <w:rPr>
                <w:noProof/>
                <w:webHidden/>
              </w:rPr>
              <w:t>60</w:t>
            </w:r>
            <w:r>
              <w:rPr>
                <w:noProof/>
                <w:webHidden/>
              </w:rPr>
              <w:fldChar w:fldCharType="end"/>
            </w:r>
          </w:hyperlink>
        </w:p>
        <w:p w14:paraId="4B69B545"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73" w:history="1">
            <w:r w:rsidRPr="00EA03C3">
              <w:rPr>
                <w:rStyle w:val="Hyperlink"/>
                <w:noProof/>
                <w:lang w:val="sr-Latn-RS"/>
              </w:rPr>
              <w:t>ОБРАЗАЦ – ПОТВРЂЕНА  РЕФЕРЕНЦА  ИЗ ОБЛАСТИ КОМЕРЦИЈАЛИЗАЦИЈЕ РАСПОЛОЖИВЕ ОПТИЧКЕ ИНФРАСТРУКТУРЕ У ДИСТРИБУТИВНОМ СИСТЕМУ ЕЛЕКТРИЧНЕ ЕНЕРГИЈЕ ЗА ОСОБУ</w:t>
            </w:r>
            <w:r>
              <w:rPr>
                <w:noProof/>
                <w:webHidden/>
              </w:rPr>
              <w:tab/>
            </w:r>
            <w:r>
              <w:rPr>
                <w:noProof/>
                <w:webHidden/>
              </w:rPr>
              <w:fldChar w:fldCharType="begin"/>
            </w:r>
            <w:r>
              <w:rPr>
                <w:noProof/>
                <w:webHidden/>
              </w:rPr>
              <w:instrText xml:space="preserve"> PAGEREF _Toc437865873 \h </w:instrText>
            </w:r>
            <w:r>
              <w:rPr>
                <w:noProof/>
                <w:webHidden/>
              </w:rPr>
            </w:r>
            <w:r>
              <w:rPr>
                <w:noProof/>
                <w:webHidden/>
              </w:rPr>
              <w:fldChar w:fldCharType="separate"/>
            </w:r>
            <w:r>
              <w:rPr>
                <w:noProof/>
                <w:webHidden/>
              </w:rPr>
              <w:t>61</w:t>
            </w:r>
            <w:r>
              <w:rPr>
                <w:noProof/>
                <w:webHidden/>
              </w:rPr>
              <w:fldChar w:fldCharType="end"/>
            </w:r>
          </w:hyperlink>
        </w:p>
        <w:p w14:paraId="315BE339" w14:textId="77777777" w:rsidR="004118A0" w:rsidRDefault="004118A0">
          <w:pPr>
            <w:pStyle w:val="TOC1"/>
            <w:tabs>
              <w:tab w:val="right" w:leader="dot" w:pos="9061"/>
            </w:tabs>
            <w:rPr>
              <w:rFonts w:asciiTheme="minorHAnsi" w:eastAsiaTheme="minorEastAsia" w:hAnsiTheme="minorHAnsi" w:cstheme="minorBidi"/>
              <w:b w:val="0"/>
              <w:bCs w:val="0"/>
              <w:caps w:val="0"/>
              <w:noProof/>
              <w:sz w:val="22"/>
              <w:szCs w:val="22"/>
              <w:lang w:val="en-US" w:eastAsia="en-US"/>
            </w:rPr>
          </w:pPr>
          <w:hyperlink w:anchor="_Toc437865874" w:history="1">
            <w:r w:rsidRPr="00EA03C3">
              <w:rPr>
                <w:rStyle w:val="Hyperlink"/>
                <w:noProof/>
                <w:lang w:val="sr-Latn-RS"/>
              </w:rPr>
              <w:t>ПОТВРЂЕНУ  РЕФЕРЕНЦУ ЗА  г./гђа. _________________________</w:t>
            </w:r>
            <w:r>
              <w:rPr>
                <w:noProof/>
                <w:webHidden/>
              </w:rPr>
              <w:tab/>
            </w:r>
            <w:r>
              <w:rPr>
                <w:noProof/>
                <w:webHidden/>
              </w:rPr>
              <w:fldChar w:fldCharType="begin"/>
            </w:r>
            <w:r>
              <w:rPr>
                <w:noProof/>
                <w:webHidden/>
              </w:rPr>
              <w:instrText xml:space="preserve"> PAGEREF _Toc437865874 \h </w:instrText>
            </w:r>
            <w:r>
              <w:rPr>
                <w:noProof/>
                <w:webHidden/>
              </w:rPr>
            </w:r>
            <w:r>
              <w:rPr>
                <w:noProof/>
                <w:webHidden/>
              </w:rPr>
              <w:fldChar w:fldCharType="separate"/>
            </w:r>
            <w:r>
              <w:rPr>
                <w:noProof/>
                <w:webHidden/>
              </w:rPr>
              <w:t>61</w:t>
            </w:r>
            <w:r>
              <w:rPr>
                <w:noProof/>
                <w:webHidden/>
              </w:rPr>
              <w:fldChar w:fldCharType="end"/>
            </w:r>
          </w:hyperlink>
        </w:p>
        <w:p w14:paraId="2D28BC4D" w14:textId="77777777" w:rsidR="004118A0" w:rsidRDefault="004118A0">
          <w:pPr>
            <w:pStyle w:val="TOC2"/>
            <w:tabs>
              <w:tab w:val="right" w:leader="dot" w:pos="9061"/>
            </w:tabs>
            <w:rPr>
              <w:rFonts w:asciiTheme="minorHAnsi" w:eastAsiaTheme="minorEastAsia" w:hAnsiTheme="minorHAnsi" w:cstheme="minorBidi"/>
              <w:smallCaps w:val="0"/>
              <w:noProof/>
              <w:sz w:val="22"/>
              <w:szCs w:val="22"/>
              <w:lang w:val="en-US" w:eastAsia="en-US"/>
            </w:rPr>
          </w:pPr>
          <w:hyperlink w:anchor="_Toc437865875" w:history="1">
            <w:r w:rsidRPr="00EA03C3">
              <w:rPr>
                <w:rStyle w:val="Hyperlink"/>
                <w:rFonts w:ascii="Arial" w:eastAsia="TimesNewRomanPS-BoldMT" w:hAnsi="Arial" w:cs="Arial"/>
                <w:b/>
                <w:bCs/>
                <w:noProof/>
                <w:lang w:val="sr-Latn-CS"/>
              </w:rPr>
              <w:t>РАДНА БИОГРАФИЈА ЧЛАНА ТИМА - CV</w:t>
            </w:r>
            <w:r w:rsidRPr="00EA03C3">
              <w:rPr>
                <w:rStyle w:val="Hyperlink"/>
                <w:rFonts w:ascii="Arial" w:eastAsia="TimesNewRomanPS-BoldMT" w:hAnsi="Arial" w:cs="Arial"/>
                <w:b/>
                <w:bCs/>
                <w:noProof/>
                <w:lang w:val="sr-Cyrl-RS"/>
              </w:rPr>
              <w:t xml:space="preserve"> (РУКОВОДИЛАЦ И ДРУГА ДВА ЧЛАНА)</w:t>
            </w:r>
            <w:r>
              <w:rPr>
                <w:noProof/>
                <w:webHidden/>
              </w:rPr>
              <w:tab/>
            </w:r>
            <w:r>
              <w:rPr>
                <w:noProof/>
                <w:webHidden/>
              </w:rPr>
              <w:fldChar w:fldCharType="begin"/>
            </w:r>
            <w:r>
              <w:rPr>
                <w:noProof/>
                <w:webHidden/>
              </w:rPr>
              <w:instrText xml:space="preserve"> PAGEREF _Toc437865875 \h </w:instrText>
            </w:r>
            <w:r>
              <w:rPr>
                <w:noProof/>
                <w:webHidden/>
              </w:rPr>
            </w:r>
            <w:r>
              <w:rPr>
                <w:noProof/>
                <w:webHidden/>
              </w:rPr>
              <w:fldChar w:fldCharType="separate"/>
            </w:r>
            <w:r>
              <w:rPr>
                <w:noProof/>
                <w:webHidden/>
              </w:rPr>
              <w:t>62</w:t>
            </w:r>
            <w:r>
              <w:rPr>
                <w:noProof/>
                <w:webHidden/>
              </w:rPr>
              <w:fldChar w:fldCharType="end"/>
            </w:r>
          </w:hyperlink>
        </w:p>
        <w:p w14:paraId="1E71B1B8" w14:textId="77777777" w:rsidR="00880FB6" w:rsidRPr="00C740EB" w:rsidRDefault="00880FB6">
          <w:pPr>
            <w:rPr>
              <w:rFonts w:ascii="Arial" w:hAnsi="Arial" w:cs="Arial"/>
              <w:sz w:val="20"/>
              <w:szCs w:val="20"/>
            </w:rPr>
          </w:pPr>
          <w:r w:rsidRPr="00C740EB">
            <w:rPr>
              <w:rFonts w:ascii="Arial" w:hAnsi="Arial" w:cs="Arial"/>
              <w:b/>
              <w:bCs/>
              <w:noProof/>
              <w:sz w:val="20"/>
              <w:szCs w:val="20"/>
            </w:rPr>
            <w:fldChar w:fldCharType="end"/>
          </w:r>
        </w:p>
      </w:sdtContent>
    </w:sdt>
    <w:p w14:paraId="0ABB9905" w14:textId="77777777" w:rsidR="00510CB2" w:rsidRPr="00C740EB" w:rsidRDefault="00510CB2" w:rsidP="00510CB2">
      <w:pPr>
        <w:rPr>
          <w:rFonts w:ascii="Arial" w:hAnsi="Arial" w:cs="Arial"/>
          <w:sz w:val="20"/>
          <w:szCs w:val="20"/>
        </w:rPr>
      </w:pPr>
    </w:p>
    <w:p w14:paraId="59E9F8A2" w14:textId="7A860F1F" w:rsidR="00AF4184" w:rsidRPr="00086531" w:rsidRDefault="00AF4184" w:rsidP="00880FB6">
      <w:pPr>
        <w:jc w:val="right"/>
        <w:rPr>
          <w:rFonts w:ascii="Arial" w:hAnsi="Arial" w:cs="Arial"/>
          <w:sz w:val="20"/>
          <w:szCs w:val="20"/>
          <w:lang w:val="sr-Cyrl-RS"/>
        </w:rPr>
      </w:pPr>
      <w:bookmarkStart w:id="1" w:name="_Toc430697416"/>
      <w:bookmarkStart w:id="2" w:name="_Toc430697446"/>
      <w:bookmarkStart w:id="3" w:name="_Toc430697689"/>
      <w:bookmarkStart w:id="4" w:name="_Toc430697844"/>
      <w:r w:rsidRPr="00C740EB">
        <w:rPr>
          <w:rFonts w:ascii="Arial" w:hAnsi="Arial" w:cs="Arial"/>
          <w:sz w:val="20"/>
          <w:szCs w:val="20"/>
        </w:rPr>
        <w:t xml:space="preserve">Укупан број страна документације: </w:t>
      </w:r>
      <w:bookmarkEnd w:id="1"/>
      <w:bookmarkEnd w:id="2"/>
      <w:bookmarkEnd w:id="3"/>
      <w:bookmarkEnd w:id="4"/>
      <w:r w:rsidR="004118A0">
        <w:rPr>
          <w:rFonts w:ascii="Arial" w:hAnsi="Arial" w:cs="Arial"/>
          <w:sz w:val="20"/>
          <w:szCs w:val="20"/>
          <w:lang w:val="sr-Cyrl-RS"/>
        </w:rPr>
        <w:t>63</w:t>
      </w:r>
    </w:p>
    <w:p w14:paraId="7FF431F2" w14:textId="68BD23A3" w:rsidR="007E14AA" w:rsidRPr="009B5FD6" w:rsidRDefault="007E14AA" w:rsidP="009B5FD6"/>
    <w:p w14:paraId="7C8B2C06" w14:textId="77777777" w:rsidR="007E14AA" w:rsidRPr="007E14AA" w:rsidRDefault="007E14AA" w:rsidP="007E14AA"/>
    <w:p w14:paraId="5B447B54" w14:textId="77777777" w:rsidR="007E14AA" w:rsidRPr="007E14AA" w:rsidRDefault="007E14AA" w:rsidP="007E14AA"/>
    <w:p w14:paraId="3B0D25B1" w14:textId="6D3C29C5" w:rsidR="007E14AA" w:rsidRPr="009B5FD6" w:rsidRDefault="007E14AA" w:rsidP="009B5FD6"/>
    <w:p w14:paraId="381B5CC2" w14:textId="0CC2516D" w:rsidR="007E14AA" w:rsidRPr="009B5FD6" w:rsidRDefault="007E14AA" w:rsidP="009B5FD6"/>
    <w:p w14:paraId="15BA7900" w14:textId="77777777" w:rsidR="00E626A8" w:rsidRPr="00880FB6" w:rsidRDefault="003A65E6" w:rsidP="005F65DA">
      <w:pPr>
        <w:pStyle w:val="Heading10"/>
        <w:numPr>
          <w:ilvl w:val="0"/>
          <w:numId w:val="32"/>
        </w:numPr>
      </w:pPr>
      <w:r w:rsidRPr="007E14AA">
        <w:br w:type="page"/>
      </w:r>
      <w:bookmarkStart w:id="5" w:name="_Toc362821708"/>
      <w:bookmarkStart w:id="6" w:name="_Toc430697417"/>
      <w:bookmarkStart w:id="7" w:name="_Toc437865817"/>
      <w:r w:rsidRPr="00880FB6">
        <w:lastRenderedPageBreak/>
        <w:t>ОПШТИ ПОДАЦИ О ЈАВНОЈ НАБА</w:t>
      </w:r>
      <w:r w:rsidR="0019479E" w:rsidRPr="00880FB6">
        <w:t>В</w:t>
      </w:r>
      <w:r w:rsidRPr="00880FB6">
        <w:t>ЦИ</w:t>
      </w:r>
      <w:bookmarkEnd w:id="5"/>
      <w:bookmarkEnd w:id="6"/>
      <w:bookmarkEnd w:id="7"/>
    </w:p>
    <w:p w14:paraId="562CFB9C" w14:textId="77777777" w:rsidR="003A65E6" w:rsidRPr="00880FB6" w:rsidRDefault="003A65E6" w:rsidP="001558D3">
      <w:pPr>
        <w:rPr>
          <w:rFonts w:ascii="Arial" w:hAnsi="Arial" w:cs="Arial"/>
          <w:sz w:val="22"/>
          <w:szCs w:val="22"/>
        </w:rPr>
      </w:pPr>
    </w:p>
    <w:p w14:paraId="16BD82B1" w14:textId="77777777" w:rsidR="003A65E6" w:rsidRPr="00880FB6" w:rsidRDefault="003A65E6" w:rsidP="00A43292">
      <w:pPr>
        <w:jc w:val="center"/>
        <w:rPr>
          <w:rFonts w:ascii="Arial" w:hAnsi="Arial" w:cs="Arial"/>
          <w:b/>
          <w:bCs/>
          <w:sz w:val="22"/>
          <w:szCs w:val="22"/>
        </w:rPr>
      </w:pPr>
    </w:p>
    <w:p w14:paraId="7F4B6CCE" w14:textId="77777777" w:rsidR="003A65E6" w:rsidRPr="00880FB6" w:rsidRDefault="003A65E6" w:rsidP="00855329">
      <w:pPr>
        <w:pStyle w:val="ListParagraph"/>
        <w:widowControl w:val="0"/>
        <w:numPr>
          <w:ilvl w:val="0"/>
          <w:numId w:val="6"/>
        </w:numPr>
        <w:spacing w:after="0" w:line="240" w:lineRule="auto"/>
        <w:jc w:val="both"/>
        <w:rPr>
          <w:rFonts w:ascii="Arial" w:hAnsi="Arial" w:cs="Arial"/>
        </w:rPr>
      </w:pPr>
      <w:r w:rsidRPr="00880FB6">
        <w:rPr>
          <w:rFonts w:ascii="Arial" w:hAnsi="Arial" w:cs="Arial"/>
        </w:rPr>
        <w:t xml:space="preserve">Назив, адреса и интернет страница Наручиоца: ЈАВНО ПРЕДУЗЕЋЕ „ЕЛЕКТРОПРИВРЕДА СРБИЈЕ“ Београд, </w:t>
      </w:r>
      <w:r w:rsidR="00C316C2" w:rsidRPr="00880FB6">
        <w:rPr>
          <w:rFonts w:ascii="Arial" w:hAnsi="Arial" w:cs="Arial"/>
        </w:rPr>
        <w:t>Улица ц</w:t>
      </w:r>
      <w:r w:rsidRPr="00880FB6">
        <w:rPr>
          <w:rFonts w:ascii="Arial" w:hAnsi="Arial" w:cs="Arial"/>
        </w:rPr>
        <w:t xml:space="preserve">арице Милице бр. 2, матични број 20053658, ПИБ 103920327, </w:t>
      </w:r>
      <w:hyperlink r:id="rId18" w:history="1">
        <w:r w:rsidRPr="00880FB6">
          <w:rPr>
            <w:rStyle w:val="Hyperlink"/>
            <w:rFonts w:ascii="Arial" w:hAnsi="Arial" w:cs="Arial"/>
          </w:rPr>
          <w:t>www.eps.rs</w:t>
        </w:r>
      </w:hyperlink>
    </w:p>
    <w:p w14:paraId="0B9A16FF" w14:textId="77777777" w:rsidR="003A65E6" w:rsidRPr="00880FB6" w:rsidRDefault="003A65E6" w:rsidP="00A43292">
      <w:pPr>
        <w:pStyle w:val="ListParagraph"/>
        <w:widowControl w:val="0"/>
        <w:spacing w:after="0" w:line="240" w:lineRule="auto"/>
        <w:jc w:val="both"/>
        <w:rPr>
          <w:rFonts w:ascii="Arial" w:hAnsi="Arial" w:cs="Arial"/>
        </w:rPr>
      </w:pPr>
    </w:p>
    <w:p w14:paraId="3170E75D" w14:textId="6977BB1A" w:rsidR="003A65E6" w:rsidRPr="00A1653A" w:rsidRDefault="00A1653A" w:rsidP="005A4936">
      <w:pPr>
        <w:pStyle w:val="ListParagraph"/>
        <w:widowControl w:val="0"/>
        <w:ind w:left="360"/>
        <w:jc w:val="both"/>
        <w:rPr>
          <w:rFonts w:ascii="Arial" w:hAnsi="Arial" w:cs="Arial"/>
        </w:rPr>
      </w:pPr>
      <w:r>
        <w:rPr>
          <w:rFonts w:ascii="Arial" w:hAnsi="Arial" w:cs="Arial"/>
          <w:lang w:val="sr-Cyrl-RS"/>
        </w:rPr>
        <w:t>2.</w:t>
      </w:r>
      <w:r w:rsidR="003A65E6" w:rsidRPr="00A1653A">
        <w:rPr>
          <w:rFonts w:ascii="Arial" w:hAnsi="Arial" w:cs="Arial"/>
        </w:rPr>
        <w:t>Врста поступка: Отворени поступак</w:t>
      </w:r>
      <w:r w:rsidR="003A402A">
        <w:rPr>
          <w:rFonts w:ascii="Arial" w:hAnsi="Arial" w:cs="Arial"/>
        </w:rPr>
        <w:t xml:space="preserve"> у складу са чланом 32. Закона </w:t>
      </w:r>
    </w:p>
    <w:p w14:paraId="72BB11BC" w14:textId="2EE97404" w:rsidR="003A65E6" w:rsidRPr="003A402A" w:rsidRDefault="00A1653A" w:rsidP="00A1653A">
      <w:pPr>
        <w:widowControl w:val="0"/>
        <w:ind w:left="360"/>
        <w:jc w:val="both"/>
        <w:rPr>
          <w:rFonts w:ascii="Arial" w:hAnsi="Arial" w:cs="Arial"/>
          <w:sz w:val="22"/>
          <w:szCs w:val="22"/>
          <w:lang w:val="sr-Cyrl-RS"/>
        </w:rPr>
      </w:pPr>
      <w:r>
        <w:rPr>
          <w:rFonts w:ascii="Arial" w:hAnsi="Arial" w:cs="Arial"/>
          <w:lang w:val="sr-Cyrl-RS"/>
        </w:rPr>
        <w:t>3.</w:t>
      </w:r>
      <w:r w:rsidR="003A65E6" w:rsidRPr="003A402A">
        <w:rPr>
          <w:rFonts w:ascii="Arial" w:hAnsi="Arial" w:cs="Arial"/>
          <w:sz w:val="22"/>
          <w:szCs w:val="22"/>
        </w:rPr>
        <w:t xml:space="preserve">Предмет поступка јавне набавке: </w:t>
      </w:r>
      <w:r w:rsidR="0026413F" w:rsidRPr="003A402A">
        <w:rPr>
          <w:rFonts w:ascii="Arial" w:hAnsi="Arial" w:cs="Arial"/>
          <w:sz w:val="22"/>
          <w:szCs w:val="22"/>
        </w:rPr>
        <w:t>услуг</w:t>
      </w:r>
      <w:r w:rsidR="0026413F" w:rsidRPr="003A402A">
        <w:rPr>
          <w:rFonts w:ascii="Arial" w:hAnsi="Arial" w:cs="Arial"/>
          <w:sz w:val="22"/>
          <w:szCs w:val="22"/>
          <w:lang w:val="sr-Latn-CS"/>
        </w:rPr>
        <w:t>e</w:t>
      </w:r>
      <w:r w:rsidR="003A402A">
        <w:rPr>
          <w:rFonts w:ascii="Arial" w:hAnsi="Arial" w:cs="Arial"/>
          <w:sz w:val="22"/>
          <w:szCs w:val="22"/>
          <w:lang w:val="sr-Cyrl-RS"/>
        </w:rPr>
        <w:t xml:space="preserve"> </w:t>
      </w:r>
      <w:r w:rsidR="003A402A" w:rsidRPr="003A402A">
        <w:rPr>
          <w:rFonts w:ascii="Arial" w:hAnsi="Arial" w:cs="Arial"/>
          <w:sz w:val="22"/>
          <w:szCs w:val="22"/>
          <w:lang w:val="sr-Cyrl-RS"/>
        </w:rPr>
        <w:t>“</w:t>
      </w:r>
      <w:r w:rsidR="008231FF">
        <w:rPr>
          <w:rFonts w:ascii="Arial" w:hAnsi="Arial" w:cs="Arial"/>
          <w:sz w:val="22"/>
          <w:szCs w:val="22"/>
          <w:lang w:val="sr-Cyrl-RS"/>
        </w:rPr>
        <w:t xml:space="preserve">Консултантске услуге – Израда идејног </w:t>
      </w:r>
      <w:r w:rsidR="008231FF">
        <w:rPr>
          <w:rFonts w:ascii="Arial" w:hAnsi="Arial" w:cs="Arial"/>
          <w:sz w:val="22"/>
          <w:szCs w:val="22"/>
          <w:lang w:val="en-US"/>
        </w:rPr>
        <w:t xml:space="preserve">ICT </w:t>
      </w:r>
      <w:r w:rsidR="008231FF">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3A402A" w:rsidRPr="003A402A">
        <w:rPr>
          <w:rFonts w:ascii="Arial" w:hAnsi="Arial" w:cs="Arial"/>
          <w:sz w:val="22"/>
          <w:szCs w:val="22"/>
          <w:lang w:val="sr-Cyrl-RS"/>
        </w:rPr>
        <w:t>“</w:t>
      </w:r>
    </w:p>
    <w:p w14:paraId="0DA44A24" w14:textId="77777777" w:rsidR="003A65E6" w:rsidRPr="00880FB6" w:rsidRDefault="003A65E6" w:rsidP="00A43292">
      <w:pPr>
        <w:widowControl w:val="0"/>
        <w:jc w:val="both"/>
        <w:rPr>
          <w:rFonts w:ascii="Arial" w:hAnsi="Arial" w:cs="Arial"/>
          <w:sz w:val="22"/>
          <w:szCs w:val="22"/>
        </w:rPr>
      </w:pPr>
    </w:p>
    <w:p w14:paraId="72BD0FD5" w14:textId="2EB9D762" w:rsidR="003A65E6" w:rsidRPr="003A402A" w:rsidRDefault="00A1653A" w:rsidP="00A1653A">
      <w:pPr>
        <w:widowControl w:val="0"/>
        <w:ind w:left="360"/>
        <w:jc w:val="both"/>
        <w:rPr>
          <w:rFonts w:ascii="Arial" w:hAnsi="Arial" w:cs="Arial"/>
          <w:sz w:val="22"/>
          <w:szCs w:val="22"/>
        </w:rPr>
      </w:pPr>
      <w:r>
        <w:rPr>
          <w:rFonts w:ascii="Arial" w:hAnsi="Arial" w:cs="Arial"/>
          <w:lang w:val="sr-Cyrl-RS"/>
        </w:rPr>
        <w:t>4.</w:t>
      </w:r>
      <w:r w:rsidR="003A65E6" w:rsidRPr="003A402A">
        <w:rPr>
          <w:rFonts w:ascii="Arial" w:hAnsi="Arial" w:cs="Arial"/>
          <w:sz w:val="22"/>
          <w:szCs w:val="22"/>
        </w:rPr>
        <w:t>Резервисана набавка: не</w:t>
      </w:r>
    </w:p>
    <w:p w14:paraId="5A154687" w14:textId="77777777" w:rsidR="003A65E6" w:rsidRPr="003A402A" w:rsidRDefault="003A65E6" w:rsidP="00A43292">
      <w:pPr>
        <w:widowControl w:val="0"/>
        <w:jc w:val="both"/>
        <w:rPr>
          <w:rFonts w:ascii="Arial" w:hAnsi="Arial" w:cs="Arial"/>
          <w:sz w:val="22"/>
          <w:szCs w:val="22"/>
        </w:rPr>
      </w:pPr>
    </w:p>
    <w:p w14:paraId="7D3F9576" w14:textId="5F3BC7D5"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5.</w:t>
      </w:r>
      <w:r w:rsidR="003A65E6" w:rsidRPr="003A402A">
        <w:rPr>
          <w:rFonts w:ascii="Arial" w:hAnsi="Arial" w:cs="Arial"/>
          <w:sz w:val="22"/>
          <w:szCs w:val="22"/>
        </w:rPr>
        <w:t>Eлектронска лицитација: не</w:t>
      </w:r>
    </w:p>
    <w:p w14:paraId="0B55C9B4" w14:textId="77777777" w:rsidR="0012404E" w:rsidRPr="003A402A" w:rsidRDefault="0012404E" w:rsidP="0012404E">
      <w:pPr>
        <w:widowControl w:val="0"/>
        <w:jc w:val="both"/>
        <w:rPr>
          <w:rFonts w:ascii="Arial" w:hAnsi="Arial" w:cs="Arial"/>
          <w:sz w:val="22"/>
          <w:szCs w:val="22"/>
        </w:rPr>
      </w:pPr>
    </w:p>
    <w:p w14:paraId="7527BF5A" w14:textId="6479898E"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6.</w:t>
      </w:r>
      <w:r w:rsidR="003A65E6" w:rsidRPr="003A402A">
        <w:rPr>
          <w:rFonts w:ascii="Arial" w:hAnsi="Arial" w:cs="Arial"/>
          <w:sz w:val="22"/>
          <w:szCs w:val="22"/>
        </w:rPr>
        <w:t>Намена поступка: поступак се спроводи ради закључења уговора о јавној набавци</w:t>
      </w:r>
    </w:p>
    <w:p w14:paraId="10E4CC0B" w14:textId="77777777" w:rsidR="003A65E6" w:rsidRPr="003A402A" w:rsidRDefault="003A65E6" w:rsidP="00A43292">
      <w:pPr>
        <w:widowControl w:val="0"/>
        <w:jc w:val="both"/>
        <w:rPr>
          <w:rFonts w:ascii="Arial" w:hAnsi="Arial" w:cs="Arial"/>
          <w:sz w:val="22"/>
          <w:szCs w:val="22"/>
        </w:rPr>
      </w:pPr>
    </w:p>
    <w:p w14:paraId="34748EA6" w14:textId="77FFCF60" w:rsidR="003A65E6" w:rsidRPr="003A402A" w:rsidRDefault="00A1653A" w:rsidP="00A1653A">
      <w:pPr>
        <w:widowControl w:val="0"/>
        <w:ind w:left="360"/>
        <w:jc w:val="both"/>
        <w:rPr>
          <w:rFonts w:ascii="Arial" w:hAnsi="Arial" w:cs="Arial"/>
          <w:sz w:val="22"/>
          <w:szCs w:val="22"/>
        </w:rPr>
      </w:pPr>
      <w:r w:rsidRPr="003A402A">
        <w:rPr>
          <w:rFonts w:ascii="Arial" w:hAnsi="Arial" w:cs="Arial"/>
          <w:sz w:val="22"/>
          <w:szCs w:val="22"/>
          <w:lang w:val="sr-Cyrl-RS"/>
        </w:rPr>
        <w:t>7.</w:t>
      </w:r>
      <w:r w:rsidR="003A65E6" w:rsidRPr="003A402A">
        <w:rPr>
          <w:rFonts w:ascii="Arial" w:hAnsi="Arial" w:cs="Arial"/>
          <w:sz w:val="22"/>
          <w:szCs w:val="22"/>
        </w:rPr>
        <w:t xml:space="preserve">Контакт: </w:t>
      </w:r>
      <w:r w:rsidR="003A402A">
        <w:rPr>
          <w:rFonts w:ascii="Arial" w:hAnsi="Arial" w:cs="Arial"/>
          <w:sz w:val="22"/>
          <w:szCs w:val="22"/>
          <w:lang w:val="sr-Cyrl-RS"/>
        </w:rPr>
        <w:t>Милорад Величковић</w:t>
      </w:r>
      <w:r w:rsidR="00322A1A" w:rsidRPr="003A402A">
        <w:rPr>
          <w:rFonts w:ascii="Arial" w:hAnsi="Arial" w:cs="Arial"/>
          <w:sz w:val="22"/>
          <w:szCs w:val="22"/>
        </w:rPr>
        <w:t xml:space="preserve">, </w:t>
      </w:r>
      <w:r w:rsidR="003A65E6" w:rsidRPr="003A402A">
        <w:rPr>
          <w:rFonts w:ascii="Arial" w:hAnsi="Arial" w:cs="Arial"/>
          <w:sz w:val="22"/>
          <w:szCs w:val="22"/>
        </w:rPr>
        <w:t xml:space="preserve">електронскa поштa: </w:t>
      </w:r>
      <w:hyperlink r:id="rId19" w:history="1">
        <w:r w:rsidR="003A402A" w:rsidRPr="009618D1">
          <w:rPr>
            <w:rStyle w:val="Hyperlink"/>
            <w:rFonts w:ascii="Arial" w:hAnsi="Arial" w:cs="Arial"/>
            <w:sz w:val="22"/>
            <w:szCs w:val="22"/>
            <w:lang w:val="sr-Latn-CS"/>
          </w:rPr>
          <w:t>milorad.velickovic</w:t>
        </w:r>
        <w:r w:rsidR="003A402A" w:rsidRPr="009618D1">
          <w:rPr>
            <w:rStyle w:val="Hyperlink"/>
            <w:rFonts w:ascii="Arial" w:hAnsi="Arial" w:cs="Arial"/>
            <w:sz w:val="22"/>
            <w:szCs w:val="22"/>
          </w:rPr>
          <w:t>@eps.rs</w:t>
        </w:r>
      </w:hyperlink>
      <w:r w:rsidR="003A65E6" w:rsidRPr="003A402A">
        <w:rPr>
          <w:rFonts w:ascii="Arial" w:hAnsi="Arial" w:cs="Arial"/>
          <w:sz w:val="22"/>
          <w:szCs w:val="22"/>
        </w:rPr>
        <w:t xml:space="preserve"> </w:t>
      </w:r>
    </w:p>
    <w:p w14:paraId="21F15518" w14:textId="3ED52DFD" w:rsidR="00777156" w:rsidRDefault="00777156" w:rsidP="00A1653A">
      <w:pPr>
        <w:widowControl w:val="0"/>
        <w:ind w:left="360"/>
        <w:jc w:val="both"/>
        <w:rPr>
          <w:rStyle w:val="Hyperlink"/>
          <w:rFonts w:ascii="Arial" w:hAnsi="Arial" w:cs="Arial"/>
          <w:sz w:val="22"/>
          <w:szCs w:val="22"/>
          <w:lang w:val="en-US"/>
        </w:rPr>
      </w:pPr>
      <w:r w:rsidRPr="003A402A">
        <w:rPr>
          <w:rFonts w:ascii="Arial" w:hAnsi="Arial" w:cs="Arial"/>
          <w:sz w:val="22"/>
          <w:szCs w:val="22"/>
        </w:rPr>
        <w:tab/>
      </w:r>
      <w:r w:rsidRPr="003A402A">
        <w:rPr>
          <w:rFonts w:ascii="Arial" w:hAnsi="Arial" w:cs="Arial"/>
          <w:sz w:val="22"/>
          <w:szCs w:val="22"/>
        </w:rPr>
        <w:tab/>
      </w:r>
      <w:r w:rsidR="00F40691">
        <w:rPr>
          <w:rFonts w:ascii="Arial" w:hAnsi="Arial" w:cs="Arial"/>
          <w:sz w:val="22"/>
          <w:szCs w:val="22"/>
          <w:lang w:val="sr-Cyrl-RS"/>
        </w:rPr>
        <w:t>Нина Николајевић</w:t>
      </w:r>
      <w:r w:rsidRPr="003A402A">
        <w:rPr>
          <w:rFonts w:ascii="Arial" w:hAnsi="Arial" w:cs="Arial"/>
          <w:sz w:val="22"/>
          <w:szCs w:val="22"/>
          <w:lang w:val="sr-Cyrl-RS"/>
        </w:rPr>
        <w:t xml:space="preserve">, </w:t>
      </w:r>
      <w:r w:rsidRPr="003A402A">
        <w:rPr>
          <w:rFonts w:ascii="Arial" w:hAnsi="Arial" w:cs="Arial"/>
          <w:sz w:val="22"/>
          <w:szCs w:val="22"/>
        </w:rPr>
        <w:t>електронскa поштa:</w:t>
      </w:r>
      <w:r w:rsidRPr="003A402A">
        <w:rPr>
          <w:rFonts w:ascii="Arial" w:hAnsi="Arial" w:cs="Arial"/>
          <w:sz w:val="22"/>
          <w:szCs w:val="22"/>
          <w:lang w:val="sr-Cyrl-RS"/>
        </w:rPr>
        <w:t xml:space="preserve"> </w:t>
      </w:r>
      <w:hyperlink r:id="rId20" w:history="1">
        <w:r w:rsidR="00BD57AC" w:rsidRPr="00765D87">
          <w:rPr>
            <w:rStyle w:val="Hyperlink"/>
            <w:rFonts w:ascii="Arial" w:hAnsi="Arial" w:cs="Arial"/>
            <w:sz w:val="22"/>
            <w:szCs w:val="22"/>
            <w:lang w:val="sr-Latn-RS"/>
          </w:rPr>
          <w:t>nina.nikolajevic</w:t>
        </w:r>
        <w:r w:rsidR="00BD57AC" w:rsidRPr="00765D87">
          <w:rPr>
            <w:rStyle w:val="Hyperlink"/>
            <w:rFonts w:ascii="Arial" w:hAnsi="Arial" w:cs="Arial"/>
            <w:sz w:val="22"/>
            <w:szCs w:val="22"/>
            <w:lang w:val="en-US"/>
          </w:rPr>
          <w:t>@eps.rs</w:t>
        </w:r>
      </w:hyperlink>
    </w:p>
    <w:p w14:paraId="3CCCA8D8" w14:textId="77777777" w:rsidR="00BD57AC" w:rsidRPr="00F40691" w:rsidRDefault="00BD57AC" w:rsidP="00A1653A">
      <w:pPr>
        <w:widowControl w:val="0"/>
        <w:ind w:left="360"/>
        <w:jc w:val="both"/>
        <w:rPr>
          <w:rFonts w:ascii="Arial" w:hAnsi="Arial" w:cs="Arial"/>
          <w:b/>
          <w:bCs/>
          <w:sz w:val="22"/>
          <w:szCs w:val="22"/>
          <w:lang w:val="en-US"/>
        </w:rPr>
      </w:pPr>
    </w:p>
    <w:p w14:paraId="7691492C" w14:textId="77777777" w:rsidR="003A65E6" w:rsidRDefault="003A65E6" w:rsidP="00A43292">
      <w:pPr>
        <w:rPr>
          <w:rFonts w:ascii="Arial" w:hAnsi="Arial" w:cs="Arial"/>
          <w:sz w:val="22"/>
          <w:szCs w:val="22"/>
        </w:rPr>
      </w:pPr>
    </w:p>
    <w:p w14:paraId="2B1E532B" w14:textId="77777777" w:rsidR="00E626A8" w:rsidRPr="00880FB6" w:rsidRDefault="003A65E6" w:rsidP="005F65DA">
      <w:pPr>
        <w:pStyle w:val="Heading10"/>
        <w:numPr>
          <w:ilvl w:val="0"/>
          <w:numId w:val="32"/>
        </w:numPr>
      </w:pPr>
      <w:bookmarkStart w:id="8" w:name="_Toc430697418"/>
      <w:bookmarkStart w:id="9" w:name="_Toc437865818"/>
      <w:r w:rsidRPr="00880FB6">
        <w:t>ПОДАЦИ О ПРЕДМЕТУ ЈАВНЕ НАБАВКЕ</w:t>
      </w:r>
      <w:bookmarkEnd w:id="8"/>
      <w:bookmarkEnd w:id="9"/>
    </w:p>
    <w:p w14:paraId="792DCC7A" w14:textId="77777777" w:rsidR="003A65E6" w:rsidRPr="00880FB6" w:rsidRDefault="003A65E6" w:rsidP="00A43292">
      <w:pPr>
        <w:rPr>
          <w:rFonts w:ascii="Arial" w:hAnsi="Arial" w:cs="Arial"/>
          <w:b/>
          <w:bCs/>
          <w:sz w:val="22"/>
          <w:szCs w:val="22"/>
        </w:rPr>
      </w:pPr>
    </w:p>
    <w:p w14:paraId="6D0A5529" w14:textId="73008484" w:rsidR="003A65E6" w:rsidRPr="00A317B3" w:rsidRDefault="003A65E6" w:rsidP="00855329">
      <w:pPr>
        <w:pStyle w:val="ListParagraph"/>
        <w:widowControl w:val="0"/>
        <w:numPr>
          <w:ilvl w:val="0"/>
          <w:numId w:val="7"/>
        </w:numPr>
        <w:spacing w:after="0" w:line="240" w:lineRule="auto"/>
        <w:jc w:val="both"/>
        <w:rPr>
          <w:rFonts w:ascii="Arial" w:hAnsi="Arial" w:cs="Arial"/>
        </w:rPr>
      </w:pPr>
      <w:r w:rsidRPr="00A317B3">
        <w:rPr>
          <w:rFonts w:ascii="Arial" w:hAnsi="Arial" w:cs="Arial"/>
        </w:rPr>
        <w:t xml:space="preserve">Опис предмета набавке, назив и ознака из општег речника набавке: </w:t>
      </w:r>
      <w:r w:rsidR="003A402A" w:rsidRPr="00A317B3">
        <w:rPr>
          <w:rFonts w:ascii="Arial" w:hAnsi="Arial" w:cs="Arial"/>
        </w:rPr>
        <w:t>услуг</w:t>
      </w:r>
      <w:r w:rsidR="003A402A" w:rsidRPr="00A317B3">
        <w:rPr>
          <w:rFonts w:ascii="Arial" w:hAnsi="Arial" w:cs="Arial"/>
          <w:lang w:val="sr-Latn-CS"/>
        </w:rPr>
        <w:t>e</w:t>
      </w:r>
      <w:r w:rsidR="003A402A" w:rsidRPr="00A317B3">
        <w:rPr>
          <w:rFonts w:ascii="Arial" w:hAnsi="Arial" w:cs="Arial"/>
          <w:lang w:val="sr-Cyrl-RS"/>
        </w:rPr>
        <w:t xml:space="preserve"> “</w:t>
      </w:r>
      <w:r w:rsidR="00F40691" w:rsidRPr="00A317B3">
        <w:rPr>
          <w:rFonts w:ascii="Arial" w:hAnsi="Arial" w:cs="Arial"/>
          <w:lang w:val="sr-Cyrl-RS"/>
        </w:rPr>
        <w:t xml:space="preserve"> Консултантске услуге – Израда идејног </w:t>
      </w:r>
      <w:r w:rsidR="00F40691" w:rsidRPr="00A317B3">
        <w:rPr>
          <w:rFonts w:ascii="Arial" w:hAnsi="Arial" w:cs="Arial"/>
          <w:lang w:val="en-US"/>
        </w:rPr>
        <w:t xml:space="preserve">ICT </w:t>
      </w:r>
      <w:r w:rsidR="00F40691" w:rsidRPr="00A317B3">
        <w:rPr>
          <w:rFonts w:ascii="Arial" w:hAnsi="Arial" w:cs="Arial"/>
          <w:lang w:val="sr-Cyrl-RS"/>
        </w:rPr>
        <w:t>решења за пласирање неискоришћених капацитета телекомуникационе мреже у саставу групе ЈП ЕПС</w:t>
      </w:r>
      <w:r w:rsidR="003A402A" w:rsidRPr="00A317B3">
        <w:rPr>
          <w:rFonts w:ascii="Arial" w:hAnsi="Arial" w:cs="Arial"/>
          <w:lang w:val="sr-Cyrl-RS"/>
        </w:rPr>
        <w:t>“</w:t>
      </w:r>
      <w:r w:rsidR="00F27303" w:rsidRPr="00A317B3">
        <w:rPr>
          <w:rFonts w:ascii="Arial" w:hAnsi="Arial" w:cs="Arial"/>
        </w:rPr>
        <w:t xml:space="preserve">; назив – </w:t>
      </w:r>
      <w:r w:rsidR="00FE40B9" w:rsidRPr="00A317B3">
        <w:rPr>
          <w:rFonts w:ascii="Arial" w:hAnsi="Arial" w:cs="Arial"/>
          <w:lang w:val="sr-Cyrl-RS"/>
        </w:rPr>
        <w:t>услуге саветовања у пословању и управљању -7941000.</w:t>
      </w:r>
    </w:p>
    <w:p w14:paraId="4071F503" w14:textId="77777777" w:rsidR="003A65E6" w:rsidRPr="00880FB6" w:rsidRDefault="003A65E6" w:rsidP="00A43292">
      <w:pPr>
        <w:pStyle w:val="ListParagraph"/>
        <w:widowControl w:val="0"/>
        <w:spacing w:after="0" w:line="240" w:lineRule="auto"/>
        <w:jc w:val="both"/>
        <w:rPr>
          <w:rFonts w:ascii="Arial" w:hAnsi="Arial" w:cs="Arial"/>
        </w:rPr>
      </w:pPr>
    </w:p>
    <w:p w14:paraId="6ED15C50" w14:textId="77777777" w:rsidR="003A65E6" w:rsidRPr="00880FB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lang w:eastAsia="sr-Latn-CS"/>
        </w:rPr>
        <w:t>Опис партије, назив и ознака из општег речника набавке: нема</w:t>
      </w:r>
    </w:p>
    <w:p w14:paraId="70CF5C4D" w14:textId="77777777" w:rsidR="003A65E6" w:rsidRPr="00880FB6" w:rsidRDefault="003A65E6" w:rsidP="00A43292">
      <w:pPr>
        <w:widowControl w:val="0"/>
        <w:tabs>
          <w:tab w:val="left" w:pos="735"/>
        </w:tabs>
        <w:jc w:val="both"/>
        <w:rPr>
          <w:rFonts w:ascii="Arial" w:hAnsi="Arial" w:cs="Arial"/>
          <w:sz w:val="22"/>
          <w:szCs w:val="22"/>
        </w:rPr>
      </w:pPr>
    </w:p>
    <w:p w14:paraId="5E14DDE6" w14:textId="77777777" w:rsidR="003A65E6" w:rsidRDefault="003A65E6" w:rsidP="00855329">
      <w:pPr>
        <w:pStyle w:val="ListParagraph"/>
        <w:widowControl w:val="0"/>
        <w:numPr>
          <w:ilvl w:val="0"/>
          <w:numId w:val="7"/>
        </w:numPr>
        <w:tabs>
          <w:tab w:val="left" w:pos="735"/>
        </w:tabs>
        <w:spacing w:after="0" w:line="240" w:lineRule="auto"/>
        <w:jc w:val="both"/>
        <w:rPr>
          <w:rFonts w:ascii="Arial" w:hAnsi="Arial" w:cs="Arial"/>
        </w:rPr>
      </w:pPr>
      <w:r w:rsidRPr="00880FB6">
        <w:rPr>
          <w:rFonts w:ascii="Arial" w:hAnsi="Arial" w:cs="Arial"/>
        </w:rPr>
        <w:t>Подаци о оквирном споразуму: нема</w:t>
      </w:r>
    </w:p>
    <w:p w14:paraId="4DB5FF7C" w14:textId="77777777" w:rsidR="00BD57AC" w:rsidRPr="00BD57AC" w:rsidRDefault="00BD57AC" w:rsidP="00BD57AC">
      <w:pPr>
        <w:pStyle w:val="ListParagraph"/>
        <w:rPr>
          <w:rFonts w:ascii="Arial" w:hAnsi="Arial" w:cs="Arial"/>
        </w:rPr>
      </w:pPr>
    </w:p>
    <w:p w14:paraId="13520C7E" w14:textId="77777777" w:rsidR="00BD57AC" w:rsidRPr="00880FB6" w:rsidRDefault="00BD57AC" w:rsidP="00BD57AC">
      <w:pPr>
        <w:pStyle w:val="ListParagraph"/>
        <w:widowControl w:val="0"/>
        <w:tabs>
          <w:tab w:val="left" w:pos="735"/>
        </w:tabs>
        <w:spacing w:after="0" w:line="240" w:lineRule="auto"/>
        <w:jc w:val="both"/>
        <w:rPr>
          <w:rFonts w:ascii="Arial" w:hAnsi="Arial" w:cs="Arial"/>
        </w:rPr>
      </w:pPr>
    </w:p>
    <w:p w14:paraId="619197FF" w14:textId="77777777" w:rsidR="003A65E6" w:rsidRPr="00880FB6" w:rsidRDefault="003A65E6" w:rsidP="00A43292">
      <w:pPr>
        <w:rPr>
          <w:rFonts w:ascii="Arial" w:hAnsi="Arial" w:cs="Arial"/>
          <w:sz w:val="22"/>
          <w:szCs w:val="22"/>
        </w:rPr>
      </w:pPr>
    </w:p>
    <w:p w14:paraId="51B11AAC" w14:textId="77777777" w:rsidR="00E626A8" w:rsidRPr="00880FB6" w:rsidRDefault="003A65E6" w:rsidP="005F65DA">
      <w:pPr>
        <w:pStyle w:val="Heading10"/>
        <w:numPr>
          <w:ilvl w:val="0"/>
          <w:numId w:val="32"/>
        </w:numPr>
      </w:pPr>
      <w:bookmarkStart w:id="10" w:name="_Toc300928429"/>
      <w:bookmarkStart w:id="11" w:name="_Toc301160124"/>
      <w:bookmarkStart w:id="12" w:name="_Toc301165012"/>
      <w:bookmarkStart w:id="13" w:name="_Toc301248344"/>
      <w:bookmarkStart w:id="14" w:name="_Toc300928434"/>
      <w:bookmarkStart w:id="15" w:name="_Toc301160129"/>
      <w:bookmarkStart w:id="16" w:name="_Toc301165017"/>
      <w:bookmarkStart w:id="17" w:name="_Toc301248349"/>
      <w:bookmarkStart w:id="18" w:name="_Toc300928436"/>
      <w:bookmarkStart w:id="19" w:name="_Toc301160131"/>
      <w:bookmarkStart w:id="20" w:name="_Toc301165019"/>
      <w:bookmarkStart w:id="21" w:name="_Toc301248351"/>
      <w:bookmarkStart w:id="22" w:name="_Toc300928440"/>
      <w:bookmarkStart w:id="23" w:name="_Toc301160135"/>
      <w:bookmarkStart w:id="24" w:name="_Toc301165023"/>
      <w:bookmarkStart w:id="25" w:name="_Toc301248355"/>
      <w:bookmarkStart w:id="26" w:name="_Toc300928441"/>
      <w:bookmarkStart w:id="27" w:name="_Toc301160136"/>
      <w:bookmarkStart w:id="28" w:name="_Toc301165024"/>
      <w:bookmarkStart w:id="29" w:name="_Toc301248356"/>
      <w:bookmarkStart w:id="30" w:name="_Toc300928443"/>
      <w:bookmarkStart w:id="31" w:name="_Toc301160138"/>
      <w:bookmarkStart w:id="32" w:name="_Toc301165026"/>
      <w:bookmarkStart w:id="33" w:name="_Toc301248358"/>
      <w:bookmarkStart w:id="34" w:name="_Toc300928444"/>
      <w:bookmarkStart w:id="35" w:name="_Toc301160139"/>
      <w:bookmarkStart w:id="36" w:name="_Toc301165027"/>
      <w:bookmarkStart w:id="37" w:name="_Toc301248359"/>
      <w:bookmarkStart w:id="38" w:name="_Toc300928445"/>
      <w:bookmarkStart w:id="39" w:name="_Toc301160140"/>
      <w:bookmarkStart w:id="40" w:name="_Toc301165028"/>
      <w:bookmarkStart w:id="41" w:name="_Toc301248360"/>
      <w:bookmarkStart w:id="42" w:name="_Toc300928447"/>
      <w:bookmarkStart w:id="43" w:name="_Toc301160142"/>
      <w:bookmarkStart w:id="44" w:name="_Toc301165030"/>
      <w:bookmarkStart w:id="45" w:name="_Toc301248362"/>
      <w:bookmarkStart w:id="46" w:name="_Toc300928448"/>
      <w:bookmarkStart w:id="47" w:name="_Toc301160143"/>
      <w:bookmarkStart w:id="48" w:name="_Toc301165031"/>
      <w:bookmarkStart w:id="49" w:name="_Toc301248363"/>
      <w:bookmarkStart w:id="50" w:name="_Toc300928449"/>
      <w:bookmarkStart w:id="51" w:name="_Toc301160144"/>
      <w:bookmarkStart w:id="52" w:name="_Toc301165032"/>
      <w:bookmarkStart w:id="53" w:name="_Toc301248364"/>
      <w:bookmarkStart w:id="54" w:name="_Toc300928450"/>
      <w:bookmarkStart w:id="55" w:name="_Toc301160145"/>
      <w:bookmarkStart w:id="56" w:name="_Toc301165033"/>
      <w:bookmarkStart w:id="57" w:name="_Toc301248365"/>
      <w:bookmarkStart w:id="58" w:name="_Toc300928451"/>
      <w:bookmarkStart w:id="59" w:name="_Toc301160146"/>
      <w:bookmarkStart w:id="60" w:name="_Toc301165034"/>
      <w:bookmarkStart w:id="61" w:name="_Toc301248366"/>
      <w:bookmarkStart w:id="62" w:name="_Toc300928452"/>
      <w:bookmarkStart w:id="63" w:name="_Toc301160147"/>
      <w:bookmarkStart w:id="64" w:name="_Toc301165035"/>
      <w:bookmarkStart w:id="65" w:name="_Toc301248367"/>
      <w:bookmarkStart w:id="66" w:name="_Toc300928453"/>
      <w:bookmarkStart w:id="67" w:name="_Toc301160148"/>
      <w:bookmarkStart w:id="68" w:name="_Toc301165036"/>
      <w:bookmarkStart w:id="69" w:name="_Toc301248368"/>
      <w:bookmarkStart w:id="70" w:name="_Toc300928454"/>
      <w:bookmarkStart w:id="71" w:name="_Toc301160149"/>
      <w:bookmarkStart w:id="72" w:name="_Toc301165037"/>
      <w:bookmarkStart w:id="73" w:name="_Toc301248369"/>
      <w:bookmarkStart w:id="74" w:name="_Toc300928455"/>
      <w:bookmarkStart w:id="75" w:name="_Toc301160150"/>
      <w:bookmarkStart w:id="76" w:name="_Toc301165038"/>
      <w:bookmarkStart w:id="77" w:name="_Toc301248370"/>
      <w:bookmarkStart w:id="78" w:name="_Toc300928456"/>
      <w:bookmarkStart w:id="79" w:name="_Toc301160151"/>
      <w:bookmarkStart w:id="80" w:name="_Toc301165039"/>
      <w:bookmarkStart w:id="81" w:name="_Toc301248371"/>
      <w:bookmarkStart w:id="82" w:name="_Toc300928457"/>
      <w:bookmarkStart w:id="83" w:name="_Toc301160152"/>
      <w:bookmarkStart w:id="84" w:name="_Toc301165040"/>
      <w:bookmarkStart w:id="85" w:name="_Toc301248372"/>
      <w:bookmarkStart w:id="86" w:name="_Toc300928458"/>
      <w:bookmarkStart w:id="87" w:name="_Toc301160153"/>
      <w:bookmarkStart w:id="88" w:name="_Toc301165041"/>
      <w:bookmarkStart w:id="89" w:name="_Toc301248373"/>
      <w:bookmarkStart w:id="90" w:name="_Toc300928459"/>
      <w:bookmarkStart w:id="91" w:name="_Toc301160154"/>
      <w:bookmarkStart w:id="92" w:name="_Toc301165042"/>
      <w:bookmarkStart w:id="93" w:name="_Toc301248374"/>
      <w:bookmarkStart w:id="94" w:name="_Toc300928462"/>
      <w:bookmarkStart w:id="95" w:name="_Toc301160157"/>
      <w:bookmarkStart w:id="96" w:name="_Toc301165045"/>
      <w:bookmarkStart w:id="97" w:name="_Toc301248377"/>
      <w:bookmarkStart w:id="98" w:name="_Toc300928464"/>
      <w:bookmarkStart w:id="99" w:name="_Toc301160159"/>
      <w:bookmarkStart w:id="100" w:name="_Toc301165047"/>
      <w:bookmarkStart w:id="101" w:name="_Toc301248379"/>
      <w:bookmarkStart w:id="102" w:name="_Toc300928466"/>
      <w:bookmarkStart w:id="103" w:name="_Toc301160161"/>
      <w:bookmarkStart w:id="104" w:name="_Toc301165049"/>
      <w:bookmarkStart w:id="105" w:name="_Toc301248381"/>
      <w:bookmarkStart w:id="106" w:name="_Toc300928467"/>
      <w:bookmarkStart w:id="107" w:name="_Toc301160162"/>
      <w:bookmarkStart w:id="108" w:name="_Toc301165050"/>
      <w:bookmarkStart w:id="109" w:name="_Toc301248382"/>
      <w:bookmarkStart w:id="110" w:name="_Toc300928468"/>
      <w:bookmarkStart w:id="111" w:name="_Toc301160163"/>
      <w:bookmarkStart w:id="112" w:name="_Toc301165051"/>
      <w:bookmarkStart w:id="113" w:name="_Toc301248383"/>
      <w:bookmarkStart w:id="114" w:name="_Toc300928474"/>
      <w:bookmarkStart w:id="115" w:name="_Toc301160169"/>
      <w:bookmarkStart w:id="116" w:name="_Toc301165057"/>
      <w:bookmarkStart w:id="117" w:name="_Toc301248389"/>
      <w:bookmarkStart w:id="118" w:name="_Toc300928476"/>
      <w:bookmarkStart w:id="119" w:name="_Toc301160171"/>
      <w:bookmarkStart w:id="120" w:name="_Toc301165059"/>
      <w:bookmarkStart w:id="121" w:name="_Toc301248391"/>
      <w:bookmarkStart w:id="122" w:name="_Toc300928478"/>
      <w:bookmarkStart w:id="123" w:name="_Toc301160173"/>
      <w:bookmarkStart w:id="124" w:name="_Toc301165061"/>
      <w:bookmarkStart w:id="125" w:name="_Toc301248393"/>
      <w:bookmarkStart w:id="126" w:name="_Toc300928480"/>
      <w:bookmarkStart w:id="127" w:name="_Toc301160175"/>
      <w:bookmarkStart w:id="128" w:name="_Toc301165063"/>
      <w:bookmarkStart w:id="129" w:name="_Toc301248395"/>
      <w:bookmarkStart w:id="130" w:name="_Toc300928482"/>
      <w:bookmarkStart w:id="131" w:name="_Toc301160177"/>
      <w:bookmarkStart w:id="132" w:name="_Toc301165065"/>
      <w:bookmarkStart w:id="133" w:name="_Toc301248397"/>
      <w:bookmarkStart w:id="134" w:name="_Toc300928484"/>
      <w:bookmarkStart w:id="135" w:name="_Toc301160179"/>
      <w:bookmarkStart w:id="136" w:name="_Toc301165067"/>
      <w:bookmarkStart w:id="137" w:name="_Toc301248399"/>
      <w:bookmarkStart w:id="138" w:name="_Toc300928486"/>
      <w:bookmarkStart w:id="139" w:name="_Toc301160181"/>
      <w:bookmarkStart w:id="140" w:name="_Toc301165069"/>
      <w:bookmarkStart w:id="141" w:name="_Toc301248401"/>
      <w:bookmarkStart w:id="142" w:name="_Toc300928487"/>
      <w:bookmarkStart w:id="143" w:name="_Toc301160182"/>
      <w:bookmarkStart w:id="144" w:name="_Toc301165070"/>
      <w:bookmarkStart w:id="145" w:name="_Toc301248402"/>
      <w:bookmarkStart w:id="146" w:name="_Toc300928488"/>
      <w:bookmarkStart w:id="147" w:name="_Toc301160183"/>
      <w:bookmarkStart w:id="148" w:name="_Toc301165071"/>
      <w:bookmarkStart w:id="149" w:name="_Toc301248403"/>
      <w:bookmarkStart w:id="150" w:name="_Toc300928490"/>
      <w:bookmarkStart w:id="151" w:name="_Toc301160185"/>
      <w:bookmarkStart w:id="152" w:name="_Toc301165073"/>
      <w:bookmarkStart w:id="153" w:name="_Toc301248405"/>
      <w:bookmarkStart w:id="154" w:name="_Toc300928492"/>
      <w:bookmarkStart w:id="155" w:name="_Toc301160187"/>
      <w:bookmarkStart w:id="156" w:name="_Toc301165075"/>
      <w:bookmarkStart w:id="157" w:name="_Toc301248407"/>
      <w:bookmarkStart w:id="158" w:name="_Toc300928494"/>
      <w:bookmarkStart w:id="159" w:name="_Toc301160189"/>
      <w:bookmarkStart w:id="160" w:name="_Toc301165077"/>
      <w:bookmarkStart w:id="161" w:name="_Toc301248409"/>
      <w:bookmarkStart w:id="162" w:name="_Toc300928496"/>
      <w:bookmarkStart w:id="163" w:name="_Toc301160191"/>
      <w:bookmarkStart w:id="164" w:name="_Toc301165079"/>
      <w:bookmarkStart w:id="165" w:name="_Toc301248411"/>
      <w:bookmarkStart w:id="166" w:name="_Toc300928497"/>
      <w:bookmarkStart w:id="167" w:name="_Toc301160192"/>
      <w:bookmarkStart w:id="168" w:name="_Toc301165080"/>
      <w:bookmarkStart w:id="169" w:name="_Toc301248412"/>
      <w:bookmarkStart w:id="170" w:name="_Toc300928498"/>
      <w:bookmarkStart w:id="171" w:name="_Toc301160193"/>
      <w:bookmarkStart w:id="172" w:name="_Toc301165081"/>
      <w:bookmarkStart w:id="173" w:name="_Toc301248413"/>
      <w:bookmarkStart w:id="174" w:name="_Toc300928499"/>
      <w:bookmarkStart w:id="175" w:name="_Toc301160194"/>
      <w:bookmarkStart w:id="176" w:name="_Toc301165082"/>
      <w:bookmarkStart w:id="177" w:name="_Toc301248414"/>
      <w:bookmarkStart w:id="178" w:name="_Toc297798704"/>
      <w:bookmarkStart w:id="179" w:name="_Toc310433002"/>
      <w:bookmarkStart w:id="180" w:name="_Toc362821709"/>
      <w:bookmarkStart w:id="181" w:name="_Toc430697419"/>
      <w:bookmarkStart w:id="182" w:name="_Toc43786581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880FB6">
        <w:t>УПУТСТВО ПОНУЂАЧИМА ЗА САЧИЊАВАЊЕ ПОНУДЕ</w:t>
      </w:r>
      <w:bookmarkEnd w:id="178"/>
      <w:bookmarkEnd w:id="179"/>
      <w:bookmarkEnd w:id="180"/>
      <w:bookmarkEnd w:id="181"/>
      <w:bookmarkEnd w:id="182"/>
    </w:p>
    <w:p w14:paraId="12592116" w14:textId="77777777" w:rsidR="003A65E6" w:rsidRPr="00880FB6" w:rsidRDefault="003A65E6"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8938778"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w:t>
      </w:r>
      <w:r w:rsidR="00DD05A4">
        <w:rPr>
          <w:rFonts w:ascii="Arial" w:hAnsi="Arial" w:cs="Arial"/>
          <w:sz w:val="22"/>
          <w:szCs w:val="22"/>
          <w:lang w:val="en-US"/>
        </w:rPr>
        <w:t xml:space="preserve"> </w:t>
      </w:r>
      <w:r w:rsidRPr="00880FB6">
        <w:rPr>
          <w:rFonts w:ascii="Arial" w:hAnsi="Arial" w:cs="Arial"/>
          <w:sz w:val="22"/>
          <w:szCs w:val="22"/>
        </w:rPr>
        <w:t>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77777777" w:rsidR="003A65E6" w:rsidRPr="00880FB6" w:rsidRDefault="003A65E6" w:rsidP="004973F2">
      <w:pPr>
        <w:pStyle w:val="Heading2"/>
      </w:pPr>
      <w:bookmarkStart w:id="183" w:name="_Toc430697693"/>
      <w:bookmarkStart w:id="184" w:name="_Toc297798705"/>
      <w:bookmarkStart w:id="185" w:name="_Toc437865820"/>
      <w:r w:rsidRPr="00880FB6">
        <w:t>3.1</w:t>
      </w:r>
      <w:r w:rsidRPr="00880FB6">
        <w:tab/>
        <w:t>ПОДАЦИ О ЈЕЗИКУ У ПОСТУПКУ ЈАВНЕ НАБАВКЕ</w:t>
      </w:r>
      <w:bookmarkEnd w:id="183"/>
      <w:bookmarkEnd w:id="185"/>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Понуда са свим прилозима </w:t>
      </w:r>
      <w:r w:rsidRPr="00D20C16">
        <w:rPr>
          <w:rFonts w:ascii="Arial" w:hAnsi="Arial" w:cs="Arial"/>
          <w:sz w:val="22"/>
          <w:szCs w:val="22"/>
        </w:rPr>
        <w:t>мора бити сачињена на српском језику.</w:t>
      </w:r>
    </w:p>
    <w:p w14:paraId="1FEC33BF"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lastRenderedPageBreak/>
        <w:t>Ако понуда са свим прилозима не задовољава захтеве у погледу језика, понуда ће бити одбијена, као неприхватљива.</w:t>
      </w:r>
    </w:p>
    <w:p w14:paraId="1EDE9243" w14:textId="77777777" w:rsidR="00322A1A" w:rsidRDefault="00322A1A" w:rsidP="008F441E">
      <w:pPr>
        <w:rPr>
          <w:rFonts w:ascii="Arial" w:hAnsi="Arial" w:cs="Arial"/>
          <w:sz w:val="22"/>
          <w:szCs w:val="22"/>
        </w:rPr>
      </w:pPr>
    </w:p>
    <w:p w14:paraId="74F20F0B" w14:textId="77777777" w:rsidR="00BD57AC" w:rsidRDefault="00BD57AC" w:rsidP="008F441E">
      <w:pPr>
        <w:rPr>
          <w:rFonts w:ascii="Arial" w:hAnsi="Arial" w:cs="Arial"/>
          <w:sz w:val="22"/>
          <w:szCs w:val="22"/>
        </w:rPr>
      </w:pPr>
    </w:p>
    <w:p w14:paraId="36423C48" w14:textId="77777777" w:rsidR="00C6471F" w:rsidRPr="00880FB6" w:rsidRDefault="00C6471F" w:rsidP="008F441E">
      <w:pPr>
        <w:rPr>
          <w:rFonts w:ascii="Arial" w:hAnsi="Arial" w:cs="Arial"/>
          <w:sz w:val="22"/>
          <w:szCs w:val="22"/>
        </w:rPr>
      </w:pPr>
    </w:p>
    <w:p w14:paraId="5B9DE988" w14:textId="77777777" w:rsidR="003A65E6" w:rsidRPr="00880FB6" w:rsidRDefault="003A65E6" w:rsidP="00071074">
      <w:pPr>
        <w:pStyle w:val="Heading2"/>
      </w:pPr>
      <w:bookmarkStart w:id="186" w:name="_Toc430697694"/>
      <w:bookmarkStart w:id="187" w:name="_Toc437865821"/>
      <w:r w:rsidRPr="00880FB6">
        <w:t xml:space="preserve">3.2 </w:t>
      </w:r>
      <w:r w:rsidRPr="00880FB6">
        <w:tab/>
        <w:t>НАЧИН САСТАВЉАЊА ПОНУДЕ И ПОПУЊАВАЊА ОБРАСЦА ПОНУДЕ</w:t>
      </w:r>
      <w:bookmarkEnd w:id="184"/>
      <w:bookmarkEnd w:id="186"/>
      <w:bookmarkEnd w:id="187"/>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Сви документи, поднети у понуди треба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7777777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003A7E" w:rsidRPr="00880FB6">
        <w:rPr>
          <w:rFonts w:ascii="Arial" w:hAnsi="Arial" w:cs="Arial"/>
          <w:sz w:val="22"/>
          <w:szCs w:val="22"/>
        </w:rPr>
        <w:t>, меница</w:t>
      </w:r>
      <w:r w:rsidRPr="00880FB6">
        <w:rPr>
          <w:rFonts w:ascii="Arial" w:hAnsi="Arial" w:cs="Arial"/>
          <w:sz w:val="22"/>
          <w:szCs w:val="22"/>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5E904D75"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w:t>
      </w:r>
      <w:r w:rsidR="00DD05A4">
        <w:rPr>
          <w:rFonts w:ascii="Arial" w:hAnsi="Arial" w:cs="Arial"/>
          <w:sz w:val="22"/>
          <w:szCs w:val="22"/>
          <w:lang w:val="en-US"/>
        </w:rPr>
        <w:t xml:space="preserve"> </w:t>
      </w:r>
      <w:r w:rsidR="00DD05A4">
        <w:rPr>
          <w:rFonts w:ascii="Arial" w:hAnsi="Arial" w:cs="Arial"/>
          <w:sz w:val="22"/>
          <w:szCs w:val="22"/>
          <w:lang w:val="sr-Cyrl-RS"/>
        </w:rPr>
        <w:t>Београд</w:t>
      </w:r>
      <w:r w:rsidRPr="00880FB6">
        <w:rPr>
          <w:rFonts w:ascii="Arial" w:hAnsi="Arial" w:cs="Arial"/>
          <w:sz w:val="22"/>
          <w:szCs w:val="22"/>
        </w:rPr>
        <w:t xml:space="preserve">, 11000 Београд, Србија, </w:t>
      </w:r>
      <w:r w:rsidR="007A178B">
        <w:rPr>
          <w:rFonts w:ascii="Arial" w:hAnsi="Arial" w:cs="Arial"/>
          <w:sz w:val="22"/>
          <w:szCs w:val="22"/>
          <w:lang w:val="sr-Cyrl-RS"/>
        </w:rPr>
        <w:t>Балканска бр.13</w:t>
      </w:r>
      <w:r w:rsidRPr="00880FB6">
        <w:rPr>
          <w:rFonts w:ascii="Arial" w:hAnsi="Arial" w:cs="Arial"/>
          <w:sz w:val="22"/>
          <w:szCs w:val="22"/>
        </w:rPr>
        <w:t xml:space="preserve">, ПАК 103925 - писарница - са назнаком: „Понуда за јавну набавку </w:t>
      </w:r>
      <w:r w:rsidR="00FE40B9">
        <w:rPr>
          <w:rFonts w:ascii="Arial" w:hAnsi="Arial" w:cs="Arial"/>
          <w:sz w:val="22"/>
          <w:szCs w:val="22"/>
        </w:rPr>
        <w:t>услуге</w:t>
      </w:r>
      <w:r w:rsidR="007A178B">
        <w:rPr>
          <w:rFonts w:ascii="Arial" w:hAnsi="Arial" w:cs="Arial"/>
          <w:sz w:val="22"/>
          <w:szCs w:val="22"/>
          <w:lang w:val="sr-Cyrl-RS"/>
        </w:rPr>
        <w:t xml:space="preserve"> </w:t>
      </w:r>
      <w:r w:rsidR="007A178B" w:rsidRPr="003A402A">
        <w:rPr>
          <w:rFonts w:ascii="Arial" w:hAnsi="Arial" w:cs="Arial"/>
          <w:sz w:val="22"/>
          <w:szCs w:val="22"/>
          <w:lang w:val="sr-Cyrl-RS"/>
        </w:rPr>
        <w:t>“</w:t>
      </w:r>
      <w:r w:rsidR="00FE40B9">
        <w:rPr>
          <w:rFonts w:ascii="Arial" w:hAnsi="Arial" w:cs="Arial"/>
          <w:sz w:val="22"/>
          <w:szCs w:val="22"/>
          <w:lang w:val="sr-Cyrl-RS"/>
        </w:rPr>
        <w:t xml:space="preserve">Консултантске услуге – Израда идејног </w:t>
      </w:r>
      <w:r w:rsidR="00FE40B9">
        <w:rPr>
          <w:rFonts w:ascii="Arial" w:hAnsi="Arial" w:cs="Arial"/>
          <w:sz w:val="22"/>
          <w:szCs w:val="22"/>
          <w:lang w:val="en-US"/>
        </w:rPr>
        <w:t xml:space="preserve">ICT </w:t>
      </w:r>
      <w:r w:rsidR="00FE40B9">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7A178B" w:rsidRPr="003A402A">
        <w:rPr>
          <w:rFonts w:ascii="Arial" w:hAnsi="Arial" w:cs="Arial"/>
          <w:sz w:val="22"/>
          <w:szCs w:val="22"/>
          <w:lang w:val="sr-Cyrl-RS"/>
        </w:rPr>
        <w:t>“</w:t>
      </w:r>
      <w:r w:rsidRPr="00880FB6">
        <w:rPr>
          <w:rFonts w:ascii="Arial" w:hAnsi="Arial" w:cs="Arial"/>
          <w:sz w:val="22"/>
          <w:szCs w:val="22"/>
        </w:rPr>
        <w:t xml:space="preserve"> - Јавна набавка број </w:t>
      </w:r>
      <w:r w:rsidR="00A677C8" w:rsidRPr="00880FB6">
        <w:rPr>
          <w:rFonts w:ascii="Arial" w:hAnsi="Arial" w:cs="Arial"/>
          <w:bCs/>
          <w:sz w:val="22"/>
          <w:szCs w:val="22"/>
        </w:rPr>
        <w:t>1000/0</w:t>
      </w:r>
      <w:r w:rsidR="00FE40B9">
        <w:rPr>
          <w:rFonts w:ascii="Arial" w:hAnsi="Arial" w:cs="Arial"/>
          <w:bCs/>
          <w:sz w:val="22"/>
          <w:szCs w:val="22"/>
          <w:lang w:val="sr-Cyrl-RS"/>
        </w:rPr>
        <w:t>412</w:t>
      </w:r>
      <w:r w:rsidR="0004406B" w:rsidRPr="00880FB6">
        <w:rPr>
          <w:rFonts w:ascii="Arial" w:hAnsi="Arial" w:cs="Arial"/>
          <w:bCs/>
          <w:color w:val="000000"/>
          <w:sz w:val="22"/>
          <w:szCs w:val="22"/>
        </w:rPr>
        <w:t xml:space="preserve">/2015 </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05380B44" w14:textId="77777777" w:rsidR="00BD57AC" w:rsidRPr="00880FB6" w:rsidRDefault="00BD57AC" w:rsidP="00003A7E">
      <w:pPr>
        <w:ind w:firstLine="709"/>
        <w:jc w:val="both"/>
        <w:rPr>
          <w:rFonts w:ascii="Arial" w:hAnsi="Arial" w:cs="Arial"/>
          <w:sz w:val="22"/>
          <w:szCs w:val="22"/>
        </w:rPr>
      </w:pPr>
    </w:p>
    <w:p w14:paraId="28601753" w14:textId="77777777" w:rsidR="003A65E6" w:rsidRPr="00880FB6" w:rsidRDefault="003A65E6" w:rsidP="00071074">
      <w:pPr>
        <w:rPr>
          <w:rFonts w:ascii="Arial" w:hAnsi="Arial" w:cs="Arial"/>
          <w:sz w:val="22"/>
          <w:szCs w:val="22"/>
        </w:rPr>
      </w:pPr>
    </w:p>
    <w:p w14:paraId="096B9855" w14:textId="77777777" w:rsidR="003A65E6" w:rsidRPr="00880FB6" w:rsidRDefault="003A65E6" w:rsidP="002C6229">
      <w:pPr>
        <w:pStyle w:val="Heading2"/>
        <w:ind w:left="0" w:firstLine="0"/>
      </w:pPr>
      <w:bookmarkStart w:id="188" w:name="_Toc297798706"/>
      <w:bookmarkStart w:id="189" w:name="_Toc430697695"/>
      <w:bookmarkStart w:id="190" w:name="_Toc437865822"/>
      <w:r w:rsidRPr="00880FB6">
        <w:t>3.3</w:t>
      </w:r>
      <w:r w:rsidRPr="00880FB6">
        <w:tab/>
        <w:t>ПОДНОШЕЊЕ</w:t>
      </w:r>
      <w:bookmarkEnd w:id="188"/>
      <w:r w:rsidRPr="00880FB6">
        <w:t>, ИЗМЕНА, ДОПУНА И ОПОЗИВ ПОНУДЕ</w:t>
      </w:r>
      <w:bookmarkEnd w:id="189"/>
      <w:bookmarkEnd w:id="190"/>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1A815EB1"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lastRenderedPageBreak/>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7A178B" w:rsidRPr="003A402A">
        <w:rPr>
          <w:rFonts w:ascii="Arial" w:hAnsi="Arial" w:cs="Arial"/>
          <w:sz w:val="22"/>
          <w:szCs w:val="22"/>
        </w:rPr>
        <w:t>услуг</w:t>
      </w:r>
      <w:r w:rsidR="007A178B" w:rsidRPr="003A402A">
        <w:rPr>
          <w:rFonts w:ascii="Arial" w:hAnsi="Arial" w:cs="Arial"/>
          <w:sz w:val="22"/>
          <w:szCs w:val="22"/>
          <w:lang w:val="sr-Latn-CS"/>
        </w:rPr>
        <w:t>e</w:t>
      </w:r>
      <w:r w:rsidR="003120D8">
        <w:rPr>
          <w:rFonts w:ascii="Arial" w:hAnsi="Arial" w:cs="Arial"/>
          <w:sz w:val="22"/>
          <w:szCs w:val="22"/>
          <w:lang w:val="sr-Cyrl-RS"/>
        </w:rPr>
        <w:t xml:space="preserve"> </w:t>
      </w:r>
      <w:r w:rsidR="007A178B" w:rsidRPr="003A402A">
        <w:rPr>
          <w:rFonts w:ascii="Arial" w:hAnsi="Arial" w:cs="Arial"/>
          <w:sz w:val="22"/>
          <w:szCs w:val="22"/>
          <w:lang w:val="sr-Cyrl-RS"/>
        </w:rPr>
        <w:t>“</w:t>
      </w:r>
      <w:r w:rsidR="003120D8">
        <w:rPr>
          <w:rFonts w:ascii="Arial" w:hAnsi="Arial" w:cs="Arial"/>
          <w:sz w:val="22"/>
          <w:szCs w:val="22"/>
          <w:lang w:val="sr-Cyrl-RS"/>
        </w:rPr>
        <w:t xml:space="preserve">Консултантске услуге – Израда идејног </w:t>
      </w:r>
      <w:r w:rsidR="003120D8">
        <w:rPr>
          <w:rFonts w:ascii="Arial" w:hAnsi="Arial" w:cs="Arial"/>
          <w:sz w:val="22"/>
          <w:szCs w:val="22"/>
          <w:lang w:val="en-US"/>
        </w:rPr>
        <w:t xml:space="preserve">ICT </w:t>
      </w:r>
      <w:r w:rsidR="003120D8">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7A178B" w:rsidRPr="003A402A">
        <w:rPr>
          <w:rFonts w:ascii="Arial" w:hAnsi="Arial" w:cs="Arial"/>
          <w:sz w:val="22"/>
          <w:szCs w:val="22"/>
          <w:lang w:val="sr-Cyrl-RS"/>
        </w:rPr>
        <w:t>“</w:t>
      </w:r>
      <w:r w:rsidR="00ED4136" w:rsidRPr="00880FB6">
        <w:rPr>
          <w:rFonts w:ascii="Arial" w:hAnsi="Arial" w:cs="Arial"/>
          <w:sz w:val="22"/>
          <w:szCs w:val="22"/>
        </w:rPr>
        <w:t xml:space="preserve"> </w:t>
      </w:r>
      <w:r w:rsidR="00DC51D3"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3120D8">
        <w:rPr>
          <w:rFonts w:ascii="Arial" w:hAnsi="Arial" w:cs="Arial"/>
          <w:bCs/>
          <w:sz w:val="22"/>
          <w:szCs w:val="22"/>
          <w:lang w:val="sr-Cyrl-RS"/>
        </w:rPr>
        <w:t>412</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58BBAC82"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7A178B" w:rsidRPr="003A402A">
        <w:rPr>
          <w:rFonts w:ascii="Arial" w:hAnsi="Arial" w:cs="Arial"/>
          <w:sz w:val="22"/>
          <w:szCs w:val="22"/>
        </w:rPr>
        <w:t>услуг</w:t>
      </w:r>
      <w:r w:rsidR="007A178B" w:rsidRPr="003A402A">
        <w:rPr>
          <w:rFonts w:ascii="Arial" w:hAnsi="Arial" w:cs="Arial"/>
          <w:sz w:val="22"/>
          <w:szCs w:val="22"/>
          <w:lang w:val="sr-Latn-CS"/>
        </w:rPr>
        <w:t>e</w:t>
      </w:r>
      <w:r w:rsidR="007A178B" w:rsidRPr="003A402A">
        <w:rPr>
          <w:rFonts w:ascii="Arial" w:hAnsi="Arial" w:cs="Arial"/>
          <w:sz w:val="22"/>
          <w:szCs w:val="22"/>
        </w:rPr>
        <w:t xml:space="preserve"> </w:t>
      </w:r>
      <w:r w:rsidR="005079F2">
        <w:rPr>
          <w:rFonts w:ascii="Arial" w:hAnsi="Arial" w:cs="Arial"/>
          <w:sz w:val="22"/>
          <w:szCs w:val="22"/>
          <w:lang w:val="sr-Cyrl-RS"/>
        </w:rPr>
        <w:t xml:space="preserve">   </w:t>
      </w:r>
      <w:r w:rsidR="007A178B" w:rsidRPr="003A402A">
        <w:rPr>
          <w:rFonts w:ascii="Arial" w:hAnsi="Arial" w:cs="Arial"/>
          <w:sz w:val="22"/>
          <w:szCs w:val="22"/>
          <w:lang w:val="sr-Cyrl-RS"/>
        </w:rPr>
        <w:t>“</w:t>
      </w:r>
      <w:r w:rsidR="005079F2">
        <w:rPr>
          <w:rFonts w:ascii="Arial" w:hAnsi="Arial" w:cs="Arial"/>
          <w:sz w:val="22"/>
          <w:szCs w:val="22"/>
          <w:lang w:val="sr-Cyrl-RS"/>
        </w:rPr>
        <w:t xml:space="preserve">Консултантске услуге – Израда идејног </w:t>
      </w:r>
      <w:r w:rsidR="005079F2">
        <w:rPr>
          <w:rFonts w:ascii="Arial" w:hAnsi="Arial" w:cs="Arial"/>
          <w:sz w:val="22"/>
          <w:szCs w:val="22"/>
          <w:lang w:val="en-US"/>
        </w:rPr>
        <w:t xml:space="preserve">ICT </w:t>
      </w:r>
      <w:r w:rsidR="005079F2">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7A178B" w:rsidRPr="003A402A">
        <w:rPr>
          <w:rFonts w:ascii="Arial" w:hAnsi="Arial" w:cs="Arial"/>
          <w:sz w:val="22"/>
          <w:szCs w:val="22"/>
          <w:lang w:val="sr-Cyrl-RS"/>
        </w:rPr>
        <w:t>“</w:t>
      </w:r>
      <w:r w:rsidR="00ED4136" w:rsidRPr="00880FB6">
        <w:rPr>
          <w:rFonts w:ascii="Arial" w:hAnsi="Arial" w:cs="Arial"/>
          <w:sz w:val="22"/>
          <w:szCs w:val="22"/>
        </w:rPr>
        <w:t xml:space="preserve"> </w:t>
      </w:r>
      <w:r w:rsidRPr="00880FB6">
        <w:rPr>
          <w:rFonts w:ascii="Arial" w:hAnsi="Arial" w:cs="Arial"/>
          <w:sz w:val="22"/>
          <w:szCs w:val="22"/>
        </w:rPr>
        <w:t xml:space="preserve">- Јавна набавка број </w:t>
      </w:r>
      <w:r w:rsidR="00A677C8" w:rsidRPr="00880FB6">
        <w:rPr>
          <w:rFonts w:ascii="Arial" w:hAnsi="Arial" w:cs="Arial"/>
          <w:bCs/>
          <w:sz w:val="22"/>
          <w:szCs w:val="22"/>
        </w:rPr>
        <w:t>1000/0</w:t>
      </w:r>
      <w:r w:rsidR="005079F2">
        <w:rPr>
          <w:rFonts w:ascii="Arial" w:hAnsi="Arial" w:cs="Arial"/>
          <w:bCs/>
          <w:sz w:val="22"/>
          <w:szCs w:val="22"/>
          <w:lang w:val="sr-Cyrl-RS"/>
        </w:rPr>
        <w:t>412</w:t>
      </w:r>
      <w:r w:rsidR="0004406B" w:rsidRPr="00880FB6">
        <w:rPr>
          <w:rFonts w:ascii="Arial" w:hAnsi="Arial" w:cs="Arial"/>
          <w:bCs/>
          <w:color w:val="000000"/>
          <w:sz w:val="22"/>
          <w:szCs w:val="22"/>
        </w:rPr>
        <w:t>/2015</w:t>
      </w:r>
      <w:r w:rsidRPr="00880FB6">
        <w:rPr>
          <w:rFonts w:ascii="Arial" w:hAnsi="Arial" w:cs="Arial"/>
          <w:sz w:val="22"/>
          <w:szCs w:val="22"/>
        </w:rPr>
        <w:t xml:space="preserve"> –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7777777" w:rsidR="003A65E6" w:rsidRPr="00880FB6" w:rsidRDefault="003A65E6" w:rsidP="004973F2">
      <w:pPr>
        <w:pStyle w:val="Heading2"/>
      </w:pPr>
      <w:bookmarkStart w:id="191" w:name="_Toc297798707"/>
      <w:bookmarkStart w:id="192" w:name="_Toc430697696"/>
      <w:bookmarkStart w:id="193" w:name="_Toc437865823"/>
      <w:r w:rsidRPr="00880FB6">
        <w:t>3.4</w:t>
      </w:r>
      <w:r w:rsidRPr="00880FB6">
        <w:tab/>
      </w:r>
      <w:bookmarkEnd w:id="191"/>
      <w:r w:rsidRPr="00880FB6">
        <w:t>ПАРТИЈЕ</w:t>
      </w:r>
      <w:bookmarkEnd w:id="192"/>
      <w:bookmarkEnd w:id="193"/>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77777777" w:rsidR="003A65E6" w:rsidRPr="00880FB6" w:rsidRDefault="003A65E6" w:rsidP="004973F2">
      <w:pPr>
        <w:pStyle w:val="Heading2"/>
        <w:ind w:left="0" w:firstLine="0"/>
      </w:pPr>
      <w:bookmarkStart w:id="194" w:name="_Toc430697697"/>
      <w:bookmarkStart w:id="195" w:name="_Toc437865824"/>
      <w:r w:rsidRPr="00880FB6">
        <w:t>3.5</w:t>
      </w:r>
      <w:r w:rsidRPr="00880FB6">
        <w:tab/>
        <w:t>ПОНУДА СА ВАРИЈАНТАМА</w:t>
      </w:r>
      <w:bookmarkEnd w:id="194"/>
      <w:bookmarkEnd w:id="195"/>
      <w:r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Pr="00880FB6" w:rsidRDefault="003A65E6" w:rsidP="006A6575">
      <w:pPr>
        <w:ind w:firstLine="708"/>
        <w:rPr>
          <w:rFonts w:ascii="Arial" w:hAnsi="Arial" w:cs="Arial"/>
          <w:sz w:val="22"/>
          <w:szCs w:val="22"/>
          <w:lang w:val="ru-RU"/>
        </w:rPr>
      </w:pPr>
      <w:r w:rsidRPr="00880FB6">
        <w:rPr>
          <w:rFonts w:ascii="Arial" w:hAnsi="Arial" w:cs="Arial"/>
          <w:sz w:val="22"/>
          <w:szCs w:val="22"/>
        </w:rPr>
        <w:t xml:space="preserve">Понуда са варијантама није дозвољена. </w:t>
      </w:r>
    </w:p>
    <w:p w14:paraId="736E0D1D" w14:textId="77777777" w:rsidR="003A65E6" w:rsidRPr="00880FB6" w:rsidRDefault="003A65E6" w:rsidP="006A6575">
      <w:pPr>
        <w:ind w:firstLine="708"/>
        <w:rPr>
          <w:rFonts w:ascii="Arial" w:hAnsi="Arial" w:cs="Arial"/>
          <w:sz w:val="22"/>
          <w:szCs w:val="22"/>
          <w:lang w:val="en-US"/>
        </w:rPr>
      </w:pPr>
    </w:p>
    <w:p w14:paraId="5FFA122F" w14:textId="77777777" w:rsidR="003A65E6" w:rsidRPr="00880FB6" w:rsidRDefault="003A65E6" w:rsidP="004973F2">
      <w:pPr>
        <w:pStyle w:val="Heading2"/>
      </w:pPr>
      <w:bookmarkStart w:id="196" w:name="_Toc430697698"/>
      <w:bookmarkStart w:id="197" w:name="_Toc437865825"/>
      <w:r w:rsidRPr="00880FB6">
        <w:t>3.6</w:t>
      </w:r>
      <w:r w:rsidRPr="00880FB6">
        <w:rPr>
          <w:b w:val="0"/>
          <w:bCs w:val="0"/>
        </w:rPr>
        <w:tab/>
      </w:r>
      <w:r w:rsidRPr="00880FB6">
        <w:t>РОК ЗА ПОДНОШЕЊЕ ПОНУДА И ОТВАРАЊЕ ПОНУДА</w:t>
      </w:r>
      <w:bookmarkEnd w:id="196"/>
      <w:bookmarkEnd w:id="197"/>
    </w:p>
    <w:p w14:paraId="179890A2" w14:textId="77777777" w:rsidR="003A65E6" w:rsidRPr="00880FB6" w:rsidRDefault="003A65E6" w:rsidP="004973F2">
      <w:pPr>
        <w:tabs>
          <w:tab w:val="left" w:pos="993"/>
        </w:tabs>
        <w:jc w:val="both"/>
        <w:rPr>
          <w:rFonts w:ascii="Arial" w:hAnsi="Arial" w:cs="Arial"/>
          <w:sz w:val="22"/>
          <w:szCs w:val="22"/>
        </w:rPr>
      </w:pPr>
    </w:p>
    <w:p w14:paraId="10C28767" w14:textId="51F44E90"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Благовременим се сматрају понуде које су примљене и оверене печатом пријема у писарници Наручиоца</w:t>
      </w:r>
      <w:r w:rsidR="00777156">
        <w:rPr>
          <w:rFonts w:ascii="Arial" w:hAnsi="Arial" w:cs="Arial"/>
          <w:sz w:val="22"/>
          <w:szCs w:val="22"/>
          <w:lang w:val="sr-Cyrl-RS"/>
        </w:rPr>
        <w:t xml:space="preserve"> најкасније до </w:t>
      </w:r>
      <w:r w:rsidR="00777156" w:rsidRPr="007D4F62">
        <w:rPr>
          <w:rFonts w:ascii="Arial" w:hAnsi="Arial" w:cs="Arial"/>
          <w:sz w:val="22"/>
          <w:szCs w:val="22"/>
          <w:lang w:val="sr-Cyrl-RS"/>
        </w:rPr>
        <w:t>12:00</w:t>
      </w:r>
      <w:r w:rsidR="00356544" w:rsidRPr="007D4F62">
        <w:rPr>
          <w:rFonts w:ascii="Arial" w:hAnsi="Arial" w:cs="Arial"/>
          <w:sz w:val="22"/>
          <w:szCs w:val="22"/>
          <w:lang w:val="sr-Cyrl-RS"/>
        </w:rPr>
        <w:t xml:space="preserve"> часова</w:t>
      </w:r>
      <w:r w:rsidR="00C6471F" w:rsidRPr="007D4F62">
        <w:rPr>
          <w:rFonts w:ascii="Arial" w:hAnsi="Arial" w:cs="Arial"/>
          <w:sz w:val="22"/>
          <w:szCs w:val="22"/>
          <w:lang w:val="sr-Cyrl-RS"/>
        </w:rPr>
        <w:t xml:space="preserve"> дана 23</w:t>
      </w:r>
      <w:r w:rsidR="008457A2" w:rsidRPr="007D4F62">
        <w:rPr>
          <w:rFonts w:ascii="Arial" w:hAnsi="Arial" w:cs="Arial"/>
          <w:sz w:val="22"/>
          <w:szCs w:val="22"/>
          <w:lang w:val="sr-Cyrl-RS"/>
        </w:rPr>
        <w:t>.12</w:t>
      </w:r>
      <w:r w:rsidR="00777156" w:rsidRPr="007D4F62">
        <w:rPr>
          <w:rFonts w:ascii="Arial" w:hAnsi="Arial" w:cs="Arial"/>
          <w:sz w:val="22"/>
          <w:szCs w:val="22"/>
          <w:lang w:val="sr-Cyrl-RS"/>
        </w:rPr>
        <w:t>.2015. године</w:t>
      </w:r>
      <w:r w:rsidRPr="007D4F62">
        <w:rPr>
          <w:rFonts w:ascii="Arial" w:hAnsi="Arial" w:cs="Arial"/>
          <w:sz w:val="22"/>
          <w:szCs w:val="22"/>
        </w:rPr>
        <w:t xml:space="preserve">, </w:t>
      </w:r>
      <w:r w:rsidR="005747E9" w:rsidRPr="007D4F62">
        <w:rPr>
          <w:rFonts w:ascii="Arial" w:hAnsi="Arial" w:cs="Arial"/>
          <w:sz w:val="22"/>
          <w:szCs w:val="22"/>
          <w:lang w:val="sr-Cyrl-RS"/>
        </w:rPr>
        <w:t>у складу са Позивом за подношење понуда објављеном</w:t>
      </w:r>
      <w:r w:rsidRPr="007D4F62">
        <w:rPr>
          <w:rFonts w:ascii="Arial" w:hAnsi="Arial" w:cs="Arial"/>
          <w:sz w:val="22"/>
          <w:szCs w:val="22"/>
        </w:rPr>
        <w:t xml:space="preserve"> на Порталу јавних набавки</w:t>
      </w:r>
      <w:r w:rsidR="005747E9" w:rsidRPr="007D4F62">
        <w:rPr>
          <w:rFonts w:ascii="Arial" w:hAnsi="Arial" w:cs="Arial"/>
          <w:sz w:val="22"/>
          <w:szCs w:val="22"/>
          <w:lang w:val="sr-Cyrl-RS"/>
        </w:rPr>
        <w:t xml:space="preserve"> дана </w:t>
      </w:r>
      <w:r w:rsidR="00C6471F" w:rsidRPr="007D4F62">
        <w:rPr>
          <w:rFonts w:ascii="Arial" w:hAnsi="Arial" w:cs="Arial"/>
          <w:sz w:val="22"/>
          <w:szCs w:val="22"/>
          <w:lang w:val="en-US"/>
        </w:rPr>
        <w:t>23</w:t>
      </w:r>
      <w:r w:rsidR="008457A2" w:rsidRPr="007D4F62">
        <w:rPr>
          <w:rFonts w:ascii="Arial" w:hAnsi="Arial" w:cs="Arial"/>
          <w:sz w:val="22"/>
          <w:szCs w:val="22"/>
          <w:lang w:val="sr-Cyrl-RS"/>
        </w:rPr>
        <w:t>.11</w:t>
      </w:r>
      <w:r w:rsidR="00777156" w:rsidRPr="007D4F62">
        <w:rPr>
          <w:rFonts w:ascii="Arial" w:hAnsi="Arial" w:cs="Arial"/>
          <w:sz w:val="22"/>
          <w:szCs w:val="22"/>
          <w:lang w:val="sr-Cyrl-RS"/>
        </w:rPr>
        <w:t>.2015.</w:t>
      </w:r>
      <w:r w:rsidR="00777156">
        <w:rPr>
          <w:rFonts w:ascii="Arial" w:hAnsi="Arial" w:cs="Arial"/>
          <w:sz w:val="22"/>
          <w:szCs w:val="22"/>
          <w:lang w:val="sr-Cyrl-RS"/>
        </w:rPr>
        <w:t xml:space="preserve"> године,</w:t>
      </w:r>
      <w:r w:rsidRPr="00880FB6">
        <w:rPr>
          <w:rFonts w:ascii="Arial" w:hAnsi="Arial" w:cs="Arial"/>
          <w:sz w:val="22"/>
          <w:szCs w:val="22"/>
        </w:rPr>
        <w:t xml:space="preserve"> без обзира на начин на који су послате. </w:t>
      </w:r>
    </w:p>
    <w:p w14:paraId="216195C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51D10C8A"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Комисија за јавне набавке ће благовремено поднете понуде јавно отворити дана</w:t>
      </w:r>
      <w:r w:rsidR="00777156">
        <w:rPr>
          <w:rFonts w:ascii="Arial" w:hAnsi="Arial" w:cs="Arial"/>
          <w:sz w:val="22"/>
          <w:szCs w:val="22"/>
          <w:lang w:val="sr-Cyrl-RS"/>
        </w:rPr>
        <w:t xml:space="preserve"> </w:t>
      </w:r>
      <w:r w:rsidR="00C6471F" w:rsidRPr="007D4F62">
        <w:rPr>
          <w:rFonts w:ascii="Arial" w:hAnsi="Arial" w:cs="Arial"/>
          <w:sz w:val="22"/>
          <w:szCs w:val="22"/>
          <w:lang w:val="sr-Cyrl-RS"/>
        </w:rPr>
        <w:t>23</w:t>
      </w:r>
      <w:r w:rsidR="008457A2" w:rsidRPr="007D4F62">
        <w:rPr>
          <w:rFonts w:ascii="Arial" w:hAnsi="Arial" w:cs="Arial"/>
          <w:sz w:val="22"/>
          <w:szCs w:val="22"/>
          <w:lang w:val="sr-Cyrl-RS"/>
        </w:rPr>
        <w:t>.12</w:t>
      </w:r>
      <w:r w:rsidR="00777156" w:rsidRPr="007D4F62">
        <w:rPr>
          <w:rFonts w:ascii="Arial" w:hAnsi="Arial" w:cs="Arial"/>
          <w:sz w:val="22"/>
          <w:szCs w:val="22"/>
          <w:lang w:val="sr-Cyrl-RS"/>
        </w:rPr>
        <w:t>.2015. године, у 12:30 часова,</w:t>
      </w:r>
      <w:r w:rsidRPr="007D4F62">
        <w:rPr>
          <w:rFonts w:ascii="Arial" w:hAnsi="Arial" w:cs="Arial"/>
          <w:sz w:val="22"/>
          <w:szCs w:val="22"/>
        </w:rPr>
        <w:t xml:space="preserve"> </w:t>
      </w:r>
      <w:r w:rsidR="008274D9" w:rsidRPr="007D4F62">
        <w:rPr>
          <w:rFonts w:ascii="Arial" w:hAnsi="Arial" w:cs="Arial"/>
          <w:sz w:val="22"/>
          <w:szCs w:val="22"/>
          <w:lang w:val="sr-Cyrl-RS"/>
        </w:rPr>
        <w:t>наведеном</w:t>
      </w:r>
      <w:r w:rsidR="008274D9">
        <w:rPr>
          <w:rFonts w:ascii="Arial" w:hAnsi="Arial" w:cs="Arial"/>
          <w:sz w:val="22"/>
          <w:szCs w:val="22"/>
          <w:lang w:val="sr-Cyrl-RS"/>
        </w:rPr>
        <w:t xml:space="preserve"> у Позиву за подношење понуда</w:t>
      </w:r>
      <w:r w:rsidRPr="00880FB6">
        <w:rPr>
          <w:rFonts w:ascii="Arial" w:hAnsi="Arial" w:cs="Arial"/>
          <w:sz w:val="22"/>
          <w:szCs w:val="22"/>
        </w:rPr>
        <w:t xml:space="preserve"> у просторијама Јавног пре</w:t>
      </w:r>
      <w:r w:rsidR="007A178B">
        <w:rPr>
          <w:rFonts w:ascii="Arial" w:hAnsi="Arial" w:cs="Arial"/>
          <w:sz w:val="22"/>
          <w:szCs w:val="22"/>
        </w:rPr>
        <w:t>дузећа „Електропривреда Србије“</w:t>
      </w:r>
      <w:r w:rsidRPr="00880FB6">
        <w:rPr>
          <w:rFonts w:ascii="Arial" w:hAnsi="Arial" w:cs="Arial"/>
          <w:sz w:val="22"/>
          <w:szCs w:val="22"/>
        </w:rPr>
        <w:t xml:space="preserve"> Београд, Улица </w:t>
      </w:r>
      <w:r w:rsidR="008274D9">
        <w:rPr>
          <w:rFonts w:ascii="Arial" w:hAnsi="Arial" w:cs="Arial"/>
          <w:sz w:val="22"/>
          <w:szCs w:val="22"/>
          <w:lang w:val="sr-Cyrl-RS"/>
        </w:rPr>
        <w:t>Балканска 13</w:t>
      </w:r>
      <w:r w:rsidR="007A178B">
        <w:rPr>
          <w:rFonts w:ascii="Arial" w:hAnsi="Arial" w:cs="Arial"/>
          <w:sz w:val="22"/>
          <w:szCs w:val="22"/>
        </w:rPr>
        <w:t>,</w:t>
      </w:r>
      <w:r w:rsidR="00C6471F">
        <w:rPr>
          <w:rFonts w:ascii="Arial" w:hAnsi="Arial" w:cs="Arial"/>
          <w:sz w:val="22"/>
          <w:szCs w:val="22"/>
          <w:lang w:val="en-US"/>
        </w:rPr>
        <w:t xml:space="preserve"> </w:t>
      </w:r>
      <w:r w:rsidR="007A178B">
        <w:rPr>
          <w:rFonts w:ascii="Arial" w:hAnsi="Arial" w:cs="Arial"/>
          <w:sz w:val="22"/>
          <w:szCs w:val="22"/>
        </w:rPr>
        <w:t>11000 Београд.</w:t>
      </w:r>
    </w:p>
    <w:p w14:paraId="45DFC29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DE4280" w14:textId="537F8E23" w:rsidR="00356544" w:rsidRDefault="00356544">
      <w:pPr>
        <w:suppressAutoHyphens w:val="0"/>
        <w:rPr>
          <w:rFonts w:ascii="Arial" w:hAnsi="Arial" w:cs="Arial"/>
          <w:b/>
          <w:bCs/>
          <w:sz w:val="22"/>
          <w:szCs w:val="22"/>
        </w:rPr>
      </w:pPr>
      <w:bookmarkStart w:id="198" w:name="_Toc430697699"/>
    </w:p>
    <w:p w14:paraId="49FD09F1" w14:textId="5641C2E2" w:rsidR="003A65E6" w:rsidRPr="00880FB6" w:rsidRDefault="003A65E6" w:rsidP="009F7581">
      <w:pPr>
        <w:pStyle w:val="Heading2"/>
      </w:pPr>
      <w:bookmarkStart w:id="199" w:name="_Toc437865826"/>
      <w:r w:rsidRPr="00880FB6">
        <w:lastRenderedPageBreak/>
        <w:t>3.7</w:t>
      </w:r>
      <w:r w:rsidRPr="00880FB6">
        <w:tab/>
        <w:t>ПОДИЗВОЂАЧИ</w:t>
      </w:r>
      <w:bookmarkEnd w:id="198"/>
      <w:bookmarkEnd w:id="199"/>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sz w:val="22"/>
          <w:szCs w:val="22"/>
          <w:lang w:val="sr-Cyrl-RS"/>
        </w:rPr>
        <w:t xml:space="preserve">о јавним набавкама </w:t>
      </w:r>
      <w:r w:rsidRPr="00880FB6">
        <w:rPr>
          <w:rFonts w:ascii="Arial" w:hAnsi="Arial" w:cs="Arial"/>
          <w:sz w:val="22"/>
          <w:szCs w:val="22"/>
        </w:rPr>
        <w:t>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Све обрасце у понуди потписује и оверава понуђач, изузев Обрасца 3.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214E354" w14:textId="77777777" w:rsidR="00BD57AC" w:rsidRPr="00880FB6" w:rsidRDefault="00BD57AC" w:rsidP="00C36C13">
      <w:pPr>
        <w:ind w:firstLine="710"/>
        <w:jc w:val="both"/>
        <w:rPr>
          <w:rFonts w:ascii="Arial" w:hAnsi="Arial" w:cs="Arial"/>
          <w:sz w:val="22"/>
          <w:szCs w:val="22"/>
        </w:rPr>
      </w:pPr>
    </w:p>
    <w:p w14:paraId="53D3FA22" w14:textId="77777777" w:rsidR="003A65E6" w:rsidRPr="00880FB6" w:rsidRDefault="003A65E6" w:rsidP="00840364">
      <w:pPr>
        <w:ind w:firstLine="709"/>
        <w:jc w:val="both"/>
        <w:rPr>
          <w:rFonts w:ascii="Arial" w:hAnsi="Arial" w:cs="Arial"/>
          <w:sz w:val="22"/>
          <w:szCs w:val="22"/>
        </w:rPr>
      </w:pPr>
    </w:p>
    <w:p w14:paraId="062FD667" w14:textId="77777777" w:rsidR="003A65E6" w:rsidRPr="00880FB6" w:rsidRDefault="003A65E6" w:rsidP="009B5FD6">
      <w:pPr>
        <w:pStyle w:val="Heading2"/>
      </w:pPr>
      <w:bookmarkStart w:id="200" w:name="_Toc297798721"/>
      <w:bookmarkStart w:id="201" w:name="_Toc430697700"/>
      <w:bookmarkStart w:id="202" w:name="_Toc437865827"/>
      <w:r w:rsidRPr="00880FB6">
        <w:t xml:space="preserve">3.8 </w:t>
      </w:r>
      <w:r w:rsidRPr="00880FB6">
        <w:tab/>
        <w:t>ГРУПА ПОНУЂАЧА (ЗАЈЕДНИЧКА ПОНУДА)</w:t>
      </w:r>
      <w:bookmarkEnd w:id="200"/>
      <w:bookmarkEnd w:id="201"/>
      <w:bookmarkEnd w:id="202"/>
    </w:p>
    <w:p w14:paraId="7440DE0B" w14:textId="77777777" w:rsidR="003A65E6" w:rsidRPr="00880FB6" w:rsidRDefault="003A65E6" w:rsidP="00840364">
      <w:pPr>
        <w:rPr>
          <w:rFonts w:ascii="Arial" w:hAnsi="Arial" w:cs="Arial"/>
          <w:sz w:val="22"/>
          <w:szCs w:val="22"/>
        </w:rPr>
      </w:pPr>
    </w:p>
    <w:p w14:paraId="779347C6" w14:textId="0756C13D" w:rsidR="003A65E6" w:rsidRPr="00880FB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и то податке о: </w:t>
      </w:r>
    </w:p>
    <w:p w14:paraId="683579D4"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2F0AF481" w14:textId="77777777" w:rsidR="00832A71" w:rsidRPr="00880FB6" w:rsidRDefault="00832A71" w:rsidP="009D34D2">
      <w:pPr>
        <w:pStyle w:val="ListParagraph"/>
        <w:numPr>
          <w:ilvl w:val="1"/>
          <w:numId w:val="14"/>
        </w:numPr>
        <w:spacing w:after="0" w:line="240" w:lineRule="auto"/>
        <w:ind w:left="1080" w:hanging="360"/>
        <w:contextualSpacing/>
        <w:jc w:val="both"/>
        <w:rPr>
          <w:rFonts w:ascii="Arial" w:hAnsi="Arial" w:cs="Arial"/>
        </w:rPr>
      </w:pPr>
      <w:r w:rsidRPr="00880FB6">
        <w:rPr>
          <w:rFonts w:ascii="Arial" w:hAnsi="Arial" w:cs="Arial"/>
        </w:rPr>
        <w:t xml:space="preserve">неограниченој, солидарној одговорности сваког члана према Наручиоцу у складу са Законом. </w:t>
      </w:r>
    </w:p>
    <w:p w14:paraId="5252D074" w14:textId="3EED8FA1"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77777777" w:rsidR="003A65E6" w:rsidRDefault="003A65E6" w:rsidP="009061F6">
      <w:pPr>
        <w:ind w:firstLine="720"/>
        <w:jc w:val="both"/>
        <w:rPr>
          <w:rFonts w:ascii="Arial" w:hAnsi="Arial" w:cs="Arial"/>
          <w:sz w:val="22"/>
          <w:szCs w:val="22"/>
        </w:rPr>
      </w:pPr>
      <w:r w:rsidRPr="00880FB6">
        <w:rPr>
          <w:rFonts w:ascii="Arial" w:hAnsi="Arial" w:cs="Arial"/>
          <w:sz w:val="22"/>
          <w:szCs w:val="22"/>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w:t>
      </w:r>
      <w:r w:rsidR="00B95069" w:rsidRPr="00880FB6">
        <w:rPr>
          <w:rFonts w:ascii="Arial" w:hAnsi="Arial" w:cs="Arial"/>
          <w:sz w:val="22"/>
          <w:szCs w:val="22"/>
        </w:rPr>
        <w:t>и Обрасца 4. које</w:t>
      </w:r>
      <w:r w:rsidRPr="00880FB6">
        <w:rPr>
          <w:rFonts w:ascii="Arial" w:hAnsi="Arial" w:cs="Arial"/>
          <w:sz w:val="22"/>
          <w:szCs w:val="22"/>
        </w:rPr>
        <w:t xml:space="preserve"> попуњава, потписује и оверава сваки члан групе понуђача у своје име.</w:t>
      </w:r>
    </w:p>
    <w:p w14:paraId="0661ED21" w14:textId="77777777" w:rsidR="00BD57AC" w:rsidRDefault="00BD57AC" w:rsidP="009061F6">
      <w:pPr>
        <w:ind w:firstLine="720"/>
        <w:jc w:val="both"/>
        <w:rPr>
          <w:rFonts w:ascii="Arial" w:hAnsi="Arial" w:cs="Arial"/>
          <w:sz w:val="22"/>
          <w:szCs w:val="22"/>
        </w:rPr>
      </w:pPr>
    </w:p>
    <w:p w14:paraId="75D2B5C5" w14:textId="77777777" w:rsidR="00BD57AC" w:rsidRDefault="00BD57AC" w:rsidP="009061F6">
      <w:pPr>
        <w:ind w:firstLine="720"/>
        <w:jc w:val="both"/>
        <w:rPr>
          <w:rFonts w:ascii="Arial" w:hAnsi="Arial" w:cs="Arial"/>
          <w:sz w:val="22"/>
          <w:szCs w:val="22"/>
        </w:rPr>
      </w:pPr>
    </w:p>
    <w:p w14:paraId="2F943BE8" w14:textId="77777777" w:rsidR="00BD57AC" w:rsidRDefault="00BD57AC" w:rsidP="009061F6">
      <w:pPr>
        <w:ind w:firstLine="720"/>
        <w:jc w:val="both"/>
        <w:rPr>
          <w:rFonts w:ascii="Arial" w:hAnsi="Arial" w:cs="Arial"/>
          <w:sz w:val="22"/>
          <w:szCs w:val="22"/>
        </w:rPr>
      </w:pPr>
    </w:p>
    <w:p w14:paraId="725F8294" w14:textId="77777777" w:rsidR="00493A14" w:rsidRDefault="00493A14" w:rsidP="009061F6">
      <w:pPr>
        <w:ind w:firstLine="720"/>
        <w:jc w:val="both"/>
        <w:rPr>
          <w:rFonts w:ascii="Arial" w:hAnsi="Arial" w:cs="Arial"/>
          <w:sz w:val="22"/>
          <w:szCs w:val="22"/>
        </w:rPr>
      </w:pPr>
    </w:p>
    <w:p w14:paraId="7C315730" w14:textId="5081CEE2" w:rsidR="003A65E6" w:rsidRPr="00880FB6" w:rsidRDefault="003A65E6" w:rsidP="009B5FD6">
      <w:pPr>
        <w:pStyle w:val="Heading2"/>
      </w:pPr>
      <w:bookmarkStart w:id="203" w:name="_Toc437865828"/>
      <w:r w:rsidRPr="00880FB6">
        <w:lastRenderedPageBreak/>
        <w:t>3.9</w:t>
      </w:r>
      <w:r w:rsidRPr="00880FB6">
        <w:tab/>
        <w:t>НАЧИН И УСЛОВИ ПЛАЋАЊА</w:t>
      </w:r>
      <w:bookmarkEnd w:id="203"/>
    </w:p>
    <w:p w14:paraId="0BEABE7B" w14:textId="77777777" w:rsidR="003A65E6" w:rsidRPr="00880FB6" w:rsidRDefault="003A65E6" w:rsidP="003A5AD4">
      <w:pPr>
        <w:jc w:val="both"/>
        <w:rPr>
          <w:rFonts w:ascii="Arial" w:hAnsi="Arial" w:cs="Arial"/>
          <w:b/>
          <w:bCs/>
          <w:sz w:val="22"/>
          <w:szCs w:val="22"/>
        </w:rPr>
      </w:pPr>
    </w:p>
    <w:p w14:paraId="51DB9B53" w14:textId="77777777" w:rsidR="00B96EA1" w:rsidRPr="00880FB6" w:rsidRDefault="00B96EA1" w:rsidP="00B96EA1">
      <w:pPr>
        <w:ind w:firstLine="709"/>
        <w:jc w:val="both"/>
        <w:rPr>
          <w:rFonts w:ascii="Arial" w:hAnsi="Arial" w:cs="Arial"/>
          <w:sz w:val="22"/>
          <w:szCs w:val="22"/>
        </w:rPr>
      </w:pPr>
      <w:r w:rsidRPr="00880FB6">
        <w:rPr>
          <w:rFonts w:ascii="Arial" w:hAnsi="Arial" w:cs="Arial"/>
          <w:sz w:val="22"/>
          <w:szCs w:val="22"/>
        </w:rPr>
        <w:t>У предметној јавној набавци начин плаћања је услов за учестовање у поступку и подразумева следеће плаћање:</w:t>
      </w:r>
    </w:p>
    <w:p w14:paraId="70E2910C" w14:textId="697879B2" w:rsidR="00B96EA1" w:rsidRDefault="00282EF0" w:rsidP="005F65DA">
      <w:pPr>
        <w:pStyle w:val="ListParagraph"/>
        <w:numPr>
          <w:ilvl w:val="0"/>
          <w:numId w:val="47"/>
        </w:numPr>
        <w:jc w:val="both"/>
        <w:rPr>
          <w:rFonts w:ascii="Arial" w:hAnsi="Arial" w:cs="Arial"/>
        </w:rPr>
      </w:pPr>
      <w:r w:rsidRPr="00282EF0">
        <w:rPr>
          <w:rFonts w:ascii="Arial" w:hAnsi="Arial" w:cs="Arial"/>
        </w:rPr>
        <w:t xml:space="preserve">Рок плаћања је </w:t>
      </w:r>
      <w:r w:rsidR="007F3634" w:rsidRPr="00575243">
        <w:rPr>
          <w:rFonts w:ascii="Arial" w:hAnsi="Arial" w:cs="Arial"/>
          <w:lang w:val="sr-Cyrl-RS"/>
        </w:rPr>
        <w:t xml:space="preserve">до </w:t>
      </w:r>
      <w:r w:rsidRPr="00575243">
        <w:rPr>
          <w:rFonts w:ascii="Arial" w:hAnsi="Arial" w:cs="Arial"/>
        </w:rPr>
        <w:t>45 дана,</w:t>
      </w:r>
      <w:r w:rsidRPr="00282EF0">
        <w:rPr>
          <w:rFonts w:ascii="Arial" w:hAnsi="Arial" w:cs="Arial"/>
        </w:rPr>
        <w:t xml:space="preserve"> од дана пријема исправног рачуна који испоставља </w:t>
      </w:r>
      <w:r w:rsidR="0061133B">
        <w:rPr>
          <w:rFonts w:ascii="Arial" w:hAnsi="Arial" w:cs="Arial"/>
          <w:lang w:val="sr-Cyrl-RS"/>
        </w:rPr>
        <w:t>П</w:t>
      </w:r>
      <w:r w:rsidRPr="00282EF0">
        <w:rPr>
          <w:rFonts w:ascii="Arial" w:hAnsi="Arial" w:cs="Arial"/>
        </w:rPr>
        <w:t>онуђач</w:t>
      </w:r>
      <w:r w:rsidR="009900AC">
        <w:rPr>
          <w:rFonts w:ascii="Arial" w:hAnsi="Arial" w:cs="Arial"/>
          <w:lang w:val="sr-Cyrl-RS"/>
        </w:rPr>
        <w:t xml:space="preserve"> </w:t>
      </w:r>
      <w:r w:rsidRPr="00282EF0">
        <w:rPr>
          <w:rFonts w:ascii="Arial" w:hAnsi="Arial" w:cs="Arial"/>
        </w:rPr>
        <w:t xml:space="preserve">на основу </w:t>
      </w:r>
      <w:r w:rsidR="007F30A8">
        <w:rPr>
          <w:rFonts w:ascii="Arial" w:hAnsi="Arial" w:cs="Arial"/>
          <w:lang w:val="sr-Cyrl-RS"/>
        </w:rPr>
        <w:t xml:space="preserve"> </w:t>
      </w:r>
      <w:r w:rsidR="00C470B2">
        <w:rPr>
          <w:rFonts w:ascii="Arial" w:hAnsi="Arial" w:cs="Arial"/>
          <w:lang w:val="sr-Cyrl-RS"/>
        </w:rPr>
        <w:t>Коначног</w:t>
      </w:r>
      <w:r w:rsidR="00207AD5">
        <w:rPr>
          <w:rFonts w:ascii="Arial" w:hAnsi="Arial" w:cs="Arial"/>
          <w:lang w:val="sr-Cyrl-RS"/>
        </w:rPr>
        <w:t xml:space="preserve"> </w:t>
      </w:r>
      <w:r w:rsidR="007F30A8">
        <w:rPr>
          <w:rFonts w:ascii="Arial" w:hAnsi="Arial" w:cs="Arial"/>
          <w:lang w:val="sr-Cyrl-RS"/>
        </w:rPr>
        <w:t>извештаја</w:t>
      </w:r>
      <w:r w:rsidR="007F3634">
        <w:rPr>
          <w:rFonts w:ascii="Arial" w:hAnsi="Arial" w:cs="Arial"/>
          <w:lang w:val="sr-Cyrl-RS"/>
        </w:rPr>
        <w:t xml:space="preserve"> овереног од стране овлашћеног представника</w:t>
      </w:r>
      <w:r w:rsidR="007F30A8">
        <w:rPr>
          <w:rFonts w:ascii="Arial" w:hAnsi="Arial" w:cs="Arial"/>
          <w:lang w:val="sr-Cyrl-RS"/>
        </w:rPr>
        <w:t xml:space="preserve"> </w:t>
      </w:r>
      <w:r w:rsidR="0018165F">
        <w:rPr>
          <w:rFonts w:ascii="Arial" w:hAnsi="Arial" w:cs="Arial"/>
          <w:lang w:val="sr-Cyrl-RS"/>
        </w:rPr>
        <w:t>Наручиоц</w:t>
      </w:r>
      <w:r w:rsidR="007F3634">
        <w:rPr>
          <w:rFonts w:ascii="Arial" w:hAnsi="Arial" w:cs="Arial"/>
          <w:lang w:val="sr-Cyrl-RS"/>
        </w:rPr>
        <w:t>а</w:t>
      </w:r>
      <w:r w:rsidR="009900AC">
        <w:rPr>
          <w:rFonts w:ascii="Arial" w:hAnsi="Arial" w:cs="Arial"/>
          <w:lang w:val="sr-Cyrl-RS"/>
        </w:rPr>
        <w:t>.</w:t>
      </w:r>
      <w:r w:rsidR="007F30A8">
        <w:rPr>
          <w:rFonts w:ascii="Arial" w:hAnsi="Arial" w:cs="Arial"/>
          <w:lang w:val="sr-Cyrl-RS"/>
        </w:rPr>
        <w:t xml:space="preserve"> </w:t>
      </w:r>
    </w:p>
    <w:p w14:paraId="2A3ABC87" w14:textId="5BB69E45" w:rsidR="00E41EEE" w:rsidRPr="00E41EEE" w:rsidRDefault="00B531F8" w:rsidP="00E41EEE">
      <w:pPr>
        <w:jc w:val="both"/>
        <w:rPr>
          <w:rFonts w:ascii="Arial" w:hAnsi="Arial" w:cs="Arial"/>
        </w:rPr>
      </w:pPr>
      <w:r>
        <w:rPr>
          <w:rFonts w:ascii="Arial" w:hAnsi="Arial" w:cs="Arial"/>
          <w:lang w:val="sr-Cyrl-RS"/>
        </w:rPr>
        <w:t>Детаљни</w:t>
      </w:r>
      <w:r w:rsidR="007F30A8">
        <w:rPr>
          <w:rFonts w:ascii="Arial" w:hAnsi="Arial" w:cs="Arial"/>
          <w:lang w:val="sr-Cyrl-RS"/>
        </w:rPr>
        <w:t xml:space="preserve"> садржај </w:t>
      </w:r>
      <w:r w:rsidR="007F30A8">
        <w:rPr>
          <w:rFonts w:ascii="Arial" w:hAnsi="Arial" w:cs="Arial"/>
        </w:rPr>
        <w:t>Коначног</w:t>
      </w:r>
      <w:r w:rsidR="00E41EEE" w:rsidRPr="00E41EEE">
        <w:rPr>
          <w:rFonts w:ascii="Arial" w:hAnsi="Arial" w:cs="Arial"/>
        </w:rPr>
        <w:t xml:space="preserve"> извешта</w:t>
      </w:r>
      <w:r w:rsidR="00C470B2">
        <w:rPr>
          <w:rFonts w:ascii="Arial" w:hAnsi="Arial" w:cs="Arial"/>
        </w:rPr>
        <w:t>ј</w:t>
      </w:r>
      <w:r w:rsidR="00160839">
        <w:rPr>
          <w:rFonts w:ascii="Arial" w:hAnsi="Arial" w:cs="Arial"/>
          <w:lang w:val="en-US"/>
        </w:rPr>
        <w:t>a</w:t>
      </w:r>
      <w:r w:rsidR="00C470B2">
        <w:rPr>
          <w:rFonts w:ascii="Arial" w:hAnsi="Arial" w:cs="Arial"/>
        </w:rPr>
        <w:t xml:space="preserve"> о реализацији свих активности</w:t>
      </w:r>
      <w:r w:rsidR="00C470B2">
        <w:rPr>
          <w:rFonts w:ascii="Arial" w:hAnsi="Arial" w:cs="Arial"/>
          <w:lang w:val="sr-Cyrl-RS"/>
        </w:rPr>
        <w:t xml:space="preserve"> је дат у наставку</w:t>
      </w:r>
      <w:r w:rsidR="00E41EEE" w:rsidRPr="00E41EEE">
        <w:rPr>
          <w:rFonts w:ascii="Arial" w:hAnsi="Arial" w:cs="Arial"/>
        </w:rPr>
        <w:t>: назив пр</w:t>
      </w:r>
      <w:r w:rsidR="00E41EEE">
        <w:rPr>
          <w:rFonts w:ascii="Arial" w:hAnsi="Arial" w:cs="Arial"/>
        </w:rPr>
        <w:t>ојекта, име Понуђача, датум закљ</w:t>
      </w:r>
      <w:r w:rsidR="00E41EEE" w:rsidRPr="00E41EEE">
        <w:rPr>
          <w:rFonts w:ascii="Arial" w:hAnsi="Arial" w:cs="Arial"/>
        </w:rPr>
        <w:t>учења уговора, трајање пројекта, извештајни период, датум извештаја, менаџмент резиме, термин план извршења услуга,</w:t>
      </w:r>
      <w:r w:rsidR="00C470B2">
        <w:rPr>
          <w:rFonts w:ascii="Arial" w:hAnsi="Arial" w:cs="Arial"/>
          <w:lang w:val="sr-Cyrl-RS"/>
        </w:rPr>
        <w:t xml:space="preserve"> реализоване активности у складу са Обухватом пројекта из Одељка 5, тачка 3,</w:t>
      </w:r>
      <w:r w:rsidR="00E41EEE" w:rsidRPr="00E41EEE">
        <w:rPr>
          <w:rFonts w:ascii="Arial" w:hAnsi="Arial" w:cs="Arial"/>
        </w:rPr>
        <w:t xml:space="preserve"> ст</w:t>
      </w:r>
      <w:r w:rsidR="00E41EEE">
        <w:rPr>
          <w:rFonts w:ascii="Arial" w:hAnsi="Arial" w:cs="Arial"/>
        </w:rPr>
        <w:t>атус уговорних производа достављ</w:t>
      </w:r>
      <w:r w:rsidR="00E41EEE" w:rsidRPr="00E41EEE">
        <w:rPr>
          <w:rFonts w:ascii="Arial" w:hAnsi="Arial" w:cs="Arial"/>
        </w:rPr>
        <w:t>ено/прихваћено, временско ангажовање чланова тима током извештајног периода, износ који ће бити факту</w:t>
      </w:r>
      <w:r w:rsidR="00E41EEE">
        <w:rPr>
          <w:rFonts w:ascii="Arial" w:hAnsi="Arial" w:cs="Arial"/>
        </w:rPr>
        <w:t>рисан за извештајни период, закљ</w:t>
      </w:r>
      <w:r w:rsidR="00E41EEE" w:rsidRPr="00E41EEE">
        <w:rPr>
          <w:rFonts w:ascii="Arial" w:hAnsi="Arial" w:cs="Arial"/>
        </w:rPr>
        <w:t xml:space="preserve">учак, </w:t>
      </w:r>
      <w:r w:rsidR="00E41EEE">
        <w:rPr>
          <w:rFonts w:ascii="Arial" w:hAnsi="Arial" w:cs="Arial"/>
        </w:rPr>
        <w:t>листу реализованих састанака и</w:t>
      </w:r>
      <w:r w:rsidR="00E41EEE" w:rsidRPr="00E41EEE">
        <w:rPr>
          <w:rFonts w:ascii="Arial" w:hAnsi="Arial" w:cs="Arial"/>
        </w:rPr>
        <w:t xml:space="preserve"> одобрене уговорне производе из </w:t>
      </w:r>
      <w:r w:rsidR="00E41EEE">
        <w:rPr>
          <w:rFonts w:ascii="Arial" w:hAnsi="Arial" w:cs="Arial"/>
          <w:lang w:val="sr-Cyrl-RS"/>
        </w:rPr>
        <w:t>пројектног</w:t>
      </w:r>
      <w:r w:rsidR="00E41EEE">
        <w:rPr>
          <w:rFonts w:ascii="Arial" w:hAnsi="Arial" w:cs="Arial"/>
        </w:rPr>
        <w:t xml:space="preserve"> задатка.</w:t>
      </w:r>
    </w:p>
    <w:p w14:paraId="2A5F4D67" w14:textId="77777777" w:rsidR="00E41EEE" w:rsidRPr="00E41EEE" w:rsidRDefault="00E41EEE" w:rsidP="00E41EEE">
      <w:pPr>
        <w:jc w:val="both"/>
        <w:rPr>
          <w:rFonts w:ascii="Arial" w:hAnsi="Arial" w:cs="Arial"/>
        </w:rPr>
      </w:pPr>
    </w:p>
    <w:p w14:paraId="25293166" w14:textId="74693B1B" w:rsidR="00E41EEE" w:rsidRPr="00E41EEE" w:rsidRDefault="00E41EEE" w:rsidP="00E41EEE">
      <w:pPr>
        <w:jc w:val="both"/>
        <w:rPr>
          <w:rFonts w:ascii="Arial" w:hAnsi="Arial" w:cs="Arial"/>
        </w:rPr>
      </w:pPr>
      <w:r w:rsidRPr="00E41EEE">
        <w:rPr>
          <w:rFonts w:ascii="Arial" w:hAnsi="Arial" w:cs="Arial"/>
        </w:rPr>
        <w:t>Наручилац има право да у року од седам дана од дана пријема Коначног извештаја о реализацији свих активности, достави примедбе у писаном обл</w:t>
      </w:r>
      <w:r>
        <w:rPr>
          <w:rFonts w:ascii="Arial" w:hAnsi="Arial" w:cs="Arial"/>
        </w:rPr>
        <w:t>ику на исти Понуђачу или достављ</w:t>
      </w:r>
      <w:r w:rsidRPr="00E41EEE">
        <w:rPr>
          <w:rFonts w:ascii="Arial" w:hAnsi="Arial" w:cs="Arial"/>
        </w:rPr>
        <w:t xml:space="preserve">ени Коначни извештај прихвати и </w:t>
      </w:r>
      <w:r w:rsidR="007F3634">
        <w:rPr>
          <w:rFonts w:ascii="Arial" w:hAnsi="Arial" w:cs="Arial"/>
          <w:lang w:val="sr-Cyrl-RS"/>
        </w:rPr>
        <w:t xml:space="preserve"> овери</w:t>
      </w:r>
      <w:r w:rsidRPr="00E41EEE">
        <w:rPr>
          <w:rFonts w:ascii="Arial" w:hAnsi="Arial" w:cs="Arial"/>
        </w:rPr>
        <w:t xml:space="preserve">, без примедби. </w:t>
      </w:r>
    </w:p>
    <w:p w14:paraId="3858ECBF" w14:textId="77777777" w:rsidR="00E41EEE" w:rsidRPr="00E41EEE" w:rsidRDefault="00E41EEE" w:rsidP="00E41EEE">
      <w:pPr>
        <w:jc w:val="both"/>
        <w:rPr>
          <w:rFonts w:ascii="Arial" w:hAnsi="Arial" w:cs="Arial"/>
        </w:rPr>
      </w:pPr>
    </w:p>
    <w:p w14:paraId="467F3B4B" w14:textId="76FF52D6" w:rsidR="00E41EEE" w:rsidRPr="002259FA" w:rsidRDefault="00E41EEE" w:rsidP="00E41EEE">
      <w:pPr>
        <w:jc w:val="both"/>
        <w:rPr>
          <w:rFonts w:ascii="Arial" w:hAnsi="Arial" w:cs="Arial"/>
        </w:rPr>
      </w:pPr>
      <w:r w:rsidRPr="00DD05A4">
        <w:rPr>
          <w:rFonts w:ascii="Arial" w:hAnsi="Arial" w:cs="Arial"/>
        </w:rPr>
        <w:t>У случају када Наручилац достави примедбе</w:t>
      </w:r>
      <w:r w:rsidR="0018165F" w:rsidRPr="00DD05A4">
        <w:rPr>
          <w:rFonts w:ascii="Arial" w:hAnsi="Arial" w:cs="Arial"/>
        </w:rPr>
        <w:t xml:space="preserve"> Пружаоцу услуга у вези са примљ</w:t>
      </w:r>
      <w:r w:rsidRPr="00DD05A4">
        <w:rPr>
          <w:rFonts w:ascii="Arial" w:hAnsi="Arial" w:cs="Arial"/>
        </w:rPr>
        <w:t>еним Коначним извештајем, истовремено ће Пружаоцу услуга одредити рок у ком ће Пружалац услуге бити дужан да поступи по датим примедба</w:t>
      </w:r>
      <w:r w:rsidRPr="002259FA">
        <w:rPr>
          <w:rFonts w:ascii="Arial" w:hAnsi="Arial" w:cs="Arial"/>
        </w:rPr>
        <w:t>ма.</w:t>
      </w:r>
    </w:p>
    <w:p w14:paraId="568EAA8E" w14:textId="77777777" w:rsidR="00E41EEE" w:rsidRPr="002259FA" w:rsidRDefault="00E41EEE" w:rsidP="00E41EEE">
      <w:pPr>
        <w:jc w:val="both"/>
        <w:rPr>
          <w:rFonts w:ascii="Arial" w:hAnsi="Arial" w:cs="Arial"/>
        </w:rPr>
      </w:pPr>
    </w:p>
    <w:p w14:paraId="6CCE2477" w14:textId="77777777" w:rsidR="009900AC" w:rsidRPr="002259FA" w:rsidRDefault="009900AC" w:rsidP="009437F7">
      <w:pPr>
        <w:jc w:val="both"/>
        <w:rPr>
          <w:rFonts w:ascii="Arial" w:hAnsi="Arial" w:cs="Arial"/>
        </w:rPr>
      </w:pPr>
    </w:p>
    <w:p w14:paraId="47CA6C12" w14:textId="77777777" w:rsidR="00B96EA1" w:rsidRPr="00DD05A4" w:rsidRDefault="00B96EA1" w:rsidP="00B96EA1">
      <w:pPr>
        <w:pStyle w:val="Header"/>
        <w:tabs>
          <w:tab w:val="left" w:pos="709"/>
        </w:tabs>
        <w:jc w:val="both"/>
        <w:rPr>
          <w:rFonts w:ascii="Arial" w:hAnsi="Arial" w:cs="Arial"/>
        </w:rPr>
      </w:pPr>
      <w:r w:rsidRPr="00DD05A4">
        <w:rPr>
          <w:rFonts w:ascii="Arial" w:hAnsi="Arial" w:cs="Arial"/>
        </w:rPr>
        <w:t>Понуђачу није дозвољено да захтева аванс.</w:t>
      </w:r>
    </w:p>
    <w:p w14:paraId="3BA0C8AE" w14:textId="77777777" w:rsidR="00B96EA1" w:rsidRDefault="00B96EA1" w:rsidP="00B96EA1">
      <w:pPr>
        <w:ind w:firstLine="720"/>
        <w:jc w:val="both"/>
        <w:rPr>
          <w:rFonts w:ascii="Arial" w:hAnsi="Arial" w:cs="Arial"/>
        </w:rPr>
      </w:pPr>
      <w:r w:rsidRPr="00DD05A4">
        <w:rPr>
          <w:rFonts w:ascii="Arial" w:hAnsi="Arial" w:cs="Arial"/>
        </w:rPr>
        <w:t>Ако се понуди другачији начин плаћања и/или аванс понуда се одбија као неприхватљива.</w:t>
      </w:r>
    </w:p>
    <w:p w14:paraId="5DA7BCC7" w14:textId="77777777" w:rsidR="00556ED8" w:rsidRPr="00DD05A4" w:rsidRDefault="00556ED8" w:rsidP="00D35817">
      <w:pPr>
        <w:keepLines/>
        <w:tabs>
          <w:tab w:val="num" w:pos="1350"/>
        </w:tabs>
        <w:suppressAutoHyphens w:val="0"/>
        <w:jc w:val="both"/>
        <w:rPr>
          <w:rFonts w:ascii="Arial" w:hAnsi="Arial" w:cs="Arial"/>
        </w:rPr>
      </w:pPr>
    </w:p>
    <w:p w14:paraId="0702052C" w14:textId="58CB4043" w:rsidR="003A65E6" w:rsidRPr="00DD05A4" w:rsidRDefault="003A65E6" w:rsidP="00386E4E">
      <w:pPr>
        <w:pStyle w:val="Heading2"/>
        <w:tabs>
          <w:tab w:val="left" w:pos="720"/>
          <w:tab w:val="left" w:pos="1440"/>
          <w:tab w:val="left" w:pos="2160"/>
          <w:tab w:val="left" w:pos="2880"/>
          <w:tab w:val="left" w:pos="3600"/>
          <w:tab w:val="left" w:pos="5490"/>
        </w:tabs>
        <w:ind w:left="0" w:firstLine="0"/>
        <w:rPr>
          <w:sz w:val="24"/>
          <w:szCs w:val="24"/>
        </w:rPr>
      </w:pPr>
      <w:bookmarkStart w:id="204" w:name="_Toc297798717"/>
      <w:bookmarkStart w:id="205" w:name="_Toc430697701"/>
      <w:bookmarkStart w:id="206" w:name="_Toc437865829"/>
      <w:r w:rsidRPr="00DD05A4">
        <w:rPr>
          <w:sz w:val="24"/>
          <w:szCs w:val="24"/>
        </w:rPr>
        <w:t>3.10</w:t>
      </w:r>
      <w:r w:rsidRPr="00DD05A4">
        <w:rPr>
          <w:sz w:val="24"/>
          <w:szCs w:val="24"/>
        </w:rPr>
        <w:tab/>
        <w:t xml:space="preserve">РОК </w:t>
      </w:r>
      <w:bookmarkEnd w:id="204"/>
      <w:r w:rsidR="002405D5" w:rsidRPr="00DD05A4">
        <w:rPr>
          <w:sz w:val="24"/>
          <w:szCs w:val="24"/>
        </w:rPr>
        <w:t>ИЗВРШЕЊА УСЛУГА</w:t>
      </w:r>
      <w:bookmarkEnd w:id="205"/>
      <w:bookmarkEnd w:id="206"/>
    </w:p>
    <w:p w14:paraId="738D2B85" w14:textId="77777777" w:rsidR="003A65E6" w:rsidRPr="00DD05A4" w:rsidRDefault="003A65E6" w:rsidP="001930F3">
      <w:pPr>
        <w:rPr>
          <w:rFonts w:ascii="Arial" w:hAnsi="Arial" w:cs="Arial"/>
        </w:rPr>
      </w:pPr>
    </w:p>
    <w:p w14:paraId="5E012E4E" w14:textId="15E956BC" w:rsidR="00B96EA1" w:rsidRPr="00DD05A4" w:rsidRDefault="00B96EA1" w:rsidP="00D238F1">
      <w:pPr>
        <w:jc w:val="both"/>
        <w:rPr>
          <w:rFonts w:ascii="Arial" w:hAnsi="Arial" w:cs="Arial"/>
          <w:lang w:val="sr-Cyrl-RS"/>
        </w:rPr>
      </w:pPr>
      <w:r w:rsidRPr="00DD05A4">
        <w:rPr>
          <w:rFonts w:ascii="Arial" w:hAnsi="Arial" w:cs="Arial"/>
          <w:lang w:val="sr-Cyrl-RS"/>
        </w:rPr>
        <w:t xml:space="preserve">Рок извршења услуга је максимум </w:t>
      </w:r>
      <w:r w:rsidR="002A73ED" w:rsidRPr="00DD05A4">
        <w:rPr>
          <w:rFonts w:ascii="Arial" w:hAnsi="Arial" w:cs="Arial"/>
          <w:lang w:val="en-US"/>
        </w:rPr>
        <w:t xml:space="preserve">50 </w:t>
      </w:r>
      <w:r w:rsidR="002A73ED" w:rsidRPr="00DD05A4">
        <w:rPr>
          <w:rFonts w:ascii="Arial" w:hAnsi="Arial" w:cs="Arial"/>
          <w:lang w:val="sr-Cyrl-RS"/>
        </w:rPr>
        <w:t>дана</w:t>
      </w:r>
      <w:r w:rsidRPr="00DD05A4">
        <w:rPr>
          <w:rFonts w:ascii="Arial" w:hAnsi="Arial" w:cs="Arial"/>
          <w:lang w:val="sr-Cyrl-RS"/>
        </w:rPr>
        <w:t xml:space="preserve"> од дана обостраног потписивања Уговора од законских заступника уговорних страна и доставе траженог средства финансијског обезбеђења.</w:t>
      </w:r>
    </w:p>
    <w:p w14:paraId="599E5425" w14:textId="0804BFD2" w:rsidR="00BD57AC" w:rsidRPr="00DD05A4" w:rsidRDefault="00B96EA1" w:rsidP="00B96EA1">
      <w:pPr>
        <w:rPr>
          <w:rFonts w:ascii="Arial" w:hAnsi="Arial" w:cs="Arial"/>
          <w:lang w:val="sr-Cyrl-RS"/>
        </w:rPr>
      </w:pPr>
      <w:r w:rsidRPr="00DD05A4">
        <w:rPr>
          <w:rFonts w:ascii="Arial" w:hAnsi="Arial" w:cs="Arial"/>
          <w:lang w:val="sr-Cyrl-RS"/>
        </w:rPr>
        <w:t xml:space="preserve">Ако понуђач понуди рок извршења услуга дужи од </w:t>
      </w:r>
      <w:r w:rsidR="002A73ED" w:rsidRPr="00DD05A4">
        <w:rPr>
          <w:rFonts w:ascii="Arial" w:hAnsi="Arial" w:cs="Arial"/>
          <w:lang w:val="sr-Cyrl-RS"/>
        </w:rPr>
        <w:t>50 дана</w:t>
      </w:r>
      <w:r w:rsidRPr="00DD05A4">
        <w:rPr>
          <w:rFonts w:ascii="Arial" w:hAnsi="Arial" w:cs="Arial"/>
          <w:lang w:val="sr-Cyrl-RS"/>
        </w:rPr>
        <w:t xml:space="preserve"> понуда ће бити одбијена као неприхватљива.</w:t>
      </w:r>
    </w:p>
    <w:p w14:paraId="7953A0FC" w14:textId="77777777" w:rsidR="00027E4B" w:rsidRPr="00880FB6" w:rsidRDefault="00027E4B" w:rsidP="001930F3">
      <w:pPr>
        <w:rPr>
          <w:rFonts w:ascii="Arial" w:hAnsi="Arial" w:cs="Arial"/>
          <w:sz w:val="22"/>
          <w:szCs w:val="22"/>
        </w:rPr>
      </w:pPr>
    </w:p>
    <w:p w14:paraId="3F11D5C3" w14:textId="77777777" w:rsidR="003A65E6" w:rsidRPr="00880FB6" w:rsidRDefault="003A65E6" w:rsidP="003A5AD4">
      <w:pPr>
        <w:pStyle w:val="Heading2"/>
        <w:ind w:left="0" w:firstLine="0"/>
      </w:pPr>
      <w:bookmarkStart w:id="207" w:name="_Toc430697702"/>
      <w:bookmarkStart w:id="208" w:name="_Toc437865830"/>
      <w:r w:rsidRPr="00880FB6">
        <w:t>3.</w:t>
      </w:r>
      <w:r w:rsidR="00583069" w:rsidRPr="00880FB6">
        <w:t>11</w:t>
      </w:r>
      <w:r w:rsidRPr="00880FB6">
        <w:t xml:space="preserve"> </w:t>
      </w:r>
      <w:r w:rsidRPr="00880FB6">
        <w:tab/>
        <w:t>ЦЕНА</w:t>
      </w:r>
      <w:bookmarkEnd w:id="207"/>
      <w:bookmarkEnd w:id="208"/>
    </w:p>
    <w:p w14:paraId="2A427C39" w14:textId="77777777" w:rsidR="003A65E6" w:rsidRPr="00880FB6" w:rsidRDefault="003A65E6" w:rsidP="003A5AD4">
      <w:pPr>
        <w:jc w:val="both"/>
        <w:rPr>
          <w:rFonts w:ascii="Arial" w:hAnsi="Arial" w:cs="Arial"/>
          <w:sz w:val="22"/>
          <w:szCs w:val="22"/>
        </w:rPr>
      </w:pPr>
    </w:p>
    <w:p w14:paraId="53A45D24" w14:textId="0D182A79" w:rsidR="003A65E6" w:rsidRDefault="003A65E6" w:rsidP="00B95069">
      <w:pPr>
        <w:ind w:firstLine="720"/>
        <w:jc w:val="both"/>
        <w:rPr>
          <w:rFonts w:ascii="Arial" w:hAnsi="Arial" w:cs="Arial"/>
          <w:sz w:val="22"/>
          <w:szCs w:val="22"/>
        </w:rPr>
      </w:pPr>
      <w:r w:rsidRPr="00880FB6">
        <w:rPr>
          <w:rFonts w:ascii="Arial" w:hAnsi="Arial" w:cs="Arial"/>
          <w:sz w:val="22"/>
          <w:szCs w:val="22"/>
        </w:rPr>
        <w:t xml:space="preserve">Цена се </w:t>
      </w:r>
      <w:r w:rsidR="00D35817">
        <w:rPr>
          <w:rFonts w:ascii="Arial" w:hAnsi="Arial" w:cs="Arial"/>
          <w:sz w:val="22"/>
          <w:szCs w:val="22"/>
        </w:rPr>
        <w:t>исказује у динарима,</w:t>
      </w:r>
      <w:r w:rsidRPr="00880FB6">
        <w:rPr>
          <w:rFonts w:ascii="Arial" w:hAnsi="Arial" w:cs="Arial"/>
          <w:sz w:val="22"/>
          <w:szCs w:val="22"/>
        </w:rPr>
        <w:t xml:space="preserve"> без пореза на додату вредност.</w:t>
      </w:r>
    </w:p>
    <w:p w14:paraId="73220991" w14:textId="5A805333" w:rsidR="00D35817" w:rsidRPr="00D35817" w:rsidRDefault="00D35817" w:rsidP="00B95069">
      <w:pPr>
        <w:ind w:firstLine="720"/>
        <w:jc w:val="both"/>
        <w:rPr>
          <w:rFonts w:ascii="Arial" w:hAnsi="Arial" w:cs="Arial"/>
          <w:sz w:val="22"/>
          <w:szCs w:val="22"/>
          <w:lang w:val="sr-Cyrl-RS"/>
        </w:rPr>
      </w:pPr>
      <w:r>
        <w:rPr>
          <w:rFonts w:ascii="Arial" w:hAnsi="Arial" w:cs="Arial"/>
          <w:sz w:val="22"/>
          <w:szCs w:val="22"/>
          <w:lang w:val="sr-Cyrl-RS"/>
        </w:rPr>
        <w:t>Понуђач може цену исказати у еврима а иста ће у сврху оцене понуда бити прерачуната у динаре по средњем курсу Народне банке Србије на дан када је започето отварање понуда.</w:t>
      </w:r>
    </w:p>
    <w:p w14:paraId="6395FE06"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случају да у достављеној понуди није назначено да ли је понуђена цена </w:t>
      </w:r>
      <w:r w:rsidR="00B95069" w:rsidRPr="00880FB6">
        <w:rPr>
          <w:rFonts w:ascii="Arial" w:hAnsi="Arial" w:cs="Arial"/>
          <w:sz w:val="22"/>
          <w:szCs w:val="22"/>
        </w:rPr>
        <w:t xml:space="preserve"> </w:t>
      </w:r>
      <w:r w:rsidRPr="00880FB6">
        <w:rPr>
          <w:rFonts w:ascii="Arial" w:hAnsi="Arial" w:cs="Arial"/>
          <w:sz w:val="22"/>
          <w:szCs w:val="22"/>
        </w:rPr>
        <w:t>са или без пореза на додату вредност, сматраће се сагласно Закону, да</w:t>
      </w:r>
      <w:r w:rsidR="00B95069" w:rsidRPr="00880FB6">
        <w:rPr>
          <w:rFonts w:ascii="Arial" w:hAnsi="Arial" w:cs="Arial"/>
          <w:sz w:val="22"/>
          <w:szCs w:val="22"/>
        </w:rPr>
        <w:t xml:space="preserve"> </w:t>
      </w:r>
      <w:r w:rsidRPr="00880FB6">
        <w:rPr>
          <w:rFonts w:ascii="Arial" w:hAnsi="Arial" w:cs="Arial"/>
          <w:sz w:val="22"/>
          <w:szCs w:val="22"/>
        </w:rPr>
        <w:t xml:space="preserve">је иста без ПДВ. </w:t>
      </w:r>
    </w:p>
    <w:p w14:paraId="0C3F251E"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Цена мора бити фиксна и не може се мењати</w:t>
      </w:r>
      <w:r w:rsidR="00BB4D21" w:rsidRPr="00880FB6">
        <w:rPr>
          <w:rFonts w:ascii="Arial" w:hAnsi="Arial" w:cs="Arial"/>
          <w:sz w:val="22"/>
          <w:szCs w:val="22"/>
        </w:rPr>
        <w:t>.</w:t>
      </w:r>
    </w:p>
    <w:p w14:paraId="6D7FA9D1" w14:textId="2ECA01A9" w:rsidR="003A65E6" w:rsidRPr="00880FB6" w:rsidRDefault="003A65E6" w:rsidP="00B95069">
      <w:pPr>
        <w:ind w:firstLine="720"/>
        <w:jc w:val="both"/>
        <w:rPr>
          <w:rFonts w:ascii="Arial" w:hAnsi="Arial" w:cs="Arial"/>
          <w:sz w:val="22"/>
          <w:szCs w:val="22"/>
        </w:rPr>
      </w:pPr>
      <w:r w:rsidRPr="0061133B">
        <w:rPr>
          <w:rFonts w:ascii="Arial" w:hAnsi="Arial" w:cs="Arial"/>
          <w:sz w:val="22"/>
          <w:szCs w:val="22"/>
        </w:rPr>
        <w:t xml:space="preserve">Цена се даје на основу захтева датих у </w:t>
      </w:r>
      <w:r w:rsidR="00914849">
        <w:rPr>
          <w:rFonts w:ascii="Arial" w:hAnsi="Arial" w:cs="Arial"/>
          <w:sz w:val="22"/>
          <w:szCs w:val="22"/>
          <w:lang w:val="sr-Cyrl-RS"/>
        </w:rPr>
        <w:t>Одељку</w:t>
      </w:r>
      <w:r w:rsidR="00914849" w:rsidRPr="0061133B">
        <w:rPr>
          <w:rFonts w:ascii="Arial" w:hAnsi="Arial" w:cs="Arial"/>
          <w:sz w:val="22"/>
          <w:szCs w:val="22"/>
        </w:rPr>
        <w:t xml:space="preserve"> </w:t>
      </w:r>
      <w:r w:rsidRPr="0061133B">
        <w:rPr>
          <w:rFonts w:ascii="Arial" w:hAnsi="Arial" w:cs="Arial"/>
          <w:sz w:val="22"/>
          <w:szCs w:val="22"/>
        </w:rPr>
        <w:t>Врста, техничке</w:t>
      </w:r>
      <w:r w:rsidR="00B95069" w:rsidRPr="00BD0A90">
        <w:rPr>
          <w:rFonts w:ascii="Arial" w:hAnsi="Arial" w:cs="Arial"/>
          <w:sz w:val="22"/>
          <w:szCs w:val="22"/>
        </w:rPr>
        <w:t xml:space="preserve"> </w:t>
      </w:r>
      <w:r w:rsidRPr="00BD0A90">
        <w:rPr>
          <w:rFonts w:ascii="Arial" w:hAnsi="Arial" w:cs="Arial"/>
          <w:sz w:val="22"/>
          <w:szCs w:val="22"/>
        </w:rPr>
        <w:t>карактеристике и спецификација</w:t>
      </w:r>
      <w:r w:rsidR="006B790B" w:rsidRPr="00D33DA5">
        <w:rPr>
          <w:rFonts w:ascii="Arial" w:hAnsi="Arial" w:cs="Arial"/>
          <w:sz w:val="22"/>
          <w:szCs w:val="22"/>
        </w:rPr>
        <w:t xml:space="preserve"> услуга предметне јавне набавке</w:t>
      </w:r>
      <w:r w:rsidRPr="00D33DA5">
        <w:rPr>
          <w:rFonts w:ascii="Arial" w:hAnsi="Arial" w:cs="Arial"/>
          <w:sz w:val="22"/>
          <w:szCs w:val="22"/>
        </w:rPr>
        <w:t>, а на начин</w:t>
      </w:r>
      <w:r w:rsidR="00B95069" w:rsidRPr="00D33DA5">
        <w:rPr>
          <w:rFonts w:ascii="Arial" w:hAnsi="Arial" w:cs="Arial"/>
          <w:sz w:val="22"/>
          <w:szCs w:val="22"/>
        </w:rPr>
        <w:t xml:space="preserve"> </w:t>
      </w:r>
      <w:r w:rsidRPr="00D33DA5">
        <w:rPr>
          <w:rFonts w:ascii="Arial" w:hAnsi="Arial" w:cs="Arial"/>
          <w:sz w:val="22"/>
          <w:szCs w:val="22"/>
        </w:rPr>
        <w:t>како је дато у обрасцу Структура цене.</w:t>
      </w:r>
    </w:p>
    <w:p w14:paraId="55A2A06C"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t xml:space="preserve">У Обрасцу понуде треба исказати укупно понуђену цену. </w:t>
      </w:r>
    </w:p>
    <w:p w14:paraId="5AF145D8" w14:textId="77777777" w:rsidR="003A65E6" w:rsidRPr="00880FB6" w:rsidRDefault="003A65E6" w:rsidP="00B95069">
      <w:pPr>
        <w:ind w:firstLine="720"/>
        <w:jc w:val="both"/>
        <w:rPr>
          <w:rFonts w:ascii="Arial" w:hAnsi="Arial" w:cs="Arial"/>
          <w:sz w:val="22"/>
          <w:szCs w:val="22"/>
        </w:rPr>
      </w:pPr>
      <w:r w:rsidRPr="00880FB6">
        <w:rPr>
          <w:rFonts w:ascii="Arial" w:hAnsi="Arial" w:cs="Arial"/>
          <w:sz w:val="22"/>
          <w:szCs w:val="22"/>
        </w:rPr>
        <w:lastRenderedPageBreak/>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75115DE9" w14:textId="77777777" w:rsidR="003A65E6" w:rsidRDefault="003A65E6" w:rsidP="00B95069">
      <w:pPr>
        <w:ind w:firstLine="720"/>
        <w:jc w:val="both"/>
        <w:rPr>
          <w:rFonts w:ascii="Arial" w:hAnsi="Arial" w:cs="Arial"/>
          <w:sz w:val="22"/>
          <w:szCs w:val="22"/>
        </w:rPr>
      </w:pPr>
      <w:r w:rsidRPr="00880FB6">
        <w:rPr>
          <w:rFonts w:ascii="Arial" w:hAnsi="Arial" w:cs="Arial"/>
          <w:sz w:val="22"/>
          <w:szCs w:val="22"/>
        </w:rPr>
        <w:t xml:space="preserve">У предметној јавној набавци цена је предвиђена као </w:t>
      </w:r>
      <w:r w:rsidR="006B6306" w:rsidRPr="00880FB6">
        <w:rPr>
          <w:rFonts w:ascii="Arial" w:hAnsi="Arial" w:cs="Arial"/>
          <w:sz w:val="22"/>
          <w:szCs w:val="22"/>
        </w:rPr>
        <w:t xml:space="preserve">критеријум </w:t>
      </w:r>
      <w:r w:rsidRPr="00880FB6">
        <w:rPr>
          <w:rFonts w:ascii="Arial" w:hAnsi="Arial" w:cs="Arial"/>
          <w:sz w:val="22"/>
          <w:szCs w:val="22"/>
        </w:rPr>
        <w:t>за оцењивање понуда.</w:t>
      </w:r>
    </w:p>
    <w:p w14:paraId="2A0EEBD4" w14:textId="77777777" w:rsidR="00BD57AC" w:rsidRPr="00880FB6" w:rsidRDefault="00BD57AC" w:rsidP="00B95069">
      <w:pPr>
        <w:ind w:firstLine="720"/>
        <w:jc w:val="both"/>
        <w:rPr>
          <w:rFonts w:ascii="Arial" w:hAnsi="Arial" w:cs="Arial"/>
          <w:sz w:val="22"/>
          <w:szCs w:val="22"/>
        </w:rPr>
      </w:pPr>
    </w:p>
    <w:p w14:paraId="364CA9CF" w14:textId="77777777" w:rsidR="003A65E6" w:rsidRPr="00880FB6" w:rsidRDefault="003A65E6" w:rsidP="00E117E8">
      <w:pPr>
        <w:ind w:firstLine="720"/>
        <w:jc w:val="both"/>
        <w:rPr>
          <w:rFonts w:ascii="Arial" w:hAnsi="Arial" w:cs="Arial"/>
          <w:sz w:val="22"/>
          <w:szCs w:val="22"/>
        </w:rPr>
      </w:pPr>
    </w:p>
    <w:p w14:paraId="361B2EE9" w14:textId="77777777" w:rsidR="003A65E6" w:rsidRPr="00880FB6" w:rsidRDefault="003A65E6" w:rsidP="003A5AD4">
      <w:pPr>
        <w:pStyle w:val="Heading2"/>
      </w:pPr>
      <w:bookmarkStart w:id="209" w:name="_Toc430697703"/>
      <w:bookmarkStart w:id="210" w:name="_Toc437865831"/>
      <w:r w:rsidRPr="00880FB6">
        <w:t>3.</w:t>
      </w:r>
      <w:r w:rsidR="00123206" w:rsidRPr="00880FB6">
        <w:t>12</w:t>
      </w:r>
      <w:r w:rsidRPr="00880FB6">
        <w:tab/>
        <w:t>СРЕДСТВА ФИНАНСИЈСКОГ ОБЕЗБЕЂЕЊА</w:t>
      </w:r>
      <w:bookmarkEnd w:id="209"/>
      <w:bookmarkEnd w:id="210"/>
      <w:r w:rsidRPr="00880FB6">
        <w:t xml:space="preserve"> </w:t>
      </w:r>
    </w:p>
    <w:p w14:paraId="4BE369C6" w14:textId="77777777" w:rsidR="003A65E6" w:rsidRPr="00880FB6" w:rsidRDefault="003A65E6" w:rsidP="003A5AD4">
      <w:pPr>
        <w:jc w:val="both"/>
        <w:rPr>
          <w:rFonts w:ascii="Arial" w:hAnsi="Arial" w:cs="Arial"/>
          <w:sz w:val="22"/>
          <w:szCs w:val="22"/>
        </w:rPr>
      </w:pPr>
    </w:p>
    <w:p w14:paraId="6E5DB58E" w14:textId="77777777" w:rsidR="003A65E6" w:rsidRPr="00880FB6" w:rsidRDefault="003A65E6" w:rsidP="003A5AD4">
      <w:pPr>
        <w:ind w:firstLine="708"/>
        <w:jc w:val="both"/>
        <w:rPr>
          <w:rFonts w:ascii="Arial" w:hAnsi="Arial" w:cs="Arial"/>
          <w:sz w:val="22"/>
          <w:szCs w:val="22"/>
        </w:rPr>
      </w:pPr>
      <w:r w:rsidRPr="00880FB6">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1C0B069E" w14:textId="77777777" w:rsidR="003A65E6" w:rsidRPr="00880FB6" w:rsidRDefault="003A65E6" w:rsidP="003A5AD4">
      <w:pPr>
        <w:ind w:firstLine="708"/>
        <w:jc w:val="both"/>
        <w:rPr>
          <w:rFonts w:ascii="Arial" w:hAnsi="Arial" w:cs="Arial"/>
          <w:sz w:val="22"/>
          <w:szCs w:val="22"/>
        </w:rPr>
      </w:pPr>
    </w:p>
    <w:p w14:paraId="6E09A2F4" w14:textId="77777777" w:rsidR="000434DC" w:rsidRPr="00880FB6" w:rsidRDefault="000434DC" w:rsidP="008F441E">
      <w:pPr>
        <w:pStyle w:val="Heading2"/>
        <w:rPr>
          <w:lang w:val="sr-Latn-CS"/>
        </w:rPr>
      </w:pPr>
      <w:bookmarkStart w:id="211" w:name="_Toc430697704"/>
      <w:bookmarkStart w:id="212" w:name="_Toc432663987"/>
      <w:bookmarkStart w:id="213" w:name="_Toc437865832"/>
      <w:r w:rsidRPr="00880FB6">
        <w:rPr>
          <w:lang w:val="sr-Latn-CS"/>
        </w:rPr>
        <w:t>3.1</w:t>
      </w:r>
      <w:r w:rsidR="00123206" w:rsidRPr="00880FB6">
        <w:t>2</w:t>
      </w:r>
      <w:r w:rsidRPr="00880FB6">
        <w:rPr>
          <w:lang w:val="sr-Latn-CS"/>
        </w:rPr>
        <w:t xml:space="preserve">. I - </w:t>
      </w:r>
      <w:r w:rsidRPr="00880FB6">
        <w:t>Наручилац захтева да понуђач у понуди достави:</w:t>
      </w:r>
      <w:bookmarkEnd w:id="211"/>
      <w:bookmarkEnd w:id="212"/>
      <w:bookmarkEnd w:id="213"/>
    </w:p>
    <w:p w14:paraId="02BD5664" w14:textId="77777777" w:rsidR="000434DC" w:rsidRPr="00880FB6" w:rsidRDefault="000434DC" w:rsidP="000434DC">
      <w:pPr>
        <w:jc w:val="both"/>
        <w:rPr>
          <w:rFonts w:ascii="Arial" w:hAnsi="Arial" w:cs="Arial"/>
          <w:b/>
          <w:bCs/>
          <w:sz w:val="22"/>
          <w:szCs w:val="22"/>
          <w:lang w:val="sr-Latn-CS"/>
        </w:rPr>
      </w:pPr>
    </w:p>
    <w:p w14:paraId="34A7F599" w14:textId="77777777" w:rsidR="000434DC" w:rsidRPr="00F22125"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F22125">
        <w:rPr>
          <w:rFonts w:ascii="Arial" w:hAnsi="Arial" w:cs="Arial"/>
          <w:b/>
          <w:bCs/>
        </w:rPr>
        <w:t>Обезбеђење за озбиљност понуде</w:t>
      </w:r>
    </w:p>
    <w:p w14:paraId="2A85BC10" w14:textId="77777777" w:rsidR="000434DC" w:rsidRPr="00F22125" w:rsidRDefault="000434DC" w:rsidP="000434DC">
      <w:pPr>
        <w:pStyle w:val="ListParagraph"/>
        <w:tabs>
          <w:tab w:val="left" w:pos="1276"/>
        </w:tabs>
        <w:spacing w:after="0" w:line="240" w:lineRule="auto"/>
        <w:ind w:left="567"/>
        <w:jc w:val="both"/>
        <w:rPr>
          <w:rFonts w:ascii="Arial" w:hAnsi="Arial" w:cs="Arial"/>
          <w:b/>
          <w:bCs/>
        </w:rPr>
      </w:pPr>
    </w:p>
    <w:p w14:paraId="678C753F" w14:textId="77777777" w:rsidR="00E626A8" w:rsidRPr="00DA1A70" w:rsidRDefault="000434DC" w:rsidP="005F65DA">
      <w:pPr>
        <w:pStyle w:val="ListParagraph"/>
        <w:numPr>
          <w:ilvl w:val="0"/>
          <w:numId w:val="15"/>
        </w:numPr>
        <w:tabs>
          <w:tab w:val="left" w:pos="1701"/>
          <w:tab w:val="left" w:pos="1786"/>
        </w:tabs>
        <w:contextualSpacing/>
        <w:jc w:val="both"/>
        <w:rPr>
          <w:rFonts w:ascii="Arial" w:hAnsi="Arial" w:cs="Arial"/>
          <w:b/>
          <w:i/>
        </w:rPr>
      </w:pPr>
      <w:r w:rsidRPr="00F22125">
        <w:rPr>
          <w:rFonts w:ascii="Arial" w:hAnsi="Arial" w:cs="Arial"/>
          <w:b/>
          <w:i/>
        </w:rPr>
        <w:t>Меница за озбиљност понуде (домаћи понуђачи</w:t>
      </w:r>
      <w:r w:rsidRPr="00A47E59">
        <w:rPr>
          <w:rFonts w:ascii="Arial" w:hAnsi="Arial" w:cs="Arial"/>
          <w:b/>
          <w:i/>
        </w:rPr>
        <w:t>)</w:t>
      </w:r>
    </w:p>
    <w:p w14:paraId="127ADE03" w14:textId="77777777" w:rsidR="000434DC" w:rsidRPr="00DA1A70" w:rsidRDefault="000434DC" w:rsidP="000434DC">
      <w:pPr>
        <w:pStyle w:val="Lista03"/>
        <w:spacing w:after="0"/>
        <w:rPr>
          <w:rFonts w:cs="Arial"/>
          <w:szCs w:val="22"/>
        </w:rPr>
      </w:pPr>
      <w:r w:rsidRPr="00DA1A70">
        <w:rPr>
          <w:rFonts w:cs="Arial"/>
          <w:szCs w:val="22"/>
        </w:rPr>
        <w:t>1. бланко соло меница која мора бити:</w:t>
      </w:r>
    </w:p>
    <w:p w14:paraId="0EA3D0B1"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издата са клаузулом „без протеста“ и „без извештаја“</w:t>
      </w:r>
    </w:p>
    <w:p w14:paraId="3D89C13C"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DA1A70">
        <w:rPr>
          <w:rFonts w:cs="Arial"/>
          <w:sz w:val="22"/>
          <w:szCs w:val="22"/>
          <w:lang w:val="sr-Cyrl-CS"/>
        </w:rPr>
        <w:t>,</w:t>
      </w:r>
      <w:r w:rsidRPr="00DA1A70">
        <w:rPr>
          <w:rFonts w:cs="Arial"/>
          <w:sz w:val="22"/>
          <w:szCs w:val="22"/>
        </w:rPr>
        <w:t xml:space="preserve"> Сл. лист СЦГ бр. 01/03 Уст. повеља)</w:t>
      </w:r>
    </w:p>
    <w:p w14:paraId="68C6F7B5"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DA1A70">
        <w:rPr>
          <w:rFonts w:cs="Arial"/>
          <w:sz w:val="22"/>
          <w:szCs w:val="22"/>
        </w:rPr>
        <w:t>“ бр</w:t>
      </w:r>
      <w:proofErr w:type="gramEnd"/>
      <w:r w:rsidRPr="00DA1A70">
        <w:rPr>
          <w:rFonts w:cs="Arial"/>
          <w:sz w:val="22"/>
          <w:szCs w:val="22"/>
        </w:rPr>
        <w:t xml:space="preserve">. 56/11) </w:t>
      </w:r>
      <w:r w:rsidRPr="00DA1A70">
        <w:rPr>
          <w:rFonts w:eastAsia="Calibri" w:cs="Arial"/>
          <w:sz w:val="22"/>
          <w:szCs w:val="22"/>
        </w:rPr>
        <w:t xml:space="preserve">и то документује </w:t>
      </w:r>
      <w:r w:rsidRPr="00DA1A70">
        <w:rPr>
          <w:rFonts w:eastAsia="Calibri" w:cs="Arial"/>
          <w:sz w:val="22"/>
          <w:szCs w:val="22"/>
          <w:lang w:val="sr-Cyrl-CS"/>
        </w:rPr>
        <w:t xml:space="preserve">овереним </w:t>
      </w:r>
      <w:r w:rsidRPr="00DA1A70">
        <w:rPr>
          <w:rFonts w:eastAsia="Calibri" w:cs="Arial"/>
          <w:sz w:val="22"/>
          <w:szCs w:val="22"/>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419BD96" w14:textId="77777777" w:rsidR="000434DC" w:rsidRPr="00DA1A70" w:rsidRDefault="000434DC" w:rsidP="000434DC">
      <w:pPr>
        <w:suppressAutoHyphens w:val="0"/>
        <w:ind w:left="1070" w:right="-6"/>
        <w:contextualSpacing/>
        <w:jc w:val="both"/>
        <w:rPr>
          <w:rFonts w:ascii="Arial" w:eastAsia="Calibri" w:hAnsi="Arial" w:cs="Arial"/>
          <w:sz w:val="22"/>
          <w:szCs w:val="22"/>
        </w:rPr>
      </w:pPr>
      <w:r w:rsidRPr="00DA1A70">
        <w:rPr>
          <w:rFonts w:ascii="Arial" w:hAnsi="Arial" w:cs="Arial"/>
          <w:sz w:val="22"/>
          <w:szCs w:val="22"/>
        </w:rPr>
        <w:t xml:space="preserve">2. 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 </w:t>
      </w:r>
      <w:r w:rsidRPr="00DA1A70">
        <w:rPr>
          <w:rFonts w:ascii="Arial" w:eastAsia="Calibri" w:hAnsi="Arial" w:cs="Arial"/>
          <w:sz w:val="22"/>
          <w:szCs w:val="22"/>
        </w:rPr>
        <w:t>Менично писмо мора да буде неопозиво и безусловно овлашћење којим понуђач наручиоца овлашћује да може, без протеста, приговора и трошкова попунити и наплатити меницу на износ од 5% вредности понуде без ПДВ, у року најкасније  до истека рока од 60 дана од дана отварања понуда, с тим да евентуални продужетак рока важења понуде има за последицу и продужење рока важења менице и меничног овлашћења за исти број дана.</w:t>
      </w:r>
    </w:p>
    <w:p w14:paraId="5A8AED5F" w14:textId="77777777" w:rsidR="000434DC" w:rsidRPr="00DA1A70" w:rsidRDefault="000434DC" w:rsidP="000434DC">
      <w:pPr>
        <w:pStyle w:val="Lista03"/>
        <w:spacing w:after="0"/>
        <w:rPr>
          <w:rFonts w:cs="Arial"/>
          <w:szCs w:val="22"/>
        </w:rPr>
      </w:pPr>
      <w:r w:rsidRPr="00DA1A70">
        <w:rPr>
          <w:rFonts w:cs="Arial"/>
          <w:szCs w:val="22"/>
        </w:rPr>
        <w:t>3. копију важећег картона депонованих потписа овлашћених лица за располагање новчаним средствима са рачуна Понуђача код те пословне банке оверену на дан издавања менице и меничног овлашћења;</w:t>
      </w:r>
    </w:p>
    <w:p w14:paraId="1EC13319" w14:textId="77777777" w:rsidR="000434DC" w:rsidRPr="00DA1A70" w:rsidRDefault="000434DC" w:rsidP="000434DC">
      <w:pPr>
        <w:pStyle w:val="Lista03"/>
        <w:spacing w:after="0"/>
        <w:rPr>
          <w:rFonts w:cs="Arial"/>
          <w:szCs w:val="22"/>
        </w:rPr>
      </w:pPr>
      <w:r w:rsidRPr="00DA1A70">
        <w:rPr>
          <w:rFonts w:cs="Arial"/>
          <w:szCs w:val="22"/>
        </w:rPr>
        <w:t>4. копију ОП обрасца за законског заступника и лица овлашћених за потпис менице / овлашћења (Оверени потписи лица овлашћених за заступање);</w:t>
      </w:r>
    </w:p>
    <w:p w14:paraId="74D21AE6" w14:textId="77777777" w:rsidR="000434DC" w:rsidRPr="00DA1A70" w:rsidRDefault="000434DC" w:rsidP="000434DC">
      <w:pPr>
        <w:pStyle w:val="Lista03"/>
        <w:spacing w:after="0"/>
        <w:rPr>
          <w:rFonts w:cs="Arial"/>
          <w:szCs w:val="22"/>
        </w:rPr>
      </w:pPr>
      <w:r w:rsidRPr="00DA1A70">
        <w:rPr>
          <w:rFonts w:cs="Arial"/>
          <w:szCs w:val="22"/>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3B5EDB12" w14:textId="77777777" w:rsidR="000434DC" w:rsidRPr="00DA1A70" w:rsidRDefault="000434DC" w:rsidP="000434DC">
      <w:pPr>
        <w:pStyle w:val="Lista03"/>
        <w:spacing w:after="0"/>
        <w:rPr>
          <w:rFonts w:cs="Arial"/>
          <w:szCs w:val="22"/>
        </w:rPr>
      </w:pPr>
      <w:r w:rsidRPr="00DA1A70">
        <w:rPr>
          <w:rFonts w:cs="Arial"/>
          <w:szCs w:val="22"/>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41072292" w14:textId="42743166" w:rsidR="000434DC" w:rsidRPr="00DA1A70" w:rsidRDefault="000434DC" w:rsidP="000434DC">
      <w:pPr>
        <w:pStyle w:val="Bulit03"/>
        <w:numPr>
          <w:ilvl w:val="0"/>
          <w:numId w:val="0"/>
        </w:numPr>
        <w:spacing w:after="0"/>
        <w:ind w:left="1134"/>
        <w:rPr>
          <w:rFonts w:cs="Arial"/>
          <w:sz w:val="22"/>
          <w:szCs w:val="22"/>
          <w:lang w:val="sr-Cyrl-RS"/>
        </w:rPr>
      </w:pPr>
      <w:proofErr w:type="gramStart"/>
      <w:r w:rsidRPr="00DA1A70">
        <w:rPr>
          <w:rFonts w:cs="Arial"/>
          <w:sz w:val="22"/>
          <w:szCs w:val="22"/>
        </w:rPr>
        <w:t>у</w:t>
      </w:r>
      <w:proofErr w:type="gramEnd"/>
      <w:r w:rsidRPr="00DA1A70">
        <w:rPr>
          <w:rFonts w:cs="Arial"/>
          <w:sz w:val="22"/>
          <w:szCs w:val="22"/>
        </w:rPr>
        <w:t xml:space="preserve"> делу „Основ издавања и износ из основа/валута“ треба ОБАВЕЗНО</w:t>
      </w:r>
      <w:r w:rsidRPr="00DA1A70">
        <w:rPr>
          <w:rFonts w:cs="Arial"/>
          <w:sz w:val="22"/>
          <w:szCs w:val="22"/>
          <w:lang w:val="sr-Cyrl-CS"/>
        </w:rPr>
        <w:t xml:space="preserve"> </w:t>
      </w:r>
      <w:r w:rsidRPr="00DA1A70">
        <w:rPr>
          <w:rFonts w:cs="Arial"/>
          <w:sz w:val="22"/>
          <w:szCs w:val="22"/>
        </w:rPr>
        <w:t>навести</w:t>
      </w:r>
      <w:r w:rsidR="002A6E3A" w:rsidRPr="00DA1A70">
        <w:rPr>
          <w:rFonts w:cs="Arial"/>
          <w:sz w:val="22"/>
          <w:szCs w:val="22"/>
          <w:lang w:val="sr-Cyrl-RS"/>
        </w:rPr>
        <w:t>:</w:t>
      </w:r>
    </w:p>
    <w:p w14:paraId="49C61D7F" w14:textId="427DA97C"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lastRenderedPageBreak/>
        <w:t xml:space="preserve">у колони „Основ издавања менице“ мора се навести: учешће у јавној набавци „Електропривреде Србије“ Београд, ЈН број </w:t>
      </w:r>
      <w:r w:rsidR="00A677C8" w:rsidRPr="00DA1A70">
        <w:rPr>
          <w:rFonts w:cs="Arial"/>
          <w:sz w:val="22"/>
          <w:szCs w:val="22"/>
          <w:lang w:val="sr-Cyrl-CS"/>
        </w:rPr>
        <w:t>1000/0</w:t>
      </w:r>
      <w:r w:rsidR="00434F36">
        <w:rPr>
          <w:rFonts w:cs="Arial"/>
          <w:sz w:val="22"/>
          <w:szCs w:val="22"/>
          <w:lang w:val="sr-Cyrl-CS"/>
        </w:rPr>
        <w:t>412</w:t>
      </w:r>
      <w:r w:rsidR="00930833" w:rsidRPr="00DA1A70">
        <w:rPr>
          <w:rFonts w:cs="Arial"/>
          <w:sz w:val="22"/>
          <w:szCs w:val="22"/>
          <w:lang w:val="sr-Cyrl-CS"/>
        </w:rPr>
        <w:t>/2015</w:t>
      </w:r>
      <w:r w:rsidRPr="00DA1A70">
        <w:rPr>
          <w:rFonts w:cs="Arial"/>
          <w:sz w:val="22"/>
          <w:szCs w:val="22"/>
        </w:rPr>
        <w:t>, а све у складу са Одлуком о ближим условима, садржини и начину вођења Регистра меница и овлашћења („Службени гласни</w:t>
      </w:r>
      <w:r w:rsidR="008B0C29" w:rsidRPr="00DA1A70">
        <w:rPr>
          <w:rFonts w:cs="Arial"/>
          <w:sz w:val="22"/>
          <w:szCs w:val="22"/>
        </w:rPr>
        <w:t>к Републике Србије“ број 56/11)</w:t>
      </w:r>
      <w:r w:rsidR="008B0C29" w:rsidRPr="00DA1A70">
        <w:rPr>
          <w:rFonts w:cs="Arial"/>
          <w:sz w:val="22"/>
          <w:szCs w:val="22"/>
          <w:lang w:val="sr-Cyrl-CS"/>
        </w:rPr>
        <w:t>;</w:t>
      </w:r>
    </w:p>
    <w:p w14:paraId="50665E89"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у колони „Износ" треба ОБАВЕЗНО навести износ на који је меница издата;</w:t>
      </w:r>
    </w:p>
    <w:p w14:paraId="02459FF7" w14:textId="77777777" w:rsidR="000434DC" w:rsidRPr="00DA1A70" w:rsidRDefault="000434DC" w:rsidP="000434DC">
      <w:pPr>
        <w:pStyle w:val="Bulit03"/>
        <w:tabs>
          <w:tab w:val="clear" w:pos="360"/>
          <w:tab w:val="clear" w:pos="644"/>
        </w:tabs>
        <w:spacing w:after="0"/>
        <w:ind w:left="2160" w:hanging="720"/>
        <w:rPr>
          <w:rFonts w:cs="Arial"/>
          <w:sz w:val="22"/>
          <w:szCs w:val="22"/>
        </w:rPr>
      </w:pPr>
      <w:r w:rsidRPr="00DA1A70">
        <w:rPr>
          <w:rFonts w:cs="Arial"/>
          <w:sz w:val="22"/>
          <w:szCs w:val="22"/>
        </w:rPr>
        <w:t>у колони „Валута“ треба ОБАВЕЗНО навести валуту на коју се меница издаје;</w:t>
      </w:r>
    </w:p>
    <w:p w14:paraId="44167350" w14:textId="77777777" w:rsidR="000434DC" w:rsidRPr="00DA1A70" w:rsidRDefault="000434DC" w:rsidP="000434DC">
      <w:pPr>
        <w:ind w:left="1061" w:right="-6" w:firstLine="9"/>
        <w:jc w:val="both"/>
        <w:rPr>
          <w:rFonts w:ascii="Arial" w:eastAsia="Calibri" w:hAnsi="Arial" w:cs="Arial"/>
          <w:sz w:val="22"/>
          <w:szCs w:val="22"/>
        </w:rPr>
      </w:pPr>
      <w:r w:rsidRPr="00DA1A70">
        <w:rPr>
          <w:rFonts w:ascii="Arial" w:hAnsi="Arial" w:cs="Arial"/>
          <w:sz w:val="22"/>
          <w:szCs w:val="22"/>
        </w:rPr>
        <w:t>Меница може бити наплаћена у случајевима:</w:t>
      </w:r>
    </w:p>
    <w:p w14:paraId="2C52A0D4" w14:textId="77777777" w:rsidR="00E626A8" w:rsidRPr="00DA1A70" w:rsidRDefault="000434DC" w:rsidP="005F65DA">
      <w:pPr>
        <w:pStyle w:val="ListParagraph"/>
        <w:numPr>
          <w:ilvl w:val="0"/>
          <w:numId w:val="17"/>
        </w:numPr>
        <w:spacing w:after="0" w:line="240" w:lineRule="auto"/>
        <w:ind w:right="-6"/>
        <w:jc w:val="both"/>
        <w:rPr>
          <w:rFonts w:ascii="Arial" w:hAnsi="Arial" w:cs="Arial"/>
        </w:rPr>
      </w:pPr>
      <w:r w:rsidRPr="00DA1A70">
        <w:rPr>
          <w:rFonts w:ascii="Arial" w:hAnsi="Arial" w:cs="Arial"/>
        </w:rPr>
        <w:t>ако понуђач опозове, допуни или измени своју понуду коју је Наручилац прихватио</w:t>
      </w:r>
    </w:p>
    <w:p w14:paraId="78F0AA8C" w14:textId="77777777" w:rsidR="00E626A8" w:rsidRPr="00DA1A70" w:rsidRDefault="000434DC" w:rsidP="005F65DA">
      <w:pPr>
        <w:pStyle w:val="ListParagraph"/>
        <w:numPr>
          <w:ilvl w:val="0"/>
          <w:numId w:val="17"/>
        </w:numPr>
        <w:spacing w:after="0" w:line="240" w:lineRule="auto"/>
        <w:ind w:right="-6"/>
        <w:jc w:val="both"/>
        <w:rPr>
          <w:rFonts w:ascii="Arial" w:hAnsi="Arial" w:cs="Arial"/>
        </w:rPr>
      </w:pPr>
      <w:r w:rsidRPr="00DA1A70">
        <w:rPr>
          <w:rFonts w:ascii="Arial" w:hAnsi="Arial" w:cs="Arial"/>
        </w:rPr>
        <w:t>у случају да понуђач прихваћене понуде одбије да потпише уговор у одређеном року;</w:t>
      </w:r>
    </w:p>
    <w:p w14:paraId="43CBAC47" w14:textId="77777777" w:rsidR="00E626A8" w:rsidRPr="00DA1A70" w:rsidRDefault="000434DC" w:rsidP="005F65DA">
      <w:pPr>
        <w:pStyle w:val="ListParagraph"/>
        <w:numPr>
          <w:ilvl w:val="0"/>
          <w:numId w:val="17"/>
        </w:numPr>
        <w:spacing w:after="0" w:line="240" w:lineRule="auto"/>
        <w:ind w:right="-6"/>
        <w:jc w:val="both"/>
        <w:rPr>
          <w:rFonts w:ascii="Arial" w:hAnsi="Arial" w:cs="Arial"/>
        </w:rPr>
      </w:pPr>
      <w:r w:rsidRPr="00DA1A70">
        <w:rPr>
          <w:rFonts w:ascii="Arial" w:hAnsi="Arial" w:cs="Arial"/>
        </w:rPr>
        <w:t xml:space="preserve">у случају да понуђач не достави захтевану гаранцију предвиђену  уговором </w:t>
      </w:r>
    </w:p>
    <w:p w14:paraId="779CFD86" w14:textId="77777777" w:rsidR="000434DC" w:rsidRPr="00DA1A70" w:rsidRDefault="000434DC" w:rsidP="000434DC">
      <w:pPr>
        <w:suppressAutoHyphens w:val="0"/>
        <w:ind w:left="1134"/>
        <w:jc w:val="both"/>
        <w:rPr>
          <w:rFonts w:ascii="Arial" w:hAnsi="Arial" w:cs="Arial"/>
          <w:sz w:val="22"/>
          <w:szCs w:val="22"/>
        </w:rPr>
      </w:pPr>
      <w:r w:rsidRPr="00DA1A70">
        <w:rPr>
          <w:rFonts w:ascii="Arial" w:hAnsi="Arial" w:cs="Arial"/>
          <w:sz w:val="22"/>
          <w:szCs w:val="22"/>
        </w:rPr>
        <w:t>Меница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предаје Наручиоцу инструмената обезбеђења извршења уговорених обавеза која су захтевана Уговором.</w:t>
      </w:r>
    </w:p>
    <w:p w14:paraId="5CB706CC" w14:textId="77777777" w:rsidR="000434DC" w:rsidRDefault="000434DC" w:rsidP="000434DC">
      <w:pPr>
        <w:suppressAutoHyphens w:val="0"/>
        <w:ind w:left="414" w:firstLine="720"/>
        <w:jc w:val="both"/>
        <w:rPr>
          <w:rFonts w:ascii="Arial" w:hAnsi="Arial" w:cs="Arial"/>
          <w:sz w:val="22"/>
          <w:szCs w:val="22"/>
        </w:rPr>
      </w:pPr>
      <w:r w:rsidRPr="00DA1A70">
        <w:rPr>
          <w:rFonts w:ascii="Arial" w:hAnsi="Arial" w:cs="Arial"/>
          <w:sz w:val="22"/>
          <w:szCs w:val="22"/>
        </w:rPr>
        <w:t>Модел меничног писма-овлашћења дат је у прилогу, као образац 7.</w:t>
      </w:r>
    </w:p>
    <w:p w14:paraId="4D3703D5" w14:textId="77777777" w:rsidR="00D35817" w:rsidRDefault="00D35817" w:rsidP="000434DC">
      <w:pPr>
        <w:suppressAutoHyphens w:val="0"/>
        <w:ind w:left="414" w:firstLine="720"/>
        <w:jc w:val="both"/>
        <w:rPr>
          <w:rFonts w:ascii="Arial" w:hAnsi="Arial" w:cs="Arial"/>
          <w:sz w:val="22"/>
          <w:szCs w:val="22"/>
        </w:rPr>
      </w:pPr>
    </w:p>
    <w:p w14:paraId="529ACFA1" w14:textId="6752A6A1" w:rsidR="00D35817" w:rsidRDefault="00D35817" w:rsidP="000434DC">
      <w:pPr>
        <w:suppressAutoHyphens w:val="0"/>
        <w:ind w:left="414" w:firstLine="720"/>
        <w:jc w:val="both"/>
        <w:rPr>
          <w:rFonts w:ascii="Arial" w:hAnsi="Arial" w:cs="Arial"/>
          <w:sz w:val="22"/>
          <w:szCs w:val="22"/>
          <w:lang w:val="sr-Cyrl-RS"/>
        </w:rPr>
      </w:pPr>
      <w:r>
        <w:rPr>
          <w:rFonts w:ascii="Arial" w:hAnsi="Arial" w:cs="Arial"/>
          <w:sz w:val="22"/>
          <w:szCs w:val="22"/>
          <w:lang w:val="sr-Cyrl-RS"/>
        </w:rPr>
        <w:t xml:space="preserve">Или </w:t>
      </w:r>
    </w:p>
    <w:p w14:paraId="4875B2D8" w14:textId="77777777" w:rsidR="00D35817" w:rsidRPr="00D35817" w:rsidRDefault="00D35817" w:rsidP="00D35817">
      <w:pPr>
        <w:suppressAutoHyphens w:val="0"/>
        <w:jc w:val="both"/>
        <w:rPr>
          <w:rFonts w:ascii="Arial" w:hAnsi="Arial" w:cs="Arial"/>
          <w:sz w:val="22"/>
          <w:szCs w:val="22"/>
          <w:lang w:val="sr-Cyrl-RS"/>
        </w:rPr>
      </w:pPr>
    </w:p>
    <w:p w14:paraId="665ADC63"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w:t>
      </w:r>
      <w:r w:rsidRPr="00D35817">
        <w:rPr>
          <w:rFonts w:ascii="Arial" w:hAnsi="Arial" w:cs="Arial"/>
          <w:sz w:val="22"/>
          <w:szCs w:val="22"/>
          <w:lang w:val="sr-Cyrl-RS"/>
        </w:rPr>
        <w:tab/>
        <w:t>Банкарска гаранција за озбиљност понуде</w:t>
      </w:r>
    </w:p>
    <w:p w14:paraId="46C5AC96"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 xml:space="preserve">Понуђач доставља оригинал банкарску гаранцију за озбиљност понуде у висини од 10% вредности понудe, без пдв. </w:t>
      </w:r>
    </w:p>
    <w:p w14:paraId="287AE28A" w14:textId="53E3819E"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Банкарскa гаранцијa понуђача мора бити неопозива, безусловна (без права на приговор) и наплатива на први писани позив, са трајањем најмање од 60 (словима: шездесет) дана</w:t>
      </w:r>
      <w:r w:rsidR="009E22CC">
        <w:rPr>
          <w:rFonts w:ascii="Arial" w:hAnsi="Arial" w:cs="Arial"/>
          <w:sz w:val="22"/>
          <w:szCs w:val="22"/>
          <w:lang w:val="en-US"/>
        </w:rPr>
        <w:t xml:space="preserve"> </w:t>
      </w:r>
      <w:r w:rsidR="009E22CC">
        <w:rPr>
          <w:rFonts w:ascii="Arial" w:hAnsi="Arial" w:cs="Arial"/>
          <w:sz w:val="22"/>
          <w:szCs w:val="22"/>
          <w:lang w:val="sr-Cyrl-RS"/>
        </w:rPr>
        <w:t xml:space="preserve">дуже </w:t>
      </w:r>
      <w:r w:rsidRPr="00D35817">
        <w:rPr>
          <w:rFonts w:ascii="Arial" w:hAnsi="Arial" w:cs="Arial"/>
          <w:sz w:val="22"/>
          <w:szCs w:val="22"/>
          <w:lang w:val="sr-Cyrl-RS"/>
        </w:rPr>
        <w:t>од дана отварања понуда.</w:t>
      </w:r>
    </w:p>
    <w:p w14:paraId="0D519F21"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 xml:space="preserve">Наручилац ће уновчити гаранцију за озбиљност понуде дату уз понуду уколико: </w:t>
      </w:r>
    </w:p>
    <w:p w14:paraId="0F52640C"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1)</w:t>
      </w:r>
      <w:r w:rsidRPr="00D35817">
        <w:rPr>
          <w:rFonts w:ascii="Arial" w:hAnsi="Arial" w:cs="Arial"/>
          <w:sz w:val="22"/>
          <w:szCs w:val="22"/>
          <w:lang w:val="sr-Cyrl-RS"/>
        </w:rPr>
        <w:tab/>
        <w:t>Понуђач након истека рока за подношење понуда повуче, опозове или измени своју понуду или</w:t>
      </w:r>
    </w:p>
    <w:p w14:paraId="66D4D688" w14:textId="79EB5FAB"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2)</w:t>
      </w:r>
      <w:r w:rsidRPr="00D35817">
        <w:rPr>
          <w:rFonts w:ascii="Arial" w:hAnsi="Arial" w:cs="Arial"/>
          <w:sz w:val="22"/>
          <w:szCs w:val="22"/>
          <w:lang w:val="sr-Cyrl-RS"/>
        </w:rPr>
        <w:tab/>
        <w:t>Понуђач коме је додељен уговор благовремено не</w:t>
      </w:r>
      <w:r w:rsidR="009E22CC">
        <w:rPr>
          <w:rFonts w:ascii="Arial" w:hAnsi="Arial" w:cs="Arial"/>
          <w:sz w:val="22"/>
          <w:szCs w:val="22"/>
          <w:lang w:val="sr-Cyrl-RS"/>
        </w:rPr>
        <w:t xml:space="preserve"> </w:t>
      </w:r>
      <w:r w:rsidRPr="00D35817">
        <w:rPr>
          <w:rFonts w:ascii="Arial" w:hAnsi="Arial" w:cs="Arial"/>
          <w:sz w:val="22"/>
          <w:szCs w:val="22"/>
          <w:lang w:val="sr-Cyrl-RS"/>
        </w:rPr>
        <w:t>потпише или одбије да потпише уговор о јавној</w:t>
      </w:r>
      <w:r w:rsidR="009E22CC">
        <w:rPr>
          <w:rFonts w:ascii="Arial" w:hAnsi="Arial" w:cs="Arial"/>
          <w:sz w:val="22"/>
          <w:szCs w:val="22"/>
          <w:lang w:val="sr-Cyrl-RS"/>
        </w:rPr>
        <w:t xml:space="preserve"> </w:t>
      </w:r>
      <w:r w:rsidRPr="00D35817">
        <w:rPr>
          <w:rFonts w:ascii="Arial" w:hAnsi="Arial" w:cs="Arial"/>
          <w:sz w:val="22"/>
          <w:szCs w:val="22"/>
          <w:lang w:val="sr-Cyrl-RS"/>
        </w:rPr>
        <w:t>набавци или</w:t>
      </w:r>
    </w:p>
    <w:p w14:paraId="0E3705C3"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3)</w:t>
      </w:r>
      <w:r w:rsidRPr="00D35817">
        <w:rPr>
          <w:rFonts w:ascii="Arial" w:hAnsi="Arial" w:cs="Arial"/>
          <w:sz w:val="22"/>
          <w:szCs w:val="22"/>
          <w:lang w:val="sr-Cyrl-RS"/>
        </w:rPr>
        <w:tab/>
        <w:t>у случају да понуђач не достави захтевану гаранцију предвиђену уговором.</w:t>
      </w:r>
    </w:p>
    <w:p w14:paraId="6FE4C1F5"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5F1D615"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19AEA3B2"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BCAA2C1"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07D29DB5" w14:textId="77777777" w:rsidR="00D35817" w:rsidRPr="00D35817" w:rsidRDefault="00D35817" w:rsidP="00D35817">
      <w:pPr>
        <w:suppressAutoHyphens w:val="0"/>
        <w:ind w:left="414" w:firstLine="720"/>
        <w:jc w:val="both"/>
        <w:rPr>
          <w:rFonts w:ascii="Arial" w:hAnsi="Arial" w:cs="Arial"/>
          <w:sz w:val="22"/>
          <w:szCs w:val="22"/>
          <w:lang w:val="sr-Cyrl-RS"/>
        </w:rPr>
      </w:pPr>
      <w:r w:rsidRPr="00D35817">
        <w:rPr>
          <w:rFonts w:ascii="Arial" w:hAnsi="Arial" w:cs="Arial"/>
          <w:sz w:val="22"/>
          <w:szCs w:val="22"/>
          <w:lang w:val="sr-Cyrl-RS"/>
        </w:rPr>
        <w:t xml:space="preserve">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осам дана од дана </w:t>
      </w:r>
      <w:r w:rsidRPr="00D35817">
        <w:rPr>
          <w:rFonts w:ascii="Arial" w:hAnsi="Arial" w:cs="Arial"/>
          <w:sz w:val="22"/>
          <w:szCs w:val="22"/>
          <w:lang w:val="sr-Cyrl-RS"/>
        </w:rPr>
        <w:lastRenderedPageBreak/>
        <w:t>предаје Наручиоцу инструмената обезбеђења извршења уговорених обавеза која су захтевана Уговором.</w:t>
      </w:r>
    </w:p>
    <w:p w14:paraId="35F8E931" w14:textId="77777777" w:rsidR="00D35817" w:rsidRPr="00D35817" w:rsidRDefault="00D35817" w:rsidP="00D35817">
      <w:pPr>
        <w:suppressAutoHyphens w:val="0"/>
        <w:ind w:left="414" w:firstLine="720"/>
        <w:jc w:val="both"/>
        <w:rPr>
          <w:rFonts w:ascii="Arial" w:hAnsi="Arial" w:cs="Arial"/>
          <w:sz w:val="22"/>
          <w:szCs w:val="22"/>
          <w:lang w:val="sr-Cyrl-RS"/>
        </w:rPr>
      </w:pPr>
    </w:p>
    <w:p w14:paraId="729B1D67" w14:textId="77777777" w:rsidR="000434DC" w:rsidRPr="00DA1A70" w:rsidRDefault="000434DC" w:rsidP="00855329">
      <w:pPr>
        <w:pStyle w:val="ListParagraph"/>
        <w:numPr>
          <w:ilvl w:val="0"/>
          <w:numId w:val="13"/>
        </w:numPr>
        <w:tabs>
          <w:tab w:val="left" w:pos="1276"/>
        </w:tabs>
        <w:spacing w:after="0" w:line="240" w:lineRule="auto"/>
        <w:ind w:left="567" w:firstLine="0"/>
        <w:jc w:val="both"/>
        <w:rPr>
          <w:rFonts w:ascii="Arial" w:hAnsi="Arial" w:cs="Arial"/>
          <w:b/>
          <w:bCs/>
        </w:rPr>
      </w:pPr>
      <w:r w:rsidRPr="00DA1A70">
        <w:rPr>
          <w:rFonts w:ascii="Arial" w:hAnsi="Arial" w:cs="Arial"/>
          <w:b/>
          <w:bCs/>
        </w:rPr>
        <w:t>Изјаву о намерама у вези гаранције за добро извршење посла</w:t>
      </w:r>
    </w:p>
    <w:p w14:paraId="43C3DD59" w14:textId="77777777" w:rsidR="00130B16" w:rsidRPr="00DA1A70" w:rsidRDefault="00130B16" w:rsidP="00130B16">
      <w:pPr>
        <w:pStyle w:val="ListParagraph"/>
        <w:tabs>
          <w:tab w:val="left" w:pos="1276"/>
        </w:tabs>
        <w:spacing w:after="0" w:line="240" w:lineRule="auto"/>
        <w:ind w:left="567"/>
        <w:jc w:val="both"/>
        <w:rPr>
          <w:rFonts w:ascii="Arial" w:hAnsi="Arial" w:cs="Arial"/>
          <w:b/>
          <w:bCs/>
        </w:rPr>
      </w:pPr>
    </w:p>
    <w:p w14:paraId="4C0F6C95"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укупне уговорене вредности без ПДВ, и са трајањем најмање 30 (тридесет) дана дуже од дана одређеног за коначно извршење посла, а која треба да буде потписана и оверена од стране банке. </w:t>
      </w:r>
    </w:p>
    <w:p w14:paraId="06C57463"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Ако је у питању гаранција стране банке, та банка мора имати додељен кредитни рејтинг коме одговара најмање ниво кредитног квалитета 3 (инвестициони ранг).</w:t>
      </w:r>
    </w:p>
    <w:p w14:paraId="600EAECA" w14:textId="77777777" w:rsidR="000434DC" w:rsidRPr="00DA1A70" w:rsidRDefault="000434DC" w:rsidP="000434DC">
      <w:pPr>
        <w:suppressAutoHyphens w:val="0"/>
        <w:jc w:val="both"/>
        <w:rPr>
          <w:rFonts w:ascii="Arial" w:hAnsi="Arial" w:cs="Arial"/>
          <w:sz w:val="22"/>
          <w:szCs w:val="22"/>
        </w:rPr>
      </w:pPr>
      <w:r w:rsidRPr="00DA1A70">
        <w:rPr>
          <w:rFonts w:ascii="Arial" w:hAnsi="Arial" w:cs="Arial"/>
          <w:sz w:val="22"/>
          <w:szCs w:val="22"/>
          <w:lang w:val="ru-RU"/>
        </w:rPr>
        <w:tab/>
      </w:r>
      <w:r w:rsidRPr="00DA1A70">
        <w:rPr>
          <w:rFonts w:ascii="Arial" w:hAnsi="Arial" w:cs="Arial"/>
          <w:sz w:val="22"/>
          <w:szCs w:val="22"/>
        </w:rPr>
        <w:t>Модел Изјаве је дат у прилогу, као образац 8.</w:t>
      </w:r>
    </w:p>
    <w:p w14:paraId="2E545765" w14:textId="77777777" w:rsidR="000434DC" w:rsidRPr="00DA1A70" w:rsidRDefault="000434DC" w:rsidP="000434DC">
      <w:pPr>
        <w:tabs>
          <w:tab w:val="left" w:pos="1680"/>
          <w:tab w:val="left" w:pos="1786"/>
        </w:tabs>
        <w:suppressAutoHyphens w:val="0"/>
        <w:jc w:val="both"/>
        <w:rPr>
          <w:rFonts w:ascii="Arial" w:hAnsi="Arial" w:cs="Arial"/>
          <w:b/>
          <w:bCs/>
          <w:sz w:val="22"/>
          <w:szCs w:val="22"/>
        </w:rPr>
      </w:pPr>
    </w:p>
    <w:p w14:paraId="74A999A0" w14:textId="77777777" w:rsidR="000434DC" w:rsidRPr="00DA1A70" w:rsidRDefault="00123206" w:rsidP="008F441E">
      <w:pPr>
        <w:pStyle w:val="Heading2"/>
        <w:rPr>
          <w:lang w:val="ru-RU"/>
        </w:rPr>
      </w:pPr>
      <w:bookmarkStart w:id="214" w:name="_Toc430697705"/>
      <w:bookmarkStart w:id="215" w:name="_Toc432663988"/>
      <w:bookmarkStart w:id="216" w:name="_Toc437865833"/>
      <w:r w:rsidRPr="00DA1A70">
        <w:rPr>
          <w:lang w:val="sr-Latn-CS"/>
        </w:rPr>
        <w:t>3.1</w:t>
      </w:r>
      <w:r w:rsidRPr="00DA1A70">
        <w:t>2</w:t>
      </w:r>
      <w:r w:rsidR="000434DC" w:rsidRPr="00DA1A70">
        <w:rPr>
          <w:lang w:val="sr-Latn-CS"/>
        </w:rPr>
        <w:t xml:space="preserve">. II - </w:t>
      </w:r>
      <w:r w:rsidR="000434DC" w:rsidRPr="00DA1A70">
        <w:t>Наручилац захтева да изабрани понуђач приликом закључења уговора достави гаранцију за добро извршење посла</w:t>
      </w:r>
      <w:bookmarkEnd w:id="214"/>
      <w:bookmarkEnd w:id="215"/>
      <w:bookmarkEnd w:id="216"/>
    </w:p>
    <w:p w14:paraId="29778A75" w14:textId="77777777" w:rsidR="000434DC" w:rsidRPr="00DA1A70" w:rsidRDefault="000434DC" w:rsidP="000434DC">
      <w:pPr>
        <w:tabs>
          <w:tab w:val="left" w:pos="1680"/>
          <w:tab w:val="left" w:pos="1786"/>
        </w:tabs>
        <w:suppressAutoHyphens w:val="0"/>
        <w:jc w:val="both"/>
        <w:rPr>
          <w:rFonts w:ascii="Arial" w:hAnsi="Arial" w:cs="Arial"/>
          <w:b/>
          <w:bCs/>
          <w:sz w:val="22"/>
          <w:szCs w:val="22"/>
          <w:lang w:val="ru-RU"/>
        </w:rPr>
      </w:pPr>
    </w:p>
    <w:p w14:paraId="6A0783BE"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Изабрани понуђач је дужан да Наручиоцу достави</w:t>
      </w:r>
      <w:r w:rsidRPr="00DA1A70">
        <w:rPr>
          <w:rFonts w:ascii="Arial" w:hAnsi="Arial" w:cs="Arial"/>
          <w:sz w:val="22"/>
          <w:szCs w:val="22"/>
          <w:lang w:val="ru-RU"/>
        </w:rPr>
        <w:t xml:space="preserve"> неопозив</w:t>
      </w:r>
      <w:r w:rsidRPr="00DA1A70">
        <w:rPr>
          <w:rFonts w:ascii="Arial" w:hAnsi="Arial" w:cs="Arial"/>
          <w:sz w:val="22"/>
          <w:szCs w:val="22"/>
        </w:rPr>
        <w:t>у</w:t>
      </w:r>
      <w:r w:rsidRPr="00DA1A70">
        <w:rPr>
          <w:rFonts w:ascii="Arial" w:hAnsi="Arial" w:cs="Arial"/>
          <w:sz w:val="22"/>
          <w:szCs w:val="22"/>
          <w:lang w:val="ru-RU"/>
        </w:rPr>
        <w:t>, безусловн</w:t>
      </w:r>
      <w:r w:rsidRPr="00DA1A70">
        <w:rPr>
          <w:rFonts w:ascii="Arial" w:hAnsi="Arial" w:cs="Arial"/>
          <w:sz w:val="22"/>
          <w:szCs w:val="22"/>
        </w:rPr>
        <w:t>у</w:t>
      </w:r>
      <w:r w:rsidRPr="00DA1A70">
        <w:rPr>
          <w:rFonts w:ascii="Arial" w:hAnsi="Arial" w:cs="Arial"/>
          <w:sz w:val="22"/>
          <w:szCs w:val="22"/>
          <w:lang w:val="ru-RU"/>
        </w:rPr>
        <w:t xml:space="preserve"> (без приговора) и на први позив наплатив</w:t>
      </w:r>
      <w:r w:rsidRPr="00DA1A70">
        <w:rPr>
          <w:rFonts w:ascii="Arial" w:hAnsi="Arial" w:cs="Arial"/>
          <w:sz w:val="22"/>
          <w:szCs w:val="22"/>
        </w:rPr>
        <w:t xml:space="preserve">у банкарску гаранцију за добро извршење посла, у износу од 10% укупне уговорене вредности без ПДВ. </w:t>
      </w:r>
    </w:p>
    <w:p w14:paraId="3D55F6AD"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Наведену банкарску гаранцију понуђач предаје приликом закључења уговора</w:t>
      </w:r>
      <w:r w:rsidRPr="00DA1A70">
        <w:rPr>
          <w:rFonts w:ascii="Arial" w:hAnsi="Arial" w:cs="Arial"/>
          <w:color w:val="000000"/>
          <w:sz w:val="22"/>
          <w:szCs w:val="22"/>
        </w:rPr>
        <w:t xml:space="preserve"> или најкасније у року од осам дана од закључења уговора</w:t>
      </w:r>
      <w:r w:rsidRPr="00DA1A70">
        <w:rPr>
          <w:rFonts w:ascii="Arial" w:hAnsi="Arial" w:cs="Arial"/>
          <w:sz w:val="22"/>
          <w:szCs w:val="22"/>
        </w:rPr>
        <w:t>.</w:t>
      </w:r>
    </w:p>
    <w:p w14:paraId="25E51ED8"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Банкарска гаранција за добро извршење посла мора трајати најмање 30 (тридесет) дана дуже од дана одређеног за коначно извршење посла.</w:t>
      </w:r>
    </w:p>
    <w:p w14:paraId="61DD0FB2"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Ако се</w:t>
      </w:r>
      <w:r w:rsidRPr="00DA1A70">
        <w:rPr>
          <w:rFonts w:ascii="Arial" w:hAnsi="Arial" w:cs="Arial"/>
          <w:sz w:val="22"/>
          <w:szCs w:val="22"/>
        </w:rPr>
        <w:t xml:space="preserve"> за </w:t>
      </w:r>
      <w:r w:rsidRPr="00DA1A70">
        <w:rPr>
          <w:rFonts w:ascii="Arial" w:hAnsi="Arial" w:cs="Arial"/>
          <w:sz w:val="22"/>
          <w:szCs w:val="22"/>
          <w:lang w:val="ru-RU"/>
        </w:rPr>
        <w:t>време трајања уговора промене рокови за</w:t>
      </w:r>
      <w:r w:rsidRPr="00DA1A70">
        <w:rPr>
          <w:rFonts w:ascii="Arial" w:hAnsi="Arial" w:cs="Arial"/>
          <w:sz w:val="22"/>
          <w:szCs w:val="22"/>
        </w:rPr>
        <w:t xml:space="preserve"> извршење </w:t>
      </w:r>
      <w:r w:rsidRPr="00DA1A70">
        <w:rPr>
          <w:rFonts w:ascii="Arial" w:hAnsi="Arial" w:cs="Arial"/>
          <w:sz w:val="22"/>
          <w:szCs w:val="22"/>
          <w:lang w:val="ru-RU"/>
        </w:rPr>
        <w:t>уговорне обавезе, важност банкарске гаранције за добро извршење посла мора да се продужи</w:t>
      </w:r>
      <w:r w:rsidRPr="00DA1A70">
        <w:rPr>
          <w:rFonts w:ascii="Arial" w:hAnsi="Arial" w:cs="Arial"/>
          <w:sz w:val="22"/>
          <w:szCs w:val="22"/>
        </w:rPr>
        <w:t>.</w:t>
      </w:r>
    </w:p>
    <w:p w14:paraId="78B00796"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Наручилац ће уновчити дату </w:t>
      </w:r>
      <w:r w:rsidRPr="00DA1A70">
        <w:rPr>
          <w:rFonts w:ascii="Arial" w:hAnsi="Arial" w:cs="Arial"/>
          <w:sz w:val="22"/>
          <w:szCs w:val="22"/>
          <w:lang w:val="ru-RU"/>
        </w:rPr>
        <w:t>банкарску гаранцију за добро извршење посла</w:t>
      </w:r>
      <w:r w:rsidRPr="00DA1A70">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DA1A70" w:rsidRDefault="000434DC" w:rsidP="000434DC">
      <w:pPr>
        <w:ind w:firstLine="720"/>
        <w:jc w:val="both"/>
        <w:rPr>
          <w:rFonts w:ascii="Arial" w:hAnsi="Arial" w:cs="Arial"/>
          <w:color w:val="000000"/>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w:t>
      </w:r>
      <w:r w:rsidRPr="00DA1A7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DA1A70">
        <w:rPr>
          <w:rFonts w:ascii="Arial" w:hAnsi="Arial" w:cs="Arial"/>
          <w:sz w:val="22"/>
          <w:szCs w:val="22"/>
        </w:rPr>
        <w:t>Привредној комори Србије</w:t>
      </w:r>
      <w:r w:rsidR="005A1DFE" w:rsidRPr="00DA1A70">
        <w:rPr>
          <w:rFonts w:ascii="Arial" w:hAnsi="Arial" w:cs="Arial"/>
          <w:sz w:val="22"/>
          <w:szCs w:val="22"/>
          <w:lang w:val="ru-RU"/>
        </w:rPr>
        <w:t xml:space="preserve"> са местом арбитраже у Београду</w:t>
      </w:r>
      <w:r w:rsidR="005A1DFE" w:rsidRPr="00DA1A70">
        <w:rPr>
          <w:rFonts w:ascii="Arial" w:hAnsi="Arial" w:cs="Arial"/>
          <w:sz w:val="22"/>
          <w:szCs w:val="22"/>
        </w:rPr>
        <w:t xml:space="preserve"> </w:t>
      </w:r>
      <w:r w:rsidRPr="00DA1A70">
        <w:rPr>
          <w:rFonts w:ascii="Arial" w:hAnsi="Arial" w:cs="Arial"/>
          <w:sz w:val="22"/>
          <w:szCs w:val="22"/>
        </w:rPr>
        <w:t xml:space="preserve"> уз примену</w:t>
      </w:r>
      <w:r w:rsidR="005A1DFE" w:rsidRPr="00DA1A70">
        <w:rPr>
          <w:rFonts w:ascii="Arial" w:hAnsi="Arial" w:cs="Arial"/>
          <w:sz w:val="22"/>
          <w:szCs w:val="22"/>
        </w:rPr>
        <w:t xml:space="preserve"> њеног</w:t>
      </w:r>
      <w:r w:rsidRPr="00DA1A70">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A1A70">
        <w:rPr>
          <w:rFonts w:ascii="Arial" w:hAnsi="Arial" w:cs="Arial"/>
          <w:b/>
          <w:sz w:val="22"/>
          <w:szCs w:val="22"/>
        </w:rPr>
        <w:t xml:space="preserve"> </w:t>
      </w:r>
    </w:p>
    <w:p w14:paraId="5BE0703F" w14:textId="77777777" w:rsidR="000434DC" w:rsidRPr="00DA1A70" w:rsidRDefault="000434DC" w:rsidP="000434DC">
      <w:pPr>
        <w:pStyle w:val="ListParagraph"/>
        <w:spacing w:after="0" w:line="240" w:lineRule="auto"/>
        <w:ind w:left="0"/>
        <w:contextualSpacing/>
        <w:jc w:val="both"/>
        <w:rPr>
          <w:rFonts w:ascii="Arial" w:hAnsi="Arial" w:cs="Arial"/>
        </w:rPr>
      </w:pPr>
      <w:r w:rsidRPr="00DA1A70">
        <w:rPr>
          <w:rFonts w:ascii="Arial" w:hAnsi="Arial" w:cs="Arial"/>
          <w:b/>
        </w:rPr>
        <w:tab/>
      </w:r>
      <w:r w:rsidRPr="00DA1A70">
        <w:rPr>
          <w:rFonts w:ascii="Arial" w:hAnsi="Arial" w:cs="Arial"/>
        </w:rPr>
        <w:t>Модел банкарске гаранције је дат у прилогу, као образац 8.1.</w:t>
      </w:r>
    </w:p>
    <w:p w14:paraId="282DF759"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4075003C" w:rsidR="000434DC" w:rsidRDefault="000434DC" w:rsidP="000434DC">
      <w:pPr>
        <w:ind w:firstLine="709"/>
        <w:jc w:val="both"/>
        <w:rPr>
          <w:rFonts w:ascii="Arial" w:hAnsi="Arial" w:cs="Arial"/>
          <w:sz w:val="22"/>
          <w:szCs w:val="22"/>
          <w:lang w:val="en-US"/>
        </w:rPr>
      </w:pPr>
      <w:r w:rsidRPr="00DA1A70">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r w:rsidR="00DE5E95">
        <w:rPr>
          <w:rFonts w:ascii="Arial" w:hAnsi="Arial" w:cs="Arial"/>
          <w:sz w:val="22"/>
          <w:szCs w:val="22"/>
          <w:lang w:val="en-US"/>
        </w:rPr>
        <w:t>.</w:t>
      </w:r>
    </w:p>
    <w:p w14:paraId="1979FC6F" w14:textId="77777777" w:rsidR="00BD57AC" w:rsidRPr="00DE5E95" w:rsidRDefault="00BD57AC" w:rsidP="000434DC">
      <w:pPr>
        <w:ind w:firstLine="709"/>
        <w:jc w:val="both"/>
        <w:rPr>
          <w:rFonts w:ascii="Arial" w:hAnsi="Arial" w:cs="Arial"/>
          <w:sz w:val="22"/>
          <w:szCs w:val="22"/>
          <w:lang w:val="en-US"/>
        </w:rPr>
      </w:pPr>
    </w:p>
    <w:p w14:paraId="67A85941" w14:textId="77777777" w:rsidR="00DE5E95" w:rsidRPr="00880FB6" w:rsidRDefault="00DE5E95" w:rsidP="000434DC">
      <w:pPr>
        <w:ind w:firstLine="709"/>
        <w:jc w:val="both"/>
        <w:rPr>
          <w:rFonts w:ascii="Arial" w:hAnsi="Arial" w:cs="Arial"/>
          <w:sz w:val="22"/>
          <w:szCs w:val="22"/>
        </w:rPr>
      </w:pPr>
    </w:p>
    <w:p w14:paraId="5CF6B697" w14:textId="01ECE994" w:rsidR="003A65E6" w:rsidRPr="00DE5E95" w:rsidRDefault="003A65E6" w:rsidP="00DE5E95">
      <w:pPr>
        <w:suppressAutoHyphens w:val="0"/>
        <w:rPr>
          <w:rFonts w:ascii="Arial" w:hAnsi="Arial" w:cs="Arial"/>
          <w:b/>
          <w:sz w:val="22"/>
          <w:szCs w:val="22"/>
        </w:rPr>
      </w:pPr>
      <w:bookmarkStart w:id="217" w:name="_Toc430697706"/>
      <w:r w:rsidRPr="00DE5E95">
        <w:rPr>
          <w:rFonts w:ascii="Arial" w:hAnsi="Arial" w:cs="Arial"/>
          <w:b/>
          <w:sz w:val="22"/>
          <w:szCs w:val="22"/>
        </w:rPr>
        <w:lastRenderedPageBreak/>
        <w:t>3.1</w:t>
      </w:r>
      <w:r w:rsidR="00123206" w:rsidRPr="00DE5E95">
        <w:rPr>
          <w:rFonts w:ascii="Arial" w:hAnsi="Arial" w:cs="Arial"/>
          <w:b/>
          <w:sz w:val="22"/>
          <w:szCs w:val="22"/>
        </w:rPr>
        <w:t>3</w:t>
      </w:r>
      <w:r w:rsidRPr="00DE5E95">
        <w:rPr>
          <w:rFonts w:ascii="Arial" w:hAnsi="Arial" w:cs="Arial"/>
          <w:b/>
          <w:sz w:val="22"/>
          <w:szCs w:val="22"/>
        </w:rPr>
        <w:tab/>
        <w:t>ДОДАТНЕ ИНФОРМАЦИЈЕ И ПОЈАШЊЕЊА</w:t>
      </w:r>
      <w:bookmarkEnd w:id="217"/>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2382488C"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A677C8" w:rsidRPr="00880FB6">
        <w:rPr>
          <w:rFonts w:ascii="Arial" w:hAnsi="Arial" w:cs="Arial"/>
          <w:bCs/>
          <w:sz w:val="22"/>
          <w:szCs w:val="22"/>
        </w:rPr>
        <w:t>1000/0</w:t>
      </w:r>
      <w:r w:rsidR="00E0495A">
        <w:rPr>
          <w:rFonts w:ascii="Arial" w:hAnsi="Arial" w:cs="Arial"/>
          <w:bCs/>
          <w:sz w:val="22"/>
          <w:szCs w:val="22"/>
          <w:lang w:val="sr-Cyrl-RS"/>
        </w:rPr>
        <w:t>412</w:t>
      </w:r>
      <w:r w:rsidR="00C54093" w:rsidRPr="00880FB6">
        <w:rPr>
          <w:rFonts w:ascii="Arial" w:hAnsi="Arial" w:cs="Arial"/>
          <w:bCs/>
          <w:color w:val="000000"/>
          <w:sz w:val="22"/>
          <w:szCs w:val="22"/>
        </w:rPr>
        <w:t>/2015</w:t>
      </w:r>
      <w:r w:rsidRPr="00880FB6">
        <w:rPr>
          <w:rFonts w:ascii="Arial" w:hAnsi="Arial" w:cs="Arial"/>
          <w:sz w:val="22"/>
          <w:szCs w:val="22"/>
        </w:rPr>
        <w:t xml:space="preserve">“ или електронским путем на е-mail адресу:  </w:t>
      </w:r>
      <w:hyperlink r:id="rId21" w:history="1">
        <w:r w:rsidR="00A903A4" w:rsidRPr="00880BA0">
          <w:rPr>
            <w:rStyle w:val="Hyperlink"/>
            <w:rFonts w:ascii="Arial" w:hAnsi="Arial" w:cs="Arial"/>
            <w:sz w:val="22"/>
            <w:szCs w:val="22"/>
            <w:lang w:val="en-US"/>
          </w:rPr>
          <w:t>nina.nikolajevic@eps.rs</w:t>
        </w:r>
      </w:hyperlink>
      <w:r w:rsidR="00A903A4">
        <w:rPr>
          <w:rFonts w:ascii="Arial" w:hAnsi="Arial" w:cs="Arial"/>
          <w:sz w:val="22"/>
          <w:szCs w:val="22"/>
          <w:lang w:val="en-US"/>
        </w:rPr>
        <w:t xml:space="preserve"> </w:t>
      </w:r>
      <w:r w:rsidR="00A903A4">
        <w:rPr>
          <w:rFonts w:ascii="Arial" w:hAnsi="Arial" w:cs="Arial"/>
          <w:sz w:val="22"/>
          <w:szCs w:val="22"/>
          <w:lang w:val="sr-Cyrl-RS"/>
        </w:rPr>
        <w:t xml:space="preserve">и </w:t>
      </w:r>
      <w:hyperlink r:id="rId22" w:history="1">
        <w:r w:rsidR="00A903A4" w:rsidRPr="00880BA0">
          <w:rPr>
            <w:rStyle w:val="Hyperlink"/>
            <w:rFonts w:ascii="Arial" w:hAnsi="Arial" w:cs="Arial"/>
            <w:sz w:val="22"/>
            <w:szCs w:val="22"/>
            <w:lang w:val="en-US"/>
          </w:rPr>
          <w:t>milorad.velickovic@eps.rs</w:t>
        </w:r>
      </w:hyperlink>
      <w:r w:rsidR="00A903A4">
        <w:rPr>
          <w:rFonts w:ascii="Arial" w:hAnsi="Arial" w:cs="Arial"/>
          <w:sz w:val="22"/>
          <w:szCs w:val="22"/>
          <w:lang w:val="en-US"/>
        </w:rPr>
        <w:t xml:space="preserve"> </w:t>
      </w:r>
      <w:r w:rsidRPr="00880FB6">
        <w:rPr>
          <w:rFonts w:ascii="Arial" w:hAnsi="Arial" w:cs="Arial"/>
          <w:sz w:val="22"/>
          <w:szCs w:val="22"/>
        </w:rPr>
        <w:t>радним данима (понедеља</w:t>
      </w:r>
      <w:r w:rsidR="00E83573" w:rsidRPr="00880FB6">
        <w:rPr>
          <w:rFonts w:ascii="Arial" w:hAnsi="Arial" w:cs="Arial"/>
          <w:sz w:val="22"/>
          <w:szCs w:val="22"/>
        </w:rPr>
        <w:t>к – петак) у времену од 08 до 16</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Default="003A65E6" w:rsidP="005C4C7C">
      <w:pPr>
        <w:ind w:firstLine="709"/>
        <w:jc w:val="both"/>
        <w:rPr>
          <w:rFonts w:ascii="Arial" w:hAnsi="Arial" w:cs="Arial"/>
          <w:sz w:val="22"/>
          <w:szCs w:val="22"/>
        </w:rPr>
      </w:pPr>
      <w:r w:rsidRPr="00880FB6">
        <w:rPr>
          <w:rFonts w:ascii="Arial" w:hAnsi="Arial" w:cs="Arial"/>
          <w:sz w:val="22"/>
          <w:szCs w:val="22"/>
        </w:rPr>
        <w:t>Комуникација у поступку јавне набавке се врши на начин одређен чланом 20. Закона.</w:t>
      </w:r>
    </w:p>
    <w:p w14:paraId="77D5EEAF" w14:textId="77777777" w:rsidR="00BD57AC" w:rsidRPr="00880FB6" w:rsidRDefault="00BD57AC" w:rsidP="005C4C7C">
      <w:pPr>
        <w:ind w:firstLine="709"/>
        <w:jc w:val="both"/>
        <w:rPr>
          <w:rFonts w:ascii="Arial" w:hAnsi="Arial" w:cs="Arial"/>
          <w:sz w:val="22"/>
          <w:szCs w:val="22"/>
          <w:lang w:val="en-US"/>
        </w:rPr>
      </w:pPr>
    </w:p>
    <w:p w14:paraId="555AABD7" w14:textId="77777777" w:rsidR="00322A1A" w:rsidRPr="00880FB6" w:rsidRDefault="00322A1A" w:rsidP="008F441E">
      <w:pPr>
        <w:rPr>
          <w:rFonts w:ascii="Arial" w:hAnsi="Arial" w:cs="Arial"/>
          <w:sz w:val="22"/>
          <w:szCs w:val="22"/>
        </w:rPr>
      </w:pPr>
    </w:p>
    <w:p w14:paraId="127F373E" w14:textId="77777777" w:rsidR="003A65E6" w:rsidRPr="00880FB6" w:rsidRDefault="003A65E6" w:rsidP="00A23FE0">
      <w:pPr>
        <w:pStyle w:val="Heading2"/>
      </w:pPr>
      <w:bookmarkStart w:id="218" w:name="_Toc430697707"/>
      <w:bookmarkStart w:id="219" w:name="_Toc437865834"/>
      <w:r w:rsidRPr="00880FB6">
        <w:t>3.1</w:t>
      </w:r>
      <w:r w:rsidR="00CA59FB" w:rsidRPr="00880FB6">
        <w:rPr>
          <w:lang w:val="sr-Latn-CS"/>
        </w:rPr>
        <w:t>4</w:t>
      </w:r>
      <w:r w:rsidRPr="00880FB6">
        <w:tab/>
        <w:t>ДОДАТНА ОБЈАШЊЕЊА, КОНТРОЛА И ДОПУШТЕНЕ ИСПРАВКЕ</w:t>
      </w:r>
      <w:bookmarkEnd w:id="218"/>
      <w:bookmarkEnd w:id="219"/>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53AB722F"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r w:rsidR="007B31D7">
        <w:rPr>
          <w:rFonts w:ascii="Arial" w:hAnsi="Arial" w:cs="Arial"/>
          <w:sz w:val="22"/>
          <w:szCs w:val="22"/>
          <w:lang w:val="sr-Latn-RS"/>
        </w:rPr>
        <w:t xml:space="preserve"> </w:t>
      </w:r>
      <w:r w:rsidRPr="00880FB6">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Pr="00880FB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7A8C7CD9" w14:textId="77777777" w:rsidR="00F510DF" w:rsidRDefault="00F510DF" w:rsidP="005C4C7C">
      <w:pPr>
        <w:ind w:firstLine="720"/>
        <w:jc w:val="both"/>
        <w:rPr>
          <w:rFonts w:ascii="Arial" w:hAnsi="Arial" w:cs="Arial"/>
          <w:sz w:val="22"/>
          <w:szCs w:val="22"/>
        </w:rPr>
      </w:pPr>
    </w:p>
    <w:p w14:paraId="6532B0E6" w14:textId="77777777" w:rsidR="00BD57AC" w:rsidRPr="00880FB6" w:rsidRDefault="00BD57AC" w:rsidP="005C4C7C">
      <w:pPr>
        <w:ind w:firstLine="720"/>
        <w:jc w:val="both"/>
        <w:rPr>
          <w:rFonts w:ascii="Arial" w:hAnsi="Arial" w:cs="Arial"/>
          <w:sz w:val="22"/>
          <w:szCs w:val="22"/>
        </w:rPr>
      </w:pPr>
    </w:p>
    <w:p w14:paraId="7A9E9CCB" w14:textId="77777777" w:rsidR="003A65E6" w:rsidRPr="00880FB6" w:rsidRDefault="003A65E6" w:rsidP="0058165C">
      <w:pPr>
        <w:pStyle w:val="Heading2"/>
      </w:pPr>
      <w:bookmarkStart w:id="220" w:name="_Toc437865835"/>
      <w:r w:rsidRPr="00880FB6">
        <w:t>3.1</w:t>
      </w:r>
      <w:r w:rsidR="00CA59FB" w:rsidRPr="00880FB6">
        <w:rPr>
          <w:lang w:val="sr-Latn-CS"/>
        </w:rPr>
        <w:t>5</w:t>
      </w:r>
      <w:r w:rsidRPr="00880FB6">
        <w:tab/>
        <w:t>НЕГАТИВНЕ РЕФЕРЕНЦЕ</w:t>
      </w:r>
      <w:bookmarkEnd w:id="220"/>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3AABF173"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поступао супротно забрани из чл. 23. и 25. Закона;</w:t>
      </w:r>
    </w:p>
    <w:p w14:paraId="04ADD4D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учинио повреду конкуренције;</w:t>
      </w:r>
    </w:p>
    <w:p w14:paraId="1BCC2EDA"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032E31BF"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правоснажна судска одлука или коначна одлука другог надлежног органа;</w:t>
      </w:r>
    </w:p>
    <w:p w14:paraId="5DFD4696"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исправа о наплаћеној уговорној казни;</w:t>
      </w:r>
    </w:p>
    <w:p w14:paraId="3977F6F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рекламације потрошача, односно корисника, ако нису отклоњене у уговореном року;</w:t>
      </w:r>
    </w:p>
    <w:p w14:paraId="4A4A23BE"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7777777" w:rsidR="003A65E6" w:rsidRPr="00880FB6" w:rsidRDefault="003A65E6"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77777777" w:rsidR="00A2666E" w:rsidRPr="00880FB6" w:rsidRDefault="00A2666E" w:rsidP="009D34D2">
      <w:pPr>
        <w:pStyle w:val="ListParagraph"/>
        <w:numPr>
          <w:ilvl w:val="1"/>
          <w:numId w:val="14"/>
        </w:numPr>
        <w:spacing w:after="0" w:line="240" w:lineRule="auto"/>
        <w:ind w:left="1080" w:hanging="360"/>
        <w:jc w:val="both"/>
        <w:rPr>
          <w:rFonts w:ascii="Arial" w:hAnsi="Arial" w:cs="Arial"/>
        </w:rPr>
      </w:pPr>
      <w:r w:rsidRPr="00880FB6">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5A16AE32"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Default="003A65E6" w:rsidP="009E49BB">
      <w:pPr>
        <w:ind w:firstLine="720"/>
        <w:jc w:val="both"/>
        <w:rPr>
          <w:rFonts w:ascii="Arial" w:hAnsi="Arial" w:cs="Arial"/>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w:t>
      </w:r>
      <w:r w:rsidRPr="00A47E59">
        <w:rPr>
          <w:rFonts w:ascii="Arial" w:hAnsi="Arial" w:cs="Arial"/>
          <w:sz w:val="22"/>
          <w:szCs w:val="22"/>
          <w:lang w:eastAsia="en-US"/>
        </w:rPr>
        <w:t xml:space="preserve">чланова групе понуђача. </w:t>
      </w:r>
    </w:p>
    <w:p w14:paraId="64B9552C" w14:textId="77777777" w:rsidR="00BD57AC" w:rsidRPr="00A47E59" w:rsidRDefault="00BD57AC" w:rsidP="009E49BB">
      <w:pPr>
        <w:ind w:firstLine="720"/>
        <w:jc w:val="both"/>
        <w:rPr>
          <w:rFonts w:ascii="Arial" w:hAnsi="Arial" w:cs="Arial"/>
          <w:b/>
          <w:bCs/>
          <w:sz w:val="22"/>
          <w:szCs w:val="22"/>
          <w:lang w:eastAsia="en-US"/>
        </w:rPr>
      </w:pPr>
    </w:p>
    <w:p w14:paraId="480936EC" w14:textId="77777777" w:rsidR="003A65E6" w:rsidRPr="00A47E59" w:rsidRDefault="003A65E6" w:rsidP="00E66C7C">
      <w:pPr>
        <w:suppressAutoHyphens w:val="0"/>
        <w:ind w:firstLine="709"/>
        <w:jc w:val="both"/>
        <w:rPr>
          <w:rFonts w:ascii="Arial" w:hAnsi="Arial" w:cs="Arial"/>
          <w:sz w:val="22"/>
          <w:szCs w:val="22"/>
        </w:rPr>
      </w:pPr>
    </w:p>
    <w:p w14:paraId="5131AF06" w14:textId="4199AA3A" w:rsidR="00C3405D" w:rsidRPr="00080A13" w:rsidRDefault="003A65E6" w:rsidP="00B63CCD">
      <w:pPr>
        <w:pStyle w:val="Heading2"/>
        <w:rPr>
          <w:lang w:val="sr-Latn-RS"/>
        </w:rPr>
      </w:pPr>
      <w:bookmarkStart w:id="221" w:name="_Toc437865836"/>
      <w:r w:rsidRPr="00A47E59">
        <w:t>3.1</w:t>
      </w:r>
      <w:r w:rsidR="00CA59FB" w:rsidRPr="00A47E59">
        <w:rPr>
          <w:lang w:val="sr-Latn-CS"/>
        </w:rPr>
        <w:t>6</w:t>
      </w:r>
      <w:r w:rsidRPr="00386CA0">
        <w:tab/>
      </w:r>
      <w:r w:rsidR="00C3405D" w:rsidRPr="00386CA0">
        <w:rPr>
          <w:bCs w:val="0"/>
          <w:lang w:val="sr-Latn-R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bookmarkEnd w:id="221"/>
    </w:p>
    <w:p w14:paraId="3F244365" w14:textId="77777777" w:rsidR="00B63CCD" w:rsidRDefault="00B63CCD" w:rsidP="00C3405D">
      <w:pPr>
        <w:rPr>
          <w:rFonts w:ascii="Arial" w:hAnsi="Arial" w:cs="Arial"/>
          <w:lang w:val="sr-Latn-RS"/>
        </w:rPr>
      </w:pPr>
    </w:p>
    <w:p w14:paraId="0F443BE7" w14:textId="4CB0060F" w:rsidR="00C3405D" w:rsidRPr="00D05707" w:rsidRDefault="00C3405D" w:rsidP="00C3405D">
      <w:pPr>
        <w:rPr>
          <w:rFonts w:ascii="Arial" w:hAnsi="Arial" w:cs="Arial"/>
          <w:lang w:val="sr-Latn-RS"/>
        </w:rPr>
      </w:pPr>
      <w:r>
        <w:rPr>
          <w:rFonts w:ascii="Arial" w:hAnsi="Arial" w:cs="Arial"/>
          <w:lang w:val="sr-Latn-RS"/>
        </w:rPr>
        <w:t>Избор</w:t>
      </w:r>
      <w:r w:rsidRPr="00D05707">
        <w:rPr>
          <w:rFonts w:ascii="Arial" w:hAnsi="Arial" w:cs="Arial"/>
          <w:lang w:val="sr-Latn-RS"/>
        </w:rPr>
        <w:t xml:space="preserve"> </w:t>
      </w:r>
      <w:r>
        <w:rPr>
          <w:rFonts w:ascii="Arial" w:hAnsi="Arial" w:cs="Arial"/>
          <w:lang w:val="sr-Latn-RS"/>
        </w:rPr>
        <w:t>најповољније</w:t>
      </w:r>
      <w:r w:rsidRPr="00D05707">
        <w:rPr>
          <w:rFonts w:ascii="Arial" w:hAnsi="Arial" w:cs="Arial"/>
          <w:lang w:val="sr-Latn-RS"/>
        </w:rPr>
        <w:t xml:space="preserve"> </w:t>
      </w:r>
      <w:r>
        <w:rPr>
          <w:rFonts w:ascii="Arial" w:hAnsi="Arial" w:cs="Arial"/>
          <w:lang w:val="sr-Latn-RS"/>
        </w:rPr>
        <w:t>понуде</w:t>
      </w:r>
      <w:r w:rsidRPr="00D05707">
        <w:rPr>
          <w:rFonts w:ascii="Arial" w:hAnsi="Arial" w:cs="Arial"/>
          <w:lang w:val="sr-Latn-RS"/>
        </w:rPr>
        <w:t xml:space="preserve"> </w:t>
      </w:r>
      <w:r>
        <w:rPr>
          <w:rFonts w:ascii="Arial" w:hAnsi="Arial" w:cs="Arial"/>
          <w:lang w:val="sr-Latn-RS"/>
        </w:rPr>
        <w:t>ће</w:t>
      </w:r>
      <w:r w:rsidRPr="00D05707">
        <w:rPr>
          <w:rFonts w:ascii="Arial" w:hAnsi="Arial" w:cs="Arial"/>
          <w:lang w:val="sr-Latn-RS"/>
        </w:rPr>
        <w:t xml:space="preserve"> </w:t>
      </w:r>
      <w:r>
        <w:rPr>
          <w:rFonts w:ascii="Arial" w:hAnsi="Arial" w:cs="Arial"/>
          <w:lang w:val="sr-Latn-RS"/>
        </w:rPr>
        <w:t>се</w:t>
      </w:r>
      <w:r w:rsidRPr="00D05707">
        <w:rPr>
          <w:rFonts w:ascii="Arial" w:hAnsi="Arial" w:cs="Arial"/>
          <w:lang w:val="sr-Latn-RS"/>
        </w:rPr>
        <w:t xml:space="preserve"> </w:t>
      </w:r>
      <w:r>
        <w:rPr>
          <w:rFonts w:ascii="Arial" w:hAnsi="Arial" w:cs="Arial"/>
          <w:lang w:val="sr-Latn-RS"/>
        </w:rPr>
        <w:t>извршити</w:t>
      </w:r>
      <w:r w:rsidRPr="00D05707">
        <w:rPr>
          <w:rFonts w:ascii="Arial" w:hAnsi="Arial" w:cs="Arial"/>
          <w:lang w:val="sr-Latn-RS"/>
        </w:rPr>
        <w:t xml:space="preserve"> </w:t>
      </w:r>
      <w:r>
        <w:rPr>
          <w:rFonts w:ascii="Arial" w:hAnsi="Arial" w:cs="Arial"/>
          <w:lang w:val="sr-Latn-RS"/>
        </w:rPr>
        <w:t>применом</w:t>
      </w:r>
      <w:r w:rsidRPr="00D05707">
        <w:rPr>
          <w:rFonts w:ascii="Arial" w:hAnsi="Arial" w:cs="Arial"/>
          <w:lang w:val="sr-Latn-RS"/>
        </w:rPr>
        <w:t xml:space="preserve"> </w:t>
      </w:r>
      <w:r>
        <w:rPr>
          <w:rFonts w:ascii="Arial" w:hAnsi="Arial" w:cs="Arial"/>
          <w:lang w:val="sr-Latn-RS"/>
        </w:rPr>
        <w:t>критеријума</w:t>
      </w:r>
      <w:r w:rsidRPr="00D05707">
        <w:rPr>
          <w:rFonts w:ascii="Arial" w:hAnsi="Arial" w:cs="Arial"/>
          <w:lang w:val="sr-Latn-RS"/>
        </w:rPr>
        <w:t>:</w:t>
      </w:r>
    </w:p>
    <w:p w14:paraId="47BABAB3" w14:textId="77777777" w:rsidR="00C3405D" w:rsidRPr="00D05707" w:rsidRDefault="00C3405D" w:rsidP="00C3405D">
      <w:pPr>
        <w:rPr>
          <w:rFonts w:ascii="Arial" w:hAnsi="Arial" w:cs="Arial"/>
          <w:lang w:val="sr-Latn-RS"/>
        </w:rPr>
      </w:pPr>
    </w:p>
    <w:p w14:paraId="61993E31" w14:textId="79CE06CE" w:rsidR="00C3405D" w:rsidRPr="00821E2E" w:rsidRDefault="00C3405D" w:rsidP="005F65DA">
      <w:pPr>
        <w:pStyle w:val="ListParagraph"/>
        <w:numPr>
          <w:ilvl w:val="0"/>
          <w:numId w:val="45"/>
        </w:numPr>
        <w:tabs>
          <w:tab w:val="left" w:pos="7938"/>
        </w:tabs>
        <w:spacing w:after="0" w:line="260" w:lineRule="atLeast"/>
        <w:contextualSpacing/>
        <w:rPr>
          <w:rFonts w:ascii="Arial" w:hAnsi="Arial" w:cs="Arial"/>
          <w:lang w:val="sr-Latn-RS"/>
        </w:rPr>
      </w:pPr>
      <w:r>
        <w:rPr>
          <w:rFonts w:ascii="Arial" w:hAnsi="Arial" w:cs="Arial"/>
          <w:lang w:val="sr-Latn-RS"/>
        </w:rPr>
        <w:t>Цена</w:t>
      </w:r>
      <w:r w:rsidR="00F37507">
        <w:rPr>
          <w:rFonts w:ascii="Arial" w:hAnsi="Arial" w:cs="Arial"/>
          <w:lang w:val="sr-Latn-RS"/>
        </w:rPr>
        <w:t xml:space="preserve">                                                                                                              </w:t>
      </w:r>
      <w:r w:rsidRPr="00D05707">
        <w:rPr>
          <w:rFonts w:ascii="Arial" w:hAnsi="Arial" w:cs="Arial"/>
          <w:lang w:val="sr-Latn-RS"/>
        </w:rPr>
        <w:t xml:space="preserve">50 </w:t>
      </w:r>
      <w:r>
        <w:rPr>
          <w:rFonts w:ascii="Arial" w:hAnsi="Arial" w:cs="Arial"/>
          <w:lang w:val="sr-Latn-RS"/>
        </w:rPr>
        <w:t>бодова</w:t>
      </w:r>
      <w:r w:rsidR="00A47E59">
        <w:rPr>
          <w:rFonts w:ascii="Arial" w:hAnsi="Arial" w:cs="Arial"/>
          <w:lang w:val="sr-Cyrl-RS"/>
        </w:rPr>
        <w:t xml:space="preserve"> </w:t>
      </w:r>
    </w:p>
    <w:p w14:paraId="4EF3BD7C" w14:textId="77777777" w:rsidR="00C3405D" w:rsidRPr="00385360" w:rsidRDefault="00C3405D" w:rsidP="00385360">
      <w:pPr>
        <w:pStyle w:val="ListParagraph"/>
        <w:numPr>
          <w:ilvl w:val="0"/>
          <w:numId w:val="45"/>
        </w:numPr>
        <w:tabs>
          <w:tab w:val="left" w:pos="7938"/>
        </w:tabs>
        <w:spacing w:after="0" w:line="260" w:lineRule="atLeast"/>
        <w:contextualSpacing/>
        <w:rPr>
          <w:rFonts w:ascii="Arial" w:hAnsi="Arial" w:cs="Arial"/>
          <w:lang w:val="sr-Latn-RS"/>
        </w:rPr>
      </w:pPr>
    </w:p>
    <w:p w14:paraId="0AB2D79D" w14:textId="33D181C1" w:rsidR="00386CA0" w:rsidRPr="00821E2E" w:rsidRDefault="00C3405D" w:rsidP="00F766B3">
      <w:pPr>
        <w:pStyle w:val="ListParagraph"/>
        <w:numPr>
          <w:ilvl w:val="0"/>
          <w:numId w:val="45"/>
        </w:numPr>
        <w:tabs>
          <w:tab w:val="left" w:pos="7938"/>
          <w:tab w:val="left" w:pos="8080"/>
        </w:tabs>
        <w:spacing w:line="260" w:lineRule="atLeast"/>
        <w:contextualSpacing/>
        <w:rPr>
          <w:rFonts w:ascii="Arial" w:hAnsi="Arial" w:cs="Arial"/>
          <w:lang w:val="sr-Cyrl-RS"/>
        </w:rPr>
      </w:pPr>
      <w:r w:rsidRPr="00386CA0">
        <w:rPr>
          <w:rFonts w:ascii="Arial" w:hAnsi="Arial" w:cs="Arial"/>
          <w:lang w:val="sr-Latn-RS"/>
        </w:rPr>
        <w:t xml:space="preserve">Број </w:t>
      </w:r>
      <w:r w:rsidR="00386CA0">
        <w:rPr>
          <w:rFonts w:ascii="Arial" w:hAnsi="Arial" w:cs="Arial"/>
          <w:lang w:val="sr-Latn-RS"/>
        </w:rPr>
        <w:t xml:space="preserve">потврђених </w:t>
      </w:r>
      <w:r w:rsidR="00386CA0" w:rsidRPr="00386CA0">
        <w:rPr>
          <w:rFonts w:ascii="Arial" w:hAnsi="Arial" w:cs="Arial"/>
          <w:lang w:val="sr-Latn-RS"/>
        </w:rPr>
        <w:t>референц</w:t>
      </w:r>
      <w:r w:rsidR="00386CA0">
        <w:rPr>
          <w:rFonts w:ascii="Arial" w:hAnsi="Arial" w:cs="Arial"/>
          <w:lang w:val="sr-Cyrl-RS"/>
        </w:rPr>
        <w:t>и</w:t>
      </w:r>
      <w:r w:rsidR="00386CA0" w:rsidRPr="00386CA0">
        <w:rPr>
          <w:rFonts w:ascii="Arial" w:hAnsi="Arial" w:cs="Arial"/>
          <w:lang w:val="sr-Latn-RS"/>
        </w:rPr>
        <w:t xml:space="preserve"> из области</w:t>
      </w:r>
      <w:r w:rsidR="00F766B3" w:rsidRPr="00F766B3">
        <w:t xml:space="preserve"> </w:t>
      </w:r>
      <w:r w:rsidR="00F766B3" w:rsidRPr="00F766B3">
        <w:rPr>
          <w:rFonts w:ascii="Arial" w:hAnsi="Arial" w:cs="Arial"/>
          <w:lang w:val="sr-Latn-RS"/>
        </w:rPr>
        <w:t>комер</w:t>
      </w:r>
      <w:r w:rsidR="002F5244">
        <w:rPr>
          <w:rFonts w:ascii="Arial" w:hAnsi="Arial" w:cs="Arial"/>
          <w:lang w:val="sr-Cyrl-RS"/>
        </w:rPr>
        <w:t>ц</w:t>
      </w:r>
      <w:r w:rsidR="00F766B3" w:rsidRPr="00F766B3">
        <w:rPr>
          <w:rFonts w:ascii="Arial" w:hAnsi="Arial" w:cs="Arial"/>
          <w:lang w:val="sr-Latn-RS"/>
        </w:rPr>
        <w:t>ијализације расположиве оптичке инфраструктуре у дистрибутивном систему</w:t>
      </w:r>
      <w:r w:rsidR="000A5F93">
        <w:rPr>
          <w:rFonts w:ascii="Arial" w:hAnsi="Arial" w:cs="Arial"/>
          <w:lang w:val="sr-Latn-RS"/>
        </w:rPr>
        <w:t xml:space="preserve"> електричне енерегије</w:t>
      </w:r>
      <w:r w:rsidR="00386CA0" w:rsidRPr="00386CA0">
        <w:rPr>
          <w:rFonts w:ascii="Arial" w:hAnsi="Arial" w:cs="Arial"/>
          <w:lang w:val="sr-Latn-RS"/>
        </w:rPr>
        <w:t xml:space="preserve"> </w:t>
      </w:r>
      <w:r w:rsidR="00386CA0">
        <w:rPr>
          <w:rFonts w:ascii="Arial" w:hAnsi="Arial" w:cs="Arial"/>
          <w:lang w:val="sr-Cyrl-RS"/>
        </w:rPr>
        <w:t>за</w:t>
      </w:r>
      <w:r w:rsidR="00386CA0" w:rsidRPr="00C152A4">
        <w:rPr>
          <w:rFonts w:ascii="Arial" w:hAnsi="Arial" w:cs="Arial"/>
          <w:lang w:val="sr-Latn-RS"/>
        </w:rPr>
        <w:t xml:space="preserve"> </w:t>
      </w:r>
      <w:r w:rsidR="00386CA0" w:rsidRPr="00386CA0">
        <w:rPr>
          <w:rFonts w:ascii="Arial" w:hAnsi="Arial" w:cs="Arial"/>
          <w:lang w:val="sr-Latn-RS"/>
        </w:rPr>
        <w:t>лица</w:t>
      </w:r>
      <w:r w:rsidR="00386CA0">
        <w:rPr>
          <w:rFonts w:ascii="Arial" w:hAnsi="Arial" w:cs="Arial"/>
          <w:lang w:val="sr-Cyrl-RS"/>
        </w:rPr>
        <w:t xml:space="preserve"> која ће бити ангажована </w:t>
      </w:r>
      <w:r w:rsidR="003252D5" w:rsidRPr="003252D5">
        <w:rPr>
          <w:rFonts w:ascii="Arial" w:hAnsi="Arial" w:cs="Arial"/>
          <w:lang w:val="sr-Cyrl-RS"/>
        </w:rPr>
        <w:t>на извршењу услуга које су предмет ове ЈН</w:t>
      </w:r>
    </w:p>
    <w:p w14:paraId="77B91629" w14:textId="6F6B37E6" w:rsidR="00C3405D" w:rsidRPr="00386CA0" w:rsidRDefault="00385360" w:rsidP="005F65DA">
      <w:pPr>
        <w:pStyle w:val="ListParagraph"/>
        <w:numPr>
          <w:ilvl w:val="0"/>
          <w:numId w:val="45"/>
        </w:numPr>
        <w:tabs>
          <w:tab w:val="left" w:pos="7938"/>
          <w:tab w:val="left" w:pos="8080"/>
        </w:tabs>
        <w:spacing w:after="0" w:line="260" w:lineRule="atLeast"/>
        <w:contextualSpacing/>
        <w:rPr>
          <w:rFonts w:ascii="Arial" w:hAnsi="Arial" w:cs="Arial"/>
          <w:lang w:val="sr-Latn-RS"/>
        </w:rPr>
      </w:pPr>
      <w:r>
        <w:rPr>
          <w:rFonts w:ascii="Arial" w:hAnsi="Arial" w:cs="Arial"/>
          <w:lang w:val="sr-Cyrl-RS"/>
        </w:rPr>
        <w:t>50</w:t>
      </w:r>
      <w:r w:rsidR="00C3405D" w:rsidRPr="00386CA0">
        <w:rPr>
          <w:rFonts w:ascii="Arial" w:hAnsi="Arial" w:cs="Arial"/>
          <w:lang w:val="sr-Latn-RS"/>
        </w:rPr>
        <w:t xml:space="preserve"> бодова</w:t>
      </w:r>
    </w:p>
    <w:p w14:paraId="55D461B1" w14:textId="77777777" w:rsidR="00C3405D" w:rsidRPr="00655F2B" w:rsidRDefault="00C3405D" w:rsidP="00C3405D">
      <w:pPr>
        <w:tabs>
          <w:tab w:val="left" w:pos="7938"/>
          <w:tab w:val="left" w:pos="8080"/>
        </w:tabs>
        <w:suppressAutoHyphens w:val="0"/>
        <w:spacing w:line="260" w:lineRule="atLeast"/>
        <w:contextualSpacing/>
        <w:rPr>
          <w:rFonts w:ascii="Arial" w:hAnsi="Arial" w:cs="Arial"/>
          <w:lang w:val="sr-Latn-RS"/>
        </w:rPr>
      </w:pPr>
    </w:p>
    <w:p w14:paraId="02A81384" w14:textId="77777777" w:rsidR="00C3405D" w:rsidRPr="00D05707" w:rsidRDefault="00C3405D" w:rsidP="00C3405D">
      <w:pPr>
        <w:tabs>
          <w:tab w:val="left" w:pos="7938"/>
          <w:tab w:val="left" w:pos="8080"/>
        </w:tabs>
        <w:rPr>
          <w:rFonts w:ascii="Arial" w:hAnsi="Arial" w:cs="Arial"/>
          <w:lang w:val="sr-Latn-RS"/>
        </w:rPr>
      </w:pPr>
    </w:p>
    <w:p w14:paraId="0501613C" w14:textId="5AA490B1" w:rsidR="00C3405D" w:rsidRPr="00D05707" w:rsidRDefault="00B76664" w:rsidP="00C3405D">
      <w:pPr>
        <w:tabs>
          <w:tab w:val="left" w:pos="7938"/>
          <w:tab w:val="left" w:pos="8080"/>
        </w:tabs>
        <w:rPr>
          <w:rFonts w:ascii="Arial" w:hAnsi="Arial" w:cs="Arial"/>
          <w:lang w:val="sr-Latn-RS"/>
        </w:rPr>
      </w:pPr>
      <w:r>
        <w:rPr>
          <w:rFonts w:ascii="Arial" w:hAnsi="Arial" w:cs="Arial"/>
          <w:lang w:val="sr-Latn-RS"/>
        </w:rPr>
        <w:t xml:space="preserve">  </w:t>
      </w:r>
      <w:r w:rsidR="00C3405D">
        <w:rPr>
          <w:rFonts w:ascii="Arial" w:hAnsi="Arial" w:cs="Arial"/>
          <w:lang w:val="sr-Latn-RS"/>
        </w:rPr>
        <w:t xml:space="preserve">УКУПНО:  </w:t>
      </w:r>
      <w:r>
        <w:rPr>
          <w:rFonts w:ascii="Arial" w:hAnsi="Arial" w:cs="Arial"/>
          <w:lang w:val="sr-Latn-RS"/>
        </w:rPr>
        <w:t xml:space="preserve">                                                                                             </w:t>
      </w:r>
      <w:r w:rsidR="00C3405D" w:rsidRPr="00D05707">
        <w:rPr>
          <w:rFonts w:ascii="Arial" w:hAnsi="Arial" w:cs="Arial"/>
          <w:lang w:val="sr-Latn-RS"/>
        </w:rPr>
        <w:t xml:space="preserve">100 </w:t>
      </w:r>
      <w:r w:rsidR="00C3405D">
        <w:rPr>
          <w:rFonts w:ascii="Arial" w:hAnsi="Arial" w:cs="Arial"/>
          <w:lang w:val="sr-Latn-RS"/>
        </w:rPr>
        <w:t>бодова</w:t>
      </w:r>
    </w:p>
    <w:p w14:paraId="20FBE9B5" w14:textId="77777777" w:rsidR="00C3405D" w:rsidRPr="00D05707" w:rsidRDefault="00C3405D" w:rsidP="00C3405D">
      <w:pPr>
        <w:tabs>
          <w:tab w:val="left" w:pos="7938"/>
          <w:tab w:val="left" w:pos="8080"/>
        </w:tabs>
        <w:rPr>
          <w:rFonts w:ascii="Arial" w:hAnsi="Arial" w:cs="Arial"/>
          <w:lang w:val="sr-Latn-RS"/>
        </w:rPr>
      </w:pPr>
    </w:p>
    <w:p w14:paraId="7B4183FB" w14:textId="28BCF102" w:rsidR="00C3405D" w:rsidRPr="00D05707" w:rsidRDefault="00C3405D" w:rsidP="00C3405D">
      <w:pPr>
        <w:tabs>
          <w:tab w:val="left" w:pos="7938"/>
          <w:tab w:val="left" w:pos="8080"/>
        </w:tabs>
        <w:rPr>
          <w:rFonts w:ascii="Arial" w:hAnsi="Arial" w:cs="Arial"/>
          <w:lang w:val="sr-Latn-RS"/>
        </w:rPr>
      </w:pPr>
      <w:r>
        <w:rPr>
          <w:rFonts w:ascii="Arial" w:hAnsi="Arial" w:cs="Arial"/>
          <w:lang w:val="sr-Latn-RS"/>
        </w:rPr>
        <w:t>Оцењивање понуда</w:t>
      </w:r>
      <w:r w:rsidRPr="00D05707">
        <w:rPr>
          <w:rFonts w:ascii="Arial" w:hAnsi="Arial" w:cs="Arial"/>
          <w:lang w:val="sr-Latn-RS"/>
        </w:rPr>
        <w:t>:</w:t>
      </w:r>
    </w:p>
    <w:p w14:paraId="1B7130D4" w14:textId="77777777" w:rsidR="00C3405D" w:rsidRPr="00D05707" w:rsidRDefault="00C3405D" w:rsidP="00C3405D">
      <w:pPr>
        <w:tabs>
          <w:tab w:val="left" w:pos="7938"/>
          <w:tab w:val="left" w:pos="8080"/>
        </w:tabs>
        <w:rPr>
          <w:rFonts w:ascii="Arial" w:hAnsi="Arial" w:cs="Arial"/>
          <w:lang w:val="sr-Latn-RS"/>
        </w:rPr>
      </w:pPr>
    </w:p>
    <w:tbl>
      <w:tblPr>
        <w:tblW w:w="9889" w:type="dxa"/>
        <w:tblLook w:val="04A0" w:firstRow="1" w:lastRow="0" w:firstColumn="1" w:lastColumn="0" w:noHBand="0" w:noVBand="1"/>
      </w:tblPr>
      <w:tblGrid>
        <w:gridCol w:w="7054"/>
        <w:gridCol w:w="2835"/>
      </w:tblGrid>
      <w:tr w:rsidR="00C3405D" w:rsidRPr="00D05707" w14:paraId="13286213" w14:textId="77777777" w:rsidTr="00D7011B">
        <w:trPr>
          <w:trHeight w:val="1071"/>
        </w:trPr>
        <w:tc>
          <w:tcPr>
            <w:tcW w:w="7054" w:type="dxa"/>
            <w:shd w:val="clear" w:color="auto" w:fill="auto"/>
          </w:tcPr>
          <w:p w14:paraId="606B01D1" w14:textId="664628C3" w:rsidR="00C3405D" w:rsidRPr="00D05707" w:rsidRDefault="00B76664" w:rsidP="005F65DA">
            <w:pPr>
              <w:numPr>
                <w:ilvl w:val="0"/>
                <w:numId w:val="44"/>
              </w:numPr>
              <w:spacing w:line="100" w:lineRule="atLeast"/>
              <w:jc w:val="both"/>
              <w:rPr>
                <w:rFonts w:ascii="Arial" w:hAnsi="Arial" w:cs="Arial"/>
                <w:b/>
                <w:bCs/>
                <w:iCs/>
                <w:lang w:val="sr-Latn-RS"/>
              </w:rPr>
            </w:pPr>
            <w:r>
              <w:rPr>
                <w:rFonts w:ascii="Arial" w:hAnsi="Arial" w:cs="Arial"/>
                <w:b/>
                <w:bCs/>
                <w:iCs/>
                <w:lang w:val="sr-Latn-RS"/>
              </w:rPr>
              <w:t>Цена</w:t>
            </w:r>
            <w:r w:rsidR="00C3405D" w:rsidRPr="00D05707">
              <w:rPr>
                <w:rFonts w:ascii="Arial" w:hAnsi="Arial" w:cs="Arial"/>
                <w:b/>
                <w:bCs/>
                <w:iCs/>
                <w:lang w:val="sr-Latn-RS"/>
              </w:rPr>
              <w:t xml:space="preserve">: </w:t>
            </w:r>
            <w:r>
              <w:rPr>
                <w:rFonts w:ascii="Arial" w:hAnsi="Arial" w:cs="Arial"/>
                <w:b/>
                <w:bCs/>
                <w:iCs/>
                <w:lang w:val="sr-Latn-RS"/>
              </w:rPr>
              <w:t>максимални</w:t>
            </w:r>
            <w:r w:rsidR="00C3405D" w:rsidRPr="00D05707">
              <w:rPr>
                <w:rFonts w:ascii="Arial" w:hAnsi="Arial" w:cs="Arial"/>
                <w:b/>
                <w:bCs/>
                <w:iCs/>
                <w:lang w:val="sr-Latn-RS"/>
              </w:rPr>
              <w:t xml:space="preserve"> </w:t>
            </w:r>
            <w:r>
              <w:rPr>
                <w:rFonts w:ascii="Arial" w:hAnsi="Arial" w:cs="Arial"/>
                <w:b/>
                <w:bCs/>
                <w:iCs/>
                <w:lang w:val="sr-Latn-RS"/>
              </w:rPr>
              <w:t>број</w:t>
            </w:r>
            <w:r w:rsidR="00C3405D" w:rsidRPr="00D05707">
              <w:rPr>
                <w:rFonts w:ascii="Arial" w:hAnsi="Arial" w:cs="Arial"/>
                <w:b/>
                <w:bCs/>
                <w:iCs/>
                <w:lang w:val="sr-Latn-RS"/>
              </w:rPr>
              <w:t xml:space="preserve"> </w:t>
            </w:r>
            <w:r>
              <w:rPr>
                <w:rFonts w:ascii="Arial" w:hAnsi="Arial" w:cs="Arial"/>
                <w:b/>
                <w:bCs/>
                <w:iCs/>
                <w:lang w:val="sr-Latn-RS"/>
              </w:rPr>
              <w:t>поена</w:t>
            </w:r>
            <w:r w:rsidR="00C3405D" w:rsidRPr="00D05707">
              <w:rPr>
                <w:rFonts w:ascii="Arial" w:hAnsi="Arial" w:cs="Arial"/>
                <w:b/>
                <w:bCs/>
                <w:iCs/>
                <w:lang w:val="sr-Latn-RS"/>
              </w:rPr>
              <w:t xml:space="preserve"> </w:t>
            </w:r>
            <w:r>
              <w:rPr>
                <w:rFonts w:ascii="Arial" w:hAnsi="Arial" w:cs="Arial"/>
                <w:b/>
                <w:bCs/>
                <w:iCs/>
                <w:lang w:val="sr-Latn-RS"/>
              </w:rPr>
              <w:t>је</w:t>
            </w:r>
            <w:r w:rsidR="00C3405D" w:rsidRPr="00D05707">
              <w:rPr>
                <w:rFonts w:ascii="Arial" w:hAnsi="Arial" w:cs="Arial"/>
                <w:b/>
                <w:bCs/>
                <w:iCs/>
                <w:lang w:val="sr-Latn-RS"/>
              </w:rPr>
              <w:t xml:space="preserve"> 50</w:t>
            </w:r>
          </w:p>
          <w:p w14:paraId="04318FBD" w14:textId="71CDBFB5" w:rsidR="00C3405D" w:rsidRPr="00D05707" w:rsidRDefault="00B76664" w:rsidP="005F65DA">
            <w:pPr>
              <w:numPr>
                <w:ilvl w:val="0"/>
                <w:numId w:val="43"/>
              </w:numPr>
              <w:spacing w:line="100" w:lineRule="atLeast"/>
              <w:jc w:val="both"/>
              <w:rPr>
                <w:rFonts w:ascii="Arial" w:hAnsi="Arial" w:cs="Arial"/>
                <w:bCs/>
                <w:iCs/>
                <w:lang w:val="sr-Latn-RS"/>
              </w:rPr>
            </w:pPr>
            <w:r>
              <w:rPr>
                <w:rFonts w:ascii="Arial" w:hAnsi="Arial" w:cs="Arial"/>
                <w:bCs/>
                <w:iCs/>
                <w:lang w:val="sr-Latn-RS"/>
              </w:rPr>
              <w:t>Најнижа</w:t>
            </w:r>
            <w:r w:rsidR="00C3405D" w:rsidRPr="00D05707">
              <w:rPr>
                <w:rFonts w:ascii="Arial" w:hAnsi="Arial" w:cs="Arial"/>
                <w:bCs/>
                <w:iCs/>
                <w:lang w:val="sr-Latn-RS"/>
              </w:rPr>
              <w:t xml:space="preserve"> </w:t>
            </w:r>
            <w:r>
              <w:rPr>
                <w:rFonts w:ascii="Arial" w:hAnsi="Arial" w:cs="Arial"/>
                <w:bCs/>
                <w:iCs/>
                <w:lang w:val="sr-Latn-RS"/>
              </w:rPr>
              <w:t>цена</w:t>
            </w:r>
            <w:r w:rsidR="00C3405D" w:rsidRPr="00D05707">
              <w:rPr>
                <w:rFonts w:ascii="Arial" w:hAnsi="Arial" w:cs="Arial"/>
                <w:bCs/>
                <w:iCs/>
                <w:lang w:val="sr-Latn-RS"/>
              </w:rPr>
              <w:t xml:space="preserve"> = 50 </w:t>
            </w:r>
            <w:r>
              <w:rPr>
                <w:rFonts w:ascii="Arial" w:hAnsi="Arial" w:cs="Arial"/>
                <w:bCs/>
                <w:iCs/>
                <w:lang w:val="sr-Latn-RS"/>
              </w:rPr>
              <w:t>бодова</w:t>
            </w:r>
          </w:p>
          <w:p w14:paraId="7C63ECD8" w14:textId="30688E92" w:rsidR="00C3405D" w:rsidRPr="00D05707" w:rsidRDefault="00C3405D" w:rsidP="00D7011B">
            <w:pPr>
              <w:ind w:left="720"/>
              <w:jc w:val="both"/>
              <w:rPr>
                <w:rFonts w:ascii="Arial" w:hAnsi="Arial" w:cs="Arial"/>
                <w:lang w:val="de-DE"/>
              </w:rPr>
            </w:pPr>
            <w:r w:rsidRPr="00D05707">
              <w:rPr>
                <w:rFonts w:ascii="Arial" w:hAnsi="Arial" w:cs="Arial"/>
                <w:lang w:val="de-DE"/>
              </w:rPr>
              <w:br/>
            </w:r>
            <w:r w:rsidR="00B76664">
              <w:rPr>
                <w:rFonts w:ascii="Arial" w:hAnsi="Arial" w:cs="Arial"/>
                <w:lang w:val="de-DE"/>
              </w:rPr>
              <w:t>Остале</w:t>
            </w:r>
            <w:r w:rsidRPr="00D05707">
              <w:rPr>
                <w:rFonts w:ascii="Arial" w:hAnsi="Arial" w:cs="Arial"/>
                <w:lang w:val="de-DE"/>
              </w:rPr>
              <w:t xml:space="preserve"> </w:t>
            </w:r>
            <w:r w:rsidR="00B76664">
              <w:rPr>
                <w:rFonts w:ascii="Arial" w:hAnsi="Arial" w:cs="Arial"/>
                <w:lang w:val="de-DE"/>
              </w:rPr>
              <w:t>понуде</w:t>
            </w:r>
            <w:r>
              <w:rPr>
                <w:rFonts w:ascii="Arial" w:hAnsi="Arial" w:cs="Arial"/>
                <w:lang w:val="de-DE"/>
              </w:rPr>
              <w:t xml:space="preserve"> </w:t>
            </w:r>
            <w:r w:rsidR="00B76664">
              <w:rPr>
                <w:rFonts w:ascii="Arial" w:hAnsi="Arial" w:cs="Arial"/>
                <w:lang w:val="de-DE"/>
              </w:rPr>
              <w:t>се</w:t>
            </w:r>
            <w:r>
              <w:rPr>
                <w:rFonts w:ascii="Arial" w:hAnsi="Arial" w:cs="Arial"/>
                <w:lang w:val="de-DE"/>
              </w:rPr>
              <w:t xml:space="preserve"> </w:t>
            </w:r>
            <w:r w:rsidR="00B76664">
              <w:rPr>
                <w:rFonts w:ascii="Arial" w:hAnsi="Arial" w:cs="Arial"/>
                <w:lang w:val="de-DE"/>
              </w:rPr>
              <w:t>рачунају</w:t>
            </w:r>
            <w:r>
              <w:rPr>
                <w:rFonts w:ascii="Arial" w:hAnsi="Arial" w:cs="Arial"/>
                <w:lang w:val="de-DE"/>
              </w:rPr>
              <w:t xml:space="preserve"> </w:t>
            </w:r>
            <w:r w:rsidR="00B76664">
              <w:rPr>
                <w:rFonts w:ascii="Arial" w:hAnsi="Arial" w:cs="Arial"/>
                <w:lang w:val="de-DE"/>
              </w:rPr>
              <w:t>на</w:t>
            </w:r>
            <w:r>
              <w:rPr>
                <w:rFonts w:ascii="Arial" w:hAnsi="Arial" w:cs="Arial"/>
                <w:lang w:val="de-DE"/>
              </w:rPr>
              <w:t xml:space="preserve"> </w:t>
            </w:r>
            <w:r w:rsidR="00B76664">
              <w:rPr>
                <w:rFonts w:ascii="Arial" w:hAnsi="Arial" w:cs="Arial"/>
                <w:lang w:val="de-DE"/>
              </w:rPr>
              <w:t>основу</w:t>
            </w:r>
            <w:r w:rsidRPr="00D05707">
              <w:rPr>
                <w:rFonts w:ascii="Arial" w:hAnsi="Arial" w:cs="Arial"/>
                <w:lang w:val="de-DE"/>
              </w:rPr>
              <w:t xml:space="preserve"> </w:t>
            </w:r>
            <w:r w:rsidR="00B76664">
              <w:rPr>
                <w:rFonts w:ascii="Arial" w:hAnsi="Arial" w:cs="Arial"/>
                <w:lang w:val="de-DE"/>
              </w:rPr>
              <w:t>формуле</w:t>
            </w:r>
            <w:r w:rsidRPr="00D05707">
              <w:rPr>
                <w:rFonts w:ascii="Arial" w:hAnsi="Arial" w:cs="Arial"/>
                <w:lang w:val="de-DE"/>
              </w:rPr>
              <w:t>:</w:t>
            </w:r>
          </w:p>
          <w:p w14:paraId="20821A99" w14:textId="77777777" w:rsidR="00C3405D" w:rsidRPr="00D05707" w:rsidRDefault="00C3405D" w:rsidP="00D7011B">
            <w:pPr>
              <w:ind w:left="720"/>
              <w:jc w:val="center"/>
              <w:rPr>
                <w:rFonts w:ascii="Arial" w:hAnsi="Arial" w:cs="Arial"/>
              </w:rPr>
            </w:pPr>
            <w:r w:rsidRPr="00D05707">
              <w:rPr>
                <w:rFonts w:ascii="Arial" w:hAnsi="Arial" w:cs="Arial"/>
              </w:rPr>
              <w:t>T</w:t>
            </w:r>
            <w:r>
              <w:rPr>
                <w:rFonts w:ascii="Arial" w:hAnsi="Arial" w:cs="Arial"/>
              </w:rPr>
              <w:t>c</w:t>
            </w:r>
            <w:r w:rsidRPr="00D05707">
              <w:rPr>
                <w:rFonts w:ascii="Arial" w:hAnsi="Arial" w:cs="Arial"/>
              </w:rPr>
              <w:t xml:space="preserve"> = Pn / Pi x 50</w:t>
            </w:r>
            <w:r w:rsidRPr="00D05707">
              <w:rPr>
                <w:rFonts w:ascii="Arial" w:hAnsi="Arial" w:cs="Arial"/>
              </w:rPr>
              <w:br/>
            </w:r>
          </w:p>
        </w:tc>
        <w:tc>
          <w:tcPr>
            <w:tcW w:w="2835" w:type="dxa"/>
            <w:shd w:val="clear" w:color="auto" w:fill="auto"/>
          </w:tcPr>
          <w:p w14:paraId="3A432A70" w14:textId="77777777" w:rsidR="00C3405D" w:rsidRDefault="00C3405D" w:rsidP="00D7011B">
            <w:pPr>
              <w:jc w:val="both"/>
              <w:rPr>
                <w:rFonts w:ascii="Arial" w:hAnsi="Arial" w:cs="Arial"/>
                <w:bCs/>
                <w:iCs/>
                <w:sz w:val="20"/>
                <w:szCs w:val="20"/>
                <w:lang w:val="sr-Latn-RS"/>
              </w:rPr>
            </w:pPr>
          </w:p>
          <w:p w14:paraId="3DBFCFC6" w14:textId="1F5E41DE"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Tc= </w:t>
            </w:r>
            <w:r w:rsidR="00B76664">
              <w:rPr>
                <w:rFonts w:ascii="Arial" w:hAnsi="Arial" w:cs="Arial"/>
                <w:bCs/>
                <w:iCs/>
                <w:sz w:val="20"/>
                <w:szCs w:val="20"/>
                <w:lang w:val="sr-Latn-RS"/>
              </w:rPr>
              <w:t>број</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бодова</w:t>
            </w:r>
          </w:p>
          <w:p w14:paraId="0292A48B" w14:textId="32837D44"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Pn = </w:t>
            </w:r>
            <w:r w:rsidR="00B76664">
              <w:rPr>
                <w:rFonts w:ascii="Arial" w:hAnsi="Arial" w:cs="Arial"/>
                <w:bCs/>
                <w:iCs/>
                <w:sz w:val="20"/>
                <w:szCs w:val="20"/>
                <w:lang w:val="sr-Latn-RS"/>
              </w:rPr>
              <w:t>Најнижа</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цена</w:t>
            </w:r>
          </w:p>
          <w:p w14:paraId="4EBF1228" w14:textId="032E46F2"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Pi = </w:t>
            </w:r>
            <w:r w:rsidR="00B76664">
              <w:rPr>
                <w:rFonts w:ascii="Arial" w:hAnsi="Arial" w:cs="Arial"/>
                <w:bCs/>
                <w:iCs/>
                <w:sz w:val="20"/>
                <w:szCs w:val="20"/>
                <w:lang w:val="sr-Latn-RS"/>
              </w:rPr>
              <w:t>Цена</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п</w:t>
            </w:r>
            <w:r w:rsidR="00B76664">
              <w:rPr>
                <w:rFonts w:ascii="Arial" w:eastAsia="TimesNewRomanPSMT" w:hAnsi="Arial" w:cs="Arial"/>
                <w:bCs/>
                <w:iCs/>
                <w:sz w:val="20"/>
                <w:szCs w:val="20"/>
                <w:lang w:val="sr-Latn-RS"/>
              </w:rPr>
              <w:t>онуђача</w:t>
            </w:r>
          </w:p>
        </w:tc>
      </w:tr>
      <w:tr w:rsidR="00C3405D" w:rsidRPr="00D05707" w14:paraId="408E20D3" w14:textId="77777777" w:rsidTr="00D7011B">
        <w:tc>
          <w:tcPr>
            <w:tcW w:w="7054" w:type="dxa"/>
            <w:shd w:val="clear" w:color="auto" w:fill="auto"/>
          </w:tcPr>
          <w:p w14:paraId="1F0DB6DE" w14:textId="3749A0C2" w:rsidR="00C3405D" w:rsidRPr="000A5F93" w:rsidRDefault="00B76664" w:rsidP="005F65DA">
            <w:pPr>
              <w:numPr>
                <w:ilvl w:val="0"/>
                <w:numId w:val="44"/>
              </w:numPr>
              <w:spacing w:line="100" w:lineRule="atLeast"/>
              <w:jc w:val="both"/>
              <w:rPr>
                <w:rFonts w:ascii="Arial" w:hAnsi="Arial" w:cs="Arial"/>
                <w:b/>
                <w:bCs/>
                <w:iCs/>
                <w:lang w:val="sr-Latn-RS"/>
              </w:rPr>
            </w:pPr>
            <w:r w:rsidRPr="000A5F93">
              <w:rPr>
                <w:rFonts w:ascii="Arial" w:hAnsi="Arial" w:cs="Arial"/>
                <w:b/>
                <w:lang w:val="sr-Latn-RS"/>
              </w:rPr>
              <w:t>Потврђена</w:t>
            </w:r>
            <w:r w:rsidR="00C3405D" w:rsidRPr="000A5F93">
              <w:rPr>
                <w:rFonts w:ascii="Arial" w:hAnsi="Arial" w:cs="Arial"/>
                <w:b/>
                <w:lang w:val="sr-Latn-RS"/>
              </w:rPr>
              <w:t xml:space="preserve"> </w:t>
            </w:r>
            <w:r w:rsidRPr="000A5F93">
              <w:rPr>
                <w:rFonts w:ascii="Arial" w:hAnsi="Arial" w:cs="Arial"/>
                <w:b/>
                <w:lang w:val="sr-Latn-RS"/>
              </w:rPr>
              <w:t>референца</w:t>
            </w:r>
            <w:r w:rsidR="00C3405D" w:rsidRPr="000A5F93">
              <w:rPr>
                <w:rFonts w:ascii="Arial" w:hAnsi="Arial" w:cs="Arial"/>
                <w:b/>
                <w:lang w:val="sr-Latn-RS"/>
              </w:rPr>
              <w:t xml:space="preserve"> </w:t>
            </w:r>
            <w:r w:rsidRPr="000A5F93">
              <w:rPr>
                <w:rFonts w:ascii="Arial" w:hAnsi="Arial" w:cs="Arial"/>
                <w:b/>
                <w:lang w:val="sr-Latn-RS"/>
              </w:rPr>
              <w:t>особе</w:t>
            </w:r>
          </w:p>
          <w:p w14:paraId="62218B0B" w14:textId="77777777" w:rsidR="00F300D8" w:rsidRPr="0055698D" w:rsidRDefault="00386CA0" w:rsidP="00BD0A90">
            <w:pPr>
              <w:numPr>
                <w:ilvl w:val="0"/>
                <w:numId w:val="43"/>
              </w:numPr>
              <w:spacing w:line="100" w:lineRule="atLeast"/>
              <w:jc w:val="both"/>
              <w:rPr>
                <w:rFonts w:ascii="Arial" w:hAnsi="Arial" w:cs="Arial"/>
                <w:lang w:val="sr-Latn-RS"/>
              </w:rPr>
            </w:pPr>
            <w:r w:rsidRPr="000A5F93">
              <w:rPr>
                <w:rFonts w:ascii="Arial" w:hAnsi="Arial" w:cs="Arial"/>
                <w:lang w:val="sr-Latn-RS"/>
              </w:rPr>
              <w:t xml:space="preserve">Број потврђених референци из области </w:t>
            </w:r>
            <w:r w:rsidR="002F5244">
              <w:rPr>
                <w:rFonts w:ascii="Arial" w:hAnsi="Arial" w:cs="Arial"/>
                <w:lang w:val="sr-Latn-RS"/>
              </w:rPr>
              <w:t>комерц</w:t>
            </w:r>
            <w:r w:rsidR="00385360" w:rsidRPr="000A5F93">
              <w:rPr>
                <w:rFonts w:ascii="Arial" w:hAnsi="Arial" w:cs="Arial"/>
                <w:lang w:val="sr-Latn-RS"/>
              </w:rPr>
              <w:t xml:space="preserve">ијализације расположиве оптичке инфраструктуре у дистрибутивном систему </w:t>
            </w:r>
            <w:r w:rsidR="000A5F93">
              <w:rPr>
                <w:rFonts w:ascii="Arial" w:hAnsi="Arial" w:cs="Arial"/>
                <w:lang w:val="sr-Cyrl-RS"/>
              </w:rPr>
              <w:t xml:space="preserve">електричне енергије </w:t>
            </w:r>
            <w:r w:rsidRPr="000A5F93">
              <w:rPr>
                <w:rFonts w:ascii="Arial" w:hAnsi="Arial" w:cs="Arial"/>
                <w:lang w:val="sr-Latn-RS"/>
              </w:rPr>
              <w:t xml:space="preserve">за лица која ће бити ангажована на </w:t>
            </w:r>
            <w:r w:rsidR="0022607B" w:rsidRPr="000A5F93">
              <w:rPr>
                <w:rFonts w:ascii="Arial" w:hAnsi="Arial" w:cs="Arial"/>
                <w:lang w:val="sr-Cyrl-RS"/>
              </w:rPr>
              <w:t>извршењу услуга које су предмет ове ЈН</w:t>
            </w:r>
          </w:p>
          <w:p w14:paraId="1B573D0A" w14:textId="2093B1F3" w:rsidR="00C3405D" w:rsidRPr="00386CA0" w:rsidRDefault="00386CA0" w:rsidP="00BD0A90">
            <w:pPr>
              <w:numPr>
                <w:ilvl w:val="0"/>
                <w:numId w:val="43"/>
              </w:numPr>
              <w:spacing w:line="100" w:lineRule="atLeast"/>
              <w:jc w:val="both"/>
              <w:rPr>
                <w:rFonts w:ascii="Arial" w:hAnsi="Arial" w:cs="Arial"/>
                <w:lang w:val="sr-Latn-RS"/>
              </w:rPr>
            </w:pPr>
            <w:r w:rsidRPr="00386CA0">
              <w:rPr>
                <w:rFonts w:ascii="Arial" w:hAnsi="Arial" w:cs="Arial"/>
                <w:lang w:val="sr-Latn-RS"/>
              </w:rPr>
              <w:t xml:space="preserve"> </w:t>
            </w:r>
            <w:r w:rsidR="00B76664" w:rsidRPr="00592C52">
              <w:rPr>
                <w:rFonts w:ascii="Arial" w:hAnsi="Arial" w:cs="Arial"/>
                <w:lang w:val="sr-Latn-RS"/>
              </w:rPr>
              <w:t>Понуђач</w:t>
            </w:r>
            <w:r w:rsidR="00C3405D" w:rsidRPr="00592C52">
              <w:rPr>
                <w:rFonts w:ascii="Arial" w:hAnsi="Arial" w:cs="Arial"/>
                <w:lang w:val="sr-Latn-RS"/>
              </w:rPr>
              <w:t xml:space="preserve"> </w:t>
            </w:r>
            <w:r w:rsidR="00B76664" w:rsidRPr="00592C52">
              <w:rPr>
                <w:rFonts w:ascii="Arial" w:hAnsi="Arial" w:cs="Arial"/>
                <w:lang w:val="sr-Latn-RS"/>
              </w:rPr>
              <w:t>са</w:t>
            </w:r>
            <w:r w:rsidR="00C3405D" w:rsidRPr="00592C52">
              <w:rPr>
                <w:rFonts w:ascii="Arial" w:hAnsi="Arial" w:cs="Arial"/>
                <w:lang w:val="sr-Latn-RS"/>
              </w:rPr>
              <w:t xml:space="preserve"> </w:t>
            </w:r>
            <w:r w:rsidR="00B76664" w:rsidRPr="00592C52">
              <w:rPr>
                <w:rFonts w:ascii="Arial" w:hAnsi="Arial" w:cs="Arial"/>
                <w:lang w:val="sr-Latn-RS"/>
              </w:rPr>
              <w:t>највећим</w:t>
            </w:r>
            <w:r w:rsidR="00C3405D" w:rsidRPr="00592C52">
              <w:rPr>
                <w:rFonts w:ascii="Arial" w:hAnsi="Arial" w:cs="Arial"/>
                <w:lang w:val="sr-Latn-RS"/>
              </w:rPr>
              <w:t xml:space="preserve"> </w:t>
            </w:r>
            <w:r w:rsidR="00B76664" w:rsidRPr="00592C52">
              <w:rPr>
                <w:rFonts w:ascii="Arial" w:hAnsi="Arial" w:cs="Arial"/>
                <w:lang w:val="sr-Latn-RS"/>
              </w:rPr>
              <w:t>бројем</w:t>
            </w:r>
            <w:r w:rsidR="00C3405D" w:rsidRPr="00592C52">
              <w:rPr>
                <w:rFonts w:ascii="Arial" w:hAnsi="Arial" w:cs="Arial"/>
                <w:lang w:val="sr-Latn-RS"/>
              </w:rPr>
              <w:t xml:space="preserve"> </w:t>
            </w:r>
            <w:r w:rsidR="00772F9C">
              <w:rPr>
                <w:rFonts w:ascii="Arial" w:hAnsi="Arial" w:cs="Arial"/>
                <w:lang w:val="sr-Cyrl-RS"/>
              </w:rPr>
              <w:t>потврђених</w:t>
            </w:r>
            <w:r w:rsidR="000A5F93">
              <w:rPr>
                <w:rFonts w:ascii="Arial" w:hAnsi="Arial" w:cs="Arial"/>
                <w:lang w:val="sr-Cyrl-RS"/>
              </w:rPr>
              <w:t xml:space="preserve"> </w:t>
            </w:r>
            <w:r w:rsidR="000A5F93">
              <w:rPr>
                <w:rFonts w:ascii="Arial" w:hAnsi="Arial" w:cs="Arial"/>
                <w:lang w:val="sr-Latn-RS"/>
              </w:rPr>
              <w:t xml:space="preserve">референци </w:t>
            </w:r>
            <w:r w:rsidR="000A5F93" w:rsidRPr="000A5F93">
              <w:rPr>
                <w:rFonts w:ascii="Arial" w:hAnsi="Arial" w:cs="Arial"/>
                <w:lang w:val="sr-Latn-RS"/>
              </w:rPr>
              <w:t xml:space="preserve">из области </w:t>
            </w:r>
            <w:r w:rsidR="002F5244">
              <w:rPr>
                <w:rFonts w:ascii="Arial" w:hAnsi="Arial" w:cs="Arial"/>
                <w:lang w:val="sr-Latn-RS"/>
              </w:rPr>
              <w:t>комерц</w:t>
            </w:r>
            <w:r w:rsidR="000A5F93" w:rsidRPr="000A5F93">
              <w:rPr>
                <w:rFonts w:ascii="Arial" w:hAnsi="Arial" w:cs="Arial"/>
                <w:lang w:val="sr-Latn-RS"/>
              </w:rPr>
              <w:t xml:space="preserve">ијализације расположиве оптичке инфраструктуре у дистрибутивном систему </w:t>
            </w:r>
            <w:r w:rsidR="000A5F93">
              <w:rPr>
                <w:rFonts w:ascii="Arial" w:hAnsi="Arial" w:cs="Arial"/>
                <w:lang w:val="sr-Cyrl-RS"/>
              </w:rPr>
              <w:t>електричне енергије</w:t>
            </w:r>
            <w:r w:rsidR="000A5F93">
              <w:rPr>
                <w:rFonts w:ascii="Arial" w:hAnsi="Arial" w:cs="Arial"/>
                <w:lang w:val="sr-Latn-RS"/>
              </w:rPr>
              <w:t xml:space="preserve"> </w:t>
            </w:r>
            <w:r w:rsidR="0022607B" w:rsidRPr="00386CA0">
              <w:rPr>
                <w:rFonts w:ascii="Arial" w:hAnsi="Arial" w:cs="Arial"/>
                <w:lang w:val="sr-Latn-RS"/>
              </w:rPr>
              <w:t xml:space="preserve">за лица која ће бити ангажована на </w:t>
            </w:r>
            <w:r w:rsidR="0022607B">
              <w:rPr>
                <w:rFonts w:ascii="Arial" w:hAnsi="Arial" w:cs="Arial"/>
                <w:lang w:val="sr-Cyrl-RS"/>
              </w:rPr>
              <w:t>извршењу услуга које су предмет ове ЈН</w:t>
            </w:r>
            <w:r w:rsidRPr="00386CA0">
              <w:rPr>
                <w:rFonts w:ascii="Arial" w:hAnsi="Arial" w:cs="Arial"/>
                <w:lang w:val="sr-Latn-RS"/>
              </w:rPr>
              <w:t xml:space="preserve"> </w:t>
            </w:r>
            <w:r w:rsidR="00C3405D" w:rsidRPr="00386CA0">
              <w:rPr>
                <w:rFonts w:ascii="Arial" w:hAnsi="Arial" w:cs="Arial"/>
                <w:lang w:val="sr-Latn-RS"/>
              </w:rPr>
              <w:t xml:space="preserve">= </w:t>
            </w:r>
            <w:r w:rsidR="00F300D8">
              <w:rPr>
                <w:rFonts w:ascii="Arial" w:hAnsi="Arial" w:cs="Arial"/>
                <w:lang w:val="sr-Latn-RS"/>
              </w:rPr>
              <w:t>50</w:t>
            </w:r>
            <w:r w:rsidR="00F300D8" w:rsidRPr="00386CA0">
              <w:rPr>
                <w:rFonts w:ascii="Arial" w:hAnsi="Arial" w:cs="Arial"/>
                <w:lang w:val="sr-Latn-RS"/>
              </w:rPr>
              <w:t xml:space="preserve"> </w:t>
            </w:r>
            <w:r w:rsidR="00B76664" w:rsidRPr="00386CA0">
              <w:rPr>
                <w:rFonts w:ascii="Arial" w:hAnsi="Arial" w:cs="Arial"/>
                <w:lang w:val="sr-Latn-RS"/>
              </w:rPr>
              <w:t>бодова</w:t>
            </w:r>
          </w:p>
          <w:p w14:paraId="7CCD5669" w14:textId="77777777" w:rsidR="00C3405D" w:rsidRPr="00D05707" w:rsidRDefault="00C3405D" w:rsidP="00D7011B">
            <w:pPr>
              <w:ind w:left="720"/>
              <w:jc w:val="both"/>
              <w:rPr>
                <w:rFonts w:ascii="Arial" w:hAnsi="Arial" w:cs="Arial"/>
                <w:lang w:val="sr-Latn-RS"/>
              </w:rPr>
            </w:pPr>
          </w:p>
          <w:p w14:paraId="6C78F9AC" w14:textId="70C6536A" w:rsidR="00C3405D" w:rsidRPr="00D05707" w:rsidRDefault="00B76664" w:rsidP="00D7011B">
            <w:pPr>
              <w:ind w:left="720"/>
              <w:jc w:val="both"/>
              <w:rPr>
                <w:rFonts w:ascii="Arial" w:hAnsi="Arial" w:cs="Arial"/>
                <w:lang w:val="sr-Latn-RS"/>
              </w:rPr>
            </w:pPr>
            <w:r>
              <w:rPr>
                <w:rFonts w:ascii="Arial" w:hAnsi="Arial" w:cs="Arial"/>
                <w:lang w:val="sr-Latn-RS"/>
              </w:rPr>
              <w:t>Остале</w:t>
            </w:r>
            <w:r w:rsidR="00C3405D" w:rsidRPr="00D05707">
              <w:rPr>
                <w:rFonts w:ascii="Arial" w:hAnsi="Arial" w:cs="Arial"/>
                <w:lang w:val="sr-Latn-RS"/>
              </w:rPr>
              <w:t xml:space="preserve"> </w:t>
            </w:r>
            <w:r>
              <w:rPr>
                <w:rFonts w:ascii="Arial" w:hAnsi="Arial" w:cs="Arial"/>
                <w:lang w:val="sr-Latn-RS"/>
              </w:rPr>
              <w:t>понуде</w:t>
            </w:r>
            <w:r w:rsidR="00C3405D" w:rsidRPr="00D05707">
              <w:rPr>
                <w:rFonts w:ascii="Arial" w:hAnsi="Arial" w:cs="Arial"/>
                <w:lang w:val="sr-Latn-RS"/>
              </w:rPr>
              <w:t xml:space="preserve"> </w:t>
            </w:r>
            <w:r>
              <w:rPr>
                <w:rFonts w:ascii="Arial" w:hAnsi="Arial" w:cs="Arial"/>
                <w:lang w:val="sr-Latn-RS"/>
              </w:rPr>
              <w:t>се</w:t>
            </w:r>
            <w:r w:rsidR="00C3405D" w:rsidRPr="00D05707">
              <w:rPr>
                <w:rFonts w:ascii="Arial" w:hAnsi="Arial" w:cs="Arial"/>
                <w:lang w:val="sr-Latn-RS"/>
              </w:rPr>
              <w:t xml:space="preserve"> </w:t>
            </w:r>
            <w:r>
              <w:rPr>
                <w:rFonts w:ascii="Arial" w:hAnsi="Arial" w:cs="Arial"/>
                <w:lang w:val="sr-Latn-RS"/>
              </w:rPr>
              <w:t>рачунају</w:t>
            </w:r>
            <w:r w:rsidR="00C3405D" w:rsidRPr="00D05707">
              <w:rPr>
                <w:rFonts w:ascii="Arial" w:hAnsi="Arial" w:cs="Arial"/>
                <w:lang w:val="sr-Latn-RS"/>
              </w:rPr>
              <w:t xml:space="preserve"> </w:t>
            </w:r>
            <w:r>
              <w:rPr>
                <w:rFonts w:ascii="Arial" w:hAnsi="Arial" w:cs="Arial"/>
                <w:lang w:val="sr-Latn-RS"/>
              </w:rPr>
              <w:t>на</w:t>
            </w:r>
            <w:r w:rsidR="00C3405D" w:rsidRPr="00D05707">
              <w:rPr>
                <w:rFonts w:ascii="Arial" w:hAnsi="Arial" w:cs="Arial"/>
                <w:lang w:val="sr-Latn-RS"/>
              </w:rPr>
              <w:t xml:space="preserve"> </w:t>
            </w:r>
            <w:r>
              <w:rPr>
                <w:rFonts w:ascii="Arial" w:hAnsi="Arial" w:cs="Arial"/>
                <w:lang w:val="sr-Latn-RS"/>
              </w:rPr>
              <w:t>основи</w:t>
            </w:r>
            <w:r w:rsidR="00C3405D" w:rsidRPr="00D05707">
              <w:rPr>
                <w:rFonts w:ascii="Arial" w:hAnsi="Arial" w:cs="Arial"/>
                <w:lang w:val="sr-Latn-RS"/>
              </w:rPr>
              <w:t xml:space="preserve"> </w:t>
            </w:r>
            <w:r>
              <w:rPr>
                <w:rFonts w:ascii="Arial" w:hAnsi="Arial" w:cs="Arial"/>
                <w:lang w:val="sr-Latn-RS"/>
              </w:rPr>
              <w:t>формуле</w:t>
            </w:r>
            <w:r w:rsidR="00C3405D" w:rsidRPr="00D05707">
              <w:rPr>
                <w:rFonts w:ascii="Arial" w:hAnsi="Arial" w:cs="Arial"/>
                <w:lang w:val="sr-Latn-RS"/>
              </w:rPr>
              <w:t>:</w:t>
            </w:r>
          </w:p>
          <w:p w14:paraId="780F1B51" w14:textId="5D1E8C8B" w:rsidR="00C3405D" w:rsidRPr="0055698D" w:rsidRDefault="00C3405D" w:rsidP="00F300D8">
            <w:pPr>
              <w:ind w:left="720"/>
              <w:jc w:val="center"/>
              <w:rPr>
                <w:rFonts w:ascii="Arial" w:hAnsi="Arial" w:cs="Arial"/>
                <w:b/>
                <w:lang w:val="en-US"/>
              </w:rPr>
            </w:pPr>
            <w:r w:rsidRPr="00D05707">
              <w:rPr>
                <w:rFonts w:ascii="Arial" w:hAnsi="Arial" w:cs="Arial"/>
              </w:rPr>
              <w:t>T</w:t>
            </w:r>
            <w:r>
              <w:rPr>
                <w:rFonts w:ascii="Arial" w:hAnsi="Arial" w:cs="Arial"/>
              </w:rPr>
              <w:t>o</w:t>
            </w:r>
            <w:r w:rsidRPr="00D05707">
              <w:rPr>
                <w:rFonts w:ascii="Arial" w:hAnsi="Arial" w:cs="Arial"/>
              </w:rPr>
              <w:t xml:space="preserve"> = Li/Lm x </w:t>
            </w:r>
            <w:r w:rsidR="00F300D8">
              <w:rPr>
                <w:rFonts w:ascii="Arial" w:hAnsi="Arial" w:cs="Arial"/>
                <w:lang w:val="en-US"/>
              </w:rPr>
              <w:t>50</w:t>
            </w:r>
          </w:p>
        </w:tc>
        <w:tc>
          <w:tcPr>
            <w:tcW w:w="2835" w:type="dxa"/>
            <w:shd w:val="clear" w:color="auto" w:fill="auto"/>
          </w:tcPr>
          <w:p w14:paraId="7697D88D" w14:textId="77777777" w:rsidR="00C3405D" w:rsidRDefault="00C3405D" w:rsidP="00D7011B">
            <w:pPr>
              <w:jc w:val="both"/>
              <w:rPr>
                <w:rFonts w:ascii="Arial" w:hAnsi="Arial" w:cs="Arial"/>
                <w:bCs/>
                <w:iCs/>
                <w:sz w:val="20"/>
                <w:szCs w:val="20"/>
                <w:lang w:val="sr-Latn-RS"/>
              </w:rPr>
            </w:pPr>
          </w:p>
          <w:p w14:paraId="3A5B893E" w14:textId="5386DD65" w:rsidR="00C3405D" w:rsidRPr="00F248EA" w:rsidRDefault="00C3405D" w:rsidP="00D7011B">
            <w:pPr>
              <w:jc w:val="both"/>
              <w:rPr>
                <w:rFonts w:ascii="Arial" w:hAnsi="Arial" w:cs="Arial"/>
                <w:bCs/>
                <w:iCs/>
                <w:sz w:val="20"/>
                <w:szCs w:val="20"/>
                <w:lang w:val="sr-Latn-RS"/>
              </w:rPr>
            </w:pPr>
            <w:r w:rsidRPr="00F248EA">
              <w:rPr>
                <w:rFonts w:ascii="Arial" w:hAnsi="Arial" w:cs="Arial"/>
                <w:bCs/>
                <w:iCs/>
                <w:sz w:val="20"/>
                <w:szCs w:val="20"/>
                <w:lang w:val="sr-Latn-RS"/>
              </w:rPr>
              <w:t xml:space="preserve">To = </w:t>
            </w:r>
            <w:r w:rsidR="00B76664">
              <w:rPr>
                <w:rFonts w:ascii="Arial" w:hAnsi="Arial" w:cs="Arial"/>
                <w:bCs/>
                <w:iCs/>
                <w:sz w:val="20"/>
                <w:szCs w:val="20"/>
                <w:lang w:val="sr-Latn-RS"/>
              </w:rPr>
              <w:t>број</w:t>
            </w:r>
            <w:r w:rsidRPr="00F248EA">
              <w:rPr>
                <w:rFonts w:ascii="Arial" w:hAnsi="Arial" w:cs="Arial"/>
                <w:bCs/>
                <w:iCs/>
                <w:sz w:val="20"/>
                <w:szCs w:val="20"/>
                <w:lang w:val="sr-Latn-RS"/>
              </w:rPr>
              <w:t xml:space="preserve"> </w:t>
            </w:r>
            <w:r w:rsidR="00B76664">
              <w:rPr>
                <w:rFonts w:ascii="Arial" w:hAnsi="Arial" w:cs="Arial"/>
                <w:bCs/>
                <w:iCs/>
                <w:sz w:val="20"/>
                <w:szCs w:val="20"/>
                <w:lang w:val="sr-Latn-RS"/>
              </w:rPr>
              <w:t>бодова</w:t>
            </w:r>
          </w:p>
          <w:p w14:paraId="55F203F1" w14:textId="7F4C62B8" w:rsidR="00C3405D" w:rsidRPr="00D05707" w:rsidRDefault="00C3405D" w:rsidP="000A5F93">
            <w:pPr>
              <w:rPr>
                <w:rFonts w:ascii="Arial" w:hAnsi="Arial" w:cs="Arial"/>
                <w:bCs/>
                <w:iCs/>
                <w:lang w:val="sr-Latn-RS"/>
              </w:rPr>
            </w:pPr>
            <w:r w:rsidRPr="00F248EA">
              <w:rPr>
                <w:rFonts w:ascii="Arial" w:hAnsi="Arial" w:cs="Arial"/>
                <w:bCs/>
                <w:iCs/>
                <w:sz w:val="20"/>
                <w:szCs w:val="20"/>
                <w:lang w:val="sr-Latn-RS"/>
              </w:rPr>
              <w:t xml:space="preserve">Li = </w:t>
            </w:r>
            <w:r w:rsidR="00B76664">
              <w:rPr>
                <w:rFonts w:ascii="Arial" w:hAnsi="Arial" w:cs="Arial"/>
                <w:bCs/>
                <w:iCs/>
                <w:sz w:val="20"/>
                <w:szCs w:val="20"/>
                <w:lang w:val="sr-Latn-RS"/>
              </w:rPr>
              <w:t>Број</w:t>
            </w:r>
            <w:r w:rsidRPr="00F248EA">
              <w:rPr>
                <w:rFonts w:ascii="Arial" w:hAnsi="Arial" w:cs="Arial"/>
                <w:bCs/>
                <w:iCs/>
                <w:sz w:val="20"/>
                <w:szCs w:val="20"/>
                <w:lang w:val="sr-Latn-RS"/>
              </w:rPr>
              <w:t xml:space="preserve"> </w:t>
            </w:r>
            <w:r w:rsidR="00772F9C">
              <w:rPr>
                <w:rFonts w:ascii="Arial" w:hAnsi="Arial" w:cs="Arial"/>
                <w:bCs/>
                <w:iCs/>
                <w:sz w:val="20"/>
                <w:szCs w:val="20"/>
                <w:lang w:val="sr-Cyrl-RS"/>
              </w:rPr>
              <w:t xml:space="preserve">потврђених </w:t>
            </w:r>
            <w:r w:rsidR="000A5F93">
              <w:rPr>
                <w:rFonts w:ascii="Arial" w:hAnsi="Arial" w:cs="Arial"/>
                <w:bCs/>
                <w:iCs/>
                <w:sz w:val="20"/>
                <w:szCs w:val="20"/>
                <w:lang w:val="sr-Cyrl-RS"/>
              </w:rPr>
              <w:t>референци</w:t>
            </w:r>
            <w:r w:rsidR="00772F9C">
              <w:rPr>
                <w:rFonts w:ascii="Arial" w:hAnsi="Arial" w:cs="Arial"/>
                <w:bCs/>
                <w:iCs/>
                <w:sz w:val="20"/>
                <w:szCs w:val="20"/>
                <w:lang w:val="sr-Cyrl-RS"/>
              </w:rPr>
              <w:t xml:space="preserve"> понуђача за </w:t>
            </w:r>
            <w:r w:rsidR="00BD0A90">
              <w:rPr>
                <w:rFonts w:ascii="Arial" w:hAnsi="Arial" w:cs="Arial"/>
                <w:bCs/>
                <w:iCs/>
                <w:sz w:val="20"/>
                <w:szCs w:val="20"/>
                <w:lang w:val="sr-Cyrl-RS"/>
              </w:rPr>
              <w:t>лица</w:t>
            </w:r>
            <w:r w:rsidR="00BD0A90" w:rsidRPr="00F248EA">
              <w:rPr>
                <w:rFonts w:ascii="Arial" w:hAnsi="Arial" w:cs="Arial"/>
                <w:bCs/>
                <w:iCs/>
                <w:sz w:val="20"/>
                <w:szCs w:val="20"/>
                <w:lang w:val="sr-Latn-RS"/>
              </w:rPr>
              <w:t xml:space="preserve"> </w:t>
            </w:r>
            <w:r w:rsidR="00BD0A90">
              <w:rPr>
                <w:rFonts w:ascii="Arial" w:hAnsi="Arial" w:cs="Arial"/>
                <w:bCs/>
                <w:iCs/>
                <w:sz w:val="20"/>
                <w:szCs w:val="20"/>
                <w:lang w:val="sr-Cyrl-RS"/>
              </w:rPr>
              <w:t xml:space="preserve">која ће бити ангажована </w:t>
            </w:r>
            <w:r w:rsidR="00BD0A90" w:rsidRPr="00F24FD2">
              <w:rPr>
                <w:rFonts w:ascii="Arial" w:hAnsi="Arial" w:cs="Arial"/>
                <w:bCs/>
                <w:iCs/>
                <w:sz w:val="20"/>
                <w:szCs w:val="20"/>
                <w:lang w:val="sr-Latn-RS"/>
              </w:rPr>
              <w:t xml:space="preserve">на </w:t>
            </w:r>
            <w:r w:rsidR="00BD0A90" w:rsidRPr="00F24FD2">
              <w:rPr>
                <w:rFonts w:ascii="Arial" w:hAnsi="Arial" w:cs="Arial"/>
                <w:bCs/>
                <w:iCs/>
                <w:sz w:val="20"/>
                <w:szCs w:val="20"/>
                <w:lang w:val="sr-Cyrl-RS"/>
              </w:rPr>
              <w:t>извршењу услуга које су предмет ове ЈН</w:t>
            </w:r>
            <w:r w:rsidR="00BD0A90" w:rsidRPr="00BD0A90" w:rsidDel="00BD0A90">
              <w:rPr>
                <w:rFonts w:ascii="Arial" w:hAnsi="Arial" w:cs="Arial"/>
                <w:bCs/>
                <w:iCs/>
                <w:sz w:val="20"/>
                <w:szCs w:val="20"/>
                <w:lang w:val="sr-Cyrl-RS"/>
              </w:rPr>
              <w:t xml:space="preserve"> </w:t>
            </w:r>
            <w:r w:rsidRPr="00F248EA">
              <w:rPr>
                <w:rFonts w:ascii="Arial" w:hAnsi="Arial" w:cs="Arial"/>
                <w:bCs/>
                <w:iCs/>
                <w:sz w:val="20"/>
                <w:szCs w:val="20"/>
                <w:lang w:val="sr-Latn-RS"/>
              </w:rPr>
              <w:t xml:space="preserve">Lm = </w:t>
            </w:r>
            <w:r w:rsidR="00B76664">
              <w:rPr>
                <w:rFonts w:ascii="Arial" w:hAnsi="Arial" w:cs="Arial"/>
                <w:bCs/>
                <w:iCs/>
                <w:sz w:val="20"/>
                <w:szCs w:val="20"/>
                <w:lang w:val="sr-Latn-RS"/>
              </w:rPr>
              <w:t>Најв</w:t>
            </w:r>
            <w:r w:rsidR="00772F9C">
              <w:rPr>
                <w:rFonts w:ascii="Arial" w:hAnsi="Arial" w:cs="Arial"/>
                <w:bCs/>
                <w:iCs/>
                <w:sz w:val="20"/>
                <w:szCs w:val="20"/>
                <w:lang w:val="sr-Cyrl-RS"/>
              </w:rPr>
              <w:t>ећи</w:t>
            </w:r>
            <w:r w:rsidRPr="00F248EA">
              <w:rPr>
                <w:rFonts w:ascii="Arial" w:hAnsi="Arial" w:cs="Arial"/>
                <w:bCs/>
                <w:iCs/>
                <w:sz w:val="20"/>
                <w:szCs w:val="20"/>
                <w:lang w:val="sr-Latn-RS"/>
              </w:rPr>
              <w:t xml:space="preserve"> </w:t>
            </w:r>
            <w:r w:rsidR="00772F9C">
              <w:rPr>
                <w:rFonts w:ascii="Arial" w:hAnsi="Arial" w:cs="Arial"/>
                <w:bCs/>
                <w:iCs/>
                <w:sz w:val="20"/>
                <w:szCs w:val="20"/>
                <w:lang w:val="sr-Cyrl-RS"/>
              </w:rPr>
              <w:t xml:space="preserve">број потврђених </w:t>
            </w:r>
            <w:r w:rsidR="000A5F93">
              <w:rPr>
                <w:rFonts w:ascii="Arial" w:hAnsi="Arial" w:cs="Arial"/>
                <w:bCs/>
                <w:iCs/>
                <w:sz w:val="20"/>
                <w:szCs w:val="20"/>
                <w:lang w:val="sr-Cyrl-RS"/>
              </w:rPr>
              <w:t xml:space="preserve">референци </w:t>
            </w:r>
            <w:r w:rsidR="002F5244">
              <w:rPr>
                <w:rFonts w:ascii="Arial" w:hAnsi="Arial" w:cs="Arial"/>
                <w:bCs/>
                <w:iCs/>
                <w:sz w:val="20"/>
                <w:szCs w:val="20"/>
                <w:lang w:val="sr-Cyrl-RS"/>
              </w:rPr>
              <w:t>из области комерц</w:t>
            </w:r>
            <w:r w:rsidR="000A5F93" w:rsidRPr="000A5F93">
              <w:rPr>
                <w:rFonts w:ascii="Arial" w:hAnsi="Arial" w:cs="Arial"/>
                <w:bCs/>
                <w:iCs/>
                <w:sz w:val="20"/>
                <w:szCs w:val="20"/>
                <w:lang w:val="sr-Cyrl-RS"/>
              </w:rPr>
              <w:t xml:space="preserve">ијализације расположиве оптичке инфраструктуре у дистрибутивном систему електричне енергије </w:t>
            </w:r>
            <w:r w:rsidR="00772F9C">
              <w:rPr>
                <w:rFonts w:ascii="Arial" w:hAnsi="Arial" w:cs="Arial"/>
                <w:bCs/>
                <w:iCs/>
                <w:sz w:val="20"/>
                <w:szCs w:val="20"/>
                <w:lang w:val="sr-Cyrl-RS"/>
              </w:rPr>
              <w:t xml:space="preserve">за </w:t>
            </w:r>
            <w:r w:rsidR="00F24FD2">
              <w:rPr>
                <w:rFonts w:ascii="Arial" w:hAnsi="Arial" w:cs="Arial"/>
                <w:bCs/>
                <w:iCs/>
                <w:sz w:val="20"/>
                <w:szCs w:val="20"/>
                <w:lang w:val="sr-Cyrl-RS"/>
              </w:rPr>
              <w:t>лица</w:t>
            </w:r>
            <w:r w:rsidR="00F24FD2" w:rsidRPr="00F248EA">
              <w:rPr>
                <w:rFonts w:ascii="Arial" w:hAnsi="Arial" w:cs="Arial"/>
                <w:bCs/>
                <w:iCs/>
                <w:sz w:val="20"/>
                <w:szCs w:val="20"/>
                <w:lang w:val="sr-Latn-RS"/>
              </w:rPr>
              <w:t xml:space="preserve"> </w:t>
            </w:r>
            <w:r w:rsidR="00F24FD2">
              <w:rPr>
                <w:rFonts w:ascii="Arial" w:hAnsi="Arial" w:cs="Arial"/>
                <w:bCs/>
                <w:iCs/>
                <w:sz w:val="20"/>
                <w:szCs w:val="20"/>
                <w:lang w:val="sr-Cyrl-RS"/>
              </w:rPr>
              <w:t xml:space="preserve">која ће бити </w:t>
            </w:r>
            <w:r w:rsidR="00772F9C">
              <w:rPr>
                <w:rFonts w:ascii="Arial" w:hAnsi="Arial" w:cs="Arial"/>
                <w:bCs/>
                <w:iCs/>
                <w:sz w:val="20"/>
                <w:szCs w:val="20"/>
                <w:lang w:val="sr-Cyrl-RS"/>
              </w:rPr>
              <w:lastRenderedPageBreak/>
              <w:t xml:space="preserve">ангажована </w:t>
            </w:r>
            <w:r w:rsidR="00F24FD2" w:rsidRPr="00F24FD2">
              <w:rPr>
                <w:rFonts w:ascii="Arial" w:hAnsi="Arial" w:cs="Arial"/>
                <w:bCs/>
                <w:iCs/>
                <w:sz w:val="20"/>
                <w:szCs w:val="20"/>
                <w:lang w:val="sr-Latn-RS"/>
              </w:rPr>
              <w:t xml:space="preserve">на </w:t>
            </w:r>
            <w:r w:rsidR="00F24FD2" w:rsidRPr="00F24FD2">
              <w:rPr>
                <w:rFonts w:ascii="Arial" w:hAnsi="Arial" w:cs="Arial"/>
                <w:bCs/>
                <w:iCs/>
                <w:sz w:val="20"/>
                <w:szCs w:val="20"/>
                <w:lang w:val="sr-Cyrl-RS"/>
              </w:rPr>
              <w:t>извршењу услуга које су предмет ове ЈН</w:t>
            </w:r>
          </w:p>
        </w:tc>
      </w:tr>
    </w:tbl>
    <w:p w14:paraId="4ABA20F0" w14:textId="77777777" w:rsidR="007A178B" w:rsidRDefault="007A178B" w:rsidP="009023CB">
      <w:pPr>
        <w:jc w:val="both"/>
        <w:rPr>
          <w:rFonts w:ascii="Arial" w:hAnsi="Arial" w:cs="Arial"/>
          <w:sz w:val="22"/>
          <w:szCs w:val="22"/>
        </w:rPr>
      </w:pPr>
    </w:p>
    <w:p w14:paraId="11D4201B" w14:textId="77777777" w:rsidR="00BD57AC" w:rsidRPr="009023CB" w:rsidRDefault="00BD57AC" w:rsidP="009023CB">
      <w:pPr>
        <w:jc w:val="both"/>
        <w:rPr>
          <w:rFonts w:ascii="Arial" w:hAnsi="Arial" w:cs="Arial"/>
          <w:sz w:val="22"/>
          <w:szCs w:val="22"/>
        </w:rPr>
      </w:pPr>
    </w:p>
    <w:p w14:paraId="091F2D00" w14:textId="77777777" w:rsidR="003A65E6" w:rsidRPr="00880FB6" w:rsidRDefault="003A65E6" w:rsidP="0058165C">
      <w:pPr>
        <w:pStyle w:val="Heading2"/>
      </w:pPr>
      <w:bookmarkStart w:id="222" w:name="_Toc437865837"/>
      <w:r w:rsidRPr="00880FB6">
        <w:t>3.1</w:t>
      </w:r>
      <w:r w:rsidR="00CA59FB" w:rsidRPr="00880FB6">
        <w:rPr>
          <w:lang w:val="sr-Latn-CS"/>
        </w:rPr>
        <w:t>7</w:t>
      </w:r>
      <w:r w:rsidR="006843A5" w:rsidRPr="00880FB6">
        <w:tab/>
        <w:t>ПОШТОВАЊЕ ОБАВЕЗА КОЈЕ ПРОИЗ</w:t>
      </w:r>
      <w:r w:rsidRPr="00880FB6">
        <w:t>ЛАЗЕ ИЗ ПРОПИСА О ЗАШТИТИ НА РАДУ И ДРУГИХ ПРОПИСА</w:t>
      </w:r>
      <w:bookmarkEnd w:id="222"/>
    </w:p>
    <w:p w14:paraId="0C0E2176" w14:textId="77777777" w:rsidR="003A65E6" w:rsidRPr="00880FB6" w:rsidRDefault="003A65E6" w:rsidP="00071074">
      <w:pPr>
        <w:rPr>
          <w:rFonts w:ascii="Arial" w:hAnsi="Arial" w:cs="Arial"/>
          <w:sz w:val="22"/>
          <w:szCs w:val="22"/>
        </w:rPr>
      </w:pPr>
    </w:p>
    <w:p w14:paraId="152651C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(Образац 3. из конкурсне документације).</w:t>
      </w:r>
    </w:p>
    <w:p w14:paraId="7A1C3C0C" w14:textId="77777777" w:rsidR="003A65E6" w:rsidRDefault="003A65E6" w:rsidP="00035C04">
      <w:pPr>
        <w:rPr>
          <w:rFonts w:ascii="Arial" w:hAnsi="Arial" w:cs="Arial"/>
          <w:sz w:val="22"/>
          <w:szCs w:val="22"/>
        </w:rPr>
      </w:pPr>
      <w:bookmarkStart w:id="223" w:name="_Toc297798709"/>
    </w:p>
    <w:p w14:paraId="11E06E93" w14:textId="77777777" w:rsidR="00BD57AC" w:rsidRPr="00880FB6" w:rsidRDefault="00BD57AC" w:rsidP="00035C04">
      <w:pPr>
        <w:rPr>
          <w:rFonts w:ascii="Arial" w:hAnsi="Arial" w:cs="Arial"/>
          <w:sz w:val="22"/>
          <w:szCs w:val="22"/>
        </w:rPr>
      </w:pPr>
    </w:p>
    <w:p w14:paraId="1AFD239F" w14:textId="369CE065" w:rsidR="003A65E6" w:rsidRPr="00880FB6" w:rsidRDefault="003A65E6" w:rsidP="00152B19">
      <w:pPr>
        <w:pStyle w:val="Heading2"/>
        <w:rPr>
          <w:b w:val="0"/>
          <w:bCs w:val="0"/>
        </w:rPr>
      </w:pPr>
      <w:bookmarkStart w:id="224" w:name="_Toc430697708"/>
      <w:bookmarkStart w:id="225" w:name="_Toc437865838"/>
      <w:r w:rsidRPr="00880FB6">
        <w:t>3.</w:t>
      </w:r>
      <w:r w:rsidR="00B27D8F" w:rsidRPr="00880FB6">
        <w:t>18</w:t>
      </w:r>
      <w:r w:rsidRPr="00880FB6">
        <w:tab/>
        <w:t>НАКНАДА ЗА КОРИШЋЕЊЕ ПАТЕНАТА</w:t>
      </w:r>
      <w:bookmarkEnd w:id="224"/>
      <w:bookmarkEnd w:id="225"/>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FFB0965" w14:textId="77777777" w:rsidR="00BD57AC" w:rsidRDefault="00BD57AC" w:rsidP="00574472">
      <w:pPr>
        <w:ind w:firstLine="709"/>
        <w:jc w:val="both"/>
        <w:rPr>
          <w:rFonts w:ascii="Arial" w:hAnsi="Arial" w:cs="Arial"/>
          <w:sz w:val="22"/>
          <w:szCs w:val="22"/>
          <w:lang w:eastAsia="sr-Latn-CS"/>
        </w:rPr>
      </w:pPr>
    </w:p>
    <w:p w14:paraId="0D15FBF6" w14:textId="77777777" w:rsidR="003A65E6" w:rsidRPr="00880FB6" w:rsidRDefault="003A65E6" w:rsidP="009B5FD6">
      <w:pPr>
        <w:pStyle w:val="Heading2"/>
      </w:pPr>
      <w:bookmarkStart w:id="226" w:name="_Toc437865839"/>
      <w:r w:rsidRPr="00880FB6">
        <w:t>3.</w:t>
      </w:r>
      <w:r w:rsidR="00B27D8F" w:rsidRPr="00880FB6">
        <w:t>19</w:t>
      </w:r>
      <w:r w:rsidRPr="00880FB6">
        <w:tab/>
        <w:t>РОК ВАЖЕЊА ПОНУДЕ</w:t>
      </w:r>
      <w:bookmarkEnd w:id="226"/>
      <w:r w:rsidRPr="00880FB6">
        <w:t xml:space="preserve"> </w:t>
      </w:r>
    </w:p>
    <w:p w14:paraId="1F6FC46A" w14:textId="77777777" w:rsidR="003A65E6" w:rsidRPr="00880FB6" w:rsidRDefault="003A65E6" w:rsidP="00574472">
      <w:pPr>
        <w:rPr>
          <w:rFonts w:ascii="Arial" w:hAnsi="Arial" w:cs="Arial"/>
          <w:b/>
          <w:bCs/>
          <w:sz w:val="22"/>
          <w:szCs w:val="22"/>
        </w:rPr>
      </w:pPr>
    </w:p>
    <w:p w14:paraId="1DCEEB41"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w:t>
      </w:r>
      <w:r w:rsidRPr="00A81ED3">
        <w:rPr>
          <w:rFonts w:ascii="Arial" w:hAnsi="Arial" w:cs="Arial"/>
          <w:sz w:val="22"/>
          <w:szCs w:val="22"/>
        </w:rPr>
        <w:t>најмање 60 (словима: шездесет) дана од дана отварања понуда.</w:t>
      </w:r>
      <w:r w:rsidRPr="00880FB6">
        <w:rPr>
          <w:rFonts w:ascii="Arial" w:hAnsi="Arial" w:cs="Arial"/>
          <w:sz w:val="22"/>
          <w:szCs w:val="22"/>
        </w:rPr>
        <w:t xml:space="preserve">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Default="00322A1A" w:rsidP="008F441E">
      <w:pPr>
        <w:rPr>
          <w:rFonts w:ascii="Arial" w:hAnsi="Arial" w:cs="Arial"/>
          <w:sz w:val="22"/>
          <w:szCs w:val="22"/>
        </w:rPr>
      </w:pPr>
    </w:p>
    <w:p w14:paraId="799DC5E1" w14:textId="77777777" w:rsidR="00BD57AC" w:rsidRPr="00880FB6" w:rsidRDefault="00BD57AC" w:rsidP="008F441E">
      <w:pPr>
        <w:rPr>
          <w:rFonts w:ascii="Arial" w:hAnsi="Arial" w:cs="Arial"/>
          <w:sz w:val="22"/>
          <w:szCs w:val="22"/>
        </w:rPr>
      </w:pPr>
    </w:p>
    <w:p w14:paraId="7C13278C" w14:textId="77777777" w:rsidR="003A65E6" w:rsidRPr="00880FB6" w:rsidRDefault="003A65E6" w:rsidP="00574472">
      <w:pPr>
        <w:pStyle w:val="Heading2"/>
      </w:pPr>
      <w:bookmarkStart w:id="227" w:name="_Toc430697709"/>
      <w:bookmarkStart w:id="228" w:name="_Toc437865840"/>
      <w:r w:rsidRPr="00880FB6">
        <w:t>3.</w:t>
      </w:r>
      <w:r w:rsidR="00B27D8F" w:rsidRPr="00880FB6">
        <w:t>20</w:t>
      </w:r>
      <w:r w:rsidRPr="00880FB6">
        <w:tab/>
        <w:t>РОК ЗА ЗАКЉУЧЕЊЕ УГОВОРА</w:t>
      </w:r>
      <w:bookmarkEnd w:id="227"/>
      <w:bookmarkEnd w:id="228"/>
    </w:p>
    <w:p w14:paraId="05E12145" w14:textId="77777777" w:rsidR="003A65E6" w:rsidRPr="00880FB6" w:rsidRDefault="003A65E6" w:rsidP="00C15336">
      <w:pPr>
        <w:rPr>
          <w:rFonts w:ascii="Arial" w:hAnsi="Arial" w:cs="Arial"/>
          <w:sz w:val="22"/>
          <w:szCs w:val="22"/>
        </w:rPr>
      </w:pPr>
    </w:p>
    <w:p w14:paraId="28C60DD6" w14:textId="77777777"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Наручилац ће доставити уговор о јавној набавци понуђачу којем је додељен уговор у року од осам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7777777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 и наплатити средство финансијског обезбеђења за озбиљност понуде на износ од 5% вредности понуде, без ПДВ.</w:t>
      </w:r>
    </w:p>
    <w:p w14:paraId="288B4A59" w14:textId="77777777" w:rsidR="003A65E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044A244F" w14:textId="77777777" w:rsidR="00BD57AC" w:rsidRDefault="00BD57AC" w:rsidP="00574472">
      <w:pPr>
        <w:ind w:firstLine="720"/>
        <w:jc w:val="both"/>
        <w:rPr>
          <w:rFonts w:ascii="Arial" w:hAnsi="Arial" w:cs="Arial"/>
          <w:sz w:val="22"/>
          <w:szCs w:val="22"/>
        </w:rPr>
      </w:pPr>
    </w:p>
    <w:p w14:paraId="282A5CA5" w14:textId="77777777" w:rsidR="00A81ED3" w:rsidRPr="00880FB6" w:rsidRDefault="00A81ED3" w:rsidP="00574472">
      <w:pPr>
        <w:ind w:firstLine="720"/>
        <w:jc w:val="both"/>
        <w:rPr>
          <w:rFonts w:ascii="Arial" w:hAnsi="Arial" w:cs="Arial"/>
          <w:sz w:val="22"/>
          <w:szCs w:val="22"/>
        </w:rPr>
      </w:pPr>
    </w:p>
    <w:p w14:paraId="3742F8D5" w14:textId="77777777" w:rsidR="003A65E6" w:rsidRPr="00880FB6" w:rsidRDefault="003A65E6" w:rsidP="00574472">
      <w:pPr>
        <w:pStyle w:val="Heading2"/>
        <w:ind w:left="0" w:firstLine="0"/>
      </w:pPr>
      <w:bookmarkStart w:id="229" w:name="_Toc430697710"/>
      <w:bookmarkStart w:id="230" w:name="_Toc437865841"/>
      <w:r w:rsidRPr="00880FB6">
        <w:t>3.</w:t>
      </w:r>
      <w:r w:rsidR="00B27D8F" w:rsidRPr="00880FB6">
        <w:t>21</w:t>
      </w:r>
      <w:r w:rsidRPr="00880FB6">
        <w:tab/>
        <w:t>НАЧИН ОЗНАЧАВАЊА ПОВЕРЉИВИХ ПОДАТАКА</w:t>
      </w:r>
      <w:bookmarkEnd w:id="229"/>
      <w:bookmarkEnd w:id="230"/>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lastRenderedPageBreak/>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48AE5743" w14:textId="77777777" w:rsidR="003A65E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0DB40C2D" w14:textId="77777777" w:rsidR="00BD57AC" w:rsidRPr="00880FB6" w:rsidRDefault="00BD57AC" w:rsidP="00574472">
      <w:pPr>
        <w:ind w:firstLine="709"/>
        <w:jc w:val="both"/>
        <w:rPr>
          <w:rFonts w:ascii="Arial" w:hAnsi="Arial" w:cs="Arial"/>
          <w:sz w:val="22"/>
          <w:szCs w:val="22"/>
        </w:rPr>
      </w:pPr>
    </w:p>
    <w:p w14:paraId="63567E5A" w14:textId="77777777" w:rsidR="003A65E6" w:rsidRPr="00880FB6" w:rsidRDefault="003A65E6" w:rsidP="00574472">
      <w:pPr>
        <w:ind w:firstLine="709"/>
        <w:jc w:val="both"/>
        <w:rPr>
          <w:rFonts w:ascii="Arial" w:hAnsi="Arial" w:cs="Arial"/>
          <w:sz w:val="22"/>
          <w:szCs w:val="22"/>
        </w:rPr>
      </w:pPr>
    </w:p>
    <w:p w14:paraId="083A3ACF" w14:textId="77777777" w:rsidR="003A65E6" w:rsidRPr="00880FB6" w:rsidRDefault="003A65E6" w:rsidP="00574472">
      <w:pPr>
        <w:pStyle w:val="Heading2"/>
      </w:pPr>
      <w:bookmarkStart w:id="231" w:name="_Toc430697711"/>
      <w:bookmarkStart w:id="232" w:name="_Toc437865842"/>
      <w:r w:rsidRPr="00880FB6">
        <w:t>3.2</w:t>
      </w:r>
      <w:r w:rsidR="00B27D8F" w:rsidRPr="00880FB6">
        <w:t>2</w:t>
      </w:r>
      <w:r w:rsidRPr="00880FB6">
        <w:tab/>
        <w:t>ТРОШКОВИ ПОНУДЕ</w:t>
      </w:r>
      <w:bookmarkEnd w:id="231"/>
      <w:bookmarkEnd w:id="232"/>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77777777" w:rsidR="003A65E6" w:rsidRPr="00880FB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(Образац 9.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Default="00322A1A" w:rsidP="008F441E">
      <w:pPr>
        <w:rPr>
          <w:rFonts w:ascii="Arial" w:hAnsi="Arial" w:cs="Arial"/>
          <w:sz w:val="22"/>
          <w:szCs w:val="22"/>
        </w:rPr>
      </w:pPr>
    </w:p>
    <w:p w14:paraId="4F43C9DA" w14:textId="77777777" w:rsidR="00BD57AC" w:rsidRPr="00880FB6" w:rsidRDefault="00BD57AC" w:rsidP="008F441E">
      <w:pPr>
        <w:rPr>
          <w:rFonts w:ascii="Arial" w:hAnsi="Arial" w:cs="Arial"/>
          <w:sz w:val="22"/>
          <w:szCs w:val="22"/>
        </w:rPr>
      </w:pPr>
    </w:p>
    <w:p w14:paraId="6C9B6006" w14:textId="77777777" w:rsidR="003A65E6" w:rsidRPr="00880FB6" w:rsidRDefault="00B27D8F" w:rsidP="006D7C92">
      <w:pPr>
        <w:pStyle w:val="Heading2"/>
        <w:ind w:left="0" w:firstLine="0"/>
      </w:pPr>
      <w:bookmarkStart w:id="233" w:name="_Toc430697712"/>
      <w:bookmarkStart w:id="234" w:name="_Toc437865843"/>
      <w:r w:rsidRPr="00880FB6">
        <w:t>3.23</w:t>
      </w:r>
      <w:r w:rsidR="003A65E6" w:rsidRPr="00880FB6">
        <w:tab/>
        <w:t>ОБРАЗАЦ СТРУКТУРЕ ЦЕНЕ</w:t>
      </w:r>
      <w:bookmarkEnd w:id="233"/>
      <w:bookmarkEnd w:id="234"/>
    </w:p>
    <w:p w14:paraId="1FBFB095" w14:textId="77777777" w:rsidR="003A65E6" w:rsidRPr="00880FB6" w:rsidRDefault="003A65E6" w:rsidP="00574472">
      <w:pPr>
        <w:jc w:val="both"/>
        <w:rPr>
          <w:rFonts w:ascii="Arial" w:hAnsi="Arial" w:cs="Arial"/>
          <w:sz w:val="22"/>
          <w:szCs w:val="22"/>
        </w:rPr>
      </w:pPr>
    </w:p>
    <w:p w14:paraId="05897B2D" w14:textId="2EF731F9" w:rsidR="00BD57AC" w:rsidRDefault="003A65E6" w:rsidP="00295930">
      <w:pPr>
        <w:ind w:firstLine="708"/>
        <w:jc w:val="both"/>
        <w:rPr>
          <w:rFonts w:ascii="Arial" w:hAnsi="Arial" w:cs="Arial"/>
          <w:sz w:val="22"/>
          <w:szCs w:val="22"/>
        </w:rPr>
      </w:pPr>
      <w:r w:rsidRPr="00880FB6">
        <w:rPr>
          <w:rFonts w:ascii="Arial" w:hAnsi="Arial" w:cs="Arial"/>
          <w:sz w:val="22"/>
          <w:szCs w:val="22"/>
        </w:rPr>
        <w:t>Структуру цене понуђач наводи тако што попуњавa, потписује и оверава печатом Образа</w:t>
      </w:r>
      <w:r w:rsidR="00295930">
        <w:rPr>
          <w:rFonts w:ascii="Arial" w:hAnsi="Arial" w:cs="Arial"/>
          <w:sz w:val="22"/>
          <w:szCs w:val="22"/>
        </w:rPr>
        <w:t>ц 5. из конкурсне документације.</w:t>
      </w:r>
    </w:p>
    <w:p w14:paraId="0647338F" w14:textId="77777777" w:rsidR="00BD57AC" w:rsidRPr="00880FB6" w:rsidRDefault="00BD57AC" w:rsidP="00574472">
      <w:pPr>
        <w:ind w:firstLine="708"/>
        <w:jc w:val="both"/>
        <w:rPr>
          <w:rFonts w:ascii="Arial" w:hAnsi="Arial" w:cs="Arial"/>
          <w:sz w:val="22"/>
          <w:szCs w:val="22"/>
        </w:rPr>
      </w:pPr>
    </w:p>
    <w:p w14:paraId="22EF8083" w14:textId="77777777" w:rsidR="003A65E6" w:rsidRPr="00880FB6" w:rsidRDefault="003A65E6" w:rsidP="00787ACC">
      <w:pPr>
        <w:pStyle w:val="Heading2"/>
        <w:ind w:left="0" w:firstLine="0"/>
      </w:pPr>
      <w:bookmarkStart w:id="235" w:name="_Toc430697713"/>
      <w:bookmarkStart w:id="236" w:name="_Toc437865844"/>
      <w:r w:rsidRPr="00880FB6">
        <w:t>3.2</w:t>
      </w:r>
      <w:r w:rsidR="00B27D8F" w:rsidRPr="00880FB6">
        <w:t>4</w:t>
      </w:r>
      <w:r w:rsidRPr="00880FB6">
        <w:tab/>
        <w:t>МОДЕЛ УГОВОРА</w:t>
      </w:r>
      <w:bookmarkEnd w:id="235"/>
      <w:bookmarkEnd w:id="236"/>
    </w:p>
    <w:p w14:paraId="5921E267" w14:textId="77777777" w:rsidR="00485B61" w:rsidRPr="00880FB6" w:rsidRDefault="00485B61" w:rsidP="00B30E3E">
      <w:pPr>
        <w:ind w:firstLine="708"/>
        <w:jc w:val="both"/>
        <w:rPr>
          <w:rFonts w:ascii="Arial" w:hAnsi="Arial" w:cs="Arial"/>
          <w:sz w:val="22"/>
          <w:szCs w:val="22"/>
        </w:rPr>
      </w:pPr>
    </w:p>
    <w:p w14:paraId="03F767D5"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(Образац 6. из конкурсне документације) и елементима најповољније понуде биће закључен Уговор о јавној набавци.</w:t>
      </w:r>
    </w:p>
    <w:p w14:paraId="455704C2"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77777777" w:rsidR="003A65E6" w:rsidRPr="00880FB6" w:rsidRDefault="003A65E6" w:rsidP="00117C4F">
      <w:pPr>
        <w:pStyle w:val="Heading2"/>
      </w:pPr>
      <w:bookmarkStart w:id="237" w:name="_Toc430697714"/>
      <w:bookmarkStart w:id="238" w:name="_Toc437865845"/>
      <w:r w:rsidRPr="00880FB6">
        <w:t>3.2</w:t>
      </w:r>
      <w:r w:rsidR="00B27D8F" w:rsidRPr="00880FB6">
        <w:t>5</w:t>
      </w:r>
      <w:r w:rsidRPr="00880FB6">
        <w:tab/>
        <w:t>РАЗЛОЗИ ЗА ОДБИЈАЊЕ ПОНУДЕ И ОБУСТАВУ ПОСТУПКА</w:t>
      </w:r>
      <w:bookmarkEnd w:id="237"/>
      <w:bookmarkEnd w:id="238"/>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491AFFD" w14:textId="77777777" w:rsidR="00BD57AC" w:rsidRPr="00880FB6" w:rsidRDefault="00BD57AC" w:rsidP="00416BF6">
      <w:pPr>
        <w:ind w:firstLine="708"/>
        <w:jc w:val="both"/>
        <w:rPr>
          <w:rFonts w:ascii="Arial" w:hAnsi="Arial" w:cs="Arial"/>
          <w:sz w:val="22"/>
          <w:szCs w:val="22"/>
        </w:rPr>
      </w:pPr>
    </w:p>
    <w:p w14:paraId="756CB09F" w14:textId="77777777" w:rsidR="005D633C" w:rsidRDefault="005D633C" w:rsidP="008F441E">
      <w:pPr>
        <w:rPr>
          <w:rFonts w:ascii="Arial" w:hAnsi="Arial" w:cs="Arial"/>
          <w:sz w:val="22"/>
          <w:szCs w:val="22"/>
        </w:rPr>
      </w:pPr>
    </w:p>
    <w:p w14:paraId="738EB4E6" w14:textId="77777777" w:rsidR="002C6125" w:rsidRPr="00880FB6" w:rsidRDefault="003A65E6" w:rsidP="002C6125">
      <w:pPr>
        <w:pStyle w:val="Heading2"/>
        <w:ind w:left="0" w:firstLine="0"/>
      </w:pPr>
      <w:bookmarkStart w:id="239" w:name="_Toc430697715"/>
      <w:bookmarkStart w:id="240" w:name="_Toc437865846"/>
      <w:r w:rsidRPr="00880FB6">
        <w:lastRenderedPageBreak/>
        <w:t>3.2</w:t>
      </w:r>
      <w:r w:rsidR="00B27D8F" w:rsidRPr="00880FB6">
        <w:t>6</w:t>
      </w:r>
      <w:r w:rsidRPr="00880FB6">
        <w:tab/>
      </w:r>
      <w:r w:rsidR="002C6125" w:rsidRPr="00880FB6">
        <w:t>ИЗМЕНЕ ТОКОМ ТРАЈАЊА УГОВОРА</w:t>
      </w:r>
      <w:bookmarkEnd w:id="239"/>
      <w:bookmarkEnd w:id="240"/>
    </w:p>
    <w:p w14:paraId="44BEDC5B" w14:textId="77777777" w:rsidR="002C6125" w:rsidRPr="00880FB6" w:rsidRDefault="002C6125" w:rsidP="002C6125">
      <w:pPr>
        <w:jc w:val="both"/>
        <w:rPr>
          <w:rFonts w:ascii="Arial" w:hAnsi="Arial" w:cs="Arial"/>
          <w:sz w:val="22"/>
          <w:szCs w:val="22"/>
          <w:lang w:eastAsia="sr-Latn-CS"/>
        </w:rPr>
      </w:pPr>
    </w:p>
    <w:p w14:paraId="69187230" w14:textId="16D1CED7" w:rsidR="002C6125" w:rsidRPr="00880FB6"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w:t>
      </w:r>
    </w:p>
    <w:p w14:paraId="69E18130" w14:textId="2677EAB1" w:rsidR="002C6125" w:rsidRDefault="002C6125" w:rsidP="002C6125">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наведеном случају Наручилац ће донети Одлуку о измени уговора која садржи податке у складу </w:t>
      </w:r>
      <w:r w:rsidRPr="00051A41">
        <w:rPr>
          <w:rFonts w:ascii="Arial" w:hAnsi="Arial" w:cs="Arial"/>
          <w:sz w:val="22"/>
          <w:szCs w:val="22"/>
          <w:lang w:eastAsia="sr-Latn-CS"/>
        </w:rPr>
        <w:t>са Прилогом 3Л</w:t>
      </w:r>
      <w:r w:rsidRPr="00880FB6">
        <w:rPr>
          <w:rFonts w:ascii="Arial" w:hAnsi="Arial" w:cs="Arial"/>
          <w:sz w:val="22"/>
          <w:szCs w:val="22"/>
          <w:lang w:eastAsia="sr-Latn-CS"/>
        </w:rPr>
        <w:t xml:space="preserve">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23903215" w14:textId="77777777" w:rsidR="00BD57AC" w:rsidRPr="00880FB6" w:rsidRDefault="00BD57AC" w:rsidP="002C6125">
      <w:pPr>
        <w:ind w:firstLine="709"/>
        <w:jc w:val="both"/>
        <w:rPr>
          <w:rFonts w:ascii="Arial" w:hAnsi="Arial" w:cs="Arial"/>
          <w:sz w:val="22"/>
          <w:szCs w:val="22"/>
          <w:lang w:eastAsia="sr-Latn-CS"/>
        </w:rPr>
      </w:pPr>
    </w:p>
    <w:p w14:paraId="4C23D13C" w14:textId="77777777" w:rsidR="003A65E6" w:rsidRPr="00880FB6" w:rsidRDefault="00B27D8F" w:rsidP="002E6CD1">
      <w:pPr>
        <w:pStyle w:val="Heading2"/>
        <w:ind w:left="0" w:firstLine="0"/>
      </w:pPr>
      <w:bookmarkStart w:id="241" w:name="_Toc430697716"/>
      <w:bookmarkStart w:id="242" w:name="_Toc437865847"/>
      <w:r w:rsidRPr="00880FB6">
        <w:t>3.27</w:t>
      </w:r>
      <w:r w:rsidR="002C6125" w:rsidRPr="00880FB6">
        <w:tab/>
      </w:r>
      <w:r w:rsidR="003A65E6" w:rsidRPr="00880FB6">
        <w:t>ПОДАЦИ О САДРЖИНИ ПОНУДЕ</w:t>
      </w:r>
      <w:bookmarkEnd w:id="241"/>
      <w:bookmarkEnd w:id="242"/>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D005F9" w:rsidRDefault="003A65E6" w:rsidP="006B3210">
      <w:pPr>
        <w:ind w:firstLine="720"/>
        <w:jc w:val="both"/>
        <w:rPr>
          <w:rFonts w:ascii="Arial" w:hAnsi="Arial" w:cs="Arial"/>
          <w:sz w:val="22"/>
          <w:szCs w:val="22"/>
        </w:rPr>
      </w:pPr>
      <w:r w:rsidRPr="00D005F9">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D005F9">
        <w:rPr>
          <w:rFonts w:ascii="Arial" w:hAnsi="Arial" w:cs="Arial"/>
          <w:sz w:val="22"/>
          <w:szCs w:val="22"/>
        </w:rPr>
        <w:t xml:space="preserve"> Закона</w:t>
      </w:r>
      <w:r w:rsidRPr="00D005F9">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D005F9">
        <w:rPr>
          <w:rFonts w:ascii="Arial" w:hAnsi="Arial" w:cs="Arial"/>
          <w:sz w:val="22"/>
          <w:szCs w:val="22"/>
        </w:rPr>
        <w:t>:</w:t>
      </w:r>
    </w:p>
    <w:p w14:paraId="29FB39DC"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„Подаци о понуђачу“ (Образац 1. из конкурсне документације), ако наступа самостално и у случају да наступа у заједничкој понуди за Лидера-носиоца посла;</w:t>
      </w:r>
    </w:p>
    <w:p w14:paraId="25E784BD"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„Подаци о понуђачу из групе понуђача“ (Образац 1.1 из конкурсне документације) у случају да понуђач наступа у заједничкој понуди, за све остале чланове групе понуђача;</w:t>
      </w:r>
    </w:p>
    <w:p w14:paraId="3DDC1C01"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„Подаци о подизвођачу“ (Образац 1.2 из конкурсне документације), ако понуђач наступа са подизвођачем, за сваког подизвођача;</w:t>
      </w:r>
    </w:p>
    <w:p w14:paraId="402B27EF"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„Образац понуде“ (Образац 2. из конкурсне документације);</w:t>
      </w:r>
    </w:p>
    <w:p w14:paraId="52A7BFEF"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Изјаве у складу са чланом 75. став 2. Закона (Образац 3. из конкурсне документације);</w:t>
      </w:r>
    </w:p>
    <w:p w14:paraId="087B11F0"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„Изјава о независној понуди“ (Образац 4. из конкурсне документације);</w:t>
      </w:r>
    </w:p>
    <w:p w14:paraId="746BDD0E"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 xml:space="preserve">попуњен, потписан и печатом оверен образац „Структура цене“ (Образац 5. из конкурсне документације); </w:t>
      </w:r>
    </w:p>
    <w:p w14:paraId="690C5D1E"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потписан и оверен образац „Модел уговора“ (Образац 6. из конкурсне документације)</w:t>
      </w:r>
    </w:p>
    <w:p w14:paraId="467B0C8F" w14:textId="77777777" w:rsidR="00D35817" w:rsidRPr="00D35817" w:rsidRDefault="00D35817" w:rsidP="00D35817">
      <w:pPr>
        <w:pStyle w:val="ListParagraph"/>
        <w:numPr>
          <w:ilvl w:val="1"/>
          <w:numId w:val="14"/>
        </w:numPr>
        <w:rPr>
          <w:rFonts w:ascii="Arial" w:hAnsi="Arial" w:cs="Arial"/>
        </w:rPr>
      </w:pPr>
      <w:r w:rsidRPr="00D35817">
        <w:rPr>
          <w:rFonts w:ascii="Arial" w:hAnsi="Arial" w:cs="Arial"/>
        </w:rPr>
        <w:t>изјаве и средства финансијског обезбеђења која се подносе уз понуду у складу са тачком 3.12. овог упутства и Обрасцем 7. 7.1, 8. и 8.1 из конкурсне документације;</w:t>
      </w:r>
    </w:p>
    <w:p w14:paraId="035F9044"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 xml:space="preserve">попуњен, потписан и печатом оверен „Образац трошкова припреме понуде“ </w:t>
      </w:r>
      <w:r w:rsidR="002C6125" w:rsidRPr="00D005F9">
        <w:rPr>
          <w:rFonts w:ascii="Arial" w:hAnsi="Arial" w:cs="Arial"/>
        </w:rPr>
        <w:t xml:space="preserve">по потреби </w:t>
      </w:r>
      <w:r w:rsidRPr="00D005F9">
        <w:rPr>
          <w:rFonts w:ascii="Arial" w:hAnsi="Arial" w:cs="Arial"/>
        </w:rPr>
        <w:t>(Образац 9. из конкурсне документације</w:t>
      </w:r>
      <w:r w:rsidR="002C6125" w:rsidRPr="00D005F9">
        <w:rPr>
          <w:rFonts w:ascii="Arial" w:hAnsi="Arial" w:cs="Arial"/>
        </w:rPr>
        <w:t>)</w:t>
      </w:r>
      <w:r w:rsidRPr="00D005F9">
        <w:rPr>
          <w:rFonts w:ascii="Arial" w:hAnsi="Arial" w:cs="Arial"/>
        </w:rPr>
        <w:t>;</w:t>
      </w:r>
    </w:p>
    <w:p w14:paraId="042E2CD7" w14:textId="77777777" w:rsidR="00B1097D" w:rsidRPr="00D005F9" w:rsidRDefault="00B1097D" w:rsidP="009D34D2">
      <w:pPr>
        <w:pStyle w:val="ListParagraph"/>
        <w:numPr>
          <w:ilvl w:val="1"/>
          <w:numId w:val="14"/>
        </w:numPr>
        <w:spacing w:after="0" w:line="240" w:lineRule="auto"/>
        <w:ind w:left="1077" w:hanging="357"/>
        <w:jc w:val="both"/>
        <w:rPr>
          <w:rFonts w:ascii="Arial" w:hAnsi="Arial" w:cs="Arial"/>
        </w:rPr>
      </w:pPr>
      <w:r w:rsidRPr="00D005F9">
        <w:rPr>
          <w:rFonts w:ascii="Arial" w:hAnsi="Arial" w:cs="Arial"/>
        </w:rPr>
        <w:t>потписан и печатом оверен образац „Модел уговора о чувању пословне тајне и поверљивих информација“ (Образац 10. из конкурсне документације);</w:t>
      </w:r>
    </w:p>
    <w:p w14:paraId="6A8B7CB3" w14:textId="77777777" w:rsidR="003A65E6" w:rsidRPr="00D005F9"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докази одређени тачком 3.7 или 3.8 овог упутства у случају да понуђач подноси понуду са подизвођачем или заједничку понуду подноси група понуђача;</w:t>
      </w:r>
    </w:p>
    <w:p w14:paraId="043BD7F7" w14:textId="207151A0" w:rsidR="003A65E6" w:rsidRDefault="003A65E6" w:rsidP="009D34D2">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докази, изјаве, обрасци о испуњености из члана 75. и 76. Закона у складу са чланом 77. Закон и Оде</w:t>
      </w:r>
      <w:r w:rsidR="00FF66AA" w:rsidRPr="00D005F9">
        <w:rPr>
          <w:rFonts w:ascii="Arial" w:hAnsi="Arial" w:cs="Arial"/>
        </w:rPr>
        <w:t>љком 4. конкурсне документац</w:t>
      </w:r>
      <w:r w:rsidR="00C1381A">
        <w:rPr>
          <w:rFonts w:ascii="Arial" w:hAnsi="Arial" w:cs="Arial"/>
        </w:rPr>
        <w:t>ије(Обрасци 11,12</w:t>
      </w:r>
      <w:r w:rsidR="00FF66AA" w:rsidRPr="00D005F9">
        <w:rPr>
          <w:rFonts w:ascii="Arial" w:hAnsi="Arial" w:cs="Arial"/>
        </w:rPr>
        <w:t>)</w:t>
      </w:r>
    </w:p>
    <w:p w14:paraId="5C07FF0F" w14:textId="13966434" w:rsidR="009566E8" w:rsidRPr="00D005F9" w:rsidRDefault="009566E8" w:rsidP="00F848F1">
      <w:pPr>
        <w:pStyle w:val="ListParagraph"/>
        <w:numPr>
          <w:ilvl w:val="1"/>
          <w:numId w:val="14"/>
        </w:numPr>
        <w:spacing w:after="0" w:line="240" w:lineRule="auto"/>
        <w:jc w:val="both"/>
        <w:rPr>
          <w:rFonts w:ascii="Arial" w:hAnsi="Arial" w:cs="Arial"/>
        </w:rPr>
      </w:pPr>
      <w:r w:rsidRPr="00D005F9">
        <w:rPr>
          <w:rFonts w:ascii="Arial" w:hAnsi="Arial" w:cs="Arial"/>
        </w:rPr>
        <w:t>попуњен, потписан и печатом оверен образац „</w:t>
      </w:r>
      <w:r w:rsidRPr="00D005F9">
        <w:rPr>
          <w:rFonts w:ascii="Arial" w:hAnsi="Arial" w:cs="Arial"/>
          <w:lang w:val="sr-Cyrl-RS"/>
        </w:rPr>
        <w:t xml:space="preserve">Потврђена </w:t>
      </w:r>
      <w:r w:rsidR="00F848F1" w:rsidRPr="00D005F9">
        <w:rPr>
          <w:rFonts w:ascii="Arial" w:hAnsi="Arial" w:cs="Arial"/>
          <w:lang w:val="sr-Cyrl-RS"/>
        </w:rPr>
        <w:t xml:space="preserve">референца </w:t>
      </w:r>
      <w:r w:rsidR="00F848F1" w:rsidRPr="00F848F1">
        <w:rPr>
          <w:rFonts w:ascii="Arial" w:hAnsi="Arial" w:cs="Arial"/>
          <w:lang w:val="sr-Cyrl-RS"/>
        </w:rPr>
        <w:t xml:space="preserve">из области комерцијализације расположиве оптичке инфраструктуре у дистрибутивном систему електричне енергије </w:t>
      </w:r>
      <w:r w:rsidRPr="00D005F9">
        <w:rPr>
          <w:rFonts w:ascii="Arial" w:hAnsi="Arial" w:cs="Arial"/>
          <w:lang w:val="sr-Cyrl-RS"/>
        </w:rPr>
        <w:t>за компанију</w:t>
      </w:r>
      <w:r w:rsidRPr="00D005F9">
        <w:rPr>
          <w:rFonts w:ascii="Arial" w:hAnsi="Arial" w:cs="Arial"/>
        </w:rPr>
        <w:t>“ (</w:t>
      </w:r>
      <w:r w:rsidR="007466A8" w:rsidRPr="007466A8">
        <w:rPr>
          <w:rFonts w:ascii="Arial" w:hAnsi="Arial" w:cs="Arial"/>
        </w:rPr>
        <w:t>Образац 13</w:t>
      </w:r>
      <w:r w:rsidRPr="007466A8">
        <w:rPr>
          <w:rFonts w:ascii="Arial" w:hAnsi="Arial" w:cs="Arial"/>
        </w:rPr>
        <w:t>. из</w:t>
      </w:r>
      <w:r w:rsidRPr="00D005F9">
        <w:rPr>
          <w:rFonts w:ascii="Arial" w:hAnsi="Arial" w:cs="Arial"/>
        </w:rPr>
        <w:t xml:space="preserve"> конкурсне документације)</w:t>
      </w:r>
    </w:p>
    <w:p w14:paraId="379D9DD3" w14:textId="01BBD6BB" w:rsidR="009566E8" w:rsidRDefault="009566E8" w:rsidP="00965FDC">
      <w:pPr>
        <w:pStyle w:val="ListParagraph"/>
        <w:numPr>
          <w:ilvl w:val="1"/>
          <w:numId w:val="14"/>
        </w:numPr>
        <w:spacing w:after="0" w:line="240" w:lineRule="auto"/>
        <w:jc w:val="both"/>
        <w:rPr>
          <w:rFonts w:ascii="Arial" w:hAnsi="Arial" w:cs="Arial"/>
        </w:rPr>
      </w:pPr>
      <w:r w:rsidRPr="00D005F9">
        <w:rPr>
          <w:rFonts w:ascii="Arial" w:hAnsi="Arial" w:cs="Arial"/>
        </w:rPr>
        <w:t>попуњен, потписан и печатом оверен образац „</w:t>
      </w:r>
      <w:r w:rsidRPr="00D005F9">
        <w:rPr>
          <w:rFonts w:ascii="Arial" w:hAnsi="Arial" w:cs="Arial"/>
          <w:lang w:val="sr-Cyrl-RS"/>
        </w:rPr>
        <w:t xml:space="preserve">Потврђена </w:t>
      </w:r>
      <w:r w:rsidR="00965FDC" w:rsidRPr="00D005F9">
        <w:rPr>
          <w:rFonts w:ascii="Arial" w:hAnsi="Arial" w:cs="Arial"/>
          <w:lang w:val="sr-Cyrl-RS"/>
        </w:rPr>
        <w:t xml:space="preserve">референца </w:t>
      </w:r>
      <w:r w:rsidR="00965FDC" w:rsidRPr="00965FDC">
        <w:rPr>
          <w:rFonts w:ascii="Arial" w:hAnsi="Arial" w:cs="Arial"/>
          <w:lang w:val="sr-Cyrl-RS"/>
        </w:rPr>
        <w:t xml:space="preserve">из области комерцијализације расположиве оптичке инфраструктуре у </w:t>
      </w:r>
      <w:r w:rsidR="00965FDC" w:rsidRPr="00965FDC">
        <w:rPr>
          <w:rFonts w:ascii="Arial" w:hAnsi="Arial" w:cs="Arial"/>
          <w:lang w:val="sr-Cyrl-RS"/>
        </w:rPr>
        <w:lastRenderedPageBreak/>
        <w:t xml:space="preserve">дистрибутивном систему електричне енергије </w:t>
      </w:r>
      <w:r w:rsidRPr="00D005F9">
        <w:rPr>
          <w:rFonts w:ascii="Arial" w:hAnsi="Arial" w:cs="Arial"/>
          <w:lang w:val="sr-Cyrl-RS"/>
        </w:rPr>
        <w:t>за особу</w:t>
      </w:r>
      <w:r w:rsidRPr="00D005F9">
        <w:rPr>
          <w:rFonts w:ascii="Arial" w:hAnsi="Arial" w:cs="Arial"/>
        </w:rPr>
        <w:t>“ (</w:t>
      </w:r>
      <w:r w:rsidR="007466A8" w:rsidRPr="007466A8">
        <w:rPr>
          <w:rFonts w:ascii="Arial" w:hAnsi="Arial" w:cs="Arial"/>
        </w:rPr>
        <w:t>Образац 14</w:t>
      </w:r>
      <w:r w:rsidRPr="007466A8">
        <w:rPr>
          <w:rFonts w:ascii="Arial" w:hAnsi="Arial" w:cs="Arial"/>
        </w:rPr>
        <w:t>.</w:t>
      </w:r>
      <w:r w:rsidRPr="00D005F9">
        <w:rPr>
          <w:rFonts w:ascii="Arial" w:hAnsi="Arial" w:cs="Arial"/>
        </w:rPr>
        <w:t xml:space="preserve"> из конкурсне документације)</w:t>
      </w:r>
    </w:p>
    <w:p w14:paraId="2D3E78A1" w14:textId="3638ADBC" w:rsidR="001A5B3F" w:rsidRDefault="001A5B3F" w:rsidP="001A5B3F">
      <w:pPr>
        <w:pStyle w:val="ListParagraph"/>
        <w:numPr>
          <w:ilvl w:val="1"/>
          <w:numId w:val="14"/>
        </w:numPr>
        <w:spacing w:after="0" w:line="240" w:lineRule="auto"/>
        <w:ind w:left="1080" w:hanging="360"/>
        <w:jc w:val="both"/>
        <w:rPr>
          <w:rFonts w:ascii="Arial" w:hAnsi="Arial" w:cs="Arial"/>
        </w:rPr>
      </w:pPr>
      <w:r w:rsidRPr="00D005F9">
        <w:rPr>
          <w:rFonts w:ascii="Arial" w:hAnsi="Arial" w:cs="Arial"/>
        </w:rPr>
        <w:t>попуњен, потписан и печатом оверен образац „</w:t>
      </w:r>
      <w:r>
        <w:rPr>
          <w:rFonts w:ascii="Arial" w:hAnsi="Arial" w:cs="Arial"/>
          <w:lang w:val="sr-Cyrl-RS"/>
        </w:rPr>
        <w:t xml:space="preserve">Радна биографија члана тима - </w:t>
      </w:r>
      <w:r>
        <w:rPr>
          <w:rFonts w:ascii="Arial" w:hAnsi="Arial" w:cs="Arial"/>
          <w:lang w:val="en-US"/>
        </w:rPr>
        <w:t>CV</w:t>
      </w:r>
      <w:r w:rsidR="00293736">
        <w:rPr>
          <w:rFonts w:ascii="Arial" w:hAnsi="Arial" w:cs="Arial"/>
        </w:rPr>
        <w:t>“ (Образац 15</w:t>
      </w:r>
      <w:r w:rsidRPr="00D005F9">
        <w:rPr>
          <w:rFonts w:ascii="Arial" w:hAnsi="Arial" w:cs="Arial"/>
        </w:rPr>
        <w:t>. из конкурсне документације)</w:t>
      </w:r>
    </w:p>
    <w:p w14:paraId="530B8C6C" w14:textId="77777777" w:rsidR="001A5B3F" w:rsidRDefault="001A5B3F" w:rsidP="001A5B3F">
      <w:pPr>
        <w:pStyle w:val="ListParagraph"/>
        <w:spacing w:after="0" w:line="240" w:lineRule="auto"/>
        <w:ind w:left="1080"/>
        <w:jc w:val="both"/>
        <w:rPr>
          <w:rFonts w:ascii="Arial" w:hAnsi="Arial" w:cs="Arial"/>
        </w:rPr>
      </w:pPr>
    </w:p>
    <w:p w14:paraId="6DDE0CD8" w14:textId="77777777" w:rsidR="00BD57AC" w:rsidRDefault="00BD57AC" w:rsidP="001A5B3F">
      <w:pPr>
        <w:pStyle w:val="ListParagraph"/>
        <w:spacing w:after="0" w:line="240" w:lineRule="auto"/>
        <w:ind w:left="1080"/>
        <w:jc w:val="both"/>
        <w:rPr>
          <w:rFonts w:ascii="Arial" w:hAnsi="Arial" w:cs="Arial"/>
        </w:rPr>
      </w:pPr>
    </w:p>
    <w:p w14:paraId="47FC41CE" w14:textId="77777777" w:rsidR="003A65E6" w:rsidRPr="00880FB6" w:rsidRDefault="003A65E6" w:rsidP="00FC1031">
      <w:pPr>
        <w:pStyle w:val="Heading2"/>
        <w:ind w:left="0" w:firstLine="0"/>
      </w:pPr>
      <w:bookmarkStart w:id="243" w:name="_Toc430697717"/>
      <w:bookmarkStart w:id="244" w:name="_Toc437865848"/>
      <w:r w:rsidRPr="00880FB6">
        <w:t>3.2</w:t>
      </w:r>
      <w:r w:rsidR="006E21BC" w:rsidRPr="00880FB6">
        <w:t>8</w:t>
      </w:r>
      <w:r w:rsidRPr="00880FB6">
        <w:tab/>
        <w:t>ЗАШТИТА ПРАВА ПОНУЂАЧА</w:t>
      </w:r>
      <w:bookmarkEnd w:id="243"/>
      <w:bookmarkEnd w:id="244"/>
    </w:p>
    <w:p w14:paraId="33754C16" w14:textId="77777777" w:rsidR="003A65E6" w:rsidRPr="00880FB6" w:rsidRDefault="003A65E6" w:rsidP="00574472">
      <w:pPr>
        <w:jc w:val="both"/>
        <w:rPr>
          <w:rFonts w:ascii="Arial" w:hAnsi="Arial" w:cs="Arial"/>
          <w:sz w:val="22"/>
          <w:szCs w:val="22"/>
        </w:rPr>
      </w:pPr>
    </w:p>
    <w:p w14:paraId="35F4B013" w14:textId="77777777" w:rsidR="00847AEA" w:rsidRPr="00880FB6" w:rsidRDefault="00847AEA" w:rsidP="00847AEA">
      <w:pPr>
        <w:ind w:firstLine="720"/>
        <w:jc w:val="both"/>
        <w:rPr>
          <w:rFonts w:ascii="Arial" w:hAnsi="Arial" w:cs="Arial"/>
          <w:sz w:val="22"/>
          <w:szCs w:val="22"/>
        </w:rPr>
      </w:pPr>
      <w:bookmarkStart w:id="245" w:name="_Toc362821710"/>
      <w:bookmarkStart w:id="246" w:name="_Toc299460573"/>
      <w:bookmarkEnd w:id="223"/>
      <w:r w:rsidRPr="00880FB6">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71398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противно одредбама </w:t>
      </w:r>
      <w:r w:rsidRPr="00880FB6">
        <w:rPr>
          <w:rFonts w:ascii="Arial" w:hAnsi="Arial" w:cs="Arial"/>
          <w:sz w:val="22"/>
          <w:szCs w:val="22"/>
          <w:lang w:eastAsia="sr-Latn-CS"/>
        </w:rPr>
        <w:t>Закона.</w:t>
      </w:r>
    </w:p>
    <w:p w14:paraId="15D5F607" w14:textId="189B80E0"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Захтев за заштиту права се подноси Наручиоцу, са назн</w:t>
      </w:r>
      <w:r w:rsidR="00A475A6">
        <w:rPr>
          <w:rFonts w:ascii="Arial" w:hAnsi="Arial" w:cs="Arial"/>
          <w:sz w:val="22"/>
          <w:szCs w:val="22"/>
        </w:rPr>
        <w:t>аком „Захтев за заштиту права ЈН</w:t>
      </w:r>
      <w:r w:rsidRPr="00880FB6">
        <w:rPr>
          <w:rFonts w:ascii="Arial" w:hAnsi="Arial" w:cs="Arial"/>
          <w:sz w:val="22"/>
          <w:szCs w:val="22"/>
        </w:rPr>
        <w:t xml:space="preserve"> бр. </w:t>
      </w:r>
      <w:r w:rsidR="00A677C8" w:rsidRPr="00880FB6">
        <w:rPr>
          <w:rFonts w:ascii="Arial" w:hAnsi="Arial" w:cs="Arial"/>
          <w:bCs/>
          <w:sz w:val="22"/>
          <w:szCs w:val="22"/>
        </w:rPr>
        <w:t>1000/0</w:t>
      </w:r>
      <w:r w:rsidR="00F718FA">
        <w:rPr>
          <w:rFonts w:ascii="Arial" w:hAnsi="Arial" w:cs="Arial"/>
          <w:bCs/>
          <w:sz w:val="22"/>
          <w:szCs w:val="22"/>
          <w:lang w:val="sr-Cyrl-RS"/>
        </w:rPr>
        <w:t>412/</w:t>
      </w:r>
      <w:r w:rsidR="00C31280" w:rsidRPr="00880FB6">
        <w:rPr>
          <w:rFonts w:ascii="Arial" w:hAnsi="Arial" w:cs="Arial"/>
          <w:bCs/>
          <w:color w:val="000000"/>
          <w:sz w:val="22"/>
          <w:szCs w:val="22"/>
        </w:rPr>
        <w:t>2015</w:t>
      </w:r>
      <w:r w:rsidRPr="00880FB6">
        <w:rPr>
          <w:rFonts w:ascii="Arial" w:hAnsi="Arial" w:cs="Arial"/>
          <w:sz w:val="22"/>
          <w:szCs w:val="22"/>
        </w:rPr>
        <w:t>“.</w:t>
      </w:r>
    </w:p>
    <w:p w14:paraId="4C4C2CB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rPr>
        <w:t>Ко</w:t>
      </w:r>
      <w:r w:rsidRPr="00880FB6">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215BDE24"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0FB6">
        <w:rPr>
          <w:rFonts w:ascii="Arial" w:hAnsi="Arial" w:cs="Arial"/>
          <w:sz w:val="22"/>
          <w:szCs w:val="22"/>
          <w:lang w:val="sr-Latn-CS" w:eastAsia="sr-Latn-CS"/>
        </w:rPr>
        <w:t xml:space="preserve">и уколико је подносилац захтева у складу са чланом 63. став 2.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r w:rsidR="00391F8F">
        <w:rPr>
          <w:rFonts w:ascii="Arial" w:hAnsi="Arial" w:cs="Arial"/>
          <w:sz w:val="22"/>
          <w:szCs w:val="22"/>
          <w:lang w:val="sr-Cyrl-RS" w:eastAsia="sr-Latn-CS"/>
        </w:rPr>
        <w:t xml:space="preserve">о јавним набавкама </w:t>
      </w:r>
      <w:r w:rsidRPr="00880FB6">
        <w:rPr>
          <w:rFonts w:ascii="Arial" w:hAnsi="Arial" w:cs="Arial"/>
          <w:sz w:val="22"/>
          <w:szCs w:val="22"/>
          <w:lang w:val="sr-Latn-CS" w:eastAsia="sr-Latn-CS"/>
        </w:rPr>
        <w:t xml:space="preserve">указао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аручиоцу на евентуалне недостатке и неправилности, а </w:t>
      </w:r>
      <w:r w:rsidRPr="00880FB6">
        <w:rPr>
          <w:rFonts w:ascii="Arial" w:hAnsi="Arial" w:cs="Arial"/>
          <w:sz w:val="22"/>
          <w:szCs w:val="22"/>
          <w:lang w:eastAsia="sr-Latn-CS"/>
        </w:rPr>
        <w:t>Н</w:t>
      </w:r>
      <w:r w:rsidRPr="00880FB6">
        <w:rPr>
          <w:rFonts w:ascii="Arial" w:hAnsi="Arial" w:cs="Arial"/>
          <w:sz w:val="22"/>
          <w:szCs w:val="22"/>
          <w:lang w:val="sr-Latn-CS" w:eastAsia="sr-Latn-CS"/>
        </w:rPr>
        <w:t>аручилац исте није отклонио</w:t>
      </w:r>
      <w:r w:rsidRPr="00880FB6">
        <w:rPr>
          <w:rFonts w:ascii="Arial" w:hAnsi="Arial" w:cs="Arial"/>
          <w:sz w:val="22"/>
          <w:szCs w:val="22"/>
        </w:rPr>
        <w:t>.</w:t>
      </w:r>
    </w:p>
    <w:p w14:paraId="5C65E25E"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 xml:space="preserve">Захтев за заштиту права којим се оспоравају радње које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880FB6">
        <w:rPr>
          <w:rFonts w:ascii="Arial" w:hAnsi="Arial" w:cs="Arial"/>
          <w:sz w:val="22"/>
          <w:szCs w:val="22"/>
          <w:lang w:eastAsia="sr-Latn-CS"/>
        </w:rPr>
        <w:t xml:space="preserve">претходног </w:t>
      </w:r>
      <w:r w:rsidRPr="00880FB6">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58D1B81A" w14:textId="1F6B18C5" w:rsidR="00847AEA" w:rsidRPr="00880FB6" w:rsidRDefault="00847AEA" w:rsidP="00847AEA">
      <w:pPr>
        <w:ind w:firstLine="720"/>
        <w:jc w:val="both"/>
        <w:rPr>
          <w:rFonts w:ascii="Arial" w:hAnsi="Arial" w:cs="Arial"/>
          <w:sz w:val="22"/>
          <w:szCs w:val="22"/>
        </w:rPr>
      </w:pPr>
      <w:r w:rsidRPr="00880FB6">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r w:rsidRPr="00880FB6">
        <w:rPr>
          <w:rFonts w:ascii="Arial" w:hAnsi="Arial" w:cs="Arial"/>
          <w:sz w:val="22"/>
          <w:szCs w:val="22"/>
          <w:lang w:val="sr-Latn-CS" w:eastAsia="sr-Latn-CS"/>
        </w:rPr>
        <w:t xml:space="preserve">Захтев за заштиту права не задржава даље активности </w:t>
      </w:r>
      <w:r w:rsidRPr="00880FB6">
        <w:rPr>
          <w:rFonts w:ascii="Arial" w:hAnsi="Arial" w:cs="Arial"/>
          <w:sz w:val="22"/>
          <w:szCs w:val="22"/>
          <w:lang w:eastAsia="sr-Latn-CS"/>
        </w:rPr>
        <w:t>Н</w:t>
      </w:r>
      <w:r w:rsidRPr="00880FB6">
        <w:rPr>
          <w:rFonts w:ascii="Arial" w:hAnsi="Arial" w:cs="Arial"/>
          <w:sz w:val="22"/>
          <w:szCs w:val="22"/>
          <w:lang w:val="sr-Latn-CS" w:eastAsia="sr-Latn-CS"/>
        </w:rPr>
        <w:t xml:space="preserve">аручиоца у поступку јавне набавке у складу са одредбама члана 150. </w:t>
      </w:r>
      <w:r w:rsidRPr="00880FB6">
        <w:rPr>
          <w:rFonts w:ascii="Arial" w:hAnsi="Arial" w:cs="Arial"/>
          <w:sz w:val="22"/>
          <w:szCs w:val="22"/>
          <w:lang w:eastAsia="sr-Latn-CS"/>
        </w:rPr>
        <w:t>Закона</w:t>
      </w:r>
      <w:r w:rsidRPr="00880FB6">
        <w:rPr>
          <w:rFonts w:ascii="Arial" w:hAnsi="Arial" w:cs="Arial"/>
          <w:sz w:val="22"/>
          <w:szCs w:val="22"/>
          <w:lang w:val="sr-Latn-CS" w:eastAsia="sr-Latn-CS"/>
        </w:rPr>
        <w:t xml:space="preserve">. </w:t>
      </w:r>
    </w:p>
    <w:p w14:paraId="0090A54D"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r w:rsidRPr="00880FB6">
        <w:rPr>
          <w:rFonts w:ascii="Arial" w:hAnsi="Arial" w:cs="Arial"/>
          <w:sz w:val="22"/>
          <w:szCs w:val="22"/>
          <w:lang w:eastAsia="sr-Latn-CS"/>
        </w:rPr>
        <w:t xml:space="preserve"> Закона.</w:t>
      </w:r>
    </w:p>
    <w:p w14:paraId="48222502" w14:textId="77777777" w:rsidR="00847AEA" w:rsidRPr="00880FB6" w:rsidRDefault="00847AEA" w:rsidP="00847AEA">
      <w:pPr>
        <w:ind w:firstLine="720"/>
        <w:jc w:val="both"/>
        <w:rPr>
          <w:rFonts w:ascii="Arial" w:hAnsi="Arial" w:cs="Arial"/>
          <w:sz w:val="22"/>
          <w:szCs w:val="22"/>
        </w:rPr>
      </w:pPr>
      <w:r w:rsidRPr="00880FB6">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880FB6">
        <w:rPr>
          <w:rFonts w:ascii="Arial" w:hAnsi="Arial" w:cs="Arial"/>
          <w:sz w:val="22"/>
          <w:szCs w:val="22"/>
          <w:lang w:eastAsia="sr-Latn-CS"/>
        </w:rPr>
        <w:t xml:space="preserve"> тад</w:t>
      </w:r>
      <w:r w:rsidRPr="00880FB6">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60F293BE" w14:textId="4EC3D712" w:rsidR="00847AEA" w:rsidRPr="00880FB6" w:rsidRDefault="00847AEA" w:rsidP="00847AEA">
      <w:pPr>
        <w:ind w:firstLine="720"/>
        <w:jc w:val="both"/>
        <w:rPr>
          <w:rFonts w:ascii="Arial" w:hAnsi="Arial" w:cs="Arial"/>
          <w:sz w:val="22"/>
          <w:szCs w:val="22"/>
        </w:rPr>
      </w:pPr>
      <w:r w:rsidRPr="0010744C">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10744C">
        <w:rPr>
          <w:rFonts w:ascii="Arial" w:hAnsi="Arial" w:cs="Arial"/>
          <w:sz w:val="22"/>
          <w:szCs w:val="22"/>
          <w:lang w:val="ru-RU"/>
        </w:rPr>
        <w:t>840-</w:t>
      </w:r>
      <w:r w:rsidRPr="0010744C">
        <w:rPr>
          <w:rFonts w:ascii="Arial" w:hAnsi="Arial" w:cs="Arial"/>
          <w:bCs/>
          <w:iCs/>
          <w:sz w:val="22"/>
          <w:szCs w:val="22"/>
        </w:rPr>
        <w:t>30678845-06</w:t>
      </w:r>
      <w:r w:rsidRPr="0010744C">
        <w:rPr>
          <w:rFonts w:ascii="Arial" w:hAnsi="Arial" w:cs="Arial"/>
          <w:sz w:val="22"/>
          <w:szCs w:val="22"/>
        </w:rPr>
        <w:t xml:space="preserve">, шифра плаћања 153 или 253, позив на број </w:t>
      </w:r>
      <w:r w:rsidR="006912C8" w:rsidRPr="0010744C">
        <w:rPr>
          <w:rFonts w:ascii="Arial" w:hAnsi="Arial" w:cs="Arial"/>
          <w:sz w:val="22"/>
          <w:szCs w:val="22"/>
        </w:rPr>
        <w:t>1000-0</w:t>
      </w:r>
      <w:r w:rsidR="00A475A6" w:rsidRPr="0010744C">
        <w:rPr>
          <w:rFonts w:ascii="Arial" w:hAnsi="Arial" w:cs="Arial"/>
          <w:sz w:val="22"/>
          <w:szCs w:val="22"/>
          <w:lang w:val="sr-Cyrl-RS"/>
        </w:rPr>
        <w:t>115</w:t>
      </w:r>
      <w:r w:rsidR="00EC454D" w:rsidRPr="0010744C">
        <w:rPr>
          <w:rFonts w:ascii="Arial" w:hAnsi="Arial" w:cs="Arial"/>
          <w:sz w:val="22"/>
          <w:szCs w:val="22"/>
        </w:rPr>
        <w:t>-2015</w:t>
      </w:r>
      <w:r w:rsidR="00A475A6" w:rsidRPr="0010744C">
        <w:rPr>
          <w:rFonts w:ascii="Arial" w:hAnsi="Arial" w:cs="Arial"/>
          <w:sz w:val="22"/>
          <w:szCs w:val="22"/>
        </w:rPr>
        <w:t>, сврха: ЗЗП, ЈП ЕПС, ЈН</w:t>
      </w:r>
      <w:r w:rsidRPr="0010744C">
        <w:rPr>
          <w:rFonts w:ascii="Arial" w:hAnsi="Arial" w:cs="Arial"/>
          <w:sz w:val="22"/>
          <w:szCs w:val="22"/>
        </w:rPr>
        <w:t xml:space="preserve"> бр. </w:t>
      </w:r>
      <w:r w:rsidR="00A677C8" w:rsidRPr="0010744C">
        <w:rPr>
          <w:rFonts w:ascii="Arial" w:hAnsi="Arial" w:cs="Arial"/>
          <w:sz w:val="22"/>
          <w:szCs w:val="22"/>
        </w:rPr>
        <w:t>1000/0</w:t>
      </w:r>
      <w:r w:rsidR="00130A6A" w:rsidRPr="0010744C">
        <w:rPr>
          <w:rFonts w:ascii="Arial" w:hAnsi="Arial" w:cs="Arial"/>
          <w:sz w:val="22"/>
          <w:szCs w:val="22"/>
          <w:lang w:val="sr-Cyrl-RS"/>
        </w:rPr>
        <w:t>412</w:t>
      </w:r>
      <w:r w:rsidR="00EC454D" w:rsidRPr="0010744C">
        <w:rPr>
          <w:rFonts w:ascii="Arial" w:hAnsi="Arial" w:cs="Arial"/>
          <w:sz w:val="22"/>
          <w:szCs w:val="22"/>
        </w:rPr>
        <w:t>/2015</w:t>
      </w:r>
      <w:r w:rsidRPr="0010744C">
        <w:rPr>
          <w:rFonts w:ascii="Arial" w:hAnsi="Arial" w:cs="Arial"/>
          <w:sz w:val="22"/>
          <w:szCs w:val="22"/>
        </w:rPr>
        <w:t>, прималац уплате: буџет Републике</w:t>
      </w:r>
      <w:r w:rsidRPr="00880FB6">
        <w:rPr>
          <w:rFonts w:ascii="Arial" w:hAnsi="Arial" w:cs="Arial"/>
          <w:sz w:val="22"/>
          <w:szCs w:val="22"/>
        </w:rPr>
        <w:t xml:space="preserve"> Србије) уплати таксу и то:</w:t>
      </w:r>
    </w:p>
    <w:p w14:paraId="551AD968" w14:textId="77777777" w:rsidR="00E626A8" w:rsidRPr="00880FB6" w:rsidRDefault="00847AEA" w:rsidP="005F65DA">
      <w:pPr>
        <w:pStyle w:val="ListParagraph"/>
        <w:numPr>
          <w:ilvl w:val="0"/>
          <w:numId w:val="18"/>
        </w:numPr>
        <w:spacing w:after="0" w:line="240" w:lineRule="auto"/>
        <w:ind w:left="782" w:hanging="357"/>
        <w:contextualSpacing/>
        <w:jc w:val="both"/>
        <w:rPr>
          <w:rFonts w:ascii="Arial" w:hAnsi="Arial" w:cs="Arial"/>
        </w:rPr>
      </w:pPr>
      <w:r w:rsidRPr="00880FB6">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6912C8" w:rsidRPr="00880FB6">
        <w:rPr>
          <w:rFonts w:ascii="Arial" w:hAnsi="Arial" w:cs="Arial"/>
        </w:rPr>
        <w:t>120</w:t>
      </w:r>
      <w:r w:rsidRPr="00880FB6">
        <w:rPr>
          <w:rFonts w:ascii="Arial" w:hAnsi="Arial" w:cs="Arial"/>
        </w:rPr>
        <w:t>.000,00 динара, обзиром да процењена вредност јавне набавке прелази износ од 120.000.000,00 динара;</w:t>
      </w:r>
    </w:p>
    <w:p w14:paraId="02134E84" w14:textId="04AC8A8E" w:rsidR="00E626A8" w:rsidRPr="00026923" w:rsidRDefault="00026923" w:rsidP="005F65DA">
      <w:pPr>
        <w:pStyle w:val="ListParagraph"/>
        <w:numPr>
          <w:ilvl w:val="0"/>
          <w:numId w:val="18"/>
        </w:numPr>
        <w:spacing w:after="0" w:line="240" w:lineRule="auto"/>
        <w:ind w:left="782" w:hanging="357"/>
        <w:contextualSpacing/>
        <w:jc w:val="both"/>
        <w:rPr>
          <w:rFonts w:ascii="Arial" w:hAnsi="Arial" w:cs="Arial"/>
        </w:rPr>
      </w:pPr>
      <w:r w:rsidRPr="00026923">
        <w:rPr>
          <w:rFonts w:ascii="Arial" w:hAnsi="Arial" w:cs="Arial"/>
        </w:rPr>
        <w:t>уколико се захтевом за заштиту права оспоравају радње Наручиоца предузете после oтварања понуда, изузев Одлуке о додели уговора о јавној набавци, висина таксе се одређује према процењеној вредности јавне набавке и износи 120.000,00 динара</w:t>
      </w:r>
    </w:p>
    <w:p w14:paraId="39B7C85D" w14:textId="77777777" w:rsidR="00E626A8" w:rsidRPr="00880FB6" w:rsidRDefault="00847AEA" w:rsidP="005F65DA">
      <w:pPr>
        <w:pStyle w:val="ListParagraph"/>
        <w:numPr>
          <w:ilvl w:val="0"/>
          <w:numId w:val="18"/>
        </w:numPr>
        <w:spacing w:after="0" w:line="240" w:lineRule="auto"/>
        <w:ind w:left="782" w:hanging="357"/>
        <w:contextualSpacing/>
        <w:jc w:val="both"/>
        <w:rPr>
          <w:rFonts w:ascii="Arial" w:hAnsi="Arial" w:cs="Arial"/>
          <w:b/>
        </w:rPr>
      </w:pPr>
      <w:r w:rsidRPr="00880FB6">
        <w:rPr>
          <w:rFonts w:ascii="Arial" w:hAnsi="Arial" w:cs="Arial"/>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w:t>
      </w:r>
      <w:r w:rsidRPr="00880FB6">
        <w:rPr>
          <w:rFonts w:ascii="Arial" w:hAnsi="Arial" w:cs="Arial"/>
        </w:rPr>
        <w:lastRenderedPageBreak/>
        <w:t>је додељен уговор, па ако та цена не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120.000,00 динара,</w:t>
      </w:r>
      <w:r w:rsidR="00BD7459" w:rsidRPr="00880FB6">
        <w:rPr>
          <w:rStyle w:val="Strong"/>
          <w:rFonts w:ascii="Arial" w:hAnsi="Arial" w:cs="Arial"/>
          <w:b w:val="0"/>
        </w:rPr>
        <w:t xml:space="preserve"> </w:t>
      </w:r>
      <w:r w:rsidRPr="00880FB6">
        <w:rPr>
          <w:rFonts w:ascii="Arial" w:hAnsi="Arial" w:cs="Arial"/>
        </w:rPr>
        <w:t>а ако</w:t>
      </w:r>
      <w:r w:rsidR="00BD7459" w:rsidRPr="00880FB6">
        <w:rPr>
          <w:rFonts w:ascii="Arial" w:hAnsi="Arial" w:cs="Arial"/>
        </w:rPr>
        <w:t xml:space="preserve"> </w:t>
      </w:r>
      <w:r w:rsidRPr="00880FB6">
        <w:rPr>
          <w:rFonts w:ascii="Arial" w:hAnsi="Arial" w:cs="Arial"/>
        </w:rPr>
        <w:t>та цена прелази 120.000.000,00 динара, такса износи</w:t>
      </w:r>
      <w:r w:rsidR="00BD7459" w:rsidRPr="00880FB6">
        <w:rPr>
          <w:rFonts w:ascii="Arial" w:hAnsi="Arial" w:cs="Arial"/>
        </w:rPr>
        <w:t xml:space="preserve"> </w:t>
      </w:r>
      <w:r w:rsidRPr="00880FB6">
        <w:rPr>
          <w:rStyle w:val="Strong"/>
          <w:rFonts w:ascii="Arial" w:hAnsi="Arial" w:cs="Arial"/>
          <w:b w:val="0"/>
        </w:rPr>
        <w:t>0,1% понуђене цене</w:t>
      </w:r>
      <w:r w:rsidRPr="00880FB6">
        <w:rPr>
          <w:rFonts w:ascii="Arial" w:hAnsi="Arial" w:cs="Arial"/>
        </w:rPr>
        <w:t xml:space="preserve"> понуђача коме је додељен уговор</w:t>
      </w:r>
      <w:r w:rsidRPr="00880FB6">
        <w:rPr>
          <w:rFonts w:ascii="Arial" w:hAnsi="Arial" w:cs="Arial"/>
          <w:b/>
        </w:rPr>
        <w:t>.</w:t>
      </w:r>
    </w:p>
    <w:p w14:paraId="5A8E6A48" w14:textId="77777777" w:rsidR="00847AEA" w:rsidRPr="00880FB6" w:rsidRDefault="00847AEA" w:rsidP="00847AEA">
      <w:pPr>
        <w:pStyle w:val="ListParagraph"/>
        <w:spacing w:after="0" w:line="240" w:lineRule="auto"/>
        <w:ind w:left="0"/>
        <w:contextualSpacing/>
        <w:jc w:val="both"/>
        <w:rPr>
          <w:rFonts w:ascii="Arial" w:hAnsi="Arial" w:cs="Arial"/>
        </w:rPr>
      </w:pPr>
      <w:r w:rsidRPr="00880FB6">
        <w:rPr>
          <w:rFonts w:ascii="Arial" w:hAnsi="Arial" w:cs="Arial"/>
          <w:b/>
        </w:rPr>
        <w:br w:type="page"/>
      </w:r>
    </w:p>
    <w:p w14:paraId="24903C7A" w14:textId="1CAF78CB" w:rsidR="00E626A8" w:rsidRPr="00880FB6" w:rsidRDefault="003A65E6" w:rsidP="005F65DA">
      <w:pPr>
        <w:pStyle w:val="Heading10"/>
        <w:numPr>
          <w:ilvl w:val="0"/>
          <w:numId w:val="32"/>
        </w:numPr>
        <w:jc w:val="both"/>
      </w:pPr>
      <w:bookmarkStart w:id="247" w:name="_Toc430697420"/>
      <w:bookmarkStart w:id="248" w:name="_Toc437865849"/>
      <w:r w:rsidRPr="00880FB6">
        <w:lastRenderedPageBreak/>
        <w:t>УСЛОВИ ЗА УЧЕШЋЕ У ПОСТУПКУ ЈАВНЕ НАБАВКЕ ИЗ ЧЛ. 75. И 76. ЗАКОНА И УПУТСТВО КАКО СЕ ДОКАЗУЈЕ ИСПУЊЕНОСТ ТИХ УСЛОВА</w:t>
      </w:r>
      <w:bookmarkEnd w:id="245"/>
      <w:bookmarkEnd w:id="247"/>
      <w:bookmarkEnd w:id="248"/>
    </w:p>
    <w:p w14:paraId="4C6CD283" w14:textId="77777777" w:rsidR="003A65E6" w:rsidRPr="00880FB6" w:rsidRDefault="003A65E6" w:rsidP="00BD2A6C">
      <w:pPr>
        <w:rPr>
          <w:rFonts w:ascii="Arial" w:hAnsi="Arial" w:cs="Arial"/>
          <w:sz w:val="22"/>
          <w:szCs w:val="22"/>
        </w:rPr>
      </w:pPr>
    </w:p>
    <w:p w14:paraId="05D4BC4B" w14:textId="77777777" w:rsidR="003A65E6" w:rsidRPr="00880FB6" w:rsidRDefault="003A65E6" w:rsidP="00C37996">
      <w:pPr>
        <w:pStyle w:val="Heading2"/>
        <w:ind w:left="720" w:hanging="720"/>
      </w:pPr>
      <w:bookmarkStart w:id="249" w:name="_Toc430697719"/>
      <w:bookmarkStart w:id="250" w:name="_Toc437865850"/>
      <w:r w:rsidRPr="00880FB6">
        <w:t>4.1</w:t>
      </w:r>
      <w:r w:rsidRPr="00880FB6">
        <w:tab/>
        <w:t>ОБАВЕЗНИ УСЛОВИ ЗА УЧЕШЋЕ У ПОСТУПКУ ЈАВНЕ НАБАВКЕ</w:t>
      </w:r>
      <w:bookmarkEnd w:id="246"/>
      <w:bookmarkEnd w:id="249"/>
      <w:bookmarkEnd w:id="250"/>
    </w:p>
    <w:p w14:paraId="4D482E69" w14:textId="77777777" w:rsidR="003A65E6" w:rsidRPr="00880FB6" w:rsidRDefault="003A65E6" w:rsidP="00490DA3">
      <w:pPr>
        <w:tabs>
          <w:tab w:val="left" w:pos="1455"/>
        </w:tabs>
        <w:jc w:val="both"/>
        <w:rPr>
          <w:rFonts w:ascii="Arial" w:hAnsi="Arial" w:cs="Arial"/>
          <w:sz w:val="22"/>
          <w:szCs w:val="22"/>
        </w:rPr>
      </w:pPr>
    </w:p>
    <w:p w14:paraId="65294F94" w14:textId="77777777" w:rsidR="003A65E6" w:rsidRPr="00880FB6" w:rsidRDefault="003A65E6" w:rsidP="00490DA3">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7CDECE02"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је регистрован код надлежног органа, односно уписан у одговарајући регистар;</w:t>
      </w:r>
    </w:p>
    <w:p w14:paraId="0A921C7D" w14:textId="77777777" w:rsidR="003A65E6" w:rsidRPr="00880FB6" w:rsidRDefault="003A65E6" w:rsidP="00855329">
      <w:pPr>
        <w:pStyle w:val="ListParagraph"/>
        <w:numPr>
          <w:ilvl w:val="0"/>
          <w:numId w:val="8"/>
        </w:numPr>
        <w:spacing w:after="0" w:line="240" w:lineRule="auto"/>
        <w:jc w:val="both"/>
        <w:rPr>
          <w:rFonts w:ascii="Arial" w:hAnsi="Arial" w:cs="Arial"/>
        </w:rPr>
      </w:pPr>
      <w:r w:rsidRPr="00880FB6">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25BA155" w14:textId="77777777" w:rsidR="003A65E6" w:rsidRPr="00880FB6" w:rsidRDefault="00653F90" w:rsidP="00855329">
      <w:pPr>
        <w:pStyle w:val="ListParagraph"/>
        <w:numPr>
          <w:ilvl w:val="0"/>
          <w:numId w:val="8"/>
        </w:numPr>
        <w:spacing w:after="0" w:line="240" w:lineRule="auto"/>
        <w:jc w:val="both"/>
        <w:rPr>
          <w:rFonts w:ascii="Arial" w:hAnsi="Arial" w:cs="Arial"/>
        </w:rPr>
      </w:pPr>
      <w:r w:rsidRPr="00880FB6">
        <w:rPr>
          <w:rFonts w:ascii="Arial" w:hAnsi="Arial" w:cs="Arial"/>
        </w:rPr>
        <w:t xml:space="preserve">да је измирио </w:t>
      </w:r>
      <w:r w:rsidR="003A65E6" w:rsidRPr="00880FB6">
        <w:rPr>
          <w:rFonts w:ascii="Arial" w:hAnsi="Arial" w:cs="Arial"/>
        </w:rPr>
        <w:t xml:space="preserve">доспеле порезе, доприносе и друге јавне дажбине у складу </w:t>
      </w:r>
      <w:r w:rsidR="00A30AE6" w:rsidRPr="00880FB6">
        <w:rPr>
          <w:rFonts w:ascii="Arial" w:hAnsi="Arial" w:cs="Arial"/>
        </w:rPr>
        <w:t xml:space="preserve">да је измирио </w:t>
      </w:r>
      <w:r w:rsidR="003A65E6" w:rsidRPr="00880FB6">
        <w:rPr>
          <w:rFonts w:ascii="Arial" w:hAnsi="Arial" w:cs="Arial"/>
        </w:rPr>
        <w:t xml:space="preserve">са прописима Републике Србије или стране државе када </w:t>
      </w:r>
      <w:r w:rsidRPr="00880FB6">
        <w:rPr>
          <w:rFonts w:ascii="Arial" w:hAnsi="Arial" w:cs="Arial"/>
        </w:rPr>
        <w:t>има седиште на њеној територији;</w:t>
      </w:r>
    </w:p>
    <w:p w14:paraId="3048FD04" w14:textId="77777777" w:rsidR="002B455E" w:rsidRPr="00880FB6" w:rsidRDefault="002B455E" w:rsidP="002B455E">
      <w:pPr>
        <w:pStyle w:val="ListParagraph"/>
        <w:spacing w:after="0" w:line="240" w:lineRule="auto"/>
        <w:contextualSpacing/>
        <w:jc w:val="both"/>
        <w:rPr>
          <w:rFonts w:ascii="Arial" w:hAnsi="Arial" w:cs="Arial"/>
        </w:rPr>
      </w:pPr>
    </w:p>
    <w:p w14:paraId="7B1F52B3" w14:textId="77777777" w:rsidR="00E626A8" w:rsidRPr="00880FB6" w:rsidRDefault="003A65E6" w:rsidP="005F65DA">
      <w:pPr>
        <w:pStyle w:val="Heading2"/>
        <w:numPr>
          <w:ilvl w:val="1"/>
          <w:numId w:val="32"/>
        </w:numPr>
        <w:ind w:left="720"/>
      </w:pPr>
      <w:bookmarkStart w:id="251" w:name="_Toc430697720"/>
      <w:bookmarkStart w:id="252" w:name="_Toc437865851"/>
      <w:r w:rsidRPr="00880FB6">
        <w:t>ДОДАТНИ УСЛОВИ ЗА УЧЕШЋЕ У ПОСТУПКУ ЈАВНЕ НАБАВКЕ</w:t>
      </w:r>
      <w:bookmarkEnd w:id="251"/>
      <w:bookmarkEnd w:id="252"/>
    </w:p>
    <w:p w14:paraId="31945FA3" w14:textId="77777777" w:rsidR="002C6924" w:rsidRDefault="002C6924" w:rsidP="00490DA3">
      <w:pPr>
        <w:tabs>
          <w:tab w:val="left" w:pos="1455"/>
        </w:tabs>
        <w:jc w:val="both"/>
        <w:rPr>
          <w:rFonts w:ascii="Arial" w:hAnsi="Arial" w:cs="Arial"/>
          <w:sz w:val="22"/>
          <w:szCs w:val="22"/>
        </w:rPr>
      </w:pPr>
    </w:p>
    <w:p w14:paraId="337D1EDA" w14:textId="3AF5E929" w:rsidR="002C6924" w:rsidRDefault="002C6924" w:rsidP="005F65DA">
      <w:pPr>
        <w:pStyle w:val="ListParagraph"/>
        <w:numPr>
          <w:ilvl w:val="1"/>
          <w:numId w:val="40"/>
        </w:numPr>
        <w:tabs>
          <w:tab w:val="clear" w:pos="720"/>
          <w:tab w:val="num" w:pos="0"/>
        </w:tabs>
        <w:suppressAutoHyphens/>
        <w:spacing w:after="0" w:line="100" w:lineRule="atLeast"/>
        <w:ind w:left="1350" w:hanging="720"/>
        <w:jc w:val="both"/>
        <w:rPr>
          <w:rFonts w:ascii="Arial" w:hAnsi="Arial" w:cs="Arial"/>
          <w:iCs/>
          <w:lang w:val="sr-Latn-RS"/>
        </w:rPr>
      </w:pPr>
      <w:r>
        <w:rPr>
          <w:rFonts w:ascii="Arial" w:hAnsi="Arial" w:cs="Arial"/>
          <w:bCs/>
          <w:iCs/>
          <w:lang w:val="sr-Latn-RS"/>
        </w:rPr>
        <w:t>Понуђач</w:t>
      </w:r>
      <w:r w:rsidRPr="00080A13">
        <w:rPr>
          <w:rFonts w:ascii="Arial" w:hAnsi="Arial" w:cs="Arial"/>
          <w:bCs/>
          <w:iCs/>
          <w:lang w:val="sr-Latn-RS"/>
        </w:rPr>
        <w:t xml:space="preserve"> </w:t>
      </w:r>
      <w:r>
        <w:rPr>
          <w:rFonts w:ascii="Arial" w:hAnsi="Arial" w:cs="Arial"/>
          <w:bCs/>
          <w:iCs/>
          <w:lang w:val="sr-Latn-RS"/>
        </w:rPr>
        <w:t>који</w:t>
      </w:r>
      <w:r w:rsidRPr="00080A13">
        <w:rPr>
          <w:rFonts w:ascii="Arial" w:hAnsi="Arial" w:cs="Arial"/>
          <w:bCs/>
          <w:iCs/>
          <w:lang w:val="sr-Latn-RS"/>
        </w:rPr>
        <w:t xml:space="preserve"> </w:t>
      </w:r>
      <w:r>
        <w:rPr>
          <w:rFonts w:ascii="Arial" w:hAnsi="Arial" w:cs="Arial"/>
          <w:iCs/>
          <w:lang w:val="sr-Latn-RS"/>
        </w:rPr>
        <w:t>учествује</w:t>
      </w:r>
      <w:r w:rsidRPr="00080A13">
        <w:rPr>
          <w:rFonts w:ascii="Arial" w:hAnsi="Arial" w:cs="Arial"/>
          <w:iCs/>
          <w:lang w:val="sr-Latn-RS"/>
        </w:rPr>
        <w:t xml:space="preserve"> </w:t>
      </w:r>
      <w:r>
        <w:rPr>
          <w:rFonts w:ascii="Arial" w:hAnsi="Arial" w:cs="Arial"/>
          <w:iCs/>
          <w:lang w:val="sr-Latn-RS"/>
        </w:rPr>
        <w:t>у</w:t>
      </w:r>
      <w:r w:rsidRPr="00080A13">
        <w:rPr>
          <w:rFonts w:ascii="Arial" w:hAnsi="Arial" w:cs="Arial"/>
          <w:iCs/>
          <w:lang w:val="sr-Latn-RS"/>
        </w:rPr>
        <w:t xml:space="preserve"> </w:t>
      </w:r>
      <w:r>
        <w:rPr>
          <w:rFonts w:ascii="Arial" w:hAnsi="Arial" w:cs="Arial"/>
          <w:iCs/>
          <w:lang w:val="sr-Latn-RS"/>
        </w:rPr>
        <w:t>поступку</w:t>
      </w:r>
      <w:r w:rsidRPr="00080A13">
        <w:rPr>
          <w:rFonts w:ascii="Arial" w:hAnsi="Arial" w:cs="Arial"/>
          <w:iCs/>
          <w:lang w:val="sr-Latn-RS"/>
        </w:rPr>
        <w:t xml:space="preserve"> </w:t>
      </w:r>
      <w:r>
        <w:rPr>
          <w:rFonts w:ascii="Arial" w:hAnsi="Arial" w:cs="Arial"/>
          <w:iCs/>
          <w:lang w:val="sr-Latn-RS"/>
        </w:rPr>
        <w:t>предметне</w:t>
      </w:r>
      <w:r w:rsidRPr="00080A13">
        <w:rPr>
          <w:rFonts w:ascii="Arial" w:hAnsi="Arial" w:cs="Arial"/>
          <w:iCs/>
          <w:lang w:val="sr-Latn-RS"/>
        </w:rPr>
        <w:t xml:space="preserve"> </w:t>
      </w:r>
      <w:r>
        <w:rPr>
          <w:rFonts w:ascii="Arial" w:hAnsi="Arial" w:cs="Arial"/>
          <w:iCs/>
          <w:lang w:val="sr-Latn-RS"/>
        </w:rPr>
        <w:t>јавне</w:t>
      </w:r>
      <w:r w:rsidRPr="00080A13">
        <w:rPr>
          <w:rFonts w:ascii="Arial" w:hAnsi="Arial" w:cs="Arial"/>
          <w:iCs/>
          <w:lang w:val="sr-Latn-RS"/>
        </w:rPr>
        <w:t xml:space="preserve"> </w:t>
      </w:r>
      <w:r>
        <w:rPr>
          <w:rFonts w:ascii="Arial" w:hAnsi="Arial" w:cs="Arial"/>
          <w:iCs/>
          <w:lang w:val="sr-Latn-RS"/>
        </w:rPr>
        <w:t>набавке</w:t>
      </w:r>
      <w:r w:rsidRPr="00080A13">
        <w:rPr>
          <w:rFonts w:ascii="Arial" w:hAnsi="Arial" w:cs="Arial"/>
          <w:iCs/>
          <w:lang w:val="sr-Latn-RS"/>
        </w:rPr>
        <w:t xml:space="preserve">, </w:t>
      </w:r>
      <w:r>
        <w:rPr>
          <w:rFonts w:ascii="Arial" w:hAnsi="Arial" w:cs="Arial"/>
          <w:iCs/>
          <w:lang w:val="sr-Latn-RS"/>
        </w:rPr>
        <w:t>мора</w:t>
      </w:r>
      <w:r w:rsidRPr="00080A13">
        <w:rPr>
          <w:rFonts w:ascii="Arial" w:hAnsi="Arial" w:cs="Arial"/>
          <w:iCs/>
          <w:lang w:val="sr-Latn-RS"/>
        </w:rPr>
        <w:t xml:space="preserve"> </w:t>
      </w:r>
      <w:r>
        <w:rPr>
          <w:rFonts w:ascii="Arial" w:hAnsi="Arial" w:cs="Arial"/>
          <w:iCs/>
          <w:lang w:val="sr-Latn-RS"/>
        </w:rPr>
        <w:t>испунити</w:t>
      </w:r>
      <w:r w:rsidRPr="00080A13">
        <w:rPr>
          <w:rFonts w:ascii="Arial" w:hAnsi="Arial" w:cs="Arial"/>
          <w:iCs/>
          <w:lang w:val="sr-Latn-RS"/>
        </w:rPr>
        <w:t xml:space="preserve"> </w:t>
      </w:r>
      <w:r>
        <w:rPr>
          <w:rFonts w:ascii="Arial" w:hAnsi="Arial" w:cs="Arial"/>
          <w:b/>
          <w:iCs/>
          <w:lang w:val="sr-Latn-RS"/>
        </w:rPr>
        <w:t>додатне</w:t>
      </w:r>
      <w:r w:rsidRPr="00080A13">
        <w:rPr>
          <w:rFonts w:ascii="Arial" w:hAnsi="Arial" w:cs="Arial"/>
          <w:b/>
          <w:iCs/>
          <w:lang w:val="sr-Latn-RS"/>
        </w:rPr>
        <w:t xml:space="preserve"> </w:t>
      </w:r>
      <w:r>
        <w:rPr>
          <w:rFonts w:ascii="Arial" w:hAnsi="Arial" w:cs="Arial"/>
          <w:b/>
          <w:iCs/>
          <w:lang w:val="sr-Latn-RS"/>
        </w:rPr>
        <w:t>услове</w:t>
      </w:r>
      <w:r w:rsidRPr="00080A13">
        <w:rPr>
          <w:rFonts w:ascii="Arial" w:hAnsi="Arial" w:cs="Arial"/>
          <w:iCs/>
          <w:lang w:val="sr-Latn-RS"/>
        </w:rPr>
        <w:t xml:space="preserve"> </w:t>
      </w:r>
      <w:r>
        <w:rPr>
          <w:rFonts w:ascii="Arial" w:hAnsi="Arial" w:cs="Arial"/>
          <w:iCs/>
          <w:lang w:val="sr-Latn-RS"/>
        </w:rPr>
        <w:t>за</w:t>
      </w:r>
      <w:r w:rsidRPr="00080A13">
        <w:rPr>
          <w:rFonts w:ascii="Arial" w:hAnsi="Arial" w:cs="Arial"/>
          <w:iCs/>
          <w:lang w:val="sr-Latn-RS"/>
        </w:rPr>
        <w:t xml:space="preserve"> </w:t>
      </w:r>
      <w:r>
        <w:rPr>
          <w:rFonts w:ascii="Arial" w:hAnsi="Arial" w:cs="Arial"/>
          <w:iCs/>
          <w:lang w:val="sr-Latn-RS"/>
        </w:rPr>
        <w:t>учешће</w:t>
      </w:r>
      <w:r w:rsidRPr="00080A13">
        <w:rPr>
          <w:rFonts w:ascii="Arial" w:hAnsi="Arial" w:cs="Arial"/>
          <w:iCs/>
          <w:lang w:val="sr-Latn-RS"/>
        </w:rPr>
        <w:t xml:space="preserve"> </w:t>
      </w:r>
      <w:r>
        <w:rPr>
          <w:rFonts w:ascii="Arial" w:hAnsi="Arial" w:cs="Arial"/>
          <w:iCs/>
          <w:lang w:val="sr-Latn-RS"/>
        </w:rPr>
        <w:t>у</w:t>
      </w:r>
      <w:r w:rsidRPr="00080A13">
        <w:rPr>
          <w:rFonts w:ascii="Arial" w:hAnsi="Arial" w:cs="Arial"/>
          <w:iCs/>
          <w:lang w:val="sr-Latn-RS"/>
        </w:rPr>
        <w:t xml:space="preserve"> </w:t>
      </w:r>
      <w:r>
        <w:rPr>
          <w:rFonts w:ascii="Arial" w:hAnsi="Arial" w:cs="Arial"/>
          <w:iCs/>
          <w:lang w:val="sr-Latn-RS"/>
        </w:rPr>
        <w:t>поступку</w:t>
      </w:r>
      <w:r w:rsidRPr="00080A13">
        <w:rPr>
          <w:rFonts w:ascii="Arial" w:hAnsi="Arial" w:cs="Arial"/>
          <w:iCs/>
          <w:lang w:val="sr-Latn-RS"/>
        </w:rPr>
        <w:t xml:space="preserve"> </w:t>
      </w:r>
      <w:r>
        <w:rPr>
          <w:rFonts w:ascii="Arial" w:hAnsi="Arial" w:cs="Arial"/>
          <w:iCs/>
          <w:lang w:val="sr-Latn-RS"/>
        </w:rPr>
        <w:t>јавне</w:t>
      </w:r>
      <w:r w:rsidRPr="00080A13">
        <w:rPr>
          <w:rFonts w:ascii="Arial" w:hAnsi="Arial" w:cs="Arial"/>
          <w:iCs/>
          <w:lang w:val="sr-Latn-RS"/>
        </w:rPr>
        <w:t xml:space="preserve"> </w:t>
      </w:r>
      <w:r>
        <w:rPr>
          <w:rFonts w:ascii="Arial" w:hAnsi="Arial" w:cs="Arial"/>
          <w:iCs/>
          <w:lang w:val="sr-Latn-RS"/>
        </w:rPr>
        <w:t>набавке</w:t>
      </w:r>
      <w:r w:rsidRPr="00080A13">
        <w:rPr>
          <w:rFonts w:ascii="Arial" w:hAnsi="Arial" w:cs="Arial"/>
          <w:iCs/>
          <w:lang w:val="sr-Latn-RS"/>
        </w:rPr>
        <w:t xml:space="preserve">,  </w:t>
      </w:r>
      <w:r>
        <w:rPr>
          <w:rFonts w:ascii="Arial" w:hAnsi="Arial" w:cs="Arial"/>
          <w:iCs/>
          <w:lang w:val="sr-Latn-RS"/>
        </w:rPr>
        <w:t>дефинисане</w:t>
      </w:r>
      <w:r w:rsidRPr="00080A13">
        <w:rPr>
          <w:rFonts w:ascii="Arial" w:hAnsi="Arial" w:cs="Arial"/>
          <w:iCs/>
          <w:lang w:val="sr-Latn-RS"/>
        </w:rPr>
        <w:t xml:space="preserve"> </w:t>
      </w:r>
      <w:r>
        <w:rPr>
          <w:rFonts w:ascii="Arial" w:hAnsi="Arial" w:cs="Arial"/>
          <w:iCs/>
          <w:lang w:val="sr-Latn-RS"/>
        </w:rPr>
        <w:t>чл</w:t>
      </w:r>
      <w:r w:rsidRPr="00080A13">
        <w:rPr>
          <w:rFonts w:ascii="Arial" w:hAnsi="Arial" w:cs="Arial"/>
          <w:iCs/>
          <w:lang w:val="sr-Latn-RS"/>
        </w:rPr>
        <w:t xml:space="preserve">. 76. </w:t>
      </w:r>
      <w:r>
        <w:rPr>
          <w:rFonts w:ascii="Arial" w:hAnsi="Arial" w:cs="Arial"/>
          <w:iCs/>
          <w:lang w:val="sr-Latn-RS"/>
        </w:rPr>
        <w:t>Закона</w:t>
      </w:r>
      <w:r w:rsidRPr="00080A13">
        <w:rPr>
          <w:rFonts w:ascii="Arial" w:hAnsi="Arial" w:cs="Arial"/>
          <w:iCs/>
          <w:lang w:val="sr-Latn-RS"/>
        </w:rPr>
        <w:t xml:space="preserve">, </w:t>
      </w:r>
      <w:r>
        <w:rPr>
          <w:rFonts w:ascii="Arial" w:hAnsi="Arial" w:cs="Arial"/>
          <w:iCs/>
          <w:lang w:val="sr-Latn-RS"/>
        </w:rPr>
        <w:t>и</w:t>
      </w:r>
      <w:r w:rsidRPr="00080A13">
        <w:rPr>
          <w:rFonts w:ascii="Arial" w:hAnsi="Arial" w:cs="Arial"/>
          <w:iCs/>
          <w:lang w:val="sr-Latn-RS"/>
        </w:rPr>
        <w:t xml:space="preserve"> </w:t>
      </w:r>
      <w:r>
        <w:rPr>
          <w:rFonts w:ascii="Arial" w:hAnsi="Arial" w:cs="Arial"/>
          <w:iCs/>
          <w:lang w:val="sr-Latn-RS"/>
        </w:rPr>
        <w:t>то</w:t>
      </w:r>
      <w:r w:rsidRPr="00080A13">
        <w:rPr>
          <w:rFonts w:ascii="Arial" w:hAnsi="Arial" w:cs="Arial"/>
          <w:iCs/>
          <w:lang w:val="sr-Latn-RS"/>
        </w:rPr>
        <w:t xml:space="preserve">: </w:t>
      </w:r>
    </w:p>
    <w:p w14:paraId="7A239570" w14:textId="77777777" w:rsidR="002C6924" w:rsidRPr="00080A13" w:rsidRDefault="002C6924" w:rsidP="002C6924">
      <w:pPr>
        <w:pStyle w:val="ListParagraph"/>
        <w:suppressAutoHyphens/>
        <w:spacing w:after="0" w:line="100" w:lineRule="atLeast"/>
        <w:ind w:left="1350"/>
        <w:jc w:val="both"/>
        <w:rPr>
          <w:rFonts w:ascii="Arial" w:hAnsi="Arial" w:cs="Arial"/>
          <w:iCs/>
          <w:lang w:val="sr-Latn-RS"/>
        </w:rPr>
      </w:pPr>
    </w:p>
    <w:p w14:paraId="6BE01C9E" w14:textId="34B31B97" w:rsidR="002C6924" w:rsidRPr="00882B6C" w:rsidRDefault="002C6924" w:rsidP="005F65DA">
      <w:pPr>
        <w:pStyle w:val="ListParagraph"/>
        <w:numPr>
          <w:ilvl w:val="0"/>
          <w:numId w:val="41"/>
        </w:numPr>
        <w:tabs>
          <w:tab w:val="clear" w:pos="770"/>
          <w:tab w:val="num" w:pos="0"/>
        </w:tabs>
        <w:suppressAutoHyphens/>
        <w:spacing w:after="0" w:line="100" w:lineRule="atLeast"/>
        <w:ind w:left="1710" w:hanging="360"/>
        <w:jc w:val="both"/>
        <w:rPr>
          <w:rFonts w:ascii="Arial" w:hAnsi="Arial" w:cs="Arial"/>
          <w:iCs/>
          <w:lang w:val="sr-Latn-RS"/>
        </w:rPr>
      </w:pPr>
      <w:r>
        <w:rPr>
          <w:rFonts w:ascii="Arial" w:hAnsi="Arial" w:cs="Arial"/>
          <w:iCs/>
          <w:lang w:val="sr-Latn-RS"/>
        </w:rPr>
        <w:t>Да</w:t>
      </w:r>
      <w:r w:rsidRPr="00080A13">
        <w:rPr>
          <w:rFonts w:ascii="Arial" w:hAnsi="Arial" w:cs="Arial"/>
          <w:iCs/>
          <w:lang w:val="sr-Latn-RS"/>
        </w:rPr>
        <w:t xml:space="preserve"> </w:t>
      </w:r>
      <w:r>
        <w:rPr>
          <w:rFonts w:ascii="Arial" w:hAnsi="Arial" w:cs="Arial"/>
          <w:iCs/>
          <w:lang w:val="sr-Latn-RS"/>
        </w:rPr>
        <w:t>располаже</w:t>
      </w:r>
      <w:r w:rsidRPr="00080A13">
        <w:rPr>
          <w:rFonts w:ascii="Arial" w:hAnsi="Arial" w:cs="Arial"/>
          <w:iCs/>
          <w:lang w:val="sr-Latn-RS"/>
        </w:rPr>
        <w:t xml:space="preserve"> </w:t>
      </w:r>
      <w:r>
        <w:rPr>
          <w:rFonts w:ascii="Arial" w:hAnsi="Arial" w:cs="Arial"/>
          <w:iCs/>
          <w:lang w:val="sr-Latn-RS"/>
        </w:rPr>
        <w:t>неопходним</w:t>
      </w:r>
      <w:r w:rsidRPr="00080A13">
        <w:rPr>
          <w:rFonts w:ascii="Arial" w:hAnsi="Arial" w:cs="Arial"/>
          <w:iCs/>
          <w:lang w:val="sr-Latn-RS"/>
        </w:rPr>
        <w:t xml:space="preserve"> </w:t>
      </w:r>
      <w:r w:rsidRPr="00882B6C">
        <w:rPr>
          <w:rFonts w:ascii="Arial" w:hAnsi="Arial" w:cs="Arial"/>
          <w:iCs/>
          <w:lang w:val="sr-Latn-RS"/>
        </w:rPr>
        <w:t>финансијским капацитетом:</w:t>
      </w:r>
    </w:p>
    <w:p w14:paraId="74569FA8" w14:textId="5D44A26E" w:rsidR="002C6924" w:rsidRPr="00080A13" w:rsidRDefault="002C6924" w:rsidP="005F65DA">
      <w:pPr>
        <w:pStyle w:val="ListParagraph"/>
        <w:numPr>
          <w:ilvl w:val="0"/>
          <w:numId w:val="39"/>
        </w:numPr>
        <w:autoSpaceDE w:val="0"/>
        <w:autoSpaceDN w:val="0"/>
        <w:adjustRightInd w:val="0"/>
        <w:spacing w:after="0" w:line="240" w:lineRule="auto"/>
        <w:ind w:left="1701" w:hanging="283"/>
        <w:contextualSpacing/>
        <w:rPr>
          <w:rFonts w:ascii="Arial" w:hAnsi="Arial" w:cs="Arial"/>
          <w:lang w:val="sr-Latn-RS" w:eastAsia="sr-Latn-CS"/>
        </w:rPr>
      </w:pPr>
      <w:r>
        <w:rPr>
          <w:rFonts w:ascii="Arial" w:hAnsi="Arial" w:cs="Arial"/>
          <w:lang w:val="sr-Latn-RS" w:eastAsia="sr-Latn-CS"/>
        </w:rPr>
        <w:t>да</w:t>
      </w:r>
      <w:r w:rsidRPr="00080A13">
        <w:rPr>
          <w:rFonts w:ascii="Arial" w:hAnsi="Arial" w:cs="Arial"/>
          <w:lang w:val="sr-Latn-RS" w:eastAsia="sr-Latn-CS"/>
        </w:rPr>
        <w:t xml:space="preserve"> </w:t>
      </w:r>
      <w:r>
        <w:rPr>
          <w:rFonts w:ascii="Arial" w:hAnsi="Arial" w:cs="Arial"/>
          <w:lang w:val="sr-Latn-RS" w:eastAsia="sr-Latn-CS"/>
        </w:rPr>
        <w:t>има</w:t>
      </w:r>
      <w:r w:rsidRPr="00080A13">
        <w:rPr>
          <w:rFonts w:ascii="Arial" w:hAnsi="Arial" w:cs="Arial"/>
          <w:lang w:val="sr-Latn-RS" w:eastAsia="sr-Latn-CS"/>
        </w:rPr>
        <w:t xml:space="preserve"> </w:t>
      </w:r>
      <w:r>
        <w:rPr>
          <w:rFonts w:ascii="Arial" w:hAnsi="Arial" w:cs="Arial"/>
          <w:lang w:val="sr-Latn-RS" w:eastAsia="sr-Latn-CS"/>
        </w:rPr>
        <w:t>остварен</w:t>
      </w:r>
      <w:r w:rsidRPr="00080A13">
        <w:rPr>
          <w:rFonts w:ascii="Arial" w:hAnsi="Arial" w:cs="Arial"/>
          <w:lang w:val="sr-Latn-RS" w:eastAsia="sr-Latn-CS"/>
        </w:rPr>
        <w:t xml:space="preserve"> </w:t>
      </w:r>
      <w:r>
        <w:rPr>
          <w:rFonts w:ascii="Arial" w:hAnsi="Arial" w:cs="Arial"/>
          <w:lang w:val="sr-Latn-RS" w:eastAsia="sr-Latn-CS"/>
        </w:rPr>
        <w:t>приход</w:t>
      </w:r>
      <w:r w:rsidRPr="00080A13">
        <w:rPr>
          <w:rFonts w:ascii="Arial" w:hAnsi="Arial" w:cs="Arial"/>
          <w:lang w:val="sr-Latn-RS" w:eastAsia="sr-Latn-CS"/>
        </w:rPr>
        <w:t xml:space="preserve"> </w:t>
      </w:r>
      <w:r>
        <w:rPr>
          <w:rFonts w:ascii="Arial" w:hAnsi="Arial" w:cs="Arial"/>
          <w:lang w:val="sr-Latn-RS" w:eastAsia="sr-Latn-CS"/>
        </w:rPr>
        <w:t>од</w:t>
      </w:r>
      <w:r w:rsidRPr="00080A13">
        <w:rPr>
          <w:rFonts w:ascii="Arial" w:hAnsi="Arial" w:cs="Arial"/>
          <w:lang w:val="sr-Latn-RS" w:eastAsia="sr-Latn-CS"/>
        </w:rPr>
        <w:t xml:space="preserve"> </w:t>
      </w:r>
      <w:r w:rsidRPr="00592C52">
        <w:rPr>
          <w:rFonts w:ascii="Arial" w:hAnsi="Arial" w:cs="Arial"/>
          <w:lang w:val="sr-Latn-RS" w:eastAsia="sr-Latn-CS"/>
        </w:rPr>
        <w:t>минимално 30.000.000,00</w:t>
      </w:r>
      <w:r>
        <w:rPr>
          <w:rFonts w:ascii="Arial" w:hAnsi="Arial" w:cs="Arial"/>
          <w:lang w:val="sr-Latn-RS" w:eastAsia="sr-Latn-CS"/>
        </w:rPr>
        <w:t xml:space="preserve"> (тридесетмилиона</w:t>
      </w:r>
      <w:r w:rsidRPr="00080A13">
        <w:rPr>
          <w:rFonts w:ascii="Arial" w:hAnsi="Arial" w:cs="Arial"/>
          <w:lang w:val="sr-Latn-RS" w:eastAsia="sr-Latn-CS"/>
        </w:rPr>
        <w:t xml:space="preserve">) </w:t>
      </w:r>
      <w:r>
        <w:rPr>
          <w:rFonts w:ascii="Arial" w:hAnsi="Arial" w:cs="Arial"/>
          <w:lang w:val="sr-Latn-RS" w:eastAsia="sr-Latn-CS"/>
        </w:rPr>
        <w:t>динара</w:t>
      </w:r>
      <w:r w:rsidRPr="00080A13">
        <w:rPr>
          <w:rFonts w:ascii="Arial" w:hAnsi="Arial" w:cs="Arial"/>
          <w:lang w:val="sr-Latn-RS" w:eastAsia="sr-Latn-CS"/>
        </w:rPr>
        <w:t xml:space="preserve"> (</w:t>
      </w:r>
      <w:r>
        <w:rPr>
          <w:rFonts w:ascii="Arial" w:hAnsi="Arial" w:cs="Arial"/>
          <w:lang w:val="sr-Latn-RS" w:eastAsia="sr-Latn-CS"/>
        </w:rPr>
        <w:t>без</w:t>
      </w:r>
      <w:r w:rsidRPr="00080A13">
        <w:rPr>
          <w:rFonts w:ascii="Arial" w:hAnsi="Arial" w:cs="Arial"/>
          <w:lang w:val="sr-Latn-RS" w:eastAsia="sr-Latn-CS"/>
        </w:rPr>
        <w:t xml:space="preserve"> </w:t>
      </w:r>
      <w:r>
        <w:rPr>
          <w:rFonts w:ascii="Arial" w:hAnsi="Arial" w:cs="Arial"/>
          <w:lang w:val="sr-Latn-RS" w:eastAsia="sr-Latn-CS"/>
        </w:rPr>
        <w:t>ПДВ</w:t>
      </w:r>
      <w:r w:rsidRPr="00080A13">
        <w:rPr>
          <w:rFonts w:ascii="Arial" w:hAnsi="Arial" w:cs="Arial"/>
          <w:lang w:val="sr-Latn-RS" w:eastAsia="sr-Latn-CS"/>
        </w:rPr>
        <w:t>-</w:t>
      </w:r>
      <w:r>
        <w:rPr>
          <w:rFonts w:ascii="Arial" w:hAnsi="Arial" w:cs="Arial"/>
          <w:lang w:val="sr-Latn-RS" w:eastAsia="sr-Latn-CS"/>
        </w:rPr>
        <w:t>а</w:t>
      </w:r>
      <w:r w:rsidRPr="00080A13">
        <w:rPr>
          <w:rFonts w:ascii="Arial" w:hAnsi="Arial" w:cs="Arial"/>
          <w:lang w:val="sr-Latn-RS" w:eastAsia="sr-Latn-CS"/>
        </w:rPr>
        <w:t xml:space="preserve">), </w:t>
      </w:r>
      <w:r>
        <w:rPr>
          <w:rFonts w:ascii="Arial" w:hAnsi="Arial" w:cs="Arial"/>
          <w:lang w:val="sr-Latn-RS" w:eastAsia="sr-Latn-CS"/>
        </w:rPr>
        <w:t>у</w:t>
      </w:r>
      <w:r w:rsidRPr="00080A13">
        <w:rPr>
          <w:rFonts w:ascii="Arial" w:hAnsi="Arial" w:cs="Arial"/>
          <w:lang w:val="sr-Latn-RS" w:eastAsia="sr-Latn-CS"/>
        </w:rPr>
        <w:t xml:space="preserve"> </w:t>
      </w:r>
      <w:r>
        <w:rPr>
          <w:rFonts w:ascii="Arial" w:hAnsi="Arial" w:cs="Arial"/>
          <w:lang w:val="sr-Latn-RS" w:eastAsia="sr-Latn-CS"/>
        </w:rPr>
        <w:t>протекле</w:t>
      </w:r>
      <w:r w:rsidRPr="00080A13">
        <w:rPr>
          <w:rFonts w:ascii="Arial" w:hAnsi="Arial" w:cs="Arial"/>
          <w:lang w:val="sr-Latn-RS" w:eastAsia="sr-Latn-CS"/>
        </w:rPr>
        <w:t xml:space="preserve"> </w:t>
      </w:r>
      <w:r>
        <w:rPr>
          <w:rFonts w:ascii="Arial" w:hAnsi="Arial" w:cs="Arial"/>
          <w:lang w:val="sr-Latn-RS" w:eastAsia="sr-Latn-CS"/>
        </w:rPr>
        <w:t>две</w:t>
      </w:r>
      <w:r w:rsidRPr="00080A13">
        <w:rPr>
          <w:rFonts w:ascii="Arial" w:hAnsi="Arial" w:cs="Arial"/>
          <w:lang w:val="sr-Latn-RS" w:eastAsia="sr-Latn-CS"/>
        </w:rPr>
        <w:t xml:space="preserve"> </w:t>
      </w:r>
      <w:r>
        <w:rPr>
          <w:rFonts w:ascii="Arial" w:hAnsi="Arial" w:cs="Arial"/>
          <w:lang w:val="sr-Latn-RS" w:eastAsia="sr-Latn-CS"/>
        </w:rPr>
        <w:t>године</w:t>
      </w:r>
      <w:r w:rsidRPr="00080A13">
        <w:rPr>
          <w:rFonts w:ascii="Arial" w:hAnsi="Arial" w:cs="Arial"/>
          <w:lang w:val="sr-Latn-RS" w:eastAsia="sr-Latn-CS"/>
        </w:rPr>
        <w:t xml:space="preserve"> (2013 </w:t>
      </w:r>
      <w:r>
        <w:rPr>
          <w:rFonts w:ascii="Arial" w:hAnsi="Arial" w:cs="Arial"/>
          <w:lang w:val="sr-Latn-RS" w:eastAsia="sr-Latn-CS"/>
        </w:rPr>
        <w:t>и</w:t>
      </w:r>
      <w:r w:rsidRPr="00080A13">
        <w:rPr>
          <w:rFonts w:ascii="Arial" w:hAnsi="Arial" w:cs="Arial"/>
          <w:lang w:val="sr-Latn-RS" w:eastAsia="sr-Latn-CS"/>
        </w:rPr>
        <w:t xml:space="preserve"> 2014)</w:t>
      </w:r>
    </w:p>
    <w:p w14:paraId="3A37F70D" w14:textId="4C1F6737" w:rsidR="002C6924" w:rsidRDefault="002C6924" w:rsidP="005F65DA">
      <w:pPr>
        <w:pStyle w:val="ListParagraph"/>
        <w:numPr>
          <w:ilvl w:val="0"/>
          <w:numId w:val="39"/>
        </w:numPr>
        <w:autoSpaceDE w:val="0"/>
        <w:autoSpaceDN w:val="0"/>
        <w:adjustRightInd w:val="0"/>
        <w:spacing w:after="0" w:line="240" w:lineRule="auto"/>
        <w:ind w:left="1701"/>
        <w:contextualSpacing/>
        <w:jc w:val="both"/>
        <w:rPr>
          <w:rFonts w:ascii="Arial" w:hAnsi="Arial" w:cs="Arial"/>
          <w:lang w:val="sr-Latn-RS" w:eastAsia="sr-Latn-CS"/>
        </w:rPr>
      </w:pPr>
      <w:r>
        <w:rPr>
          <w:rFonts w:ascii="Arial" w:hAnsi="Arial" w:cs="Arial"/>
          <w:lang w:val="sr-Latn-RS" w:eastAsia="sr-Latn-CS"/>
        </w:rPr>
        <w:t>да</w:t>
      </w:r>
      <w:r w:rsidRPr="00080A13">
        <w:rPr>
          <w:rFonts w:ascii="Arial" w:hAnsi="Arial" w:cs="Arial"/>
          <w:lang w:val="sr-Latn-RS" w:eastAsia="sr-Latn-CS"/>
        </w:rPr>
        <w:t xml:space="preserve"> </w:t>
      </w:r>
      <w:r>
        <w:rPr>
          <w:rFonts w:ascii="Arial" w:hAnsi="Arial" w:cs="Arial"/>
          <w:lang w:val="sr-Latn-RS" w:eastAsia="sr-Latn-CS"/>
        </w:rPr>
        <w:t>није</w:t>
      </w:r>
      <w:r w:rsidRPr="00080A13">
        <w:rPr>
          <w:rFonts w:ascii="Arial" w:hAnsi="Arial" w:cs="Arial"/>
          <w:lang w:val="sr-Latn-RS" w:eastAsia="sr-Latn-CS"/>
        </w:rPr>
        <w:t xml:space="preserve"> </w:t>
      </w:r>
      <w:r>
        <w:rPr>
          <w:rFonts w:ascii="Arial" w:hAnsi="Arial" w:cs="Arial"/>
          <w:lang w:val="sr-Latn-RS" w:eastAsia="sr-Latn-CS"/>
        </w:rPr>
        <w:t>исказао</w:t>
      </w:r>
      <w:r w:rsidRPr="00080A13">
        <w:rPr>
          <w:rFonts w:ascii="Arial" w:hAnsi="Arial" w:cs="Arial"/>
          <w:lang w:val="sr-Latn-RS" w:eastAsia="sr-Latn-CS"/>
        </w:rPr>
        <w:t xml:space="preserve"> </w:t>
      </w:r>
      <w:r>
        <w:rPr>
          <w:rFonts w:ascii="Arial" w:hAnsi="Arial" w:cs="Arial"/>
          <w:lang w:val="sr-Latn-RS" w:eastAsia="sr-Latn-CS"/>
        </w:rPr>
        <w:t>губитак</w:t>
      </w:r>
      <w:r w:rsidRPr="00080A13">
        <w:rPr>
          <w:rFonts w:ascii="Arial" w:hAnsi="Arial" w:cs="Arial"/>
          <w:lang w:val="sr-Latn-RS" w:eastAsia="sr-Latn-CS"/>
        </w:rPr>
        <w:t xml:space="preserve"> </w:t>
      </w:r>
      <w:r>
        <w:rPr>
          <w:rFonts w:ascii="Arial" w:hAnsi="Arial" w:cs="Arial"/>
          <w:lang w:val="sr-Latn-RS" w:eastAsia="sr-Latn-CS"/>
        </w:rPr>
        <w:t>у</w:t>
      </w:r>
      <w:r w:rsidRPr="00080A13">
        <w:rPr>
          <w:rFonts w:ascii="Arial" w:hAnsi="Arial" w:cs="Arial"/>
          <w:lang w:val="sr-Latn-RS" w:eastAsia="sr-Latn-CS"/>
        </w:rPr>
        <w:t xml:space="preserve"> </w:t>
      </w:r>
      <w:r>
        <w:rPr>
          <w:rFonts w:ascii="Arial" w:hAnsi="Arial" w:cs="Arial"/>
          <w:lang w:val="sr-Latn-RS" w:eastAsia="sr-Latn-CS"/>
        </w:rPr>
        <w:t>пословању</w:t>
      </w:r>
      <w:r w:rsidRPr="00080A13">
        <w:rPr>
          <w:rFonts w:ascii="Arial" w:hAnsi="Arial" w:cs="Arial"/>
          <w:lang w:val="sr-Latn-RS" w:eastAsia="sr-Latn-CS"/>
        </w:rPr>
        <w:t xml:space="preserve"> </w:t>
      </w:r>
      <w:r>
        <w:rPr>
          <w:rFonts w:ascii="Arial" w:hAnsi="Arial" w:cs="Arial"/>
          <w:lang w:val="sr-Latn-RS" w:eastAsia="sr-Latn-CS"/>
        </w:rPr>
        <w:t>за</w:t>
      </w:r>
      <w:r w:rsidR="00997017">
        <w:rPr>
          <w:rFonts w:ascii="Arial" w:hAnsi="Arial" w:cs="Arial"/>
          <w:lang w:val="sr-Latn-RS" w:eastAsia="sr-Latn-CS"/>
        </w:rPr>
        <w:t xml:space="preserve"> 2013 и</w:t>
      </w:r>
      <w:r w:rsidRPr="00080A13">
        <w:rPr>
          <w:rFonts w:ascii="Arial" w:hAnsi="Arial" w:cs="Arial"/>
          <w:lang w:val="sr-Latn-RS" w:eastAsia="sr-Latn-CS"/>
        </w:rPr>
        <w:t xml:space="preserve"> 2014. </w:t>
      </w:r>
      <w:r>
        <w:rPr>
          <w:rFonts w:ascii="Arial" w:hAnsi="Arial" w:cs="Arial"/>
          <w:lang w:val="sr-Latn-RS" w:eastAsia="sr-Latn-CS"/>
        </w:rPr>
        <w:t>годину</w:t>
      </w:r>
      <w:r w:rsidRPr="00080A13">
        <w:rPr>
          <w:rFonts w:ascii="Arial" w:hAnsi="Arial" w:cs="Arial"/>
          <w:lang w:val="sr-Latn-RS" w:eastAsia="sr-Latn-CS"/>
        </w:rPr>
        <w:t>,</w:t>
      </w:r>
    </w:p>
    <w:p w14:paraId="100D93DA" w14:textId="77777777" w:rsidR="002C6924" w:rsidRDefault="002C6924" w:rsidP="002C6924">
      <w:pPr>
        <w:jc w:val="both"/>
        <w:rPr>
          <w:rFonts w:ascii="Arial" w:hAnsi="Arial" w:cs="Arial"/>
          <w:iCs/>
          <w:lang w:val="sr-Latn-RS"/>
        </w:rPr>
      </w:pPr>
    </w:p>
    <w:p w14:paraId="73EDDBC6" w14:textId="63A2CF4F" w:rsidR="002C6924" w:rsidRPr="0084567A" w:rsidRDefault="002C6924" w:rsidP="005F65DA">
      <w:pPr>
        <w:pStyle w:val="ListParagraph"/>
        <w:numPr>
          <w:ilvl w:val="0"/>
          <w:numId w:val="41"/>
        </w:numPr>
        <w:tabs>
          <w:tab w:val="clear" w:pos="770"/>
          <w:tab w:val="num" w:pos="0"/>
        </w:tabs>
        <w:suppressAutoHyphens/>
        <w:spacing w:after="0" w:line="100" w:lineRule="atLeast"/>
        <w:ind w:left="1710" w:hanging="360"/>
        <w:jc w:val="both"/>
        <w:rPr>
          <w:rFonts w:ascii="Arial" w:hAnsi="Arial" w:cs="Arial"/>
          <w:lang w:val="sr-Latn-RS"/>
        </w:rPr>
      </w:pPr>
      <w:r>
        <w:rPr>
          <w:rFonts w:ascii="Arial" w:hAnsi="Arial" w:cs="Arial"/>
          <w:iCs/>
          <w:lang w:val="sr-Latn-RS"/>
        </w:rPr>
        <w:t>Да</w:t>
      </w:r>
      <w:r w:rsidRPr="00947D7D">
        <w:rPr>
          <w:rFonts w:ascii="Arial" w:hAnsi="Arial" w:cs="Arial"/>
          <w:iCs/>
          <w:lang w:val="sr-Latn-RS"/>
        </w:rPr>
        <w:t xml:space="preserve"> </w:t>
      </w:r>
      <w:r>
        <w:rPr>
          <w:rFonts w:ascii="Arial" w:hAnsi="Arial" w:cs="Arial"/>
          <w:iCs/>
          <w:lang w:val="sr-Latn-RS"/>
        </w:rPr>
        <w:t>располаже</w:t>
      </w:r>
      <w:r w:rsidRPr="00947D7D">
        <w:rPr>
          <w:rFonts w:ascii="Arial" w:hAnsi="Arial" w:cs="Arial"/>
          <w:iCs/>
          <w:lang w:val="sr-Latn-RS"/>
        </w:rPr>
        <w:t xml:space="preserve"> </w:t>
      </w:r>
      <w:r>
        <w:rPr>
          <w:rFonts w:ascii="Arial" w:hAnsi="Arial" w:cs="Arial"/>
          <w:iCs/>
          <w:lang w:val="sr-Latn-RS"/>
        </w:rPr>
        <w:t>неопходним</w:t>
      </w:r>
      <w:r w:rsidRPr="00947D7D">
        <w:rPr>
          <w:rFonts w:ascii="Arial" w:hAnsi="Arial" w:cs="Arial"/>
          <w:iCs/>
          <w:lang w:val="sr-Latn-RS"/>
        </w:rPr>
        <w:t xml:space="preserve"> </w:t>
      </w:r>
      <w:r w:rsidRPr="0084567A">
        <w:rPr>
          <w:rFonts w:ascii="Arial" w:hAnsi="Arial" w:cs="Arial"/>
          <w:iCs/>
          <w:lang w:val="sr-Latn-RS"/>
        </w:rPr>
        <w:t>кадровским капацитетом:</w:t>
      </w:r>
    </w:p>
    <w:p w14:paraId="50ECC2BE" w14:textId="6A18DD01" w:rsidR="002C6924" w:rsidRPr="00080A13" w:rsidRDefault="002C6924" w:rsidP="002C6924">
      <w:pPr>
        <w:pStyle w:val="ListParagraph"/>
        <w:jc w:val="both"/>
        <w:rPr>
          <w:rFonts w:ascii="Arial" w:hAnsi="Arial" w:cs="Arial"/>
          <w:lang w:val="sr-Latn-RS"/>
        </w:rPr>
      </w:pPr>
      <w:r>
        <w:rPr>
          <w:rFonts w:ascii="Arial" w:hAnsi="Arial" w:cs="Arial"/>
          <w:lang w:val="sr-Latn-RS"/>
        </w:rPr>
        <w:t>За</w:t>
      </w:r>
      <w:r w:rsidRPr="00080A13">
        <w:rPr>
          <w:rFonts w:ascii="Arial" w:hAnsi="Arial" w:cs="Arial"/>
          <w:lang w:val="sr-Latn-RS"/>
        </w:rPr>
        <w:t xml:space="preserve"> </w:t>
      </w:r>
      <w:r>
        <w:rPr>
          <w:rFonts w:ascii="Arial" w:hAnsi="Arial" w:cs="Arial"/>
          <w:lang w:val="sr-Latn-RS"/>
        </w:rPr>
        <w:t>испуњеност</w:t>
      </w:r>
      <w:r w:rsidRPr="00080A13">
        <w:rPr>
          <w:rFonts w:ascii="Arial" w:hAnsi="Arial" w:cs="Arial"/>
          <w:lang w:val="sr-Latn-RS"/>
        </w:rPr>
        <w:t xml:space="preserve"> </w:t>
      </w:r>
      <w:r>
        <w:rPr>
          <w:rFonts w:ascii="Arial" w:hAnsi="Arial" w:cs="Arial"/>
          <w:lang w:val="sr-Latn-RS"/>
        </w:rPr>
        <w:t>овог</w:t>
      </w:r>
      <w:r w:rsidRPr="00080A13">
        <w:rPr>
          <w:rFonts w:ascii="Arial" w:hAnsi="Arial" w:cs="Arial"/>
          <w:lang w:val="sr-Latn-RS"/>
        </w:rPr>
        <w:t xml:space="preserve"> </w:t>
      </w:r>
      <w:r>
        <w:rPr>
          <w:rFonts w:ascii="Arial" w:hAnsi="Arial" w:cs="Arial"/>
          <w:lang w:val="sr-Latn-RS"/>
        </w:rPr>
        <w:t>услова</w:t>
      </w:r>
      <w:r w:rsidRPr="00080A13">
        <w:rPr>
          <w:rFonts w:ascii="Arial" w:hAnsi="Arial" w:cs="Arial"/>
          <w:lang w:val="sr-Latn-RS"/>
        </w:rPr>
        <w:t xml:space="preserve"> (</w:t>
      </w:r>
      <w:r>
        <w:rPr>
          <w:rFonts w:ascii="Arial" w:hAnsi="Arial" w:cs="Arial"/>
          <w:lang w:val="sr-Latn-RS"/>
        </w:rPr>
        <w:t>кадровски</w:t>
      </w:r>
      <w:r w:rsidRPr="00080A13">
        <w:rPr>
          <w:rFonts w:ascii="Arial" w:hAnsi="Arial" w:cs="Arial"/>
          <w:lang w:val="sr-Latn-RS"/>
        </w:rPr>
        <w:t xml:space="preserve"> </w:t>
      </w:r>
      <w:r>
        <w:rPr>
          <w:rFonts w:ascii="Arial" w:hAnsi="Arial" w:cs="Arial"/>
          <w:lang w:val="sr-Latn-RS"/>
        </w:rPr>
        <w:t>капацитет</w:t>
      </w:r>
      <w:r w:rsidRPr="00080A13">
        <w:rPr>
          <w:rFonts w:ascii="Arial" w:hAnsi="Arial" w:cs="Arial"/>
          <w:lang w:val="sr-Latn-RS"/>
        </w:rPr>
        <w:t xml:space="preserve">) </w:t>
      </w:r>
      <w:r>
        <w:rPr>
          <w:rFonts w:ascii="Arial" w:hAnsi="Arial" w:cs="Arial"/>
          <w:lang w:val="sr-Latn-RS"/>
        </w:rPr>
        <w:t>понуђач</w:t>
      </w:r>
      <w:r w:rsidRPr="00080A13">
        <w:rPr>
          <w:rFonts w:ascii="Arial" w:hAnsi="Arial" w:cs="Arial"/>
          <w:lang w:val="sr-Latn-RS"/>
        </w:rPr>
        <w:t xml:space="preserve"> </w:t>
      </w:r>
      <w:r>
        <w:rPr>
          <w:rFonts w:ascii="Arial" w:hAnsi="Arial" w:cs="Arial"/>
          <w:lang w:val="sr-Latn-RS"/>
        </w:rPr>
        <w:t>мора</w:t>
      </w:r>
      <w:r w:rsidRPr="00080A13">
        <w:rPr>
          <w:rFonts w:ascii="Arial" w:hAnsi="Arial" w:cs="Arial"/>
          <w:lang w:val="sr-Latn-RS"/>
        </w:rPr>
        <w:t xml:space="preserve"> </w:t>
      </w:r>
      <w:r>
        <w:rPr>
          <w:rFonts w:ascii="Arial" w:hAnsi="Arial" w:cs="Arial"/>
          <w:lang w:val="sr-Latn-RS"/>
        </w:rPr>
        <w:t>да</w:t>
      </w:r>
      <w:r w:rsidRPr="00080A13">
        <w:rPr>
          <w:rFonts w:ascii="Arial" w:hAnsi="Arial" w:cs="Arial"/>
          <w:lang w:val="sr-Latn-RS"/>
        </w:rPr>
        <w:t xml:space="preserve"> </w:t>
      </w:r>
      <w:r>
        <w:rPr>
          <w:rFonts w:ascii="Arial" w:hAnsi="Arial" w:cs="Arial"/>
          <w:lang w:val="sr-Latn-RS"/>
        </w:rPr>
        <w:t>има</w:t>
      </w:r>
      <w:r w:rsidRPr="00080A13">
        <w:rPr>
          <w:rFonts w:ascii="Arial" w:hAnsi="Arial" w:cs="Arial"/>
          <w:lang w:val="sr-Latn-RS"/>
        </w:rPr>
        <w:t xml:space="preserve"> </w:t>
      </w:r>
      <w:r>
        <w:rPr>
          <w:rFonts w:ascii="Arial" w:hAnsi="Arial" w:cs="Arial"/>
          <w:lang w:val="sr-Latn-RS"/>
        </w:rPr>
        <w:t>најмање тим од 3 члана и то</w:t>
      </w:r>
      <w:r w:rsidRPr="00080A13">
        <w:rPr>
          <w:rFonts w:ascii="Arial" w:hAnsi="Arial" w:cs="Arial"/>
          <w:lang w:val="sr-Latn-RS"/>
        </w:rPr>
        <w:t>:</w:t>
      </w:r>
    </w:p>
    <w:p w14:paraId="2D197BDE" w14:textId="0C03EC0C" w:rsidR="002C6924" w:rsidRDefault="002C6924" w:rsidP="005F65DA">
      <w:pPr>
        <w:pStyle w:val="ListParagraph"/>
        <w:numPr>
          <w:ilvl w:val="0"/>
          <w:numId w:val="39"/>
        </w:numPr>
        <w:jc w:val="both"/>
        <w:rPr>
          <w:rFonts w:ascii="Arial" w:hAnsi="Arial" w:cs="Arial"/>
          <w:lang w:val="sr-Latn-RS"/>
        </w:rPr>
      </w:pPr>
      <w:r w:rsidRPr="00080A13">
        <w:rPr>
          <w:rFonts w:ascii="Arial" w:hAnsi="Arial" w:cs="Arial"/>
          <w:lang w:val="sr-Latn-RS"/>
        </w:rPr>
        <w:t xml:space="preserve"> </w:t>
      </w:r>
      <w:r>
        <w:rPr>
          <w:rFonts w:ascii="Arial" w:hAnsi="Arial" w:cs="Arial"/>
          <w:lang w:val="sr-Latn-RS"/>
        </w:rPr>
        <w:t>Члан 1. Руководилац -  инжењер</w:t>
      </w:r>
      <w:r w:rsidRPr="00CF522F">
        <w:rPr>
          <w:rFonts w:ascii="Arial" w:hAnsi="Arial" w:cs="Arial"/>
          <w:lang w:val="sr-Latn-RS"/>
        </w:rPr>
        <w:t xml:space="preserve"> </w:t>
      </w:r>
      <w:r>
        <w:rPr>
          <w:rFonts w:ascii="Arial" w:hAnsi="Arial" w:cs="Arial"/>
          <w:lang w:val="sr-Latn-RS"/>
        </w:rPr>
        <w:t>са</w:t>
      </w:r>
      <w:r w:rsidRPr="00CF522F">
        <w:rPr>
          <w:rFonts w:ascii="Arial" w:hAnsi="Arial" w:cs="Arial"/>
          <w:lang w:val="sr-Latn-RS"/>
        </w:rPr>
        <w:t xml:space="preserve"> </w:t>
      </w:r>
      <w:r>
        <w:rPr>
          <w:rFonts w:ascii="Arial" w:hAnsi="Arial" w:cs="Arial"/>
          <w:lang w:val="sr-Latn-RS"/>
        </w:rPr>
        <w:t>најмање</w:t>
      </w:r>
      <w:r w:rsidRPr="00CF522F">
        <w:rPr>
          <w:rFonts w:ascii="Arial" w:hAnsi="Arial" w:cs="Arial"/>
          <w:lang w:val="sr-Latn-RS"/>
        </w:rPr>
        <w:t xml:space="preserve"> 4 </w:t>
      </w:r>
      <w:r>
        <w:rPr>
          <w:rFonts w:ascii="Arial" w:hAnsi="Arial" w:cs="Arial"/>
          <w:lang w:val="sr-Latn-RS"/>
        </w:rPr>
        <w:t>године</w:t>
      </w:r>
      <w:r w:rsidRPr="00CF522F">
        <w:rPr>
          <w:rFonts w:ascii="Arial" w:hAnsi="Arial" w:cs="Arial"/>
          <w:lang w:val="sr-Latn-RS"/>
        </w:rPr>
        <w:t xml:space="preserve"> </w:t>
      </w:r>
      <w:r>
        <w:rPr>
          <w:rFonts w:ascii="Arial" w:hAnsi="Arial" w:cs="Arial"/>
          <w:lang w:val="sr-Latn-RS"/>
        </w:rPr>
        <w:t>искуства</w:t>
      </w:r>
      <w:r w:rsidRPr="00CF522F">
        <w:rPr>
          <w:rFonts w:ascii="Arial" w:hAnsi="Arial" w:cs="Arial"/>
          <w:lang w:val="sr-Latn-RS"/>
        </w:rPr>
        <w:t xml:space="preserve"> </w:t>
      </w:r>
      <w:r>
        <w:rPr>
          <w:rFonts w:ascii="Arial" w:hAnsi="Arial" w:cs="Arial"/>
          <w:lang w:val="sr-Latn-RS"/>
        </w:rPr>
        <w:t>из</w:t>
      </w:r>
      <w:r w:rsidRPr="00CF522F">
        <w:rPr>
          <w:rFonts w:ascii="Arial" w:hAnsi="Arial" w:cs="Arial"/>
          <w:lang w:val="sr-Latn-RS"/>
        </w:rPr>
        <w:t xml:space="preserve"> </w:t>
      </w:r>
      <w:r>
        <w:rPr>
          <w:rFonts w:ascii="Arial" w:hAnsi="Arial" w:cs="Arial"/>
          <w:lang w:val="sr-Latn-RS"/>
        </w:rPr>
        <w:t>послова</w:t>
      </w:r>
      <w:r w:rsidRPr="00CF522F">
        <w:rPr>
          <w:rFonts w:ascii="Arial" w:hAnsi="Arial" w:cs="Arial"/>
          <w:lang w:val="sr-Latn-RS"/>
        </w:rPr>
        <w:t xml:space="preserve"> </w:t>
      </w:r>
      <w:r>
        <w:rPr>
          <w:rFonts w:ascii="Arial" w:hAnsi="Arial" w:cs="Arial"/>
          <w:lang w:val="sr-Latn-RS"/>
        </w:rPr>
        <w:t>који</w:t>
      </w:r>
      <w:r w:rsidRPr="00CF522F">
        <w:rPr>
          <w:rFonts w:ascii="Arial" w:hAnsi="Arial" w:cs="Arial"/>
          <w:lang w:val="sr-Latn-RS"/>
        </w:rPr>
        <w:t xml:space="preserve"> </w:t>
      </w:r>
      <w:r>
        <w:rPr>
          <w:rFonts w:ascii="Arial" w:hAnsi="Arial" w:cs="Arial"/>
          <w:lang w:val="sr-Latn-RS"/>
        </w:rPr>
        <w:t>су</w:t>
      </w:r>
      <w:r w:rsidRPr="00CF522F">
        <w:rPr>
          <w:rFonts w:ascii="Arial" w:hAnsi="Arial" w:cs="Arial"/>
          <w:lang w:val="sr-Latn-RS"/>
        </w:rPr>
        <w:t xml:space="preserve"> </w:t>
      </w:r>
      <w:r>
        <w:rPr>
          <w:rFonts w:ascii="Arial" w:hAnsi="Arial" w:cs="Arial"/>
          <w:lang w:val="sr-Latn-RS"/>
        </w:rPr>
        <w:t>предмет</w:t>
      </w:r>
      <w:r w:rsidRPr="00CF522F">
        <w:rPr>
          <w:rFonts w:ascii="Arial" w:hAnsi="Arial" w:cs="Arial"/>
          <w:lang w:val="sr-Latn-RS"/>
        </w:rPr>
        <w:t xml:space="preserve"> </w:t>
      </w:r>
      <w:r>
        <w:rPr>
          <w:rFonts w:ascii="Arial" w:hAnsi="Arial" w:cs="Arial"/>
          <w:lang w:val="sr-Latn-RS"/>
        </w:rPr>
        <w:t>ове</w:t>
      </w:r>
      <w:r w:rsidRPr="00CF522F">
        <w:rPr>
          <w:rFonts w:ascii="Arial" w:hAnsi="Arial" w:cs="Arial"/>
          <w:lang w:val="sr-Latn-RS"/>
        </w:rPr>
        <w:t xml:space="preserve"> </w:t>
      </w:r>
      <w:r>
        <w:rPr>
          <w:rFonts w:ascii="Arial" w:hAnsi="Arial" w:cs="Arial"/>
          <w:lang w:val="sr-Latn-RS"/>
        </w:rPr>
        <w:t>јавне</w:t>
      </w:r>
      <w:r w:rsidRPr="00CF522F">
        <w:rPr>
          <w:rFonts w:ascii="Arial" w:hAnsi="Arial" w:cs="Arial"/>
          <w:lang w:val="sr-Latn-RS"/>
        </w:rPr>
        <w:t xml:space="preserve"> </w:t>
      </w:r>
      <w:r>
        <w:rPr>
          <w:rFonts w:ascii="Arial" w:hAnsi="Arial" w:cs="Arial"/>
          <w:lang w:val="sr-Latn-RS"/>
        </w:rPr>
        <w:t>набавке</w:t>
      </w:r>
      <w:r w:rsidR="00AC6971">
        <w:rPr>
          <w:rFonts w:ascii="Arial" w:hAnsi="Arial" w:cs="Arial"/>
          <w:lang w:val="sr-Latn-RS"/>
        </w:rPr>
        <w:t>.</w:t>
      </w:r>
    </w:p>
    <w:p w14:paraId="6ADC8603" w14:textId="7802A575" w:rsidR="00592C52" w:rsidRDefault="00AC6971" w:rsidP="00606B86">
      <w:pPr>
        <w:pStyle w:val="ListParagraph"/>
        <w:numPr>
          <w:ilvl w:val="0"/>
          <w:numId w:val="39"/>
        </w:numPr>
        <w:suppressAutoHyphens/>
        <w:spacing w:after="0" w:line="100" w:lineRule="atLeast"/>
        <w:jc w:val="both"/>
        <w:rPr>
          <w:rFonts w:ascii="Arial" w:hAnsi="Arial" w:cs="Arial"/>
          <w:lang w:val="sr-Latn-RS"/>
        </w:rPr>
      </w:pPr>
      <w:r w:rsidRPr="00592C52">
        <w:rPr>
          <w:rFonts w:ascii="Arial" w:hAnsi="Arial" w:cs="Arial"/>
          <w:lang w:val="sr-Latn-RS"/>
        </w:rPr>
        <w:t>Образовање руководиоца пројекта мора бити најмање висока школа са подручја</w:t>
      </w:r>
      <w:r w:rsidR="007503EB">
        <w:rPr>
          <w:rFonts w:ascii="Arial" w:hAnsi="Arial" w:cs="Arial"/>
          <w:lang w:val="sr-Cyrl-RS"/>
        </w:rPr>
        <w:t>:</w:t>
      </w:r>
      <w:r w:rsidRPr="00592C52">
        <w:rPr>
          <w:rFonts w:ascii="Arial" w:hAnsi="Arial" w:cs="Arial"/>
          <w:lang w:val="sr-Latn-RS"/>
        </w:rPr>
        <w:t xml:space="preserve"> електротехнике, телекомуникација или економије</w:t>
      </w:r>
      <w:r w:rsidR="002C6924">
        <w:rPr>
          <w:rFonts w:ascii="Arial" w:hAnsi="Arial" w:cs="Arial"/>
          <w:lang w:val="sr-Latn-RS"/>
        </w:rPr>
        <w:t xml:space="preserve">Чланови 2. и 3. </w:t>
      </w:r>
      <w:r w:rsidR="002C6924" w:rsidRPr="00CF522F">
        <w:rPr>
          <w:rFonts w:ascii="Arial" w:hAnsi="Arial" w:cs="Arial"/>
          <w:lang w:val="sr-Latn-RS"/>
        </w:rPr>
        <w:t xml:space="preserve">- </w:t>
      </w:r>
      <w:r w:rsidR="002C6924">
        <w:rPr>
          <w:rFonts w:ascii="Arial" w:hAnsi="Arial" w:cs="Arial"/>
          <w:lang w:val="sr-Latn-RS"/>
        </w:rPr>
        <w:t>са</w:t>
      </w:r>
      <w:r w:rsidR="002C6924" w:rsidRPr="00CF522F">
        <w:rPr>
          <w:rFonts w:ascii="Arial" w:hAnsi="Arial" w:cs="Arial"/>
          <w:lang w:val="sr-Latn-RS"/>
        </w:rPr>
        <w:t xml:space="preserve"> </w:t>
      </w:r>
      <w:r w:rsidR="002C6924">
        <w:rPr>
          <w:rFonts w:ascii="Arial" w:hAnsi="Arial" w:cs="Arial"/>
          <w:lang w:val="sr-Latn-RS"/>
        </w:rPr>
        <w:t xml:space="preserve">најмање </w:t>
      </w:r>
      <w:r w:rsidR="002C6924" w:rsidRPr="0084567A">
        <w:rPr>
          <w:rFonts w:ascii="Arial" w:hAnsi="Arial" w:cs="Arial"/>
          <w:lang w:val="sr-Latn-RS"/>
        </w:rPr>
        <w:t>4 године искуства</w:t>
      </w:r>
      <w:r w:rsidR="002C6924">
        <w:rPr>
          <w:rFonts w:ascii="Arial" w:hAnsi="Arial" w:cs="Arial"/>
          <w:lang w:val="sr-Latn-RS"/>
        </w:rPr>
        <w:t xml:space="preserve"> и</w:t>
      </w:r>
      <w:r w:rsidR="002C6924" w:rsidRPr="00D22DC4">
        <w:rPr>
          <w:rFonts w:ascii="Arial" w:hAnsi="Arial" w:cs="Arial"/>
          <w:lang w:val="sr-Latn-RS"/>
        </w:rPr>
        <w:t xml:space="preserve"> </w:t>
      </w:r>
      <w:r w:rsidR="002C6924">
        <w:rPr>
          <w:rFonts w:ascii="Arial" w:hAnsi="Arial" w:cs="Arial"/>
          <w:lang w:val="sr-Latn-RS"/>
        </w:rPr>
        <w:t>барем</w:t>
      </w:r>
      <w:r w:rsidR="002C6924" w:rsidRPr="00D22DC4">
        <w:rPr>
          <w:rFonts w:ascii="Arial" w:hAnsi="Arial" w:cs="Arial"/>
          <w:lang w:val="sr-Latn-RS"/>
        </w:rPr>
        <w:t xml:space="preserve"> </w:t>
      </w:r>
      <w:r w:rsidR="002C6924">
        <w:rPr>
          <w:rFonts w:ascii="Arial" w:hAnsi="Arial" w:cs="Arial"/>
          <w:lang w:val="sr-Latn-RS"/>
        </w:rPr>
        <w:t>једном</w:t>
      </w:r>
      <w:r w:rsidR="002C6924" w:rsidRPr="00D22DC4">
        <w:rPr>
          <w:rFonts w:ascii="Arial" w:hAnsi="Arial" w:cs="Arial"/>
          <w:lang w:val="sr-Latn-RS"/>
        </w:rPr>
        <w:t xml:space="preserve"> </w:t>
      </w:r>
      <w:r w:rsidR="002C6924">
        <w:rPr>
          <w:rFonts w:ascii="Arial" w:hAnsi="Arial" w:cs="Arial"/>
          <w:lang w:val="sr-Latn-RS"/>
        </w:rPr>
        <w:t>потврђеном</w:t>
      </w:r>
      <w:r w:rsidR="002C6924" w:rsidRPr="00D22DC4">
        <w:rPr>
          <w:rFonts w:ascii="Arial" w:hAnsi="Arial" w:cs="Arial"/>
          <w:lang w:val="sr-Latn-RS"/>
        </w:rPr>
        <w:t xml:space="preserve"> </w:t>
      </w:r>
      <w:r w:rsidR="002C6924">
        <w:rPr>
          <w:rFonts w:ascii="Arial" w:hAnsi="Arial" w:cs="Arial"/>
          <w:lang w:val="sr-Latn-RS"/>
        </w:rPr>
        <w:t>референцом</w:t>
      </w:r>
      <w:r w:rsidR="00A302E4" w:rsidRPr="00A302E4">
        <w:rPr>
          <w:rFonts w:ascii="Arial" w:hAnsi="Arial" w:cs="Arial"/>
          <w:lang w:val="sr-Latn-RS"/>
        </w:rPr>
        <w:t xml:space="preserve"> </w:t>
      </w:r>
      <w:r w:rsidR="002F5244">
        <w:rPr>
          <w:rFonts w:ascii="Arial" w:hAnsi="Arial" w:cs="Arial"/>
          <w:lang w:val="sr-Latn-RS"/>
        </w:rPr>
        <w:t>из области комерц</w:t>
      </w:r>
      <w:r w:rsidR="00A302E4" w:rsidRPr="000A5F93">
        <w:rPr>
          <w:rFonts w:ascii="Arial" w:hAnsi="Arial" w:cs="Arial"/>
          <w:lang w:val="sr-Latn-RS"/>
        </w:rPr>
        <w:t xml:space="preserve">ијализације расположиве оптичке инфраструктуре у дистрибутивном систему </w:t>
      </w:r>
      <w:r w:rsidR="00A302E4">
        <w:rPr>
          <w:rFonts w:ascii="Arial" w:hAnsi="Arial" w:cs="Arial"/>
          <w:lang w:val="sr-Cyrl-RS"/>
        </w:rPr>
        <w:t>електричне енергије</w:t>
      </w:r>
      <w:r w:rsidR="002C6924">
        <w:rPr>
          <w:rFonts w:ascii="Arial" w:hAnsi="Arial" w:cs="Arial"/>
          <w:lang w:val="sr-Latn-RS"/>
        </w:rPr>
        <w:t xml:space="preserve"> од стране наручиоца на</w:t>
      </w:r>
      <w:r w:rsidR="002C6924" w:rsidRPr="00D22DC4">
        <w:rPr>
          <w:rFonts w:ascii="Arial" w:hAnsi="Arial" w:cs="Arial"/>
          <w:lang w:val="sr-Latn-RS"/>
        </w:rPr>
        <w:t xml:space="preserve"> </w:t>
      </w:r>
      <w:r w:rsidR="002C6924">
        <w:rPr>
          <w:rFonts w:ascii="Arial" w:hAnsi="Arial" w:cs="Arial"/>
          <w:lang w:val="sr-Latn-RS"/>
        </w:rPr>
        <w:t>пословима</w:t>
      </w:r>
      <w:r w:rsidR="002C6924" w:rsidRPr="00D22DC4">
        <w:rPr>
          <w:rFonts w:ascii="Arial" w:hAnsi="Arial" w:cs="Arial"/>
          <w:lang w:val="sr-Latn-RS"/>
        </w:rPr>
        <w:t xml:space="preserve"> </w:t>
      </w:r>
      <w:r w:rsidR="002C6924">
        <w:rPr>
          <w:rFonts w:ascii="Arial" w:hAnsi="Arial" w:cs="Arial"/>
          <w:lang w:val="sr-Latn-RS"/>
        </w:rPr>
        <w:t>који</w:t>
      </w:r>
      <w:r w:rsidR="002C6924" w:rsidRPr="00D22DC4">
        <w:rPr>
          <w:rFonts w:ascii="Arial" w:hAnsi="Arial" w:cs="Arial"/>
          <w:lang w:val="sr-Latn-RS"/>
        </w:rPr>
        <w:t xml:space="preserve"> </w:t>
      </w:r>
      <w:r w:rsidR="002C6924">
        <w:rPr>
          <w:rFonts w:ascii="Arial" w:hAnsi="Arial" w:cs="Arial"/>
          <w:lang w:val="sr-Latn-RS"/>
        </w:rPr>
        <w:t>су</w:t>
      </w:r>
      <w:r w:rsidR="002C6924" w:rsidRPr="00D22DC4">
        <w:rPr>
          <w:rFonts w:ascii="Arial" w:hAnsi="Arial" w:cs="Arial"/>
          <w:lang w:val="sr-Latn-RS"/>
        </w:rPr>
        <w:t xml:space="preserve"> </w:t>
      </w:r>
      <w:r w:rsidR="002C6924">
        <w:rPr>
          <w:rFonts w:ascii="Arial" w:hAnsi="Arial" w:cs="Arial"/>
          <w:lang w:val="sr-Latn-RS"/>
        </w:rPr>
        <w:t>предмет</w:t>
      </w:r>
      <w:r w:rsidR="002C6924" w:rsidRPr="00D22DC4">
        <w:rPr>
          <w:rFonts w:ascii="Arial" w:hAnsi="Arial" w:cs="Arial"/>
          <w:lang w:val="sr-Latn-RS"/>
        </w:rPr>
        <w:t xml:space="preserve"> </w:t>
      </w:r>
      <w:r w:rsidR="002C6924">
        <w:rPr>
          <w:rFonts w:ascii="Arial" w:hAnsi="Arial" w:cs="Arial"/>
          <w:lang w:val="sr-Latn-RS"/>
        </w:rPr>
        <w:t>ове</w:t>
      </w:r>
      <w:r w:rsidR="002C6924" w:rsidRPr="00D22DC4">
        <w:rPr>
          <w:rFonts w:ascii="Arial" w:hAnsi="Arial" w:cs="Arial"/>
          <w:lang w:val="sr-Latn-RS"/>
        </w:rPr>
        <w:t xml:space="preserve"> </w:t>
      </w:r>
      <w:r w:rsidR="002C6924">
        <w:rPr>
          <w:rFonts w:ascii="Arial" w:hAnsi="Arial" w:cs="Arial"/>
          <w:lang w:val="sr-Latn-RS"/>
        </w:rPr>
        <w:t>јавне</w:t>
      </w:r>
      <w:r w:rsidR="002C6924" w:rsidRPr="00D22DC4">
        <w:rPr>
          <w:rFonts w:ascii="Arial" w:hAnsi="Arial" w:cs="Arial"/>
          <w:lang w:val="sr-Latn-RS"/>
        </w:rPr>
        <w:t xml:space="preserve"> </w:t>
      </w:r>
      <w:r w:rsidR="002C6924">
        <w:rPr>
          <w:rFonts w:ascii="Arial" w:hAnsi="Arial" w:cs="Arial"/>
          <w:lang w:val="sr-Latn-RS"/>
        </w:rPr>
        <w:t>набавке</w:t>
      </w:r>
      <w:r w:rsidR="00442FB4">
        <w:rPr>
          <w:rFonts w:ascii="Arial" w:hAnsi="Arial" w:cs="Arial"/>
          <w:lang w:val="sr-Cyrl-RS"/>
        </w:rPr>
        <w:t>.</w:t>
      </w:r>
      <w:r w:rsidR="002C6924" w:rsidRPr="00CF522F">
        <w:rPr>
          <w:rFonts w:ascii="Arial" w:hAnsi="Arial" w:cs="Arial"/>
          <w:lang w:val="sr-Latn-RS"/>
        </w:rPr>
        <w:t xml:space="preserve">  </w:t>
      </w:r>
    </w:p>
    <w:p w14:paraId="2DBD81C9" w14:textId="77777777" w:rsidR="00442FB4" w:rsidRPr="00606B86" w:rsidRDefault="00442FB4" w:rsidP="00606B86">
      <w:pPr>
        <w:pStyle w:val="ListParagraph"/>
        <w:numPr>
          <w:ilvl w:val="0"/>
          <w:numId w:val="39"/>
        </w:numPr>
        <w:suppressAutoHyphens/>
        <w:spacing w:after="0" w:line="100" w:lineRule="atLeast"/>
        <w:jc w:val="both"/>
        <w:rPr>
          <w:rFonts w:ascii="Arial" w:hAnsi="Arial" w:cs="Arial"/>
          <w:lang w:val="sr-Latn-RS"/>
        </w:rPr>
      </w:pPr>
    </w:p>
    <w:p w14:paraId="031F8275" w14:textId="7245C499" w:rsidR="00592C52" w:rsidRDefault="00592C52" w:rsidP="00604A20">
      <w:pPr>
        <w:pStyle w:val="ListParagraph"/>
        <w:numPr>
          <w:ilvl w:val="0"/>
          <w:numId w:val="39"/>
        </w:numPr>
        <w:suppressAutoHyphens/>
        <w:spacing w:after="0" w:line="100" w:lineRule="atLeast"/>
        <w:jc w:val="both"/>
        <w:rPr>
          <w:rFonts w:ascii="Arial" w:hAnsi="Arial" w:cs="Arial"/>
          <w:lang w:val="sr-Latn-RS"/>
        </w:rPr>
      </w:pPr>
      <w:r>
        <w:rPr>
          <w:rFonts w:ascii="Arial" w:hAnsi="Arial" w:cs="Arial"/>
          <w:lang w:val="sr-Latn-RS"/>
        </w:rPr>
        <w:t>Образовање</w:t>
      </w:r>
      <w:r w:rsidRPr="00592C52">
        <w:rPr>
          <w:rFonts w:ascii="Arial" w:hAnsi="Arial" w:cs="Arial"/>
          <w:lang w:val="sr-Latn-RS"/>
        </w:rPr>
        <w:t xml:space="preserve"> </w:t>
      </w:r>
      <w:r>
        <w:rPr>
          <w:rFonts w:ascii="Arial" w:hAnsi="Arial" w:cs="Arial"/>
          <w:lang w:val="sr-Latn-RS"/>
        </w:rPr>
        <w:t>стручних</w:t>
      </w:r>
      <w:r w:rsidRPr="00592C52">
        <w:rPr>
          <w:rFonts w:ascii="Arial" w:hAnsi="Arial" w:cs="Arial"/>
          <w:lang w:val="sr-Latn-RS"/>
        </w:rPr>
        <w:t xml:space="preserve"> </w:t>
      </w:r>
      <w:r>
        <w:rPr>
          <w:rFonts w:ascii="Arial" w:hAnsi="Arial" w:cs="Arial"/>
          <w:lang w:val="sr-Latn-RS"/>
        </w:rPr>
        <w:t>сарадника</w:t>
      </w:r>
      <w:r w:rsidRPr="00592C52">
        <w:rPr>
          <w:rFonts w:ascii="Arial" w:hAnsi="Arial" w:cs="Arial"/>
          <w:lang w:val="sr-Latn-RS"/>
        </w:rPr>
        <w:t xml:space="preserve"> </w:t>
      </w:r>
      <w:r w:rsidR="00604A20" w:rsidRPr="00604A20">
        <w:rPr>
          <w:rFonts w:ascii="Arial" w:hAnsi="Arial" w:cs="Arial"/>
          <w:lang w:val="sr-Latn-RS"/>
        </w:rPr>
        <w:t>мора бити најмање висока школа са подручја</w:t>
      </w:r>
      <w:r w:rsidRPr="00592C52">
        <w:rPr>
          <w:rFonts w:ascii="Arial" w:hAnsi="Arial" w:cs="Arial"/>
          <w:lang w:val="sr-Latn-RS"/>
        </w:rPr>
        <w:t xml:space="preserve">: </w:t>
      </w:r>
      <w:r>
        <w:rPr>
          <w:rFonts w:ascii="Arial" w:hAnsi="Arial" w:cs="Arial"/>
          <w:lang w:val="sr-Latn-RS"/>
        </w:rPr>
        <w:t>електротехнике</w:t>
      </w:r>
      <w:r w:rsidRPr="00592C52">
        <w:rPr>
          <w:rFonts w:ascii="Arial" w:hAnsi="Arial" w:cs="Arial"/>
          <w:lang w:val="sr-Latn-RS"/>
        </w:rPr>
        <w:t xml:space="preserve">, </w:t>
      </w:r>
      <w:r>
        <w:rPr>
          <w:rFonts w:ascii="Arial" w:hAnsi="Arial" w:cs="Arial"/>
          <w:lang w:val="sr-Latn-RS"/>
        </w:rPr>
        <w:t>телекомуникације</w:t>
      </w:r>
      <w:r w:rsidRPr="00592C52">
        <w:rPr>
          <w:rFonts w:ascii="Arial" w:hAnsi="Arial" w:cs="Arial"/>
          <w:lang w:val="sr-Latn-RS"/>
        </w:rPr>
        <w:t xml:space="preserve">, </w:t>
      </w:r>
      <w:r>
        <w:rPr>
          <w:rFonts w:ascii="Arial" w:hAnsi="Arial" w:cs="Arial"/>
          <w:lang w:val="sr-Latn-RS"/>
        </w:rPr>
        <w:t>информатике</w:t>
      </w:r>
      <w:r w:rsidRPr="00592C52">
        <w:rPr>
          <w:rFonts w:ascii="Arial" w:hAnsi="Arial" w:cs="Arial"/>
          <w:lang w:val="sr-Latn-RS"/>
        </w:rPr>
        <w:t xml:space="preserve"> </w:t>
      </w:r>
      <w:r>
        <w:rPr>
          <w:rFonts w:ascii="Arial" w:hAnsi="Arial" w:cs="Arial"/>
          <w:lang w:val="sr-Latn-RS"/>
        </w:rPr>
        <w:t>или</w:t>
      </w:r>
      <w:r w:rsidRPr="00592C52">
        <w:rPr>
          <w:rFonts w:ascii="Arial" w:hAnsi="Arial" w:cs="Arial"/>
          <w:lang w:val="sr-Latn-RS"/>
        </w:rPr>
        <w:t xml:space="preserve"> </w:t>
      </w:r>
      <w:r>
        <w:rPr>
          <w:rFonts w:ascii="Arial" w:hAnsi="Arial" w:cs="Arial"/>
          <w:lang w:val="sr-Latn-RS"/>
        </w:rPr>
        <w:t>економије</w:t>
      </w:r>
    </w:p>
    <w:p w14:paraId="253BC442" w14:textId="77777777" w:rsidR="00442FB4" w:rsidRPr="00606B86" w:rsidRDefault="00442FB4" w:rsidP="00606B86">
      <w:pPr>
        <w:rPr>
          <w:rFonts w:ascii="Arial" w:hAnsi="Arial" w:cs="Arial"/>
          <w:lang w:val="sr-Latn-RS"/>
        </w:rPr>
      </w:pPr>
    </w:p>
    <w:p w14:paraId="40D398EB" w14:textId="4A372B3C" w:rsidR="00606B86" w:rsidRDefault="00606B86" w:rsidP="002D36E7">
      <w:pPr>
        <w:pStyle w:val="ListParagraph"/>
        <w:numPr>
          <w:ilvl w:val="0"/>
          <w:numId w:val="41"/>
        </w:numPr>
        <w:tabs>
          <w:tab w:val="clear" w:pos="770"/>
          <w:tab w:val="num" w:pos="0"/>
        </w:tabs>
        <w:suppressAutoHyphens/>
        <w:spacing w:after="0" w:line="100" w:lineRule="atLeast"/>
        <w:ind w:left="1710" w:hanging="360"/>
        <w:jc w:val="both"/>
        <w:rPr>
          <w:rFonts w:ascii="Arial" w:hAnsi="Arial" w:cs="Arial"/>
          <w:iCs/>
          <w:lang w:val="sr-Latn-RS"/>
        </w:rPr>
      </w:pPr>
      <w:r w:rsidRPr="002D36E7">
        <w:rPr>
          <w:rFonts w:ascii="Arial" w:hAnsi="Arial" w:cs="Arial"/>
          <w:iCs/>
          <w:lang w:val="sr-Latn-RS"/>
        </w:rPr>
        <w:t>Да располаже неопходним пословним капацитетом:</w:t>
      </w:r>
    </w:p>
    <w:p w14:paraId="3FFA48EC" w14:textId="77777777" w:rsidR="002D36E7" w:rsidRPr="002D36E7" w:rsidRDefault="002D36E7" w:rsidP="002D36E7">
      <w:pPr>
        <w:spacing w:line="100" w:lineRule="atLeast"/>
        <w:jc w:val="both"/>
        <w:rPr>
          <w:rFonts w:ascii="Arial" w:hAnsi="Arial" w:cs="Arial"/>
          <w:iCs/>
          <w:lang w:val="sr-Latn-RS"/>
        </w:rPr>
      </w:pPr>
    </w:p>
    <w:p w14:paraId="5DEB417A" w14:textId="4361407C" w:rsidR="00442FB4" w:rsidRDefault="005E6B65" w:rsidP="00606B86">
      <w:pPr>
        <w:pStyle w:val="ListParagraph"/>
        <w:tabs>
          <w:tab w:val="left" w:pos="1455"/>
        </w:tabs>
        <w:spacing w:line="100" w:lineRule="atLeast"/>
        <w:ind w:left="1080"/>
        <w:jc w:val="both"/>
        <w:rPr>
          <w:rFonts w:ascii="Arial" w:hAnsi="Arial" w:cs="Arial"/>
          <w:lang w:val="sr-Latn-RS"/>
        </w:rPr>
      </w:pPr>
      <w:r w:rsidRPr="005E6B65">
        <w:rPr>
          <w:rFonts w:ascii="Arial" w:hAnsi="Arial" w:cs="Arial"/>
          <w:lang w:val="sr-Cyrl-RS"/>
        </w:rPr>
        <w:t xml:space="preserve">Понуђач мора поседовати </w:t>
      </w:r>
      <w:r w:rsidRPr="005E6B65">
        <w:rPr>
          <w:rFonts w:ascii="Arial" w:hAnsi="Arial" w:cs="Arial"/>
          <w:lang w:val="sr-Latn-RS"/>
        </w:rPr>
        <w:t xml:space="preserve">најмање </w:t>
      </w:r>
      <w:r w:rsidR="00DD714E">
        <w:rPr>
          <w:rFonts w:ascii="Arial" w:hAnsi="Arial" w:cs="Arial"/>
          <w:lang w:val="sr-Cyrl-RS"/>
        </w:rPr>
        <w:t>једну</w:t>
      </w:r>
      <w:r w:rsidRPr="005E6B65">
        <w:rPr>
          <w:rFonts w:ascii="Arial" w:hAnsi="Arial" w:cs="Arial"/>
          <w:lang w:val="sr-Cyrl-RS"/>
        </w:rPr>
        <w:t xml:space="preserve"> </w:t>
      </w:r>
      <w:r w:rsidRPr="005E6B65">
        <w:rPr>
          <w:rFonts w:ascii="Arial" w:hAnsi="Arial" w:cs="Arial"/>
          <w:lang w:val="sr-Latn-RS"/>
        </w:rPr>
        <w:t xml:space="preserve">потврђену </w:t>
      </w:r>
      <w:r w:rsidRPr="00606B86">
        <w:rPr>
          <w:rFonts w:ascii="Arial" w:hAnsi="Arial" w:cs="Arial"/>
          <w:lang w:val="sr-Latn-RS"/>
        </w:rPr>
        <w:t xml:space="preserve">референцу </w:t>
      </w:r>
      <w:r w:rsidRPr="00606B86">
        <w:rPr>
          <w:rFonts w:ascii="Arial" w:hAnsi="Arial" w:cs="Arial"/>
          <w:lang w:val="sr-Cyrl-RS"/>
        </w:rPr>
        <w:t xml:space="preserve">из области </w:t>
      </w:r>
      <w:r w:rsidR="002F5244">
        <w:rPr>
          <w:rFonts w:ascii="Arial" w:hAnsi="Arial" w:cs="Arial"/>
          <w:lang w:val="sr-Latn-RS"/>
        </w:rPr>
        <w:t>комерц</w:t>
      </w:r>
      <w:r w:rsidRPr="00606B86">
        <w:rPr>
          <w:rFonts w:ascii="Arial" w:hAnsi="Arial" w:cs="Arial"/>
          <w:lang w:val="sr-Latn-RS"/>
        </w:rPr>
        <w:t xml:space="preserve">ијализације расположиве оптичке инфраструктуре у дистрибутивном систему </w:t>
      </w:r>
    </w:p>
    <w:p w14:paraId="3AF127CE" w14:textId="77777777" w:rsidR="00764E94" w:rsidRDefault="00764E94" w:rsidP="00606B86">
      <w:pPr>
        <w:pStyle w:val="ListParagraph"/>
        <w:tabs>
          <w:tab w:val="left" w:pos="1455"/>
        </w:tabs>
        <w:spacing w:line="100" w:lineRule="atLeast"/>
        <w:ind w:left="1080"/>
        <w:jc w:val="both"/>
        <w:rPr>
          <w:rFonts w:ascii="Arial" w:hAnsi="Arial" w:cs="Arial"/>
          <w:lang w:val="sr-Latn-RS"/>
        </w:rPr>
      </w:pPr>
    </w:p>
    <w:p w14:paraId="2425CC87" w14:textId="77777777" w:rsidR="002C6924" w:rsidRDefault="002C6924" w:rsidP="005E6B65">
      <w:pPr>
        <w:tabs>
          <w:tab w:val="left" w:pos="1455"/>
        </w:tabs>
        <w:jc w:val="both"/>
        <w:rPr>
          <w:rFonts w:ascii="Arial" w:hAnsi="Arial" w:cs="Arial"/>
          <w:sz w:val="22"/>
          <w:szCs w:val="22"/>
        </w:rPr>
      </w:pPr>
    </w:p>
    <w:p w14:paraId="63ABEDA1" w14:textId="77777777" w:rsidR="00A32CA1" w:rsidRDefault="00A32CA1" w:rsidP="005E6B65">
      <w:pPr>
        <w:tabs>
          <w:tab w:val="left" w:pos="1455"/>
        </w:tabs>
        <w:jc w:val="both"/>
        <w:rPr>
          <w:rFonts w:ascii="Arial" w:hAnsi="Arial" w:cs="Arial"/>
          <w:sz w:val="22"/>
          <w:szCs w:val="22"/>
        </w:rPr>
      </w:pPr>
    </w:p>
    <w:p w14:paraId="55C8253C" w14:textId="77777777" w:rsidR="00A32CA1" w:rsidRPr="005E6B65" w:rsidRDefault="00A32CA1" w:rsidP="005E6B65">
      <w:pPr>
        <w:tabs>
          <w:tab w:val="left" w:pos="1455"/>
        </w:tabs>
        <w:jc w:val="both"/>
        <w:rPr>
          <w:rFonts w:ascii="Arial" w:hAnsi="Arial" w:cs="Arial"/>
          <w:sz w:val="22"/>
          <w:szCs w:val="22"/>
        </w:rPr>
      </w:pPr>
    </w:p>
    <w:p w14:paraId="6DF21D8F" w14:textId="77777777" w:rsidR="00BD57AC" w:rsidRDefault="00BD57AC" w:rsidP="008F441E">
      <w:pPr>
        <w:pStyle w:val="Heading2"/>
      </w:pPr>
      <w:bookmarkStart w:id="253" w:name="_Toc430697721"/>
    </w:p>
    <w:p w14:paraId="166D6644" w14:textId="6180903D" w:rsidR="003A65E6" w:rsidRPr="00880FB6" w:rsidRDefault="003A65E6" w:rsidP="008F441E">
      <w:pPr>
        <w:pStyle w:val="Heading2"/>
      </w:pPr>
      <w:bookmarkStart w:id="254" w:name="_Toc437865852"/>
      <w:r w:rsidRPr="00880FB6">
        <w:t>4.3</w:t>
      </w:r>
      <w:r w:rsidRPr="00880FB6">
        <w:tab/>
        <w:t>УПУТСТВО КАКО СЕ ДОКАЗУЈЕ ИСПУЊЕНОСТ УСЛОВА</w:t>
      </w:r>
      <w:bookmarkEnd w:id="253"/>
      <w:bookmarkEnd w:id="254"/>
    </w:p>
    <w:p w14:paraId="7DF90907" w14:textId="77777777" w:rsidR="003A65E6" w:rsidRPr="00880FB6" w:rsidRDefault="003A65E6" w:rsidP="00071074">
      <w:pPr>
        <w:tabs>
          <w:tab w:val="left" w:pos="1455"/>
        </w:tabs>
        <w:jc w:val="both"/>
        <w:rPr>
          <w:rFonts w:ascii="Arial" w:hAnsi="Arial" w:cs="Arial"/>
          <w:sz w:val="22"/>
          <w:szCs w:val="22"/>
        </w:rPr>
      </w:pPr>
    </w:p>
    <w:p w14:paraId="55DC58F0" w14:textId="65527894" w:rsidR="003A65E6" w:rsidRPr="00880FB6" w:rsidRDefault="003A65E6" w:rsidP="003528F1">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3C6D63EB" w14:textId="77777777" w:rsidR="00F55CDF" w:rsidRPr="00880FB6" w:rsidRDefault="00F55CDF" w:rsidP="00B95496">
      <w:pPr>
        <w:jc w:val="both"/>
        <w:rPr>
          <w:rFonts w:ascii="Arial" w:hAnsi="Arial" w:cs="Arial"/>
          <w:sz w:val="22"/>
          <w:szCs w:val="22"/>
        </w:rPr>
      </w:pPr>
    </w:p>
    <w:p w14:paraId="7B165436" w14:textId="77777777" w:rsidR="003A65E6" w:rsidRPr="00880FB6" w:rsidRDefault="003A65E6" w:rsidP="00B95496">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22A989B1"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D1403DF" w14:textId="77777777" w:rsidR="003A65E6" w:rsidRPr="00880FB6" w:rsidRDefault="003A65E6" w:rsidP="00EC323C">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63E5612B" w14:textId="77777777" w:rsidR="003A65E6" w:rsidRPr="00880FB6" w:rsidRDefault="003A65E6" w:rsidP="00EC323C">
      <w:pPr>
        <w:tabs>
          <w:tab w:val="left" w:pos="993"/>
        </w:tabs>
        <w:jc w:val="both"/>
        <w:rPr>
          <w:rFonts w:ascii="Arial" w:hAnsi="Arial" w:cs="Arial"/>
          <w:sz w:val="22"/>
          <w:szCs w:val="22"/>
        </w:rPr>
      </w:pPr>
      <w:r w:rsidRPr="00A351A3">
        <w:rPr>
          <w:rFonts w:ascii="Arial" w:hAnsi="Arial" w:cs="Arial"/>
          <w:sz w:val="22"/>
          <w:szCs w:val="22"/>
        </w:rPr>
        <w:t>За домаће</w:t>
      </w:r>
      <w:r w:rsidRPr="0022607B">
        <w:rPr>
          <w:rFonts w:ascii="Arial" w:hAnsi="Arial" w:cs="Arial"/>
          <w:sz w:val="22"/>
          <w:szCs w:val="22"/>
        </w:rPr>
        <w:t xml:space="preserve"> понуђаче</w:t>
      </w:r>
      <w:r w:rsidRPr="00880FB6">
        <w:rPr>
          <w:rFonts w:ascii="Arial" w:hAnsi="Arial" w:cs="Arial"/>
          <w:sz w:val="22"/>
          <w:szCs w:val="22"/>
        </w:rPr>
        <w:t>:</w:t>
      </w:r>
    </w:p>
    <w:p w14:paraId="71CDA2AF" w14:textId="77777777" w:rsidR="003A65E6" w:rsidRPr="00880FB6" w:rsidRDefault="003A65E6" w:rsidP="00855329">
      <w:pPr>
        <w:numPr>
          <w:ilvl w:val="0"/>
          <w:numId w:val="11"/>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78E6FB46"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50429541" w14:textId="77777777" w:rsidR="003A65E6" w:rsidRPr="00880FB6" w:rsidRDefault="003A65E6" w:rsidP="00855329">
      <w:pPr>
        <w:pStyle w:val="ListParagraph"/>
        <w:numPr>
          <w:ilvl w:val="0"/>
          <w:numId w:val="11"/>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2564BCF3" w14:textId="77777777" w:rsidR="003A65E6" w:rsidRPr="00880FB6" w:rsidRDefault="003A65E6" w:rsidP="00E238DA">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00C27476" w:rsidRPr="00880FB6">
        <w:rPr>
          <w:rFonts w:ascii="Arial" w:hAnsi="Arial" w:cs="Arial"/>
          <w:sz w:val="22"/>
          <w:szCs w:val="22"/>
        </w:rPr>
        <w:t>с</w:t>
      </w:r>
      <w:r w:rsidRPr="00880FB6">
        <w:rPr>
          <w:rFonts w:ascii="Arial" w:hAnsi="Arial" w:cs="Arial"/>
          <w:sz w:val="22"/>
          <w:szCs w:val="22"/>
        </w:rPr>
        <w:t xml:space="preserve">e </w:t>
      </w:r>
      <w:r w:rsidRPr="00880FB6">
        <w:rPr>
          <w:rFonts w:ascii="Arial" w:hAnsi="Arial" w:cs="Arial"/>
          <w:sz w:val="22"/>
          <w:szCs w:val="22"/>
          <w:lang w:val="ru-RU"/>
        </w:rPr>
        <w:t>доставља уверење из казнене евиденције.</w:t>
      </w:r>
    </w:p>
    <w:p w14:paraId="24B1840E" w14:textId="77777777" w:rsidR="003A65E6" w:rsidRPr="00880FB6" w:rsidRDefault="003A65E6" w:rsidP="00EC323C">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4923D564" w14:textId="77777777" w:rsidR="003A65E6" w:rsidRPr="00880FB6" w:rsidRDefault="003A65E6" w:rsidP="00E144D5">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EBE4207" w14:textId="77777777" w:rsidR="002920CC" w:rsidRPr="00880FB6" w:rsidRDefault="002920CC" w:rsidP="002920CC">
      <w:pPr>
        <w:tabs>
          <w:tab w:val="left" w:pos="993"/>
        </w:tabs>
        <w:ind w:left="567"/>
        <w:jc w:val="both"/>
        <w:rPr>
          <w:rFonts w:ascii="Arial" w:hAnsi="Arial" w:cs="Arial"/>
          <w:sz w:val="22"/>
          <w:szCs w:val="22"/>
          <w:lang w:eastAsia="sr-Latn-CS"/>
        </w:rPr>
      </w:pPr>
    </w:p>
    <w:p w14:paraId="63F80B8A" w14:textId="77777777" w:rsidR="003A65E6" w:rsidRPr="00880FB6" w:rsidRDefault="003A65E6" w:rsidP="004E631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w:t>
      </w:r>
      <w:r w:rsidR="0006730E"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3DDF96DB" w14:textId="77777777" w:rsidR="00E64C74" w:rsidRPr="00880FB6" w:rsidRDefault="00E64C74" w:rsidP="00B95496">
      <w:pPr>
        <w:tabs>
          <w:tab w:val="left" w:pos="993"/>
        </w:tabs>
        <w:jc w:val="both"/>
        <w:rPr>
          <w:rFonts w:ascii="Arial" w:hAnsi="Arial" w:cs="Arial"/>
          <w:sz w:val="22"/>
          <w:szCs w:val="22"/>
          <w:u w:val="single"/>
          <w:lang w:val="en-US"/>
        </w:rPr>
      </w:pPr>
    </w:p>
    <w:p w14:paraId="45AB34B6"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54120C3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536AD173" w14:textId="77777777" w:rsidR="003A65E6" w:rsidRPr="00880FB6" w:rsidRDefault="003A65E6" w:rsidP="00855329">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43F20936"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7582DB1"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CDDA74E"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E684A87" w14:textId="77777777" w:rsidR="002920CC" w:rsidRPr="00880FB6" w:rsidRDefault="003A65E6">
      <w:pPr>
        <w:pStyle w:val="ListParagraph"/>
        <w:numPr>
          <w:ilvl w:val="0"/>
          <w:numId w:val="9"/>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32000C2A" w14:textId="77777777" w:rsidR="003A65E6" w:rsidRPr="00880FB6" w:rsidRDefault="003A65E6" w:rsidP="00B95496">
      <w:pPr>
        <w:tabs>
          <w:tab w:val="left" w:pos="993"/>
        </w:tabs>
        <w:jc w:val="both"/>
        <w:rPr>
          <w:rFonts w:ascii="Arial" w:hAnsi="Arial" w:cs="Arial"/>
          <w:b/>
          <w:bCs/>
          <w:sz w:val="22"/>
          <w:szCs w:val="22"/>
        </w:rPr>
      </w:pPr>
    </w:p>
    <w:p w14:paraId="46DF691F" w14:textId="77777777" w:rsidR="003A65E6" w:rsidRPr="00880FB6" w:rsidRDefault="003A65E6" w:rsidP="005E50F1">
      <w:pPr>
        <w:jc w:val="both"/>
        <w:rPr>
          <w:rFonts w:ascii="Arial" w:hAnsi="Arial" w:cs="Arial"/>
          <w:sz w:val="22"/>
          <w:szCs w:val="22"/>
          <w:lang w:eastAsia="sr-Latn-CS"/>
        </w:rPr>
      </w:pPr>
      <w:r w:rsidRPr="00880FB6">
        <w:rPr>
          <w:rFonts w:ascii="Arial" w:hAnsi="Arial" w:cs="Arial"/>
          <w:sz w:val="22"/>
          <w:szCs w:val="22"/>
          <w:lang w:eastAsia="sr-Latn-CS"/>
        </w:rPr>
        <w:lastRenderedPageBreak/>
        <w:t>Доказ из тачке 2</w:t>
      </w:r>
      <w:r w:rsidRPr="00880FB6">
        <w:rPr>
          <w:rFonts w:ascii="Arial" w:hAnsi="Arial" w:cs="Arial"/>
          <w:sz w:val="22"/>
          <w:szCs w:val="22"/>
        </w:rPr>
        <w:t xml:space="preserve">) </w:t>
      </w:r>
      <w:r w:rsidR="00C27476" w:rsidRPr="00880FB6">
        <w:rPr>
          <w:rFonts w:ascii="Arial" w:hAnsi="Arial" w:cs="Arial"/>
          <w:sz w:val="22"/>
          <w:szCs w:val="22"/>
          <w:lang w:eastAsia="sr-Latn-CS"/>
        </w:rPr>
        <w:t>и 3</w:t>
      </w:r>
      <w:r w:rsidRPr="00880FB6">
        <w:rPr>
          <w:rFonts w:ascii="Arial" w:hAnsi="Arial" w:cs="Arial"/>
          <w:sz w:val="22"/>
          <w:szCs w:val="22"/>
          <w:lang w:eastAsia="sr-Latn-CS"/>
        </w:rPr>
        <w:t>) не може бити старији од два месеца пре отварања понуда.</w:t>
      </w:r>
    </w:p>
    <w:p w14:paraId="03D09724" w14:textId="77777777" w:rsidR="003A65E6" w:rsidRPr="00880FB6" w:rsidRDefault="003A65E6" w:rsidP="00B95496">
      <w:pPr>
        <w:tabs>
          <w:tab w:val="left" w:pos="993"/>
        </w:tabs>
        <w:jc w:val="both"/>
        <w:rPr>
          <w:rFonts w:ascii="Arial" w:hAnsi="Arial" w:cs="Arial"/>
          <w:sz w:val="22"/>
          <w:szCs w:val="22"/>
        </w:rPr>
      </w:pPr>
    </w:p>
    <w:p w14:paraId="7443017D" w14:textId="77777777" w:rsidR="003A65E6" w:rsidRPr="00880FB6" w:rsidRDefault="003A65E6" w:rsidP="00B95496">
      <w:pPr>
        <w:tabs>
          <w:tab w:val="left" w:pos="993"/>
        </w:tabs>
        <w:jc w:val="both"/>
        <w:rPr>
          <w:rFonts w:ascii="Arial" w:hAnsi="Arial" w:cs="Arial"/>
          <w:sz w:val="22"/>
          <w:szCs w:val="22"/>
        </w:rPr>
      </w:pPr>
      <w:r w:rsidRPr="00880FB6">
        <w:rPr>
          <w:rFonts w:ascii="Arial" w:hAnsi="Arial" w:cs="Arial"/>
          <w:sz w:val="22"/>
          <w:szCs w:val="22"/>
          <w:u w:val="single"/>
        </w:rPr>
        <w:t>Физичко лице</w:t>
      </w:r>
      <w:r w:rsidRPr="00880FB6">
        <w:rPr>
          <w:rFonts w:ascii="Arial" w:hAnsi="Arial" w:cs="Arial"/>
          <w:sz w:val="22"/>
          <w:szCs w:val="22"/>
        </w:rPr>
        <w:t>:</w:t>
      </w:r>
    </w:p>
    <w:p w14:paraId="499D0834" w14:textId="77777777" w:rsidR="003A65E6"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8508D08" w14:textId="77777777" w:rsidR="003A65E6" w:rsidRPr="00880FB6" w:rsidRDefault="003A65E6" w:rsidP="00EC323C">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53F3317" w14:textId="77777777" w:rsidR="003A65E6" w:rsidRPr="00880FB6" w:rsidRDefault="003A65E6" w:rsidP="00855329">
      <w:pPr>
        <w:pStyle w:val="ListParagraph"/>
        <w:widowControl w:val="0"/>
        <w:numPr>
          <w:ilvl w:val="0"/>
          <w:numId w:val="12"/>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497C243" w14:textId="77777777" w:rsidR="003A65E6" w:rsidRPr="00880FB6" w:rsidRDefault="003A65E6" w:rsidP="00EC323C">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5D045410" w14:textId="77777777" w:rsidR="004E631C" w:rsidRPr="00880FB6" w:rsidRDefault="003A65E6" w:rsidP="00855329">
      <w:pPr>
        <w:pStyle w:val="ListParagraph"/>
        <w:numPr>
          <w:ilvl w:val="0"/>
          <w:numId w:val="10"/>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0A19CDD8" w14:textId="77777777" w:rsidR="003A65E6" w:rsidRPr="00880FB6" w:rsidRDefault="003A65E6" w:rsidP="005E50F1">
      <w:pPr>
        <w:tabs>
          <w:tab w:val="left" w:pos="993"/>
        </w:tabs>
        <w:jc w:val="both"/>
        <w:rPr>
          <w:rFonts w:ascii="Arial" w:hAnsi="Arial" w:cs="Arial"/>
          <w:b/>
          <w:bCs/>
          <w:sz w:val="22"/>
          <w:szCs w:val="22"/>
        </w:rPr>
      </w:pPr>
    </w:p>
    <w:p w14:paraId="1AFA9DC1" w14:textId="77777777" w:rsidR="003A65E6" w:rsidRPr="00880FB6" w:rsidRDefault="00C27476" w:rsidP="005E50F1">
      <w:pPr>
        <w:jc w:val="both"/>
        <w:rPr>
          <w:rFonts w:ascii="Arial" w:hAnsi="Arial" w:cs="Arial"/>
          <w:sz w:val="22"/>
          <w:szCs w:val="22"/>
          <w:lang w:eastAsia="sr-Latn-CS"/>
        </w:rPr>
      </w:pPr>
      <w:r w:rsidRPr="00880FB6">
        <w:rPr>
          <w:rFonts w:ascii="Arial" w:hAnsi="Arial" w:cs="Arial"/>
          <w:sz w:val="22"/>
          <w:szCs w:val="22"/>
          <w:lang w:eastAsia="sr-Latn-CS"/>
        </w:rPr>
        <w:t>Доказ из тачке 1) и 2</w:t>
      </w:r>
      <w:r w:rsidR="003A65E6" w:rsidRPr="00880FB6">
        <w:rPr>
          <w:rFonts w:ascii="Arial" w:hAnsi="Arial" w:cs="Arial"/>
          <w:sz w:val="22"/>
          <w:szCs w:val="22"/>
          <w:lang w:eastAsia="sr-Latn-CS"/>
        </w:rPr>
        <w:t>) не може бити старији од два месеца пре отварања понуда.</w:t>
      </w:r>
    </w:p>
    <w:p w14:paraId="1B82B721" w14:textId="77777777" w:rsidR="003A65E6" w:rsidRPr="00880FB6" w:rsidRDefault="003A65E6" w:rsidP="005E50F1">
      <w:pPr>
        <w:jc w:val="both"/>
        <w:rPr>
          <w:rFonts w:ascii="Arial" w:hAnsi="Arial" w:cs="Arial"/>
          <w:sz w:val="22"/>
          <w:szCs w:val="22"/>
          <w:lang w:eastAsia="sr-Latn-CS"/>
        </w:rPr>
      </w:pPr>
    </w:p>
    <w:p w14:paraId="274CF4ED" w14:textId="77777777" w:rsidR="00C3405D" w:rsidRPr="00C3405D" w:rsidRDefault="00C3405D" w:rsidP="00C3405D">
      <w:pPr>
        <w:jc w:val="both"/>
        <w:rPr>
          <w:rFonts w:ascii="Arial" w:hAnsi="Arial" w:cs="Arial"/>
          <w:sz w:val="22"/>
          <w:szCs w:val="22"/>
        </w:rPr>
      </w:pPr>
      <w:r w:rsidRPr="00C3405D">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sidRPr="00C3405D">
        <w:rPr>
          <w:rFonts w:ascii="Arial" w:hAnsi="Arial" w:cs="Arial"/>
          <w:sz w:val="22"/>
          <w:szCs w:val="22"/>
          <w:lang w:val="sr-Cyrl-RS"/>
        </w:rPr>
        <w:t xml:space="preserve"> о јавним набавкама</w:t>
      </w:r>
      <w:r w:rsidRPr="00C3405D">
        <w:rPr>
          <w:rFonts w:ascii="Arial" w:hAnsi="Arial" w:cs="Arial"/>
          <w:sz w:val="22"/>
          <w:szCs w:val="22"/>
        </w:rPr>
        <w:t>, и то:</w:t>
      </w:r>
    </w:p>
    <w:p w14:paraId="11746054" w14:textId="77777777" w:rsidR="00C3405D" w:rsidRPr="00080A13" w:rsidRDefault="00C3405D" w:rsidP="00C3405D">
      <w:pPr>
        <w:ind w:left="720"/>
        <w:jc w:val="both"/>
        <w:rPr>
          <w:rFonts w:ascii="Arial" w:hAnsi="Arial" w:cs="Arial"/>
          <w:bCs/>
          <w:iCs/>
          <w:lang w:val="sr-Latn-RS"/>
        </w:rPr>
      </w:pPr>
    </w:p>
    <w:p w14:paraId="7A35F250" w14:textId="41F2224F" w:rsidR="00C3405D" w:rsidRDefault="00C3405D" w:rsidP="00C3405D">
      <w:pPr>
        <w:pStyle w:val="ListParagraph"/>
        <w:tabs>
          <w:tab w:val="left" w:pos="680"/>
        </w:tabs>
        <w:ind w:left="0"/>
        <w:jc w:val="both"/>
        <w:rPr>
          <w:rFonts w:ascii="Arial" w:hAnsi="Arial" w:cs="Arial"/>
          <w:b/>
          <w:bCs/>
          <w:lang w:val="sr-Latn-RS" w:eastAsia="sr-Latn-CS"/>
        </w:rPr>
      </w:pPr>
      <w:r w:rsidRPr="00080A13">
        <w:rPr>
          <w:rFonts w:ascii="Arial" w:hAnsi="Arial" w:cs="Arial"/>
          <w:b/>
          <w:bCs/>
          <w:lang w:val="sr-Latn-RS" w:eastAsia="sr-Latn-CS"/>
        </w:rPr>
        <w:t>1)</w:t>
      </w:r>
      <w:r>
        <w:rPr>
          <w:rFonts w:ascii="Arial" w:hAnsi="Arial" w:cs="Arial"/>
          <w:b/>
          <w:bCs/>
          <w:lang w:val="sr-Latn-RS" w:eastAsia="sr-Latn-CS"/>
        </w:rPr>
        <w:t>Докази</w:t>
      </w:r>
      <w:r w:rsidRPr="00080A13">
        <w:rPr>
          <w:rFonts w:ascii="Arial" w:hAnsi="Arial" w:cs="Arial"/>
          <w:b/>
          <w:bCs/>
          <w:lang w:val="sr-Latn-RS" w:eastAsia="sr-Latn-CS"/>
        </w:rPr>
        <w:t xml:space="preserve"> </w:t>
      </w:r>
      <w:r>
        <w:rPr>
          <w:rFonts w:ascii="Arial" w:hAnsi="Arial" w:cs="Arial"/>
          <w:b/>
          <w:bCs/>
          <w:lang w:val="sr-Latn-RS" w:eastAsia="sr-Latn-CS"/>
        </w:rPr>
        <w:t>довољног</w:t>
      </w:r>
      <w:r w:rsidRPr="00080A13">
        <w:rPr>
          <w:rFonts w:ascii="Arial" w:hAnsi="Arial" w:cs="Arial"/>
          <w:b/>
          <w:bCs/>
          <w:lang w:val="sr-Latn-RS" w:eastAsia="sr-Latn-CS"/>
        </w:rPr>
        <w:t xml:space="preserve"> </w:t>
      </w:r>
      <w:r>
        <w:rPr>
          <w:rFonts w:ascii="Arial" w:hAnsi="Arial" w:cs="Arial"/>
          <w:b/>
          <w:bCs/>
          <w:lang w:val="sr-Latn-RS" w:eastAsia="sr-Latn-CS"/>
        </w:rPr>
        <w:t>финансијског</w:t>
      </w:r>
      <w:r w:rsidRPr="00080A13">
        <w:rPr>
          <w:rFonts w:ascii="Arial" w:hAnsi="Arial" w:cs="Arial"/>
          <w:b/>
          <w:bCs/>
          <w:lang w:val="sr-Latn-RS" w:eastAsia="sr-Latn-CS"/>
        </w:rPr>
        <w:t xml:space="preserve"> </w:t>
      </w:r>
      <w:r>
        <w:rPr>
          <w:rFonts w:ascii="Arial" w:hAnsi="Arial" w:cs="Arial"/>
          <w:b/>
          <w:bCs/>
          <w:lang w:val="sr-Latn-RS" w:eastAsia="sr-Latn-CS"/>
        </w:rPr>
        <w:t>капацитета</w:t>
      </w:r>
    </w:p>
    <w:p w14:paraId="38F2F4CC" w14:textId="77777777" w:rsidR="00E300B8" w:rsidRPr="0047247F" w:rsidRDefault="00E300B8" w:rsidP="00E300B8">
      <w:pPr>
        <w:tabs>
          <w:tab w:val="left" w:pos="993"/>
        </w:tabs>
        <w:jc w:val="both"/>
        <w:rPr>
          <w:rFonts w:ascii="Arial" w:hAnsi="Arial" w:cs="Arial"/>
          <w:sz w:val="22"/>
          <w:szCs w:val="22"/>
          <w:u w:val="single"/>
        </w:rPr>
      </w:pPr>
      <w:proofErr w:type="gramStart"/>
      <w:r w:rsidRPr="0047247F">
        <w:rPr>
          <w:rFonts w:ascii="Arial" w:hAnsi="Arial" w:cs="Arial"/>
          <w:sz w:val="22"/>
          <w:szCs w:val="22"/>
          <w:u w:val="single"/>
          <w:lang w:val="en-US"/>
        </w:rPr>
        <w:t>домаћи</w:t>
      </w:r>
      <w:proofErr w:type="gramEnd"/>
      <w:r w:rsidRPr="0047247F">
        <w:rPr>
          <w:rFonts w:ascii="Arial" w:hAnsi="Arial" w:cs="Arial"/>
          <w:sz w:val="22"/>
          <w:szCs w:val="22"/>
          <w:u w:val="single"/>
          <w:lang w:val="en-US"/>
        </w:rPr>
        <w:t xml:space="preserve"> понуђачи</w:t>
      </w:r>
    </w:p>
    <w:p w14:paraId="5BA61890" w14:textId="55708145" w:rsidR="00E300B8" w:rsidRPr="0047247F" w:rsidRDefault="00E300B8" w:rsidP="00E300B8">
      <w:pPr>
        <w:numPr>
          <w:ilvl w:val="1"/>
          <w:numId w:val="5"/>
        </w:numPr>
        <w:tabs>
          <w:tab w:val="num" w:pos="1080"/>
        </w:tabs>
        <w:suppressAutoHyphens w:val="0"/>
        <w:ind w:left="360" w:firstLine="720"/>
        <w:jc w:val="both"/>
        <w:rPr>
          <w:rFonts w:ascii="Arial" w:hAnsi="Arial" w:cs="Arial"/>
          <w:sz w:val="22"/>
          <w:szCs w:val="22"/>
        </w:rPr>
      </w:pPr>
      <w:r w:rsidRPr="0047247F">
        <w:rPr>
          <w:rFonts w:ascii="Arial" w:hAnsi="Arial" w:cs="Arial"/>
          <w:sz w:val="22"/>
          <w:szCs w:val="22"/>
        </w:rPr>
        <w:t>Биланс</w:t>
      </w:r>
      <w:r w:rsidRPr="0047247F">
        <w:rPr>
          <w:rFonts w:ascii="Arial" w:hAnsi="Arial" w:cs="Arial"/>
          <w:sz w:val="22"/>
          <w:szCs w:val="22"/>
          <w:lang w:val="sr-Cyrl-RS"/>
        </w:rPr>
        <w:t>е</w:t>
      </w:r>
      <w:r w:rsidRPr="0047247F">
        <w:rPr>
          <w:rFonts w:ascii="Arial" w:hAnsi="Arial" w:cs="Arial"/>
          <w:sz w:val="22"/>
          <w:szCs w:val="22"/>
        </w:rPr>
        <w:t xml:space="preserve"> стања и Биланс</w:t>
      </w:r>
      <w:r w:rsidRPr="0047247F">
        <w:rPr>
          <w:rFonts w:ascii="Arial" w:hAnsi="Arial" w:cs="Arial"/>
          <w:sz w:val="22"/>
          <w:szCs w:val="22"/>
          <w:lang w:val="sr-Cyrl-RS"/>
        </w:rPr>
        <w:t>е</w:t>
      </w:r>
      <w:r w:rsidRPr="0047247F">
        <w:rPr>
          <w:rFonts w:ascii="Arial" w:hAnsi="Arial" w:cs="Arial"/>
          <w:sz w:val="22"/>
          <w:szCs w:val="22"/>
        </w:rPr>
        <w:t xml:space="preserve"> успеха за претходн</w:t>
      </w:r>
      <w:r w:rsidRPr="0047247F">
        <w:rPr>
          <w:rFonts w:ascii="Arial" w:hAnsi="Arial" w:cs="Arial"/>
          <w:sz w:val="22"/>
          <w:szCs w:val="22"/>
          <w:lang w:val="sr-Cyrl-RS"/>
        </w:rPr>
        <w:t xml:space="preserve">е </w:t>
      </w:r>
      <w:r w:rsidR="00D22825" w:rsidRPr="0047247F">
        <w:rPr>
          <w:rFonts w:ascii="Arial" w:hAnsi="Arial" w:cs="Arial"/>
          <w:sz w:val="22"/>
          <w:szCs w:val="22"/>
          <w:lang w:val="sr-Cyrl-RS"/>
        </w:rPr>
        <w:t xml:space="preserve">две </w:t>
      </w:r>
      <w:r w:rsidRPr="0047247F">
        <w:rPr>
          <w:rFonts w:ascii="Arial" w:hAnsi="Arial" w:cs="Arial"/>
          <w:sz w:val="22"/>
          <w:szCs w:val="22"/>
        </w:rPr>
        <w:t>обрачунск</w:t>
      </w:r>
      <w:r w:rsidRPr="0047247F">
        <w:rPr>
          <w:rFonts w:ascii="Arial" w:hAnsi="Arial" w:cs="Arial"/>
          <w:sz w:val="22"/>
          <w:szCs w:val="22"/>
          <w:lang w:val="sr-Cyrl-RS"/>
        </w:rPr>
        <w:t>е</w:t>
      </w:r>
      <w:r w:rsidRPr="0047247F">
        <w:rPr>
          <w:rFonts w:ascii="Arial" w:hAnsi="Arial" w:cs="Arial"/>
          <w:sz w:val="22"/>
          <w:szCs w:val="22"/>
        </w:rPr>
        <w:t xml:space="preserve">  годин</w:t>
      </w:r>
      <w:r w:rsidRPr="0047247F">
        <w:rPr>
          <w:rFonts w:ascii="Arial" w:hAnsi="Arial" w:cs="Arial"/>
          <w:sz w:val="22"/>
          <w:szCs w:val="22"/>
          <w:lang w:val="sr-Cyrl-RS"/>
        </w:rPr>
        <w:t>е</w:t>
      </w:r>
      <w:r w:rsidRPr="0047247F">
        <w:rPr>
          <w:rFonts w:ascii="Arial" w:hAnsi="Arial" w:cs="Arial"/>
          <w:sz w:val="22"/>
          <w:szCs w:val="22"/>
        </w:rPr>
        <w:t xml:space="preserve"> (</w:t>
      </w:r>
      <w:r w:rsidRPr="0047247F">
        <w:rPr>
          <w:rFonts w:ascii="Arial" w:hAnsi="Arial" w:cs="Arial"/>
          <w:sz w:val="22"/>
          <w:szCs w:val="22"/>
          <w:lang w:val="sr-Cyrl-RS"/>
        </w:rPr>
        <w:t xml:space="preserve">2013. и </w:t>
      </w:r>
      <w:r w:rsidRPr="0047247F">
        <w:rPr>
          <w:rFonts w:ascii="Arial" w:hAnsi="Arial" w:cs="Arial"/>
          <w:sz w:val="22"/>
          <w:szCs w:val="22"/>
        </w:rPr>
        <w:t>2014. годину), са мишљењем овлашћеног ревизора, ако такво мишљење постоји</w:t>
      </w:r>
      <w:r w:rsidRPr="0047247F">
        <w:rPr>
          <w:rFonts w:ascii="Arial" w:hAnsi="Arial" w:cs="Arial"/>
          <w:sz w:val="22"/>
          <w:szCs w:val="22"/>
          <w:lang w:val="en-US"/>
        </w:rPr>
        <w:t>.</w:t>
      </w:r>
      <w:r w:rsidRPr="0047247F">
        <w:rPr>
          <w:rFonts w:ascii="Arial" w:hAnsi="Arial" w:cs="Arial"/>
          <w:sz w:val="22"/>
          <w:szCs w:val="22"/>
        </w:rPr>
        <w:t xml:space="preserve">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Законом о рачуноводству и Законом о ревизији и дужан је да уз билансе достави одговарајући акт –обавештење у смислу законских прописа за сваку од наведених година – Обавештење о разврставању правног лица.;</w:t>
      </w:r>
    </w:p>
    <w:p w14:paraId="0E094015" w14:textId="77777777" w:rsidR="00E300B8" w:rsidRPr="0047247F" w:rsidRDefault="00E300B8" w:rsidP="00E300B8">
      <w:pPr>
        <w:ind w:left="720" w:firstLine="720"/>
        <w:jc w:val="both"/>
        <w:rPr>
          <w:rFonts w:ascii="Arial" w:hAnsi="Arial" w:cs="Arial"/>
          <w:sz w:val="22"/>
          <w:szCs w:val="22"/>
        </w:rPr>
      </w:pPr>
      <w:r w:rsidRPr="0047247F">
        <w:rPr>
          <w:rFonts w:ascii="Arial" w:hAnsi="Arial" w:cs="Arial"/>
          <w:sz w:val="22"/>
          <w:szCs w:val="22"/>
        </w:rPr>
        <w:t>ИЛИ</w:t>
      </w:r>
    </w:p>
    <w:p w14:paraId="13EC0B19" w14:textId="581C116D" w:rsidR="00E300B8" w:rsidRPr="0047247F" w:rsidRDefault="00E300B8" w:rsidP="00E300B8">
      <w:pPr>
        <w:pStyle w:val="ListParagraph"/>
        <w:spacing w:after="0" w:line="240" w:lineRule="auto"/>
        <w:ind w:left="360"/>
        <w:jc w:val="both"/>
        <w:rPr>
          <w:rFonts w:ascii="Arial" w:hAnsi="Arial" w:cs="Arial"/>
        </w:rPr>
      </w:pPr>
      <w:r w:rsidRPr="0047247F">
        <w:rPr>
          <w:rFonts w:ascii="Arial" w:hAnsi="Arial" w:cs="Arial"/>
        </w:rPr>
        <w:t>Извештај о бонитету, образац БОН ЈН за претходн</w:t>
      </w:r>
      <w:r w:rsidRPr="0047247F">
        <w:rPr>
          <w:rFonts w:ascii="Arial" w:hAnsi="Arial" w:cs="Arial"/>
          <w:lang w:val="sr-Cyrl-RS"/>
        </w:rPr>
        <w:t>е</w:t>
      </w:r>
      <w:r w:rsidRPr="0047247F">
        <w:rPr>
          <w:rFonts w:ascii="Arial" w:hAnsi="Arial" w:cs="Arial"/>
        </w:rPr>
        <w:t xml:space="preserve"> обрачунск</w:t>
      </w:r>
      <w:r w:rsidRPr="0047247F">
        <w:rPr>
          <w:rFonts w:ascii="Arial" w:hAnsi="Arial" w:cs="Arial"/>
          <w:lang w:val="sr-Cyrl-RS"/>
        </w:rPr>
        <w:t>е</w:t>
      </w:r>
      <w:r w:rsidRPr="0047247F">
        <w:rPr>
          <w:rFonts w:ascii="Arial" w:hAnsi="Arial" w:cs="Arial"/>
        </w:rPr>
        <w:t xml:space="preserve"> годин</w:t>
      </w:r>
      <w:r w:rsidRPr="0047247F">
        <w:rPr>
          <w:rFonts w:ascii="Arial" w:hAnsi="Arial" w:cs="Arial"/>
          <w:lang w:val="sr-Cyrl-RS"/>
        </w:rPr>
        <w:t>е</w:t>
      </w:r>
      <w:r w:rsidRPr="0047247F">
        <w:rPr>
          <w:rFonts w:ascii="Arial" w:hAnsi="Arial" w:cs="Arial"/>
        </w:rPr>
        <w:t xml:space="preserve"> (</w:t>
      </w:r>
      <w:r w:rsidRPr="0047247F">
        <w:rPr>
          <w:rFonts w:ascii="Arial" w:hAnsi="Arial" w:cs="Arial"/>
          <w:lang w:val="sr-Cyrl-RS"/>
        </w:rPr>
        <w:t xml:space="preserve">2013. и </w:t>
      </w:r>
      <w:r w:rsidRPr="0047247F">
        <w:rPr>
          <w:rFonts w:ascii="Arial" w:hAnsi="Arial" w:cs="Arial"/>
        </w:rPr>
        <w:t>2014. годину) издат од стране Агенције за привредне регистре,</w:t>
      </w:r>
    </w:p>
    <w:p w14:paraId="61726AAA" w14:textId="77777777" w:rsidR="00E300B8" w:rsidRPr="0047247F" w:rsidRDefault="00E300B8" w:rsidP="00E300B8">
      <w:pPr>
        <w:numPr>
          <w:ilvl w:val="1"/>
          <w:numId w:val="5"/>
        </w:numPr>
        <w:tabs>
          <w:tab w:val="num" w:pos="1080"/>
        </w:tabs>
        <w:suppressAutoHyphens w:val="0"/>
        <w:ind w:left="360" w:firstLine="720"/>
        <w:jc w:val="both"/>
        <w:rPr>
          <w:rFonts w:ascii="Arial" w:hAnsi="Arial" w:cs="Arial"/>
          <w:sz w:val="22"/>
          <w:szCs w:val="22"/>
        </w:rPr>
      </w:pPr>
      <w:r w:rsidRPr="0047247F">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w:t>
      </w:r>
      <w:r w:rsidRPr="0047247F">
        <w:rPr>
          <w:rFonts w:ascii="Arial" w:hAnsi="Arial" w:cs="Arial"/>
          <w:sz w:val="22"/>
          <w:szCs w:val="22"/>
          <w:lang w:val="sr-Cyrl-RS"/>
        </w:rPr>
        <w:t>6</w:t>
      </w:r>
      <w:r w:rsidRPr="0047247F">
        <w:rPr>
          <w:rFonts w:ascii="Arial" w:hAnsi="Arial" w:cs="Arial"/>
          <w:sz w:val="22"/>
          <w:szCs w:val="22"/>
        </w:rPr>
        <w:t xml:space="preserve"> месеци пре дана објављивања позива</w:t>
      </w:r>
      <w:r w:rsidRPr="0047247F">
        <w:rPr>
          <w:rFonts w:ascii="Arial" w:hAnsi="Arial" w:cs="Arial"/>
          <w:sz w:val="22"/>
          <w:szCs w:val="22"/>
          <w:lang w:val="sr-Cyrl-RS"/>
        </w:rPr>
        <w:t>.</w:t>
      </w:r>
    </w:p>
    <w:p w14:paraId="7D72D884" w14:textId="77777777" w:rsidR="00E300B8" w:rsidRPr="0047247F" w:rsidRDefault="00E300B8" w:rsidP="00E300B8">
      <w:pPr>
        <w:suppressAutoHyphens w:val="0"/>
        <w:ind w:left="360"/>
        <w:jc w:val="both"/>
        <w:rPr>
          <w:rFonts w:ascii="Arial" w:hAnsi="Arial" w:cs="Arial"/>
          <w:sz w:val="22"/>
          <w:szCs w:val="22"/>
        </w:rPr>
      </w:pPr>
      <w:r w:rsidRPr="0047247F">
        <w:rPr>
          <w:rFonts w:ascii="Arial" w:hAnsi="Arial" w:cs="Arial"/>
          <w:sz w:val="22"/>
          <w:szCs w:val="22"/>
          <w:lang w:val="sr-Cyrl-RS"/>
        </w:rPr>
        <w:t>Напомена: Уколиико Извештај о бонитету БОН-ЈН садржи податке о неликвидности за наведених претходних 6 месеци, није неопходно достављати потврду НБС.</w:t>
      </w:r>
    </w:p>
    <w:p w14:paraId="39E93B36" w14:textId="77777777" w:rsidR="00E300B8" w:rsidRPr="0047247F" w:rsidRDefault="00E300B8" w:rsidP="00E300B8">
      <w:pPr>
        <w:tabs>
          <w:tab w:val="left" w:pos="993"/>
        </w:tabs>
        <w:jc w:val="both"/>
        <w:rPr>
          <w:rFonts w:ascii="Arial" w:hAnsi="Arial" w:cs="Arial"/>
          <w:sz w:val="22"/>
          <w:szCs w:val="22"/>
          <w:u w:val="single"/>
          <w:lang w:val="en-US"/>
        </w:rPr>
      </w:pPr>
      <w:r w:rsidRPr="0047247F">
        <w:rPr>
          <w:rFonts w:ascii="Arial" w:hAnsi="Arial" w:cs="Arial"/>
          <w:sz w:val="22"/>
          <w:szCs w:val="22"/>
          <w:lang w:val="en-US"/>
        </w:rPr>
        <w:tab/>
      </w:r>
      <w:proofErr w:type="gramStart"/>
      <w:r w:rsidRPr="00442FB4">
        <w:rPr>
          <w:rFonts w:ascii="Arial" w:hAnsi="Arial" w:cs="Arial"/>
          <w:sz w:val="22"/>
          <w:szCs w:val="22"/>
          <w:u w:val="single"/>
          <w:lang w:val="en-US"/>
        </w:rPr>
        <w:t>страни</w:t>
      </w:r>
      <w:proofErr w:type="gramEnd"/>
      <w:r w:rsidRPr="00442FB4">
        <w:rPr>
          <w:rFonts w:ascii="Arial" w:hAnsi="Arial" w:cs="Arial"/>
          <w:sz w:val="22"/>
          <w:szCs w:val="22"/>
          <w:u w:val="single"/>
          <w:lang w:val="en-US"/>
        </w:rPr>
        <w:t xml:space="preserve"> понуђачи</w:t>
      </w:r>
      <w:r w:rsidRPr="0047247F">
        <w:rPr>
          <w:rFonts w:ascii="Arial" w:hAnsi="Arial" w:cs="Arial"/>
          <w:sz w:val="22"/>
          <w:szCs w:val="22"/>
          <w:u w:val="single"/>
          <w:lang w:val="en-US"/>
        </w:rPr>
        <w:t xml:space="preserve"> </w:t>
      </w:r>
    </w:p>
    <w:p w14:paraId="439158D0" w14:textId="09416C08" w:rsidR="00E300B8" w:rsidRPr="0047247F" w:rsidRDefault="00E300B8" w:rsidP="00E300B8">
      <w:pPr>
        <w:pStyle w:val="ListParagraph"/>
        <w:numPr>
          <w:ilvl w:val="1"/>
          <w:numId w:val="5"/>
        </w:numPr>
        <w:tabs>
          <w:tab w:val="left" w:pos="1134"/>
        </w:tabs>
        <w:spacing w:after="0" w:line="240" w:lineRule="auto"/>
        <w:contextualSpacing/>
        <w:jc w:val="both"/>
        <w:rPr>
          <w:rFonts w:ascii="Arial" w:hAnsi="Arial" w:cs="Arial"/>
        </w:rPr>
      </w:pPr>
      <w:r w:rsidRPr="0047247F">
        <w:rPr>
          <w:rFonts w:ascii="Arial" w:hAnsi="Arial" w:cs="Arial"/>
        </w:rPr>
        <w:t>Биланс стања и Биланс успеха за за претходн</w:t>
      </w:r>
      <w:r w:rsidR="002874F7">
        <w:rPr>
          <w:rFonts w:ascii="Arial" w:hAnsi="Arial" w:cs="Arial"/>
          <w:lang w:val="sr-Cyrl-RS"/>
        </w:rPr>
        <w:t>е две</w:t>
      </w:r>
      <w:r w:rsidRPr="0047247F">
        <w:rPr>
          <w:rFonts w:ascii="Arial" w:hAnsi="Arial" w:cs="Arial"/>
        </w:rPr>
        <w:t xml:space="preserve"> обрачунск</w:t>
      </w:r>
      <w:r w:rsidRPr="0047247F">
        <w:rPr>
          <w:rFonts w:ascii="Arial" w:hAnsi="Arial" w:cs="Arial"/>
          <w:lang w:val="sr-Cyrl-RS"/>
        </w:rPr>
        <w:t>е</w:t>
      </w:r>
      <w:r w:rsidRPr="0047247F">
        <w:rPr>
          <w:rFonts w:ascii="Arial" w:hAnsi="Arial" w:cs="Arial"/>
        </w:rPr>
        <w:t xml:space="preserve">  годин</w:t>
      </w:r>
      <w:r w:rsidRPr="0047247F">
        <w:rPr>
          <w:rFonts w:ascii="Arial" w:hAnsi="Arial" w:cs="Arial"/>
          <w:lang w:val="sr-Cyrl-RS"/>
        </w:rPr>
        <w:t>е</w:t>
      </w:r>
      <w:r w:rsidRPr="0047247F">
        <w:rPr>
          <w:rFonts w:ascii="Arial" w:hAnsi="Arial" w:cs="Arial"/>
        </w:rPr>
        <w:t xml:space="preserve"> (</w:t>
      </w:r>
      <w:r w:rsidRPr="0047247F">
        <w:rPr>
          <w:rFonts w:ascii="Arial" w:hAnsi="Arial" w:cs="Arial"/>
          <w:lang w:val="sr-Cyrl-RS"/>
        </w:rPr>
        <w:t xml:space="preserve">2013 и </w:t>
      </w:r>
      <w:r w:rsidRPr="0047247F">
        <w:rPr>
          <w:rFonts w:ascii="Arial" w:hAnsi="Arial" w:cs="Arial"/>
        </w:rPr>
        <w:t xml:space="preserve">2014. годину) са мишљењем овлашћеног ревизора, ако такво мишљење постоји. Ако ревизија извештаја за 2014. годину није извршена до момента подношења понуде, понуђач је дужан да уз биланс за 2014. годину достави Изјаву о наведеном, дату под материјалном и кривичном одговорношћу.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3A09075E" w14:textId="77777777" w:rsidR="00E300B8" w:rsidRPr="0047247F" w:rsidRDefault="00E300B8" w:rsidP="00E300B8">
      <w:pPr>
        <w:numPr>
          <w:ilvl w:val="1"/>
          <w:numId w:val="5"/>
        </w:numPr>
        <w:tabs>
          <w:tab w:val="num" w:pos="1080"/>
        </w:tabs>
        <w:suppressAutoHyphens w:val="0"/>
        <w:ind w:left="900"/>
        <w:jc w:val="both"/>
        <w:rPr>
          <w:rFonts w:ascii="Arial" w:hAnsi="Arial" w:cs="Arial"/>
          <w:sz w:val="22"/>
          <w:szCs w:val="22"/>
        </w:rPr>
      </w:pPr>
      <w:r w:rsidRPr="0047247F">
        <w:rPr>
          <w:rFonts w:ascii="Arial" w:hAnsi="Arial" w:cs="Arial"/>
          <w:sz w:val="22"/>
          <w:szCs w:val="22"/>
        </w:rPr>
        <w:t xml:space="preserve">потврда или мишљење или исказ банке или друге специјализоване институције у складу са прописима државе у којој има седиште, о понуђачевој </w:t>
      </w:r>
      <w:r w:rsidRPr="0047247F">
        <w:rPr>
          <w:rFonts w:ascii="Arial" w:hAnsi="Arial" w:cs="Arial"/>
          <w:sz w:val="22"/>
          <w:szCs w:val="22"/>
        </w:rPr>
        <w:lastRenderedPageBreak/>
        <w:t xml:space="preserve">блокади рачуна за период од претходних </w:t>
      </w:r>
      <w:r w:rsidRPr="0047247F">
        <w:rPr>
          <w:rFonts w:ascii="Arial" w:hAnsi="Arial" w:cs="Arial"/>
          <w:sz w:val="22"/>
          <w:szCs w:val="22"/>
          <w:lang w:val="sr-Cyrl-RS"/>
        </w:rPr>
        <w:t>6</w:t>
      </w:r>
      <w:r w:rsidRPr="0047247F">
        <w:rPr>
          <w:rFonts w:ascii="Arial" w:hAnsi="Arial" w:cs="Arial"/>
          <w:sz w:val="22"/>
          <w:szCs w:val="22"/>
        </w:rPr>
        <w:t xml:space="preserve"> месеци пре дана објављивања позива </w:t>
      </w:r>
    </w:p>
    <w:p w14:paraId="02956D59" w14:textId="77777777" w:rsidR="00C3405D" w:rsidRDefault="00C3405D" w:rsidP="00C3405D">
      <w:pPr>
        <w:jc w:val="both"/>
        <w:rPr>
          <w:rFonts w:ascii="Arial" w:hAnsi="Arial" w:cs="Arial"/>
          <w:b/>
          <w:bCs/>
          <w:lang w:val="sr-Latn-RS" w:eastAsia="sr-Latn-CS"/>
        </w:rPr>
      </w:pPr>
    </w:p>
    <w:p w14:paraId="531B547A" w14:textId="62257685" w:rsidR="00C3405D" w:rsidRPr="00764E94" w:rsidRDefault="00C3405D" w:rsidP="00C3405D">
      <w:pPr>
        <w:jc w:val="both"/>
        <w:rPr>
          <w:rFonts w:ascii="Arial" w:hAnsi="Arial" w:cs="Arial"/>
          <w:b/>
          <w:bCs/>
          <w:sz w:val="22"/>
          <w:szCs w:val="22"/>
          <w:lang w:val="sr-Latn-RS" w:eastAsia="sr-Latn-CS"/>
        </w:rPr>
      </w:pPr>
      <w:r w:rsidRPr="00764E94">
        <w:rPr>
          <w:rFonts w:ascii="Arial" w:hAnsi="Arial" w:cs="Arial"/>
          <w:b/>
          <w:bCs/>
          <w:sz w:val="22"/>
          <w:szCs w:val="22"/>
          <w:lang w:val="sr-Latn-RS" w:eastAsia="sr-Latn-CS"/>
        </w:rPr>
        <w:t>2) Докази довољног кадровског капацитета:</w:t>
      </w:r>
    </w:p>
    <w:p w14:paraId="5A84BD89" w14:textId="77777777" w:rsidR="00C3405D" w:rsidRPr="00764E94" w:rsidRDefault="00C3405D" w:rsidP="00C3405D">
      <w:pPr>
        <w:jc w:val="both"/>
        <w:rPr>
          <w:rFonts w:ascii="Arial" w:hAnsi="Arial" w:cs="Arial"/>
          <w:b/>
          <w:bCs/>
          <w:sz w:val="22"/>
          <w:szCs w:val="22"/>
          <w:lang w:val="sr-Latn-RS" w:eastAsia="sr-Latn-CS"/>
        </w:rPr>
      </w:pPr>
    </w:p>
    <w:p w14:paraId="31681C38" w14:textId="44E011B1" w:rsidR="00C3405D" w:rsidRPr="00764E94" w:rsidRDefault="00C3405D" w:rsidP="005F167D">
      <w:pPr>
        <w:numPr>
          <w:ilvl w:val="0"/>
          <w:numId w:val="42"/>
        </w:numPr>
        <w:jc w:val="both"/>
        <w:rPr>
          <w:rFonts w:ascii="Arial" w:hAnsi="Arial" w:cs="Arial"/>
          <w:bCs/>
          <w:sz w:val="22"/>
          <w:szCs w:val="22"/>
          <w:lang w:val="sr-Latn-RS"/>
        </w:rPr>
      </w:pPr>
      <w:r w:rsidRPr="00764E94">
        <w:rPr>
          <w:rFonts w:ascii="Arial" w:hAnsi="Arial" w:cs="Arial"/>
          <w:bCs/>
          <w:sz w:val="22"/>
          <w:szCs w:val="22"/>
          <w:lang w:val="sr-Latn-RS"/>
        </w:rPr>
        <w:t xml:space="preserve">списак лица ангажованих у извршењу услуге која је предмет јавне набавке </w:t>
      </w:r>
      <w:r w:rsidRPr="000D3ABB">
        <w:rPr>
          <w:rFonts w:ascii="Arial" w:hAnsi="Arial" w:cs="Arial"/>
          <w:bCs/>
          <w:sz w:val="22"/>
          <w:szCs w:val="22"/>
          <w:lang w:val="sr-Latn-RS"/>
        </w:rPr>
        <w:t xml:space="preserve">(Образац </w:t>
      </w:r>
      <w:r w:rsidR="000D3ABB" w:rsidRPr="000D3ABB">
        <w:rPr>
          <w:rFonts w:ascii="Arial" w:hAnsi="Arial" w:cs="Arial"/>
          <w:bCs/>
          <w:sz w:val="22"/>
          <w:szCs w:val="22"/>
          <w:lang w:val="sr-Latn-RS"/>
        </w:rPr>
        <w:t>11.</w:t>
      </w:r>
      <w:r w:rsidR="000D3ABB">
        <w:rPr>
          <w:rFonts w:ascii="Arial" w:hAnsi="Arial" w:cs="Arial"/>
          <w:bCs/>
          <w:sz w:val="22"/>
          <w:szCs w:val="22"/>
          <w:lang w:val="sr-Latn-RS"/>
        </w:rPr>
        <w:t xml:space="preserve"> </w:t>
      </w:r>
      <w:r w:rsidR="005F167D" w:rsidRPr="005F167D">
        <w:rPr>
          <w:rFonts w:ascii="Arial" w:hAnsi="Arial" w:cs="Arial"/>
          <w:bCs/>
          <w:sz w:val="22"/>
          <w:szCs w:val="22"/>
          <w:lang w:val="sr-Latn-RS"/>
        </w:rPr>
        <w:t>Квалификациона структура стручњака (запослених и ангажованих лица) који ће бити ангажовани у извршењу услуга које су предмет набавке</w:t>
      </w:r>
      <w:r w:rsidRPr="00764E94">
        <w:rPr>
          <w:rFonts w:ascii="Arial" w:hAnsi="Arial" w:cs="Arial"/>
          <w:bCs/>
          <w:sz w:val="22"/>
          <w:szCs w:val="22"/>
          <w:lang w:val="sr-Latn-RS"/>
        </w:rPr>
        <w:t>)</w:t>
      </w:r>
      <w:r w:rsidR="007B2549" w:rsidRPr="00764E94">
        <w:rPr>
          <w:rFonts w:ascii="Arial" w:hAnsi="Arial" w:cs="Arial"/>
          <w:bCs/>
          <w:sz w:val="22"/>
          <w:szCs w:val="22"/>
          <w:lang w:val="sr-Cyrl-RS"/>
        </w:rPr>
        <w:t xml:space="preserve"> </w:t>
      </w:r>
    </w:p>
    <w:p w14:paraId="020F55F5" w14:textId="77777777" w:rsidR="00C3405D" w:rsidRPr="00764E94" w:rsidRDefault="00C3405D" w:rsidP="00C3405D">
      <w:pPr>
        <w:ind w:left="720"/>
        <w:jc w:val="both"/>
        <w:rPr>
          <w:rFonts w:ascii="Arial" w:hAnsi="Arial" w:cs="Arial"/>
          <w:bCs/>
          <w:sz w:val="22"/>
          <w:szCs w:val="22"/>
          <w:lang w:val="sr-Latn-RS"/>
        </w:rPr>
      </w:pPr>
    </w:p>
    <w:p w14:paraId="216141AB" w14:textId="605493C5" w:rsidR="00C3405D" w:rsidRPr="00764E94" w:rsidRDefault="00C3405D" w:rsidP="005F65DA">
      <w:pPr>
        <w:numPr>
          <w:ilvl w:val="0"/>
          <w:numId w:val="42"/>
        </w:numPr>
        <w:jc w:val="both"/>
        <w:rPr>
          <w:rFonts w:ascii="Arial" w:hAnsi="Arial" w:cs="Arial"/>
          <w:bCs/>
          <w:sz w:val="22"/>
          <w:szCs w:val="22"/>
          <w:lang w:val="sr-Latn-RS"/>
        </w:rPr>
      </w:pPr>
      <w:r w:rsidRPr="00764E94">
        <w:rPr>
          <w:rFonts w:ascii="Arial" w:hAnsi="Arial" w:cs="Arial"/>
          <w:bCs/>
          <w:sz w:val="22"/>
          <w:szCs w:val="22"/>
          <w:lang w:val="sr-Latn-RS"/>
        </w:rPr>
        <w:t>CV (радна биографија члана тима) попуњен, потписан</w:t>
      </w:r>
      <w:r w:rsidR="0066644E" w:rsidRPr="00764E94">
        <w:rPr>
          <w:rFonts w:ascii="Arial" w:hAnsi="Arial" w:cs="Arial"/>
          <w:bCs/>
          <w:sz w:val="22"/>
          <w:szCs w:val="22"/>
          <w:lang w:val="sr-Latn-RS"/>
        </w:rPr>
        <w:t xml:space="preserve"> </w:t>
      </w:r>
      <w:r w:rsidRPr="00764E94">
        <w:rPr>
          <w:rFonts w:ascii="Arial" w:hAnsi="Arial" w:cs="Arial"/>
          <w:bCs/>
          <w:sz w:val="22"/>
          <w:szCs w:val="22"/>
          <w:lang w:val="sr-Latn-RS"/>
        </w:rPr>
        <w:t xml:space="preserve">од стране власника CV-a и понуђача који потписом и </w:t>
      </w:r>
      <w:r w:rsidR="0066644E" w:rsidRPr="00764E94">
        <w:rPr>
          <w:rFonts w:ascii="Arial" w:hAnsi="Arial" w:cs="Arial"/>
          <w:bCs/>
          <w:sz w:val="22"/>
          <w:szCs w:val="22"/>
          <w:lang w:val="sr-Cyrl-RS"/>
        </w:rPr>
        <w:t xml:space="preserve">овером </w:t>
      </w:r>
      <w:r w:rsidRPr="00764E94">
        <w:rPr>
          <w:rFonts w:ascii="Arial" w:hAnsi="Arial" w:cs="Arial"/>
          <w:bCs/>
          <w:sz w:val="22"/>
          <w:szCs w:val="22"/>
          <w:lang w:val="sr-Latn-RS"/>
        </w:rPr>
        <w:t xml:space="preserve">печатом потврђује истинитост наведених података у CV </w:t>
      </w:r>
    </w:p>
    <w:p w14:paraId="2B20F04D" w14:textId="77777777" w:rsidR="00C3405D" w:rsidRPr="00764E94" w:rsidRDefault="00C3405D" w:rsidP="00C3405D">
      <w:pPr>
        <w:ind w:left="720"/>
        <w:jc w:val="both"/>
        <w:rPr>
          <w:rFonts w:ascii="Arial" w:hAnsi="Arial" w:cs="Arial"/>
          <w:bCs/>
          <w:sz w:val="22"/>
          <w:szCs w:val="22"/>
          <w:lang w:val="sr-Latn-RS"/>
        </w:rPr>
      </w:pPr>
    </w:p>
    <w:p w14:paraId="29AF86C7" w14:textId="6A75EE1B" w:rsidR="00C3405D" w:rsidRPr="00764E94" w:rsidRDefault="00C3405D" w:rsidP="008D35B4">
      <w:pPr>
        <w:numPr>
          <w:ilvl w:val="0"/>
          <w:numId w:val="42"/>
        </w:numPr>
        <w:jc w:val="both"/>
        <w:rPr>
          <w:rFonts w:ascii="Arial" w:hAnsi="Arial" w:cs="Arial"/>
          <w:bCs/>
          <w:sz w:val="22"/>
          <w:szCs w:val="22"/>
          <w:lang w:val="sr-Latn-RS"/>
        </w:rPr>
      </w:pPr>
      <w:r w:rsidRPr="00764E94">
        <w:rPr>
          <w:rFonts w:ascii="Arial" w:hAnsi="Arial" w:cs="Arial"/>
          <w:bCs/>
          <w:sz w:val="22"/>
          <w:szCs w:val="22"/>
          <w:lang w:val="sr-Latn-RS"/>
        </w:rPr>
        <w:t xml:space="preserve">Фотокопија (за сваког члана тима) одговарајућих појединачних образаца М или M3A којим се потврђује пријава, промена или одјава на обавезно социјално осигурање за запослене са пуним радним временом или уговор о делу или уговор о допунском раду </w:t>
      </w:r>
      <w:r w:rsidR="008D35B4" w:rsidRPr="008D35B4">
        <w:rPr>
          <w:rFonts w:ascii="Arial" w:hAnsi="Arial" w:cs="Arial"/>
          <w:bCs/>
          <w:sz w:val="22"/>
          <w:szCs w:val="22"/>
          <w:lang w:val="sr-Latn-RS"/>
        </w:rPr>
        <w:t>или неког другог облика ангажовања ван радног односа, предвиђеног члановима 197-202 Закона о раду</w:t>
      </w:r>
      <w:r w:rsidRPr="00764E94">
        <w:rPr>
          <w:rFonts w:ascii="Arial" w:hAnsi="Arial" w:cs="Arial"/>
          <w:bCs/>
          <w:sz w:val="22"/>
          <w:szCs w:val="22"/>
          <w:lang w:val="sr-Latn-RS"/>
        </w:rPr>
        <w:t xml:space="preserve"> односно, уколико је понуђач страна компанија потребно је доставити изјаву или други доказ запослења/сарадње везано за запослене </w:t>
      </w:r>
    </w:p>
    <w:p w14:paraId="4DD23ABD" w14:textId="77777777" w:rsidR="00C3405D" w:rsidRPr="00764E94" w:rsidRDefault="00C3405D" w:rsidP="00C3405D">
      <w:pPr>
        <w:jc w:val="both"/>
        <w:rPr>
          <w:rFonts w:ascii="Arial" w:hAnsi="Arial" w:cs="Arial"/>
          <w:bCs/>
          <w:sz w:val="22"/>
          <w:szCs w:val="22"/>
          <w:lang w:val="sr-Latn-RS"/>
        </w:rPr>
      </w:pPr>
    </w:p>
    <w:p w14:paraId="15243237" w14:textId="3186A475" w:rsidR="00C3405D" w:rsidRPr="008D35B4" w:rsidRDefault="00C3405D" w:rsidP="001E5600">
      <w:pPr>
        <w:numPr>
          <w:ilvl w:val="0"/>
          <w:numId w:val="42"/>
        </w:numPr>
        <w:jc w:val="both"/>
        <w:rPr>
          <w:rFonts w:ascii="Arial" w:hAnsi="Arial" w:cs="Arial"/>
          <w:bCs/>
          <w:sz w:val="22"/>
          <w:szCs w:val="22"/>
          <w:lang w:val="sr-Latn-RS"/>
        </w:rPr>
      </w:pPr>
      <w:r w:rsidRPr="008D35B4">
        <w:rPr>
          <w:rFonts w:ascii="Arial" w:hAnsi="Arial" w:cs="Arial"/>
          <w:bCs/>
          <w:sz w:val="22"/>
          <w:szCs w:val="22"/>
          <w:lang w:val="sr-Latn-RS"/>
        </w:rPr>
        <w:t xml:space="preserve">Потврђене референца/е </w:t>
      </w:r>
      <w:r w:rsidR="00F06FAD" w:rsidRPr="008D35B4">
        <w:rPr>
          <w:rFonts w:ascii="Arial" w:hAnsi="Arial" w:cs="Arial"/>
          <w:bCs/>
          <w:sz w:val="22"/>
          <w:szCs w:val="22"/>
          <w:lang w:val="sr-Latn-RS"/>
        </w:rPr>
        <w:t>од стране</w:t>
      </w:r>
      <w:r w:rsidR="00F276CC" w:rsidRPr="008D35B4">
        <w:rPr>
          <w:rFonts w:ascii="Arial" w:hAnsi="Arial" w:cs="Arial"/>
          <w:bCs/>
          <w:sz w:val="22"/>
          <w:szCs w:val="22"/>
          <w:lang w:val="sr-Cyrl-RS"/>
        </w:rPr>
        <w:t xml:space="preserve"> другог</w:t>
      </w:r>
      <w:r w:rsidR="00F06FAD" w:rsidRPr="008D35B4">
        <w:rPr>
          <w:rFonts w:ascii="Arial" w:hAnsi="Arial" w:cs="Arial"/>
          <w:bCs/>
          <w:sz w:val="22"/>
          <w:szCs w:val="22"/>
          <w:lang w:val="sr-Cyrl-RS"/>
        </w:rPr>
        <w:t xml:space="preserve"> наручиоца</w:t>
      </w:r>
      <w:r w:rsidR="00F06FAD" w:rsidRPr="008D35B4">
        <w:rPr>
          <w:rFonts w:ascii="Arial" w:hAnsi="Arial" w:cs="Arial"/>
          <w:bCs/>
          <w:sz w:val="22"/>
          <w:szCs w:val="22"/>
          <w:lang w:val="sr-Latn-RS"/>
        </w:rPr>
        <w:t xml:space="preserve"> </w:t>
      </w:r>
      <w:r w:rsidR="002F5244" w:rsidRPr="008D35B4">
        <w:rPr>
          <w:rFonts w:ascii="Arial" w:hAnsi="Arial" w:cs="Arial"/>
          <w:bCs/>
          <w:sz w:val="22"/>
          <w:szCs w:val="22"/>
          <w:lang w:val="sr-Latn-RS"/>
        </w:rPr>
        <w:t>из области комерц</w:t>
      </w:r>
      <w:r w:rsidR="001E5600" w:rsidRPr="008D35B4">
        <w:rPr>
          <w:rFonts w:ascii="Arial" w:hAnsi="Arial" w:cs="Arial"/>
          <w:bCs/>
          <w:sz w:val="22"/>
          <w:szCs w:val="22"/>
          <w:lang w:val="sr-Latn-RS"/>
        </w:rPr>
        <w:t xml:space="preserve">ијализације расположиве оптичке инфраструктуре у дистрибутивном систему електричне енергије </w:t>
      </w:r>
      <w:r w:rsidRPr="008D35B4">
        <w:rPr>
          <w:rFonts w:ascii="Arial" w:hAnsi="Arial" w:cs="Arial"/>
          <w:bCs/>
          <w:sz w:val="22"/>
          <w:szCs w:val="22"/>
          <w:lang w:val="sr-Latn-RS"/>
        </w:rPr>
        <w:t xml:space="preserve">, да су </w:t>
      </w:r>
      <w:r w:rsidR="008D35B4" w:rsidRPr="008D35B4">
        <w:rPr>
          <w:rFonts w:ascii="Arial" w:hAnsi="Arial" w:cs="Arial"/>
          <w:bCs/>
          <w:sz w:val="22"/>
          <w:szCs w:val="22"/>
          <w:lang w:val="sr-Latn-RS"/>
        </w:rPr>
        <w:t>ангажован</w:t>
      </w:r>
      <w:r w:rsidR="008D35B4">
        <w:rPr>
          <w:rFonts w:ascii="Arial" w:hAnsi="Arial" w:cs="Arial"/>
          <w:bCs/>
          <w:sz w:val="22"/>
          <w:szCs w:val="22"/>
          <w:lang w:val="sr-Cyrl-RS"/>
        </w:rPr>
        <w:t>е</w:t>
      </w:r>
      <w:r w:rsidR="008D35B4" w:rsidRPr="008D35B4">
        <w:rPr>
          <w:rFonts w:ascii="Arial" w:hAnsi="Arial" w:cs="Arial"/>
          <w:bCs/>
          <w:sz w:val="22"/>
          <w:szCs w:val="22"/>
          <w:lang w:val="sr-Latn-RS"/>
        </w:rPr>
        <w:t xml:space="preserve"> </w:t>
      </w:r>
      <w:r w:rsidRPr="008D35B4">
        <w:rPr>
          <w:rFonts w:ascii="Arial" w:hAnsi="Arial" w:cs="Arial"/>
          <w:bCs/>
          <w:sz w:val="22"/>
          <w:szCs w:val="22"/>
          <w:lang w:val="sr-Latn-RS"/>
        </w:rPr>
        <w:t>особе (чланови тима) учествовала на пројектима из послова  који су предмет ове J</w:t>
      </w:r>
      <w:r w:rsidR="00D94A16" w:rsidRPr="008D35B4">
        <w:rPr>
          <w:rFonts w:ascii="Arial" w:hAnsi="Arial" w:cs="Arial"/>
          <w:bCs/>
          <w:sz w:val="22"/>
          <w:szCs w:val="22"/>
          <w:lang w:val="sr-Cyrl-RS"/>
        </w:rPr>
        <w:t>Н</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Образац</w:t>
      </w:r>
      <w:r w:rsidR="00510C45">
        <w:rPr>
          <w:rFonts w:ascii="Arial" w:hAnsi="Arial" w:cs="Arial"/>
          <w:bCs/>
          <w:sz w:val="22"/>
          <w:szCs w:val="22"/>
          <w:lang w:val="sr-Latn-RS"/>
        </w:rPr>
        <w:t xml:space="preserve"> 14</w:t>
      </w:r>
      <w:r w:rsidRPr="008D35B4">
        <w:rPr>
          <w:rFonts w:ascii="Arial" w:hAnsi="Arial" w:cs="Arial"/>
          <w:bCs/>
          <w:sz w:val="22"/>
          <w:szCs w:val="22"/>
          <w:lang w:val="sr-Latn-RS"/>
        </w:rPr>
        <w:t>.</w:t>
      </w:r>
      <w:r w:rsidR="003832A3" w:rsidRPr="008D35B4">
        <w:rPr>
          <w:rFonts w:ascii="Arial" w:hAnsi="Arial" w:cs="Arial"/>
          <w:bCs/>
          <w:sz w:val="22"/>
          <w:szCs w:val="22"/>
          <w:lang w:val="sr-Cyrl-RS"/>
        </w:rPr>
        <w:t xml:space="preserve"> </w:t>
      </w:r>
      <w:r w:rsidR="00875701" w:rsidRPr="008D35B4">
        <w:rPr>
          <w:rFonts w:ascii="Arial" w:hAnsi="Arial" w:cs="Arial"/>
          <w:bCs/>
          <w:sz w:val="22"/>
          <w:szCs w:val="22"/>
          <w:lang w:val="sr-Latn-RS"/>
        </w:rPr>
        <w:t>дат</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у</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конкурсној</w:t>
      </w:r>
      <w:r w:rsidRPr="008D35B4">
        <w:rPr>
          <w:rFonts w:ascii="Arial" w:hAnsi="Arial" w:cs="Arial"/>
          <w:bCs/>
          <w:sz w:val="22"/>
          <w:szCs w:val="22"/>
          <w:lang w:val="sr-Latn-RS"/>
        </w:rPr>
        <w:t xml:space="preserve"> </w:t>
      </w:r>
      <w:r w:rsidR="00875701" w:rsidRPr="008D35B4">
        <w:rPr>
          <w:rFonts w:ascii="Arial" w:hAnsi="Arial" w:cs="Arial"/>
          <w:bCs/>
          <w:sz w:val="22"/>
          <w:szCs w:val="22"/>
          <w:lang w:val="sr-Latn-RS"/>
        </w:rPr>
        <w:t>документацији</w:t>
      </w:r>
      <w:r w:rsidRPr="008D35B4">
        <w:rPr>
          <w:rFonts w:ascii="Arial" w:hAnsi="Arial" w:cs="Arial"/>
          <w:bCs/>
          <w:sz w:val="22"/>
          <w:szCs w:val="22"/>
          <w:lang w:val="sr-Latn-RS"/>
        </w:rPr>
        <w:t>)</w:t>
      </w:r>
    </w:p>
    <w:p w14:paraId="3F56F24C" w14:textId="77777777" w:rsidR="00764E94" w:rsidRDefault="00764E94" w:rsidP="00764E94">
      <w:pPr>
        <w:pStyle w:val="ListParagraph"/>
        <w:rPr>
          <w:rFonts w:ascii="Arial" w:hAnsi="Arial" w:cs="Arial"/>
          <w:bCs/>
          <w:lang w:val="sr-Latn-RS"/>
        </w:rPr>
      </w:pPr>
    </w:p>
    <w:p w14:paraId="4210B6A5" w14:textId="1B4BFD87" w:rsidR="00764E94" w:rsidRPr="00764E94" w:rsidRDefault="00764E94" w:rsidP="00764E94">
      <w:pPr>
        <w:pStyle w:val="ListParagraph"/>
        <w:numPr>
          <w:ilvl w:val="0"/>
          <w:numId w:val="10"/>
        </w:numPr>
        <w:rPr>
          <w:rFonts w:ascii="Arial" w:hAnsi="Arial" w:cs="Arial"/>
          <w:b/>
          <w:bCs/>
          <w:lang w:val="sr-Cyrl-RS"/>
        </w:rPr>
      </w:pPr>
      <w:r w:rsidRPr="00764E94">
        <w:rPr>
          <w:rFonts w:ascii="Arial" w:hAnsi="Arial" w:cs="Arial"/>
          <w:b/>
          <w:bCs/>
          <w:lang w:val="sr-Cyrl-RS"/>
        </w:rPr>
        <w:t>Докази довољног пословног капацитета:</w:t>
      </w:r>
    </w:p>
    <w:p w14:paraId="2096A30D" w14:textId="26732672" w:rsidR="00764E94" w:rsidRPr="00764E94" w:rsidRDefault="00764E94" w:rsidP="00764E94">
      <w:pPr>
        <w:pStyle w:val="ListParagraph"/>
        <w:rPr>
          <w:rFonts w:ascii="Arial" w:hAnsi="Arial" w:cs="Arial"/>
          <w:bCs/>
          <w:lang w:val="sr-Cyrl-RS"/>
        </w:rPr>
      </w:pPr>
      <w:r w:rsidRPr="00764E94">
        <w:rPr>
          <w:rFonts w:ascii="Arial" w:hAnsi="Arial" w:cs="Arial"/>
          <w:bCs/>
          <w:lang w:val="sr-Cyrl-RS"/>
        </w:rPr>
        <w:t xml:space="preserve">Потврђене референца/е од стране </w:t>
      </w:r>
      <w:r w:rsidR="00F276CC">
        <w:rPr>
          <w:rFonts w:ascii="Arial" w:hAnsi="Arial" w:cs="Arial"/>
          <w:bCs/>
          <w:lang w:val="sr-Cyrl-RS"/>
        </w:rPr>
        <w:t>другог н</w:t>
      </w:r>
      <w:r w:rsidR="00654314">
        <w:rPr>
          <w:rFonts w:ascii="Arial" w:hAnsi="Arial" w:cs="Arial"/>
          <w:bCs/>
          <w:lang w:val="sr-Cyrl-RS"/>
        </w:rPr>
        <w:t>аручиоца</w:t>
      </w:r>
      <w:r>
        <w:rPr>
          <w:rFonts w:ascii="Arial" w:hAnsi="Arial" w:cs="Arial"/>
          <w:bCs/>
          <w:lang w:val="sr-Cyrl-RS"/>
        </w:rPr>
        <w:t>, да је</w:t>
      </w:r>
      <w:r w:rsidRPr="00764E94">
        <w:rPr>
          <w:rFonts w:ascii="Arial" w:hAnsi="Arial" w:cs="Arial"/>
          <w:bCs/>
          <w:lang w:val="sr-Cyrl-RS"/>
        </w:rPr>
        <w:t xml:space="preserve"> </w:t>
      </w:r>
      <w:r>
        <w:rPr>
          <w:rFonts w:ascii="Arial" w:hAnsi="Arial" w:cs="Arial"/>
          <w:bCs/>
          <w:lang w:val="sr-Cyrl-RS"/>
        </w:rPr>
        <w:t>Понуђач</w:t>
      </w:r>
      <w:r w:rsidRPr="00764E94">
        <w:rPr>
          <w:rFonts w:ascii="Arial" w:hAnsi="Arial" w:cs="Arial"/>
          <w:bCs/>
          <w:lang w:val="sr-Cyrl-RS"/>
        </w:rPr>
        <w:t xml:space="preserve"> учествов</w:t>
      </w:r>
      <w:r w:rsidR="009B2A1E">
        <w:rPr>
          <w:rFonts w:ascii="Arial" w:hAnsi="Arial" w:cs="Arial"/>
          <w:bCs/>
          <w:lang w:val="sr-Cyrl-RS"/>
        </w:rPr>
        <w:t>ао</w:t>
      </w:r>
      <w:r w:rsidRPr="00764E94">
        <w:rPr>
          <w:rFonts w:ascii="Arial" w:hAnsi="Arial" w:cs="Arial"/>
          <w:bCs/>
          <w:lang w:val="sr-Cyrl-RS"/>
        </w:rPr>
        <w:t xml:space="preserve"> на пројектима </w:t>
      </w:r>
      <w:r w:rsidR="002F5244">
        <w:rPr>
          <w:rFonts w:ascii="Arial" w:hAnsi="Arial" w:cs="Arial"/>
          <w:bCs/>
          <w:lang w:val="sr-Cyrl-RS"/>
        </w:rPr>
        <w:t>комерц</w:t>
      </w:r>
      <w:r w:rsidR="009B2A1E" w:rsidRPr="009B2A1E">
        <w:rPr>
          <w:rFonts w:ascii="Arial" w:hAnsi="Arial" w:cs="Arial"/>
          <w:bCs/>
          <w:lang w:val="sr-Cyrl-RS"/>
        </w:rPr>
        <w:t xml:space="preserve">ијализације расположиве оптичке инфраструктуре у дистрибутивном систему </w:t>
      </w:r>
      <w:r w:rsidR="00773695">
        <w:rPr>
          <w:rFonts w:ascii="Arial" w:hAnsi="Arial" w:cs="Arial"/>
          <w:bCs/>
          <w:lang w:val="sr-Cyrl-RS"/>
        </w:rPr>
        <w:t>(Образац 13</w:t>
      </w:r>
      <w:r w:rsidRPr="00764E94">
        <w:rPr>
          <w:rFonts w:ascii="Arial" w:hAnsi="Arial" w:cs="Arial"/>
          <w:bCs/>
          <w:lang w:val="sr-Cyrl-RS"/>
        </w:rPr>
        <w:t>. дат у конкурсној документацији)</w:t>
      </w:r>
    </w:p>
    <w:p w14:paraId="44D87FDA" w14:textId="77777777" w:rsidR="00C3405D" w:rsidRDefault="00C3405D" w:rsidP="003528F1">
      <w:pPr>
        <w:jc w:val="both"/>
        <w:rPr>
          <w:rFonts w:ascii="Arial" w:hAnsi="Arial" w:cs="Arial"/>
          <w:sz w:val="22"/>
          <w:szCs w:val="22"/>
          <w:highlight w:val="yellow"/>
        </w:rPr>
      </w:pPr>
    </w:p>
    <w:p w14:paraId="34B21A7C" w14:textId="6CEBDF26" w:rsidR="003A65E6" w:rsidRPr="00880FB6" w:rsidRDefault="003A65E6" w:rsidP="008F441E">
      <w:pPr>
        <w:pStyle w:val="Heading2"/>
        <w:rPr>
          <w:lang w:eastAsia="en-US"/>
        </w:rPr>
      </w:pPr>
      <w:bookmarkStart w:id="255" w:name="_Toc430697722"/>
      <w:bookmarkStart w:id="256" w:name="_Toc437865853"/>
      <w:r w:rsidRPr="00880FB6">
        <w:rPr>
          <w:lang w:eastAsia="en-US"/>
        </w:rPr>
        <w:t>4.4</w:t>
      </w:r>
      <w:r w:rsidRPr="00880FB6">
        <w:rPr>
          <w:lang w:eastAsia="en-US"/>
        </w:rPr>
        <w:tab/>
      </w:r>
      <w:r w:rsidR="008F441E" w:rsidRPr="00880FB6">
        <w:rPr>
          <w:lang w:eastAsia="en-US"/>
        </w:rPr>
        <w:t>УСЛОВИ КОЈЕ МОРА ДА ИСПУНИ СВАКИ ПОДИЗВОЂАЧ, ОДНОСНО ЧЛАН ГРУПЕ ПОНУЂАЧА</w:t>
      </w:r>
      <w:bookmarkEnd w:id="255"/>
      <w:bookmarkEnd w:id="256"/>
    </w:p>
    <w:p w14:paraId="2FAECFBB" w14:textId="77777777" w:rsidR="003A65E6" w:rsidRPr="00880FB6" w:rsidRDefault="003A65E6" w:rsidP="00CA6EEF">
      <w:pPr>
        <w:jc w:val="both"/>
        <w:rPr>
          <w:rFonts w:ascii="Arial" w:hAnsi="Arial" w:cs="Arial"/>
          <w:caps/>
          <w:sz w:val="22"/>
          <w:szCs w:val="22"/>
        </w:rPr>
      </w:pPr>
    </w:p>
    <w:p w14:paraId="6063F3C0" w14:textId="77777777" w:rsidR="003A65E6" w:rsidRPr="007E7DFE" w:rsidRDefault="003A65E6" w:rsidP="00CA6EEF">
      <w:pPr>
        <w:jc w:val="both"/>
        <w:rPr>
          <w:rFonts w:ascii="Arial" w:hAnsi="Arial" w:cs="Arial"/>
          <w:sz w:val="22"/>
          <w:szCs w:val="22"/>
        </w:rPr>
      </w:pPr>
      <w:r w:rsidRPr="00880FB6">
        <w:rPr>
          <w:rFonts w:ascii="Arial" w:hAnsi="Arial" w:cs="Arial"/>
          <w:sz w:val="22"/>
          <w:szCs w:val="22"/>
        </w:rPr>
        <w:t>Сваки подизвођач мора да испуњава услове из члана 75. став 1. тачка 1) до 4</w:t>
      </w:r>
      <w:r w:rsidRPr="007E7DFE">
        <w:rPr>
          <w:rFonts w:ascii="Arial" w:hAnsi="Arial" w:cs="Arial"/>
          <w:sz w:val="22"/>
          <w:szCs w:val="22"/>
        </w:rPr>
        <w:t xml:space="preserve">) Закона, што доказује достављањем доказа наведених у овом одељку. </w:t>
      </w:r>
      <w:r w:rsidR="005572B7" w:rsidRPr="007E7DFE">
        <w:rPr>
          <w:rFonts w:ascii="Arial" w:hAnsi="Arial" w:cs="Arial"/>
          <w:sz w:val="22"/>
          <w:szCs w:val="22"/>
        </w:rPr>
        <w:t>Услов из члана 75. став 1. тачка 5) Закона понуђач доставља за део набавке који ће извршити преко подизвођача.</w:t>
      </w:r>
      <w:r w:rsidR="003F6A62" w:rsidRPr="007E7DFE">
        <w:rPr>
          <w:rFonts w:ascii="Arial" w:hAnsi="Arial" w:cs="Arial"/>
          <w:sz w:val="22"/>
          <w:szCs w:val="22"/>
        </w:rPr>
        <w:t xml:space="preserve"> </w:t>
      </w:r>
      <w:r w:rsidRPr="007E7DFE">
        <w:rPr>
          <w:rFonts w:ascii="Arial" w:hAnsi="Arial" w:cs="Arial"/>
          <w:sz w:val="22"/>
          <w:szCs w:val="22"/>
        </w:rPr>
        <w:t>Услове у вези са капацитетима из члана 76. Закона, понуђач испуњава самостално без обзира на ангажовање подизвођача.</w:t>
      </w:r>
      <w:r w:rsidR="007B09A8" w:rsidRPr="007E7DFE">
        <w:rPr>
          <w:rFonts w:ascii="Arial" w:hAnsi="Arial" w:cs="Arial"/>
          <w:sz w:val="22"/>
          <w:szCs w:val="22"/>
        </w:rPr>
        <w:t xml:space="preserve"> </w:t>
      </w:r>
      <w:r w:rsidR="005572B7" w:rsidRPr="007E7DFE">
        <w:rPr>
          <w:rFonts w:ascii="Arial" w:hAnsi="Arial" w:cs="Arial"/>
          <w:sz w:val="22"/>
          <w:szCs w:val="22"/>
        </w:rPr>
        <w:t xml:space="preserve"> </w:t>
      </w:r>
    </w:p>
    <w:p w14:paraId="758AFD24" w14:textId="77777777" w:rsidR="005572B7" w:rsidRPr="007E7DFE" w:rsidRDefault="005572B7" w:rsidP="00CA6EEF">
      <w:pPr>
        <w:jc w:val="both"/>
        <w:rPr>
          <w:rFonts w:ascii="Arial" w:hAnsi="Arial" w:cs="Arial"/>
          <w:sz w:val="22"/>
          <w:szCs w:val="22"/>
        </w:rPr>
      </w:pPr>
    </w:p>
    <w:p w14:paraId="701E3999" w14:textId="77777777" w:rsidR="003A65E6" w:rsidRPr="00880FB6" w:rsidRDefault="003A65E6" w:rsidP="00CA6EEF">
      <w:pPr>
        <w:jc w:val="both"/>
        <w:rPr>
          <w:rFonts w:ascii="Arial" w:hAnsi="Arial" w:cs="Arial"/>
          <w:sz w:val="22"/>
          <w:szCs w:val="22"/>
        </w:rPr>
      </w:pPr>
      <w:r w:rsidRPr="007E7DFE">
        <w:rPr>
          <w:rFonts w:ascii="Arial" w:hAnsi="Arial" w:cs="Arial"/>
          <w:sz w:val="22"/>
          <w:szCs w:val="22"/>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одељку. </w:t>
      </w:r>
      <w:r w:rsidR="005572B7" w:rsidRPr="007E7DFE">
        <w:rPr>
          <w:rFonts w:ascii="Arial" w:hAnsi="Arial" w:cs="Arial"/>
          <w:sz w:val="22"/>
          <w:szCs w:val="22"/>
        </w:rPr>
        <w:t xml:space="preserve">Услов из члана 75. став 1. тачка 5) Закона дужан је да испуни понуђач из групе понуђача којем је поврено извршење дела набавке за који је непходно испуњење тог услова. </w:t>
      </w:r>
      <w:r w:rsidRPr="007E7DFE">
        <w:rPr>
          <w:rFonts w:ascii="Arial" w:hAnsi="Arial" w:cs="Arial"/>
          <w:sz w:val="22"/>
          <w:szCs w:val="22"/>
        </w:rPr>
        <w:t>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52949599" w14:textId="77777777" w:rsidR="008F441E" w:rsidRPr="00880FB6" w:rsidRDefault="008F441E" w:rsidP="00CA6EEF">
      <w:pPr>
        <w:jc w:val="both"/>
        <w:rPr>
          <w:rFonts w:ascii="Arial" w:hAnsi="Arial" w:cs="Arial"/>
          <w:sz w:val="22"/>
          <w:szCs w:val="22"/>
        </w:rPr>
      </w:pPr>
    </w:p>
    <w:p w14:paraId="293BE188" w14:textId="4B881F84" w:rsidR="003A65E6" w:rsidRPr="00880FB6" w:rsidRDefault="003A65E6" w:rsidP="008F441E">
      <w:pPr>
        <w:pStyle w:val="Heading2"/>
        <w:rPr>
          <w:lang w:eastAsia="en-US"/>
        </w:rPr>
      </w:pPr>
      <w:bookmarkStart w:id="257" w:name="_Toc430697723"/>
      <w:bookmarkStart w:id="258" w:name="_Toc437865854"/>
      <w:r w:rsidRPr="00880FB6">
        <w:rPr>
          <w:lang w:eastAsia="en-US"/>
        </w:rPr>
        <w:t>4.5</w:t>
      </w:r>
      <w:r w:rsidRPr="00880FB6">
        <w:rPr>
          <w:lang w:eastAsia="en-US"/>
        </w:rPr>
        <w:tab/>
      </w:r>
      <w:r w:rsidR="008F441E" w:rsidRPr="00880FB6">
        <w:rPr>
          <w:lang w:eastAsia="en-US"/>
        </w:rPr>
        <w:t>ИСПУЊЕНОСТ УСЛОВА ИЗ ЧЛАНА 75. СТАВ 2. ЗАКОНА</w:t>
      </w:r>
      <w:bookmarkEnd w:id="257"/>
      <w:bookmarkEnd w:id="258"/>
    </w:p>
    <w:p w14:paraId="7947D4CD" w14:textId="77777777" w:rsidR="003A65E6" w:rsidRPr="00880FB6" w:rsidRDefault="003A65E6" w:rsidP="00CA6EEF">
      <w:pPr>
        <w:jc w:val="both"/>
        <w:rPr>
          <w:rFonts w:ascii="Arial" w:hAnsi="Arial" w:cs="Arial"/>
          <w:b/>
          <w:bCs/>
          <w:sz w:val="22"/>
          <w:szCs w:val="22"/>
          <w:u w:val="single"/>
          <w:lang w:eastAsia="en-US"/>
        </w:rPr>
      </w:pPr>
    </w:p>
    <w:p w14:paraId="53BBB7BB"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lastRenderedPageBreak/>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sidR="00821A55" w:rsidRPr="00880FB6">
        <w:rPr>
          <w:rFonts w:ascii="Arial" w:hAnsi="Arial" w:cs="Arial"/>
          <w:sz w:val="22"/>
          <w:szCs w:val="22"/>
        </w:rPr>
        <w:t>нема забрану обављања делатности која је на снази у време подношења понуде</w:t>
      </w:r>
      <w:r w:rsidRPr="00880FB6">
        <w:rPr>
          <w:rFonts w:ascii="Arial" w:hAnsi="Arial" w:cs="Arial"/>
          <w:sz w:val="22"/>
          <w:szCs w:val="22"/>
        </w:rPr>
        <w:t>.</w:t>
      </w:r>
    </w:p>
    <w:p w14:paraId="63845321" w14:textId="77777777" w:rsidR="003A65E6" w:rsidRPr="00880FB6" w:rsidRDefault="003A65E6" w:rsidP="00CA6EEF">
      <w:pPr>
        <w:jc w:val="both"/>
        <w:rPr>
          <w:rFonts w:ascii="Arial" w:hAnsi="Arial" w:cs="Arial"/>
          <w:sz w:val="22"/>
          <w:szCs w:val="22"/>
        </w:rPr>
      </w:pPr>
    </w:p>
    <w:p w14:paraId="6675FCCA"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У вези са овим условом понуђач у понуди подноси Изјаву - Образац 3. из конкурсне документације.</w:t>
      </w:r>
    </w:p>
    <w:p w14:paraId="576FCF7C" w14:textId="77777777" w:rsidR="003A65E6" w:rsidRPr="00880FB6" w:rsidRDefault="003A65E6" w:rsidP="00CA6EEF">
      <w:pPr>
        <w:jc w:val="both"/>
        <w:rPr>
          <w:rFonts w:ascii="Arial" w:hAnsi="Arial" w:cs="Arial"/>
          <w:sz w:val="22"/>
          <w:szCs w:val="22"/>
        </w:rPr>
      </w:pPr>
    </w:p>
    <w:p w14:paraId="7777BCC8" w14:textId="77777777" w:rsidR="003A65E6" w:rsidRDefault="003A65E6" w:rsidP="00CA6EEF">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68A7E88C" w14:textId="77777777" w:rsidR="007B2D59" w:rsidRDefault="007B2D59" w:rsidP="00CA6EEF">
      <w:pPr>
        <w:jc w:val="both"/>
        <w:rPr>
          <w:rFonts w:ascii="Arial" w:hAnsi="Arial" w:cs="Arial"/>
          <w:sz w:val="22"/>
          <w:szCs w:val="22"/>
        </w:rPr>
      </w:pPr>
    </w:p>
    <w:p w14:paraId="5162BDED" w14:textId="77777777" w:rsidR="003A65E6" w:rsidRPr="00880FB6" w:rsidRDefault="008F441E" w:rsidP="008F441E">
      <w:pPr>
        <w:pStyle w:val="Heading2"/>
        <w:rPr>
          <w:lang w:eastAsia="en-US"/>
        </w:rPr>
      </w:pPr>
      <w:bookmarkStart w:id="259" w:name="_Toc430697724"/>
      <w:bookmarkStart w:id="260" w:name="_Toc437865855"/>
      <w:r w:rsidRPr="00880FB6">
        <w:rPr>
          <w:lang w:eastAsia="en-US"/>
        </w:rPr>
        <w:t>4.6</w:t>
      </w:r>
      <w:r w:rsidRPr="00880FB6">
        <w:rPr>
          <w:lang w:eastAsia="en-US"/>
        </w:rPr>
        <w:tab/>
        <w:t>НАЧИН ДОСТАВЉАЊА ДОКАЗА</w:t>
      </w:r>
      <w:bookmarkEnd w:id="259"/>
      <w:bookmarkEnd w:id="260"/>
    </w:p>
    <w:p w14:paraId="541D15B2" w14:textId="77777777" w:rsidR="003A65E6" w:rsidRPr="00880FB6" w:rsidRDefault="003A65E6" w:rsidP="00CA6EEF">
      <w:pPr>
        <w:jc w:val="both"/>
        <w:rPr>
          <w:rFonts w:ascii="Arial" w:hAnsi="Arial" w:cs="Arial"/>
          <w:sz w:val="22"/>
          <w:szCs w:val="22"/>
        </w:rPr>
      </w:pPr>
    </w:p>
    <w:p w14:paraId="7AD63D6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07FDABC7" w14:textId="77777777" w:rsidR="003A65E6" w:rsidRPr="00880FB6" w:rsidRDefault="003A65E6" w:rsidP="00CA6EEF">
      <w:pPr>
        <w:jc w:val="both"/>
        <w:rPr>
          <w:rFonts w:ascii="Arial" w:hAnsi="Arial" w:cs="Arial"/>
          <w:sz w:val="22"/>
          <w:szCs w:val="22"/>
        </w:rPr>
      </w:pPr>
    </w:p>
    <w:p w14:paraId="29B39662"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699D0411" w14:textId="77777777" w:rsidR="003A65E6" w:rsidRPr="00880FB6" w:rsidRDefault="003A65E6" w:rsidP="00F827FF">
      <w:pPr>
        <w:tabs>
          <w:tab w:val="left" w:pos="360"/>
        </w:tabs>
        <w:jc w:val="both"/>
        <w:rPr>
          <w:rFonts w:ascii="Arial" w:hAnsi="Arial" w:cs="Arial"/>
          <w:sz w:val="22"/>
          <w:szCs w:val="22"/>
        </w:rPr>
      </w:pPr>
    </w:p>
    <w:p w14:paraId="47B1F18B"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00C27476" w:rsidRPr="007E7DFE">
        <w:rPr>
          <w:rFonts w:ascii="Arial" w:hAnsi="Arial" w:cs="Arial"/>
        </w:rPr>
        <w:t xml:space="preserve">Закона - </w:t>
      </w:r>
      <w:r w:rsidRPr="007E7DFE">
        <w:rPr>
          <w:rFonts w:ascii="Arial" w:hAnsi="Arial" w:cs="Arial"/>
        </w:rPr>
        <w:t>Извод из регистра Агенције за привредне регистре, који је јавно доступан на интернет страници Агенције за привредне регистре.</w:t>
      </w:r>
    </w:p>
    <w:p w14:paraId="108C3485" w14:textId="77777777" w:rsidR="003A65E6" w:rsidRPr="00880FB6" w:rsidRDefault="003A65E6" w:rsidP="00F827FF">
      <w:pPr>
        <w:pStyle w:val="ListParagraph"/>
        <w:tabs>
          <w:tab w:val="left" w:pos="680"/>
        </w:tabs>
        <w:spacing w:after="0" w:line="240" w:lineRule="auto"/>
        <w:ind w:left="0"/>
        <w:jc w:val="both"/>
        <w:rPr>
          <w:rFonts w:ascii="Arial" w:hAnsi="Arial" w:cs="Arial"/>
        </w:rPr>
      </w:pPr>
    </w:p>
    <w:p w14:paraId="6DC78FAE" w14:textId="77777777" w:rsidR="003A65E6" w:rsidRPr="00880FB6" w:rsidRDefault="003A65E6" w:rsidP="00F827FF">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1BDFFD59" w14:textId="77777777" w:rsidR="003A65E6" w:rsidRPr="00880FB6" w:rsidRDefault="003A65E6" w:rsidP="00F827FF">
      <w:pPr>
        <w:jc w:val="both"/>
        <w:rPr>
          <w:rFonts w:ascii="Arial" w:hAnsi="Arial" w:cs="Arial"/>
          <w:sz w:val="22"/>
          <w:szCs w:val="22"/>
        </w:rPr>
      </w:pPr>
    </w:p>
    <w:p w14:paraId="7B0711FA" w14:textId="77777777" w:rsidR="003A65E6" w:rsidRPr="00880FB6" w:rsidRDefault="003A65E6" w:rsidP="008C13A1">
      <w:pPr>
        <w:jc w:val="both"/>
        <w:rPr>
          <w:rFonts w:ascii="Arial" w:hAnsi="Arial" w:cs="Arial"/>
          <w:sz w:val="22"/>
          <w:szCs w:val="22"/>
        </w:rPr>
      </w:pPr>
      <w:r w:rsidRPr="00880FB6">
        <w:rPr>
          <w:rFonts w:ascii="Arial" w:hAnsi="Arial" w:cs="Arial"/>
          <w:sz w:val="22"/>
          <w:szCs w:val="22"/>
        </w:rPr>
        <w:t>Понуђач уписан у Регистар понуђача није дужан да приликом подношења понуде, доказује испуњеност обавезних услова</w:t>
      </w:r>
      <w:r w:rsidR="00D41EAD" w:rsidRPr="00880FB6">
        <w:rPr>
          <w:rFonts w:ascii="Arial" w:hAnsi="Arial" w:cs="Arial"/>
          <w:sz w:val="22"/>
          <w:szCs w:val="22"/>
        </w:rPr>
        <w:t xml:space="preserve"> из чл. 75. став. 1. тачка 1), 2) и 4) </w:t>
      </w:r>
      <w:r w:rsidR="00D41EAD" w:rsidRPr="007E7DFE">
        <w:rPr>
          <w:rFonts w:ascii="Arial" w:hAnsi="Arial" w:cs="Arial"/>
          <w:sz w:val="22"/>
          <w:szCs w:val="22"/>
        </w:rPr>
        <w:t>Закона</w:t>
      </w:r>
      <w:r w:rsidRPr="007E7DFE">
        <w:rPr>
          <w:rFonts w:ascii="Arial" w:hAnsi="Arial" w:cs="Arial"/>
          <w:sz w:val="22"/>
          <w:szCs w:val="22"/>
        </w:rPr>
        <w:t>.</w:t>
      </w:r>
      <w:r w:rsidRPr="00880FB6">
        <w:rPr>
          <w:rFonts w:ascii="Arial" w:hAnsi="Arial" w:cs="Arial"/>
          <w:sz w:val="22"/>
          <w:szCs w:val="22"/>
        </w:rPr>
        <w:t xml:space="preserve"> Регистар понуђача је доступан на интернет страници Агенције за привредне регистре.</w:t>
      </w:r>
    </w:p>
    <w:p w14:paraId="59498B12" w14:textId="77777777" w:rsidR="003A65E6" w:rsidRPr="00880FB6" w:rsidRDefault="003A65E6" w:rsidP="008C13A1">
      <w:pPr>
        <w:jc w:val="both"/>
        <w:rPr>
          <w:rFonts w:ascii="Arial" w:hAnsi="Arial" w:cs="Arial"/>
          <w:sz w:val="22"/>
          <w:szCs w:val="22"/>
        </w:rPr>
      </w:pPr>
    </w:p>
    <w:p w14:paraId="75691710" w14:textId="77777777" w:rsidR="003A65E6" w:rsidRPr="00880FB6" w:rsidRDefault="003A65E6" w:rsidP="00F827FF">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5BA6C5BC" w14:textId="77777777" w:rsidR="003A65E6" w:rsidRPr="00880FB6" w:rsidRDefault="003A65E6" w:rsidP="00CA6EEF">
      <w:pPr>
        <w:jc w:val="both"/>
        <w:rPr>
          <w:rFonts w:ascii="Arial" w:hAnsi="Arial" w:cs="Arial"/>
          <w:sz w:val="22"/>
          <w:szCs w:val="22"/>
        </w:rPr>
      </w:pPr>
    </w:p>
    <w:p w14:paraId="27FCA021"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2197DBDF" w14:textId="77777777" w:rsidR="003A65E6" w:rsidRPr="00880FB6" w:rsidRDefault="003A65E6" w:rsidP="00CA6EEF">
      <w:pPr>
        <w:jc w:val="both"/>
        <w:rPr>
          <w:rFonts w:ascii="Arial" w:hAnsi="Arial" w:cs="Arial"/>
          <w:sz w:val="22"/>
          <w:szCs w:val="22"/>
        </w:rPr>
      </w:pPr>
    </w:p>
    <w:p w14:paraId="59DAB13C"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w:t>
      </w:r>
      <w:r w:rsidR="00C27476" w:rsidRPr="00880FB6">
        <w:rPr>
          <w:rFonts w:ascii="Arial" w:hAnsi="Arial" w:cs="Arial"/>
          <w:sz w:val="22"/>
          <w:szCs w:val="22"/>
        </w:rPr>
        <w:t>, 2) и</w:t>
      </w:r>
      <w:r w:rsidRPr="00880FB6">
        <w:rPr>
          <w:rFonts w:ascii="Arial" w:hAnsi="Arial" w:cs="Arial"/>
          <w:sz w:val="22"/>
          <w:szCs w:val="22"/>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35CE1F9E" w14:textId="77777777" w:rsidR="003A65E6" w:rsidRPr="00880FB6" w:rsidRDefault="003A65E6" w:rsidP="00CA6EEF">
      <w:pPr>
        <w:ind w:left="1440"/>
        <w:jc w:val="both"/>
        <w:rPr>
          <w:rFonts w:ascii="Arial" w:hAnsi="Arial" w:cs="Arial"/>
          <w:sz w:val="22"/>
          <w:szCs w:val="22"/>
        </w:rPr>
      </w:pPr>
    </w:p>
    <w:p w14:paraId="3F9FBB8D"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DEAF12D" w14:textId="77777777" w:rsidR="003A65E6" w:rsidRPr="00880FB6" w:rsidRDefault="003A65E6" w:rsidP="00CA6EEF">
      <w:pPr>
        <w:ind w:left="1440"/>
        <w:jc w:val="both"/>
        <w:rPr>
          <w:rFonts w:ascii="Arial" w:hAnsi="Arial" w:cs="Arial"/>
          <w:sz w:val="22"/>
          <w:szCs w:val="22"/>
        </w:rPr>
      </w:pPr>
    </w:p>
    <w:p w14:paraId="69334D32" w14:textId="77777777" w:rsidR="003A65E6" w:rsidRPr="00880FB6" w:rsidRDefault="003A65E6" w:rsidP="00CA6EEF">
      <w:pPr>
        <w:jc w:val="both"/>
        <w:rPr>
          <w:rFonts w:ascii="Arial" w:hAnsi="Arial" w:cs="Arial"/>
          <w:sz w:val="22"/>
          <w:szCs w:val="22"/>
        </w:rPr>
      </w:pPr>
      <w:r w:rsidRPr="00880FB6">
        <w:rPr>
          <w:rFonts w:ascii="Arial" w:hAnsi="Arial" w:cs="Arial"/>
          <w:sz w:val="22"/>
          <w:szCs w:val="22"/>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70256F1F" w14:textId="77777777" w:rsidR="003A65E6" w:rsidRPr="00880FB6" w:rsidRDefault="003A65E6" w:rsidP="00071074">
      <w:pPr>
        <w:jc w:val="both"/>
        <w:rPr>
          <w:rFonts w:ascii="Arial" w:hAnsi="Arial" w:cs="Arial"/>
          <w:sz w:val="22"/>
          <w:szCs w:val="22"/>
        </w:rPr>
      </w:pPr>
    </w:p>
    <w:p w14:paraId="6724F10B" w14:textId="77777777" w:rsidR="003A65E6" w:rsidRPr="00880FB6" w:rsidRDefault="003A65E6" w:rsidP="00E0145C">
      <w:pPr>
        <w:tabs>
          <w:tab w:val="left" w:pos="1134"/>
        </w:tabs>
        <w:suppressAutoHyphens w:val="0"/>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r w:rsidRPr="00880FB6">
        <w:rPr>
          <w:rFonts w:ascii="Arial" w:hAnsi="Arial" w:cs="Arial"/>
          <w:sz w:val="22"/>
          <w:szCs w:val="22"/>
        </w:rPr>
        <w:br w:type="page"/>
      </w:r>
    </w:p>
    <w:p w14:paraId="0F402BB5" w14:textId="77777777" w:rsidR="00E626A8" w:rsidRPr="004E480F" w:rsidRDefault="003A65E6" w:rsidP="005F65DA">
      <w:pPr>
        <w:pStyle w:val="Heading10"/>
        <w:numPr>
          <w:ilvl w:val="0"/>
          <w:numId w:val="32"/>
        </w:numPr>
        <w:jc w:val="both"/>
      </w:pPr>
      <w:bookmarkStart w:id="261" w:name="_Toc430697421"/>
      <w:bookmarkStart w:id="262" w:name="_Toc310433004"/>
      <w:bookmarkStart w:id="263" w:name="_Toc362821711"/>
      <w:bookmarkStart w:id="264" w:name="_Toc437865856"/>
      <w:r w:rsidRPr="004E480F">
        <w:lastRenderedPageBreak/>
        <w:t xml:space="preserve">ВРСТА, ТЕХНИЧКЕ КАРАКТЕРИСТИКЕ И СПЕЦИФИКАЦИЈА </w:t>
      </w:r>
      <w:r w:rsidR="00DC295D" w:rsidRPr="004E480F">
        <w:t>УСЛУГА</w:t>
      </w:r>
      <w:bookmarkEnd w:id="261"/>
      <w:bookmarkEnd w:id="264"/>
    </w:p>
    <w:p w14:paraId="4DF3C4B1" w14:textId="4E465B63" w:rsidR="007E7DFE" w:rsidRPr="004E480F" w:rsidRDefault="003A65E6" w:rsidP="007E7DFE">
      <w:pPr>
        <w:ind w:left="720"/>
        <w:rPr>
          <w:rFonts w:ascii="Arial" w:hAnsi="Arial" w:cs="Arial"/>
          <w:b/>
          <w:bCs/>
          <w:sz w:val="22"/>
          <w:szCs w:val="22"/>
        </w:rPr>
      </w:pPr>
      <w:bookmarkStart w:id="265" w:name="_Toc430697422"/>
      <w:r w:rsidRPr="004E480F">
        <w:rPr>
          <w:rFonts w:ascii="Arial" w:hAnsi="Arial" w:cs="Arial"/>
          <w:b/>
          <w:bCs/>
          <w:sz w:val="22"/>
          <w:szCs w:val="22"/>
        </w:rPr>
        <w:t>ПРЕДМЕТНЕ ЈАВНЕ НАБАВКЕ</w:t>
      </w:r>
      <w:bookmarkEnd w:id="262"/>
      <w:bookmarkEnd w:id="263"/>
      <w:bookmarkEnd w:id="265"/>
    </w:p>
    <w:p w14:paraId="2FC93DD1" w14:textId="77777777" w:rsidR="00C1398F" w:rsidRDefault="00C1398F" w:rsidP="00A66B2D">
      <w:pPr>
        <w:jc w:val="both"/>
        <w:rPr>
          <w:rFonts w:ascii="Arial" w:hAnsi="Arial" w:cs="Arial"/>
          <w:sz w:val="22"/>
          <w:szCs w:val="22"/>
          <w:highlight w:val="yellow"/>
        </w:rPr>
      </w:pPr>
    </w:p>
    <w:p w14:paraId="7C64F294" w14:textId="77777777" w:rsidR="00BD57AC" w:rsidRPr="00D07DA9" w:rsidRDefault="00BD57AC" w:rsidP="00A66B2D">
      <w:pPr>
        <w:jc w:val="both"/>
        <w:rPr>
          <w:rFonts w:ascii="Arial" w:hAnsi="Arial" w:cs="Arial"/>
          <w:sz w:val="22"/>
          <w:szCs w:val="22"/>
          <w:highlight w:val="yellow"/>
        </w:rPr>
      </w:pPr>
    </w:p>
    <w:p w14:paraId="4BB80D56" w14:textId="1718EBDA" w:rsidR="00C1398F" w:rsidRPr="00D07DA9" w:rsidRDefault="00D33DA5" w:rsidP="00C1398F">
      <w:pPr>
        <w:jc w:val="center"/>
        <w:rPr>
          <w:rFonts w:ascii="Arial" w:hAnsi="Arial" w:cs="Arial"/>
          <w:b/>
          <w:sz w:val="22"/>
          <w:szCs w:val="22"/>
          <w:lang w:val="sr-Latn-RS" w:eastAsia="en-US"/>
        </w:rPr>
      </w:pPr>
      <w:r w:rsidRPr="00D07DA9">
        <w:rPr>
          <w:rFonts w:ascii="Arial" w:hAnsi="Arial" w:cs="Arial"/>
          <w:b/>
          <w:sz w:val="22"/>
          <w:szCs w:val="22"/>
          <w:lang w:val="sr-Latn-RS" w:eastAsia="en-US"/>
        </w:rPr>
        <w:t>ПРОЈЕКТНИ</w:t>
      </w:r>
      <w:r w:rsidR="00C1398F" w:rsidRPr="00D07DA9">
        <w:rPr>
          <w:rFonts w:ascii="Arial" w:hAnsi="Arial" w:cs="Arial"/>
          <w:b/>
          <w:sz w:val="22"/>
          <w:szCs w:val="22"/>
          <w:lang w:val="sr-Latn-RS" w:eastAsia="en-US"/>
        </w:rPr>
        <w:t xml:space="preserve"> </w:t>
      </w:r>
      <w:r w:rsidRPr="00D07DA9">
        <w:rPr>
          <w:rFonts w:ascii="Arial" w:hAnsi="Arial" w:cs="Arial"/>
          <w:b/>
          <w:sz w:val="22"/>
          <w:szCs w:val="22"/>
          <w:lang w:val="sr-Latn-RS" w:eastAsia="en-US"/>
        </w:rPr>
        <w:t>ЗАДАТАК</w:t>
      </w:r>
      <w:r w:rsidR="00C1398F" w:rsidRPr="00D07DA9">
        <w:rPr>
          <w:rFonts w:ascii="Arial" w:hAnsi="Arial" w:cs="Arial"/>
          <w:b/>
          <w:sz w:val="22"/>
          <w:szCs w:val="22"/>
          <w:lang w:val="sr-Latn-RS" w:eastAsia="en-US"/>
        </w:rPr>
        <w:t xml:space="preserve"> </w:t>
      </w:r>
    </w:p>
    <w:p w14:paraId="6EE47FAB" w14:textId="77777777" w:rsidR="00C1398F" w:rsidRDefault="00C1398F" w:rsidP="00C1398F">
      <w:pPr>
        <w:jc w:val="center"/>
        <w:rPr>
          <w:rFonts w:ascii="Arial" w:hAnsi="Arial" w:cs="Arial"/>
          <w:b/>
          <w:sz w:val="22"/>
          <w:szCs w:val="22"/>
          <w:lang w:val="sr-Latn-RS" w:eastAsia="en-US"/>
        </w:rPr>
      </w:pPr>
    </w:p>
    <w:p w14:paraId="41C21EA5" w14:textId="77777777" w:rsidR="00BD57AC" w:rsidRPr="00D07DA9" w:rsidRDefault="00BD57AC" w:rsidP="00C1398F">
      <w:pPr>
        <w:jc w:val="center"/>
        <w:rPr>
          <w:rFonts w:ascii="Arial" w:hAnsi="Arial" w:cs="Arial"/>
          <w:b/>
          <w:sz w:val="22"/>
          <w:szCs w:val="22"/>
          <w:lang w:val="sr-Latn-RS" w:eastAsia="en-US"/>
        </w:rPr>
      </w:pPr>
    </w:p>
    <w:p w14:paraId="4F02C4BF" w14:textId="2033D826" w:rsidR="00C1398F" w:rsidRPr="00D07DA9" w:rsidRDefault="00C1398F" w:rsidP="00C1398F">
      <w:pPr>
        <w:jc w:val="center"/>
        <w:rPr>
          <w:rFonts w:ascii="Arial" w:hAnsi="Arial" w:cs="Arial"/>
          <w:b/>
          <w:sz w:val="22"/>
          <w:szCs w:val="22"/>
          <w:lang w:val="sr-Latn-RS"/>
        </w:rPr>
      </w:pP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Израда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петогодишњег</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плана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пословања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за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пласирање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неискоришћених</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капацитета</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телеком</w:t>
      </w:r>
      <w:r w:rsidR="00D33DA5" w:rsidRPr="00D07DA9">
        <w:rPr>
          <w:rFonts w:ascii="Arial" w:hAnsi="Arial" w:cs="Arial"/>
          <w:b/>
          <w:sz w:val="22"/>
          <w:szCs w:val="22"/>
          <w:lang w:val="en-US" w:eastAsia="en-US"/>
        </w:rPr>
        <w:t>у</w:t>
      </w:r>
      <w:r w:rsidR="00D33DA5" w:rsidRPr="00D07DA9">
        <w:rPr>
          <w:rFonts w:ascii="Arial" w:hAnsi="Arial" w:cs="Arial"/>
          <w:b/>
          <w:sz w:val="22"/>
          <w:szCs w:val="22"/>
          <w:lang w:val="sr-Latn-RS" w:eastAsia="en-US"/>
        </w:rPr>
        <w:t>никационе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мреже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у</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саставу</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групе</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ЈП</w:t>
      </w:r>
      <w:r w:rsidRPr="00D07DA9">
        <w:rPr>
          <w:rFonts w:ascii="Arial" w:hAnsi="Arial" w:cs="Arial"/>
          <w:b/>
          <w:sz w:val="22"/>
          <w:szCs w:val="22"/>
          <w:lang w:val="sr-Latn-RS" w:eastAsia="en-US"/>
        </w:rPr>
        <w:t xml:space="preserve"> </w:t>
      </w:r>
      <w:r w:rsidR="00D33DA5" w:rsidRPr="00D07DA9">
        <w:rPr>
          <w:rFonts w:ascii="Arial" w:hAnsi="Arial" w:cs="Arial"/>
          <w:b/>
          <w:sz w:val="22"/>
          <w:szCs w:val="22"/>
          <w:lang w:val="sr-Latn-RS" w:eastAsia="en-US"/>
        </w:rPr>
        <w:t>ЕПС</w:t>
      </w:r>
      <w:r w:rsidRPr="00D07DA9">
        <w:rPr>
          <w:rFonts w:ascii="Arial" w:hAnsi="Arial" w:cs="Arial"/>
          <w:b/>
          <w:sz w:val="22"/>
          <w:szCs w:val="22"/>
          <w:lang w:val="sr-Latn-RS"/>
        </w:rPr>
        <w:t>‟</w:t>
      </w:r>
    </w:p>
    <w:p w14:paraId="3842B685" w14:textId="77777777" w:rsidR="00C1398F" w:rsidRPr="00D07DA9" w:rsidRDefault="00C1398F" w:rsidP="00C1398F">
      <w:pPr>
        <w:suppressAutoHyphens w:val="0"/>
        <w:spacing w:line="276" w:lineRule="auto"/>
        <w:jc w:val="center"/>
        <w:rPr>
          <w:rFonts w:ascii="Arial" w:hAnsi="Arial" w:cs="Arial"/>
          <w:b/>
          <w:sz w:val="22"/>
          <w:szCs w:val="22"/>
          <w:lang w:val="sr-Latn-RS" w:eastAsia="en-US"/>
        </w:rPr>
      </w:pPr>
    </w:p>
    <w:p w14:paraId="0673ABDC" w14:textId="142D0F8F" w:rsidR="00C1398F" w:rsidRPr="00D07DA9" w:rsidRDefault="00D33DA5" w:rsidP="005F65DA">
      <w:pPr>
        <w:pStyle w:val="ListParagraph"/>
        <w:numPr>
          <w:ilvl w:val="0"/>
          <w:numId w:val="37"/>
        </w:numPr>
        <w:contextualSpacing/>
        <w:jc w:val="both"/>
        <w:rPr>
          <w:rFonts w:ascii="Arial" w:hAnsi="Arial" w:cs="Arial"/>
          <w:b/>
          <w:lang w:val="sr-Latn-RS"/>
        </w:rPr>
      </w:pPr>
      <w:r w:rsidRPr="00D07DA9">
        <w:rPr>
          <w:rFonts w:ascii="Arial" w:hAnsi="Arial" w:cs="Arial"/>
          <w:b/>
          <w:lang w:val="sr-Latn-RS"/>
        </w:rPr>
        <w:t>УВОД</w:t>
      </w:r>
    </w:p>
    <w:p w14:paraId="1E94C6F4" w14:textId="09F7F95E" w:rsidR="00C1398F" w:rsidRDefault="00D33DA5" w:rsidP="00C1398F">
      <w:pPr>
        <w:suppressAutoHyphens w:val="0"/>
        <w:spacing w:after="200" w:line="276" w:lineRule="auto"/>
        <w:jc w:val="both"/>
        <w:rPr>
          <w:rFonts w:ascii="Arial" w:eastAsiaTheme="minorHAnsi" w:hAnsi="Arial" w:cs="Arial"/>
          <w:sz w:val="22"/>
          <w:szCs w:val="22"/>
          <w:lang w:val="sr-Latn-RS" w:eastAsia="en-US"/>
        </w:rPr>
      </w:pP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оквиру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Европске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уније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en-US" w:eastAsia="en-US"/>
        </w:rPr>
        <w:t>ICT</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препознате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главни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фактор</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утицаја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економски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иновативност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што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показује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значај</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који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ICT имају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развоју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модерне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економије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Област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телекомуникација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данас</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карактерише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динамичним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брзим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променама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константном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еволуцијом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комуникационих</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технологија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глобализацијом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растућом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конкуренцијом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Како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напредак</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области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ICT представља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кључни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фактор</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развоја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од</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великог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значаја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било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ЈП</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Електропривреда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ЕПС</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искористи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своје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постојеће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мреже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огромне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ресурсе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надоградњу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проширење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стубови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мреже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омогући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позицију</w:t>
      </w:r>
      <w:r w:rsidR="00C1398F" w:rsidRPr="00D07DA9">
        <w:rPr>
          <w:rFonts w:ascii="Arial" w:hAnsi="Arial" w:cs="Arial"/>
          <w:sz w:val="22"/>
          <w:szCs w:val="22"/>
          <w:lang w:val="sr-Latn-RS" w:eastAsia="en-US"/>
        </w:rPr>
        <w:t xml:space="preserve"> </w:t>
      </w:r>
      <w:r w:rsidRPr="00D07DA9">
        <w:rPr>
          <w:rFonts w:ascii="Arial" w:hAnsi="Arial" w:cs="Arial"/>
          <w:sz w:val="22"/>
          <w:szCs w:val="22"/>
          <w:lang w:eastAsia="en-US"/>
        </w:rPr>
        <w:t>квалитететног</w:t>
      </w:r>
      <w:r w:rsidR="00C1398F" w:rsidRPr="00D07DA9">
        <w:rPr>
          <w:rFonts w:ascii="Arial" w:hAnsi="Arial" w:cs="Arial"/>
          <w:sz w:val="22"/>
          <w:szCs w:val="22"/>
          <w:lang w:eastAsia="en-US"/>
        </w:rPr>
        <w:t xml:space="preserve"> </w:t>
      </w:r>
      <w:r w:rsidRPr="00D07DA9">
        <w:rPr>
          <w:rFonts w:ascii="Arial" w:hAnsi="Arial" w:cs="Arial"/>
          <w:sz w:val="22"/>
          <w:szCs w:val="22"/>
          <w:lang w:eastAsia="en-US"/>
        </w:rPr>
        <w:t>понуђач</w:t>
      </w:r>
      <w:r w:rsidRPr="00D07DA9">
        <w:rPr>
          <w:rFonts w:ascii="Arial" w:hAnsi="Arial" w:cs="Arial"/>
          <w:sz w:val="22"/>
          <w:szCs w:val="22"/>
          <w:lang w:val="sr-Latn-RS" w:eastAsia="en-US"/>
        </w:rPr>
        <w:t>а</w:t>
      </w:r>
      <w:r w:rsidR="00C1398F" w:rsidRPr="00D07DA9">
        <w:rPr>
          <w:rFonts w:ascii="Arial" w:hAnsi="Arial" w:cs="Arial"/>
          <w:sz w:val="22"/>
          <w:szCs w:val="22"/>
          <w:lang w:eastAsia="en-US"/>
        </w:rPr>
        <w:t xml:space="preserve"> </w:t>
      </w:r>
      <w:r w:rsidRPr="00D07DA9">
        <w:rPr>
          <w:rFonts w:ascii="Arial" w:hAnsi="Arial" w:cs="Arial"/>
          <w:sz w:val="22"/>
          <w:szCs w:val="22"/>
          <w:lang w:eastAsia="en-US"/>
        </w:rPr>
        <w:t>ICT 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тржишту</w:t>
      </w:r>
      <w:r w:rsidR="00C1398F" w:rsidRPr="00D07DA9">
        <w:rPr>
          <w:rFonts w:ascii="Arial"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поседовањем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инфраструктуре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практично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сваком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граду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имамо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могућност</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нуђења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неограничених</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капацитета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Оператерско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Србији</w:t>
      </w:r>
      <w:r w:rsidR="00C1398F" w:rsidRPr="00D07DA9">
        <w:rPr>
          <w:rFonts w:ascii="Arial" w:eastAsiaTheme="minorHAnsi" w:hAnsi="Arial" w:cs="Arial"/>
          <w:sz w:val="22"/>
          <w:szCs w:val="22"/>
          <w:lang w:val="sr-Cyrl-RS" w:eastAsia="en-US"/>
        </w:rPr>
        <w:t xml:space="preserve"> </w:t>
      </w:r>
      <w:r w:rsidRPr="00D07DA9">
        <w:rPr>
          <w:rFonts w:ascii="Arial" w:eastAsiaTheme="minorHAnsi" w:hAnsi="Arial" w:cs="Arial"/>
          <w:sz w:val="22"/>
          <w:szCs w:val="22"/>
          <w:lang w:val="en-US" w:eastAsia="en-US"/>
        </w:rPr>
        <w:t>се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још</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увек</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сматра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довољно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попуњеним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троје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оператера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преовлађујућим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тржишним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уделом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Телеком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двоје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приватних</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ЈП</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ЕПС</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својом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инфраструктуром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потенцијално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може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обезбедити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позицију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другог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националног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понуђача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Потенцијално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државно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власништво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ICT индустрији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било</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од</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великог</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интереса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значаја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за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Републику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Србију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Такође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Тиер</w:t>
      </w:r>
      <w:r w:rsidR="00C1398F" w:rsidRPr="00D07DA9">
        <w:rPr>
          <w:rFonts w:ascii="Arial" w:eastAsiaTheme="minorHAnsi" w:hAnsi="Arial" w:cs="Arial"/>
          <w:sz w:val="22"/>
          <w:szCs w:val="22"/>
          <w:lang w:val="sr-Latn-RS" w:eastAsia="en-US"/>
        </w:rPr>
        <w:t xml:space="preserve"> 1 </w:t>
      </w:r>
      <w:r w:rsidRPr="00D07DA9">
        <w:rPr>
          <w:rFonts w:ascii="Arial" w:eastAsiaTheme="minorHAnsi" w:hAnsi="Arial" w:cs="Arial"/>
          <w:sz w:val="22"/>
          <w:szCs w:val="22"/>
          <w:lang w:val="sr-Latn-RS" w:eastAsia="en-US"/>
        </w:rPr>
        <w:t>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Тиер</w:t>
      </w:r>
      <w:r w:rsidR="00C1398F" w:rsidRPr="00D07DA9">
        <w:rPr>
          <w:rFonts w:ascii="Arial" w:eastAsiaTheme="minorHAnsi" w:hAnsi="Arial" w:cs="Arial"/>
          <w:sz w:val="22"/>
          <w:szCs w:val="22"/>
          <w:lang w:val="sr-Latn-RS" w:eastAsia="en-US"/>
        </w:rPr>
        <w:t xml:space="preserve"> 2 </w:t>
      </w:r>
      <w:r w:rsidRPr="00D07DA9">
        <w:rPr>
          <w:rFonts w:ascii="Arial" w:eastAsiaTheme="minorHAnsi" w:hAnsi="Arial" w:cs="Arial"/>
          <w:sz w:val="22"/>
          <w:szCs w:val="22"/>
          <w:lang w:val="sr-Latn-RS" w:eastAsia="en-US"/>
        </w:rPr>
        <w:t>понуђачи</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на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тржишту</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траже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поуздане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партнере</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са</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сопственом</w:t>
      </w:r>
      <w:r w:rsidR="00C1398F" w:rsidRPr="00D07DA9">
        <w:rPr>
          <w:rFonts w:ascii="Arial" w:eastAsiaTheme="minorHAnsi" w:hAnsi="Arial" w:cs="Arial"/>
          <w:sz w:val="22"/>
          <w:szCs w:val="22"/>
          <w:lang w:val="sr-Latn-RS" w:eastAsia="en-US"/>
        </w:rPr>
        <w:t xml:space="preserve"> </w:t>
      </w:r>
      <w:r w:rsidRPr="00D07DA9">
        <w:rPr>
          <w:rFonts w:ascii="Arial" w:eastAsiaTheme="minorHAnsi" w:hAnsi="Arial" w:cs="Arial"/>
          <w:sz w:val="22"/>
          <w:szCs w:val="22"/>
          <w:lang w:val="sr-Latn-RS" w:eastAsia="en-US"/>
        </w:rPr>
        <w:t>инфраструктуром</w:t>
      </w:r>
      <w:r w:rsidR="00C1398F" w:rsidRPr="00D07DA9">
        <w:rPr>
          <w:rFonts w:ascii="Arial" w:eastAsiaTheme="minorHAnsi" w:hAnsi="Arial" w:cs="Arial"/>
          <w:sz w:val="22"/>
          <w:szCs w:val="22"/>
          <w:lang w:val="sr-Latn-RS" w:eastAsia="en-US"/>
        </w:rPr>
        <w:t xml:space="preserve">. </w:t>
      </w:r>
    </w:p>
    <w:p w14:paraId="4F1E7F79" w14:textId="77777777" w:rsidR="00BD57AC" w:rsidRPr="00D07DA9" w:rsidDel="007D454C" w:rsidRDefault="00BD57AC" w:rsidP="00C1398F">
      <w:pPr>
        <w:suppressAutoHyphens w:val="0"/>
        <w:spacing w:after="200" w:line="276" w:lineRule="auto"/>
        <w:jc w:val="both"/>
        <w:rPr>
          <w:rFonts w:ascii="Arial" w:hAnsi="Arial" w:cs="Arial"/>
          <w:sz w:val="22"/>
          <w:szCs w:val="22"/>
          <w:highlight w:val="yellow"/>
          <w:lang w:val="sr-Latn-RS" w:eastAsia="en-US"/>
        </w:rPr>
      </w:pPr>
    </w:p>
    <w:p w14:paraId="4CA142AD" w14:textId="3632C926" w:rsidR="00C1398F" w:rsidRPr="00DD05A4" w:rsidRDefault="00D33DA5" w:rsidP="005F65DA">
      <w:pPr>
        <w:pStyle w:val="ListParagraph"/>
        <w:numPr>
          <w:ilvl w:val="0"/>
          <w:numId w:val="37"/>
        </w:numPr>
        <w:contextualSpacing/>
        <w:jc w:val="both"/>
        <w:rPr>
          <w:rFonts w:ascii="Arial" w:hAnsi="Arial" w:cs="Arial"/>
          <w:b/>
          <w:lang w:val="sr-Latn-RS"/>
        </w:rPr>
      </w:pPr>
      <w:r w:rsidRPr="00DD05A4">
        <w:rPr>
          <w:rFonts w:ascii="Arial" w:hAnsi="Arial" w:cs="Arial"/>
          <w:b/>
          <w:lang w:val="sr-Latn-RS"/>
        </w:rPr>
        <w:t>ЦИЉ</w:t>
      </w:r>
      <w:r w:rsidR="00C1398F" w:rsidRPr="00DD05A4">
        <w:rPr>
          <w:rFonts w:ascii="Arial" w:hAnsi="Arial" w:cs="Arial"/>
          <w:b/>
          <w:lang w:val="sr-Latn-RS"/>
        </w:rPr>
        <w:t xml:space="preserve"> </w:t>
      </w:r>
      <w:r w:rsidRPr="00DD05A4">
        <w:rPr>
          <w:rFonts w:ascii="Arial" w:hAnsi="Arial" w:cs="Arial"/>
          <w:b/>
          <w:lang w:val="sr-Latn-RS"/>
        </w:rPr>
        <w:t>ПРОЈЕКТНОГ ЗАДАТКА</w:t>
      </w:r>
    </w:p>
    <w:p w14:paraId="6187BDFD" w14:textId="77777777" w:rsidR="00C1398F" w:rsidRPr="00D07DA9" w:rsidRDefault="00C1398F" w:rsidP="00C1398F">
      <w:pPr>
        <w:pStyle w:val="ListParagraph"/>
        <w:jc w:val="both"/>
        <w:rPr>
          <w:rFonts w:ascii="Arial" w:hAnsi="Arial" w:cs="Arial"/>
          <w:b/>
          <w:lang w:val="sr-Latn-RS"/>
        </w:rPr>
      </w:pPr>
    </w:p>
    <w:p w14:paraId="2F907644" w14:textId="6BB2749B"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Cyrl-RS" w:eastAsia="en-US"/>
        </w:rPr>
        <w:t>Циљ</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овог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пројектног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задатка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истраживање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потенцијала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ICT 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циљем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максимирања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прихода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уз</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унапређење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нашим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купцима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електричне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енергије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уз</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праћење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трендова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делатности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сличних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енергетских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компанија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проверио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моделе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Битно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назначити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w:t>
      </w:r>
      <w:r w:rsidR="00C1398F" w:rsidRPr="00D07DA9">
        <w:rPr>
          <w:rFonts w:ascii="Arial" w:hAnsi="Arial" w:cs="Arial"/>
          <w:sz w:val="22"/>
          <w:szCs w:val="22"/>
          <w:lang w:val="sr-Latn-RS" w:eastAsia="en-US"/>
        </w:rPr>
        <w:t xml:space="preserve"> </w:t>
      </w:r>
      <w:r w:rsidRPr="00D07DA9">
        <w:rPr>
          <w:rFonts w:ascii="Arial" w:eastAsiaTheme="minorHAnsi" w:hAnsi="Arial" w:cs="Arial"/>
          <w:sz w:val="22"/>
          <w:szCs w:val="22"/>
          <w:lang w:val="sr-Latn-RS" w:eastAsia="en-US"/>
        </w:rPr>
        <w:t>уз</w:t>
      </w:r>
      <w:r w:rsidR="00C1398F" w:rsidRPr="00D07DA9">
        <w:rPr>
          <w:rFonts w:ascii="Arial" w:eastAsiaTheme="minorHAnsi" w:hAnsi="Arial" w:cs="Arial"/>
          <w:sz w:val="22"/>
          <w:szCs w:val="22"/>
          <w:lang w:val="sr-Latn-RS" w:eastAsia="en-US"/>
        </w:rPr>
        <w:t xml:space="preserve"> </w:t>
      </w:r>
      <w:r w:rsidRPr="00D07DA9">
        <w:rPr>
          <w:rFonts w:ascii="Arial" w:hAnsi="Arial" w:cs="Arial"/>
          <w:sz w:val="22"/>
          <w:szCs w:val="22"/>
          <w:lang w:val="sr-Latn-RS" w:eastAsia="en-US"/>
        </w:rPr>
        <w:t>добре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ICT могу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допринесу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привреде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економије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Републике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Србије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развијања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алтернативне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оптичке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мреже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потпуном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државном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власништву</w:t>
      </w:r>
      <w:r w:rsidR="00C1398F" w:rsidRPr="00D07DA9">
        <w:rPr>
          <w:rFonts w:ascii="Arial" w:hAnsi="Arial" w:cs="Arial"/>
          <w:sz w:val="22"/>
          <w:szCs w:val="22"/>
          <w:lang w:val="sr-Latn-RS" w:eastAsia="en-US"/>
        </w:rPr>
        <w:t>.</w:t>
      </w:r>
    </w:p>
    <w:p w14:paraId="5415E2FF" w14:textId="703DFA3D"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смислу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након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завршетка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овог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пројекта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добијених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анализа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определити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модел</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две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фазе</w:t>
      </w:r>
      <w:r w:rsidR="00C1398F" w:rsidRPr="00D07DA9">
        <w:rPr>
          <w:rFonts w:ascii="Arial" w:hAnsi="Arial" w:cs="Arial"/>
          <w:sz w:val="22"/>
          <w:szCs w:val="22"/>
          <w:lang w:val="sr-Latn-RS" w:eastAsia="en-US"/>
        </w:rPr>
        <w:t>:</w:t>
      </w:r>
    </w:p>
    <w:p w14:paraId="66B237BC" w14:textId="121CA9F1" w:rsidR="00C1398F" w:rsidRPr="00D07DA9" w:rsidRDefault="00D33DA5" w:rsidP="005F65DA">
      <w:pPr>
        <w:numPr>
          <w:ilvl w:val="0"/>
          <w:numId w:val="38"/>
        </w:num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Нуђење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слободних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Тиер</w:t>
      </w:r>
      <w:r w:rsidR="00C1398F" w:rsidRPr="00D07DA9">
        <w:rPr>
          <w:rFonts w:ascii="Arial" w:hAnsi="Arial" w:cs="Arial"/>
          <w:sz w:val="22"/>
          <w:szCs w:val="22"/>
          <w:lang w:val="sr-Latn-RS" w:eastAsia="en-US"/>
        </w:rPr>
        <w:t xml:space="preserve"> 1 </w:t>
      </w:r>
      <w:r w:rsidRPr="00D07DA9">
        <w:rPr>
          <w:rFonts w:ascii="Arial" w:hAnsi="Arial" w:cs="Arial"/>
          <w:sz w:val="22"/>
          <w:szCs w:val="22"/>
          <w:lang w:val="sr-Latn-RS" w:eastAsia="en-US"/>
        </w:rPr>
        <w:t>међународним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Тиер</w:t>
      </w:r>
      <w:r w:rsidR="00C1398F" w:rsidRPr="00D07DA9">
        <w:rPr>
          <w:rFonts w:ascii="Arial" w:hAnsi="Arial" w:cs="Arial"/>
          <w:sz w:val="22"/>
          <w:szCs w:val="22"/>
          <w:lang w:val="sr-Latn-RS" w:eastAsia="en-US"/>
        </w:rPr>
        <w:t xml:space="preserve"> 2 </w:t>
      </w:r>
      <w:r w:rsidRPr="00D07DA9">
        <w:rPr>
          <w:rFonts w:ascii="Arial" w:hAnsi="Arial" w:cs="Arial"/>
          <w:sz w:val="22"/>
          <w:szCs w:val="22"/>
          <w:lang w:val="sr-Latn-RS" w:eastAsia="en-US"/>
        </w:rPr>
        <w:t>локалним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понуђачима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продаја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дарк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фибер</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закуп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сопственом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активном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опремом</w:t>
      </w:r>
      <w:r w:rsidR="00C1398F" w:rsidRPr="00D07DA9">
        <w:rPr>
          <w:rFonts w:ascii="Arial" w:hAnsi="Arial" w:cs="Arial"/>
          <w:sz w:val="22"/>
          <w:szCs w:val="22"/>
          <w:lang w:val="sr-Latn-RS" w:eastAsia="en-US"/>
        </w:rPr>
        <w:t>)</w:t>
      </w:r>
    </w:p>
    <w:p w14:paraId="5E11251A" w14:textId="1BC4E85B" w:rsidR="00C1398F" w:rsidRPr="00D07DA9" w:rsidRDefault="00D33DA5" w:rsidP="005F65DA">
      <w:pPr>
        <w:numPr>
          <w:ilvl w:val="0"/>
          <w:numId w:val="35"/>
        </w:num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lastRenderedPageBreak/>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другој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фази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закуп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клијентима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државним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предузећима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пружањем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одређених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w:t>
      </w:r>
    </w:p>
    <w:p w14:paraId="52C92F4F" w14:textId="4D4BF669"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значајно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допринео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ове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делатности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где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један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програма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покривао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телекомуникационе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Истовремено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бисмо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саставили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усавршити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понуди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што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квалитетнију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осталим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изван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компаније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Додатни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позитиван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аспект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започињање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минималним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средствима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затим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повећавање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складу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растом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w:t>
      </w:r>
    </w:p>
    <w:p w14:paraId="0B28D3E0" w14:textId="6248F78C"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Код</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конципирања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делатности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битно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разумевање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корисничких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захтева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планирање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оптималних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техничких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Код</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задњег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целини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везани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техничка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власника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инфраструктуре</w:t>
      </w:r>
      <w:r w:rsidR="00C1398F" w:rsidRPr="00D07DA9">
        <w:rPr>
          <w:rFonts w:ascii="Arial" w:hAnsi="Arial" w:cs="Arial"/>
          <w:sz w:val="22"/>
          <w:szCs w:val="22"/>
          <w:lang w:val="sr-Latn-RS" w:eastAsia="en-US"/>
        </w:rPr>
        <w:t>.</w:t>
      </w:r>
    </w:p>
    <w:p w14:paraId="3854FA9D" w14:textId="12E063B9" w:rsidR="00C1398F" w:rsidRPr="00D07DA9" w:rsidRDefault="00D33DA5" w:rsidP="00C1398F">
      <w:pPr>
        <w:suppressAutoHyphens w:val="0"/>
        <w:spacing w:after="120" w:line="276" w:lineRule="auto"/>
        <w:jc w:val="both"/>
        <w:rPr>
          <w:rFonts w:ascii="Arial" w:hAnsi="Arial" w:cs="Arial"/>
          <w:b/>
          <w:sz w:val="22"/>
          <w:szCs w:val="22"/>
          <w:u w:val="single"/>
          <w:lang w:val="sr-Latn-RS" w:eastAsia="en-US"/>
        </w:rPr>
      </w:pPr>
      <w:r w:rsidRPr="00D07DA9">
        <w:rPr>
          <w:rFonts w:ascii="Arial" w:hAnsi="Arial" w:cs="Arial"/>
          <w:b/>
          <w:sz w:val="22"/>
          <w:szCs w:val="22"/>
          <w:u w:val="single"/>
          <w:lang w:val="sr-Latn-RS" w:eastAsia="en-US"/>
        </w:rPr>
        <w:t>Могуће</w:t>
      </w:r>
      <w:r w:rsidR="00C1398F" w:rsidRPr="00D07DA9">
        <w:rPr>
          <w:rFonts w:ascii="Arial" w:hAnsi="Arial" w:cs="Arial"/>
          <w:b/>
          <w:sz w:val="22"/>
          <w:szCs w:val="22"/>
          <w:u w:val="single"/>
          <w:lang w:val="sr-Latn-RS" w:eastAsia="en-US"/>
        </w:rPr>
        <w:t xml:space="preserve"> </w:t>
      </w:r>
      <w:r w:rsidRPr="00D07DA9">
        <w:rPr>
          <w:rFonts w:ascii="Arial" w:hAnsi="Arial" w:cs="Arial"/>
          <w:b/>
          <w:sz w:val="22"/>
          <w:szCs w:val="22"/>
          <w:u w:val="single"/>
          <w:lang w:val="sr-Latn-RS" w:eastAsia="en-US"/>
        </w:rPr>
        <w:t>програмске</w:t>
      </w:r>
      <w:r w:rsidR="00C1398F" w:rsidRPr="00D07DA9">
        <w:rPr>
          <w:rFonts w:ascii="Arial" w:hAnsi="Arial" w:cs="Arial"/>
          <w:b/>
          <w:sz w:val="22"/>
          <w:szCs w:val="22"/>
          <w:u w:val="single"/>
          <w:lang w:val="sr-Latn-RS" w:eastAsia="en-US"/>
        </w:rPr>
        <w:t xml:space="preserve"> </w:t>
      </w:r>
      <w:r w:rsidRPr="00D07DA9">
        <w:rPr>
          <w:rFonts w:ascii="Arial" w:hAnsi="Arial" w:cs="Arial"/>
          <w:b/>
          <w:sz w:val="22"/>
          <w:szCs w:val="22"/>
          <w:u w:val="single"/>
          <w:lang w:val="sr-Latn-RS" w:eastAsia="en-US"/>
        </w:rPr>
        <w:t>активности</w:t>
      </w:r>
    </w:p>
    <w:p w14:paraId="2F1F2264" w14:textId="29A6AD72"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Програм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усмерен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два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Један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програма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представљао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пласирање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неискоришћених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инфраструктуре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већ</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развијена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други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програмске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реализације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припао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оператерском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сегменту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продајом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великих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или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физичке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инфраструктуре</w:t>
      </w:r>
      <w:r w:rsidR="00C1398F" w:rsidRPr="00D07DA9">
        <w:rPr>
          <w:rFonts w:ascii="Arial" w:hAnsi="Arial" w:cs="Arial"/>
          <w:sz w:val="22"/>
          <w:szCs w:val="22"/>
          <w:lang w:val="sr-Latn-RS" w:eastAsia="en-US"/>
        </w:rPr>
        <w:t xml:space="preserve"> – </w:t>
      </w:r>
      <w:r w:rsidRPr="00D07DA9">
        <w:rPr>
          <w:rFonts w:ascii="Arial" w:hAnsi="Arial" w:cs="Arial"/>
          <w:sz w:val="22"/>
          <w:szCs w:val="22"/>
          <w:lang w:val="sr-Latn-RS" w:eastAsia="en-US"/>
        </w:rPr>
        <w:t>оптичка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влакна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промет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првенствено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промет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остало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чине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пласиране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директно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w:t>
      </w:r>
    </w:p>
    <w:p w14:paraId="5877297F" w14:textId="3830555F" w:rsidR="00C1398F" w:rsidRPr="00D07DA9"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Међуоператерско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пружа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деловања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повезивања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ЈП</w:t>
      </w:r>
      <w:r w:rsidR="00C1398F" w:rsidRPr="00D07DA9">
        <w:rPr>
          <w:rFonts w:ascii="Arial" w:hAnsi="Arial" w:cs="Arial"/>
          <w:sz w:val="22"/>
          <w:szCs w:val="22"/>
          <w:lang w:val="sr-Latn-RS" w:eastAsia="en-US"/>
        </w:rPr>
        <w:t xml:space="preserve"> </w:t>
      </w:r>
      <w:r w:rsidRPr="00D07DA9">
        <w:rPr>
          <w:rFonts w:ascii="Arial" w:hAnsi="Arial" w:cs="Arial"/>
          <w:sz w:val="22"/>
          <w:szCs w:val="22"/>
          <w:lang w:val="en-U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продавао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искључиво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оптичка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влакна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велике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најма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појасне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ширине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колокације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колокацијским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просторијама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антенским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далеководним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стубовима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инсталације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опреме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мобилних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Међуоператерско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ће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првим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годинама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највећег</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значаја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пословање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Cyrl-RS" w:eastAsia="en-US"/>
        </w:rPr>
        <w:t xml:space="preserve">ЈП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w:t>
      </w:r>
      <w:r w:rsidRPr="00D07DA9">
        <w:rPr>
          <w:rFonts w:ascii="Arial" w:hAnsi="Arial" w:cs="Arial"/>
          <w:sz w:val="22"/>
          <w:szCs w:val="22"/>
          <w:lang w:val="sr-Latn-RS" w:eastAsia="en-US"/>
        </w:rPr>
        <w:t>а</w:t>
      </w:r>
      <w:r w:rsidR="00C1398F" w:rsidRPr="00D07DA9">
        <w:rPr>
          <w:rFonts w:ascii="Arial" w:hAnsi="Arial" w:cs="Arial"/>
          <w:sz w:val="22"/>
          <w:szCs w:val="22"/>
          <w:lang w:val="sr-Latn-RS" w:eastAsia="en-US"/>
        </w:rPr>
        <w:t xml:space="preserve">. </w:t>
      </w:r>
    </w:p>
    <w:p w14:paraId="6E7FDECD" w14:textId="59505A8F" w:rsidR="00C1398F" w:rsidRDefault="00D33DA5" w:rsidP="00C1398F">
      <w:pPr>
        <w:suppressAutoHyphens w:val="0"/>
        <w:spacing w:after="200" w:line="276" w:lineRule="auto"/>
        <w:jc w:val="both"/>
        <w:rPr>
          <w:rFonts w:ascii="Arial" w:hAnsi="Arial" w:cs="Arial"/>
          <w:sz w:val="22"/>
          <w:szCs w:val="22"/>
          <w:lang w:val="sr-Latn-RS" w:eastAsia="en-US"/>
        </w:rPr>
      </w:pPr>
      <w:r w:rsidRPr="00D07DA9">
        <w:rPr>
          <w:rFonts w:ascii="Arial" w:hAnsi="Arial" w:cs="Arial"/>
          <w:sz w:val="22"/>
          <w:szCs w:val="22"/>
          <w:lang w:val="sr-Latn-RS" w:eastAsia="en-US"/>
        </w:rPr>
        <w:t>Други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део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нудио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колокацију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DRC</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помоћ</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евентуално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Cloud</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решења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уколико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створе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услови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сегменту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циљ</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пословним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корисницима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понудити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целокупно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ICT решење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преузети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комплетну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бригу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потребама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купаца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односно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корисника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тај</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начин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JP 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тржишту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појављује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понуђач</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високом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додатном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вредношћу</w:t>
      </w:r>
      <w:r w:rsidR="00C1398F" w:rsidRPr="00D07DA9">
        <w:rPr>
          <w:rFonts w:ascii="Arial" w:hAnsi="Arial" w:cs="Arial"/>
          <w:sz w:val="22"/>
          <w:szCs w:val="22"/>
          <w:lang w:val="sr-Latn-RS" w:eastAsia="en-US"/>
        </w:rPr>
        <w:t>.</w:t>
      </w:r>
    </w:p>
    <w:p w14:paraId="600D357F" w14:textId="77777777" w:rsidR="00BD57AC" w:rsidRPr="00D07DA9" w:rsidRDefault="00BD57AC" w:rsidP="00C1398F">
      <w:pPr>
        <w:suppressAutoHyphens w:val="0"/>
        <w:spacing w:after="200" w:line="276" w:lineRule="auto"/>
        <w:jc w:val="both"/>
        <w:rPr>
          <w:rFonts w:ascii="Arial" w:hAnsi="Arial" w:cs="Arial"/>
          <w:sz w:val="22"/>
          <w:szCs w:val="22"/>
          <w:lang w:val="sr-Latn-RS" w:eastAsia="en-US"/>
        </w:rPr>
      </w:pPr>
    </w:p>
    <w:p w14:paraId="3A934D5E" w14:textId="0EB31DF1" w:rsidR="00C1398F" w:rsidRPr="00D07DA9" w:rsidRDefault="00D33DA5" w:rsidP="005F65DA">
      <w:pPr>
        <w:pStyle w:val="ListParagraph"/>
        <w:numPr>
          <w:ilvl w:val="0"/>
          <w:numId w:val="37"/>
        </w:numPr>
        <w:contextualSpacing/>
        <w:jc w:val="both"/>
        <w:rPr>
          <w:rFonts w:ascii="Arial" w:hAnsi="Arial" w:cs="Arial"/>
          <w:b/>
          <w:u w:val="single"/>
          <w:lang w:val="sr-Latn-RS"/>
        </w:rPr>
      </w:pPr>
      <w:r w:rsidRPr="00D07DA9">
        <w:rPr>
          <w:rFonts w:ascii="Arial" w:hAnsi="Arial" w:cs="Arial"/>
          <w:b/>
          <w:u w:val="single"/>
          <w:lang w:val="sr-Latn-RS"/>
        </w:rPr>
        <w:t>ОБУХВАТ</w:t>
      </w:r>
      <w:r w:rsidR="00C1398F" w:rsidRPr="00D07DA9">
        <w:rPr>
          <w:rFonts w:ascii="Arial" w:hAnsi="Arial" w:cs="Arial"/>
          <w:b/>
          <w:u w:val="single"/>
          <w:lang w:val="sr-Latn-RS"/>
        </w:rPr>
        <w:t xml:space="preserve"> </w:t>
      </w:r>
      <w:r w:rsidRPr="00D07DA9">
        <w:rPr>
          <w:rFonts w:ascii="Arial" w:hAnsi="Arial" w:cs="Arial"/>
          <w:b/>
          <w:u w:val="single"/>
          <w:lang w:val="sr-Latn-RS"/>
        </w:rPr>
        <w:t>ПРОЈЕКТА</w:t>
      </w:r>
      <w:r w:rsidR="00C1398F" w:rsidRPr="00D07DA9">
        <w:rPr>
          <w:rFonts w:ascii="Arial" w:hAnsi="Arial" w:cs="Arial"/>
          <w:b/>
          <w:u w:val="single"/>
          <w:lang w:val="sr-Latn-RS"/>
        </w:rPr>
        <w:t xml:space="preserve"> </w:t>
      </w:r>
    </w:p>
    <w:p w14:paraId="400BE265" w14:textId="77182F82" w:rsidR="00C1398F" w:rsidRPr="00D07DA9" w:rsidRDefault="00D33DA5" w:rsidP="00C1398F">
      <w:pPr>
        <w:suppressAutoHyphens w:val="0"/>
        <w:spacing w:after="120" w:line="276" w:lineRule="auto"/>
        <w:ind w:left="360"/>
        <w:jc w:val="both"/>
        <w:rPr>
          <w:rFonts w:ascii="Arial" w:hAnsi="Arial" w:cs="Arial"/>
          <w:b/>
          <w:sz w:val="22"/>
          <w:szCs w:val="22"/>
          <w:u w:val="single"/>
          <w:lang w:val="sr-Latn-RS" w:eastAsia="en-US"/>
        </w:rPr>
      </w:pP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оквиру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пројекта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Cyrl-RS" w:eastAsia="en-US"/>
        </w:rPr>
        <w:t>предвиђена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Latn-RS" w:eastAsia="en-US"/>
        </w:rPr>
        <w:t>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Cyrl-RS" w:eastAsia="en-US"/>
        </w:rPr>
        <w:t>реализација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следећих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кључних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активности</w:t>
      </w:r>
      <w:r w:rsidR="00C1398F" w:rsidRPr="00D07DA9">
        <w:rPr>
          <w:rFonts w:ascii="Arial" w:hAnsi="Arial" w:cs="Arial"/>
          <w:sz w:val="22"/>
          <w:szCs w:val="22"/>
          <w:lang w:val="sr-Cyrl-RS" w:eastAsia="en-US"/>
        </w:rPr>
        <w:t>:</w:t>
      </w:r>
    </w:p>
    <w:p w14:paraId="22F90EF7" w14:textId="0A872442"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en-U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домаћег</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страног</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тржишта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електронских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комуникација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основу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које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би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установила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исплативост</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развоја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ТК</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као</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en-US" w:eastAsia="en-US"/>
        </w:rPr>
        <w:t>израда</w:t>
      </w:r>
      <w:r w:rsidR="00C1398F" w:rsidRPr="00D07DA9">
        <w:rPr>
          <w:rFonts w:ascii="Arial" w:hAnsi="Arial" w:cs="Arial"/>
          <w:sz w:val="22"/>
          <w:szCs w:val="22"/>
          <w:lang w:val="en-US" w:eastAsia="en-US"/>
        </w:rPr>
        <w:t xml:space="preserve"> </w:t>
      </w:r>
      <w:r w:rsidRPr="00D07DA9">
        <w:rPr>
          <w:rFonts w:ascii="Arial" w:hAnsi="Arial" w:cs="Arial"/>
          <w:sz w:val="22"/>
          <w:szCs w:val="22"/>
          <w:lang w:val="sr-Cyrl-RS" w:eastAsia="en-US"/>
        </w:rPr>
        <w:t>преглед</w:t>
      </w:r>
      <w:r w:rsidRPr="00D07DA9">
        <w:rPr>
          <w:rFonts w:ascii="Arial" w:hAnsi="Arial" w:cs="Arial"/>
          <w:sz w:val="22"/>
          <w:szCs w:val="22"/>
          <w:lang w:val="en-US" w:eastAsia="en-US"/>
        </w:rPr>
        <w:t>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сервиса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који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комерцијално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исплативи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тражени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тржишту</w:t>
      </w:r>
    </w:p>
    <w:p w14:paraId="47BFDE24" w14:textId="061D28E5"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en-U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пласирања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неискоришћених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капацитета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ЈП</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пратеће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инфраструктуре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погодне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електронских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комуникационих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тржишту</w:t>
      </w:r>
      <w:r w:rsidR="00C1398F" w:rsidRPr="00D07DA9">
        <w:rPr>
          <w:rFonts w:ascii="Arial" w:hAnsi="Arial" w:cs="Arial"/>
          <w:sz w:val="22"/>
          <w:szCs w:val="22"/>
          <w:lang w:val="sr-Cyrl-RS" w:eastAsia="en-US"/>
        </w:rPr>
        <w:t xml:space="preserve">, </w:t>
      </w:r>
      <w:r w:rsidRPr="00D07DA9">
        <w:rPr>
          <w:rFonts w:ascii="Arial" w:hAnsi="Arial" w:cs="Arial"/>
          <w:sz w:val="22"/>
          <w:szCs w:val="22"/>
          <w:lang w:val="en-US" w:eastAsia="en-US"/>
        </w:rPr>
        <w:t>као</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анализу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свих</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досада</w:t>
      </w:r>
      <w:r w:rsidRPr="00D07DA9">
        <w:rPr>
          <w:rFonts w:ascii="Arial" w:hAnsi="Arial" w:cs="Arial"/>
          <w:sz w:val="22"/>
          <w:szCs w:val="22"/>
          <w:lang w:val="sr-Latn-RS" w:eastAsia="en-US"/>
        </w:rPr>
        <w:t>шњих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активности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том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подручју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склопу</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ЕПС</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Групе</w:t>
      </w:r>
    </w:p>
    <w:p w14:paraId="26B9DEB3" w14:textId="46BC9AEE"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локација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примерених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централне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колокације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давање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најам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страним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домаћим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оператерима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потребе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интерконекције</w:t>
      </w:r>
      <w:r w:rsidR="00C1398F" w:rsidRPr="00D07DA9">
        <w:rPr>
          <w:rFonts w:ascii="Arial" w:hAnsi="Arial" w:cs="Arial"/>
          <w:sz w:val="22"/>
          <w:szCs w:val="22"/>
          <w:lang w:val="sr-Cyrl-RS" w:eastAsia="en-US"/>
        </w:rPr>
        <w:t>.</w:t>
      </w:r>
    </w:p>
    <w:p w14:paraId="43A147C7" w14:textId="5B037192"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lastRenderedPageBreak/>
        <w:t>Израда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локација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примерених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монтирање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опреме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мобилних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оператера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опреме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бежичну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мрежу</w:t>
      </w:r>
      <w:r w:rsidR="00C1398F" w:rsidRPr="00D07DA9">
        <w:rPr>
          <w:rFonts w:ascii="Arial" w:hAnsi="Arial" w:cs="Arial"/>
          <w:sz w:val="22"/>
          <w:szCs w:val="22"/>
          <w:lang w:val="sr-Cyrl-RS" w:eastAsia="en-US"/>
        </w:rPr>
        <w:t>.</w:t>
      </w:r>
    </w:p>
    <w:p w14:paraId="1D4B7377" w14:textId="1895FED6"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en-US" w:eastAsia="en-US"/>
        </w:rPr>
        <w:t>Израда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планова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en-US" w:eastAsia="en-US"/>
        </w:rPr>
        <w:t>надоградње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електроенергетске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Cyrl-RS" w:eastAsia="en-US"/>
        </w:rPr>
        <w:t xml:space="preserve"> – </w:t>
      </w:r>
      <w:r w:rsidRPr="00D07DA9">
        <w:rPr>
          <w:rFonts w:ascii="Arial" w:hAnsi="Arial" w:cs="Arial"/>
          <w:sz w:val="22"/>
          <w:szCs w:val="22"/>
          <w:lang w:val="sr-Cyrl-RS" w:eastAsia="en-US"/>
        </w:rPr>
        <w:t>заједничка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унапређење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заједно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изградњом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оптичке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широкопојасне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Latn-RS" w:eastAsia="en-US"/>
        </w:rPr>
        <w:t>.</w:t>
      </w:r>
    </w:p>
    <w:p w14:paraId="72994B5C" w14:textId="42A52AD8"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Latn-RS" w:eastAsia="en-US"/>
        </w:rPr>
        <w:t>Израда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прегледа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могућности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за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унапређење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постојећих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односа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кабловским</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оператерима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СН</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стубовима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уз</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нуђење</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великих</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капацитета</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и</w:t>
      </w:r>
      <w:r w:rsidR="00C1398F" w:rsidRPr="00D07DA9">
        <w:rPr>
          <w:rFonts w:ascii="Arial" w:hAnsi="Arial" w:cs="Arial"/>
          <w:sz w:val="22"/>
          <w:szCs w:val="22"/>
          <w:lang w:val="sr-Latn-RS" w:eastAsia="en-US"/>
        </w:rPr>
        <w:t xml:space="preserve"> </w:t>
      </w:r>
      <w:r w:rsidRPr="00D07DA9">
        <w:rPr>
          <w:rFonts w:ascii="Arial" w:hAnsi="Arial" w:cs="Arial"/>
          <w:sz w:val="22"/>
          <w:szCs w:val="22"/>
          <w:lang w:val="sr-Latn-RS" w:eastAsia="en-US"/>
        </w:rPr>
        <w:t>услуга</w:t>
      </w:r>
      <w:r w:rsidR="00C1398F" w:rsidRPr="00D07DA9">
        <w:rPr>
          <w:rFonts w:ascii="Arial" w:hAnsi="Arial" w:cs="Arial"/>
          <w:sz w:val="22"/>
          <w:szCs w:val="22"/>
          <w:lang w:val="sr-Latn-RS" w:eastAsia="en-US"/>
        </w:rPr>
        <w:t>.</w:t>
      </w:r>
    </w:p>
    <w:p w14:paraId="7DECEBEC" w14:textId="3D61E478"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Направити</w:t>
      </w:r>
      <w:r w:rsidR="00C1398F" w:rsidRPr="00D07DA9">
        <w:rPr>
          <w:rFonts w:ascii="Arial" w:hAnsi="Arial" w:cs="Arial"/>
          <w:sz w:val="22"/>
          <w:szCs w:val="22"/>
          <w:lang w:val="sr-Cyrl-RS" w:eastAsia="en-US"/>
        </w:rPr>
        <w:t xml:space="preserve"> </w:t>
      </w:r>
      <w:r w:rsidR="0002088C" w:rsidRPr="00D07DA9">
        <w:rPr>
          <w:rFonts w:ascii="Arial" w:hAnsi="Arial" w:cs="Arial"/>
          <w:sz w:val="22"/>
          <w:szCs w:val="22"/>
          <w:lang w:val="sr-Cyrl-RS" w:eastAsia="en-US"/>
        </w:rPr>
        <w:t>S</w:t>
      </w:r>
      <w:r w:rsidR="00C1398F" w:rsidRPr="00D07DA9">
        <w:rPr>
          <w:rFonts w:ascii="Arial" w:hAnsi="Arial" w:cs="Arial"/>
          <w:sz w:val="22"/>
          <w:szCs w:val="22"/>
          <w:lang w:val="sr-Cyrl-RS" w:eastAsia="en-US"/>
        </w:rPr>
        <w:t>.W.</w:t>
      </w:r>
      <w:r w:rsidRPr="00D07DA9">
        <w:rPr>
          <w:rFonts w:ascii="Arial" w:hAnsi="Arial" w:cs="Arial"/>
          <w:sz w:val="22"/>
          <w:szCs w:val="22"/>
          <w:lang w:val="sr-Cyrl-RS" w:eastAsia="en-US"/>
        </w:rPr>
        <w:t>О</w:t>
      </w:r>
      <w:r w:rsidR="00C1398F" w:rsidRPr="00D07DA9">
        <w:rPr>
          <w:rFonts w:ascii="Arial" w:hAnsi="Arial" w:cs="Arial"/>
          <w:sz w:val="22"/>
          <w:szCs w:val="22"/>
          <w:lang w:val="sr-Cyrl-RS" w:eastAsia="en-US"/>
        </w:rPr>
        <w:t>.</w:t>
      </w:r>
      <w:r w:rsidRPr="00D07DA9">
        <w:rPr>
          <w:rFonts w:ascii="Arial" w:hAnsi="Arial" w:cs="Arial"/>
          <w:sz w:val="22"/>
          <w:szCs w:val="22"/>
          <w:lang w:val="sr-Cyrl-RS" w:eastAsia="en-US"/>
        </w:rPr>
        <w:t>Т</w:t>
      </w:r>
      <w:r w:rsidR="00C1398F" w:rsidRPr="00D07DA9">
        <w:rPr>
          <w:rFonts w:ascii="Arial" w:hAnsi="Arial" w:cs="Arial"/>
          <w:sz w:val="22"/>
          <w:szCs w:val="22"/>
          <w:lang w:val="sr-Latn-RS" w:eastAsia="en-US"/>
        </w:rPr>
        <w:t>.</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анализу</w:t>
      </w:r>
      <w:r w:rsidR="00C1398F" w:rsidRPr="00D07DA9">
        <w:rPr>
          <w:rFonts w:ascii="Arial" w:hAnsi="Arial" w:cs="Arial"/>
          <w:sz w:val="22"/>
          <w:szCs w:val="22"/>
          <w:lang w:val="sr-Latn-RS" w:eastAsia="en-US"/>
        </w:rPr>
        <w:t>.</w:t>
      </w:r>
      <w:r w:rsidR="00C1398F" w:rsidRPr="00D07DA9">
        <w:rPr>
          <w:rFonts w:ascii="Arial" w:hAnsi="Arial" w:cs="Arial"/>
          <w:sz w:val="22"/>
          <w:szCs w:val="22"/>
          <w:lang w:val="sr-Cyrl-RS" w:eastAsia="en-US"/>
        </w:rPr>
        <w:t xml:space="preserve"> </w:t>
      </w:r>
    </w:p>
    <w:p w14:paraId="0523C555" w14:textId="71701559" w:rsidR="00C1398F" w:rsidRPr="00D07DA9" w:rsidRDefault="00D33DA5" w:rsidP="005F65DA">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За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пример</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узети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две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добре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праксе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Европи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области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предузећа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чији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власници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електро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енергетске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компаније</w:t>
      </w:r>
      <w:r w:rsidR="00C1398F" w:rsidRPr="00D07DA9">
        <w:rPr>
          <w:rFonts w:ascii="Arial" w:hAnsi="Arial" w:cs="Arial"/>
          <w:sz w:val="22"/>
          <w:szCs w:val="22"/>
          <w:lang w:val="sr-Cyrl-RS" w:eastAsia="en-US"/>
        </w:rPr>
        <w:t>.</w:t>
      </w:r>
    </w:p>
    <w:p w14:paraId="274248F0" w14:textId="285913F5" w:rsidR="00C1398F" w:rsidRPr="00D07DA9" w:rsidRDefault="00D33DA5" w:rsidP="00D33DA5">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Направити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петогодишњи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план</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пословања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пласирања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неискоришћених</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капацитета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мреже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који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ће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бити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интегрисан</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петогодињи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план</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ЈП</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p>
    <w:p w14:paraId="3330A82B" w14:textId="2635EA8E" w:rsidR="00C1398F" w:rsidRPr="00D07DA9" w:rsidRDefault="00D33DA5" w:rsidP="00D33DA5">
      <w:pPr>
        <w:numPr>
          <w:ilvl w:val="0"/>
          <w:numId w:val="36"/>
        </w:numPr>
        <w:spacing w:line="100" w:lineRule="atLeast"/>
        <w:jc w:val="both"/>
        <w:rPr>
          <w:rFonts w:ascii="Arial" w:hAnsi="Arial" w:cs="Arial"/>
          <w:sz w:val="22"/>
          <w:szCs w:val="22"/>
          <w:lang w:val="en-US" w:eastAsia="en-US"/>
        </w:rPr>
      </w:pPr>
      <w:r w:rsidRPr="00D07DA9">
        <w:rPr>
          <w:rFonts w:ascii="Arial" w:hAnsi="Arial" w:cs="Arial"/>
          <w:sz w:val="22"/>
          <w:szCs w:val="22"/>
          <w:lang w:val="en-US" w:eastAsia="en-US"/>
        </w:rPr>
        <w:t>Израдити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информацију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финансијским</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резултатима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очекиваним</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ефектима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оквиру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петогодишњег</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плана</w:t>
      </w:r>
      <w:r w:rsidR="00C1398F" w:rsidRPr="00D07DA9">
        <w:rPr>
          <w:rFonts w:ascii="Arial" w:hAnsi="Arial" w:cs="Arial"/>
          <w:sz w:val="22"/>
          <w:szCs w:val="22"/>
          <w:lang w:val="en-US" w:eastAsia="en-US"/>
        </w:rPr>
        <w:t xml:space="preserve"> – </w:t>
      </w:r>
      <w:r w:rsidRPr="00D07DA9">
        <w:rPr>
          <w:rFonts w:ascii="Arial" w:hAnsi="Arial" w:cs="Arial"/>
          <w:sz w:val="22"/>
          <w:szCs w:val="22"/>
          <w:lang w:val="en-US" w:eastAsia="en-US"/>
        </w:rPr>
        <w:t>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овом</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делу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предвиђа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се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финансијско</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пословање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кроз</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израду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основних</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финансијских</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извештаја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те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наводе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други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финансијски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показатељи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попут</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процене</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оправданости</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улагања</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ову</w:t>
      </w:r>
      <w:r w:rsidR="00C1398F" w:rsidRPr="00D07DA9">
        <w:rPr>
          <w:rFonts w:ascii="Arial" w:hAnsi="Arial" w:cs="Arial"/>
          <w:sz w:val="22"/>
          <w:szCs w:val="22"/>
          <w:lang w:val="en-US" w:eastAsia="en-US"/>
        </w:rPr>
        <w:t xml:space="preserve"> </w:t>
      </w:r>
      <w:r w:rsidRPr="00D07DA9">
        <w:rPr>
          <w:rFonts w:ascii="Arial" w:hAnsi="Arial" w:cs="Arial"/>
          <w:sz w:val="22"/>
          <w:szCs w:val="22"/>
          <w:lang w:val="en-US" w:eastAsia="en-US"/>
        </w:rPr>
        <w:t>делатност</w:t>
      </w:r>
    </w:p>
    <w:p w14:paraId="7D740706" w14:textId="77777777" w:rsidR="00D33DA5" w:rsidRPr="00D07DA9" w:rsidRDefault="00D33DA5" w:rsidP="00D33DA5">
      <w:pPr>
        <w:spacing w:line="100" w:lineRule="atLeast"/>
        <w:ind w:left="360"/>
        <w:jc w:val="both"/>
        <w:rPr>
          <w:rFonts w:ascii="Arial" w:hAnsi="Arial" w:cs="Arial"/>
          <w:sz w:val="22"/>
          <w:szCs w:val="22"/>
          <w:lang w:val="en-US" w:eastAsia="en-US"/>
        </w:rPr>
      </w:pPr>
    </w:p>
    <w:p w14:paraId="6CB03C15" w14:textId="033EB38E" w:rsidR="00C1398F" w:rsidRPr="00D07DA9" w:rsidRDefault="00D33DA5" w:rsidP="00D33DA5">
      <w:pPr>
        <w:numPr>
          <w:ilvl w:val="0"/>
          <w:numId w:val="36"/>
        </w:numPr>
        <w:suppressAutoHyphens w:val="0"/>
        <w:spacing w:after="120" w:line="276" w:lineRule="auto"/>
        <w:jc w:val="both"/>
        <w:rPr>
          <w:rFonts w:ascii="Arial" w:hAnsi="Arial" w:cs="Arial"/>
          <w:sz w:val="22"/>
          <w:szCs w:val="22"/>
          <w:lang w:val="sr-Cyrl-RS" w:eastAsia="en-US"/>
        </w:rPr>
      </w:pPr>
      <w:r w:rsidRPr="00D07DA9">
        <w:rPr>
          <w:rFonts w:ascii="Arial" w:hAnsi="Arial" w:cs="Arial"/>
          <w:sz w:val="22"/>
          <w:szCs w:val="22"/>
          <w:lang w:val="sr-Cyrl-RS" w:eastAsia="en-US"/>
        </w:rPr>
        <w:t>Анализирати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постојеће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односе</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r w:rsidR="00C1398F" w:rsidRPr="00D07DA9">
        <w:rPr>
          <w:rFonts w:ascii="Arial" w:hAnsi="Arial" w:cs="Arial"/>
          <w:sz w:val="22"/>
          <w:szCs w:val="22"/>
          <w:lang w:val="sr-Cyrl-RS" w:eastAsia="en-US"/>
        </w:rPr>
        <w:t>-</w:t>
      </w:r>
      <w:r w:rsidRPr="00D07DA9">
        <w:rPr>
          <w:rFonts w:ascii="Arial" w:hAnsi="Arial" w:cs="Arial"/>
          <w:sz w:val="22"/>
          <w:szCs w:val="22"/>
          <w:lang w:val="sr-Cyrl-RS" w:eastAsia="en-US"/>
        </w:rPr>
        <w:t>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ЕМС</w:t>
      </w:r>
      <w:r w:rsidR="00C1398F" w:rsidRPr="00D07DA9">
        <w:rPr>
          <w:rFonts w:ascii="Arial" w:hAnsi="Arial" w:cs="Arial"/>
          <w:sz w:val="22"/>
          <w:szCs w:val="22"/>
          <w:lang w:val="sr-Cyrl-RS" w:eastAsia="en-US"/>
        </w:rPr>
        <w:t>-</w:t>
      </w:r>
      <w:r w:rsidRPr="00D07DA9">
        <w:rPr>
          <w:rFonts w:ascii="Arial" w:hAnsi="Arial" w:cs="Arial"/>
          <w:sz w:val="22"/>
          <w:szCs w:val="22"/>
          <w:lang w:val="sr-Cyrl-RS" w:eastAsia="en-US"/>
        </w:rPr>
        <w:t>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погледу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власништва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над</w:t>
      </w:r>
      <w:r w:rsidR="00C1398F" w:rsidRPr="00D07DA9">
        <w:rPr>
          <w:rFonts w:ascii="Arial" w:hAnsi="Arial" w:cs="Arial"/>
          <w:sz w:val="22"/>
          <w:szCs w:val="22"/>
          <w:lang w:val="sr-Cyrl-RS" w:eastAsia="en-US"/>
        </w:rPr>
        <w:t xml:space="preserve"> </w:t>
      </w:r>
      <w:r w:rsidR="006001A7" w:rsidRPr="00D07DA9">
        <w:rPr>
          <w:rFonts w:ascii="Arial" w:hAnsi="Arial" w:cs="Arial"/>
          <w:sz w:val="22"/>
          <w:szCs w:val="22"/>
          <w:lang w:val="en-US" w:eastAsia="en-US"/>
        </w:rPr>
        <w:t>OPGW</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ужадима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бази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тога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анализирати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потенцијалну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сарадњу</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ЕПС</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ЕМС</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као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два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државна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потпуно</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компатибилна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система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са</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заједничком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телекомуникационом</w:t>
      </w:r>
      <w:r w:rsidR="00C1398F" w:rsidRPr="00D07DA9">
        <w:rPr>
          <w:rFonts w:ascii="Arial" w:hAnsi="Arial" w:cs="Arial"/>
          <w:sz w:val="22"/>
          <w:szCs w:val="22"/>
          <w:lang w:val="sr-Cyrl-RS" w:eastAsia="en-US"/>
        </w:rPr>
        <w:t xml:space="preserve"> </w:t>
      </w:r>
      <w:r w:rsidRPr="00D07DA9">
        <w:rPr>
          <w:rFonts w:ascii="Arial" w:hAnsi="Arial" w:cs="Arial"/>
          <w:sz w:val="22"/>
          <w:szCs w:val="22"/>
          <w:lang w:val="sr-Cyrl-RS" w:eastAsia="en-US"/>
        </w:rPr>
        <w:t>инфраструктуром</w:t>
      </w:r>
      <w:r w:rsidR="00C1398F" w:rsidRPr="00D07DA9">
        <w:rPr>
          <w:rFonts w:ascii="Arial" w:hAnsi="Arial" w:cs="Arial"/>
          <w:sz w:val="22"/>
          <w:szCs w:val="22"/>
          <w:lang w:val="sr-Cyrl-RS" w:eastAsia="en-US"/>
        </w:rPr>
        <w:t xml:space="preserve"> </w:t>
      </w:r>
    </w:p>
    <w:p w14:paraId="56554794" w14:textId="77777777" w:rsidR="00C1398F" w:rsidRPr="00D07DA9" w:rsidRDefault="00C1398F" w:rsidP="00A66B2D">
      <w:pPr>
        <w:jc w:val="both"/>
        <w:rPr>
          <w:rFonts w:ascii="Arial" w:hAnsi="Arial" w:cs="Arial"/>
          <w:sz w:val="22"/>
          <w:szCs w:val="22"/>
          <w:highlight w:val="yellow"/>
        </w:rPr>
      </w:pPr>
    </w:p>
    <w:p w14:paraId="20A7CBA3" w14:textId="77777777" w:rsidR="00C1398F" w:rsidRPr="00D07DA9" w:rsidRDefault="00C1398F" w:rsidP="00A66B2D">
      <w:pPr>
        <w:jc w:val="both"/>
        <w:rPr>
          <w:rFonts w:ascii="Arial" w:hAnsi="Arial" w:cs="Arial"/>
          <w:sz w:val="22"/>
          <w:szCs w:val="22"/>
          <w:highlight w:val="yellow"/>
        </w:rPr>
      </w:pPr>
    </w:p>
    <w:p w14:paraId="603C0202" w14:textId="77777777" w:rsidR="00C1398F" w:rsidRPr="00D07DA9" w:rsidRDefault="00C1398F" w:rsidP="00A66B2D">
      <w:pPr>
        <w:jc w:val="both"/>
        <w:rPr>
          <w:rFonts w:ascii="Arial" w:hAnsi="Arial" w:cs="Arial"/>
          <w:sz w:val="22"/>
          <w:szCs w:val="22"/>
          <w:highlight w:val="yellow"/>
        </w:rPr>
      </w:pPr>
    </w:p>
    <w:p w14:paraId="7925DFBD" w14:textId="77777777" w:rsidR="00C1398F" w:rsidRPr="00D07DA9" w:rsidRDefault="00C1398F" w:rsidP="00A66B2D">
      <w:pPr>
        <w:jc w:val="both"/>
        <w:rPr>
          <w:rFonts w:ascii="Arial" w:hAnsi="Arial" w:cs="Arial"/>
          <w:sz w:val="22"/>
          <w:szCs w:val="22"/>
          <w:highlight w:val="yellow"/>
        </w:rPr>
      </w:pPr>
    </w:p>
    <w:p w14:paraId="3D054DC5" w14:textId="77777777" w:rsidR="00C1398F" w:rsidRPr="00D07DA9" w:rsidRDefault="00C1398F" w:rsidP="00A66B2D">
      <w:pPr>
        <w:jc w:val="both"/>
        <w:rPr>
          <w:rFonts w:ascii="Arial" w:hAnsi="Arial" w:cs="Arial"/>
          <w:sz w:val="22"/>
          <w:szCs w:val="22"/>
          <w:highlight w:val="yellow"/>
        </w:rPr>
      </w:pPr>
    </w:p>
    <w:p w14:paraId="0F855F01" w14:textId="77777777" w:rsidR="00C1398F" w:rsidRPr="00D07DA9" w:rsidRDefault="00C1398F" w:rsidP="00A66B2D">
      <w:pPr>
        <w:jc w:val="both"/>
        <w:rPr>
          <w:rFonts w:ascii="Arial" w:hAnsi="Arial" w:cs="Arial"/>
          <w:sz w:val="22"/>
          <w:szCs w:val="22"/>
          <w:highlight w:val="yellow"/>
        </w:rPr>
      </w:pPr>
    </w:p>
    <w:p w14:paraId="0A9A5413" w14:textId="77777777" w:rsidR="00C1398F" w:rsidRPr="00D07DA9" w:rsidRDefault="00C1398F" w:rsidP="00A66B2D">
      <w:pPr>
        <w:jc w:val="both"/>
        <w:rPr>
          <w:rFonts w:ascii="Arial" w:hAnsi="Arial" w:cs="Arial"/>
          <w:sz w:val="22"/>
          <w:szCs w:val="22"/>
          <w:highlight w:val="yellow"/>
        </w:rPr>
      </w:pPr>
    </w:p>
    <w:p w14:paraId="5D9824E8" w14:textId="77777777" w:rsidR="00C1398F" w:rsidRDefault="00C1398F" w:rsidP="00A66B2D">
      <w:pPr>
        <w:jc w:val="both"/>
        <w:rPr>
          <w:rFonts w:ascii="Arial" w:hAnsi="Arial" w:cs="Arial"/>
          <w:sz w:val="22"/>
          <w:szCs w:val="22"/>
          <w:highlight w:val="yellow"/>
        </w:rPr>
      </w:pPr>
    </w:p>
    <w:p w14:paraId="30CCC77A" w14:textId="77777777" w:rsidR="00C1398F" w:rsidRDefault="00C1398F" w:rsidP="00A66B2D">
      <w:pPr>
        <w:jc w:val="both"/>
        <w:rPr>
          <w:rFonts w:ascii="Arial" w:hAnsi="Arial" w:cs="Arial"/>
          <w:sz w:val="22"/>
          <w:szCs w:val="22"/>
          <w:highlight w:val="yellow"/>
        </w:rPr>
      </w:pPr>
    </w:p>
    <w:p w14:paraId="04BE895F" w14:textId="77777777" w:rsidR="00C1398F" w:rsidRDefault="00C1398F" w:rsidP="00A66B2D">
      <w:pPr>
        <w:jc w:val="both"/>
        <w:rPr>
          <w:rFonts w:ascii="Arial" w:hAnsi="Arial" w:cs="Arial"/>
          <w:sz w:val="22"/>
          <w:szCs w:val="22"/>
          <w:highlight w:val="yellow"/>
        </w:rPr>
      </w:pPr>
    </w:p>
    <w:p w14:paraId="1CA8BDE8" w14:textId="77777777" w:rsidR="00C1398F" w:rsidRDefault="00C1398F" w:rsidP="00A66B2D">
      <w:pPr>
        <w:jc w:val="both"/>
        <w:rPr>
          <w:rFonts w:ascii="Arial" w:hAnsi="Arial" w:cs="Arial"/>
          <w:sz w:val="22"/>
          <w:szCs w:val="22"/>
          <w:highlight w:val="yellow"/>
        </w:rPr>
      </w:pPr>
    </w:p>
    <w:p w14:paraId="28675F89" w14:textId="77777777" w:rsidR="00D07DA9" w:rsidRDefault="00D07DA9" w:rsidP="00A66B2D">
      <w:pPr>
        <w:jc w:val="both"/>
        <w:rPr>
          <w:rFonts w:ascii="Arial" w:hAnsi="Arial" w:cs="Arial"/>
          <w:sz w:val="22"/>
          <w:szCs w:val="22"/>
          <w:highlight w:val="yellow"/>
        </w:rPr>
      </w:pPr>
    </w:p>
    <w:p w14:paraId="20C8DB9F" w14:textId="77777777" w:rsidR="00D07DA9" w:rsidRDefault="00D07DA9" w:rsidP="00A66B2D">
      <w:pPr>
        <w:jc w:val="both"/>
        <w:rPr>
          <w:rFonts w:ascii="Arial" w:hAnsi="Arial" w:cs="Arial"/>
          <w:sz w:val="22"/>
          <w:szCs w:val="22"/>
          <w:highlight w:val="yellow"/>
        </w:rPr>
      </w:pPr>
    </w:p>
    <w:p w14:paraId="549E15DD" w14:textId="77777777" w:rsidR="00D07DA9" w:rsidRDefault="00D07DA9" w:rsidP="00A66B2D">
      <w:pPr>
        <w:jc w:val="both"/>
        <w:rPr>
          <w:rFonts w:ascii="Arial" w:hAnsi="Arial" w:cs="Arial"/>
          <w:sz w:val="22"/>
          <w:szCs w:val="22"/>
          <w:highlight w:val="yellow"/>
        </w:rPr>
      </w:pPr>
    </w:p>
    <w:p w14:paraId="4FB9947A" w14:textId="77777777" w:rsidR="00D07DA9" w:rsidRDefault="00D07DA9" w:rsidP="00A66B2D">
      <w:pPr>
        <w:jc w:val="both"/>
        <w:rPr>
          <w:rFonts w:ascii="Arial" w:hAnsi="Arial" w:cs="Arial"/>
          <w:sz w:val="22"/>
          <w:szCs w:val="22"/>
          <w:highlight w:val="yellow"/>
        </w:rPr>
      </w:pPr>
    </w:p>
    <w:p w14:paraId="1D81FA51" w14:textId="77777777" w:rsidR="00D07DA9" w:rsidRDefault="00D07DA9" w:rsidP="00A66B2D">
      <w:pPr>
        <w:jc w:val="both"/>
        <w:rPr>
          <w:rFonts w:ascii="Arial" w:hAnsi="Arial" w:cs="Arial"/>
          <w:sz w:val="22"/>
          <w:szCs w:val="22"/>
          <w:highlight w:val="yellow"/>
        </w:rPr>
      </w:pPr>
    </w:p>
    <w:p w14:paraId="1E6CC1C8" w14:textId="77777777" w:rsidR="00D07DA9" w:rsidRDefault="00D07DA9" w:rsidP="00A66B2D">
      <w:pPr>
        <w:jc w:val="both"/>
        <w:rPr>
          <w:rFonts w:ascii="Arial" w:hAnsi="Arial" w:cs="Arial"/>
          <w:sz w:val="22"/>
          <w:szCs w:val="22"/>
          <w:highlight w:val="yellow"/>
        </w:rPr>
      </w:pPr>
    </w:p>
    <w:p w14:paraId="4D52CCA7" w14:textId="77777777" w:rsidR="00D07DA9" w:rsidRDefault="00D07DA9" w:rsidP="00A66B2D">
      <w:pPr>
        <w:jc w:val="both"/>
        <w:rPr>
          <w:rFonts w:ascii="Arial" w:hAnsi="Arial" w:cs="Arial"/>
          <w:sz w:val="22"/>
          <w:szCs w:val="22"/>
          <w:highlight w:val="yellow"/>
        </w:rPr>
      </w:pPr>
    </w:p>
    <w:p w14:paraId="7C8208F1" w14:textId="77777777" w:rsidR="00D07DA9" w:rsidRDefault="00D07DA9" w:rsidP="00A66B2D">
      <w:pPr>
        <w:jc w:val="both"/>
        <w:rPr>
          <w:rFonts w:ascii="Arial" w:hAnsi="Arial" w:cs="Arial"/>
          <w:sz w:val="22"/>
          <w:szCs w:val="22"/>
          <w:highlight w:val="yellow"/>
        </w:rPr>
      </w:pPr>
    </w:p>
    <w:p w14:paraId="239E036F" w14:textId="77777777" w:rsidR="00D07DA9" w:rsidRDefault="00D07DA9" w:rsidP="00A66B2D">
      <w:pPr>
        <w:jc w:val="both"/>
        <w:rPr>
          <w:rFonts w:ascii="Arial" w:hAnsi="Arial" w:cs="Arial"/>
          <w:sz w:val="22"/>
          <w:szCs w:val="22"/>
          <w:highlight w:val="yellow"/>
        </w:rPr>
      </w:pPr>
    </w:p>
    <w:p w14:paraId="7FF672CA" w14:textId="77777777" w:rsidR="00D07DA9" w:rsidRDefault="00D07DA9" w:rsidP="00A66B2D">
      <w:pPr>
        <w:jc w:val="both"/>
        <w:rPr>
          <w:rFonts w:ascii="Arial" w:hAnsi="Arial" w:cs="Arial"/>
          <w:sz w:val="22"/>
          <w:szCs w:val="22"/>
          <w:highlight w:val="yellow"/>
        </w:rPr>
      </w:pPr>
    </w:p>
    <w:p w14:paraId="2C9EBBCD" w14:textId="77777777" w:rsidR="00D07DA9" w:rsidRDefault="00D07DA9" w:rsidP="00A66B2D">
      <w:pPr>
        <w:jc w:val="both"/>
        <w:rPr>
          <w:rFonts w:ascii="Arial" w:hAnsi="Arial" w:cs="Arial"/>
          <w:sz w:val="22"/>
          <w:szCs w:val="22"/>
          <w:highlight w:val="yellow"/>
        </w:rPr>
      </w:pPr>
    </w:p>
    <w:p w14:paraId="60976A3B" w14:textId="77777777" w:rsidR="00D07DA9" w:rsidRDefault="00D07DA9" w:rsidP="00A66B2D">
      <w:pPr>
        <w:jc w:val="both"/>
        <w:rPr>
          <w:rFonts w:ascii="Arial" w:hAnsi="Arial" w:cs="Arial"/>
          <w:sz w:val="22"/>
          <w:szCs w:val="22"/>
          <w:highlight w:val="yellow"/>
        </w:rPr>
      </w:pPr>
    </w:p>
    <w:p w14:paraId="2BD35391" w14:textId="77777777" w:rsidR="00D07DA9" w:rsidRDefault="00D07DA9" w:rsidP="00A66B2D">
      <w:pPr>
        <w:jc w:val="both"/>
        <w:rPr>
          <w:rFonts w:ascii="Arial" w:hAnsi="Arial" w:cs="Arial"/>
          <w:sz w:val="22"/>
          <w:szCs w:val="22"/>
          <w:highlight w:val="yellow"/>
        </w:rPr>
      </w:pPr>
    </w:p>
    <w:p w14:paraId="6539BE5C" w14:textId="77777777" w:rsidR="00D07DA9" w:rsidRDefault="00D07DA9" w:rsidP="00A66B2D">
      <w:pPr>
        <w:jc w:val="both"/>
        <w:rPr>
          <w:rFonts w:ascii="Arial" w:hAnsi="Arial" w:cs="Arial"/>
          <w:sz w:val="22"/>
          <w:szCs w:val="22"/>
          <w:highlight w:val="yellow"/>
        </w:rPr>
      </w:pPr>
    </w:p>
    <w:p w14:paraId="7348C3B5" w14:textId="77777777" w:rsidR="00D07DA9" w:rsidRDefault="00D07DA9" w:rsidP="00A66B2D">
      <w:pPr>
        <w:jc w:val="both"/>
        <w:rPr>
          <w:rFonts w:ascii="Arial" w:hAnsi="Arial" w:cs="Arial"/>
          <w:sz w:val="22"/>
          <w:szCs w:val="22"/>
          <w:highlight w:val="yellow"/>
        </w:rPr>
      </w:pPr>
    </w:p>
    <w:p w14:paraId="4988F35C" w14:textId="77777777" w:rsidR="00D07DA9" w:rsidRDefault="00D07DA9" w:rsidP="00A66B2D">
      <w:pPr>
        <w:jc w:val="both"/>
        <w:rPr>
          <w:rFonts w:ascii="Arial" w:hAnsi="Arial" w:cs="Arial"/>
          <w:sz w:val="22"/>
          <w:szCs w:val="22"/>
          <w:highlight w:val="yellow"/>
        </w:rPr>
      </w:pPr>
    </w:p>
    <w:p w14:paraId="25ECECF6" w14:textId="77777777" w:rsidR="00D07DA9" w:rsidRDefault="00D07DA9" w:rsidP="00A66B2D">
      <w:pPr>
        <w:jc w:val="both"/>
        <w:rPr>
          <w:rFonts w:ascii="Arial" w:hAnsi="Arial" w:cs="Arial"/>
          <w:sz w:val="22"/>
          <w:szCs w:val="22"/>
          <w:highlight w:val="yellow"/>
        </w:rPr>
      </w:pPr>
    </w:p>
    <w:p w14:paraId="108A3032" w14:textId="77777777" w:rsidR="00C1398F" w:rsidRDefault="00C1398F" w:rsidP="00A66B2D">
      <w:pPr>
        <w:jc w:val="both"/>
        <w:rPr>
          <w:rFonts w:ascii="Arial" w:hAnsi="Arial" w:cs="Arial"/>
          <w:sz w:val="22"/>
          <w:szCs w:val="22"/>
          <w:highlight w:val="yellow"/>
        </w:rPr>
      </w:pPr>
    </w:p>
    <w:p w14:paraId="070982C0" w14:textId="06AEB7CA" w:rsidR="003A65E6" w:rsidRPr="00880FB6" w:rsidRDefault="000B1E3D" w:rsidP="000B1E3D">
      <w:pPr>
        <w:pStyle w:val="Heading10"/>
        <w:ind w:left="0" w:firstLine="0"/>
        <w:rPr>
          <w:i/>
          <w:iCs/>
        </w:rPr>
      </w:pPr>
      <w:bookmarkStart w:id="266" w:name="_Toc430697423"/>
      <w:bookmarkStart w:id="267" w:name="_Toc437865857"/>
      <w:r w:rsidRPr="002D4377">
        <w:rPr>
          <w:lang w:val="sr-Cyrl-RS"/>
        </w:rPr>
        <w:t>6.</w:t>
      </w:r>
      <w:r w:rsidR="00FD1BF9" w:rsidRPr="002D4377">
        <w:t>ОБРАСЦИ</w:t>
      </w:r>
      <w:bookmarkEnd w:id="266"/>
      <w:bookmarkEnd w:id="267"/>
    </w:p>
    <w:p w14:paraId="12E9A6CA" w14:textId="77777777" w:rsidR="003A65E6" w:rsidRPr="00880FB6" w:rsidRDefault="003A65E6" w:rsidP="008F441E">
      <w:pPr>
        <w:pStyle w:val="Heading2"/>
        <w:jc w:val="right"/>
        <w:rPr>
          <w:lang w:val="ru-RU"/>
        </w:rPr>
      </w:pPr>
      <w:bookmarkStart w:id="268" w:name="_Toc430697749"/>
      <w:bookmarkStart w:id="269" w:name="_Toc437865858"/>
      <w:r w:rsidRPr="00880FB6">
        <w:t>ОБРАЗАЦ 1.</w:t>
      </w:r>
      <w:bookmarkEnd w:id="268"/>
      <w:bookmarkEnd w:id="269"/>
    </w:p>
    <w:p w14:paraId="28B05F36" w14:textId="77777777" w:rsidR="00411F26" w:rsidRPr="00880FB6" w:rsidRDefault="00411F26" w:rsidP="008F441E">
      <w:pPr>
        <w:rPr>
          <w:rFonts w:ascii="Arial" w:hAnsi="Arial" w:cs="Arial"/>
          <w:sz w:val="22"/>
          <w:szCs w:val="22"/>
        </w:rPr>
      </w:pPr>
    </w:p>
    <w:p w14:paraId="11416D91" w14:textId="77777777" w:rsidR="00411F26" w:rsidRPr="00880FB6" w:rsidRDefault="00411F26" w:rsidP="008F441E">
      <w:pPr>
        <w:rPr>
          <w:rFonts w:ascii="Arial" w:hAnsi="Arial" w:cs="Arial"/>
          <w:sz w:val="22"/>
          <w:szCs w:val="22"/>
        </w:rPr>
      </w:pPr>
    </w:p>
    <w:p w14:paraId="16150A14" w14:textId="77777777" w:rsidR="003A65E6" w:rsidRPr="00880FB6" w:rsidRDefault="003A65E6" w:rsidP="008F441E">
      <w:pPr>
        <w:jc w:val="center"/>
        <w:rPr>
          <w:rFonts w:ascii="Arial" w:hAnsi="Arial" w:cs="Arial"/>
          <w:b/>
          <w:sz w:val="22"/>
          <w:szCs w:val="22"/>
        </w:rPr>
      </w:pPr>
      <w:r w:rsidRPr="00880FB6">
        <w:rPr>
          <w:rFonts w:ascii="Arial" w:hAnsi="Arial" w:cs="Arial"/>
          <w:b/>
          <w:sz w:val="22"/>
          <w:szCs w:val="22"/>
        </w:rPr>
        <w:t>ПОДАЦИ О ПОНУЂАЧУ</w:t>
      </w:r>
    </w:p>
    <w:p w14:paraId="40304FCC" w14:textId="77777777" w:rsidR="003A65E6" w:rsidRPr="00880FB6" w:rsidRDefault="003A65E6" w:rsidP="008A0F84">
      <w:pPr>
        <w:pStyle w:val="BodyText"/>
        <w:jc w:val="center"/>
        <w:rPr>
          <w:rFonts w:ascii="Arial" w:hAnsi="Arial" w:cs="Arial"/>
          <w:b/>
          <w:bCs/>
          <w:spacing w:val="80"/>
          <w:sz w:val="22"/>
          <w:szCs w:val="22"/>
        </w:rPr>
      </w:pPr>
    </w:p>
    <w:p w14:paraId="1872173C"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33"/>
        <w:gridCol w:w="594"/>
        <w:gridCol w:w="5560"/>
      </w:tblGrid>
      <w:tr w:rsidR="003A65E6" w:rsidRPr="00880FB6" w14:paraId="752270D1" w14:textId="77777777">
        <w:trPr>
          <w:trHeight w:val="492"/>
        </w:trPr>
        <w:tc>
          <w:tcPr>
            <w:tcW w:w="3133" w:type="dxa"/>
            <w:vAlign w:val="center"/>
          </w:tcPr>
          <w:p w14:paraId="6BF20F44"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4040A5EE" w14:textId="77777777" w:rsidR="003A65E6" w:rsidRPr="00880FB6" w:rsidRDefault="003A65E6" w:rsidP="009E1609">
            <w:pPr>
              <w:rPr>
                <w:rFonts w:ascii="Arial" w:hAnsi="Arial" w:cs="Arial"/>
                <w:sz w:val="22"/>
                <w:szCs w:val="22"/>
              </w:rPr>
            </w:pPr>
          </w:p>
        </w:tc>
        <w:tc>
          <w:tcPr>
            <w:tcW w:w="5560" w:type="dxa"/>
            <w:tcBorders>
              <w:bottom w:val="single" w:sz="4" w:space="0" w:color="auto"/>
            </w:tcBorders>
            <w:vAlign w:val="center"/>
          </w:tcPr>
          <w:p w14:paraId="0B2A699D" w14:textId="77777777" w:rsidR="003A65E6" w:rsidRPr="00880FB6" w:rsidRDefault="003A65E6" w:rsidP="009E1609">
            <w:pPr>
              <w:rPr>
                <w:rFonts w:ascii="Arial" w:hAnsi="Arial" w:cs="Arial"/>
                <w:sz w:val="22"/>
                <w:szCs w:val="22"/>
              </w:rPr>
            </w:pPr>
          </w:p>
        </w:tc>
      </w:tr>
      <w:tr w:rsidR="003A65E6" w:rsidRPr="00880FB6" w14:paraId="791ABDC6" w14:textId="77777777">
        <w:trPr>
          <w:trHeight w:val="492"/>
        </w:trPr>
        <w:tc>
          <w:tcPr>
            <w:tcW w:w="3133" w:type="dxa"/>
            <w:vAlign w:val="center"/>
          </w:tcPr>
          <w:p w14:paraId="454EF863"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019BCE8D"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4FAFDE" w14:textId="77777777" w:rsidR="003A65E6" w:rsidRPr="00880FB6" w:rsidRDefault="003A65E6" w:rsidP="009E1609">
            <w:pPr>
              <w:rPr>
                <w:rFonts w:ascii="Arial" w:hAnsi="Arial" w:cs="Arial"/>
                <w:sz w:val="22"/>
                <w:szCs w:val="22"/>
              </w:rPr>
            </w:pPr>
          </w:p>
        </w:tc>
      </w:tr>
      <w:tr w:rsidR="003A65E6" w:rsidRPr="00880FB6" w14:paraId="0894D22E" w14:textId="77777777">
        <w:trPr>
          <w:trHeight w:val="492"/>
        </w:trPr>
        <w:tc>
          <w:tcPr>
            <w:tcW w:w="3133" w:type="dxa"/>
            <w:vAlign w:val="center"/>
          </w:tcPr>
          <w:p w14:paraId="11EF5057"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24E9D361"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95EE570" w14:textId="77777777" w:rsidR="003A65E6" w:rsidRPr="00880FB6" w:rsidRDefault="003A65E6" w:rsidP="009E1609">
            <w:pPr>
              <w:rPr>
                <w:rFonts w:ascii="Arial" w:hAnsi="Arial" w:cs="Arial"/>
                <w:sz w:val="22"/>
                <w:szCs w:val="22"/>
              </w:rPr>
            </w:pPr>
          </w:p>
        </w:tc>
      </w:tr>
      <w:tr w:rsidR="003A65E6" w:rsidRPr="00880FB6" w14:paraId="68012C45" w14:textId="77777777">
        <w:trPr>
          <w:trHeight w:val="492"/>
        </w:trPr>
        <w:tc>
          <w:tcPr>
            <w:tcW w:w="3133" w:type="dxa"/>
            <w:vAlign w:val="center"/>
          </w:tcPr>
          <w:p w14:paraId="504FF60B"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4" w:type="dxa"/>
            <w:vAlign w:val="center"/>
          </w:tcPr>
          <w:p w14:paraId="269EDAD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373E3197" w14:textId="77777777" w:rsidR="003A65E6" w:rsidRPr="00880FB6" w:rsidRDefault="003A65E6" w:rsidP="009E1609">
            <w:pPr>
              <w:rPr>
                <w:rFonts w:ascii="Arial" w:hAnsi="Arial" w:cs="Arial"/>
                <w:sz w:val="22"/>
                <w:szCs w:val="22"/>
              </w:rPr>
            </w:pPr>
          </w:p>
        </w:tc>
      </w:tr>
      <w:tr w:rsidR="003A65E6" w:rsidRPr="00880FB6" w14:paraId="12848BF8" w14:textId="77777777">
        <w:trPr>
          <w:trHeight w:val="492"/>
        </w:trPr>
        <w:tc>
          <w:tcPr>
            <w:tcW w:w="3133" w:type="dxa"/>
            <w:vAlign w:val="center"/>
          </w:tcPr>
          <w:p w14:paraId="100C38AC"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4" w:type="dxa"/>
            <w:vAlign w:val="center"/>
          </w:tcPr>
          <w:p w14:paraId="3FE6DDA6"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6D207DE" w14:textId="77777777" w:rsidR="003A65E6" w:rsidRPr="00880FB6" w:rsidRDefault="003A65E6" w:rsidP="009E1609">
            <w:pPr>
              <w:rPr>
                <w:rFonts w:ascii="Arial" w:hAnsi="Arial" w:cs="Arial"/>
                <w:sz w:val="22"/>
                <w:szCs w:val="22"/>
              </w:rPr>
            </w:pPr>
          </w:p>
        </w:tc>
      </w:tr>
      <w:tr w:rsidR="003A65E6" w:rsidRPr="00880FB6" w14:paraId="11689872" w14:textId="77777777">
        <w:trPr>
          <w:trHeight w:val="492"/>
        </w:trPr>
        <w:tc>
          <w:tcPr>
            <w:tcW w:w="3133" w:type="dxa"/>
            <w:vAlign w:val="center"/>
          </w:tcPr>
          <w:p w14:paraId="01FA650A"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4" w:type="dxa"/>
            <w:vAlign w:val="center"/>
          </w:tcPr>
          <w:p w14:paraId="7E02F01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1C1C327" w14:textId="77777777" w:rsidR="003A65E6" w:rsidRPr="00880FB6" w:rsidRDefault="003A65E6" w:rsidP="009E1609">
            <w:pPr>
              <w:rPr>
                <w:rFonts w:ascii="Arial" w:hAnsi="Arial" w:cs="Arial"/>
                <w:sz w:val="22"/>
                <w:szCs w:val="22"/>
              </w:rPr>
            </w:pPr>
          </w:p>
        </w:tc>
      </w:tr>
      <w:tr w:rsidR="003A65E6" w:rsidRPr="00880FB6" w14:paraId="0C7C2538" w14:textId="77777777">
        <w:trPr>
          <w:trHeight w:val="492"/>
        </w:trPr>
        <w:tc>
          <w:tcPr>
            <w:tcW w:w="3133" w:type="dxa"/>
            <w:vAlign w:val="center"/>
          </w:tcPr>
          <w:p w14:paraId="74AD08C1"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2D35CEEC"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0450027D" w14:textId="77777777" w:rsidR="003A65E6" w:rsidRPr="00880FB6" w:rsidRDefault="003A65E6" w:rsidP="009E1609">
            <w:pPr>
              <w:rPr>
                <w:rFonts w:ascii="Arial" w:hAnsi="Arial" w:cs="Arial"/>
                <w:sz w:val="22"/>
                <w:szCs w:val="22"/>
              </w:rPr>
            </w:pPr>
          </w:p>
        </w:tc>
      </w:tr>
      <w:tr w:rsidR="003A65E6" w:rsidRPr="00880FB6" w14:paraId="573BCBF1" w14:textId="77777777">
        <w:trPr>
          <w:trHeight w:val="492"/>
        </w:trPr>
        <w:tc>
          <w:tcPr>
            <w:tcW w:w="3133" w:type="dxa"/>
            <w:vAlign w:val="center"/>
          </w:tcPr>
          <w:p w14:paraId="11AC847A"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2262F977"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4A090619" w14:textId="77777777" w:rsidR="003A65E6" w:rsidRPr="00880FB6" w:rsidRDefault="003A65E6" w:rsidP="009E1609">
            <w:pPr>
              <w:rPr>
                <w:rFonts w:ascii="Arial" w:hAnsi="Arial" w:cs="Arial"/>
                <w:sz w:val="22"/>
                <w:szCs w:val="22"/>
              </w:rPr>
            </w:pPr>
          </w:p>
        </w:tc>
      </w:tr>
      <w:tr w:rsidR="003A65E6" w:rsidRPr="00880FB6" w14:paraId="14C30718" w14:textId="77777777">
        <w:trPr>
          <w:trHeight w:val="492"/>
        </w:trPr>
        <w:tc>
          <w:tcPr>
            <w:tcW w:w="3133" w:type="dxa"/>
            <w:vAlign w:val="center"/>
          </w:tcPr>
          <w:p w14:paraId="2C0BB4BE"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821AED8"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1F3D7BCC" w14:textId="77777777" w:rsidR="003A65E6" w:rsidRPr="00880FB6" w:rsidRDefault="003A65E6" w:rsidP="009E1609">
            <w:pPr>
              <w:rPr>
                <w:rFonts w:ascii="Arial" w:hAnsi="Arial" w:cs="Arial"/>
                <w:sz w:val="22"/>
                <w:szCs w:val="22"/>
              </w:rPr>
            </w:pPr>
          </w:p>
        </w:tc>
      </w:tr>
      <w:tr w:rsidR="003A65E6" w:rsidRPr="00880FB6" w14:paraId="56D6234D" w14:textId="77777777">
        <w:trPr>
          <w:trHeight w:val="492"/>
        </w:trPr>
        <w:tc>
          <w:tcPr>
            <w:tcW w:w="3133" w:type="dxa"/>
            <w:vAlign w:val="center"/>
          </w:tcPr>
          <w:p w14:paraId="18F3F039"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61537FA4"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5B54949D" w14:textId="77777777" w:rsidR="003A65E6" w:rsidRPr="00880FB6" w:rsidRDefault="003A65E6" w:rsidP="009E1609">
            <w:pPr>
              <w:rPr>
                <w:rFonts w:ascii="Arial" w:hAnsi="Arial" w:cs="Arial"/>
                <w:sz w:val="22"/>
                <w:szCs w:val="22"/>
              </w:rPr>
            </w:pPr>
          </w:p>
        </w:tc>
      </w:tr>
      <w:tr w:rsidR="003A65E6" w:rsidRPr="00880FB6" w14:paraId="2ECCDEE6" w14:textId="77777777">
        <w:trPr>
          <w:trHeight w:val="492"/>
        </w:trPr>
        <w:tc>
          <w:tcPr>
            <w:tcW w:w="3133" w:type="dxa"/>
            <w:vAlign w:val="center"/>
          </w:tcPr>
          <w:p w14:paraId="701519C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48A310B" w14:textId="77777777" w:rsidR="003A65E6" w:rsidRPr="00880FB6" w:rsidRDefault="003A65E6" w:rsidP="009E1609">
            <w:pPr>
              <w:rPr>
                <w:rFonts w:ascii="Arial" w:hAnsi="Arial" w:cs="Arial"/>
                <w:sz w:val="22"/>
                <w:szCs w:val="22"/>
              </w:rPr>
            </w:pPr>
          </w:p>
        </w:tc>
        <w:tc>
          <w:tcPr>
            <w:tcW w:w="5560" w:type="dxa"/>
            <w:tcBorders>
              <w:top w:val="single" w:sz="4" w:space="0" w:color="auto"/>
              <w:bottom w:val="single" w:sz="4" w:space="0" w:color="auto"/>
            </w:tcBorders>
            <w:vAlign w:val="center"/>
          </w:tcPr>
          <w:p w14:paraId="74885FB7" w14:textId="77777777" w:rsidR="003A65E6" w:rsidRPr="00880FB6" w:rsidRDefault="003A65E6" w:rsidP="009E1609">
            <w:pPr>
              <w:rPr>
                <w:rFonts w:ascii="Arial" w:hAnsi="Arial" w:cs="Arial"/>
                <w:sz w:val="22"/>
                <w:szCs w:val="22"/>
              </w:rPr>
            </w:pPr>
          </w:p>
        </w:tc>
      </w:tr>
    </w:tbl>
    <w:p w14:paraId="048FFB4B" w14:textId="77777777" w:rsidR="003A65E6" w:rsidRPr="00880FB6" w:rsidRDefault="003A65E6" w:rsidP="008A0F84">
      <w:pPr>
        <w:rPr>
          <w:rFonts w:ascii="Arial" w:hAnsi="Arial" w:cs="Arial"/>
          <w:sz w:val="22"/>
          <w:szCs w:val="22"/>
        </w:rPr>
      </w:pPr>
    </w:p>
    <w:p w14:paraId="22A828A4" w14:textId="77777777" w:rsidR="003A65E6" w:rsidRPr="00880FB6" w:rsidRDefault="003A65E6" w:rsidP="008A0F84">
      <w:pPr>
        <w:rPr>
          <w:rFonts w:ascii="Arial" w:hAnsi="Arial" w:cs="Arial"/>
          <w:sz w:val="22"/>
          <w:szCs w:val="22"/>
        </w:rPr>
      </w:pPr>
    </w:p>
    <w:p w14:paraId="282BDE7E"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A944925" w14:textId="77777777">
        <w:trPr>
          <w:jc w:val="center"/>
        </w:trPr>
        <w:tc>
          <w:tcPr>
            <w:tcW w:w="3652" w:type="dxa"/>
          </w:tcPr>
          <w:p w14:paraId="3603431E"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3632AA5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BDC0A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70EAB6BB" w14:textId="77777777">
        <w:trPr>
          <w:jc w:val="center"/>
        </w:trPr>
        <w:tc>
          <w:tcPr>
            <w:tcW w:w="3652" w:type="dxa"/>
            <w:vAlign w:val="center"/>
          </w:tcPr>
          <w:p w14:paraId="45C6C3B1" w14:textId="77777777" w:rsidR="003A65E6" w:rsidRPr="00880FB6" w:rsidRDefault="003A65E6" w:rsidP="009E1609">
            <w:pPr>
              <w:jc w:val="both"/>
              <w:rPr>
                <w:rFonts w:ascii="Arial" w:hAnsi="Arial" w:cs="Arial"/>
                <w:sz w:val="22"/>
                <w:szCs w:val="22"/>
              </w:rPr>
            </w:pPr>
          </w:p>
        </w:tc>
        <w:tc>
          <w:tcPr>
            <w:tcW w:w="1985" w:type="dxa"/>
            <w:vAlign w:val="center"/>
          </w:tcPr>
          <w:p w14:paraId="754E406E" w14:textId="77777777" w:rsidR="003A65E6" w:rsidRPr="00880FB6" w:rsidRDefault="003A65E6" w:rsidP="009E1609">
            <w:pPr>
              <w:jc w:val="both"/>
              <w:rPr>
                <w:rFonts w:ascii="Arial" w:hAnsi="Arial" w:cs="Arial"/>
                <w:sz w:val="22"/>
                <w:szCs w:val="22"/>
              </w:rPr>
            </w:pPr>
          </w:p>
        </w:tc>
        <w:tc>
          <w:tcPr>
            <w:tcW w:w="3782" w:type="dxa"/>
            <w:vAlign w:val="center"/>
          </w:tcPr>
          <w:p w14:paraId="560AA1B6" w14:textId="77777777" w:rsidR="003A65E6" w:rsidRPr="00880FB6" w:rsidRDefault="003A65E6" w:rsidP="009E1609">
            <w:pPr>
              <w:jc w:val="both"/>
              <w:rPr>
                <w:rFonts w:ascii="Arial" w:hAnsi="Arial" w:cs="Arial"/>
                <w:sz w:val="22"/>
                <w:szCs w:val="22"/>
              </w:rPr>
            </w:pPr>
          </w:p>
        </w:tc>
      </w:tr>
      <w:tr w:rsidR="003A65E6" w:rsidRPr="00880FB6" w14:paraId="0AD6204F" w14:textId="77777777">
        <w:trPr>
          <w:jc w:val="center"/>
        </w:trPr>
        <w:tc>
          <w:tcPr>
            <w:tcW w:w="3652" w:type="dxa"/>
            <w:tcBorders>
              <w:bottom w:val="single" w:sz="4" w:space="0" w:color="auto"/>
            </w:tcBorders>
            <w:vAlign w:val="center"/>
          </w:tcPr>
          <w:p w14:paraId="7771082F" w14:textId="77777777" w:rsidR="003A65E6" w:rsidRPr="00880FB6" w:rsidRDefault="003A65E6" w:rsidP="009E1609">
            <w:pPr>
              <w:jc w:val="both"/>
              <w:rPr>
                <w:rFonts w:ascii="Arial" w:hAnsi="Arial" w:cs="Arial"/>
                <w:sz w:val="22"/>
                <w:szCs w:val="22"/>
              </w:rPr>
            </w:pPr>
          </w:p>
        </w:tc>
        <w:tc>
          <w:tcPr>
            <w:tcW w:w="1985" w:type="dxa"/>
            <w:vAlign w:val="center"/>
          </w:tcPr>
          <w:p w14:paraId="4653F4C6"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1DE239F5" w14:textId="77777777" w:rsidR="003A65E6" w:rsidRPr="00880FB6" w:rsidRDefault="003A65E6" w:rsidP="009E1609">
            <w:pPr>
              <w:jc w:val="both"/>
              <w:rPr>
                <w:rFonts w:ascii="Arial" w:hAnsi="Arial" w:cs="Arial"/>
                <w:sz w:val="22"/>
                <w:szCs w:val="22"/>
              </w:rPr>
            </w:pPr>
          </w:p>
        </w:tc>
      </w:tr>
    </w:tbl>
    <w:p w14:paraId="53A221EF" w14:textId="77777777" w:rsidR="003A65E6" w:rsidRPr="00880FB6" w:rsidRDefault="003A65E6" w:rsidP="008A0F84">
      <w:pPr>
        <w:rPr>
          <w:rFonts w:ascii="Arial" w:hAnsi="Arial" w:cs="Arial"/>
          <w:i/>
          <w:iCs/>
          <w:sz w:val="22"/>
          <w:szCs w:val="22"/>
        </w:rPr>
      </w:pPr>
    </w:p>
    <w:p w14:paraId="0DFCA040" w14:textId="77777777" w:rsidR="003A65E6" w:rsidRPr="00880FB6" w:rsidRDefault="003A65E6" w:rsidP="008A0F84">
      <w:pPr>
        <w:rPr>
          <w:rFonts w:ascii="Arial" w:hAnsi="Arial" w:cs="Arial"/>
          <w:i/>
          <w:iCs/>
          <w:sz w:val="22"/>
          <w:szCs w:val="22"/>
        </w:rPr>
      </w:pPr>
    </w:p>
    <w:p w14:paraId="2F9C633C" w14:textId="77777777" w:rsidR="003A65E6" w:rsidRPr="00880FB6" w:rsidRDefault="003A65E6" w:rsidP="008A0F84">
      <w:pPr>
        <w:rPr>
          <w:rFonts w:ascii="Arial" w:hAnsi="Arial" w:cs="Arial"/>
          <w:i/>
          <w:iCs/>
          <w:sz w:val="22"/>
          <w:szCs w:val="22"/>
          <w:lang w:val="en-US"/>
        </w:rPr>
      </w:pPr>
    </w:p>
    <w:p w14:paraId="1D97C02D" w14:textId="77777777" w:rsidR="003A65E6" w:rsidRPr="00880FB6" w:rsidRDefault="003A65E6" w:rsidP="008A0F84">
      <w:pPr>
        <w:rPr>
          <w:rFonts w:ascii="Arial" w:hAnsi="Arial" w:cs="Arial"/>
          <w:i/>
          <w:iCs/>
          <w:sz w:val="22"/>
          <w:szCs w:val="22"/>
          <w:lang w:val="en-US"/>
        </w:rPr>
      </w:pPr>
    </w:p>
    <w:p w14:paraId="61B44DD8" w14:textId="77777777" w:rsidR="003A65E6" w:rsidRPr="00880FB6" w:rsidRDefault="003A65E6" w:rsidP="008A0F84">
      <w:pPr>
        <w:rPr>
          <w:rFonts w:ascii="Arial" w:hAnsi="Arial" w:cs="Arial"/>
          <w:i/>
          <w:iCs/>
          <w:sz w:val="22"/>
          <w:szCs w:val="22"/>
          <w:lang w:val="en-US"/>
        </w:rPr>
      </w:pPr>
    </w:p>
    <w:p w14:paraId="5D1B4CF4" w14:textId="77777777" w:rsidR="003A65E6" w:rsidRPr="00880FB6" w:rsidRDefault="003A65E6" w:rsidP="008A0F84">
      <w:pPr>
        <w:rPr>
          <w:rFonts w:ascii="Arial" w:hAnsi="Arial" w:cs="Arial"/>
          <w:i/>
          <w:iCs/>
          <w:sz w:val="22"/>
          <w:szCs w:val="22"/>
        </w:rPr>
      </w:pPr>
    </w:p>
    <w:p w14:paraId="7B6425A6" w14:textId="77777777" w:rsidR="003A65E6" w:rsidRPr="00880FB6" w:rsidRDefault="003A65E6" w:rsidP="008A0F84">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4C05388E" w14:textId="77777777" w:rsidR="008F441E" w:rsidRPr="00880FB6" w:rsidRDefault="008F441E" w:rsidP="008F441E">
      <w:pPr>
        <w:rPr>
          <w:rFonts w:ascii="Arial" w:hAnsi="Arial" w:cs="Arial"/>
          <w:sz w:val="22"/>
          <w:szCs w:val="22"/>
        </w:rPr>
      </w:pPr>
    </w:p>
    <w:p w14:paraId="7F57851C" w14:textId="77777777" w:rsidR="008F441E" w:rsidRPr="00880FB6" w:rsidRDefault="008F441E" w:rsidP="008F441E">
      <w:pPr>
        <w:rPr>
          <w:rFonts w:ascii="Arial" w:hAnsi="Arial" w:cs="Arial"/>
          <w:sz w:val="22"/>
          <w:szCs w:val="22"/>
        </w:rPr>
      </w:pPr>
    </w:p>
    <w:p w14:paraId="5B9A8818" w14:textId="77777777" w:rsidR="008F441E" w:rsidRPr="00880FB6" w:rsidRDefault="008F441E" w:rsidP="008F441E">
      <w:pPr>
        <w:rPr>
          <w:rFonts w:ascii="Arial" w:hAnsi="Arial" w:cs="Arial"/>
          <w:sz w:val="22"/>
          <w:szCs w:val="22"/>
        </w:rPr>
      </w:pPr>
    </w:p>
    <w:p w14:paraId="5263E38C" w14:textId="77777777" w:rsidR="008F441E" w:rsidRPr="00880FB6" w:rsidRDefault="008F441E" w:rsidP="008F441E">
      <w:pPr>
        <w:rPr>
          <w:rFonts w:ascii="Arial" w:hAnsi="Arial" w:cs="Arial"/>
          <w:sz w:val="22"/>
          <w:szCs w:val="22"/>
        </w:rPr>
      </w:pPr>
    </w:p>
    <w:p w14:paraId="5D1D621A" w14:textId="77777777" w:rsidR="008F441E" w:rsidRPr="00880FB6" w:rsidRDefault="008F441E" w:rsidP="008F441E">
      <w:pPr>
        <w:rPr>
          <w:rFonts w:ascii="Arial" w:hAnsi="Arial" w:cs="Arial"/>
          <w:sz w:val="22"/>
          <w:szCs w:val="22"/>
        </w:rPr>
      </w:pPr>
    </w:p>
    <w:p w14:paraId="4B495D08" w14:textId="77777777" w:rsidR="008F441E" w:rsidRPr="00880FB6" w:rsidRDefault="008F441E" w:rsidP="008F441E">
      <w:pPr>
        <w:rPr>
          <w:rFonts w:ascii="Arial" w:hAnsi="Arial" w:cs="Arial"/>
          <w:sz w:val="22"/>
          <w:szCs w:val="22"/>
        </w:rPr>
      </w:pPr>
    </w:p>
    <w:p w14:paraId="5882D0B9" w14:textId="77777777" w:rsidR="008F441E" w:rsidRPr="00880FB6" w:rsidRDefault="008F441E" w:rsidP="008F441E">
      <w:pPr>
        <w:rPr>
          <w:rFonts w:ascii="Arial" w:hAnsi="Arial" w:cs="Arial"/>
          <w:sz w:val="22"/>
          <w:szCs w:val="22"/>
        </w:rPr>
      </w:pPr>
    </w:p>
    <w:p w14:paraId="2D8E3ABA" w14:textId="77777777" w:rsidR="008F441E" w:rsidRDefault="008F441E" w:rsidP="008F441E">
      <w:pPr>
        <w:rPr>
          <w:rFonts w:ascii="Arial" w:hAnsi="Arial" w:cs="Arial"/>
          <w:sz w:val="22"/>
          <w:szCs w:val="22"/>
        </w:rPr>
      </w:pPr>
    </w:p>
    <w:p w14:paraId="08C0F346" w14:textId="77777777" w:rsidR="00E35D85" w:rsidRDefault="00E35D85" w:rsidP="008F441E">
      <w:pPr>
        <w:rPr>
          <w:rFonts w:ascii="Arial" w:hAnsi="Arial" w:cs="Arial"/>
          <w:sz w:val="22"/>
          <w:szCs w:val="22"/>
        </w:rPr>
      </w:pPr>
    </w:p>
    <w:p w14:paraId="569DEFAD" w14:textId="77777777" w:rsidR="00E35D85" w:rsidRPr="00880FB6" w:rsidRDefault="00E35D85" w:rsidP="008F441E">
      <w:pPr>
        <w:rPr>
          <w:rFonts w:ascii="Arial" w:hAnsi="Arial" w:cs="Arial"/>
          <w:sz w:val="22"/>
          <w:szCs w:val="22"/>
        </w:rPr>
      </w:pPr>
    </w:p>
    <w:p w14:paraId="446FAC2A" w14:textId="77777777" w:rsidR="008F441E" w:rsidRDefault="008F441E" w:rsidP="008F441E">
      <w:pPr>
        <w:rPr>
          <w:rFonts w:ascii="Arial" w:hAnsi="Arial" w:cs="Arial"/>
          <w:sz w:val="22"/>
          <w:szCs w:val="22"/>
        </w:rPr>
      </w:pPr>
    </w:p>
    <w:p w14:paraId="0B2CA2C0" w14:textId="77777777" w:rsidR="00880FB6" w:rsidRDefault="00880FB6" w:rsidP="008F441E">
      <w:pPr>
        <w:rPr>
          <w:rFonts w:ascii="Arial" w:hAnsi="Arial" w:cs="Arial"/>
          <w:sz w:val="22"/>
          <w:szCs w:val="22"/>
        </w:rPr>
      </w:pPr>
    </w:p>
    <w:p w14:paraId="4A6C4AE9" w14:textId="77777777" w:rsidR="00880FB6" w:rsidRDefault="00880FB6" w:rsidP="008F441E">
      <w:pPr>
        <w:rPr>
          <w:rFonts w:ascii="Arial" w:hAnsi="Arial" w:cs="Arial"/>
          <w:sz w:val="22"/>
          <w:szCs w:val="22"/>
        </w:rPr>
      </w:pPr>
    </w:p>
    <w:p w14:paraId="2811CD8D" w14:textId="77777777" w:rsidR="003A65E6" w:rsidRPr="00880FB6" w:rsidRDefault="003A65E6" w:rsidP="008F441E">
      <w:pPr>
        <w:pStyle w:val="Heading2"/>
        <w:jc w:val="right"/>
        <w:rPr>
          <w:lang w:eastAsia="en-US"/>
        </w:rPr>
      </w:pPr>
      <w:bookmarkStart w:id="270" w:name="_Toc430697750"/>
      <w:bookmarkStart w:id="271" w:name="_Toc437865859"/>
      <w:r w:rsidRPr="00880FB6">
        <w:rPr>
          <w:lang w:eastAsia="en-US"/>
        </w:rPr>
        <w:t>ОБРАЗАЦ  1.1</w:t>
      </w:r>
      <w:bookmarkEnd w:id="270"/>
      <w:bookmarkEnd w:id="271"/>
    </w:p>
    <w:p w14:paraId="4E07653A" w14:textId="77777777" w:rsidR="003A65E6" w:rsidRPr="00880FB6" w:rsidRDefault="003A65E6" w:rsidP="00395B0F">
      <w:pPr>
        <w:tabs>
          <w:tab w:val="left" w:pos="0"/>
        </w:tabs>
        <w:jc w:val="both"/>
        <w:rPr>
          <w:rFonts w:ascii="Arial" w:hAnsi="Arial" w:cs="Arial"/>
          <w:b/>
          <w:bCs/>
          <w:sz w:val="22"/>
          <w:szCs w:val="22"/>
          <w:lang w:eastAsia="en-US"/>
        </w:rPr>
      </w:pPr>
    </w:p>
    <w:p w14:paraId="0CC33518" w14:textId="77777777" w:rsidR="003A65E6" w:rsidRPr="00880FB6" w:rsidRDefault="003A65E6" w:rsidP="00395B0F">
      <w:pPr>
        <w:tabs>
          <w:tab w:val="left" w:pos="0"/>
        </w:tabs>
        <w:jc w:val="both"/>
        <w:rPr>
          <w:rFonts w:ascii="Arial" w:hAnsi="Arial" w:cs="Arial"/>
          <w:b/>
          <w:bCs/>
          <w:sz w:val="22"/>
          <w:szCs w:val="22"/>
          <w:lang w:eastAsia="en-US"/>
        </w:rPr>
      </w:pPr>
    </w:p>
    <w:p w14:paraId="37D89716"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0B28F7C5" w14:textId="77777777" w:rsidR="003A65E6" w:rsidRPr="00880FB6" w:rsidRDefault="003A65E6" w:rsidP="008A0F84">
      <w:pPr>
        <w:rPr>
          <w:rFonts w:ascii="Arial" w:hAnsi="Arial" w:cs="Arial"/>
          <w:sz w:val="22"/>
          <w:szCs w:val="22"/>
        </w:rPr>
      </w:pPr>
    </w:p>
    <w:p w14:paraId="3DB5ECB3"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3C5E8684" w14:textId="77777777">
        <w:trPr>
          <w:trHeight w:val="492"/>
        </w:trPr>
        <w:tc>
          <w:tcPr>
            <w:tcW w:w="3129" w:type="dxa"/>
            <w:vAlign w:val="center"/>
          </w:tcPr>
          <w:p w14:paraId="07466858" w14:textId="77777777" w:rsidR="003A65E6" w:rsidRPr="00880FB6" w:rsidRDefault="003A65E6" w:rsidP="009E1609">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331DBF3A"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173DE3F2" w14:textId="77777777" w:rsidR="003A65E6" w:rsidRPr="00880FB6" w:rsidRDefault="003A65E6" w:rsidP="009E1609">
            <w:pPr>
              <w:rPr>
                <w:rFonts w:ascii="Arial" w:hAnsi="Arial" w:cs="Arial"/>
                <w:sz w:val="22"/>
                <w:szCs w:val="22"/>
              </w:rPr>
            </w:pPr>
          </w:p>
        </w:tc>
      </w:tr>
      <w:tr w:rsidR="003A65E6" w:rsidRPr="00880FB6" w14:paraId="1CA58F4F" w14:textId="77777777">
        <w:trPr>
          <w:trHeight w:val="492"/>
        </w:trPr>
        <w:tc>
          <w:tcPr>
            <w:tcW w:w="3129" w:type="dxa"/>
            <w:vAlign w:val="center"/>
          </w:tcPr>
          <w:p w14:paraId="115B5A5C" w14:textId="77777777" w:rsidR="003A65E6" w:rsidRPr="00880FB6" w:rsidRDefault="003A65E6" w:rsidP="009E1609">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78A63E2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CAC64D9" w14:textId="77777777" w:rsidR="003A65E6" w:rsidRPr="00880FB6" w:rsidRDefault="003A65E6" w:rsidP="009E1609">
            <w:pPr>
              <w:rPr>
                <w:rFonts w:ascii="Arial" w:hAnsi="Arial" w:cs="Arial"/>
                <w:sz w:val="22"/>
                <w:szCs w:val="22"/>
              </w:rPr>
            </w:pPr>
          </w:p>
        </w:tc>
      </w:tr>
      <w:tr w:rsidR="003A65E6" w:rsidRPr="00880FB6" w14:paraId="41714AF5" w14:textId="77777777">
        <w:trPr>
          <w:trHeight w:val="492"/>
        </w:trPr>
        <w:tc>
          <w:tcPr>
            <w:tcW w:w="3129" w:type="dxa"/>
            <w:vAlign w:val="center"/>
          </w:tcPr>
          <w:p w14:paraId="16777F33"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0157958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8103942" w14:textId="77777777" w:rsidR="003A65E6" w:rsidRPr="00880FB6" w:rsidRDefault="003A65E6" w:rsidP="009E1609">
            <w:pPr>
              <w:rPr>
                <w:rFonts w:ascii="Arial" w:hAnsi="Arial" w:cs="Arial"/>
                <w:sz w:val="22"/>
                <w:szCs w:val="22"/>
              </w:rPr>
            </w:pPr>
          </w:p>
        </w:tc>
      </w:tr>
      <w:tr w:rsidR="003A65E6" w:rsidRPr="00880FB6" w14:paraId="4AA47433" w14:textId="77777777">
        <w:trPr>
          <w:trHeight w:val="492"/>
        </w:trPr>
        <w:tc>
          <w:tcPr>
            <w:tcW w:w="3129" w:type="dxa"/>
            <w:vAlign w:val="center"/>
          </w:tcPr>
          <w:p w14:paraId="32555DE7"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10002E41"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1FB2417" w14:textId="77777777" w:rsidR="003A65E6" w:rsidRPr="00880FB6" w:rsidRDefault="003A65E6" w:rsidP="009E1609">
            <w:pPr>
              <w:rPr>
                <w:rFonts w:ascii="Arial" w:hAnsi="Arial" w:cs="Arial"/>
                <w:sz w:val="22"/>
                <w:szCs w:val="22"/>
              </w:rPr>
            </w:pPr>
          </w:p>
        </w:tc>
      </w:tr>
      <w:tr w:rsidR="003A65E6" w:rsidRPr="00880FB6" w14:paraId="72D43571" w14:textId="77777777">
        <w:trPr>
          <w:trHeight w:val="492"/>
        </w:trPr>
        <w:tc>
          <w:tcPr>
            <w:tcW w:w="3129" w:type="dxa"/>
            <w:vAlign w:val="center"/>
          </w:tcPr>
          <w:p w14:paraId="220AAD75"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0EAD2EA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24E4A680" w14:textId="77777777" w:rsidR="003A65E6" w:rsidRPr="00880FB6" w:rsidRDefault="003A65E6" w:rsidP="009E1609">
            <w:pPr>
              <w:rPr>
                <w:rFonts w:ascii="Arial" w:hAnsi="Arial" w:cs="Arial"/>
                <w:sz w:val="22"/>
                <w:szCs w:val="22"/>
              </w:rPr>
            </w:pPr>
          </w:p>
        </w:tc>
      </w:tr>
      <w:tr w:rsidR="003A65E6" w:rsidRPr="00880FB6" w14:paraId="7D40E3A0" w14:textId="77777777">
        <w:trPr>
          <w:trHeight w:val="492"/>
        </w:trPr>
        <w:tc>
          <w:tcPr>
            <w:tcW w:w="3129" w:type="dxa"/>
            <w:vAlign w:val="center"/>
          </w:tcPr>
          <w:p w14:paraId="5213320D"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573FC4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DA13A29" w14:textId="77777777" w:rsidR="003A65E6" w:rsidRPr="00880FB6" w:rsidRDefault="003A65E6" w:rsidP="009E1609">
            <w:pPr>
              <w:rPr>
                <w:rFonts w:ascii="Arial" w:hAnsi="Arial" w:cs="Arial"/>
                <w:sz w:val="22"/>
                <w:szCs w:val="22"/>
              </w:rPr>
            </w:pPr>
          </w:p>
        </w:tc>
      </w:tr>
      <w:tr w:rsidR="003A65E6" w:rsidRPr="00880FB6" w14:paraId="0F74280D" w14:textId="77777777">
        <w:trPr>
          <w:trHeight w:val="492"/>
        </w:trPr>
        <w:tc>
          <w:tcPr>
            <w:tcW w:w="3129" w:type="dxa"/>
            <w:vAlign w:val="center"/>
          </w:tcPr>
          <w:p w14:paraId="3D695BD3" w14:textId="77777777" w:rsidR="003A65E6" w:rsidRPr="00880FB6" w:rsidRDefault="003A65E6" w:rsidP="009E1609">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0DF47A4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704D534" w14:textId="77777777" w:rsidR="003A65E6" w:rsidRPr="00880FB6" w:rsidRDefault="003A65E6" w:rsidP="009E1609">
            <w:pPr>
              <w:rPr>
                <w:rFonts w:ascii="Arial" w:hAnsi="Arial" w:cs="Arial"/>
                <w:sz w:val="22"/>
                <w:szCs w:val="22"/>
              </w:rPr>
            </w:pPr>
          </w:p>
        </w:tc>
      </w:tr>
      <w:tr w:rsidR="003A65E6" w:rsidRPr="00880FB6" w14:paraId="6848D891" w14:textId="77777777">
        <w:trPr>
          <w:trHeight w:val="492"/>
        </w:trPr>
        <w:tc>
          <w:tcPr>
            <w:tcW w:w="3129" w:type="dxa"/>
            <w:vAlign w:val="center"/>
          </w:tcPr>
          <w:p w14:paraId="76312D72" w14:textId="77777777" w:rsidR="003A65E6" w:rsidRPr="00880FB6" w:rsidRDefault="003A65E6" w:rsidP="009E1609">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57A96D7E"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9DA5703" w14:textId="77777777" w:rsidR="003A65E6" w:rsidRPr="00880FB6" w:rsidRDefault="003A65E6" w:rsidP="009E1609">
            <w:pPr>
              <w:rPr>
                <w:rFonts w:ascii="Arial" w:hAnsi="Arial" w:cs="Arial"/>
                <w:sz w:val="22"/>
                <w:szCs w:val="22"/>
              </w:rPr>
            </w:pPr>
          </w:p>
        </w:tc>
      </w:tr>
      <w:tr w:rsidR="003A65E6" w:rsidRPr="00880FB6" w14:paraId="0F1DF370" w14:textId="77777777">
        <w:trPr>
          <w:trHeight w:val="492"/>
        </w:trPr>
        <w:tc>
          <w:tcPr>
            <w:tcW w:w="3129" w:type="dxa"/>
            <w:vAlign w:val="center"/>
          </w:tcPr>
          <w:p w14:paraId="4DA921A5"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6C7C912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1D979B0" w14:textId="77777777" w:rsidR="003A65E6" w:rsidRPr="00880FB6" w:rsidRDefault="003A65E6" w:rsidP="009E1609">
            <w:pPr>
              <w:rPr>
                <w:rFonts w:ascii="Arial" w:hAnsi="Arial" w:cs="Arial"/>
                <w:sz w:val="22"/>
                <w:szCs w:val="22"/>
              </w:rPr>
            </w:pPr>
          </w:p>
        </w:tc>
      </w:tr>
      <w:tr w:rsidR="003A65E6" w:rsidRPr="00880FB6" w14:paraId="3E01405A" w14:textId="77777777">
        <w:trPr>
          <w:trHeight w:val="492"/>
        </w:trPr>
        <w:tc>
          <w:tcPr>
            <w:tcW w:w="3129" w:type="dxa"/>
            <w:vAlign w:val="center"/>
          </w:tcPr>
          <w:p w14:paraId="0B10C066"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1CB1AFB8"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7AEF531" w14:textId="77777777" w:rsidR="003A65E6" w:rsidRPr="00880FB6" w:rsidRDefault="003A65E6" w:rsidP="009E1609">
            <w:pPr>
              <w:rPr>
                <w:rFonts w:ascii="Arial" w:hAnsi="Arial" w:cs="Arial"/>
                <w:sz w:val="22"/>
                <w:szCs w:val="22"/>
              </w:rPr>
            </w:pPr>
          </w:p>
        </w:tc>
      </w:tr>
      <w:tr w:rsidR="003A65E6" w:rsidRPr="00880FB6" w14:paraId="7E28971C" w14:textId="77777777">
        <w:trPr>
          <w:trHeight w:val="492"/>
        </w:trPr>
        <w:tc>
          <w:tcPr>
            <w:tcW w:w="3129" w:type="dxa"/>
            <w:vAlign w:val="center"/>
          </w:tcPr>
          <w:p w14:paraId="510E9795" w14:textId="77777777" w:rsidR="003A65E6" w:rsidRPr="00880FB6" w:rsidRDefault="00AA5341" w:rsidP="00AA5341">
            <w:pPr>
              <w:rPr>
                <w:rFonts w:ascii="Arial" w:hAnsi="Arial" w:cs="Arial"/>
                <w:sz w:val="22"/>
                <w:szCs w:val="22"/>
              </w:rPr>
            </w:pPr>
            <w:r w:rsidRPr="00880FB6">
              <w:rPr>
                <w:rFonts w:ascii="Arial" w:hAnsi="Arial" w:cs="Arial"/>
                <w:sz w:val="22"/>
                <w:szCs w:val="22"/>
              </w:rPr>
              <w:t>О</w:t>
            </w:r>
            <w:r w:rsidR="003A65E6" w:rsidRPr="00880FB6">
              <w:rPr>
                <w:rFonts w:ascii="Arial" w:hAnsi="Arial" w:cs="Arial"/>
                <w:sz w:val="22"/>
                <w:szCs w:val="22"/>
              </w:rPr>
              <w:t xml:space="preserve">дговорно </w:t>
            </w:r>
            <w:r w:rsidRPr="00880FB6">
              <w:rPr>
                <w:rFonts w:ascii="Arial" w:hAnsi="Arial" w:cs="Arial"/>
                <w:sz w:val="22"/>
                <w:szCs w:val="22"/>
              </w:rPr>
              <w:t>лице</w:t>
            </w:r>
            <w:r w:rsidR="003A65E6" w:rsidRPr="00880FB6">
              <w:rPr>
                <w:rFonts w:ascii="Arial" w:hAnsi="Arial" w:cs="Arial"/>
                <w:sz w:val="22"/>
                <w:szCs w:val="22"/>
              </w:rPr>
              <w:t>:</w:t>
            </w:r>
          </w:p>
        </w:tc>
        <w:tc>
          <w:tcPr>
            <w:tcW w:w="595" w:type="dxa"/>
            <w:vAlign w:val="center"/>
          </w:tcPr>
          <w:p w14:paraId="37DA15A2"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47CADE9" w14:textId="77777777" w:rsidR="003A65E6" w:rsidRPr="00880FB6" w:rsidRDefault="003A65E6" w:rsidP="009E1609">
            <w:pPr>
              <w:rPr>
                <w:rFonts w:ascii="Arial" w:hAnsi="Arial" w:cs="Arial"/>
                <w:sz w:val="22"/>
                <w:szCs w:val="22"/>
              </w:rPr>
            </w:pPr>
          </w:p>
        </w:tc>
      </w:tr>
    </w:tbl>
    <w:p w14:paraId="763A1AB5" w14:textId="77777777" w:rsidR="003A65E6" w:rsidRPr="00880FB6" w:rsidRDefault="003A65E6" w:rsidP="008A0F84">
      <w:pPr>
        <w:rPr>
          <w:rFonts w:ascii="Arial" w:hAnsi="Arial" w:cs="Arial"/>
          <w:sz w:val="22"/>
          <w:szCs w:val="22"/>
        </w:rPr>
      </w:pPr>
    </w:p>
    <w:p w14:paraId="2E1F969A" w14:textId="77777777" w:rsidR="003A65E6" w:rsidRPr="00880FB6" w:rsidRDefault="003A65E6" w:rsidP="008A0F84">
      <w:pPr>
        <w:rPr>
          <w:rFonts w:ascii="Arial" w:hAnsi="Arial" w:cs="Arial"/>
          <w:sz w:val="22"/>
          <w:szCs w:val="22"/>
        </w:rPr>
      </w:pPr>
    </w:p>
    <w:p w14:paraId="0CE16DBC"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38B10C64" w14:textId="77777777">
        <w:trPr>
          <w:jc w:val="center"/>
        </w:trPr>
        <w:tc>
          <w:tcPr>
            <w:tcW w:w="3652" w:type="dxa"/>
          </w:tcPr>
          <w:p w14:paraId="3F3B8C54"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6A8353D8"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4B3483C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p>
        </w:tc>
      </w:tr>
      <w:tr w:rsidR="003A65E6" w:rsidRPr="00880FB6" w14:paraId="04145C74" w14:textId="77777777">
        <w:trPr>
          <w:jc w:val="center"/>
        </w:trPr>
        <w:tc>
          <w:tcPr>
            <w:tcW w:w="3652" w:type="dxa"/>
            <w:vAlign w:val="center"/>
          </w:tcPr>
          <w:p w14:paraId="7B3525A7" w14:textId="77777777" w:rsidR="003A65E6" w:rsidRPr="00880FB6" w:rsidRDefault="003A65E6" w:rsidP="009E1609">
            <w:pPr>
              <w:jc w:val="both"/>
              <w:rPr>
                <w:rFonts w:ascii="Arial" w:hAnsi="Arial" w:cs="Arial"/>
                <w:sz w:val="22"/>
                <w:szCs w:val="22"/>
              </w:rPr>
            </w:pPr>
          </w:p>
        </w:tc>
        <w:tc>
          <w:tcPr>
            <w:tcW w:w="1985" w:type="dxa"/>
            <w:vAlign w:val="center"/>
          </w:tcPr>
          <w:p w14:paraId="40F262E4" w14:textId="77777777" w:rsidR="003A65E6" w:rsidRPr="00880FB6" w:rsidRDefault="003A65E6" w:rsidP="009E1609">
            <w:pPr>
              <w:jc w:val="both"/>
              <w:rPr>
                <w:rFonts w:ascii="Arial" w:hAnsi="Arial" w:cs="Arial"/>
                <w:sz w:val="22"/>
                <w:szCs w:val="22"/>
              </w:rPr>
            </w:pPr>
          </w:p>
        </w:tc>
        <w:tc>
          <w:tcPr>
            <w:tcW w:w="3782" w:type="dxa"/>
            <w:vAlign w:val="center"/>
          </w:tcPr>
          <w:p w14:paraId="2DC89BF9" w14:textId="77777777" w:rsidR="003A65E6" w:rsidRPr="00880FB6" w:rsidRDefault="003A65E6" w:rsidP="009E1609">
            <w:pPr>
              <w:jc w:val="both"/>
              <w:rPr>
                <w:rFonts w:ascii="Arial" w:hAnsi="Arial" w:cs="Arial"/>
                <w:sz w:val="22"/>
                <w:szCs w:val="22"/>
              </w:rPr>
            </w:pPr>
          </w:p>
        </w:tc>
      </w:tr>
      <w:tr w:rsidR="003A65E6" w:rsidRPr="00880FB6" w14:paraId="297504AF" w14:textId="77777777">
        <w:trPr>
          <w:jc w:val="center"/>
        </w:trPr>
        <w:tc>
          <w:tcPr>
            <w:tcW w:w="3652" w:type="dxa"/>
            <w:tcBorders>
              <w:bottom w:val="single" w:sz="4" w:space="0" w:color="auto"/>
            </w:tcBorders>
            <w:vAlign w:val="center"/>
          </w:tcPr>
          <w:p w14:paraId="1C2B7C13" w14:textId="77777777" w:rsidR="003A65E6" w:rsidRPr="00880FB6" w:rsidRDefault="003A65E6" w:rsidP="009E1609">
            <w:pPr>
              <w:jc w:val="both"/>
              <w:rPr>
                <w:rFonts w:ascii="Arial" w:hAnsi="Arial" w:cs="Arial"/>
                <w:sz w:val="22"/>
                <w:szCs w:val="22"/>
              </w:rPr>
            </w:pPr>
          </w:p>
        </w:tc>
        <w:tc>
          <w:tcPr>
            <w:tcW w:w="1985" w:type="dxa"/>
            <w:vAlign w:val="center"/>
          </w:tcPr>
          <w:p w14:paraId="4B43A5A4"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7D365C04" w14:textId="77777777" w:rsidR="003A65E6" w:rsidRPr="00880FB6" w:rsidRDefault="003A65E6" w:rsidP="009E1609">
            <w:pPr>
              <w:jc w:val="both"/>
              <w:rPr>
                <w:rFonts w:ascii="Arial" w:hAnsi="Arial" w:cs="Arial"/>
                <w:sz w:val="22"/>
                <w:szCs w:val="22"/>
              </w:rPr>
            </w:pPr>
          </w:p>
        </w:tc>
      </w:tr>
    </w:tbl>
    <w:p w14:paraId="0941718A" w14:textId="77777777" w:rsidR="003A65E6" w:rsidRPr="00880FB6" w:rsidRDefault="003A65E6" w:rsidP="008A0F84">
      <w:pPr>
        <w:rPr>
          <w:rFonts w:ascii="Arial" w:hAnsi="Arial" w:cs="Arial"/>
          <w:i/>
          <w:iCs/>
          <w:sz w:val="22"/>
          <w:szCs w:val="22"/>
        </w:rPr>
      </w:pPr>
    </w:p>
    <w:p w14:paraId="2EAD64F2" w14:textId="77777777" w:rsidR="003A65E6" w:rsidRPr="00880FB6" w:rsidRDefault="003A65E6" w:rsidP="008A0F84">
      <w:pPr>
        <w:rPr>
          <w:rFonts w:ascii="Arial" w:hAnsi="Arial" w:cs="Arial"/>
          <w:i/>
          <w:iCs/>
          <w:sz w:val="22"/>
          <w:szCs w:val="22"/>
        </w:rPr>
      </w:pPr>
    </w:p>
    <w:p w14:paraId="4D065907" w14:textId="77777777" w:rsidR="003A65E6" w:rsidRPr="00880FB6" w:rsidRDefault="003A65E6" w:rsidP="008A0F84">
      <w:pPr>
        <w:rPr>
          <w:rFonts w:ascii="Arial" w:hAnsi="Arial" w:cs="Arial"/>
          <w:i/>
          <w:iCs/>
          <w:sz w:val="22"/>
          <w:szCs w:val="22"/>
        </w:rPr>
      </w:pPr>
    </w:p>
    <w:p w14:paraId="07923577" w14:textId="77777777" w:rsidR="003A65E6" w:rsidRPr="00880FB6" w:rsidRDefault="003A65E6" w:rsidP="008A0F84">
      <w:pPr>
        <w:rPr>
          <w:rFonts w:ascii="Arial" w:hAnsi="Arial" w:cs="Arial"/>
          <w:i/>
          <w:iCs/>
          <w:sz w:val="22"/>
          <w:szCs w:val="22"/>
        </w:rPr>
      </w:pPr>
    </w:p>
    <w:p w14:paraId="0F19DA7E" w14:textId="77777777" w:rsidR="003A65E6" w:rsidRPr="00880FB6" w:rsidRDefault="003A65E6" w:rsidP="008A0F84">
      <w:pPr>
        <w:jc w:val="both"/>
        <w:rPr>
          <w:rFonts w:ascii="Arial" w:hAnsi="Arial" w:cs="Arial"/>
          <w:b/>
          <w:bCs/>
          <w:i/>
          <w:iCs/>
          <w:sz w:val="22"/>
          <w:szCs w:val="22"/>
        </w:rPr>
      </w:pPr>
    </w:p>
    <w:p w14:paraId="6DDFD974" w14:textId="77777777" w:rsidR="003A65E6" w:rsidRPr="00880FB6" w:rsidRDefault="003A65E6" w:rsidP="008A0F84">
      <w:pPr>
        <w:jc w:val="both"/>
        <w:rPr>
          <w:rFonts w:ascii="Arial" w:hAnsi="Arial" w:cs="Arial"/>
          <w:b/>
          <w:bCs/>
          <w:i/>
          <w:iCs/>
          <w:sz w:val="22"/>
          <w:szCs w:val="22"/>
        </w:rPr>
      </w:pPr>
    </w:p>
    <w:p w14:paraId="3FA6347F" w14:textId="77777777" w:rsidR="003A65E6" w:rsidRPr="00880FB6" w:rsidRDefault="003A65E6" w:rsidP="008A0F84">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6638C1A1" w14:textId="77777777" w:rsidR="003A65E6" w:rsidRPr="00880FB6" w:rsidRDefault="003A65E6" w:rsidP="008A0F84">
      <w:pPr>
        <w:jc w:val="both"/>
        <w:rPr>
          <w:rFonts w:ascii="Arial" w:hAnsi="Arial" w:cs="Arial"/>
          <w:b/>
          <w:bCs/>
          <w:sz w:val="22"/>
          <w:szCs w:val="22"/>
          <w:lang w:eastAsia="en-US"/>
        </w:rPr>
      </w:pPr>
    </w:p>
    <w:p w14:paraId="2A6920FF" w14:textId="77777777" w:rsidR="003A65E6" w:rsidRPr="00880FB6" w:rsidRDefault="003A65E6" w:rsidP="008A0F84">
      <w:pPr>
        <w:jc w:val="both"/>
        <w:rPr>
          <w:rFonts w:ascii="Arial" w:hAnsi="Arial" w:cs="Arial"/>
          <w:b/>
          <w:bCs/>
          <w:sz w:val="22"/>
          <w:szCs w:val="22"/>
          <w:lang w:eastAsia="en-US"/>
        </w:rPr>
      </w:pPr>
    </w:p>
    <w:p w14:paraId="1E239282" w14:textId="77777777" w:rsidR="003A65E6" w:rsidRPr="00880FB6" w:rsidRDefault="003A65E6" w:rsidP="008A0F84">
      <w:pPr>
        <w:jc w:val="both"/>
        <w:rPr>
          <w:rFonts w:ascii="Arial" w:hAnsi="Arial" w:cs="Arial"/>
          <w:b/>
          <w:bCs/>
          <w:sz w:val="22"/>
          <w:szCs w:val="22"/>
          <w:lang w:eastAsia="en-US"/>
        </w:rPr>
      </w:pPr>
    </w:p>
    <w:p w14:paraId="55B83DB9" w14:textId="77777777" w:rsidR="003A65E6" w:rsidRPr="00880FB6" w:rsidRDefault="003A65E6" w:rsidP="008A0F84">
      <w:pPr>
        <w:jc w:val="both"/>
        <w:rPr>
          <w:rFonts w:ascii="Arial" w:hAnsi="Arial" w:cs="Arial"/>
          <w:b/>
          <w:bCs/>
          <w:sz w:val="22"/>
          <w:szCs w:val="22"/>
          <w:lang w:eastAsia="en-US"/>
        </w:rPr>
      </w:pPr>
    </w:p>
    <w:p w14:paraId="1824BA66" w14:textId="77777777" w:rsidR="003A65E6" w:rsidRPr="00880FB6" w:rsidRDefault="003A65E6" w:rsidP="008A0F84">
      <w:pPr>
        <w:jc w:val="both"/>
        <w:rPr>
          <w:rFonts w:ascii="Arial" w:hAnsi="Arial" w:cs="Arial"/>
          <w:b/>
          <w:bCs/>
          <w:sz w:val="22"/>
          <w:szCs w:val="22"/>
          <w:lang w:eastAsia="en-US"/>
        </w:rPr>
      </w:pPr>
    </w:p>
    <w:p w14:paraId="540FACE0" w14:textId="77777777" w:rsidR="003A65E6" w:rsidRPr="00880FB6" w:rsidRDefault="003A65E6" w:rsidP="008A0F84">
      <w:pPr>
        <w:jc w:val="both"/>
        <w:rPr>
          <w:rFonts w:ascii="Arial" w:hAnsi="Arial" w:cs="Arial"/>
          <w:b/>
          <w:bCs/>
          <w:sz w:val="22"/>
          <w:szCs w:val="22"/>
          <w:lang w:eastAsia="en-US"/>
        </w:rPr>
      </w:pPr>
    </w:p>
    <w:p w14:paraId="7867F4B3" w14:textId="77777777" w:rsidR="003A65E6" w:rsidRDefault="003A65E6" w:rsidP="008A0F84">
      <w:pPr>
        <w:jc w:val="both"/>
        <w:rPr>
          <w:rFonts w:ascii="Arial" w:hAnsi="Arial" w:cs="Arial"/>
          <w:b/>
          <w:bCs/>
          <w:sz w:val="22"/>
          <w:szCs w:val="22"/>
          <w:lang w:eastAsia="en-US"/>
        </w:rPr>
      </w:pPr>
    </w:p>
    <w:p w14:paraId="47236360" w14:textId="77777777" w:rsidR="00880FB6" w:rsidRDefault="00880FB6" w:rsidP="008A0F84">
      <w:pPr>
        <w:jc w:val="both"/>
        <w:rPr>
          <w:rFonts w:ascii="Arial" w:hAnsi="Arial" w:cs="Arial"/>
          <w:b/>
          <w:bCs/>
          <w:sz w:val="22"/>
          <w:szCs w:val="22"/>
          <w:lang w:eastAsia="en-US"/>
        </w:rPr>
      </w:pPr>
    </w:p>
    <w:p w14:paraId="33A82687" w14:textId="77777777" w:rsidR="00880FB6" w:rsidRDefault="00880FB6" w:rsidP="008A0F84">
      <w:pPr>
        <w:jc w:val="both"/>
        <w:rPr>
          <w:rFonts w:ascii="Arial" w:hAnsi="Arial" w:cs="Arial"/>
          <w:b/>
          <w:bCs/>
          <w:sz w:val="22"/>
          <w:szCs w:val="22"/>
          <w:lang w:eastAsia="en-US"/>
        </w:rPr>
      </w:pPr>
    </w:p>
    <w:p w14:paraId="54DADBEA" w14:textId="77777777" w:rsidR="00880FB6" w:rsidRPr="00880FB6" w:rsidRDefault="00880FB6" w:rsidP="008A0F84">
      <w:pPr>
        <w:jc w:val="both"/>
        <w:rPr>
          <w:rFonts w:ascii="Arial" w:hAnsi="Arial" w:cs="Arial"/>
          <w:b/>
          <w:bCs/>
          <w:sz w:val="22"/>
          <w:szCs w:val="22"/>
          <w:lang w:eastAsia="en-US"/>
        </w:rPr>
      </w:pPr>
    </w:p>
    <w:p w14:paraId="6B3375CC" w14:textId="77777777" w:rsidR="003212AD" w:rsidRPr="00880FB6" w:rsidRDefault="003212AD" w:rsidP="008A0F84">
      <w:pPr>
        <w:jc w:val="both"/>
        <w:rPr>
          <w:rFonts w:ascii="Arial" w:hAnsi="Arial" w:cs="Arial"/>
          <w:b/>
          <w:bCs/>
          <w:sz w:val="22"/>
          <w:szCs w:val="22"/>
          <w:lang w:eastAsia="en-US"/>
        </w:rPr>
      </w:pPr>
    </w:p>
    <w:p w14:paraId="303B127D" w14:textId="77777777" w:rsidR="003A65E6" w:rsidRPr="00880FB6" w:rsidRDefault="003A65E6" w:rsidP="008A0F84">
      <w:pPr>
        <w:jc w:val="both"/>
        <w:rPr>
          <w:rFonts w:ascii="Arial" w:hAnsi="Arial" w:cs="Arial"/>
          <w:b/>
          <w:bCs/>
          <w:sz w:val="22"/>
          <w:szCs w:val="22"/>
        </w:rPr>
      </w:pPr>
    </w:p>
    <w:p w14:paraId="65411728" w14:textId="77777777" w:rsidR="003A65E6" w:rsidRPr="00880FB6" w:rsidRDefault="003A65E6" w:rsidP="008F441E">
      <w:pPr>
        <w:pStyle w:val="Heading2"/>
        <w:jc w:val="right"/>
        <w:rPr>
          <w:lang w:eastAsia="en-US"/>
        </w:rPr>
      </w:pPr>
      <w:bookmarkStart w:id="272" w:name="_Toc430697751"/>
      <w:bookmarkStart w:id="273" w:name="_Toc437865860"/>
      <w:r w:rsidRPr="00880FB6">
        <w:rPr>
          <w:lang w:eastAsia="en-US"/>
        </w:rPr>
        <w:t>ОБРАЗАЦ  1.2</w:t>
      </w:r>
      <w:bookmarkEnd w:id="272"/>
      <w:bookmarkEnd w:id="273"/>
    </w:p>
    <w:p w14:paraId="0D2239E4" w14:textId="77777777" w:rsidR="003A65E6" w:rsidRPr="00880FB6" w:rsidRDefault="003A65E6" w:rsidP="00395B0F">
      <w:pPr>
        <w:tabs>
          <w:tab w:val="left" w:pos="0"/>
        </w:tabs>
        <w:jc w:val="both"/>
        <w:rPr>
          <w:rFonts w:ascii="Arial" w:hAnsi="Arial" w:cs="Arial"/>
          <w:b/>
          <w:bCs/>
          <w:sz w:val="22"/>
          <w:szCs w:val="22"/>
          <w:lang w:eastAsia="en-US"/>
        </w:rPr>
      </w:pPr>
    </w:p>
    <w:p w14:paraId="7513A9EE" w14:textId="77777777" w:rsidR="003A65E6" w:rsidRPr="00880FB6" w:rsidRDefault="003A65E6" w:rsidP="00395B0F">
      <w:pPr>
        <w:tabs>
          <w:tab w:val="left" w:pos="0"/>
        </w:tabs>
        <w:jc w:val="both"/>
        <w:rPr>
          <w:rFonts w:ascii="Arial" w:hAnsi="Arial" w:cs="Arial"/>
          <w:b/>
          <w:bCs/>
          <w:sz w:val="22"/>
          <w:szCs w:val="22"/>
          <w:lang w:eastAsia="en-US"/>
        </w:rPr>
      </w:pPr>
    </w:p>
    <w:p w14:paraId="0E6B01F4" w14:textId="77777777" w:rsidR="003A65E6" w:rsidRPr="00880FB6" w:rsidRDefault="003A65E6" w:rsidP="00395B0F">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3A36B619" w14:textId="77777777" w:rsidR="003A65E6" w:rsidRPr="00880FB6" w:rsidRDefault="003A65E6" w:rsidP="00395B0F">
      <w:pPr>
        <w:jc w:val="center"/>
        <w:rPr>
          <w:rFonts w:ascii="Arial" w:hAnsi="Arial" w:cs="Arial"/>
          <w:b/>
          <w:bCs/>
          <w:sz w:val="22"/>
          <w:szCs w:val="22"/>
          <w:lang w:val="ru-RU"/>
        </w:rPr>
      </w:pPr>
    </w:p>
    <w:p w14:paraId="5FF4A95B" w14:textId="77777777" w:rsidR="003A65E6" w:rsidRPr="00880FB6" w:rsidRDefault="003A65E6" w:rsidP="008A0F84">
      <w:pPr>
        <w:rPr>
          <w:rFonts w:ascii="Arial" w:hAnsi="Arial" w:cs="Arial"/>
          <w:sz w:val="22"/>
          <w:szCs w:val="22"/>
        </w:rPr>
      </w:pPr>
    </w:p>
    <w:p w14:paraId="481204D0" w14:textId="77777777" w:rsidR="003A65E6" w:rsidRPr="00880FB6" w:rsidRDefault="003A65E6" w:rsidP="008A0F84">
      <w:pPr>
        <w:rPr>
          <w:rFonts w:ascii="Arial" w:hAnsi="Arial" w:cs="Arial"/>
          <w:sz w:val="22"/>
          <w:szCs w:val="22"/>
        </w:rPr>
      </w:pPr>
    </w:p>
    <w:tbl>
      <w:tblPr>
        <w:tblW w:w="0" w:type="auto"/>
        <w:tblInd w:w="-106" w:type="dxa"/>
        <w:tblLook w:val="00A0" w:firstRow="1" w:lastRow="0" w:firstColumn="1" w:lastColumn="0" w:noHBand="0" w:noVBand="0"/>
      </w:tblPr>
      <w:tblGrid>
        <w:gridCol w:w="3129"/>
        <w:gridCol w:w="595"/>
        <w:gridCol w:w="5563"/>
      </w:tblGrid>
      <w:tr w:rsidR="003A65E6" w:rsidRPr="00880FB6" w14:paraId="795C2F4A" w14:textId="77777777">
        <w:trPr>
          <w:trHeight w:val="492"/>
        </w:trPr>
        <w:tc>
          <w:tcPr>
            <w:tcW w:w="3129" w:type="dxa"/>
            <w:vAlign w:val="center"/>
          </w:tcPr>
          <w:p w14:paraId="764F89F5" w14:textId="77777777" w:rsidR="003A65E6" w:rsidRPr="00880FB6" w:rsidRDefault="003A65E6" w:rsidP="008A0F84">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646C7982" w14:textId="77777777" w:rsidR="003A65E6" w:rsidRPr="00880FB6" w:rsidRDefault="003A65E6" w:rsidP="009E1609">
            <w:pPr>
              <w:rPr>
                <w:rFonts w:ascii="Arial" w:hAnsi="Arial" w:cs="Arial"/>
                <w:sz w:val="22"/>
                <w:szCs w:val="22"/>
              </w:rPr>
            </w:pPr>
          </w:p>
        </w:tc>
        <w:tc>
          <w:tcPr>
            <w:tcW w:w="5563" w:type="dxa"/>
            <w:tcBorders>
              <w:bottom w:val="single" w:sz="4" w:space="0" w:color="auto"/>
            </w:tcBorders>
            <w:vAlign w:val="center"/>
          </w:tcPr>
          <w:p w14:paraId="307E53A8" w14:textId="77777777" w:rsidR="003A65E6" w:rsidRPr="00880FB6" w:rsidRDefault="003A65E6" w:rsidP="009E1609">
            <w:pPr>
              <w:rPr>
                <w:rFonts w:ascii="Arial" w:hAnsi="Arial" w:cs="Arial"/>
                <w:sz w:val="22"/>
                <w:szCs w:val="22"/>
              </w:rPr>
            </w:pPr>
          </w:p>
        </w:tc>
      </w:tr>
      <w:tr w:rsidR="003A65E6" w:rsidRPr="00880FB6" w14:paraId="4AA0E0A8" w14:textId="77777777">
        <w:trPr>
          <w:trHeight w:val="492"/>
        </w:trPr>
        <w:tc>
          <w:tcPr>
            <w:tcW w:w="3129" w:type="dxa"/>
            <w:vAlign w:val="center"/>
          </w:tcPr>
          <w:p w14:paraId="608F333A" w14:textId="77777777" w:rsidR="003A65E6" w:rsidRPr="00880FB6" w:rsidRDefault="003A65E6" w:rsidP="008A0F84">
            <w:pPr>
              <w:rPr>
                <w:rFonts w:ascii="Arial" w:hAnsi="Arial" w:cs="Arial"/>
                <w:sz w:val="22"/>
                <w:szCs w:val="22"/>
              </w:rPr>
            </w:pPr>
            <w:r w:rsidRPr="00880FB6">
              <w:rPr>
                <w:rFonts w:ascii="Arial" w:hAnsi="Arial" w:cs="Arial"/>
                <w:sz w:val="22"/>
                <w:szCs w:val="22"/>
              </w:rPr>
              <w:t>Адреса:</w:t>
            </w:r>
          </w:p>
        </w:tc>
        <w:tc>
          <w:tcPr>
            <w:tcW w:w="595" w:type="dxa"/>
            <w:vAlign w:val="center"/>
          </w:tcPr>
          <w:p w14:paraId="70AD0FF5"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3A4A2CAE" w14:textId="77777777" w:rsidR="003A65E6" w:rsidRPr="00880FB6" w:rsidRDefault="003A65E6" w:rsidP="009E1609">
            <w:pPr>
              <w:rPr>
                <w:rFonts w:ascii="Arial" w:hAnsi="Arial" w:cs="Arial"/>
                <w:sz w:val="22"/>
                <w:szCs w:val="22"/>
              </w:rPr>
            </w:pPr>
          </w:p>
        </w:tc>
      </w:tr>
      <w:tr w:rsidR="003A65E6" w:rsidRPr="00880FB6" w14:paraId="453893FC" w14:textId="77777777">
        <w:trPr>
          <w:trHeight w:val="492"/>
        </w:trPr>
        <w:tc>
          <w:tcPr>
            <w:tcW w:w="3129" w:type="dxa"/>
            <w:vAlign w:val="center"/>
          </w:tcPr>
          <w:p w14:paraId="18D777E2" w14:textId="77777777" w:rsidR="003A65E6" w:rsidRPr="00880FB6" w:rsidRDefault="003A65E6" w:rsidP="009E1609">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D1ECD54"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1B7DA25" w14:textId="77777777" w:rsidR="003A65E6" w:rsidRPr="00880FB6" w:rsidRDefault="003A65E6" w:rsidP="009E1609">
            <w:pPr>
              <w:rPr>
                <w:rFonts w:ascii="Arial" w:hAnsi="Arial" w:cs="Arial"/>
                <w:sz w:val="22"/>
                <w:szCs w:val="22"/>
              </w:rPr>
            </w:pPr>
          </w:p>
        </w:tc>
      </w:tr>
      <w:tr w:rsidR="003A65E6" w:rsidRPr="00880FB6" w14:paraId="11C0C43F" w14:textId="77777777">
        <w:trPr>
          <w:trHeight w:val="492"/>
        </w:trPr>
        <w:tc>
          <w:tcPr>
            <w:tcW w:w="3129" w:type="dxa"/>
            <w:vAlign w:val="center"/>
          </w:tcPr>
          <w:p w14:paraId="2691FC85" w14:textId="77777777" w:rsidR="003A65E6" w:rsidRPr="00880FB6" w:rsidRDefault="003A65E6" w:rsidP="009E1609">
            <w:pPr>
              <w:rPr>
                <w:rFonts w:ascii="Arial" w:hAnsi="Arial" w:cs="Arial"/>
                <w:sz w:val="22"/>
                <w:szCs w:val="22"/>
              </w:rPr>
            </w:pPr>
            <w:r w:rsidRPr="00880FB6">
              <w:rPr>
                <w:rFonts w:ascii="Arial" w:hAnsi="Arial" w:cs="Arial"/>
                <w:sz w:val="22"/>
                <w:szCs w:val="22"/>
              </w:rPr>
              <w:t>Е-пошта:</w:t>
            </w:r>
          </w:p>
        </w:tc>
        <w:tc>
          <w:tcPr>
            <w:tcW w:w="595" w:type="dxa"/>
            <w:vAlign w:val="center"/>
          </w:tcPr>
          <w:p w14:paraId="49914937"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5B2A715" w14:textId="77777777" w:rsidR="003A65E6" w:rsidRPr="00880FB6" w:rsidRDefault="003A65E6" w:rsidP="009E1609">
            <w:pPr>
              <w:rPr>
                <w:rFonts w:ascii="Arial" w:hAnsi="Arial" w:cs="Arial"/>
                <w:sz w:val="22"/>
                <w:szCs w:val="22"/>
              </w:rPr>
            </w:pPr>
          </w:p>
        </w:tc>
      </w:tr>
      <w:tr w:rsidR="003A65E6" w:rsidRPr="00880FB6" w14:paraId="5657299A" w14:textId="77777777">
        <w:trPr>
          <w:trHeight w:val="492"/>
        </w:trPr>
        <w:tc>
          <w:tcPr>
            <w:tcW w:w="3129" w:type="dxa"/>
            <w:vAlign w:val="center"/>
          </w:tcPr>
          <w:p w14:paraId="2B3562C7"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Телефон:</w:t>
            </w:r>
          </w:p>
        </w:tc>
        <w:tc>
          <w:tcPr>
            <w:tcW w:w="595" w:type="dxa"/>
            <w:vAlign w:val="center"/>
          </w:tcPr>
          <w:p w14:paraId="3A1B477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439215B2" w14:textId="77777777" w:rsidR="003A65E6" w:rsidRPr="00880FB6" w:rsidRDefault="003A65E6" w:rsidP="009E1609">
            <w:pPr>
              <w:rPr>
                <w:rFonts w:ascii="Arial" w:hAnsi="Arial" w:cs="Arial"/>
                <w:sz w:val="22"/>
                <w:szCs w:val="22"/>
              </w:rPr>
            </w:pPr>
          </w:p>
        </w:tc>
      </w:tr>
      <w:tr w:rsidR="003A65E6" w:rsidRPr="00880FB6" w14:paraId="30980459" w14:textId="77777777">
        <w:trPr>
          <w:trHeight w:val="492"/>
        </w:trPr>
        <w:tc>
          <w:tcPr>
            <w:tcW w:w="3129" w:type="dxa"/>
            <w:vAlign w:val="center"/>
          </w:tcPr>
          <w:p w14:paraId="68E3CDE9" w14:textId="77777777" w:rsidR="003A65E6" w:rsidRPr="00880FB6" w:rsidRDefault="003A65E6" w:rsidP="009E1609">
            <w:pPr>
              <w:rPr>
                <w:rFonts w:ascii="Arial" w:hAnsi="Arial" w:cs="Arial"/>
                <w:sz w:val="22"/>
                <w:szCs w:val="22"/>
              </w:rPr>
            </w:pPr>
            <w:r w:rsidRPr="00880FB6">
              <w:rPr>
                <w:rFonts w:ascii="Arial" w:hAnsi="Arial" w:cs="Arial"/>
                <w:sz w:val="22"/>
                <w:szCs w:val="22"/>
              </w:rPr>
              <w:t>Телефакс:</w:t>
            </w:r>
          </w:p>
        </w:tc>
        <w:tc>
          <w:tcPr>
            <w:tcW w:w="595" w:type="dxa"/>
            <w:vAlign w:val="center"/>
          </w:tcPr>
          <w:p w14:paraId="065F631A"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4698ECD" w14:textId="77777777" w:rsidR="003A65E6" w:rsidRPr="00880FB6" w:rsidRDefault="003A65E6" w:rsidP="009E1609">
            <w:pPr>
              <w:rPr>
                <w:rFonts w:ascii="Arial" w:hAnsi="Arial" w:cs="Arial"/>
                <w:sz w:val="22"/>
                <w:szCs w:val="22"/>
              </w:rPr>
            </w:pPr>
          </w:p>
        </w:tc>
      </w:tr>
      <w:tr w:rsidR="003A65E6" w:rsidRPr="00880FB6" w14:paraId="493196E4" w14:textId="77777777">
        <w:trPr>
          <w:trHeight w:val="492"/>
        </w:trPr>
        <w:tc>
          <w:tcPr>
            <w:tcW w:w="3129" w:type="dxa"/>
            <w:vAlign w:val="center"/>
          </w:tcPr>
          <w:p w14:paraId="52EB94CF" w14:textId="77777777" w:rsidR="003A65E6" w:rsidRPr="00880FB6" w:rsidRDefault="003A65E6" w:rsidP="008A0F84">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32B8B82B"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7E23D5" w14:textId="77777777" w:rsidR="003A65E6" w:rsidRPr="00880FB6" w:rsidRDefault="003A65E6" w:rsidP="009E1609">
            <w:pPr>
              <w:rPr>
                <w:rFonts w:ascii="Arial" w:hAnsi="Arial" w:cs="Arial"/>
                <w:sz w:val="22"/>
                <w:szCs w:val="22"/>
              </w:rPr>
            </w:pPr>
          </w:p>
        </w:tc>
      </w:tr>
      <w:tr w:rsidR="003A65E6" w:rsidRPr="00880FB6" w14:paraId="68AD100E" w14:textId="77777777">
        <w:trPr>
          <w:trHeight w:val="492"/>
        </w:trPr>
        <w:tc>
          <w:tcPr>
            <w:tcW w:w="3129" w:type="dxa"/>
            <w:vAlign w:val="center"/>
          </w:tcPr>
          <w:p w14:paraId="0E76940E" w14:textId="77777777" w:rsidR="003A65E6" w:rsidRPr="00880FB6" w:rsidRDefault="003A65E6" w:rsidP="008A0F84">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761A8DC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73BE5AC4" w14:textId="77777777" w:rsidR="003A65E6" w:rsidRPr="00880FB6" w:rsidRDefault="003A65E6" w:rsidP="009E1609">
            <w:pPr>
              <w:rPr>
                <w:rFonts w:ascii="Arial" w:hAnsi="Arial" w:cs="Arial"/>
                <w:sz w:val="22"/>
                <w:szCs w:val="22"/>
              </w:rPr>
            </w:pPr>
          </w:p>
        </w:tc>
      </w:tr>
      <w:tr w:rsidR="003A65E6" w:rsidRPr="00880FB6" w14:paraId="649D882A" w14:textId="77777777">
        <w:trPr>
          <w:trHeight w:val="492"/>
        </w:trPr>
        <w:tc>
          <w:tcPr>
            <w:tcW w:w="3129" w:type="dxa"/>
            <w:vAlign w:val="center"/>
          </w:tcPr>
          <w:p w14:paraId="524DD6DB" w14:textId="77777777" w:rsidR="003A65E6" w:rsidRPr="00880FB6" w:rsidRDefault="003A65E6" w:rsidP="009E1609">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0F386D5F"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02C898E0" w14:textId="77777777" w:rsidR="003A65E6" w:rsidRPr="00880FB6" w:rsidRDefault="003A65E6" w:rsidP="009E1609">
            <w:pPr>
              <w:rPr>
                <w:rFonts w:ascii="Arial" w:hAnsi="Arial" w:cs="Arial"/>
                <w:sz w:val="22"/>
                <w:szCs w:val="22"/>
              </w:rPr>
            </w:pPr>
          </w:p>
        </w:tc>
      </w:tr>
      <w:tr w:rsidR="003A65E6" w:rsidRPr="00880FB6" w14:paraId="41B2F7D4" w14:textId="77777777">
        <w:trPr>
          <w:trHeight w:val="492"/>
        </w:trPr>
        <w:tc>
          <w:tcPr>
            <w:tcW w:w="3129" w:type="dxa"/>
            <w:vAlign w:val="center"/>
          </w:tcPr>
          <w:p w14:paraId="0A7D9558" w14:textId="77777777" w:rsidR="003A65E6" w:rsidRPr="00880FB6" w:rsidRDefault="003A65E6" w:rsidP="009E1609">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ED71289" w14:textId="77777777" w:rsidR="003A65E6" w:rsidRPr="00880FB6" w:rsidRDefault="003A65E6"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6BEEC2C5" w14:textId="77777777" w:rsidR="003A65E6" w:rsidRPr="00880FB6" w:rsidRDefault="003A65E6" w:rsidP="009E1609">
            <w:pPr>
              <w:rPr>
                <w:rFonts w:ascii="Arial" w:hAnsi="Arial" w:cs="Arial"/>
                <w:sz w:val="22"/>
                <w:szCs w:val="22"/>
              </w:rPr>
            </w:pPr>
          </w:p>
        </w:tc>
      </w:tr>
      <w:tr w:rsidR="00596823" w:rsidRPr="00880FB6" w14:paraId="6032849E" w14:textId="77777777">
        <w:trPr>
          <w:trHeight w:val="492"/>
        </w:trPr>
        <w:tc>
          <w:tcPr>
            <w:tcW w:w="3129" w:type="dxa"/>
            <w:vAlign w:val="center"/>
          </w:tcPr>
          <w:p w14:paraId="09DA4806" w14:textId="77777777" w:rsidR="00596823" w:rsidRPr="00880FB6" w:rsidRDefault="00596823" w:rsidP="009E1609">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1609D703" w14:textId="77777777" w:rsidR="00596823" w:rsidRPr="00880FB6" w:rsidRDefault="00596823" w:rsidP="009E1609">
            <w:pPr>
              <w:rPr>
                <w:rFonts w:ascii="Arial" w:hAnsi="Arial" w:cs="Arial"/>
                <w:sz w:val="22"/>
                <w:szCs w:val="22"/>
              </w:rPr>
            </w:pPr>
          </w:p>
        </w:tc>
        <w:tc>
          <w:tcPr>
            <w:tcW w:w="5563" w:type="dxa"/>
            <w:tcBorders>
              <w:top w:val="single" w:sz="4" w:space="0" w:color="auto"/>
              <w:bottom w:val="single" w:sz="4" w:space="0" w:color="auto"/>
            </w:tcBorders>
            <w:vAlign w:val="center"/>
          </w:tcPr>
          <w:p w14:paraId="128A56D9" w14:textId="77777777" w:rsidR="00596823" w:rsidRPr="00880FB6" w:rsidRDefault="00596823" w:rsidP="009E1609">
            <w:pPr>
              <w:rPr>
                <w:rFonts w:ascii="Arial" w:hAnsi="Arial" w:cs="Arial"/>
                <w:sz w:val="22"/>
                <w:szCs w:val="22"/>
              </w:rPr>
            </w:pPr>
          </w:p>
        </w:tc>
      </w:tr>
    </w:tbl>
    <w:p w14:paraId="0D168DAC" w14:textId="77777777" w:rsidR="00596823" w:rsidRPr="00880FB6" w:rsidRDefault="00596823" w:rsidP="008A0F84">
      <w:pPr>
        <w:rPr>
          <w:rFonts w:ascii="Arial" w:hAnsi="Arial" w:cs="Arial"/>
          <w:sz w:val="22"/>
          <w:szCs w:val="22"/>
        </w:rPr>
      </w:pPr>
    </w:p>
    <w:p w14:paraId="3545C505" w14:textId="77777777" w:rsidR="003A65E6" w:rsidRPr="00880FB6" w:rsidRDefault="003A65E6" w:rsidP="008A0F84">
      <w:pPr>
        <w:rPr>
          <w:rFonts w:ascii="Arial" w:hAnsi="Arial" w:cs="Arial"/>
          <w:sz w:val="22"/>
          <w:szCs w:val="22"/>
        </w:rPr>
      </w:pPr>
    </w:p>
    <w:p w14:paraId="50A419DF" w14:textId="77777777" w:rsidR="003A65E6" w:rsidRPr="00880FB6" w:rsidRDefault="003A65E6" w:rsidP="008A0F84">
      <w:pPr>
        <w:rPr>
          <w:rFonts w:ascii="Arial" w:hAnsi="Arial" w:cs="Arial"/>
          <w:sz w:val="22"/>
          <w:szCs w:val="22"/>
        </w:rPr>
      </w:pPr>
    </w:p>
    <w:tbl>
      <w:tblPr>
        <w:tblW w:w="0" w:type="auto"/>
        <w:jc w:val="center"/>
        <w:tblLook w:val="01E0" w:firstRow="1" w:lastRow="1" w:firstColumn="1" w:lastColumn="1" w:noHBand="0" w:noVBand="0"/>
      </w:tblPr>
      <w:tblGrid>
        <w:gridCol w:w="3594"/>
        <w:gridCol w:w="1957"/>
        <w:gridCol w:w="3736"/>
      </w:tblGrid>
      <w:tr w:rsidR="003A65E6" w:rsidRPr="00880FB6" w14:paraId="1FC84734" w14:textId="77777777">
        <w:trPr>
          <w:jc w:val="center"/>
        </w:trPr>
        <w:tc>
          <w:tcPr>
            <w:tcW w:w="3652" w:type="dxa"/>
          </w:tcPr>
          <w:p w14:paraId="42815DAC"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Датум:</w:t>
            </w:r>
          </w:p>
        </w:tc>
        <w:tc>
          <w:tcPr>
            <w:tcW w:w="1985" w:type="dxa"/>
          </w:tcPr>
          <w:p w14:paraId="77F36B45"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М.П.</w:t>
            </w:r>
          </w:p>
        </w:tc>
        <w:tc>
          <w:tcPr>
            <w:tcW w:w="3782" w:type="dxa"/>
          </w:tcPr>
          <w:p w14:paraId="50672376" w14:textId="77777777" w:rsidR="003A65E6" w:rsidRPr="00880FB6" w:rsidRDefault="003A65E6" w:rsidP="009E1609">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w:t>
            </w:r>
          </w:p>
        </w:tc>
      </w:tr>
      <w:tr w:rsidR="003A65E6" w:rsidRPr="00880FB6" w14:paraId="0466455F" w14:textId="77777777">
        <w:trPr>
          <w:jc w:val="center"/>
        </w:trPr>
        <w:tc>
          <w:tcPr>
            <w:tcW w:w="3652" w:type="dxa"/>
            <w:vAlign w:val="center"/>
          </w:tcPr>
          <w:p w14:paraId="6160477E" w14:textId="77777777" w:rsidR="003A65E6" w:rsidRPr="00880FB6" w:rsidRDefault="003A65E6" w:rsidP="009E1609">
            <w:pPr>
              <w:jc w:val="both"/>
              <w:rPr>
                <w:rFonts w:ascii="Arial" w:hAnsi="Arial" w:cs="Arial"/>
                <w:sz w:val="22"/>
                <w:szCs w:val="22"/>
              </w:rPr>
            </w:pPr>
          </w:p>
        </w:tc>
        <w:tc>
          <w:tcPr>
            <w:tcW w:w="1985" w:type="dxa"/>
            <w:vAlign w:val="center"/>
          </w:tcPr>
          <w:p w14:paraId="45A3900E" w14:textId="77777777" w:rsidR="003A65E6" w:rsidRPr="00880FB6" w:rsidRDefault="003A65E6" w:rsidP="009E1609">
            <w:pPr>
              <w:jc w:val="both"/>
              <w:rPr>
                <w:rFonts w:ascii="Arial" w:hAnsi="Arial" w:cs="Arial"/>
                <w:sz w:val="22"/>
                <w:szCs w:val="22"/>
              </w:rPr>
            </w:pPr>
          </w:p>
        </w:tc>
        <w:tc>
          <w:tcPr>
            <w:tcW w:w="3782" w:type="dxa"/>
            <w:vAlign w:val="center"/>
          </w:tcPr>
          <w:p w14:paraId="2EDA366A" w14:textId="77777777" w:rsidR="003A65E6" w:rsidRPr="00880FB6" w:rsidRDefault="003A65E6" w:rsidP="009E1609">
            <w:pPr>
              <w:jc w:val="both"/>
              <w:rPr>
                <w:rFonts w:ascii="Arial" w:hAnsi="Arial" w:cs="Arial"/>
                <w:sz w:val="22"/>
                <w:szCs w:val="22"/>
              </w:rPr>
            </w:pPr>
          </w:p>
        </w:tc>
      </w:tr>
      <w:tr w:rsidR="003A65E6" w:rsidRPr="00880FB6" w14:paraId="75F25109" w14:textId="77777777">
        <w:trPr>
          <w:jc w:val="center"/>
        </w:trPr>
        <w:tc>
          <w:tcPr>
            <w:tcW w:w="3652" w:type="dxa"/>
            <w:tcBorders>
              <w:bottom w:val="single" w:sz="4" w:space="0" w:color="auto"/>
            </w:tcBorders>
            <w:vAlign w:val="center"/>
          </w:tcPr>
          <w:p w14:paraId="627FFE37" w14:textId="77777777" w:rsidR="003A65E6" w:rsidRPr="00880FB6" w:rsidRDefault="003A65E6" w:rsidP="009E1609">
            <w:pPr>
              <w:jc w:val="both"/>
              <w:rPr>
                <w:rFonts w:ascii="Arial" w:hAnsi="Arial" w:cs="Arial"/>
                <w:sz w:val="22"/>
                <w:szCs w:val="22"/>
              </w:rPr>
            </w:pPr>
          </w:p>
        </w:tc>
        <w:tc>
          <w:tcPr>
            <w:tcW w:w="1985" w:type="dxa"/>
            <w:vAlign w:val="center"/>
          </w:tcPr>
          <w:p w14:paraId="6348605D" w14:textId="77777777" w:rsidR="003A65E6" w:rsidRPr="00880FB6" w:rsidRDefault="003A65E6" w:rsidP="009E1609">
            <w:pPr>
              <w:jc w:val="both"/>
              <w:rPr>
                <w:rFonts w:ascii="Arial" w:hAnsi="Arial" w:cs="Arial"/>
                <w:sz w:val="22"/>
                <w:szCs w:val="22"/>
              </w:rPr>
            </w:pPr>
          </w:p>
        </w:tc>
        <w:tc>
          <w:tcPr>
            <w:tcW w:w="3782" w:type="dxa"/>
            <w:tcBorders>
              <w:bottom w:val="single" w:sz="4" w:space="0" w:color="auto"/>
            </w:tcBorders>
            <w:vAlign w:val="center"/>
          </w:tcPr>
          <w:p w14:paraId="6AA5CE90" w14:textId="77777777" w:rsidR="003A65E6" w:rsidRPr="00880FB6" w:rsidRDefault="003A65E6" w:rsidP="009E1609">
            <w:pPr>
              <w:jc w:val="both"/>
              <w:rPr>
                <w:rFonts w:ascii="Arial" w:hAnsi="Arial" w:cs="Arial"/>
                <w:sz w:val="22"/>
                <w:szCs w:val="22"/>
              </w:rPr>
            </w:pPr>
          </w:p>
        </w:tc>
      </w:tr>
    </w:tbl>
    <w:p w14:paraId="6C1BC798" w14:textId="77777777" w:rsidR="003A65E6" w:rsidRPr="00880FB6" w:rsidRDefault="003A65E6" w:rsidP="008A0F84">
      <w:pPr>
        <w:rPr>
          <w:rFonts w:ascii="Arial" w:hAnsi="Arial" w:cs="Arial"/>
          <w:i/>
          <w:iCs/>
          <w:sz w:val="22"/>
          <w:szCs w:val="22"/>
        </w:rPr>
      </w:pPr>
    </w:p>
    <w:p w14:paraId="00C4FFD8" w14:textId="77777777" w:rsidR="003A65E6" w:rsidRPr="00880FB6" w:rsidRDefault="003A65E6" w:rsidP="008A0F84">
      <w:pPr>
        <w:rPr>
          <w:rFonts w:ascii="Arial" w:hAnsi="Arial" w:cs="Arial"/>
          <w:i/>
          <w:iCs/>
          <w:sz w:val="22"/>
          <w:szCs w:val="22"/>
        </w:rPr>
      </w:pPr>
    </w:p>
    <w:p w14:paraId="2097AB0E" w14:textId="77777777" w:rsidR="003A65E6" w:rsidRPr="00880FB6" w:rsidRDefault="003A65E6" w:rsidP="008A0F84">
      <w:pPr>
        <w:rPr>
          <w:rFonts w:ascii="Arial" w:hAnsi="Arial" w:cs="Arial"/>
          <w:i/>
          <w:iCs/>
          <w:sz w:val="22"/>
          <w:szCs w:val="22"/>
        </w:rPr>
      </w:pPr>
    </w:p>
    <w:p w14:paraId="758A0AA8" w14:textId="77777777" w:rsidR="003A65E6" w:rsidRPr="00880FB6" w:rsidRDefault="003A65E6" w:rsidP="008A0F84">
      <w:pPr>
        <w:rPr>
          <w:rFonts w:ascii="Arial" w:hAnsi="Arial" w:cs="Arial"/>
          <w:i/>
          <w:iCs/>
          <w:sz w:val="22"/>
          <w:szCs w:val="22"/>
        </w:rPr>
      </w:pPr>
    </w:p>
    <w:p w14:paraId="4BC7BAD1" w14:textId="77777777" w:rsidR="003A65E6" w:rsidRPr="00880FB6" w:rsidRDefault="003A65E6" w:rsidP="00395B0F">
      <w:pPr>
        <w:jc w:val="both"/>
        <w:rPr>
          <w:rFonts w:ascii="Arial" w:hAnsi="Arial" w:cs="Arial"/>
          <w:sz w:val="22"/>
          <w:szCs w:val="22"/>
          <w:lang w:eastAsia="en-US"/>
        </w:rPr>
      </w:pPr>
    </w:p>
    <w:p w14:paraId="4856B5D2" w14:textId="77777777" w:rsidR="003A65E6" w:rsidRPr="00880FB6" w:rsidRDefault="003A65E6" w:rsidP="00395B0F">
      <w:pPr>
        <w:jc w:val="both"/>
        <w:rPr>
          <w:rFonts w:ascii="Arial" w:hAnsi="Arial" w:cs="Arial"/>
          <w:sz w:val="22"/>
          <w:szCs w:val="22"/>
          <w:lang w:eastAsia="en-US"/>
        </w:rPr>
      </w:pPr>
    </w:p>
    <w:p w14:paraId="418A2795" w14:textId="77777777" w:rsidR="003A65E6" w:rsidRPr="00880FB6" w:rsidRDefault="003A65E6" w:rsidP="00395B0F">
      <w:pPr>
        <w:jc w:val="both"/>
        <w:rPr>
          <w:rFonts w:ascii="Arial" w:hAnsi="Arial" w:cs="Arial"/>
          <w:sz w:val="22"/>
          <w:szCs w:val="22"/>
          <w:lang w:eastAsia="en-US"/>
        </w:rPr>
      </w:pPr>
    </w:p>
    <w:p w14:paraId="6C1D675A" w14:textId="77777777" w:rsidR="003A65E6" w:rsidRPr="00880FB6" w:rsidRDefault="003A65E6" w:rsidP="00395B0F">
      <w:pPr>
        <w:jc w:val="both"/>
        <w:rPr>
          <w:rFonts w:ascii="Arial" w:hAnsi="Arial" w:cs="Arial"/>
          <w:sz w:val="22"/>
          <w:szCs w:val="22"/>
          <w:lang w:eastAsia="en-US"/>
        </w:rPr>
      </w:pPr>
    </w:p>
    <w:p w14:paraId="3F12DAEF" w14:textId="77777777" w:rsidR="003A65E6" w:rsidRPr="00880FB6" w:rsidRDefault="003A65E6" w:rsidP="00395B0F">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5165EAC0" w14:textId="77777777" w:rsidR="003A65E6" w:rsidRPr="00880FB6" w:rsidRDefault="003A65E6" w:rsidP="00395B0F">
      <w:pPr>
        <w:jc w:val="both"/>
        <w:rPr>
          <w:rFonts w:ascii="Arial" w:hAnsi="Arial" w:cs="Arial"/>
          <w:i/>
          <w:iCs/>
          <w:sz w:val="22"/>
          <w:szCs w:val="22"/>
          <w:lang w:val="ru-RU"/>
        </w:rPr>
      </w:pPr>
    </w:p>
    <w:p w14:paraId="4DEB9F1E" w14:textId="77777777" w:rsidR="003A65E6" w:rsidRPr="00880FB6" w:rsidRDefault="003A65E6" w:rsidP="00395B0F">
      <w:pPr>
        <w:jc w:val="both"/>
        <w:rPr>
          <w:rFonts w:ascii="Arial" w:hAnsi="Arial" w:cs="Arial"/>
          <w:sz w:val="22"/>
          <w:szCs w:val="22"/>
          <w:lang w:val="ru-RU"/>
        </w:rPr>
      </w:pPr>
    </w:p>
    <w:p w14:paraId="619ED1E2" w14:textId="77777777" w:rsidR="003A65E6" w:rsidRDefault="003A65E6" w:rsidP="00395B0F">
      <w:pPr>
        <w:jc w:val="both"/>
        <w:rPr>
          <w:rFonts w:ascii="Arial" w:hAnsi="Arial" w:cs="Arial"/>
          <w:sz w:val="22"/>
          <w:szCs w:val="22"/>
          <w:lang w:eastAsia="en-US"/>
        </w:rPr>
      </w:pPr>
    </w:p>
    <w:p w14:paraId="24E6BAE6" w14:textId="77777777" w:rsidR="00880FB6" w:rsidRDefault="00880FB6" w:rsidP="00395B0F">
      <w:pPr>
        <w:jc w:val="both"/>
        <w:rPr>
          <w:rFonts w:ascii="Arial" w:hAnsi="Arial" w:cs="Arial"/>
          <w:sz w:val="22"/>
          <w:szCs w:val="22"/>
          <w:lang w:eastAsia="en-US"/>
        </w:rPr>
      </w:pPr>
    </w:p>
    <w:p w14:paraId="429CBD55" w14:textId="77777777" w:rsidR="00880FB6" w:rsidRDefault="00880FB6" w:rsidP="00395B0F">
      <w:pPr>
        <w:jc w:val="both"/>
        <w:rPr>
          <w:rFonts w:ascii="Arial" w:hAnsi="Arial" w:cs="Arial"/>
          <w:sz w:val="22"/>
          <w:szCs w:val="22"/>
          <w:lang w:eastAsia="en-US"/>
        </w:rPr>
      </w:pPr>
    </w:p>
    <w:p w14:paraId="000546D9" w14:textId="77777777" w:rsidR="004708AD" w:rsidRDefault="004708AD" w:rsidP="00395B0F">
      <w:pPr>
        <w:jc w:val="both"/>
        <w:rPr>
          <w:rFonts w:ascii="Arial" w:hAnsi="Arial" w:cs="Arial"/>
          <w:sz w:val="22"/>
          <w:szCs w:val="22"/>
          <w:lang w:eastAsia="en-US"/>
        </w:rPr>
      </w:pPr>
    </w:p>
    <w:p w14:paraId="657BAD20" w14:textId="77777777" w:rsidR="004708AD" w:rsidRDefault="004708AD" w:rsidP="00395B0F">
      <w:pPr>
        <w:jc w:val="both"/>
        <w:rPr>
          <w:rFonts w:ascii="Arial" w:hAnsi="Arial" w:cs="Arial"/>
          <w:sz w:val="22"/>
          <w:szCs w:val="22"/>
          <w:lang w:eastAsia="en-US"/>
        </w:rPr>
      </w:pPr>
    </w:p>
    <w:p w14:paraId="54AD8A9A" w14:textId="77777777" w:rsidR="004708AD" w:rsidRPr="00880FB6" w:rsidRDefault="004708AD" w:rsidP="00395B0F">
      <w:pPr>
        <w:jc w:val="both"/>
        <w:rPr>
          <w:rFonts w:ascii="Arial" w:hAnsi="Arial" w:cs="Arial"/>
          <w:sz w:val="22"/>
          <w:szCs w:val="22"/>
          <w:lang w:eastAsia="en-US"/>
        </w:rPr>
      </w:pPr>
    </w:p>
    <w:p w14:paraId="448587B8" w14:textId="0EB1E5FA" w:rsidR="003A65E6" w:rsidRPr="00880FB6" w:rsidRDefault="003A65E6" w:rsidP="008F441E">
      <w:pPr>
        <w:pStyle w:val="Heading2"/>
        <w:jc w:val="right"/>
      </w:pPr>
      <w:bookmarkStart w:id="274" w:name="_Toc362821713"/>
      <w:bookmarkStart w:id="275" w:name="_Toc430697752"/>
      <w:bookmarkStart w:id="276" w:name="_Toc437865861"/>
      <w:r w:rsidRPr="00880FB6">
        <w:lastRenderedPageBreak/>
        <w:t>ОБРАЗАЦ 2.</w:t>
      </w:r>
      <w:bookmarkEnd w:id="274"/>
      <w:bookmarkEnd w:id="275"/>
      <w:bookmarkEnd w:id="276"/>
    </w:p>
    <w:p w14:paraId="51B46D91" w14:textId="77777777" w:rsidR="003A65E6" w:rsidRPr="00880FB6" w:rsidRDefault="003A65E6" w:rsidP="002555E1">
      <w:pPr>
        <w:rPr>
          <w:rFonts w:ascii="Arial" w:hAnsi="Arial" w:cs="Arial"/>
          <w:sz w:val="22"/>
          <w:szCs w:val="22"/>
        </w:rPr>
      </w:pPr>
    </w:p>
    <w:p w14:paraId="11DC37B5" w14:textId="77777777" w:rsidR="003A65E6" w:rsidRPr="00880FB6" w:rsidRDefault="003A65E6" w:rsidP="008F441E">
      <w:pPr>
        <w:jc w:val="center"/>
        <w:rPr>
          <w:rStyle w:val="BookTitle"/>
          <w:rFonts w:ascii="Arial" w:hAnsi="Arial" w:cs="Arial"/>
          <w:b w:val="0"/>
          <w:bCs w:val="0"/>
          <w:sz w:val="22"/>
          <w:szCs w:val="22"/>
        </w:rPr>
      </w:pPr>
      <w:bookmarkStart w:id="277" w:name="_Toc310433006"/>
      <w:bookmarkStart w:id="278" w:name="_Toc361395923"/>
      <w:bookmarkStart w:id="279" w:name="_Toc361395988"/>
      <w:bookmarkStart w:id="280" w:name="_Toc362821714"/>
      <w:r w:rsidRPr="00880FB6">
        <w:rPr>
          <w:rStyle w:val="BookTitle"/>
          <w:rFonts w:ascii="Arial" w:hAnsi="Arial" w:cs="Arial"/>
          <w:sz w:val="22"/>
          <w:szCs w:val="22"/>
        </w:rPr>
        <w:t>ОБРАЗАЦ ПОНУДЕ</w:t>
      </w:r>
      <w:bookmarkEnd w:id="277"/>
      <w:bookmarkEnd w:id="278"/>
      <w:bookmarkEnd w:id="279"/>
      <w:bookmarkEnd w:id="280"/>
    </w:p>
    <w:p w14:paraId="4851E109" w14:textId="77777777" w:rsidR="003A65E6" w:rsidRPr="00880FB6" w:rsidRDefault="003A65E6" w:rsidP="00071074">
      <w:pPr>
        <w:jc w:val="both"/>
        <w:rPr>
          <w:rFonts w:ascii="Arial" w:hAnsi="Arial" w:cs="Arial"/>
          <w:sz w:val="22"/>
          <w:szCs w:val="22"/>
        </w:rPr>
      </w:pPr>
    </w:p>
    <w:p w14:paraId="0832FE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Назив понуђача ___________________________</w:t>
      </w:r>
    </w:p>
    <w:p w14:paraId="275FDAC2"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Адреса понуђача __________________________</w:t>
      </w:r>
    </w:p>
    <w:p w14:paraId="2357FDA6"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Број дел. протокола понуђача ________________</w:t>
      </w:r>
    </w:p>
    <w:p w14:paraId="01AA937D"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Датум: __________  године</w:t>
      </w:r>
    </w:p>
    <w:p w14:paraId="07E8CF25"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Место: _________________</w:t>
      </w:r>
    </w:p>
    <w:p w14:paraId="095F82C8" w14:textId="77777777" w:rsidR="003A65E6" w:rsidRPr="00880FB6" w:rsidRDefault="003A65E6" w:rsidP="00071074">
      <w:pPr>
        <w:jc w:val="both"/>
        <w:rPr>
          <w:rFonts w:ascii="Arial" w:hAnsi="Arial" w:cs="Arial"/>
          <w:sz w:val="22"/>
          <w:szCs w:val="22"/>
        </w:rPr>
      </w:pPr>
      <w:r w:rsidRPr="00880FB6">
        <w:rPr>
          <w:rFonts w:ascii="Arial" w:hAnsi="Arial" w:cs="Arial"/>
          <w:sz w:val="22"/>
          <w:szCs w:val="22"/>
        </w:rPr>
        <w:t>(у случају заједничке понуде уносе се подаци за носиоца посла)</w:t>
      </w:r>
    </w:p>
    <w:p w14:paraId="3028EFF1" w14:textId="77777777" w:rsidR="003A65E6" w:rsidRPr="00880FB6" w:rsidRDefault="003A65E6" w:rsidP="00071074">
      <w:pPr>
        <w:jc w:val="both"/>
        <w:rPr>
          <w:rFonts w:ascii="Arial" w:hAnsi="Arial" w:cs="Arial"/>
          <w:sz w:val="22"/>
          <w:szCs w:val="22"/>
        </w:rPr>
      </w:pPr>
    </w:p>
    <w:p w14:paraId="2D89AB19" w14:textId="77777777" w:rsidR="003A65E6" w:rsidRPr="00880FB6" w:rsidRDefault="003A65E6" w:rsidP="00071074">
      <w:pPr>
        <w:jc w:val="both"/>
        <w:rPr>
          <w:rFonts w:ascii="Arial" w:hAnsi="Arial" w:cs="Arial"/>
          <w:sz w:val="22"/>
          <w:szCs w:val="22"/>
        </w:rPr>
      </w:pPr>
    </w:p>
    <w:p w14:paraId="1575BA06" w14:textId="699999B1" w:rsidR="003A65E6" w:rsidRPr="00880FB6" w:rsidRDefault="003A65E6" w:rsidP="007520CE">
      <w:pPr>
        <w:jc w:val="both"/>
        <w:rPr>
          <w:rFonts w:ascii="Arial" w:hAnsi="Arial" w:cs="Arial"/>
          <w:sz w:val="22"/>
          <w:szCs w:val="22"/>
        </w:rPr>
      </w:pPr>
      <w:r w:rsidRPr="00880FB6">
        <w:rPr>
          <w:rFonts w:ascii="Arial" w:hAnsi="Arial" w:cs="Arial"/>
          <w:sz w:val="22"/>
          <w:szCs w:val="22"/>
        </w:rPr>
        <w:t>На ос</w:t>
      </w:r>
      <w:r w:rsidR="004708AD">
        <w:rPr>
          <w:rFonts w:ascii="Arial" w:hAnsi="Arial" w:cs="Arial"/>
          <w:sz w:val="22"/>
          <w:szCs w:val="22"/>
        </w:rPr>
        <w:t>нову П</w:t>
      </w:r>
      <w:r w:rsidRPr="00880FB6">
        <w:rPr>
          <w:rFonts w:ascii="Arial" w:hAnsi="Arial" w:cs="Arial"/>
          <w:sz w:val="22"/>
          <w:szCs w:val="22"/>
        </w:rPr>
        <w:t xml:space="preserve">озива за подношење понуда у отвореном поступку јавне набавке </w:t>
      </w:r>
      <w:r w:rsidR="009B2253" w:rsidRPr="003A402A">
        <w:rPr>
          <w:rFonts w:ascii="Arial" w:hAnsi="Arial" w:cs="Arial"/>
          <w:sz w:val="22"/>
          <w:szCs w:val="22"/>
        </w:rPr>
        <w:t>услуг</w:t>
      </w:r>
      <w:r w:rsidR="009B2253" w:rsidRPr="003A402A">
        <w:rPr>
          <w:rFonts w:ascii="Arial" w:hAnsi="Arial" w:cs="Arial"/>
          <w:sz w:val="22"/>
          <w:szCs w:val="22"/>
          <w:lang w:val="sr-Latn-CS"/>
        </w:rPr>
        <w:t>e</w:t>
      </w:r>
      <w:r w:rsidR="00CA10BD">
        <w:rPr>
          <w:rFonts w:ascii="Arial" w:hAnsi="Arial" w:cs="Arial"/>
          <w:sz w:val="22"/>
          <w:szCs w:val="22"/>
          <w:lang w:val="sr-Cyrl-RS"/>
        </w:rPr>
        <w:t xml:space="preserve"> </w:t>
      </w:r>
      <w:r w:rsidR="002B2374" w:rsidRPr="002B2374">
        <w:rPr>
          <w:rFonts w:ascii="Arial" w:hAnsi="Arial" w:cs="Arial"/>
          <w:sz w:val="22"/>
          <w:szCs w:val="22"/>
          <w:lang w:val="sr-Cyrl-RS"/>
        </w:rPr>
        <w:t xml:space="preserve"> </w:t>
      </w:r>
      <w:r w:rsidR="00CA10BD">
        <w:rPr>
          <w:rFonts w:ascii="Arial" w:hAnsi="Arial" w:cs="Arial"/>
          <w:sz w:val="22"/>
          <w:szCs w:val="22"/>
          <w:lang w:val="en-US"/>
        </w:rPr>
        <w:t>“</w:t>
      </w:r>
      <w:r w:rsidR="002B2374" w:rsidRPr="00A32CA1">
        <w:rPr>
          <w:rFonts w:ascii="Arial" w:hAnsi="Arial" w:cs="Arial"/>
          <w:sz w:val="22"/>
          <w:szCs w:val="22"/>
          <w:lang w:val="sr-Cyrl-RS"/>
        </w:rPr>
        <w:t xml:space="preserve">Консултантске услуге – Израда идејног </w:t>
      </w:r>
      <w:r w:rsidR="002B2374" w:rsidRPr="00A32CA1">
        <w:rPr>
          <w:rFonts w:ascii="Arial" w:hAnsi="Arial" w:cs="Arial"/>
          <w:sz w:val="22"/>
          <w:szCs w:val="22"/>
          <w:lang w:val="en-US"/>
        </w:rPr>
        <w:t xml:space="preserve">ICT </w:t>
      </w:r>
      <w:r w:rsidR="002B2374" w:rsidRPr="00A32CA1">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9B2253" w:rsidRPr="00A32CA1">
        <w:rPr>
          <w:rFonts w:ascii="Arial" w:hAnsi="Arial" w:cs="Arial"/>
          <w:sz w:val="22"/>
          <w:szCs w:val="22"/>
          <w:lang w:val="sr-Cyrl-RS"/>
        </w:rPr>
        <w:t>“</w:t>
      </w:r>
      <w:r w:rsidR="00DC51D3" w:rsidRPr="00A32CA1">
        <w:rPr>
          <w:rFonts w:ascii="Arial" w:hAnsi="Arial" w:cs="Arial"/>
          <w:sz w:val="22"/>
          <w:szCs w:val="22"/>
        </w:rPr>
        <w:t xml:space="preserve"> </w:t>
      </w:r>
      <w:r w:rsidRPr="00A32CA1">
        <w:rPr>
          <w:rFonts w:ascii="Arial" w:hAnsi="Arial" w:cs="Arial"/>
          <w:sz w:val="22"/>
          <w:szCs w:val="22"/>
        </w:rPr>
        <w:t xml:space="preserve">објављеног дана </w:t>
      </w:r>
      <w:r w:rsidR="00A32CA1" w:rsidRPr="00A32CA1">
        <w:rPr>
          <w:rFonts w:ascii="Arial" w:hAnsi="Arial" w:cs="Arial"/>
          <w:sz w:val="22"/>
          <w:szCs w:val="22"/>
          <w:lang w:val="sr-Latn-RS"/>
        </w:rPr>
        <w:t>23</w:t>
      </w:r>
      <w:r w:rsidR="00465C41" w:rsidRPr="00A32CA1">
        <w:rPr>
          <w:rFonts w:ascii="Arial" w:hAnsi="Arial" w:cs="Arial"/>
          <w:sz w:val="22"/>
          <w:szCs w:val="22"/>
          <w:lang w:val="en-US"/>
        </w:rPr>
        <w:t>.11</w:t>
      </w:r>
      <w:r w:rsidRPr="00A32CA1">
        <w:rPr>
          <w:rFonts w:ascii="Arial" w:hAnsi="Arial" w:cs="Arial"/>
          <w:sz w:val="22"/>
          <w:szCs w:val="22"/>
        </w:rPr>
        <w:t>.</w:t>
      </w:r>
      <w:r w:rsidRPr="00EF12AD">
        <w:rPr>
          <w:rFonts w:ascii="Arial" w:hAnsi="Arial" w:cs="Arial"/>
          <w:sz w:val="22"/>
          <w:szCs w:val="22"/>
        </w:rPr>
        <w:t>201</w:t>
      </w:r>
      <w:r w:rsidR="00FD1BF9" w:rsidRPr="00EF12AD">
        <w:rPr>
          <w:rFonts w:ascii="Arial" w:hAnsi="Arial" w:cs="Arial"/>
          <w:sz w:val="22"/>
          <w:szCs w:val="22"/>
        </w:rPr>
        <w:t>5</w:t>
      </w:r>
      <w:r w:rsidRPr="00EF12AD">
        <w:rPr>
          <w:rFonts w:ascii="Arial" w:hAnsi="Arial" w:cs="Arial"/>
          <w:sz w:val="22"/>
          <w:szCs w:val="22"/>
        </w:rPr>
        <w:t>. године</w:t>
      </w:r>
      <w:r w:rsidRPr="00880FB6">
        <w:rPr>
          <w:rFonts w:ascii="Arial" w:hAnsi="Arial" w:cs="Arial"/>
          <w:sz w:val="22"/>
          <w:szCs w:val="22"/>
        </w:rPr>
        <w:t xml:space="preserve"> на Порталу јавних набавки, Порталу службених гласила </w:t>
      </w:r>
      <w:r w:rsidR="00BE6FCA" w:rsidRPr="00880FB6">
        <w:rPr>
          <w:rFonts w:ascii="Arial" w:hAnsi="Arial" w:cs="Arial"/>
          <w:sz w:val="22"/>
          <w:szCs w:val="22"/>
        </w:rPr>
        <w:t xml:space="preserve">РС </w:t>
      </w:r>
      <w:r w:rsidRPr="00880FB6">
        <w:rPr>
          <w:rFonts w:ascii="Arial" w:hAnsi="Arial" w:cs="Arial"/>
          <w:sz w:val="22"/>
          <w:szCs w:val="22"/>
        </w:rPr>
        <w:t xml:space="preserve">и база прописа и интернет страници Наручиоца, подносимо </w:t>
      </w:r>
    </w:p>
    <w:p w14:paraId="606E26C9" w14:textId="77777777" w:rsidR="003A65E6" w:rsidRPr="00880FB6" w:rsidRDefault="003A65E6" w:rsidP="00071074">
      <w:pPr>
        <w:jc w:val="both"/>
        <w:rPr>
          <w:rFonts w:ascii="Arial" w:hAnsi="Arial" w:cs="Arial"/>
          <w:sz w:val="22"/>
          <w:szCs w:val="22"/>
        </w:rPr>
      </w:pPr>
    </w:p>
    <w:p w14:paraId="7CD2C61B"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 О Н У Д У</w:t>
      </w:r>
    </w:p>
    <w:p w14:paraId="3D06F8E3" w14:textId="77777777" w:rsidR="003A65E6" w:rsidRPr="00880FB6" w:rsidRDefault="003A65E6" w:rsidP="00071074">
      <w:pPr>
        <w:jc w:val="both"/>
        <w:rPr>
          <w:rFonts w:ascii="Arial" w:hAnsi="Arial" w:cs="Arial"/>
          <w:sz w:val="22"/>
          <w:szCs w:val="22"/>
        </w:rPr>
      </w:pPr>
    </w:p>
    <w:p w14:paraId="4F86F8B3" w14:textId="39731831" w:rsidR="003A65E6" w:rsidRPr="00880FB6" w:rsidRDefault="003A65E6" w:rsidP="00071074">
      <w:pPr>
        <w:jc w:val="both"/>
        <w:rPr>
          <w:rFonts w:ascii="Arial" w:hAnsi="Arial" w:cs="Arial"/>
          <w:sz w:val="22"/>
          <w:szCs w:val="22"/>
        </w:rPr>
      </w:pPr>
      <w:r w:rsidRPr="00880FB6">
        <w:rPr>
          <w:rFonts w:ascii="Arial" w:hAnsi="Arial" w:cs="Arial"/>
          <w:sz w:val="22"/>
          <w:szCs w:val="22"/>
        </w:rPr>
        <w:t>У складу са траженим</w:t>
      </w:r>
      <w:r w:rsidR="009B2253">
        <w:rPr>
          <w:rFonts w:ascii="Arial" w:hAnsi="Arial" w:cs="Arial"/>
          <w:sz w:val="22"/>
          <w:szCs w:val="22"/>
        </w:rPr>
        <w:t xml:space="preserve"> захтевима и условима утврђеним </w:t>
      </w:r>
      <w:r w:rsidR="009B2253">
        <w:rPr>
          <w:rFonts w:ascii="Arial" w:hAnsi="Arial" w:cs="Arial"/>
          <w:sz w:val="22"/>
          <w:szCs w:val="22"/>
          <w:lang w:val="sr-Cyrl-RS"/>
        </w:rPr>
        <w:t>П</w:t>
      </w:r>
      <w:r w:rsidRPr="00880FB6">
        <w:rPr>
          <w:rFonts w:ascii="Arial" w:hAnsi="Arial" w:cs="Arial"/>
          <w:sz w:val="22"/>
          <w:szCs w:val="22"/>
        </w:rPr>
        <w:t xml:space="preserve">озивом и </w:t>
      </w:r>
      <w:r w:rsidR="009B2253">
        <w:rPr>
          <w:rFonts w:ascii="Arial" w:hAnsi="Arial" w:cs="Arial"/>
          <w:sz w:val="22"/>
          <w:szCs w:val="22"/>
          <w:lang w:val="sr-Cyrl-RS"/>
        </w:rPr>
        <w:t>К</w:t>
      </w:r>
      <w:r w:rsidRPr="00880FB6">
        <w:rPr>
          <w:rFonts w:ascii="Arial" w:hAnsi="Arial" w:cs="Arial"/>
          <w:sz w:val="22"/>
          <w:szCs w:val="22"/>
        </w:rPr>
        <w:t>онкурсном документацијом, испуњавамо све услове за извршење јавне набавке.</w:t>
      </w:r>
    </w:p>
    <w:p w14:paraId="07FFDBE0" w14:textId="77777777" w:rsidR="003A65E6" w:rsidRPr="00880FB6" w:rsidRDefault="003A65E6" w:rsidP="00071074">
      <w:pPr>
        <w:jc w:val="both"/>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10"/>
        <w:gridCol w:w="4500"/>
      </w:tblGrid>
      <w:tr w:rsidR="003A65E6" w:rsidRPr="00880FB6" w14:paraId="6F77B22F" w14:textId="7777777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DA2C29D"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11019C" w14:textId="1CCAAE73" w:rsidR="003A65E6" w:rsidRPr="00880FB6" w:rsidRDefault="00A677C8" w:rsidP="009B2253">
            <w:pPr>
              <w:jc w:val="center"/>
              <w:rPr>
                <w:rFonts w:ascii="Arial" w:hAnsi="Arial" w:cs="Arial"/>
                <w:sz w:val="22"/>
                <w:szCs w:val="22"/>
              </w:rPr>
            </w:pPr>
            <w:r w:rsidRPr="00880FB6">
              <w:rPr>
                <w:rFonts w:ascii="Arial" w:hAnsi="Arial" w:cs="Arial"/>
                <w:b/>
                <w:bCs/>
                <w:sz w:val="22"/>
                <w:szCs w:val="22"/>
              </w:rPr>
              <w:t>1000/0</w:t>
            </w:r>
            <w:r w:rsidR="009702FF">
              <w:rPr>
                <w:rFonts w:ascii="Arial" w:hAnsi="Arial" w:cs="Arial"/>
                <w:b/>
                <w:bCs/>
                <w:sz w:val="22"/>
                <w:szCs w:val="22"/>
                <w:lang w:val="sr-Cyrl-RS"/>
              </w:rPr>
              <w:t>412</w:t>
            </w:r>
            <w:r w:rsidR="007B0E04" w:rsidRPr="00880FB6">
              <w:rPr>
                <w:rFonts w:ascii="Arial" w:hAnsi="Arial" w:cs="Arial"/>
                <w:b/>
                <w:bCs/>
                <w:color w:val="000000"/>
                <w:sz w:val="22"/>
                <w:szCs w:val="22"/>
              </w:rPr>
              <w:t>/2015</w:t>
            </w:r>
          </w:p>
        </w:tc>
      </w:tr>
    </w:tbl>
    <w:p w14:paraId="5DFBA038"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0AC729C4"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93E7AF5"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И СЕДИШТЕ ПОНУЂАЧА</w:t>
            </w:r>
          </w:p>
          <w:p w14:paraId="0CFFD117" w14:textId="77777777" w:rsidR="003A65E6" w:rsidRPr="00880FB6" w:rsidRDefault="003A65E6" w:rsidP="00071074">
            <w:pPr>
              <w:jc w:val="center"/>
              <w:rPr>
                <w:rFonts w:ascii="Arial" w:hAnsi="Arial" w:cs="Arial"/>
                <w:b/>
                <w:bCs/>
                <w:sz w:val="22"/>
                <w:szCs w:val="22"/>
              </w:rPr>
            </w:pPr>
          </w:p>
          <w:p w14:paraId="4D0508CA"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МАТИЧНИ БР. ПОНУЂАЧА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F1861" w14:textId="77777777" w:rsidR="003A65E6" w:rsidRPr="00880FB6" w:rsidRDefault="003A65E6" w:rsidP="00071074">
            <w:pPr>
              <w:jc w:val="center"/>
              <w:rPr>
                <w:rFonts w:ascii="Arial" w:hAnsi="Arial" w:cs="Arial"/>
                <w:sz w:val="22"/>
                <w:szCs w:val="22"/>
              </w:rPr>
            </w:pPr>
          </w:p>
        </w:tc>
      </w:tr>
      <w:tr w:rsidR="003A65E6" w:rsidRPr="00880FB6" w14:paraId="6121CABB"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59A069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 xml:space="preserve">ДЕЛАТНОСТ ПОНУЂАЧА </w:t>
            </w:r>
            <w:r w:rsidRPr="00880FB6">
              <w:rPr>
                <w:rFonts w:ascii="Arial" w:hAnsi="Arial" w:cs="Arial"/>
                <w:sz w:val="22"/>
                <w:szCs w:val="22"/>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0FBA625" w14:textId="77777777" w:rsidR="003A65E6" w:rsidRPr="00880FB6" w:rsidRDefault="003A65E6" w:rsidP="00071074">
            <w:pPr>
              <w:jc w:val="center"/>
              <w:rPr>
                <w:rFonts w:ascii="Arial" w:hAnsi="Arial" w:cs="Arial"/>
                <w:sz w:val="22"/>
                <w:szCs w:val="22"/>
              </w:rPr>
            </w:pPr>
          </w:p>
        </w:tc>
      </w:tr>
    </w:tbl>
    <w:p w14:paraId="686B5A59" w14:textId="77777777" w:rsidR="003A65E6" w:rsidRPr="00880FB6" w:rsidRDefault="003A65E6" w:rsidP="00071074">
      <w:pPr>
        <w:ind w:left="360"/>
        <w:jc w:val="cente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63A0F70C" w14:textId="7777777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75F02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C0B79" w14:textId="77777777" w:rsidR="003A65E6" w:rsidRPr="00880FB6" w:rsidRDefault="003A65E6" w:rsidP="00071074">
            <w:pPr>
              <w:jc w:val="center"/>
              <w:rPr>
                <w:rFonts w:ascii="Arial" w:hAnsi="Arial" w:cs="Arial"/>
                <w:sz w:val="22"/>
                <w:szCs w:val="22"/>
              </w:rPr>
            </w:pPr>
          </w:p>
        </w:tc>
      </w:tr>
    </w:tbl>
    <w:p w14:paraId="31327C40" w14:textId="77777777" w:rsidR="003A65E6" w:rsidRPr="00880FB6" w:rsidRDefault="003A65E6" w:rsidP="00071074">
      <w:pPr>
        <w:rPr>
          <w:rFonts w:ascii="Arial" w:hAnsi="Arial" w:cs="Arial"/>
          <w:sz w:val="22"/>
          <w:szCs w:val="22"/>
        </w:rPr>
      </w:pPr>
    </w:p>
    <w:tbl>
      <w:tblPr>
        <w:tblW w:w="0" w:type="auto"/>
        <w:tblInd w:w="2" w:type="dxa"/>
        <w:tblCellMar>
          <w:left w:w="0" w:type="dxa"/>
          <w:right w:w="0" w:type="dxa"/>
        </w:tblCellMar>
        <w:tblLook w:val="0000" w:firstRow="0" w:lastRow="0" w:firstColumn="0" w:lastColumn="0" w:noHBand="0" w:noVBand="0"/>
      </w:tblPr>
      <w:tblGrid>
        <w:gridCol w:w="4428"/>
        <w:gridCol w:w="4500"/>
      </w:tblGrid>
      <w:tr w:rsidR="003A65E6" w:rsidRPr="00880FB6" w14:paraId="23128E78" w14:textId="7777777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D7DD773" w14:textId="3A75BF80" w:rsidR="003A65E6" w:rsidRPr="0066781B" w:rsidRDefault="0066781B" w:rsidP="00071074">
            <w:pPr>
              <w:jc w:val="center"/>
              <w:rPr>
                <w:rFonts w:ascii="Arial" w:hAnsi="Arial" w:cs="Arial"/>
                <w:sz w:val="22"/>
                <w:szCs w:val="22"/>
                <w:lang w:val="sr-Cyrl-RS"/>
              </w:rPr>
            </w:pPr>
            <w:r>
              <w:rPr>
                <w:rFonts w:ascii="Arial" w:hAnsi="Arial" w:cs="Arial"/>
                <w:b/>
                <w:bCs/>
                <w:sz w:val="22"/>
                <w:szCs w:val="22"/>
                <w:lang w:val="sr-Cyrl-RS"/>
              </w:rPr>
              <w:t xml:space="preserve"> </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FBF12F2"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самостално</w:t>
            </w:r>
          </w:p>
          <w:p w14:paraId="7046A248"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заједничка понуда</w:t>
            </w:r>
          </w:p>
          <w:p w14:paraId="60CC9239" w14:textId="77777777" w:rsidR="003A65E6" w:rsidRPr="00880FB6" w:rsidRDefault="003A65E6" w:rsidP="00EB4DAF">
            <w:pPr>
              <w:numPr>
                <w:ilvl w:val="0"/>
                <w:numId w:val="4"/>
              </w:numPr>
              <w:suppressAutoHyphens w:val="0"/>
              <w:rPr>
                <w:rFonts w:ascii="Arial" w:hAnsi="Arial" w:cs="Arial"/>
                <w:sz w:val="22"/>
                <w:szCs w:val="22"/>
              </w:rPr>
            </w:pPr>
            <w:r w:rsidRPr="00880FB6">
              <w:rPr>
                <w:rFonts w:ascii="Arial" w:hAnsi="Arial" w:cs="Arial"/>
                <w:sz w:val="22"/>
                <w:szCs w:val="22"/>
              </w:rPr>
              <w:t>са подизвођачем</w:t>
            </w:r>
          </w:p>
        </w:tc>
      </w:tr>
      <w:tr w:rsidR="003A65E6" w:rsidRPr="00880FB6" w14:paraId="16483AB7" w14:textId="7777777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F04B7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8AEA38" w14:textId="77777777" w:rsidR="003A65E6" w:rsidRPr="00880FB6" w:rsidRDefault="003A65E6" w:rsidP="00071074">
            <w:pPr>
              <w:suppressAutoHyphens w:val="0"/>
              <w:rPr>
                <w:rFonts w:ascii="Arial" w:hAnsi="Arial" w:cs="Arial"/>
                <w:sz w:val="22"/>
                <w:szCs w:val="22"/>
              </w:rPr>
            </w:pPr>
          </w:p>
        </w:tc>
      </w:tr>
      <w:tr w:rsidR="003A65E6" w:rsidRPr="00880FB6" w14:paraId="30B3A2E0" w14:textId="7777777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C01462F" w14:textId="77777777" w:rsidR="003A65E6" w:rsidRPr="00880FB6" w:rsidRDefault="003A65E6" w:rsidP="00071074">
            <w:pPr>
              <w:jc w:val="center"/>
              <w:rPr>
                <w:rFonts w:ascii="Arial" w:hAnsi="Arial" w:cs="Arial"/>
                <w:b/>
                <w:bCs/>
                <w:sz w:val="22"/>
                <w:szCs w:val="22"/>
              </w:rPr>
            </w:pPr>
          </w:p>
          <w:p w14:paraId="07EE72C3" w14:textId="77777777" w:rsidR="003A65E6" w:rsidRPr="00880FB6" w:rsidRDefault="003A65E6" w:rsidP="00071074">
            <w:pPr>
              <w:jc w:val="center"/>
              <w:rPr>
                <w:rFonts w:ascii="Arial" w:hAnsi="Arial" w:cs="Arial"/>
                <w:b/>
                <w:bCs/>
                <w:sz w:val="22"/>
                <w:szCs w:val="22"/>
              </w:rPr>
            </w:pPr>
          </w:p>
          <w:p w14:paraId="61B555B7"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НАЗИВ, СЕДИШТЕ, МАТИЧНИ БРОЈ И ПИБ ОСТАЛИХ ЧЛАНОВА ГРУПЕ ПОНУЂАЧА ИЛИ ПОДИЗВОЂАЧА</w:t>
            </w:r>
          </w:p>
          <w:p w14:paraId="04A63423" w14:textId="77777777" w:rsidR="003A65E6" w:rsidRPr="00880FB6" w:rsidRDefault="003A65E6" w:rsidP="00071074">
            <w:pPr>
              <w:jc w:val="center"/>
              <w:rPr>
                <w:rFonts w:ascii="Arial" w:hAnsi="Arial" w:cs="Arial"/>
                <w:b/>
                <w:bCs/>
                <w:sz w:val="22"/>
                <w:szCs w:val="22"/>
              </w:rPr>
            </w:pPr>
          </w:p>
          <w:p w14:paraId="772AD058" w14:textId="77777777" w:rsidR="003A65E6" w:rsidRPr="00880FB6" w:rsidRDefault="003A65E6" w:rsidP="00071074">
            <w:pPr>
              <w:jc w:val="center"/>
              <w:rPr>
                <w:rFonts w:ascii="Arial" w:hAnsi="Arial" w:cs="Arial"/>
                <w:b/>
                <w:bCs/>
                <w:sz w:val="22"/>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87B18F" w14:textId="77777777" w:rsidR="003A65E6" w:rsidRPr="00880FB6" w:rsidRDefault="003A65E6" w:rsidP="00071074">
            <w:pPr>
              <w:ind w:left="1260"/>
              <w:rPr>
                <w:rFonts w:ascii="Arial" w:hAnsi="Arial" w:cs="Arial"/>
                <w:sz w:val="22"/>
                <w:szCs w:val="22"/>
              </w:rPr>
            </w:pPr>
          </w:p>
        </w:tc>
      </w:tr>
    </w:tbl>
    <w:p w14:paraId="767C42BD" w14:textId="77777777" w:rsidR="003A65E6" w:rsidRPr="00880FB6" w:rsidRDefault="003A65E6" w:rsidP="00071074">
      <w:pPr>
        <w:rPr>
          <w:rFonts w:ascii="Arial" w:hAnsi="Arial" w:cs="Arial"/>
          <w:sz w:val="22"/>
          <w:szCs w:val="22"/>
        </w:rPr>
      </w:pPr>
    </w:p>
    <w:p w14:paraId="181944EC" w14:textId="77777777" w:rsidR="003A65E6" w:rsidRPr="00880FB6" w:rsidRDefault="003A65E6" w:rsidP="00D67E7F">
      <w:pPr>
        <w:suppressAutoHyphens w:val="0"/>
        <w:rPr>
          <w:rFonts w:ascii="Arial" w:hAnsi="Arial" w:cs="Arial"/>
          <w:sz w:val="22"/>
          <w:szCs w:val="22"/>
        </w:rPr>
      </w:pPr>
      <w:r w:rsidRPr="00880FB6">
        <w:rPr>
          <w:rFonts w:ascii="Arial" w:hAnsi="Arial" w:cs="Arial"/>
          <w:sz w:val="22"/>
          <w:szCs w:val="22"/>
        </w:rPr>
        <w:br w:type="page"/>
      </w:r>
    </w:p>
    <w:tbl>
      <w:tblPr>
        <w:tblW w:w="0" w:type="auto"/>
        <w:tblInd w:w="2" w:type="dxa"/>
        <w:tblCellMar>
          <w:left w:w="0" w:type="dxa"/>
          <w:right w:w="0" w:type="dxa"/>
        </w:tblCellMar>
        <w:tblLook w:val="0000" w:firstRow="0" w:lastRow="0" w:firstColumn="0" w:lastColumn="0" w:noHBand="0" w:noVBand="0"/>
      </w:tblPr>
      <w:tblGrid>
        <w:gridCol w:w="2606"/>
        <w:gridCol w:w="6321"/>
      </w:tblGrid>
      <w:tr w:rsidR="003A65E6" w:rsidRPr="00880FB6" w14:paraId="598C9850" w14:textId="77777777">
        <w:tc>
          <w:tcPr>
            <w:tcW w:w="260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C75D9BE"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lastRenderedPageBreak/>
              <w:t>ИМЕ И ПРЕЗИМЕ ЛИЦА ЗА КОНТАКТ</w:t>
            </w:r>
          </w:p>
        </w:tc>
        <w:tc>
          <w:tcPr>
            <w:tcW w:w="632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02F16DA" w14:textId="77777777" w:rsidR="003A65E6" w:rsidRPr="00880FB6" w:rsidRDefault="003A65E6" w:rsidP="00071074">
            <w:pPr>
              <w:jc w:val="center"/>
              <w:rPr>
                <w:rFonts w:ascii="Arial" w:hAnsi="Arial" w:cs="Arial"/>
                <w:b/>
                <w:bCs/>
                <w:sz w:val="22"/>
                <w:szCs w:val="22"/>
              </w:rPr>
            </w:pPr>
          </w:p>
        </w:tc>
      </w:tr>
    </w:tbl>
    <w:p w14:paraId="01BC1D4B" w14:textId="77777777" w:rsidR="003A65E6" w:rsidRPr="00880FB6" w:rsidRDefault="003A65E6" w:rsidP="00071074">
      <w:pPr>
        <w:ind w:left="360" w:hanging="360"/>
        <w:jc w:val="center"/>
        <w:rPr>
          <w:rFonts w:ascii="Arial" w:hAnsi="Arial" w:cs="Arial"/>
          <w:b/>
          <w:bCs/>
          <w:sz w:val="22"/>
          <w:szCs w:val="22"/>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601F3C0B"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8BC6CC3"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FA53641" w14:textId="77777777" w:rsidR="003A65E6" w:rsidRPr="00880FB6" w:rsidRDefault="003A65E6" w:rsidP="00071074">
            <w:pPr>
              <w:jc w:val="center"/>
              <w:rPr>
                <w:rFonts w:ascii="Arial" w:hAnsi="Arial" w:cs="Arial"/>
                <w:b/>
                <w:bCs/>
                <w:sz w:val="22"/>
                <w:szCs w:val="22"/>
              </w:rPr>
            </w:pPr>
          </w:p>
        </w:tc>
      </w:tr>
    </w:tbl>
    <w:p w14:paraId="294F696F" w14:textId="77777777" w:rsidR="003A65E6" w:rsidRPr="00880FB6" w:rsidRDefault="003A65E6" w:rsidP="00071074">
      <w:pPr>
        <w:rPr>
          <w:rFonts w:ascii="Arial" w:hAnsi="Arial" w:cs="Arial"/>
          <w:sz w:val="22"/>
          <w:szCs w:val="22"/>
          <w:u w:val="single"/>
        </w:rPr>
      </w:pPr>
    </w:p>
    <w:tbl>
      <w:tblPr>
        <w:tblW w:w="0" w:type="auto"/>
        <w:tblInd w:w="2" w:type="dxa"/>
        <w:tblCellMar>
          <w:left w:w="0" w:type="dxa"/>
          <w:right w:w="0" w:type="dxa"/>
        </w:tblCellMar>
        <w:tblLook w:val="0000" w:firstRow="0" w:lastRow="0" w:firstColumn="0" w:lastColumn="0" w:noHBand="0" w:noVBand="0"/>
      </w:tblPr>
      <w:tblGrid>
        <w:gridCol w:w="2628"/>
        <w:gridCol w:w="6431"/>
      </w:tblGrid>
      <w:tr w:rsidR="003A65E6" w:rsidRPr="00880FB6" w14:paraId="381AA6E0" w14:textId="7777777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68C8F54"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96378B6" w14:textId="77777777" w:rsidR="003A65E6" w:rsidRPr="00880FB6" w:rsidRDefault="003A65E6" w:rsidP="00071074">
            <w:pPr>
              <w:jc w:val="center"/>
              <w:rPr>
                <w:rFonts w:ascii="Arial" w:hAnsi="Arial" w:cs="Arial"/>
                <w:b/>
                <w:bCs/>
                <w:sz w:val="22"/>
                <w:szCs w:val="22"/>
              </w:rPr>
            </w:pPr>
          </w:p>
        </w:tc>
      </w:tr>
      <w:tr w:rsidR="003A65E6" w:rsidRPr="00880FB6" w14:paraId="7961CD3A" w14:textId="7777777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180A1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(Е-МАИЛ)</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6EB38E2A" w14:textId="77777777" w:rsidR="003A65E6" w:rsidRPr="00880FB6" w:rsidRDefault="003A65E6" w:rsidP="00071074">
            <w:pPr>
              <w:jc w:val="center"/>
              <w:rPr>
                <w:rFonts w:ascii="Arial" w:hAnsi="Arial" w:cs="Arial"/>
                <w:b/>
                <w:bCs/>
                <w:sz w:val="22"/>
                <w:szCs w:val="22"/>
              </w:rPr>
            </w:pPr>
          </w:p>
        </w:tc>
      </w:tr>
      <w:tr w:rsidR="003A65E6" w:rsidRPr="00880FB6" w14:paraId="7D4985EA" w14:textId="7777777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80B2088"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EBE1FE" w14:textId="77777777" w:rsidR="003A65E6" w:rsidRPr="00880FB6" w:rsidRDefault="003A65E6" w:rsidP="00071074">
            <w:pPr>
              <w:jc w:val="center"/>
              <w:rPr>
                <w:rFonts w:ascii="Arial" w:hAnsi="Arial" w:cs="Arial"/>
                <w:b/>
                <w:bCs/>
                <w:sz w:val="22"/>
                <w:szCs w:val="22"/>
              </w:rPr>
            </w:pPr>
          </w:p>
        </w:tc>
      </w:tr>
      <w:tr w:rsidR="003A65E6" w:rsidRPr="00880FB6" w14:paraId="2BC421CD" w14:textId="7777777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A36E81"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ТЕКУЋИ РАЧУН ПОНУЂАЧА</w:t>
            </w:r>
          </w:p>
          <w:p w14:paraId="00D2EE29" w14:textId="77777777" w:rsidR="003A65E6" w:rsidRPr="00880FB6" w:rsidRDefault="003A65E6" w:rsidP="00071074">
            <w:pPr>
              <w:jc w:val="center"/>
              <w:rPr>
                <w:rFonts w:ascii="Arial" w:hAnsi="Arial" w:cs="Arial"/>
                <w:b/>
                <w:bCs/>
                <w:sz w:val="22"/>
                <w:szCs w:val="22"/>
              </w:rPr>
            </w:pPr>
            <w:r w:rsidRPr="00880FB6">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7073D36" w14:textId="77777777" w:rsidR="003A65E6" w:rsidRPr="00880FB6" w:rsidRDefault="003A65E6" w:rsidP="00071074">
            <w:pPr>
              <w:jc w:val="center"/>
              <w:rPr>
                <w:rFonts w:ascii="Arial" w:hAnsi="Arial" w:cs="Arial"/>
                <w:b/>
                <w:bCs/>
                <w:sz w:val="22"/>
                <w:szCs w:val="22"/>
              </w:rPr>
            </w:pPr>
          </w:p>
        </w:tc>
      </w:tr>
    </w:tbl>
    <w:p w14:paraId="1E518AF8" w14:textId="77777777" w:rsidR="003A65E6" w:rsidRPr="00880FB6" w:rsidRDefault="003A65E6" w:rsidP="00071074">
      <w:pPr>
        <w:jc w:val="both"/>
        <w:rPr>
          <w:rFonts w:ascii="Arial" w:hAnsi="Arial" w:cs="Arial"/>
          <w:b/>
          <w:bCs/>
          <w:sz w:val="22"/>
          <w:szCs w:val="22"/>
        </w:rPr>
      </w:pPr>
    </w:p>
    <w:p w14:paraId="394D093C" w14:textId="42833661" w:rsidR="00BE6FCA" w:rsidRPr="00880FB6" w:rsidRDefault="00287925" w:rsidP="00295930">
      <w:pPr>
        <w:jc w:val="right"/>
        <w:rPr>
          <w:rFonts w:ascii="Arial" w:hAnsi="Arial" w:cs="Arial"/>
          <w:b/>
          <w:bCs/>
          <w:sz w:val="22"/>
          <w:szCs w:val="22"/>
        </w:rPr>
      </w:pPr>
      <w:r w:rsidRPr="00880FB6">
        <w:rPr>
          <w:rFonts w:ascii="Arial" w:hAnsi="Arial" w:cs="Arial"/>
          <w:b/>
          <w:bCs/>
          <w:sz w:val="22"/>
          <w:szCs w:val="22"/>
        </w:rPr>
        <w:t xml:space="preserve">1. </w:t>
      </w:r>
      <w:r w:rsidR="00BE6FCA" w:rsidRPr="00880FB6">
        <w:rPr>
          <w:rFonts w:ascii="Arial" w:hAnsi="Arial" w:cs="Arial"/>
          <w:b/>
          <w:sz w:val="22"/>
          <w:szCs w:val="22"/>
        </w:rPr>
        <w:t xml:space="preserve">УКУПНА ЦЕНА износи ___________________ (словима: ___________) </w:t>
      </w:r>
      <w:r w:rsidR="002032F7">
        <w:rPr>
          <w:rFonts w:ascii="Arial" w:hAnsi="Arial" w:cs="Arial"/>
          <w:b/>
          <w:sz w:val="22"/>
          <w:szCs w:val="22"/>
          <w:lang w:val="sr-Latn-RS"/>
        </w:rPr>
        <w:t>RSD/EUR</w:t>
      </w:r>
      <w:r w:rsidR="00BE6FCA" w:rsidRPr="00880FB6">
        <w:rPr>
          <w:rFonts w:ascii="Arial" w:hAnsi="Arial" w:cs="Arial"/>
          <w:b/>
          <w:sz w:val="22"/>
          <w:szCs w:val="22"/>
        </w:rPr>
        <w:t xml:space="preserve"> исказана без ПДВ</w:t>
      </w:r>
    </w:p>
    <w:p w14:paraId="5B682507" w14:textId="77777777" w:rsidR="00287925" w:rsidRPr="00880FB6" w:rsidRDefault="00287925" w:rsidP="00BE6FCA">
      <w:pPr>
        <w:jc w:val="both"/>
        <w:rPr>
          <w:rFonts w:ascii="Arial" w:hAnsi="Arial" w:cs="Arial"/>
          <w:bCs/>
          <w:sz w:val="22"/>
          <w:szCs w:val="22"/>
        </w:rPr>
      </w:pPr>
    </w:p>
    <w:p w14:paraId="6669A82D" w14:textId="5313F9C4" w:rsidR="00EB3601" w:rsidRDefault="003A65E6" w:rsidP="00282EF0">
      <w:pPr>
        <w:pStyle w:val="ListParagraph"/>
        <w:numPr>
          <w:ilvl w:val="0"/>
          <w:numId w:val="6"/>
        </w:numPr>
        <w:tabs>
          <w:tab w:val="left" w:pos="270"/>
        </w:tabs>
        <w:ind w:hanging="720"/>
        <w:jc w:val="both"/>
        <w:rPr>
          <w:rFonts w:ascii="Arial" w:hAnsi="Arial" w:cs="Arial"/>
        </w:rPr>
      </w:pPr>
      <w:r w:rsidRPr="00282EF0">
        <w:rPr>
          <w:rFonts w:ascii="Arial" w:hAnsi="Arial" w:cs="Arial"/>
          <w:b/>
          <w:bCs/>
        </w:rPr>
        <w:t xml:space="preserve">УСЛОВИ И НАЧИН ПЛАЋАЊА: </w:t>
      </w:r>
      <w:r w:rsidR="00EB3601" w:rsidRPr="00282EF0">
        <w:rPr>
          <w:rFonts w:ascii="Arial" w:hAnsi="Arial" w:cs="Arial"/>
        </w:rPr>
        <w:t>У предметној јавној набавци начин плаћања је услов за учестовање у поступку и подразумева следеће плаћање:</w:t>
      </w:r>
    </w:p>
    <w:p w14:paraId="2BBD1FF7" w14:textId="77777777" w:rsidR="0047381F" w:rsidRDefault="0047381F" w:rsidP="0047381F">
      <w:pPr>
        <w:pStyle w:val="ListParagraph"/>
        <w:jc w:val="both"/>
        <w:rPr>
          <w:rFonts w:ascii="Arial" w:hAnsi="Arial" w:cs="Arial"/>
        </w:rPr>
      </w:pPr>
      <w:r w:rsidRPr="00282EF0">
        <w:rPr>
          <w:rFonts w:ascii="Arial" w:hAnsi="Arial" w:cs="Arial"/>
        </w:rPr>
        <w:t xml:space="preserve">Рок плаћања је </w:t>
      </w:r>
      <w:r w:rsidRPr="00575243">
        <w:rPr>
          <w:rFonts w:ascii="Arial" w:hAnsi="Arial" w:cs="Arial"/>
          <w:lang w:val="sr-Cyrl-RS"/>
        </w:rPr>
        <w:t xml:space="preserve">до </w:t>
      </w:r>
      <w:r w:rsidRPr="00575243">
        <w:rPr>
          <w:rFonts w:ascii="Arial" w:hAnsi="Arial" w:cs="Arial"/>
        </w:rPr>
        <w:t>45 дана,</w:t>
      </w:r>
      <w:r w:rsidRPr="00282EF0">
        <w:rPr>
          <w:rFonts w:ascii="Arial" w:hAnsi="Arial" w:cs="Arial"/>
        </w:rPr>
        <w:t xml:space="preserve"> од дана пријема исправног рачуна који испоставља </w:t>
      </w:r>
      <w:r>
        <w:rPr>
          <w:rFonts w:ascii="Arial" w:hAnsi="Arial" w:cs="Arial"/>
          <w:lang w:val="sr-Cyrl-RS"/>
        </w:rPr>
        <w:t>П</w:t>
      </w:r>
      <w:r w:rsidRPr="00282EF0">
        <w:rPr>
          <w:rFonts w:ascii="Arial" w:hAnsi="Arial" w:cs="Arial"/>
        </w:rPr>
        <w:t>онуђач</w:t>
      </w:r>
      <w:r>
        <w:rPr>
          <w:rFonts w:ascii="Arial" w:hAnsi="Arial" w:cs="Arial"/>
          <w:lang w:val="sr-Cyrl-RS"/>
        </w:rPr>
        <w:t xml:space="preserve"> </w:t>
      </w:r>
      <w:r w:rsidRPr="00282EF0">
        <w:rPr>
          <w:rFonts w:ascii="Arial" w:hAnsi="Arial" w:cs="Arial"/>
        </w:rPr>
        <w:t xml:space="preserve">на основу </w:t>
      </w:r>
      <w:r>
        <w:rPr>
          <w:rFonts w:ascii="Arial" w:hAnsi="Arial" w:cs="Arial"/>
          <w:lang w:val="sr-Cyrl-RS"/>
        </w:rPr>
        <w:t xml:space="preserve"> Коначног извештаја овереног од стране овлашћеног представника Наручиоца. </w:t>
      </w:r>
    </w:p>
    <w:p w14:paraId="3DAC7B3D" w14:textId="1A059B19" w:rsidR="003A65E6" w:rsidRDefault="003A65E6" w:rsidP="0053643C">
      <w:pPr>
        <w:jc w:val="both"/>
        <w:rPr>
          <w:rFonts w:ascii="Arial" w:hAnsi="Arial" w:cs="Arial"/>
          <w:sz w:val="22"/>
          <w:szCs w:val="22"/>
          <w:lang w:val="sr-Cyrl-RS"/>
        </w:rPr>
      </w:pPr>
      <w:r w:rsidRPr="00880FB6">
        <w:rPr>
          <w:rFonts w:ascii="Arial" w:hAnsi="Arial" w:cs="Arial"/>
          <w:b/>
          <w:bCs/>
          <w:sz w:val="22"/>
          <w:szCs w:val="22"/>
        </w:rPr>
        <w:t xml:space="preserve">3. РОК </w:t>
      </w:r>
      <w:r w:rsidR="00846D72" w:rsidRPr="00880FB6">
        <w:rPr>
          <w:rFonts w:ascii="Arial" w:hAnsi="Arial" w:cs="Arial"/>
          <w:b/>
          <w:bCs/>
          <w:sz w:val="22"/>
          <w:szCs w:val="22"/>
        </w:rPr>
        <w:t>ИЗВРШЕЊА</w:t>
      </w:r>
      <w:r w:rsidRPr="00880FB6">
        <w:rPr>
          <w:rFonts w:ascii="Arial" w:hAnsi="Arial" w:cs="Arial"/>
          <w:b/>
          <w:bCs/>
          <w:sz w:val="22"/>
          <w:szCs w:val="22"/>
        </w:rPr>
        <w:t xml:space="preserve">: </w:t>
      </w:r>
      <w:r w:rsidRPr="00880FB6">
        <w:rPr>
          <w:rFonts w:ascii="Arial" w:hAnsi="Arial" w:cs="Arial"/>
          <w:sz w:val="22"/>
          <w:szCs w:val="22"/>
        </w:rPr>
        <w:t>__________________________</w:t>
      </w:r>
      <w:r w:rsidR="00846D72" w:rsidRPr="00880FB6">
        <w:rPr>
          <w:rFonts w:ascii="Arial" w:hAnsi="Arial" w:cs="Arial"/>
          <w:sz w:val="22"/>
          <w:szCs w:val="22"/>
        </w:rPr>
        <w:t>______________</w:t>
      </w:r>
      <w:r w:rsidR="00D00638">
        <w:rPr>
          <w:rFonts w:ascii="Arial" w:hAnsi="Arial" w:cs="Arial"/>
          <w:sz w:val="22"/>
          <w:szCs w:val="22"/>
          <w:lang w:val="sr-Cyrl-RS"/>
        </w:rPr>
        <w:t xml:space="preserve"> дана</w:t>
      </w:r>
      <w:r w:rsidR="00E75D94">
        <w:rPr>
          <w:rFonts w:ascii="Arial" w:hAnsi="Arial" w:cs="Arial"/>
          <w:sz w:val="22"/>
          <w:szCs w:val="22"/>
          <w:lang w:val="sr-Cyrl-RS"/>
        </w:rPr>
        <w:t xml:space="preserve"> </w:t>
      </w:r>
      <w:r w:rsidR="00E75D94" w:rsidRPr="00151839">
        <w:rPr>
          <w:rFonts w:ascii="Arial" w:hAnsi="Arial" w:cs="Arial"/>
          <w:sz w:val="22"/>
          <w:szCs w:val="22"/>
          <w:lang w:val="sr-Cyrl-RS"/>
        </w:rPr>
        <w:t xml:space="preserve">од дана обостраног потписивања Уговора </w:t>
      </w:r>
      <w:r w:rsidR="0053643C">
        <w:rPr>
          <w:rFonts w:ascii="Arial" w:hAnsi="Arial" w:cs="Arial"/>
          <w:sz w:val="22"/>
          <w:szCs w:val="22"/>
          <w:lang w:val="sr-Cyrl-RS"/>
        </w:rPr>
        <w:t xml:space="preserve">од законских заступника </w:t>
      </w:r>
      <w:r w:rsidR="0053643C" w:rsidRPr="00DD05A4">
        <w:rPr>
          <w:rFonts w:ascii="Arial" w:hAnsi="Arial" w:cs="Arial"/>
          <w:lang w:val="sr-Cyrl-RS"/>
        </w:rPr>
        <w:t xml:space="preserve">уговорних страна </w:t>
      </w:r>
      <w:r w:rsidR="00E75D94" w:rsidRPr="00151839">
        <w:rPr>
          <w:rFonts w:ascii="Arial" w:hAnsi="Arial" w:cs="Arial"/>
          <w:sz w:val="22"/>
          <w:szCs w:val="22"/>
          <w:lang w:val="sr-Cyrl-RS"/>
        </w:rPr>
        <w:t>и доставе средства финансијског обезбеђења</w:t>
      </w:r>
      <w:r w:rsidR="00D00638">
        <w:rPr>
          <w:rFonts w:ascii="Arial" w:hAnsi="Arial" w:cs="Arial"/>
          <w:sz w:val="22"/>
          <w:szCs w:val="22"/>
          <w:lang w:val="sr-Cyrl-RS"/>
        </w:rPr>
        <w:t xml:space="preserve"> </w:t>
      </w:r>
      <w:r w:rsidR="00EB3601" w:rsidRPr="00151839">
        <w:rPr>
          <w:rFonts w:ascii="Arial" w:hAnsi="Arial" w:cs="Arial"/>
          <w:sz w:val="22"/>
          <w:szCs w:val="22"/>
          <w:lang w:val="sr-Cyrl-RS"/>
        </w:rPr>
        <w:t xml:space="preserve">(максимум </w:t>
      </w:r>
      <w:r w:rsidR="00282EF0" w:rsidRPr="00282EF0">
        <w:rPr>
          <w:rFonts w:ascii="Arial" w:hAnsi="Arial" w:cs="Arial"/>
          <w:sz w:val="22"/>
          <w:szCs w:val="22"/>
          <w:lang w:val="sr-Cyrl-RS"/>
        </w:rPr>
        <w:t>50 дана</w:t>
      </w:r>
      <w:r w:rsidR="00EB3601" w:rsidRPr="00151839">
        <w:rPr>
          <w:rFonts w:ascii="Arial" w:hAnsi="Arial" w:cs="Arial"/>
          <w:sz w:val="22"/>
          <w:szCs w:val="22"/>
          <w:lang w:val="sr-Cyrl-RS"/>
        </w:rPr>
        <w:t xml:space="preserve"> од дана обостраног потписивања Уговора и доставе средства финансијског обезбеђења)</w:t>
      </w:r>
    </w:p>
    <w:p w14:paraId="146E3A6D" w14:textId="77777777" w:rsidR="00AD640F" w:rsidRPr="00880FB6" w:rsidRDefault="00AD640F" w:rsidP="0053643C">
      <w:pPr>
        <w:jc w:val="both"/>
        <w:rPr>
          <w:rFonts w:ascii="Arial" w:hAnsi="Arial" w:cs="Arial"/>
          <w:i/>
          <w:iCs/>
          <w:sz w:val="22"/>
          <w:szCs w:val="22"/>
        </w:rPr>
      </w:pPr>
    </w:p>
    <w:p w14:paraId="3FA5F767" w14:textId="77777777" w:rsidR="003A65E6" w:rsidRPr="00880FB6" w:rsidRDefault="003A65E6" w:rsidP="00E15D69">
      <w:pPr>
        <w:rPr>
          <w:rFonts w:ascii="Arial" w:hAnsi="Arial" w:cs="Arial"/>
          <w:sz w:val="22"/>
          <w:szCs w:val="22"/>
        </w:rPr>
      </w:pPr>
      <w:r w:rsidRPr="00880FB6">
        <w:rPr>
          <w:rFonts w:ascii="Arial" w:hAnsi="Arial" w:cs="Arial"/>
          <w:b/>
          <w:bCs/>
          <w:sz w:val="22"/>
          <w:szCs w:val="22"/>
        </w:rPr>
        <w:t xml:space="preserve">4. РОК ВАЖЕЊА ПОНУДЕ: </w:t>
      </w:r>
      <w:r w:rsidRPr="00880FB6">
        <w:rPr>
          <w:rFonts w:ascii="Arial" w:hAnsi="Arial" w:cs="Arial"/>
          <w:sz w:val="22"/>
          <w:szCs w:val="22"/>
        </w:rPr>
        <w:t>_________________________________________________</w:t>
      </w:r>
    </w:p>
    <w:p w14:paraId="5D110395" w14:textId="77777777" w:rsidR="003A65E6" w:rsidRPr="00880FB6" w:rsidRDefault="003A65E6" w:rsidP="00071074">
      <w:pPr>
        <w:jc w:val="both"/>
        <w:rPr>
          <w:rFonts w:ascii="Arial" w:hAnsi="Arial" w:cs="Arial"/>
          <w:b/>
          <w:bCs/>
          <w:i/>
          <w:iCs/>
          <w:sz w:val="22"/>
          <w:szCs w:val="22"/>
        </w:rPr>
      </w:pPr>
      <w:r w:rsidRPr="00880FB6">
        <w:rPr>
          <w:rFonts w:ascii="Arial" w:hAnsi="Arial" w:cs="Arial"/>
          <w:i/>
          <w:iCs/>
          <w:sz w:val="22"/>
          <w:szCs w:val="22"/>
        </w:rPr>
        <w:t xml:space="preserve">(понуда мора да важи </w:t>
      </w:r>
      <w:r w:rsidRPr="00151839">
        <w:rPr>
          <w:rFonts w:ascii="Arial" w:hAnsi="Arial" w:cs="Arial"/>
          <w:i/>
          <w:iCs/>
          <w:sz w:val="22"/>
          <w:szCs w:val="22"/>
        </w:rPr>
        <w:t>најмање 60 дана од дана</w:t>
      </w:r>
      <w:r w:rsidRPr="00880FB6">
        <w:rPr>
          <w:rFonts w:ascii="Arial" w:hAnsi="Arial" w:cs="Arial"/>
          <w:i/>
          <w:iCs/>
          <w:sz w:val="22"/>
          <w:szCs w:val="22"/>
        </w:rPr>
        <w:t xml:space="preserve"> отварања понуда)</w:t>
      </w:r>
    </w:p>
    <w:p w14:paraId="70C34ACF" w14:textId="77777777" w:rsidR="003A65E6" w:rsidRPr="00880FB6" w:rsidRDefault="003A65E6" w:rsidP="00071074">
      <w:pPr>
        <w:jc w:val="both"/>
        <w:rPr>
          <w:rFonts w:ascii="Arial" w:hAnsi="Arial" w:cs="Arial"/>
          <w:sz w:val="22"/>
          <w:szCs w:val="22"/>
        </w:rPr>
      </w:pPr>
    </w:p>
    <w:p w14:paraId="0F19E5AE" w14:textId="77777777" w:rsidR="003A65E6" w:rsidRPr="00880FB6" w:rsidRDefault="003A65E6" w:rsidP="00DC343E">
      <w:pPr>
        <w:widowControl w:val="0"/>
        <w:jc w:val="both"/>
        <w:rPr>
          <w:rFonts w:ascii="Arial" w:hAnsi="Arial" w:cs="Arial"/>
          <w:sz w:val="22"/>
          <w:szCs w:val="22"/>
          <w:lang w:eastAsia="sr-Latn-CS"/>
        </w:rPr>
      </w:pPr>
      <w:r w:rsidRPr="00880FB6">
        <w:rPr>
          <w:rFonts w:ascii="Arial" w:hAnsi="Arial" w:cs="Arial"/>
          <w:b/>
          <w:bCs/>
          <w:sz w:val="22"/>
          <w:szCs w:val="22"/>
        </w:rPr>
        <w:t xml:space="preserve">Подаци о </w:t>
      </w:r>
      <w:r w:rsidRPr="00880FB6">
        <w:rPr>
          <w:rFonts w:ascii="Arial" w:hAnsi="Arial" w:cs="Arial"/>
          <w:b/>
          <w:bCs/>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880FB6">
        <w:rPr>
          <w:rFonts w:ascii="Arial" w:hAnsi="Arial" w:cs="Arial"/>
          <w:sz w:val="22"/>
          <w:szCs w:val="22"/>
          <w:lang w:eastAsia="sr-Latn-CS"/>
        </w:rPr>
        <w:t>: _______________________________________________________</w:t>
      </w:r>
    </w:p>
    <w:p w14:paraId="6F8D0F10" w14:textId="77777777" w:rsidR="003A65E6" w:rsidRPr="00880FB6" w:rsidRDefault="003A65E6" w:rsidP="00DC343E">
      <w:pPr>
        <w:widowControl w:val="0"/>
        <w:jc w:val="both"/>
        <w:rPr>
          <w:rFonts w:ascii="Arial" w:hAnsi="Arial" w:cs="Arial"/>
          <w:sz w:val="22"/>
          <w:szCs w:val="22"/>
        </w:rPr>
      </w:pPr>
      <w:r w:rsidRPr="00880FB6">
        <w:rPr>
          <w:rFonts w:ascii="Arial" w:hAnsi="Arial" w:cs="Arial"/>
          <w:sz w:val="22"/>
          <w:szCs w:val="22"/>
          <w:lang w:eastAsia="sr-Latn-CS"/>
        </w:rPr>
        <w:t>______________________________________________________________________________________________________________________________________</w:t>
      </w:r>
    </w:p>
    <w:p w14:paraId="1187C443" w14:textId="77777777" w:rsidR="003A65E6" w:rsidRPr="00880FB6" w:rsidRDefault="003A65E6" w:rsidP="00071074">
      <w:pPr>
        <w:jc w:val="both"/>
        <w:rPr>
          <w:rFonts w:ascii="Arial" w:hAnsi="Arial" w:cs="Arial"/>
          <w:b/>
          <w:bCs/>
          <w:sz w:val="22"/>
          <w:szCs w:val="22"/>
        </w:rPr>
      </w:pPr>
    </w:p>
    <w:p w14:paraId="2081041A" w14:textId="77777777" w:rsidR="003A65E6" w:rsidRPr="00880FB6" w:rsidRDefault="003A65E6">
      <w:pPr>
        <w:rPr>
          <w:rFonts w:ascii="Arial" w:hAnsi="Arial" w:cs="Arial"/>
          <w:b/>
          <w:bCs/>
          <w:i/>
          <w:iCs/>
          <w:sz w:val="22"/>
          <w:szCs w:val="22"/>
        </w:rPr>
      </w:pPr>
    </w:p>
    <w:p w14:paraId="1087110C" w14:textId="77777777" w:rsidR="003A65E6" w:rsidRPr="00880FB6" w:rsidRDefault="003A65E6">
      <w:pPr>
        <w:jc w:val="both"/>
        <w:rPr>
          <w:rFonts w:ascii="Arial" w:hAnsi="Arial" w:cs="Arial"/>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14D714BE" w14:textId="77777777">
        <w:trPr>
          <w:jc w:val="center"/>
        </w:trPr>
        <w:tc>
          <w:tcPr>
            <w:tcW w:w="3652" w:type="dxa"/>
          </w:tcPr>
          <w:p w14:paraId="28A5A44C" w14:textId="77777777" w:rsidR="003A65E6" w:rsidRPr="00880FB6" w:rsidRDefault="003A65E6" w:rsidP="00AC55D0">
            <w:pPr>
              <w:jc w:val="center"/>
              <w:rPr>
                <w:rFonts w:ascii="Arial" w:hAnsi="Arial" w:cs="Arial"/>
                <w:sz w:val="22"/>
                <w:szCs w:val="22"/>
              </w:rPr>
            </w:pPr>
            <w:r w:rsidRPr="00880FB6">
              <w:rPr>
                <w:rFonts w:ascii="Arial" w:hAnsi="Arial" w:cs="Arial"/>
                <w:sz w:val="22"/>
                <w:szCs w:val="22"/>
              </w:rPr>
              <w:t>Место и датум:</w:t>
            </w:r>
          </w:p>
        </w:tc>
        <w:tc>
          <w:tcPr>
            <w:tcW w:w="1985" w:type="dxa"/>
          </w:tcPr>
          <w:p w14:paraId="759CAE27"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М.П.</w:t>
            </w:r>
          </w:p>
        </w:tc>
        <w:tc>
          <w:tcPr>
            <w:tcW w:w="3782" w:type="dxa"/>
          </w:tcPr>
          <w:p w14:paraId="16D2175D" w14:textId="77777777" w:rsidR="003A65E6" w:rsidRPr="00880FB6" w:rsidRDefault="003A65E6" w:rsidP="00071074">
            <w:pPr>
              <w:jc w:val="center"/>
              <w:rPr>
                <w:rFonts w:ascii="Arial" w:hAnsi="Arial" w:cs="Arial"/>
                <w:sz w:val="22"/>
                <w:szCs w:val="22"/>
              </w:rPr>
            </w:pPr>
            <w:r w:rsidRPr="00880FB6">
              <w:rPr>
                <w:rFonts w:ascii="Arial" w:hAnsi="Arial" w:cs="Arial"/>
                <w:sz w:val="22"/>
                <w:szCs w:val="22"/>
              </w:rPr>
              <w:t>Понуђач:</w:t>
            </w:r>
          </w:p>
        </w:tc>
      </w:tr>
      <w:tr w:rsidR="003A65E6" w:rsidRPr="00880FB6" w14:paraId="1A833B19" w14:textId="77777777">
        <w:trPr>
          <w:jc w:val="center"/>
        </w:trPr>
        <w:tc>
          <w:tcPr>
            <w:tcW w:w="3652" w:type="dxa"/>
            <w:vAlign w:val="center"/>
          </w:tcPr>
          <w:p w14:paraId="1A437B37" w14:textId="77777777" w:rsidR="003A65E6" w:rsidRPr="00880FB6" w:rsidRDefault="003A65E6" w:rsidP="00071074">
            <w:pPr>
              <w:jc w:val="both"/>
              <w:rPr>
                <w:rFonts w:ascii="Arial" w:hAnsi="Arial" w:cs="Arial"/>
                <w:sz w:val="22"/>
                <w:szCs w:val="22"/>
              </w:rPr>
            </w:pPr>
          </w:p>
        </w:tc>
        <w:tc>
          <w:tcPr>
            <w:tcW w:w="1985" w:type="dxa"/>
            <w:vAlign w:val="center"/>
          </w:tcPr>
          <w:p w14:paraId="29DABDAE" w14:textId="77777777" w:rsidR="003A65E6" w:rsidRPr="00880FB6" w:rsidRDefault="003A65E6" w:rsidP="00071074">
            <w:pPr>
              <w:jc w:val="both"/>
              <w:rPr>
                <w:rFonts w:ascii="Arial" w:hAnsi="Arial" w:cs="Arial"/>
                <w:sz w:val="22"/>
                <w:szCs w:val="22"/>
              </w:rPr>
            </w:pPr>
          </w:p>
        </w:tc>
        <w:tc>
          <w:tcPr>
            <w:tcW w:w="3782" w:type="dxa"/>
            <w:vAlign w:val="center"/>
          </w:tcPr>
          <w:p w14:paraId="47AB87BD" w14:textId="77777777" w:rsidR="003A65E6" w:rsidRPr="00880FB6" w:rsidRDefault="003A65E6" w:rsidP="00071074">
            <w:pPr>
              <w:jc w:val="both"/>
              <w:rPr>
                <w:rFonts w:ascii="Arial" w:hAnsi="Arial" w:cs="Arial"/>
                <w:sz w:val="22"/>
                <w:szCs w:val="22"/>
              </w:rPr>
            </w:pPr>
          </w:p>
        </w:tc>
      </w:tr>
      <w:tr w:rsidR="003A65E6" w:rsidRPr="00880FB6" w14:paraId="7EF17FE8" w14:textId="77777777">
        <w:trPr>
          <w:jc w:val="center"/>
        </w:trPr>
        <w:tc>
          <w:tcPr>
            <w:tcW w:w="3652" w:type="dxa"/>
            <w:tcBorders>
              <w:bottom w:val="single" w:sz="4" w:space="0" w:color="auto"/>
            </w:tcBorders>
            <w:vAlign w:val="center"/>
          </w:tcPr>
          <w:p w14:paraId="377EF4F7" w14:textId="77777777" w:rsidR="003A65E6" w:rsidRPr="00880FB6" w:rsidRDefault="003A65E6" w:rsidP="00071074">
            <w:pPr>
              <w:jc w:val="both"/>
              <w:rPr>
                <w:rFonts w:ascii="Arial" w:hAnsi="Arial" w:cs="Arial"/>
                <w:sz w:val="22"/>
                <w:szCs w:val="22"/>
              </w:rPr>
            </w:pPr>
          </w:p>
        </w:tc>
        <w:tc>
          <w:tcPr>
            <w:tcW w:w="1985" w:type="dxa"/>
            <w:vAlign w:val="center"/>
          </w:tcPr>
          <w:p w14:paraId="1C887B21" w14:textId="77777777" w:rsidR="003A65E6" w:rsidRPr="00880FB6" w:rsidRDefault="003A65E6" w:rsidP="00071074">
            <w:pPr>
              <w:jc w:val="both"/>
              <w:rPr>
                <w:rFonts w:ascii="Arial" w:hAnsi="Arial" w:cs="Arial"/>
                <w:sz w:val="22"/>
                <w:szCs w:val="22"/>
              </w:rPr>
            </w:pPr>
          </w:p>
        </w:tc>
        <w:tc>
          <w:tcPr>
            <w:tcW w:w="3782" w:type="dxa"/>
            <w:tcBorders>
              <w:bottom w:val="single" w:sz="4" w:space="0" w:color="auto"/>
            </w:tcBorders>
            <w:vAlign w:val="center"/>
          </w:tcPr>
          <w:p w14:paraId="3AE85AD5" w14:textId="77777777" w:rsidR="003A65E6" w:rsidRPr="00880FB6" w:rsidRDefault="003A65E6" w:rsidP="00071074">
            <w:pPr>
              <w:jc w:val="both"/>
              <w:rPr>
                <w:rFonts w:ascii="Arial" w:hAnsi="Arial" w:cs="Arial"/>
                <w:sz w:val="22"/>
                <w:szCs w:val="22"/>
              </w:rPr>
            </w:pPr>
          </w:p>
        </w:tc>
      </w:tr>
    </w:tbl>
    <w:p w14:paraId="12D16976" w14:textId="77777777" w:rsidR="00EB3601" w:rsidRDefault="003A65E6" w:rsidP="008F441E">
      <w:pPr>
        <w:pStyle w:val="Heading2"/>
        <w:jc w:val="right"/>
      </w:pPr>
      <w:r w:rsidRPr="00880FB6">
        <w:br w:type="page"/>
      </w:r>
      <w:bookmarkStart w:id="281" w:name="_Toc362821715"/>
      <w:bookmarkStart w:id="282" w:name="_Toc430697753"/>
    </w:p>
    <w:p w14:paraId="11C4E204" w14:textId="06C780AE" w:rsidR="003A65E6" w:rsidRPr="00880FB6" w:rsidRDefault="003A65E6" w:rsidP="008F441E">
      <w:pPr>
        <w:pStyle w:val="Heading2"/>
        <w:jc w:val="right"/>
      </w:pPr>
      <w:bookmarkStart w:id="283" w:name="_Toc437865862"/>
      <w:r w:rsidRPr="00880FB6">
        <w:lastRenderedPageBreak/>
        <w:t>ОБРАЗАЦ 3.</w:t>
      </w:r>
      <w:bookmarkEnd w:id="281"/>
      <w:bookmarkEnd w:id="282"/>
      <w:bookmarkEnd w:id="283"/>
    </w:p>
    <w:p w14:paraId="491F7B4F" w14:textId="77777777" w:rsidR="003A65E6" w:rsidRPr="00880FB6" w:rsidRDefault="003A65E6" w:rsidP="00071074">
      <w:pPr>
        <w:tabs>
          <w:tab w:val="right" w:pos="9072"/>
        </w:tabs>
        <w:ind w:left="142"/>
        <w:jc w:val="right"/>
        <w:rPr>
          <w:rFonts w:ascii="Arial" w:hAnsi="Arial" w:cs="Arial"/>
          <w:sz w:val="22"/>
          <w:szCs w:val="22"/>
        </w:rPr>
      </w:pPr>
    </w:p>
    <w:p w14:paraId="57CA66F4" w14:textId="77777777" w:rsidR="003A65E6" w:rsidRPr="00880FB6" w:rsidRDefault="003A65E6" w:rsidP="00071074">
      <w:pPr>
        <w:pStyle w:val="BodyText"/>
        <w:ind w:left="-540" w:right="-16"/>
        <w:rPr>
          <w:rFonts w:ascii="Arial" w:hAnsi="Arial" w:cs="Arial"/>
          <w:sz w:val="22"/>
          <w:szCs w:val="22"/>
        </w:rPr>
      </w:pPr>
    </w:p>
    <w:p w14:paraId="0ADC9601" w14:textId="77777777" w:rsidR="003A65E6" w:rsidRPr="00880FB6" w:rsidRDefault="003A65E6" w:rsidP="00603992">
      <w:pPr>
        <w:jc w:val="both"/>
        <w:rPr>
          <w:rFonts w:ascii="Arial" w:hAnsi="Arial" w:cs="Arial"/>
          <w:sz w:val="22"/>
          <w:szCs w:val="22"/>
          <w:lang w:eastAsia="en-US"/>
        </w:rPr>
      </w:pPr>
      <w:r w:rsidRPr="00880FB6">
        <w:rPr>
          <w:rFonts w:ascii="Arial" w:hAnsi="Arial" w:cs="Arial"/>
          <w:sz w:val="22"/>
          <w:szCs w:val="22"/>
          <w:lang w:eastAsia="en-US"/>
        </w:rPr>
        <w:t>У складу са чланом 75. став 2. Закона о јавним набавкама („Сл. гласник РС“ бр. 124/12</w:t>
      </w:r>
      <w:r w:rsidR="00BE6FCA"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4B736567" w14:textId="77777777" w:rsidR="003A65E6" w:rsidRPr="00880FB6" w:rsidRDefault="003A65E6" w:rsidP="00603992">
      <w:pPr>
        <w:jc w:val="right"/>
        <w:rPr>
          <w:rFonts w:ascii="Arial" w:hAnsi="Arial" w:cs="Arial"/>
          <w:b/>
          <w:bCs/>
          <w:sz w:val="22"/>
          <w:szCs w:val="22"/>
          <w:lang w:eastAsia="en-US"/>
        </w:rPr>
      </w:pPr>
    </w:p>
    <w:p w14:paraId="2505ED5F" w14:textId="77777777" w:rsidR="003A65E6" w:rsidRPr="00880FB6" w:rsidRDefault="003A65E6" w:rsidP="00603992">
      <w:pPr>
        <w:jc w:val="right"/>
        <w:rPr>
          <w:rFonts w:ascii="Arial" w:hAnsi="Arial" w:cs="Arial"/>
          <w:b/>
          <w:bCs/>
          <w:sz w:val="22"/>
          <w:szCs w:val="22"/>
          <w:lang w:eastAsia="en-US"/>
        </w:rPr>
      </w:pPr>
    </w:p>
    <w:p w14:paraId="6F701DE4" w14:textId="77777777" w:rsidR="003A65E6" w:rsidRPr="00880FB6" w:rsidRDefault="003A65E6" w:rsidP="00603992">
      <w:pPr>
        <w:jc w:val="right"/>
        <w:rPr>
          <w:rFonts w:ascii="Arial" w:hAnsi="Arial" w:cs="Arial"/>
          <w:b/>
          <w:bCs/>
          <w:sz w:val="22"/>
          <w:szCs w:val="22"/>
          <w:lang w:eastAsia="en-US"/>
        </w:rPr>
      </w:pPr>
    </w:p>
    <w:p w14:paraId="3B379F80" w14:textId="77777777" w:rsidR="003A65E6" w:rsidRPr="00880FB6" w:rsidRDefault="003A65E6" w:rsidP="00603992">
      <w:pPr>
        <w:jc w:val="center"/>
        <w:rPr>
          <w:rFonts w:ascii="Arial" w:hAnsi="Arial" w:cs="Arial"/>
          <w:b/>
          <w:bCs/>
          <w:sz w:val="22"/>
          <w:szCs w:val="22"/>
        </w:rPr>
      </w:pPr>
      <w:r w:rsidRPr="00880FB6">
        <w:rPr>
          <w:rFonts w:ascii="Arial" w:hAnsi="Arial" w:cs="Arial"/>
          <w:b/>
          <w:bCs/>
          <w:sz w:val="22"/>
          <w:szCs w:val="22"/>
        </w:rPr>
        <w:t xml:space="preserve">И З Ј А В У </w:t>
      </w:r>
    </w:p>
    <w:p w14:paraId="5FEECC16" w14:textId="77777777" w:rsidR="003A65E6" w:rsidRPr="00880FB6" w:rsidRDefault="003A65E6" w:rsidP="00603992">
      <w:pPr>
        <w:jc w:val="center"/>
        <w:rPr>
          <w:rFonts w:ascii="Arial" w:hAnsi="Arial" w:cs="Arial"/>
          <w:sz w:val="22"/>
          <w:szCs w:val="22"/>
        </w:rPr>
      </w:pPr>
    </w:p>
    <w:p w14:paraId="671858FB"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 xml:space="preserve">У својству ____________________ </w:t>
      </w:r>
    </w:p>
    <w:p w14:paraId="2C1A921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12634E55" w14:textId="77777777" w:rsidR="003A65E6" w:rsidRPr="00880FB6" w:rsidRDefault="003A65E6" w:rsidP="00603992">
      <w:pPr>
        <w:jc w:val="center"/>
        <w:rPr>
          <w:rFonts w:ascii="Arial" w:hAnsi="Arial" w:cs="Arial"/>
          <w:sz w:val="22"/>
          <w:szCs w:val="22"/>
        </w:rPr>
      </w:pPr>
    </w:p>
    <w:p w14:paraId="06C0BB6B" w14:textId="77777777" w:rsidR="003A65E6" w:rsidRPr="00880FB6" w:rsidRDefault="003A65E6" w:rsidP="00603992">
      <w:pPr>
        <w:jc w:val="center"/>
        <w:rPr>
          <w:rFonts w:ascii="Arial" w:hAnsi="Arial" w:cs="Arial"/>
          <w:sz w:val="22"/>
          <w:szCs w:val="22"/>
        </w:rPr>
      </w:pPr>
    </w:p>
    <w:p w14:paraId="2AE2B59D" w14:textId="77777777" w:rsidR="003A65E6" w:rsidRPr="00880FB6" w:rsidRDefault="003A65E6" w:rsidP="00FB287D">
      <w:pPr>
        <w:jc w:val="center"/>
        <w:rPr>
          <w:rFonts w:ascii="Arial" w:hAnsi="Arial" w:cs="Arial"/>
          <w:sz w:val="22"/>
          <w:szCs w:val="22"/>
        </w:rPr>
      </w:pPr>
      <w:r w:rsidRPr="00880FB6">
        <w:rPr>
          <w:rFonts w:ascii="Arial" w:hAnsi="Arial" w:cs="Arial"/>
          <w:sz w:val="22"/>
          <w:szCs w:val="22"/>
        </w:rPr>
        <w:t>И З Ј А В Љ У Ј Е М О</w:t>
      </w:r>
    </w:p>
    <w:p w14:paraId="565E1549" w14:textId="77777777" w:rsidR="003A65E6" w:rsidRPr="00880FB6" w:rsidRDefault="003A65E6" w:rsidP="00603992">
      <w:pPr>
        <w:jc w:val="center"/>
        <w:rPr>
          <w:rFonts w:ascii="Arial" w:hAnsi="Arial" w:cs="Arial"/>
          <w:sz w:val="22"/>
          <w:szCs w:val="22"/>
        </w:rPr>
      </w:pPr>
    </w:p>
    <w:p w14:paraId="726375C5"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6CAA081D" w14:textId="77777777" w:rsidR="003A65E6" w:rsidRPr="00880FB6" w:rsidRDefault="003A65E6" w:rsidP="00603992">
      <w:pPr>
        <w:jc w:val="center"/>
        <w:rPr>
          <w:rFonts w:ascii="Arial" w:hAnsi="Arial" w:cs="Arial"/>
          <w:sz w:val="22"/>
          <w:szCs w:val="22"/>
        </w:rPr>
      </w:pPr>
    </w:p>
    <w:p w14:paraId="520642FC"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_____________________________________________________</w:t>
      </w:r>
    </w:p>
    <w:p w14:paraId="5544A087" w14:textId="77777777" w:rsidR="003A65E6" w:rsidRPr="00880FB6" w:rsidRDefault="003A65E6" w:rsidP="00603992">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44CF32DC" w14:textId="77777777" w:rsidR="003A65E6" w:rsidRPr="00880FB6" w:rsidRDefault="003A65E6" w:rsidP="00603992">
      <w:pPr>
        <w:rPr>
          <w:rFonts w:ascii="Arial" w:hAnsi="Arial" w:cs="Arial"/>
          <w:sz w:val="22"/>
          <w:szCs w:val="22"/>
        </w:rPr>
      </w:pPr>
    </w:p>
    <w:p w14:paraId="5BDEF744" w14:textId="77777777" w:rsidR="003A65E6" w:rsidRPr="00880FB6" w:rsidRDefault="003A65E6" w:rsidP="00603992">
      <w:pPr>
        <w:rPr>
          <w:rFonts w:ascii="Arial" w:hAnsi="Arial" w:cs="Arial"/>
          <w:sz w:val="22"/>
          <w:szCs w:val="22"/>
        </w:rPr>
      </w:pPr>
    </w:p>
    <w:p w14:paraId="13C0C146" w14:textId="39C9DD08" w:rsidR="00FD351B" w:rsidRPr="00880FB6" w:rsidRDefault="003A65E6" w:rsidP="00FD351B">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w:t>
      </w:r>
      <w:r w:rsidR="00FD351B" w:rsidRPr="00880FB6">
        <w:rPr>
          <w:rFonts w:ascii="Arial" w:hAnsi="Arial" w:cs="Arial"/>
          <w:sz w:val="22"/>
          <w:szCs w:val="22"/>
        </w:rPr>
        <w:t xml:space="preserve">нема забрану обављања делатности која је на снази у време подношења понуде у </w:t>
      </w:r>
      <w:r w:rsidR="00AF2384" w:rsidRPr="00880FB6">
        <w:rPr>
          <w:rFonts w:ascii="Arial" w:hAnsi="Arial" w:cs="Arial"/>
          <w:sz w:val="22"/>
          <w:szCs w:val="22"/>
        </w:rPr>
        <w:t xml:space="preserve">отвореном </w:t>
      </w:r>
      <w:r w:rsidR="00FD351B" w:rsidRPr="00880FB6">
        <w:rPr>
          <w:rFonts w:ascii="Arial" w:hAnsi="Arial" w:cs="Arial"/>
          <w:sz w:val="22"/>
          <w:szCs w:val="22"/>
        </w:rPr>
        <w:t xml:space="preserve">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8C2068">
        <w:rPr>
          <w:rFonts w:ascii="Arial" w:hAnsi="Arial" w:cs="Arial"/>
          <w:sz w:val="22"/>
          <w:szCs w:val="22"/>
          <w:lang w:val="sr-Cyrl-RS"/>
        </w:rPr>
        <w:t xml:space="preserve">Консултантске услуге – Израда идејног </w:t>
      </w:r>
      <w:r w:rsidR="008C2068">
        <w:rPr>
          <w:rFonts w:ascii="Arial" w:hAnsi="Arial" w:cs="Arial"/>
          <w:sz w:val="22"/>
          <w:szCs w:val="22"/>
          <w:lang w:val="en-US"/>
        </w:rPr>
        <w:t xml:space="preserve">ICT </w:t>
      </w:r>
      <w:r w:rsidR="008C2068">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8C2068">
        <w:rPr>
          <w:rFonts w:ascii="Arial" w:hAnsi="Arial" w:cs="Arial"/>
          <w:sz w:val="22"/>
          <w:szCs w:val="22"/>
          <w:lang w:val="sr-Latn-RS"/>
        </w:rPr>
        <w:t xml:space="preserve"> </w:t>
      </w:r>
      <w:r w:rsidR="00FD351B" w:rsidRPr="00880FB6">
        <w:rPr>
          <w:rFonts w:ascii="Arial" w:hAnsi="Arial" w:cs="Arial"/>
          <w:sz w:val="22"/>
          <w:szCs w:val="22"/>
        </w:rPr>
        <w:t xml:space="preserve">број </w:t>
      </w:r>
      <w:r w:rsidR="00AF2384" w:rsidRPr="00880FB6">
        <w:rPr>
          <w:rFonts w:ascii="Arial" w:hAnsi="Arial" w:cs="Arial"/>
          <w:sz w:val="22"/>
          <w:szCs w:val="22"/>
        </w:rPr>
        <w:t>1000/0</w:t>
      </w:r>
      <w:r w:rsidR="008C2068">
        <w:rPr>
          <w:rFonts w:ascii="Arial" w:hAnsi="Arial" w:cs="Arial"/>
          <w:sz w:val="22"/>
          <w:szCs w:val="22"/>
          <w:lang w:val="sr-Cyrl-RS"/>
        </w:rPr>
        <w:t>412</w:t>
      </w:r>
      <w:r w:rsidR="00AF2384" w:rsidRPr="00880FB6">
        <w:rPr>
          <w:rFonts w:ascii="Arial" w:hAnsi="Arial" w:cs="Arial"/>
          <w:sz w:val="22"/>
          <w:szCs w:val="22"/>
        </w:rPr>
        <w:t xml:space="preserve">/2015, </w:t>
      </w:r>
      <w:r w:rsidR="00C769B2">
        <w:rPr>
          <w:rFonts w:ascii="Arial" w:hAnsi="Arial" w:cs="Arial"/>
          <w:sz w:val="22"/>
          <w:szCs w:val="22"/>
          <w:lang w:val="sr-Cyrl-RS"/>
        </w:rPr>
        <w:t>Н</w:t>
      </w:r>
      <w:r w:rsidR="00C769B2" w:rsidRPr="00880FB6">
        <w:rPr>
          <w:rFonts w:ascii="Arial" w:hAnsi="Arial" w:cs="Arial"/>
          <w:sz w:val="22"/>
          <w:szCs w:val="22"/>
        </w:rPr>
        <w:t xml:space="preserve">аручиоца </w:t>
      </w:r>
      <w:r w:rsidR="00AF2384" w:rsidRPr="00880FB6">
        <w:rPr>
          <w:rFonts w:ascii="Arial" w:hAnsi="Arial" w:cs="Arial"/>
          <w:sz w:val="22"/>
          <w:szCs w:val="22"/>
        </w:rPr>
        <w:t>– Јавно предузеће „Електропривреда Србије“</w:t>
      </w:r>
      <w:r w:rsidR="003E2A1C">
        <w:rPr>
          <w:rFonts w:ascii="Arial" w:hAnsi="Arial" w:cs="Arial"/>
          <w:sz w:val="22"/>
          <w:szCs w:val="22"/>
          <w:lang w:val="sr-Cyrl-RS"/>
        </w:rPr>
        <w:t>Београд</w:t>
      </w:r>
      <w:r w:rsidR="00AF2384" w:rsidRPr="00880FB6">
        <w:rPr>
          <w:rFonts w:ascii="Arial" w:hAnsi="Arial" w:cs="Arial"/>
          <w:sz w:val="22"/>
          <w:szCs w:val="22"/>
        </w:rPr>
        <w:t>.</w:t>
      </w:r>
    </w:p>
    <w:p w14:paraId="64C35E8A" w14:textId="77777777" w:rsidR="003A65E6" w:rsidRPr="00880FB6" w:rsidRDefault="003A65E6" w:rsidP="00603992">
      <w:pPr>
        <w:jc w:val="both"/>
        <w:rPr>
          <w:rFonts w:ascii="Arial" w:hAnsi="Arial" w:cs="Arial"/>
          <w:sz w:val="22"/>
          <w:szCs w:val="22"/>
        </w:rPr>
      </w:pPr>
    </w:p>
    <w:p w14:paraId="360EB23E" w14:textId="77777777" w:rsidR="003A65E6" w:rsidRPr="00880FB6" w:rsidRDefault="003A65E6" w:rsidP="00071074">
      <w:pPr>
        <w:pStyle w:val="BodyText"/>
        <w:ind w:left="-540" w:right="-16"/>
        <w:rPr>
          <w:rFonts w:ascii="Arial" w:hAnsi="Arial" w:cs="Arial"/>
          <w:sz w:val="22"/>
          <w:szCs w:val="22"/>
        </w:rPr>
      </w:pPr>
    </w:p>
    <w:p w14:paraId="6CD8D3C1" w14:textId="77777777" w:rsidR="003A65E6" w:rsidRPr="00880FB6" w:rsidRDefault="003A65E6" w:rsidP="00071074">
      <w:pPr>
        <w:pStyle w:val="BodyText"/>
        <w:ind w:left="-540" w:right="-16"/>
        <w:rPr>
          <w:rFonts w:ascii="Arial" w:hAnsi="Arial" w:cs="Arial"/>
          <w:sz w:val="22"/>
          <w:szCs w:val="22"/>
        </w:rPr>
      </w:pPr>
    </w:p>
    <w:p w14:paraId="55408E25" w14:textId="77777777" w:rsidR="003A65E6" w:rsidRPr="00880FB6" w:rsidRDefault="003A65E6" w:rsidP="00071074">
      <w:pPr>
        <w:pStyle w:val="BodyText"/>
        <w:ind w:left="-540" w:right="-16"/>
        <w:rPr>
          <w:rFonts w:ascii="Arial" w:hAnsi="Arial" w:cs="Arial"/>
          <w:sz w:val="22"/>
          <w:szCs w:val="22"/>
        </w:rPr>
      </w:pPr>
    </w:p>
    <w:p w14:paraId="289A052C" w14:textId="77777777" w:rsidR="003A65E6" w:rsidRPr="00880FB6" w:rsidRDefault="003A65E6" w:rsidP="00071074">
      <w:pPr>
        <w:pStyle w:val="BodyText"/>
        <w:ind w:left="-540" w:right="-16"/>
        <w:rPr>
          <w:rFonts w:ascii="Arial" w:hAnsi="Arial" w:cs="Arial"/>
          <w:sz w:val="22"/>
          <w:szCs w:val="22"/>
        </w:rPr>
      </w:pPr>
    </w:p>
    <w:p w14:paraId="37C539C2" w14:textId="77777777" w:rsidR="003A65E6" w:rsidRPr="00880FB6" w:rsidRDefault="003A65E6" w:rsidP="00071074">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589"/>
        <w:gridCol w:w="1955"/>
        <w:gridCol w:w="3743"/>
      </w:tblGrid>
      <w:tr w:rsidR="003A65E6" w:rsidRPr="00880FB6" w14:paraId="701CF64F" w14:textId="77777777">
        <w:trPr>
          <w:jc w:val="center"/>
        </w:trPr>
        <w:tc>
          <w:tcPr>
            <w:tcW w:w="3652" w:type="dxa"/>
          </w:tcPr>
          <w:p w14:paraId="244599FA"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Датум:</w:t>
            </w:r>
          </w:p>
        </w:tc>
        <w:tc>
          <w:tcPr>
            <w:tcW w:w="1985" w:type="dxa"/>
          </w:tcPr>
          <w:p w14:paraId="1D30BEC6"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М.П.</w:t>
            </w:r>
          </w:p>
        </w:tc>
        <w:tc>
          <w:tcPr>
            <w:tcW w:w="3782" w:type="dxa"/>
          </w:tcPr>
          <w:p w14:paraId="7213792F" w14:textId="77777777" w:rsidR="003A65E6" w:rsidRPr="00880FB6" w:rsidRDefault="003A65E6" w:rsidP="00142570">
            <w:pPr>
              <w:jc w:val="center"/>
              <w:rPr>
                <w:rFonts w:ascii="Arial" w:hAnsi="Arial" w:cs="Arial"/>
                <w:sz w:val="22"/>
                <w:szCs w:val="22"/>
              </w:rPr>
            </w:pPr>
            <w:r w:rsidRPr="00880FB6">
              <w:rPr>
                <w:rFonts w:ascii="Arial" w:hAnsi="Arial" w:cs="Arial"/>
                <w:sz w:val="22"/>
                <w:szCs w:val="22"/>
              </w:rPr>
              <w:t>Понуђач/</w:t>
            </w:r>
            <w:r w:rsidR="00A21418" w:rsidRPr="00880FB6">
              <w:rPr>
                <w:rFonts w:ascii="Arial" w:hAnsi="Arial" w:cs="Arial"/>
                <w:sz w:val="22"/>
                <w:szCs w:val="22"/>
              </w:rPr>
              <w:t>члан групе/</w:t>
            </w:r>
            <w:r w:rsidRPr="00880FB6">
              <w:rPr>
                <w:rFonts w:ascii="Arial" w:hAnsi="Arial" w:cs="Arial"/>
                <w:sz w:val="22"/>
                <w:szCs w:val="22"/>
              </w:rPr>
              <w:t>подизвођач:</w:t>
            </w:r>
          </w:p>
        </w:tc>
      </w:tr>
      <w:tr w:rsidR="003A65E6" w:rsidRPr="00880FB6" w14:paraId="2ACD3FE2" w14:textId="77777777">
        <w:trPr>
          <w:jc w:val="center"/>
        </w:trPr>
        <w:tc>
          <w:tcPr>
            <w:tcW w:w="3652" w:type="dxa"/>
            <w:vAlign w:val="center"/>
          </w:tcPr>
          <w:p w14:paraId="222226D1" w14:textId="77777777" w:rsidR="003A65E6" w:rsidRPr="00880FB6" w:rsidRDefault="003A65E6" w:rsidP="00142570">
            <w:pPr>
              <w:jc w:val="both"/>
              <w:rPr>
                <w:rFonts w:ascii="Arial" w:hAnsi="Arial" w:cs="Arial"/>
                <w:sz w:val="22"/>
                <w:szCs w:val="22"/>
              </w:rPr>
            </w:pPr>
          </w:p>
        </w:tc>
        <w:tc>
          <w:tcPr>
            <w:tcW w:w="1985" w:type="dxa"/>
            <w:vAlign w:val="center"/>
          </w:tcPr>
          <w:p w14:paraId="1337EBFB" w14:textId="77777777" w:rsidR="003A65E6" w:rsidRPr="00880FB6" w:rsidRDefault="003A65E6" w:rsidP="00142570">
            <w:pPr>
              <w:jc w:val="both"/>
              <w:rPr>
                <w:rFonts w:ascii="Arial" w:hAnsi="Arial" w:cs="Arial"/>
                <w:sz w:val="22"/>
                <w:szCs w:val="22"/>
              </w:rPr>
            </w:pPr>
          </w:p>
        </w:tc>
        <w:tc>
          <w:tcPr>
            <w:tcW w:w="3782" w:type="dxa"/>
            <w:vAlign w:val="center"/>
          </w:tcPr>
          <w:p w14:paraId="6364BDAB" w14:textId="77777777" w:rsidR="003A65E6" w:rsidRPr="00880FB6" w:rsidRDefault="003A65E6" w:rsidP="00142570">
            <w:pPr>
              <w:jc w:val="both"/>
              <w:rPr>
                <w:rFonts w:ascii="Arial" w:hAnsi="Arial" w:cs="Arial"/>
                <w:sz w:val="22"/>
                <w:szCs w:val="22"/>
              </w:rPr>
            </w:pPr>
          </w:p>
        </w:tc>
      </w:tr>
      <w:tr w:rsidR="003A65E6" w:rsidRPr="00880FB6" w14:paraId="03238FF8" w14:textId="77777777">
        <w:trPr>
          <w:jc w:val="center"/>
        </w:trPr>
        <w:tc>
          <w:tcPr>
            <w:tcW w:w="3652" w:type="dxa"/>
            <w:tcBorders>
              <w:bottom w:val="single" w:sz="4" w:space="0" w:color="auto"/>
            </w:tcBorders>
            <w:vAlign w:val="center"/>
          </w:tcPr>
          <w:p w14:paraId="1F18971F" w14:textId="77777777" w:rsidR="003A65E6" w:rsidRPr="00880FB6" w:rsidRDefault="003A65E6" w:rsidP="00142570">
            <w:pPr>
              <w:jc w:val="both"/>
              <w:rPr>
                <w:rFonts w:ascii="Arial" w:hAnsi="Arial" w:cs="Arial"/>
                <w:sz w:val="22"/>
                <w:szCs w:val="22"/>
              </w:rPr>
            </w:pPr>
          </w:p>
        </w:tc>
        <w:tc>
          <w:tcPr>
            <w:tcW w:w="1985" w:type="dxa"/>
            <w:vAlign w:val="center"/>
          </w:tcPr>
          <w:p w14:paraId="0D6A47D2" w14:textId="77777777" w:rsidR="003A65E6" w:rsidRPr="00880FB6" w:rsidRDefault="003A65E6" w:rsidP="00142570">
            <w:pPr>
              <w:jc w:val="both"/>
              <w:rPr>
                <w:rFonts w:ascii="Arial" w:hAnsi="Arial" w:cs="Arial"/>
                <w:sz w:val="22"/>
                <w:szCs w:val="22"/>
              </w:rPr>
            </w:pPr>
          </w:p>
        </w:tc>
        <w:tc>
          <w:tcPr>
            <w:tcW w:w="3782" w:type="dxa"/>
            <w:tcBorders>
              <w:bottom w:val="single" w:sz="4" w:space="0" w:color="auto"/>
            </w:tcBorders>
            <w:vAlign w:val="center"/>
          </w:tcPr>
          <w:p w14:paraId="415208AC" w14:textId="77777777" w:rsidR="003A65E6" w:rsidRPr="00880FB6" w:rsidRDefault="003A65E6" w:rsidP="00142570">
            <w:pPr>
              <w:jc w:val="both"/>
              <w:rPr>
                <w:rFonts w:ascii="Arial" w:hAnsi="Arial" w:cs="Arial"/>
                <w:sz w:val="22"/>
                <w:szCs w:val="22"/>
              </w:rPr>
            </w:pPr>
          </w:p>
        </w:tc>
      </w:tr>
    </w:tbl>
    <w:p w14:paraId="0656DCA3" w14:textId="77777777" w:rsidR="003A65E6" w:rsidRPr="00880FB6" w:rsidRDefault="003A65E6" w:rsidP="00071074">
      <w:pPr>
        <w:ind w:left="142" w:right="-1096"/>
        <w:jc w:val="right"/>
        <w:rPr>
          <w:rFonts w:ascii="Arial" w:hAnsi="Arial" w:cs="Arial"/>
          <w:i/>
          <w:iCs/>
          <w:sz w:val="22"/>
          <w:szCs w:val="22"/>
        </w:rPr>
      </w:pPr>
    </w:p>
    <w:p w14:paraId="4D5B0DE4" w14:textId="77777777" w:rsidR="003A65E6" w:rsidRPr="00880FB6" w:rsidRDefault="003A65E6" w:rsidP="00071074">
      <w:pPr>
        <w:ind w:left="5954" w:right="-1096"/>
        <w:jc w:val="center"/>
        <w:rPr>
          <w:rFonts w:ascii="Arial" w:hAnsi="Arial" w:cs="Arial"/>
          <w:sz w:val="22"/>
          <w:szCs w:val="22"/>
        </w:rPr>
        <w:sectPr w:rsidR="003A65E6" w:rsidRPr="00880FB6" w:rsidSect="00AF4184">
          <w:headerReference w:type="default" r:id="rId23"/>
          <w:footerReference w:type="default" r:id="rId24"/>
          <w:pgSz w:w="11907" w:h="16840" w:code="9"/>
          <w:pgMar w:top="1418" w:right="1418" w:bottom="1418" w:left="1418" w:header="720" w:footer="246" w:gutter="0"/>
          <w:cols w:space="720"/>
          <w:docGrid w:linePitch="360"/>
        </w:sectPr>
      </w:pPr>
    </w:p>
    <w:p w14:paraId="3930C8E6" w14:textId="77777777" w:rsidR="003A65E6" w:rsidRPr="00880FB6" w:rsidRDefault="003A65E6" w:rsidP="008F441E">
      <w:pPr>
        <w:pStyle w:val="Heading2"/>
        <w:jc w:val="right"/>
      </w:pPr>
      <w:bookmarkStart w:id="284" w:name="_Toc362821716"/>
      <w:bookmarkStart w:id="285" w:name="_Toc430697754"/>
      <w:bookmarkStart w:id="286" w:name="_Toc297798741"/>
      <w:bookmarkStart w:id="287" w:name="_Toc437865863"/>
      <w:r w:rsidRPr="00880FB6">
        <w:lastRenderedPageBreak/>
        <w:t>ОБРАЗАЦ 4.</w:t>
      </w:r>
      <w:bookmarkEnd w:id="284"/>
      <w:bookmarkEnd w:id="285"/>
      <w:bookmarkEnd w:id="287"/>
    </w:p>
    <w:p w14:paraId="1F97EB62" w14:textId="77777777" w:rsidR="003A65E6" w:rsidRPr="00880FB6" w:rsidRDefault="003A65E6" w:rsidP="008F441E">
      <w:pPr>
        <w:rPr>
          <w:rFonts w:ascii="Arial" w:hAnsi="Arial" w:cs="Arial"/>
          <w:sz w:val="22"/>
          <w:szCs w:val="22"/>
        </w:rPr>
      </w:pPr>
    </w:p>
    <w:p w14:paraId="222DE18D" w14:textId="77777777" w:rsidR="003A65E6" w:rsidRPr="00880FB6" w:rsidRDefault="003A65E6" w:rsidP="00395B0F">
      <w:pPr>
        <w:jc w:val="both"/>
        <w:rPr>
          <w:rFonts w:ascii="Arial" w:hAnsi="Arial" w:cs="Arial"/>
          <w:sz w:val="22"/>
          <w:szCs w:val="22"/>
          <w:lang w:eastAsia="en-US"/>
        </w:rPr>
      </w:pPr>
      <w:bookmarkStart w:id="288" w:name="_Toc362821718"/>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w:t>
      </w:r>
      <w:r w:rsidR="00A21418" w:rsidRPr="00880FB6">
        <w:rPr>
          <w:rFonts w:ascii="Arial" w:hAnsi="Arial" w:cs="Arial"/>
          <w:sz w:val="22"/>
          <w:szCs w:val="22"/>
          <w:lang w:eastAsia="en-US"/>
        </w:rPr>
        <w:t>, 14/15 и 68/15</w:t>
      </w:r>
      <w:r w:rsidRPr="00880FB6">
        <w:rPr>
          <w:rFonts w:ascii="Arial" w:hAnsi="Arial" w:cs="Arial"/>
          <w:sz w:val="22"/>
          <w:szCs w:val="22"/>
          <w:lang w:eastAsia="en-US"/>
        </w:rPr>
        <w:t>) дајемо следећу</w:t>
      </w:r>
    </w:p>
    <w:p w14:paraId="5532949F" w14:textId="77777777" w:rsidR="003A65E6" w:rsidRPr="00880FB6" w:rsidRDefault="003A65E6" w:rsidP="00395B0F">
      <w:pPr>
        <w:jc w:val="right"/>
        <w:rPr>
          <w:rFonts w:ascii="Arial" w:hAnsi="Arial" w:cs="Arial"/>
          <w:b/>
          <w:bCs/>
          <w:sz w:val="22"/>
          <w:szCs w:val="22"/>
          <w:lang w:eastAsia="en-US"/>
        </w:rPr>
      </w:pPr>
    </w:p>
    <w:p w14:paraId="107C6CA9" w14:textId="77777777" w:rsidR="003A65E6" w:rsidRPr="00880FB6" w:rsidRDefault="003A65E6" w:rsidP="00395B0F">
      <w:pPr>
        <w:jc w:val="right"/>
        <w:rPr>
          <w:rFonts w:ascii="Arial" w:hAnsi="Arial" w:cs="Arial"/>
          <w:b/>
          <w:bCs/>
          <w:sz w:val="22"/>
          <w:szCs w:val="22"/>
          <w:lang w:eastAsia="en-US"/>
        </w:rPr>
      </w:pPr>
    </w:p>
    <w:p w14:paraId="10613B28" w14:textId="77777777" w:rsidR="003A65E6" w:rsidRPr="00880FB6" w:rsidRDefault="003A65E6" w:rsidP="00395B0F">
      <w:pPr>
        <w:jc w:val="right"/>
        <w:rPr>
          <w:rFonts w:ascii="Arial" w:hAnsi="Arial" w:cs="Arial"/>
          <w:b/>
          <w:bCs/>
          <w:sz w:val="22"/>
          <w:szCs w:val="22"/>
          <w:lang w:eastAsia="en-US"/>
        </w:rPr>
      </w:pPr>
    </w:p>
    <w:p w14:paraId="7D272400" w14:textId="77777777" w:rsidR="003A65E6" w:rsidRPr="00880FB6" w:rsidRDefault="003A65E6" w:rsidP="00395B0F">
      <w:pPr>
        <w:jc w:val="right"/>
        <w:rPr>
          <w:rFonts w:ascii="Arial" w:hAnsi="Arial" w:cs="Arial"/>
          <w:b/>
          <w:bCs/>
          <w:sz w:val="22"/>
          <w:szCs w:val="22"/>
          <w:lang w:eastAsia="en-US"/>
        </w:rPr>
      </w:pPr>
    </w:p>
    <w:p w14:paraId="619D1639" w14:textId="77777777" w:rsidR="003A65E6" w:rsidRPr="00880FB6" w:rsidRDefault="003A65E6" w:rsidP="00395B0F">
      <w:pPr>
        <w:jc w:val="right"/>
        <w:rPr>
          <w:rFonts w:ascii="Arial" w:hAnsi="Arial" w:cs="Arial"/>
          <w:b/>
          <w:bCs/>
          <w:sz w:val="22"/>
          <w:szCs w:val="22"/>
          <w:lang w:eastAsia="en-US"/>
        </w:rPr>
      </w:pPr>
    </w:p>
    <w:p w14:paraId="626A7D38"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 xml:space="preserve">И З Ј А В У </w:t>
      </w:r>
    </w:p>
    <w:p w14:paraId="2A52B87E" w14:textId="77777777" w:rsidR="003A65E6" w:rsidRPr="00880FB6" w:rsidRDefault="003A65E6" w:rsidP="00395B0F">
      <w:pPr>
        <w:jc w:val="center"/>
        <w:rPr>
          <w:rFonts w:ascii="Arial" w:hAnsi="Arial" w:cs="Arial"/>
          <w:b/>
          <w:bCs/>
          <w:sz w:val="22"/>
          <w:szCs w:val="22"/>
        </w:rPr>
      </w:pPr>
      <w:r w:rsidRPr="00880FB6">
        <w:rPr>
          <w:rFonts w:ascii="Arial" w:hAnsi="Arial" w:cs="Arial"/>
          <w:b/>
          <w:bCs/>
          <w:sz w:val="22"/>
          <w:szCs w:val="22"/>
        </w:rPr>
        <w:t>О НЕЗАВИСНОЈ ПОНУДИ</w:t>
      </w:r>
    </w:p>
    <w:p w14:paraId="427C89DF" w14:textId="77777777" w:rsidR="003A65E6" w:rsidRPr="00880FB6" w:rsidRDefault="003A65E6" w:rsidP="00395B0F">
      <w:pPr>
        <w:jc w:val="center"/>
        <w:rPr>
          <w:rFonts w:ascii="Arial" w:hAnsi="Arial" w:cs="Arial"/>
          <w:sz w:val="22"/>
          <w:szCs w:val="22"/>
        </w:rPr>
      </w:pPr>
    </w:p>
    <w:p w14:paraId="3EC21085" w14:textId="77777777" w:rsidR="003A65E6" w:rsidRPr="00880FB6" w:rsidRDefault="003A65E6" w:rsidP="00395B0F">
      <w:pPr>
        <w:jc w:val="center"/>
        <w:rPr>
          <w:rFonts w:ascii="Arial" w:hAnsi="Arial" w:cs="Arial"/>
          <w:sz w:val="22"/>
          <w:szCs w:val="22"/>
        </w:rPr>
      </w:pPr>
    </w:p>
    <w:p w14:paraId="3600965C"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у својству ________________</w:t>
      </w:r>
    </w:p>
    <w:p w14:paraId="4F950B4E" w14:textId="77777777" w:rsidR="00A21418" w:rsidRPr="00880FB6" w:rsidRDefault="00A21418" w:rsidP="00A21418">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23DF9EE8" w14:textId="77777777" w:rsidR="003A65E6" w:rsidRPr="00880FB6" w:rsidRDefault="003A65E6" w:rsidP="00395B0F">
      <w:pPr>
        <w:jc w:val="center"/>
        <w:rPr>
          <w:rFonts w:ascii="Arial" w:hAnsi="Arial" w:cs="Arial"/>
          <w:sz w:val="22"/>
          <w:szCs w:val="22"/>
        </w:rPr>
      </w:pPr>
    </w:p>
    <w:p w14:paraId="54DFEF84"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И З Ј А В Љ У Ј Е М О</w:t>
      </w:r>
    </w:p>
    <w:p w14:paraId="2DF46E80" w14:textId="77777777" w:rsidR="003A65E6" w:rsidRPr="00880FB6" w:rsidRDefault="003A65E6" w:rsidP="00395B0F">
      <w:pPr>
        <w:jc w:val="center"/>
        <w:rPr>
          <w:rFonts w:ascii="Arial" w:hAnsi="Arial" w:cs="Arial"/>
          <w:sz w:val="22"/>
          <w:szCs w:val="22"/>
        </w:rPr>
      </w:pPr>
    </w:p>
    <w:p w14:paraId="153FEC4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50586072" w14:textId="77777777" w:rsidR="003A65E6" w:rsidRPr="00880FB6" w:rsidRDefault="003A65E6" w:rsidP="00395B0F">
      <w:pPr>
        <w:jc w:val="center"/>
        <w:rPr>
          <w:rFonts w:ascii="Arial" w:hAnsi="Arial" w:cs="Arial"/>
          <w:sz w:val="22"/>
          <w:szCs w:val="22"/>
        </w:rPr>
      </w:pPr>
    </w:p>
    <w:p w14:paraId="6978CA8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_____________________________________________________</w:t>
      </w:r>
    </w:p>
    <w:p w14:paraId="59FEAA6E"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19DD34CD" w14:textId="77777777" w:rsidR="003A65E6" w:rsidRPr="00880FB6" w:rsidRDefault="003A65E6" w:rsidP="00395B0F">
      <w:pPr>
        <w:jc w:val="center"/>
        <w:rPr>
          <w:rFonts w:ascii="Arial" w:hAnsi="Arial" w:cs="Arial"/>
          <w:b/>
          <w:bCs/>
          <w:sz w:val="22"/>
          <w:szCs w:val="22"/>
        </w:rPr>
      </w:pPr>
    </w:p>
    <w:p w14:paraId="563F5318" w14:textId="77777777" w:rsidR="003A65E6" w:rsidRPr="00880FB6" w:rsidRDefault="003A65E6" w:rsidP="00395B0F">
      <w:pPr>
        <w:jc w:val="center"/>
        <w:rPr>
          <w:rFonts w:ascii="Arial" w:hAnsi="Arial" w:cs="Arial"/>
          <w:sz w:val="22"/>
          <w:szCs w:val="22"/>
        </w:rPr>
      </w:pPr>
    </w:p>
    <w:p w14:paraId="5663A984" w14:textId="1B2D6B4D" w:rsidR="003A65E6" w:rsidRPr="00880FB6" w:rsidRDefault="003A65E6" w:rsidP="00395B0F">
      <w:pPr>
        <w:jc w:val="both"/>
        <w:rPr>
          <w:rFonts w:ascii="Arial" w:hAnsi="Arial" w:cs="Arial"/>
          <w:sz w:val="22"/>
          <w:szCs w:val="22"/>
        </w:rPr>
      </w:pPr>
      <w:r w:rsidRPr="00880FB6">
        <w:rPr>
          <w:rFonts w:ascii="Arial" w:hAnsi="Arial" w:cs="Arial"/>
          <w:sz w:val="22"/>
          <w:szCs w:val="22"/>
        </w:rPr>
        <w:t xml:space="preserve">(заједничку) понуду у отвореном поступку јавне набавке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2E7EE6">
        <w:rPr>
          <w:rFonts w:ascii="Arial" w:hAnsi="Arial" w:cs="Arial"/>
          <w:sz w:val="22"/>
          <w:szCs w:val="22"/>
          <w:lang w:val="sr-Cyrl-RS"/>
        </w:rPr>
        <w:t xml:space="preserve">Консултантске услуге – Израда идејног </w:t>
      </w:r>
      <w:r w:rsidR="002E7EE6">
        <w:rPr>
          <w:rFonts w:ascii="Arial" w:hAnsi="Arial" w:cs="Arial"/>
          <w:sz w:val="22"/>
          <w:szCs w:val="22"/>
          <w:lang w:val="en-US"/>
        </w:rPr>
        <w:t xml:space="preserve">ICT </w:t>
      </w:r>
      <w:r w:rsidR="002E7EE6">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2E7EE6">
        <w:rPr>
          <w:rFonts w:ascii="Arial" w:hAnsi="Arial" w:cs="Arial"/>
          <w:sz w:val="22"/>
          <w:szCs w:val="22"/>
          <w:lang w:val="sr-Latn-RS"/>
        </w:rPr>
        <w:t xml:space="preserve"> </w:t>
      </w:r>
      <w:r w:rsidRPr="00880FB6">
        <w:rPr>
          <w:rFonts w:ascii="Arial" w:hAnsi="Arial" w:cs="Arial"/>
          <w:sz w:val="22"/>
          <w:szCs w:val="22"/>
        </w:rPr>
        <w:t xml:space="preserve">број </w:t>
      </w:r>
      <w:r w:rsidR="00A677C8" w:rsidRPr="00880FB6">
        <w:rPr>
          <w:rFonts w:ascii="Arial" w:hAnsi="Arial" w:cs="Arial"/>
          <w:bCs/>
          <w:sz w:val="22"/>
          <w:szCs w:val="22"/>
        </w:rPr>
        <w:t>1000/0</w:t>
      </w:r>
      <w:r w:rsidR="002E7EE6">
        <w:rPr>
          <w:rFonts w:ascii="Arial" w:hAnsi="Arial" w:cs="Arial"/>
          <w:bCs/>
          <w:sz w:val="22"/>
          <w:szCs w:val="22"/>
          <w:lang w:val="sr-Cyrl-RS"/>
        </w:rPr>
        <w:t>412</w:t>
      </w:r>
      <w:r w:rsidR="007B0E04" w:rsidRPr="00880FB6">
        <w:rPr>
          <w:rFonts w:ascii="Arial" w:hAnsi="Arial" w:cs="Arial"/>
          <w:bCs/>
          <w:color w:val="000000"/>
          <w:sz w:val="22"/>
          <w:szCs w:val="22"/>
        </w:rPr>
        <w:t>/2015</w:t>
      </w:r>
      <w:r w:rsidRPr="00880FB6">
        <w:rPr>
          <w:rFonts w:ascii="Arial" w:hAnsi="Arial" w:cs="Arial"/>
          <w:sz w:val="22"/>
          <w:szCs w:val="22"/>
        </w:rPr>
        <w:t>, Наручиоца – Јавно предузеће „Електропривреда Србије“</w:t>
      </w:r>
      <w:r w:rsidR="003E2A1C">
        <w:rPr>
          <w:rFonts w:ascii="Arial" w:hAnsi="Arial" w:cs="Arial"/>
          <w:sz w:val="22"/>
          <w:szCs w:val="22"/>
          <w:lang w:val="sr-Cyrl-RS"/>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486B1913" w14:textId="77777777" w:rsidR="003A65E6" w:rsidRPr="00880FB6" w:rsidRDefault="003A65E6" w:rsidP="00395B0F">
      <w:pPr>
        <w:pStyle w:val="BodyText"/>
        <w:rPr>
          <w:rFonts w:ascii="Arial" w:hAnsi="Arial" w:cs="Arial"/>
          <w:sz w:val="22"/>
          <w:szCs w:val="22"/>
        </w:rPr>
      </w:pPr>
    </w:p>
    <w:p w14:paraId="4FADCBDD" w14:textId="77777777" w:rsidR="003A65E6" w:rsidRPr="00880FB6" w:rsidRDefault="003A65E6" w:rsidP="00395B0F">
      <w:pPr>
        <w:pStyle w:val="BodyText"/>
        <w:rPr>
          <w:rFonts w:ascii="Arial" w:hAnsi="Arial" w:cs="Arial"/>
          <w:sz w:val="22"/>
          <w:szCs w:val="22"/>
        </w:rPr>
      </w:pPr>
    </w:p>
    <w:p w14:paraId="5972AE95" w14:textId="77777777" w:rsidR="003A65E6" w:rsidRPr="00880FB6" w:rsidRDefault="003A65E6" w:rsidP="00395B0F">
      <w:pPr>
        <w:jc w:val="both"/>
        <w:rPr>
          <w:rFonts w:ascii="Arial" w:hAnsi="Arial" w:cs="Arial"/>
          <w:b/>
          <w:bCs/>
          <w:sz w:val="22"/>
          <w:szCs w:val="22"/>
          <w:lang w:eastAsia="en-US"/>
        </w:rPr>
      </w:pPr>
    </w:p>
    <w:p w14:paraId="1FA0670B" w14:textId="77777777" w:rsidR="003A65E6" w:rsidRPr="00880FB6" w:rsidRDefault="003A65E6" w:rsidP="00395B0F">
      <w:pPr>
        <w:ind w:left="2880" w:firstLine="720"/>
        <w:rPr>
          <w:rFonts w:ascii="Arial" w:hAnsi="Arial" w:cs="Arial"/>
          <w:sz w:val="22"/>
          <w:szCs w:val="22"/>
        </w:rPr>
      </w:pPr>
    </w:p>
    <w:p w14:paraId="679DCD76" w14:textId="77777777" w:rsidR="003A65E6" w:rsidRPr="00880FB6" w:rsidRDefault="003A65E6" w:rsidP="00395B0F">
      <w:pPr>
        <w:ind w:left="2880" w:firstLine="720"/>
        <w:rPr>
          <w:rFonts w:ascii="Arial" w:hAnsi="Arial" w:cs="Arial"/>
          <w:sz w:val="22"/>
          <w:szCs w:val="22"/>
        </w:rPr>
      </w:pPr>
    </w:p>
    <w:p w14:paraId="2BE0181C" w14:textId="77777777" w:rsidR="003A65E6" w:rsidRPr="00880FB6" w:rsidRDefault="003A65E6" w:rsidP="00395B0F">
      <w:pPr>
        <w:jc w:val="both"/>
        <w:rPr>
          <w:rFonts w:ascii="Arial" w:hAnsi="Arial" w:cs="Arial"/>
          <w:b/>
          <w:bCs/>
          <w:sz w:val="22"/>
          <w:szCs w:val="22"/>
        </w:rPr>
      </w:pPr>
    </w:p>
    <w:p w14:paraId="4F09C7C2" w14:textId="77777777" w:rsidR="003A65E6" w:rsidRPr="00880FB6" w:rsidRDefault="003A65E6" w:rsidP="00395B0F">
      <w:pPr>
        <w:tabs>
          <w:tab w:val="right" w:pos="9072"/>
        </w:tabs>
        <w:ind w:left="142"/>
        <w:jc w:val="right"/>
        <w:rPr>
          <w:rFonts w:ascii="Arial" w:hAnsi="Arial" w:cs="Arial"/>
          <w:sz w:val="22"/>
          <w:szCs w:val="22"/>
        </w:rPr>
      </w:pPr>
    </w:p>
    <w:p w14:paraId="4541324C" w14:textId="77777777" w:rsidR="003A65E6" w:rsidRPr="00880FB6" w:rsidRDefault="003A65E6" w:rsidP="00395B0F">
      <w:pPr>
        <w:pStyle w:val="BodyText"/>
        <w:ind w:left="-540" w:right="-16"/>
        <w:rPr>
          <w:rFonts w:ascii="Arial" w:hAnsi="Arial" w:cs="Arial"/>
          <w:sz w:val="22"/>
          <w:szCs w:val="22"/>
        </w:rPr>
      </w:pPr>
    </w:p>
    <w:p w14:paraId="713358C3" w14:textId="77777777" w:rsidR="003A65E6" w:rsidRPr="00880FB6" w:rsidRDefault="003A65E6" w:rsidP="00395B0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3A65E6" w:rsidRPr="00880FB6" w14:paraId="7332F80A" w14:textId="77777777">
        <w:trPr>
          <w:jc w:val="center"/>
        </w:trPr>
        <w:tc>
          <w:tcPr>
            <w:tcW w:w="3652" w:type="dxa"/>
          </w:tcPr>
          <w:p w14:paraId="59E111CC"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85" w:type="dxa"/>
          </w:tcPr>
          <w:p w14:paraId="2A749AC0"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82" w:type="dxa"/>
          </w:tcPr>
          <w:p w14:paraId="566170D8"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31AC6BAF" w14:textId="77777777">
        <w:trPr>
          <w:jc w:val="center"/>
        </w:trPr>
        <w:tc>
          <w:tcPr>
            <w:tcW w:w="3652" w:type="dxa"/>
            <w:vAlign w:val="center"/>
          </w:tcPr>
          <w:p w14:paraId="05629537" w14:textId="77777777" w:rsidR="003A65E6" w:rsidRPr="00880FB6" w:rsidRDefault="003A65E6" w:rsidP="00395B0F">
            <w:pPr>
              <w:rPr>
                <w:rFonts w:ascii="Arial" w:hAnsi="Arial" w:cs="Arial"/>
                <w:sz w:val="22"/>
                <w:szCs w:val="22"/>
              </w:rPr>
            </w:pPr>
          </w:p>
        </w:tc>
        <w:tc>
          <w:tcPr>
            <w:tcW w:w="1985" w:type="dxa"/>
            <w:vAlign w:val="center"/>
          </w:tcPr>
          <w:p w14:paraId="320322F1" w14:textId="77777777" w:rsidR="003A65E6" w:rsidRPr="00880FB6" w:rsidRDefault="003A65E6" w:rsidP="00395B0F">
            <w:pPr>
              <w:jc w:val="both"/>
              <w:rPr>
                <w:rFonts w:ascii="Arial" w:hAnsi="Arial" w:cs="Arial"/>
                <w:sz w:val="22"/>
                <w:szCs w:val="22"/>
              </w:rPr>
            </w:pPr>
          </w:p>
        </w:tc>
        <w:tc>
          <w:tcPr>
            <w:tcW w:w="3782" w:type="dxa"/>
            <w:vAlign w:val="center"/>
          </w:tcPr>
          <w:p w14:paraId="3D6047B9" w14:textId="77777777" w:rsidR="003A65E6" w:rsidRPr="00880FB6" w:rsidRDefault="003A65E6" w:rsidP="00395B0F">
            <w:pPr>
              <w:jc w:val="both"/>
              <w:rPr>
                <w:rFonts w:ascii="Arial" w:hAnsi="Arial" w:cs="Arial"/>
                <w:sz w:val="22"/>
                <w:szCs w:val="22"/>
              </w:rPr>
            </w:pPr>
          </w:p>
        </w:tc>
      </w:tr>
      <w:tr w:rsidR="003A65E6" w:rsidRPr="00880FB6" w14:paraId="25BD07A7" w14:textId="77777777">
        <w:trPr>
          <w:jc w:val="center"/>
        </w:trPr>
        <w:tc>
          <w:tcPr>
            <w:tcW w:w="3652" w:type="dxa"/>
            <w:tcBorders>
              <w:bottom w:val="single" w:sz="4" w:space="0" w:color="auto"/>
            </w:tcBorders>
            <w:vAlign w:val="center"/>
          </w:tcPr>
          <w:p w14:paraId="3EABEC7F" w14:textId="77777777" w:rsidR="003A65E6" w:rsidRPr="00880FB6" w:rsidRDefault="003A65E6" w:rsidP="00395B0F">
            <w:pPr>
              <w:jc w:val="both"/>
              <w:rPr>
                <w:rFonts w:ascii="Arial" w:hAnsi="Arial" w:cs="Arial"/>
                <w:sz w:val="22"/>
                <w:szCs w:val="22"/>
              </w:rPr>
            </w:pPr>
          </w:p>
        </w:tc>
        <w:tc>
          <w:tcPr>
            <w:tcW w:w="1985" w:type="dxa"/>
            <w:vAlign w:val="center"/>
          </w:tcPr>
          <w:p w14:paraId="649C8865" w14:textId="77777777" w:rsidR="003A65E6" w:rsidRPr="00880FB6" w:rsidRDefault="003A65E6" w:rsidP="00395B0F">
            <w:pPr>
              <w:jc w:val="both"/>
              <w:rPr>
                <w:rFonts w:ascii="Arial" w:hAnsi="Arial" w:cs="Arial"/>
                <w:sz w:val="22"/>
                <w:szCs w:val="22"/>
              </w:rPr>
            </w:pPr>
          </w:p>
        </w:tc>
        <w:tc>
          <w:tcPr>
            <w:tcW w:w="3782" w:type="dxa"/>
            <w:tcBorders>
              <w:bottom w:val="single" w:sz="4" w:space="0" w:color="auto"/>
            </w:tcBorders>
            <w:vAlign w:val="center"/>
          </w:tcPr>
          <w:p w14:paraId="642976BC" w14:textId="77777777" w:rsidR="003A65E6" w:rsidRPr="00880FB6" w:rsidRDefault="003A65E6" w:rsidP="00395B0F">
            <w:pPr>
              <w:jc w:val="both"/>
              <w:rPr>
                <w:rFonts w:ascii="Arial" w:hAnsi="Arial" w:cs="Arial"/>
                <w:sz w:val="22"/>
                <w:szCs w:val="22"/>
              </w:rPr>
            </w:pPr>
          </w:p>
        </w:tc>
      </w:tr>
    </w:tbl>
    <w:p w14:paraId="5FDB6716" w14:textId="77777777" w:rsidR="003A65E6" w:rsidRPr="00880FB6" w:rsidRDefault="003A65E6" w:rsidP="00395B0F">
      <w:pPr>
        <w:suppressAutoHyphens w:val="0"/>
        <w:rPr>
          <w:rFonts w:ascii="Arial" w:hAnsi="Arial" w:cs="Arial"/>
          <w:b/>
          <w:bCs/>
          <w:i/>
          <w:iCs/>
          <w:sz w:val="22"/>
          <w:szCs w:val="22"/>
        </w:rPr>
      </w:pPr>
    </w:p>
    <w:p w14:paraId="7F0E9386" w14:textId="77777777" w:rsidR="003A65E6" w:rsidRPr="00880FB6" w:rsidRDefault="003A65E6" w:rsidP="00395B0F">
      <w:pPr>
        <w:suppressAutoHyphens w:val="0"/>
        <w:rPr>
          <w:rFonts w:ascii="Arial" w:hAnsi="Arial" w:cs="Arial"/>
          <w:b/>
          <w:bCs/>
          <w:i/>
          <w:iCs/>
          <w:sz w:val="22"/>
          <w:szCs w:val="22"/>
        </w:rPr>
      </w:pPr>
    </w:p>
    <w:p w14:paraId="6D3E8865" w14:textId="77777777" w:rsidR="003A65E6" w:rsidRPr="00880FB6" w:rsidRDefault="003A65E6" w:rsidP="00395B0F">
      <w:pPr>
        <w:suppressAutoHyphens w:val="0"/>
        <w:rPr>
          <w:rFonts w:ascii="Arial" w:hAnsi="Arial" w:cs="Arial"/>
          <w:b/>
          <w:bCs/>
          <w:i/>
          <w:iCs/>
          <w:sz w:val="22"/>
          <w:szCs w:val="22"/>
        </w:rPr>
      </w:pPr>
    </w:p>
    <w:p w14:paraId="13036954" w14:textId="77777777" w:rsidR="003A65E6" w:rsidRPr="00880FB6" w:rsidRDefault="003A65E6" w:rsidP="00395B0F">
      <w:pPr>
        <w:suppressAutoHyphens w:val="0"/>
        <w:rPr>
          <w:rFonts w:ascii="Arial" w:hAnsi="Arial" w:cs="Arial"/>
          <w:b/>
          <w:bCs/>
          <w:i/>
          <w:iCs/>
          <w:sz w:val="22"/>
          <w:szCs w:val="22"/>
        </w:rPr>
      </w:pPr>
    </w:p>
    <w:p w14:paraId="04EC7EE1" w14:textId="77777777" w:rsidR="003A65E6" w:rsidRDefault="003A65E6" w:rsidP="00395B0F">
      <w:pPr>
        <w:suppressAutoHyphens w:val="0"/>
        <w:rPr>
          <w:rFonts w:ascii="Arial" w:hAnsi="Arial" w:cs="Arial"/>
          <w:b/>
          <w:bCs/>
          <w:i/>
          <w:iCs/>
          <w:sz w:val="22"/>
          <w:szCs w:val="22"/>
        </w:rPr>
      </w:pPr>
    </w:p>
    <w:p w14:paraId="7FCC3C86" w14:textId="77777777" w:rsidR="00880FB6" w:rsidRDefault="00880FB6" w:rsidP="00395B0F">
      <w:pPr>
        <w:suppressAutoHyphens w:val="0"/>
        <w:rPr>
          <w:rFonts w:ascii="Arial" w:hAnsi="Arial" w:cs="Arial"/>
          <w:b/>
          <w:bCs/>
          <w:i/>
          <w:iCs/>
          <w:sz w:val="22"/>
          <w:szCs w:val="22"/>
        </w:rPr>
      </w:pPr>
    </w:p>
    <w:p w14:paraId="593AE91F" w14:textId="77777777" w:rsidR="00880FB6" w:rsidRDefault="00880FB6" w:rsidP="00395B0F">
      <w:pPr>
        <w:suppressAutoHyphens w:val="0"/>
        <w:rPr>
          <w:rFonts w:ascii="Arial" w:hAnsi="Arial" w:cs="Arial"/>
          <w:b/>
          <w:bCs/>
          <w:i/>
          <w:iCs/>
          <w:sz w:val="22"/>
          <w:szCs w:val="22"/>
        </w:rPr>
      </w:pPr>
    </w:p>
    <w:p w14:paraId="440E419F" w14:textId="77777777" w:rsidR="00880FB6" w:rsidRDefault="00880FB6" w:rsidP="00395B0F">
      <w:pPr>
        <w:suppressAutoHyphens w:val="0"/>
        <w:rPr>
          <w:rFonts w:ascii="Arial" w:hAnsi="Arial" w:cs="Arial"/>
          <w:b/>
          <w:bCs/>
          <w:i/>
          <w:iCs/>
          <w:sz w:val="22"/>
          <w:szCs w:val="22"/>
        </w:rPr>
      </w:pPr>
    </w:p>
    <w:p w14:paraId="71F85829" w14:textId="77777777" w:rsidR="00880FB6" w:rsidRPr="00880FB6" w:rsidRDefault="00880FB6" w:rsidP="00395B0F">
      <w:pPr>
        <w:suppressAutoHyphens w:val="0"/>
        <w:rPr>
          <w:rFonts w:ascii="Arial" w:hAnsi="Arial" w:cs="Arial"/>
          <w:b/>
          <w:bCs/>
          <w:i/>
          <w:iCs/>
          <w:sz w:val="22"/>
          <w:szCs w:val="22"/>
        </w:rPr>
      </w:pPr>
    </w:p>
    <w:p w14:paraId="5F5B1035" w14:textId="77777777" w:rsidR="003A65E6" w:rsidRPr="00880FB6" w:rsidRDefault="003A65E6" w:rsidP="00395B0F">
      <w:pPr>
        <w:suppressAutoHyphens w:val="0"/>
        <w:rPr>
          <w:rFonts w:ascii="Arial" w:hAnsi="Arial" w:cs="Arial"/>
          <w:b/>
          <w:bCs/>
          <w:i/>
          <w:iCs/>
          <w:sz w:val="22"/>
          <w:szCs w:val="22"/>
        </w:rPr>
      </w:pPr>
    </w:p>
    <w:p w14:paraId="4389B013" w14:textId="557A1C6A" w:rsidR="003A65E6" w:rsidRPr="003767EC" w:rsidRDefault="003A65E6" w:rsidP="003767EC">
      <w:pPr>
        <w:suppressAutoHyphens w:val="0"/>
        <w:jc w:val="right"/>
        <w:rPr>
          <w:rFonts w:ascii="Arial" w:hAnsi="Arial" w:cs="Arial"/>
          <w:b/>
        </w:rPr>
      </w:pPr>
      <w:bookmarkStart w:id="289" w:name="_Toc430697755"/>
      <w:r w:rsidRPr="003767EC">
        <w:rPr>
          <w:rFonts w:ascii="Arial" w:hAnsi="Arial" w:cs="Arial"/>
          <w:b/>
        </w:rPr>
        <w:t>ОБРАЗАЦ 5.</w:t>
      </w:r>
      <w:bookmarkEnd w:id="288"/>
      <w:bookmarkEnd w:id="289"/>
    </w:p>
    <w:p w14:paraId="1434952F" w14:textId="77777777" w:rsidR="003A65E6" w:rsidRPr="00880FB6" w:rsidRDefault="003A65E6" w:rsidP="00071074">
      <w:pPr>
        <w:jc w:val="right"/>
        <w:rPr>
          <w:rFonts w:ascii="Arial" w:hAnsi="Arial" w:cs="Arial"/>
          <w:b/>
          <w:bCs/>
          <w:i/>
          <w:iCs/>
          <w:sz w:val="22"/>
          <w:szCs w:val="22"/>
        </w:rPr>
      </w:pPr>
    </w:p>
    <w:p w14:paraId="404BDC1B" w14:textId="77777777" w:rsidR="007400E3" w:rsidRPr="00880FB6" w:rsidRDefault="007400E3" w:rsidP="00071074">
      <w:pPr>
        <w:jc w:val="right"/>
        <w:rPr>
          <w:rFonts w:ascii="Arial" w:hAnsi="Arial" w:cs="Arial"/>
          <w:b/>
          <w:bCs/>
          <w:i/>
          <w:iCs/>
          <w:sz w:val="22"/>
          <w:szCs w:val="22"/>
        </w:rPr>
      </w:pPr>
    </w:p>
    <w:p w14:paraId="3947BBD8" w14:textId="77777777" w:rsidR="003A65E6" w:rsidRPr="00880FB6" w:rsidRDefault="003A65E6" w:rsidP="00C304B5">
      <w:pPr>
        <w:jc w:val="center"/>
        <w:rPr>
          <w:rFonts w:ascii="Arial" w:hAnsi="Arial" w:cs="Arial"/>
          <w:sz w:val="22"/>
          <w:szCs w:val="22"/>
        </w:rPr>
      </w:pPr>
      <w:bookmarkStart w:id="290" w:name="_Toc310433014"/>
      <w:r w:rsidRPr="00880FB6">
        <w:rPr>
          <w:rStyle w:val="BookTitle"/>
          <w:rFonts w:ascii="Arial" w:hAnsi="Arial" w:cs="Arial"/>
          <w:sz w:val="22"/>
          <w:szCs w:val="22"/>
        </w:rPr>
        <w:t>СТРУКТУРА ЦЕНЕ</w:t>
      </w:r>
      <w:bookmarkEnd w:id="290"/>
    </w:p>
    <w:p w14:paraId="0FFE249D" w14:textId="77777777" w:rsidR="003A65E6" w:rsidRPr="00880FB6" w:rsidRDefault="003A65E6" w:rsidP="00632728">
      <w:pPr>
        <w:jc w:val="center"/>
        <w:rPr>
          <w:rFonts w:ascii="Arial" w:hAnsi="Arial" w:cs="Arial"/>
          <w:b/>
          <w:bCs/>
          <w:sz w:val="22"/>
          <w:szCs w:val="22"/>
        </w:rPr>
      </w:pPr>
    </w:p>
    <w:p w14:paraId="23CF5807" w14:textId="77777777" w:rsidR="003A65E6" w:rsidRPr="00880FB6" w:rsidRDefault="003A65E6" w:rsidP="00632728">
      <w:pPr>
        <w:pStyle w:val="BodyText"/>
        <w:rPr>
          <w:rFonts w:ascii="Arial" w:hAnsi="Arial" w:cs="Arial"/>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6"/>
        <w:gridCol w:w="2791"/>
        <w:gridCol w:w="1980"/>
        <w:gridCol w:w="1980"/>
        <w:gridCol w:w="1980"/>
      </w:tblGrid>
      <w:tr w:rsidR="006229AD" w:rsidRPr="00880FB6" w14:paraId="583C3665" w14:textId="0AB39DBC" w:rsidTr="00C740EB">
        <w:trPr>
          <w:trHeight w:val="372"/>
        </w:trPr>
        <w:tc>
          <w:tcPr>
            <w:tcW w:w="426" w:type="dxa"/>
          </w:tcPr>
          <w:p w14:paraId="6470D8D6" w14:textId="77777777" w:rsidR="006229AD" w:rsidRPr="0066781B" w:rsidRDefault="006229AD" w:rsidP="006229AD">
            <w:pPr>
              <w:pStyle w:val="ListParagraph"/>
              <w:tabs>
                <w:tab w:val="left" w:pos="360"/>
              </w:tabs>
              <w:spacing w:after="60"/>
              <w:ind w:left="390"/>
              <w:rPr>
                <w:rFonts w:ascii="Arial" w:hAnsi="Arial" w:cs="Arial"/>
                <w:b/>
                <w:highlight w:val="yellow"/>
              </w:rPr>
            </w:pPr>
          </w:p>
        </w:tc>
        <w:tc>
          <w:tcPr>
            <w:tcW w:w="2791" w:type="dxa"/>
            <w:vAlign w:val="center"/>
          </w:tcPr>
          <w:p w14:paraId="583B70D8" w14:textId="78644740"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rPr>
              <w:t>Опис</w:t>
            </w:r>
            <w:r w:rsidRPr="00151839">
              <w:rPr>
                <w:rFonts w:ascii="Arial" w:hAnsi="Arial" w:cs="Arial"/>
                <w:b/>
                <w:sz w:val="22"/>
                <w:szCs w:val="22"/>
                <w:lang w:val="sr-Cyrl-RS"/>
              </w:rPr>
              <w:t xml:space="preserve"> услуге</w:t>
            </w:r>
          </w:p>
        </w:tc>
        <w:tc>
          <w:tcPr>
            <w:tcW w:w="1980" w:type="dxa"/>
            <w:vAlign w:val="center"/>
          </w:tcPr>
          <w:p w14:paraId="5C40CC50" w14:textId="77777777" w:rsidR="006229AD" w:rsidRPr="00151839" w:rsidRDefault="006229AD" w:rsidP="006229AD">
            <w:pPr>
              <w:tabs>
                <w:tab w:val="left" w:pos="360"/>
              </w:tabs>
              <w:spacing w:after="60"/>
              <w:jc w:val="center"/>
              <w:rPr>
                <w:rFonts w:ascii="Arial" w:hAnsi="Arial" w:cs="Arial"/>
                <w:b/>
                <w:sz w:val="22"/>
                <w:szCs w:val="22"/>
              </w:rPr>
            </w:pPr>
          </w:p>
          <w:p w14:paraId="3CEB030D" w14:textId="77777777" w:rsidR="006229AD" w:rsidRPr="00151839" w:rsidRDefault="006229AD" w:rsidP="006229AD">
            <w:pPr>
              <w:tabs>
                <w:tab w:val="left" w:pos="360"/>
              </w:tabs>
              <w:spacing w:after="60"/>
              <w:jc w:val="center"/>
              <w:rPr>
                <w:rFonts w:ascii="Arial" w:hAnsi="Arial" w:cs="Arial"/>
                <w:b/>
                <w:sz w:val="22"/>
                <w:szCs w:val="22"/>
              </w:rPr>
            </w:pPr>
            <w:r w:rsidRPr="00151839">
              <w:rPr>
                <w:rFonts w:ascii="Arial" w:hAnsi="Arial" w:cs="Arial"/>
                <w:b/>
                <w:sz w:val="22"/>
                <w:szCs w:val="22"/>
              </w:rPr>
              <w:t xml:space="preserve">Цена </w:t>
            </w:r>
          </w:p>
          <w:p w14:paraId="1EE0CDC3" w14:textId="68D71412"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w:t>
            </w:r>
            <w:r w:rsidR="002032F7">
              <w:rPr>
                <w:rFonts w:ascii="Arial" w:hAnsi="Arial" w:cs="Arial"/>
                <w:b/>
                <w:sz w:val="22"/>
                <w:szCs w:val="22"/>
                <w:lang w:val="sr-Latn-RS"/>
              </w:rPr>
              <w:t>RSD/EUR</w:t>
            </w:r>
            <w:r w:rsidRPr="00151839">
              <w:rPr>
                <w:rFonts w:ascii="Arial" w:hAnsi="Arial" w:cs="Arial"/>
                <w:b/>
                <w:sz w:val="22"/>
                <w:szCs w:val="22"/>
                <w:lang w:val="sr-Cyrl-RS"/>
              </w:rPr>
              <w:t xml:space="preserve"> </w:t>
            </w:r>
            <w:r w:rsidRPr="00151839">
              <w:rPr>
                <w:rFonts w:ascii="Arial" w:hAnsi="Arial" w:cs="Arial"/>
                <w:b/>
                <w:sz w:val="22"/>
                <w:szCs w:val="22"/>
              </w:rPr>
              <w:t>без ПДВ</w:t>
            </w:r>
            <w:r w:rsidRPr="00151839">
              <w:rPr>
                <w:rFonts w:ascii="Arial" w:hAnsi="Arial" w:cs="Arial"/>
                <w:b/>
                <w:sz w:val="22"/>
                <w:szCs w:val="22"/>
                <w:lang w:val="sr-Cyrl-RS"/>
              </w:rPr>
              <w:t>-а )</w:t>
            </w:r>
          </w:p>
          <w:p w14:paraId="6A098F45" w14:textId="77777777" w:rsidR="006229AD" w:rsidRPr="00151839" w:rsidRDefault="006229AD" w:rsidP="006229AD">
            <w:pPr>
              <w:tabs>
                <w:tab w:val="left" w:pos="360"/>
              </w:tabs>
              <w:spacing w:after="60"/>
              <w:jc w:val="center"/>
              <w:rPr>
                <w:rFonts w:ascii="Arial" w:hAnsi="Arial" w:cs="Arial"/>
                <w:b/>
                <w:sz w:val="22"/>
                <w:szCs w:val="22"/>
              </w:rPr>
            </w:pPr>
          </w:p>
        </w:tc>
        <w:tc>
          <w:tcPr>
            <w:tcW w:w="1980" w:type="dxa"/>
            <w:vAlign w:val="center"/>
          </w:tcPr>
          <w:p w14:paraId="7B64E5E8" w14:textId="38492B29" w:rsidR="006229AD" w:rsidRPr="00151839" w:rsidRDefault="006229AD" w:rsidP="006229AD">
            <w:pPr>
              <w:tabs>
                <w:tab w:val="left" w:pos="360"/>
              </w:tabs>
              <w:spacing w:after="60"/>
              <w:jc w:val="center"/>
              <w:rPr>
                <w:rFonts w:ascii="Arial" w:hAnsi="Arial" w:cs="Arial"/>
                <w:b/>
                <w:sz w:val="22"/>
                <w:szCs w:val="22"/>
              </w:rPr>
            </w:pPr>
          </w:p>
          <w:p w14:paraId="68D4F482" w14:textId="3B013493"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ПДВ</w:t>
            </w:r>
          </w:p>
          <w:p w14:paraId="4CB5098D" w14:textId="77777777" w:rsidR="006229AD" w:rsidRPr="00151839" w:rsidRDefault="006229AD" w:rsidP="006229AD">
            <w:pPr>
              <w:tabs>
                <w:tab w:val="left" w:pos="360"/>
              </w:tabs>
              <w:spacing w:after="60"/>
              <w:jc w:val="center"/>
              <w:rPr>
                <w:rFonts w:ascii="Arial" w:hAnsi="Arial" w:cs="Arial"/>
                <w:b/>
                <w:sz w:val="22"/>
                <w:szCs w:val="22"/>
              </w:rPr>
            </w:pPr>
          </w:p>
        </w:tc>
        <w:tc>
          <w:tcPr>
            <w:tcW w:w="1980" w:type="dxa"/>
            <w:vAlign w:val="center"/>
          </w:tcPr>
          <w:p w14:paraId="2FE96A52" w14:textId="77777777" w:rsidR="006229AD" w:rsidRPr="00151839" w:rsidRDefault="006229AD" w:rsidP="006229AD">
            <w:pPr>
              <w:tabs>
                <w:tab w:val="left" w:pos="360"/>
              </w:tabs>
              <w:spacing w:after="60"/>
              <w:jc w:val="center"/>
              <w:rPr>
                <w:rFonts w:ascii="Arial" w:hAnsi="Arial" w:cs="Arial"/>
                <w:b/>
                <w:sz w:val="22"/>
                <w:szCs w:val="22"/>
              </w:rPr>
            </w:pPr>
          </w:p>
          <w:p w14:paraId="28A0A867" w14:textId="77777777" w:rsidR="006229AD" w:rsidRPr="00151839" w:rsidRDefault="006229AD" w:rsidP="006229AD">
            <w:pPr>
              <w:tabs>
                <w:tab w:val="left" w:pos="360"/>
              </w:tabs>
              <w:spacing w:after="60"/>
              <w:jc w:val="center"/>
              <w:rPr>
                <w:rFonts w:ascii="Arial" w:hAnsi="Arial" w:cs="Arial"/>
                <w:b/>
                <w:sz w:val="22"/>
                <w:szCs w:val="22"/>
              </w:rPr>
            </w:pPr>
            <w:r w:rsidRPr="00151839">
              <w:rPr>
                <w:rFonts w:ascii="Arial" w:hAnsi="Arial" w:cs="Arial"/>
                <w:b/>
                <w:sz w:val="22"/>
                <w:szCs w:val="22"/>
              </w:rPr>
              <w:t xml:space="preserve">Цена </w:t>
            </w:r>
          </w:p>
          <w:p w14:paraId="36693E60" w14:textId="24B4A78F" w:rsidR="006229AD" w:rsidRPr="00151839" w:rsidRDefault="006229AD" w:rsidP="006229AD">
            <w:pPr>
              <w:tabs>
                <w:tab w:val="left" w:pos="360"/>
              </w:tabs>
              <w:spacing w:after="60"/>
              <w:jc w:val="center"/>
              <w:rPr>
                <w:rFonts w:ascii="Arial" w:hAnsi="Arial" w:cs="Arial"/>
                <w:b/>
                <w:sz w:val="22"/>
                <w:szCs w:val="22"/>
                <w:lang w:val="sr-Cyrl-RS"/>
              </w:rPr>
            </w:pPr>
            <w:r w:rsidRPr="00151839">
              <w:rPr>
                <w:rFonts w:ascii="Arial" w:hAnsi="Arial" w:cs="Arial"/>
                <w:b/>
                <w:sz w:val="22"/>
                <w:szCs w:val="22"/>
                <w:lang w:val="sr-Cyrl-RS"/>
              </w:rPr>
              <w:t>(</w:t>
            </w:r>
            <w:r w:rsidR="002032F7" w:rsidRPr="002032F7">
              <w:rPr>
                <w:rFonts w:ascii="Arial" w:hAnsi="Arial" w:cs="Arial"/>
                <w:b/>
                <w:sz w:val="22"/>
                <w:szCs w:val="22"/>
                <w:lang w:val="sr-Cyrl-RS"/>
              </w:rPr>
              <w:t xml:space="preserve">RSD/EUR </w:t>
            </w:r>
            <w:r w:rsidRPr="00151839">
              <w:rPr>
                <w:rFonts w:ascii="Arial" w:hAnsi="Arial" w:cs="Arial"/>
                <w:b/>
                <w:sz w:val="22"/>
                <w:szCs w:val="22"/>
                <w:lang w:val="sr-Cyrl-RS"/>
              </w:rPr>
              <w:t>са</w:t>
            </w:r>
            <w:r w:rsidRPr="00151839">
              <w:rPr>
                <w:rFonts w:ascii="Arial" w:hAnsi="Arial" w:cs="Arial"/>
                <w:b/>
                <w:sz w:val="22"/>
                <w:szCs w:val="22"/>
              </w:rPr>
              <w:t xml:space="preserve"> ПДВ</w:t>
            </w:r>
            <w:r w:rsidRPr="00151839">
              <w:rPr>
                <w:rFonts w:ascii="Arial" w:hAnsi="Arial" w:cs="Arial"/>
                <w:b/>
                <w:sz w:val="22"/>
                <w:szCs w:val="22"/>
                <w:lang w:val="sr-Cyrl-RS"/>
              </w:rPr>
              <w:t>-ом )</w:t>
            </w:r>
          </w:p>
          <w:p w14:paraId="27B6DC30" w14:textId="77777777" w:rsidR="006229AD" w:rsidRPr="00151839" w:rsidRDefault="006229AD" w:rsidP="006229AD">
            <w:pPr>
              <w:tabs>
                <w:tab w:val="left" w:pos="360"/>
              </w:tabs>
              <w:spacing w:after="60"/>
              <w:jc w:val="center"/>
              <w:rPr>
                <w:rFonts w:ascii="Arial" w:hAnsi="Arial" w:cs="Arial"/>
                <w:b/>
                <w:sz w:val="22"/>
                <w:szCs w:val="22"/>
              </w:rPr>
            </w:pPr>
          </w:p>
        </w:tc>
      </w:tr>
      <w:tr w:rsidR="006229AD" w:rsidRPr="00880FB6" w14:paraId="1A3E852A" w14:textId="2D29DB54" w:rsidTr="00C740EB">
        <w:trPr>
          <w:trHeight w:val="372"/>
        </w:trPr>
        <w:tc>
          <w:tcPr>
            <w:tcW w:w="426" w:type="dxa"/>
          </w:tcPr>
          <w:p w14:paraId="708FB7C1" w14:textId="77777777" w:rsidR="006229AD" w:rsidRPr="0066781B" w:rsidRDefault="006229AD" w:rsidP="006229AD">
            <w:pPr>
              <w:tabs>
                <w:tab w:val="left" w:pos="360"/>
              </w:tabs>
              <w:spacing w:after="60"/>
              <w:rPr>
                <w:rFonts w:ascii="Arial" w:hAnsi="Arial" w:cs="Arial"/>
                <w:highlight w:val="yellow"/>
                <w:lang w:val="sr-Cyrl-RS"/>
              </w:rPr>
            </w:pPr>
          </w:p>
          <w:p w14:paraId="18FFA82C" w14:textId="7D16D8FF" w:rsidR="006229AD" w:rsidRPr="0066781B" w:rsidRDefault="006229AD" w:rsidP="006229AD">
            <w:pPr>
              <w:tabs>
                <w:tab w:val="left" w:pos="360"/>
              </w:tabs>
              <w:spacing w:after="60"/>
              <w:rPr>
                <w:rFonts w:ascii="Arial" w:hAnsi="Arial" w:cs="Arial"/>
                <w:highlight w:val="yellow"/>
                <w:lang w:val="sr-Cyrl-RS"/>
              </w:rPr>
            </w:pPr>
            <w:r w:rsidRPr="00151839">
              <w:rPr>
                <w:rFonts w:ascii="Arial" w:hAnsi="Arial" w:cs="Arial"/>
                <w:lang w:val="sr-Cyrl-RS"/>
              </w:rPr>
              <w:t>1</w:t>
            </w:r>
          </w:p>
        </w:tc>
        <w:tc>
          <w:tcPr>
            <w:tcW w:w="2791" w:type="dxa"/>
            <w:vAlign w:val="center"/>
          </w:tcPr>
          <w:p w14:paraId="22E34D8B" w14:textId="018FB84B" w:rsidR="006229AD" w:rsidRPr="00151839" w:rsidRDefault="0066781B" w:rsidP="00A57314">
            <w:pPr>
              <w:tabs>
                <w:tab w:val="left" w:pos="360"/>
              </w:tabs>
              <w:spacing w:after="60"/>
              <w:rPr>
                <w:rFonts w:ascii="Arial" w:hAnsi="Arial" w:cs="Arial"/>
                <w:sz w:val="22"/>
                <w:szCs w:val="22"/>
                <w:lang w:val="sr-Cyrl-RS"/>
              </w:rPr>
            </w:pPr>
            <w:r w:rsidRPr="00151839">
              <w:rPr>
                <w:rFonts w:ascii="Arial" w:hAnsi="Arial" w:cs="Arial"/>
                <w:sz w:val="22"/>
                <w:szCs w:val="22"/>
                <w:lang w:val="sr-Cyrl-RS"/>
              </w:rPr>
              <w:t>У</w:t>
            </w:r>
            <w:r w:rsidRPr="00151839">
              <w:rPr>
                <w:rFonts w:ascii="Arial" w:hAnsi="Arial" w:cs="Arial"/>
                <w:sz w:val="22"/>
                <w:szCs w:val="22"/>
              </w:rPr>
              <w:t>слуг</w:t>
            </w:r>
            <w:r w:rsidRPr="00151839">
              <w:rPr>
                <w:rFonts w:ascii="Arial" w:hAnsi="Arial" w:cs="Arial"/>
                <w:sz w:val="22"/>
                <w:szCs w:val="22"/>
                <w:lang w:val="sr-Latn-CS"/>
              </w:rPr>
              <w:t>e</w:t>
            </w:r>
            <w:r w:rsidRPr="00151839">
              <w:rPr>
                <w:rFonts w:ascii="Arial" w:hAnsi="Arial" w:cs="Arial"/>
                <w:sz w:val="22"/>
                <w:szCs w:val="22"/>
              </w:rPr>
              <w:t xml:space="preserve"> </w:t>
            </w:r>
            <w:r w:rsidRPr="00151839">
              <w:rPr>
                <w:rFonts w:ascii="Arial" w:hAnsi="Arial" w:cs="Arial"/>
                <w:sz w:val="22"/>
                <w:szCs w:val="22"/>
                <w:lang w:val="sr-Cyrl-RS"/>
              </w:rPr>
              <w:t>“</w:t>
            </w:r>
            <w:r w:rsidR="00A57314">
              <w:rPr>
                <w:rFonts w:ascii="Arial" w:hAnsi="Arial" w:cs="Arial"/>
                <w:sz w:val="22"/>
                <w:szCs w:val="22"/>
                <w:lang w:val="sr-Cyrl-RS"/>
              </w:rPr>
              <w:t xml:space="preserve">Консултантске услуге – Израда идејног </w:t>
            </w:r>
            <w:r w:rsidR="00A57314">
              <w:rPr>
                <w:rFonts w:ascii="Arial" w:hAnsi="Arial" w:cs="Arial"/>
                <w:sz w:val="22"/>
                <w:szCs w:val="22"/>
                <w:lang w:val="en-US"/>
              </w:rPr>
              <w:t xml:space="preserve">ICT </w:t>
            </w:r>
            <w:r w:rsidR="00A57314">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Pr="00151839">
              <w:rPr>
                <w:rFonts w:ascii="Arial" w:hAnsi="Arial" w:cs="Arial"/>
                <w:sz w:val="22"/>
                <w:szCs w:val="22"/>
                <w:lang w:val="sr-Cyrl-RS"/>
              </w:rPr>
              <w:t>“</w:t>
            </w:r>
          </w:p>
        </w:tc>
        <w:tc>
          <w:tcPr>
            <w:tcW w:w="1980" w:type="dxa"/>
            <w:vAlign w:val="center"/>
          </w:tcPr>
          <w:p w14:paraId="69035C95" w14:textId="77777777" w:rsidR="006229AD" w:rsidRPr="00151839" w:rsidRDefault="006229AD" w:rsidP="006229AD">
            <w:pPr>
              <w:tabs>
                <w:tab w:val="left" w:pos="360"/>
              </w:tabs>
              <w:spacing w:after="60"/>
              <w:rPr>
                <w:rFonts w:ascii="Arial" w:hAnsi="Arial" w:cs="Arial"/>
                <w:sz w:val="22"/>
                <w:szCs w:val="22"/>
                <w:lang w:val="sr-Latn-CS"/>
              </w:rPr>
            </w:pPr>
          </w:p>
        </w:tc>
        <w:tc>
          <w:tcPr>
            <w:tcW w:w="1980" w:type="dxa"/>
            <w:vAlign w:val="center"/>
          </w:tcPr>
          <w:p w14:paraId="052291C2" w14:textId="0BCA3FEF" w:rsidR="006229AD" w:rsidRPr="00151839" w:rsidRDefault="006229AD" w:rsidP="006229AD">
            <w:pPr>
              <w:tabs>
                <w:tab w:val="left" w:pos="360"/>
              </w:tabs>
              <w:spacing w:after="60"/>
              <w:rPr>
                <w:rFonts w:ascii="Arial" w:hAnsi="Arial" w:cs="Arial"/>
                <w:sz w:val="22"/>
                <w:szCs w:val="22"/>
                <w:lang w:val="sr-Latn-CS"/>
              </w:rPr>
            </w:pPr>
          </w:p>
        </w:tc>
        <w:tc>
          <w:tcPr>
            <w:tcW w:w="1980" w:type="dxa"/>
            <w:vAlign w:val="center"/>
          </w:tcPr>
          <w:p w14:paraId="39D000B4" w14:textId="77777777" w:rsidR="006229AD" w:rsidRPr="00151839" w:rsidRDefault="006229AD" w:rsidP="006229AD">
            <w:pPr>
              <w:tabs>
                <w:tab w:val="left" w:pos="360"/>
              </w:tabs>
              <w:spacing w:after="60"/>
              <w:rPr>
                <w:rFonts w:ascii="Arial" w:hAnsi="Arial" w:cs="Arial"/>
                <w:sz w:val="22"/>
                <w:szCs w:val="22"/>
                <w:lang w:val="sr-Latn-CS"/>
              </w:rPr>
            </w:pPr>
          </w:p>
        </w:tc>
      </w:tr>
    </w:tbl>
    <w:p w14:paraId="72F90826" w14:textId="77777777" w:rsidR="007400E3" w:rsidRPr="00880FB6" w:rsidRDefault="007400E3" w:rsidP="00632728">
      <w:pPr>
        <w:pStyle w:val="BodyText"/>
        <w:rPr>
          <w:rFonts w:ascii="Arial" w:hAnsi="Arial" w:cs="Arial"/>
          <w:b/>
          <w:bCs/>
          <w:sz w:val="22"/>
          <w:szCs w:val="22"/>
        </w:rPr>
      </w:pPr>
    </w:p>
    <w:p w14:paraId="56BA985C" w14:textId="77777777" w:rsidR="007400E3" w:rsidRDefault="007400E3" w:rsidP="00632728">
      <w:pPr>
        <w:pStyle w:val="BodyText"/>
        <w:rPr>
          <w:rFonts w:ascii="Arial" w:hAnsi="Arial" w:cs="Arial"/>
          <w:b/>
          <w:bCs/>
          <w:sz w:val="22"/>
          <w:szCs w:val="22"/>
        </w:rPr>
      </w:pPr>
    </w:p>
    <w:p w14:paraId="7C33A01D" w14:textId="77777777" w:rsidR="007E2E30" w:rsidRDefault="007E2E30" w:rsidP="00632728">
      <w:pPr>
        <w:pStyle w:val="BodyText"/>
        <w:rPr>
          <w:rFonts w:ascii="Arial" w:hAnsi="Arial" w:cs="Arial"/>
          <w:b/>
          <w:bCs/>
          <w:sz w:val="22"/>
          <w:szCs w:val="22"/>
        </w:rPr>
      </w:pPr>
    </w:p>
    <w:p w14:paraId="63926C5F" w14:textId="77777777" w:rsidR="007E2E30" w:rsidRDefault="007E2E30" w:rsidP="00632728">
      <w:pPr>
        <w:pStyle w:val="BodyText"/>
        <w:rPr>
          <w:rFonts w:ascii="Arial" w:hAnsi="Arial" w:cs="Arial"/>
          <w:b/>
          <w:bCs/>
          <w:sz w:val="22"/>
          <w:szCs w:val="22"/>
        </w:rPr>
      </w:pPr>
    </w:p>
    <w:p w14:paraId="035471D3" w14:textId="77777777" w:rsidR="007E2E30" w:rsidRPr="00880FB6" w:rsidRDefault="007E2E30" w:rsidP="00632728">
      <w:pPr>
        <w:pStyle w:val="BodyText"/>
        <w:rPr>
          <w:rFonts w:ascii="Arial" w:hAnsi="Arial" w:cs="Arial"/>
          <w:b/>
          <w:bCs/>
          <w:sz w:val="22"/>
          <w:szCs w:val="22"/>
        </w:rPr>
      </w:pPr>
    </w:p>
    <w:p w14:paraId="4F73D351" w14:textId="77777777" w:rsidR="007400E3" w:rsidRPr="00880FB6" w:rsidRDefault="007400E3" w:rsidP="00632728">
      <w:pPr>
        <w:pStyle w:val="BodyText"/>
        <w:rPr>
          <w:rFonts w:ascii="Arial" w:hAnsi="Arial" w:cs="Arial"/>
          <w:b/>
          <w:bCs/>
          <w:sz w:val="22"/>
          <w:szCs w:val="22"/>
        </w:rPr>
      </w:pPr>
    </w:p>
    <w:tbl>
      <w:tblPr>
        <w:tblW w:w="0" w:type="auto"/>
        <w:jc w:val="center"/>
        <w:tblLook w:val="01E0" w:firstRow="1" w:lastRow="1" w:firstColumn="1" w:lastColumn="1" w:noHBand="0" w:noVBand="0"/>
      </w:tblPr>
      <w:tblGrid>
        <w:gridCol w:w="3598"/>
        <w:gridCol w:w="1959"/>
        <w:gridCol w:w="3730"/>
      </w:tblGrid>
      <w:tr w:rsidR="003A65E6" w:rsidRPr="00880FB6" w14:paraId="2E69186F" w14:textId="77777777" w:rsidTr="00364D0E">
        <w:trPr>
          <w:jc w:val="center"/>
        </w:trPr>
        <w:tc>
          <w:tcPr>
            <w:tcW w:w="3598" w:type="dxa"/>
          </w:tcPr>
          <w:p w14:paraId="297EB8B9"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Датум:</w:t>
            </w:r>
          </w:p>
        </w:tc>
        <w:tc>
          <w:tcPr>
            <w:tcW w:w="1959" w:type="dxa"/>
          </w:tcPr>
          <w:p w14:paraId="7D815311"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М.П.</w:t>
            </w:r>
          </w:p>
        </w:tc>
        <w:tc>
          <w:tcPr>
            <w:tcW w:w="3730" w:type="dxa"/>
          </w:tcPr>
          <w:p w14:paraId="655CA66A" w14:textId="77777777" w:rsidR="003A65E6" w:rsidRPr="00880FB6" w:rsidRDefault="003A65E6" w:rsidP="00395B0F">
            <w:pPr>
              <w:jc w:val="center"/>
              <w:rPr>
                <w:rFonts w:ascii="Arial" w:hAnsi="Arial" w:cs="Arial"/>
                <w:sz w:val="22"/>
                <w:szCs w:val="22"/>
              </w:rPr>
            </w:pPr>
            <w:r w:rsidRPr="00880FB6">
              <w:rPr>
                <w:rFonts w:ascii="Arial" w:hAnsi="Arial" w:cs="Arial"/>
                <w:sz w:val="22"/>
                <w:szCs w:val="22"/>
              </w:rPr>
              <w:t>Понуђач:</w:t>
            </w:r>
          </w:p>
        </w:tc>
      </w:tr>
      <w:tr w:rsidR="003A65E6" w:rsidRPr="00880FB6" w14:paraId="74FDB9BA" w14:textId="77777777" w:rsidTr="00364D0E">
        <w:trPr>
          <w:jc w:val="center"/>
        </w:trPr>
        <w:tc>
          <w:tcPr>
            <w:tcW w:w="3598" w:type="dxa"/>
            <w:tcBorders>
              <w:bottom w:val="single" w:sz="4" w:space="0" w:color="auto"/>
            </w:tcBorders>
            <w:vAlign w:val="center"/>
          </w:tcPr>
          <w:p w14:paraId="10DB31B2" w14:textId="77777777" w:rsidR="003A65E6" w:rsidRPr="00880FB6" w:rsidRDefault="003A65E6" w:rsidP="00395B0F">
            <w:pPr>
              <w:jc w:val="both"/>
              <w:rPr>
                <w:rFonts w:ascii="Arial" w:hAnsi="Arial" w:cs="Arial"/>
                <w:sz w:val="22"/>
                <w:szCs w:val="22"/>
              </w:rPr>
            </w:pPr>
          </w:p>
        </w:tc>
        <w:tc>
          <w:tcPr>
            <w:tcW w:w="1959" w:type="dxa"/>
            <w:vAlign w:val="center"/>
          </w:tcPr>
          <w:p w14:paraId="440E2533" w14:textId="77777777" w:rsidR="003A65E6" w:rsidRPr="00880FB6" w:rsidRDefault="003A65E6" w:rsidP="00395B0F">
            <w:pPr>
              <w:jc w:val="both"/>
              <w:rPr>
                <w:rFonts w:ascii="Arial" w:hAnsi="Arial" w:cs="Arial"/>
                <w:sz w:val="22"/>
                <w:szCs w:val="22"/>
              </w:rPr>
            </w:pPr>
          </w:p>
        </w:tc>
        <w:tc>
          <w:tcPr>
            <w:tcW w:w="3730" w:type="dxa"/>
            <w:tcBorders>
              <w:bottom w:val="single" w:sz="4" w:space="0" w:color="auto"/>
            </w:tcBorders>
            <w:vAlign w:val="center"/>
          </w:tcPr>
          <w:p w14:paraId="6DB5DD75" w14:textId="77777777" w:rsidR="003A65E6" w:rsidRPr="00880FB6" w:rsidRDefault="003A65E6" w:rsidP="00395B0F">
            <w:pPr>
              <w:jc w:val="both"/>
              <w:rPr>
                <w:rFonts w:ascii="Arial" w:hAnsi="Arial" w:cs="Arial"/>
                <w:sz w:val="22"/>
                <w:szCs w:val="22"/>
              </w:rPr>
            </w:pPr>
          </w:p>
        </w:tc>
      </w:tr>
    </w:tbl>
    <w:p w14:paraId="44CB07E3" w14:textId="77777777" w:rsidR="00F80D70" w:rsidRPr="00880FB6" w:rsidRDefault="00F80D70" w:rsidP="00395B0F">
      <w:pPr>
        <w:tabs>
          <w:tab w:val="left" w:pos="1695"/>
        </w:tabs>
        <w:rPr>
          <w:rFonts w:ascii="Arial" w:hAnsi="Arial" w:cs="Arial"/>
          <w:b/>
          <w:bCs/>
          <w:i/>
          <w:iCs/>
          <w:sz w:val="22"/>
          <w:szCs w:val="22"/>
        </w:rPr>
      </w:pPr>
    </w:p>
    <w:p w14:paraId="3BFA57EC" w14:textId="77777777" w:rsidR="00810EFB" w:rsidRPr="00880FB6" w:rsidRDefault="00810EFB" w:rsidP="00395B0F">
      <w:pPr>
        <w:tabs>
          <w:tab w:val="left" w:pos="1695"/>
        </w:tabs>
        <w:rPr>
          <w:rFonts w:ascii="Arial" w:hAnsi="Arial" w:cs="Arial"/>
          <w:b/>
          <w:bCs/>
          <w:i/>
          <w:iCs/>
          <w:sz w:val="22"/>
          <w:szCs w:val="22"/>
          <w:lang w:val="sr-Latn-CS"/>
        </w:rPr>
      </w:pPr>
    </w:p>
    <w:p w14:paraId="0E0BC504" w14:textId="77777777" w:rsidR="007400E3" w:rsidRPr="00880FB6" w:rsidRDefault="007400E3" w:rsidP="00395B0F">
      <w:pPr>
        <w:tabs>
          <w:tab w:val="left" w:pos="1695"/>
        </w:tabs>
        <w:rPr>
          <w:rFonts w:ascii="Arial" w:hAnsi="Arial" w:cs="Arial"/>
          <w:b/>
          <w:bCs/>
          <w:i/>
          <w:iCs/>
          <w:sz w:val="22"/>
          <w:szCs w:val="22"/>
        </w:rPr>
      </w:pPr>
    </w:p>
    <w:p w14:paraId="7491DA7B" w14:textId="77777777" w:rsidR="007400E3" w:rsidRPr="00880FB6" w:rsidRDefault="007400E3" w:rsidP="00395B0F">
      <w:pPr>
        <w:tabs>
          <w:tab w:val="left" w:pos="1695"/>
        </w:tabs>
        <w:rPr>
          <w:rFonts w:ascii="Arial" w:hAnsi="Arial" w:cs="Arial"/>
          <w:b/>
          <w:bCs/>
          <w:i/>
          <w:iCs/>
          <w:sz w:val="22"/>
          <w:szCs w:val="22"/>
        </w:rPr>
      </w:pPr>
    </w:p>
    <w:p w14:paraId="1A778B16" w14:textId="77777777" w:rsidR="007400E3" w:rsidRPr="00880FB6" w:rsidRDefault="007400E3" w:rsidP="00395B0F">
      <w:pPr>
        <w:tabs>
          <w:tab w:val="left" w:pos="1695"/>
        </w:tabs>
        <w:rPr>
          <w:rFonts w:ascii="Arial" w:hAnsi="Arial" w:cs="Arial"/>
          <w:b/>
          <w:bCs/>
          <w:i/>
          <w:iCs/>
          <w:sz w:val="22"/>
          <w:szCs w:val="22"/>
        </w:rPr>
      </w:pPr>
    </w:p>
    <w:p w14:paraId="771F7BC4" w14:textId="77777777" w:rsidR="007400E3" w:rsidRPr="00880FB6" w:rsidRDefault="003A65E6" w:rsidP="00395B0F">
      <w:pPr>
        <w:tabs>
          <w:tab w:val="left" w:pos="1695"/>
        </w:tabs>
        <w:rPr>
          <w:rFonts w:ascii="Arial" w:hAnsi="Arial" w:cs="Arial"/>
          <w:sz w:val="22"/>
          <w:szCs w:val="22"/>
        </w:rPr>
      </w:pPr>
      <w:r w:rsidRPr="00880FB6">
        <w:rPr>
          <w:rFonts w:ascii="Arial" w:hAnsi="Arial" w:cs="Arial"/>
          <w:b/>
          <w:bCs/>
          <w:i/>
          <w:iCs/>
          <w:sz w:val="22"/>
          <w:szCs w:val="22"/>
        </w:rPr>
        <w:t>Упутство</w:t>
      </w:r>
      <w:r w:rsidRPr="00880FB6">
        <w:rPr>
          <w:rFonts w:ascii="Arial" w:hAnsi="Arial" w:cs="Arial"/>
          <w:i/>
          <w:iCs/>
          <w:sz w:val="22"/>
          <w:szCs w:val="22"/>
        </w:rPr>
        <w:t>:</w:t>
      </w:r>
      <w:r w:rsidR="00F80D70" w:rsidRPr="00880FB6">
        <w:rPr>
          <w:rFonts w:ascii="Arial" w:hAnsi="Arial" w:cs="Arial"/>
          <w:i/>
          <w:iCs/>
          <w:sz w:val="22"/>
          <w:szCs w:val="22"/>
        </w:rPr>
        <w:t xml:space="preserve"> </w:t>
      </w:r>
      <w:r w:rsidRPr="00880FB6">
        <w:rPr>
          <w:rFonts w:ascii="Arial" w:hAnsi="Arial" w:cs="Arial"/>
          <w:sz w:val="22"/>
          <w:szCs w:val="22"/>
        </w:rPr>
        <w:t xml:space="preserve">Понуђач јасно и недвосмислено уноси све тражене податке у Образац структура цене. </w:t>
      </w:r>
    </w:p>
    <w:p w14:paraId="0DDC17ED" w14:textId="77777777" w:rsidR="007400E3" w:rsidRPr="00880FB6" w:rsidRDefault="007400E3">
      <w:pPr>
        <w:suppressAutoHyphens w:val="0"/>
        <w:rPr>
          <w:rFonts w:ascii="Arial" w:hAnsi="Arial" w:cs="Arial"/>
          <w:sz w:val="22"/>
          <w:szCs w:val="22"/>
        </w:rPr>
      </w:pPr>
      <w:r w:rsidRPr="00880FB6">
        <w:rPr>
          <w:rFonts w:ascii="Arial" w:hAnsi="Arial" w:cs="Arial"/>
          <w:sz w:val="22"/>
          <w:szCs w:val="22"/>
        </w:rPr>
        <w:br w:type="page"/>
      </w:r>
    </w:p>
    <w:p w14:paraId="4F8E8D2E" w14:textId="77777777" w:rsidR="003A65E6" w:rsidRPr="00880FB6" w:rsidRDefault="003A65E6" w:rsidP="008F441E">
      <w:pPr>
        <w:pStyle w:val="Heading2"/>
        <w:jc w:val="right"/>
      </w:pPr>
      <w:bookmarkStart w:id="291" w:name="_Toc430697756"/>
      <w:bookmarkStart w:id="292" w:name="_Toc362821720"/>
      <w:bookmarkStart w:id="293" w:name="_Toc437865864"/>
      <w:bookmarkEnd w:id="286"/>
      <w:r w:rsidRPr="00880FB6">
        <w:lastRenderedPageBreak/>
        <w:t>ОБРАЗАЦ 6.</w:t>
      </w:r>
      <w:bookmarkEnd w:id="291"/>
      <w:bookmarkEnd w:id="293"/>
      <w:r w:rsidRPr="00880FB6">
        <w:t xml:space="preserve"> </w:t>
      </w:r>
    </w:p>
    <w:p w14:paraId="2ACAEC63" w14:textId="77777777" w:rsidR="003A65E6" w:rsidRPr="00880FB6" w:rsidRDefault="003A65E6" w:rsidP="00C440C8">
      <w:pPr>
        <w:pStyle w:val="BodyText"/>
        <w:tabs>
          <w:tab w:val="left" w:pos="6870"/>
        </w:tabs>
        <w:rPr>
          <w:rFonts w:ascii="Arial" w:hAnsi="Arial" w:cs="Arial"/>
          <w:sz w:val="22"/>
          <w:szCs w:val="22"/>
        </w:rPr>
      </w:pPr>
    </w:p>
    <w:p w14:paraId="45DB612A" w14:textId="77777777" w:rsidR="00DA2056" w:rsidRDefault="00DA2056" w:rsidP="00880FB6">
      <w:pPr>
        <w:jc w:val="center"/>
        <w:rPr>
          <w:rStyle w:val="BookTitle"/>
          <w:rFonts w:ascii="Arial" w:hAnsi="Arial" w:cs="Arial"/>
          <w:sz w:val="22"/>
          <w:szCs w:val="22"/>
        </w:rPr>
      </w:pPr>
      <w:bookmarkStart w:id="294" w:name="_Toc297798756"/>
      <w:bookmarkStart w:id="295" w:name="_Toc310433015"/>
      <w:bookmarkStart w:id="296" w:name="_Toc361395930"/>
      <w:bookmarkStart w:id="297" w:name="_Toc361395995"/>
      <w:bookmarkStart w:id="298" w:name="_Toc362821721"/>
      <w:bookmarkStart w:id="299" w:name="_Toc363929242"/>
      <w:bookmarkStart w:id="300" w:name="_Toc365010731"/>
      <w:bookmarkStart w:id="301" w:name="_Toc384564528"/>
      <w:bookmarkStart w:id="302" w:name="_Toc417400793"/>
      <w:bookmarkStart w:id="303" w:name="_Toc418507003"/>
      <w:bookmarkStart w:id="304" w:name="_Toc417402019"/>
      <w:r w:rsidRPr="006C2AB3">
        <w:rPr>
          <w:rStyle w:val="BookTitle"/>
          <w:rFonts w:ascii="Arial" w:hAnsi="Arial" w:cs="Arial"/>
          <w:sz w:val="22"/>
          <w:szCs w:val="22"/>
        </w:rPr>
        <w:t>МОДЕЛ УГОВОРА</w:t>
      </w:r>
      <w:bookmarkEnd w:id="294"/>
      <w:bookmarkEnd w:id="295"/>
      <w:bookmarkEnd w:id="296"/>
      <w:bookmarkEnd w:id="297"/>
      <w:bookmarkEnd w:id="298"/>
      <w:bookmarkEnd w:id="299"/>
      <w:bookmarkEnd w:id="300"/>
      <w:bookmarkEnd w:id="301"/>
      <w:bookmarkEnd w:id="302"/>
      <w:bookmarkEnd w:id="303"/>
      <w:bookmarkEnd w:id="304"/>
    </w:p>
    <w:p w14:paraId="060376B6" w14:textId="77777777" w:rsidR="00151839" w:rsidRPr="006C2AB3" w:rsidRDefault="00151839" w:rsidP="00880FB6">
      <w:pPr>
        <w:jc w:val="center"/>
        <w:rPr>
          <w:rStyle w:val="BookTitle"/>
          <w:rFonts w:ascii="Arial" w:hAnsi="Arial" w:cs="Arial"/>
          <w:sz w:val="22"/>
          <w:szCs w:val="22"/>
        </w:rPr>
      </w:pPr>
    </w:p>
    <w:p w14:paraId="0C2B61E0" w14:textId="77777777" w:rsidR="00DA2056" w:rsidRPr="00880FB6" w:rsidRDefault="00DA2056" w:rsidP="00DA2056">
      <w:pPr>
        <w:tabs>
          <w:tab w:val="left" w:pos="709"/>
          <w:tab w:val="center" w:pos="7938"/>
        </w:tabs>
        <w:jc w:val="both"/>
        <w:rPr>
          <w:rFonts w:ascii="Arial" w:hAnsi="Arial" w:cs="Arial"/>
          <w:sz w:val="22"/>
          <w:szCs w:val="22"/>
        </w:rPr>
      </w:pPr>
    </w:p>
    <w:p w14:paraId="77568B24" w14:textId="77777777" w:rsidR="00DA2056" w:rsidRPr="00880FB6" w:rsidRDefault="00DA2056" w:rsidP="008F441E">
      <w:pPr>
        <w:rPr>
          <w:rFonts w:ascii="Arial" w:hAnsi="Arial" w:cs="Arial"/>
          <w:sz w:val="22"/>
          <w:szCs w:val="22"/>
        </w:rPr>
      </w:pPr>
      <w:r w:rsidRPr="00880FB6">
        <w:rPr>
          <w:rFonts w:ascii="Arial" w:hAnsi="Arial" w:cs="Arial"/>
          <w:sz w:val="22"/>
          <w:szCs w:val="22"/>
        </w:rPr>
        <w:t>УГОВОРНЕ СТРАНЕ:</w:t>
      </w:r>
    </w:p>
    <w:p w14:paraId="4E24C9D5" w14:textId="77777777" w:rsidR="000D7177" w:rsidRPr="00880FB6" w:rsidRDefault="000D7177" w:rsidP="008F441E">
      <w:pPr>
        <w:rPr>
          <w:rFonts w:ascii="Arial" w:hAnsi="Arial" w:cs="Arial"/>
          <w:sz w:val="22"/>
          <w:szCs w:val="22"/>
        </w:rPr>
      </w:pPr>
    </w:p>
    <w:p w14:paraId="745FBDA1" w14:textId="5D7D8E70" w:rsidR="00E626A8" w:rsidRPr="00880FB6" w:rsidRDefault="00DA2056" w:rsidP="005F65DA">
      <w:pPr>
        <w:pStyle w:val="ListParagraph"/>
        <w:numPr>
          <w:ilvl w:val="0"/>
          <w:numId w:val="22"/>
        </w:numPr>
        <w:spacing w:after="0" w:line="240" w:lineRule="auto"/>
        <w:contextualSpacing/>
        <w:jc w:val="both"/>
        <w:rPr>
          <w:rFonts w:ascii="Arial" w:hAnsi="Arial" w:cs="Arial"/>
        </w:rPr>
      </w:pPr>
      <w:r w:rsidRPr="00880FB6">
        <w:rPr>
          <w:rFonts w:ascii="Arial" w:hAnsi="Arial" w:cs="Arial"/>
        </w:rPr>
        <w:t>Јавно предузеће „Електропривреда Србије“  Београд, Улица царице Милице бр. 2, Матични број 20053658, ПИБ 103920327, Текући рачун 160-700-13 Banca Intesа</w:t>
      </w:r>
      <w:r w:rsidR="00BB5B4B" w:rsidRPr="00880FB6">
        <w:rPr>
          <w:rFonts w:ascii="Arial" w:hAnsi="Arial" w:cs="Arial"/>
        </w:rPr>
        <w:t xml:space="preserve"> ад Београд</w:t>
      </w:r>
      <w:r w:rsidR="00F56E3E">
        <w:rPr>
          <w:rFonts w:ascii="Arial" w:hAnsi="Arial" w:cs="Arial"/>
          <w:lang w:val="sr-Cyrl-RS"/>
        </w:rPr>
        <w:t>,</w:t>
      </w:r>
      <w:r w:rsidRPr="00880FB6">
        <w:rPr>
          <w:rFonts w:ascii="Arial" w:hAnsi="Arial" w:cs="Arial"/>
        </w:rPr>
        <w:t xml:space="preserve"> које заступа законски заступник Александар Обрадовић, директор</w:t>
      </w:r>
      <w:r w:rsidR="00F56E3E">
        <w:rPr>
          <w:rFonts w:ascii="Arial" w:hAnsi="Arial" w:cs="Arial"/>
          <w:lang w:val="sr-Cyrl-RS"/>
        </w:rPr>
        <w:t xml:space="preserve"> </w:t>
      </w:r>
      <w:r w:rsidR="00F56E3E" w:rsidRPr="00880FB6">
        <w:rPr>
          <w:rFonts w:ascii="Arial" w:hAnsi="Arial" w:cs="Arial"/>
        </w:rPr>
        <w:t xml:space="preserve">(у даљем тексту: </w:t>
      </w:r>
      <w:r w:rsidR="00F56E3E">
        <w:rPr>
          <w:rFonts w:ascii="Arial" w:hAnsi="Arial" w:cs="Arial"/>
          <w:b/>
          <w:lang w:val="sr-Cyrl-RS"/>
        </w:rPr>
        <w:t>Корисник услуге</w:t>
      </w:r>
      <w:r w:rsidR="00F56E3E" w:rsidRPr="00880FB6">
        <w:rPr>
          <w:rFonts w:ascii="Arial" w:hAnsi="Arial" w:cs="Arial"/>
        </w:rPr>
        <w:t>)</w:t>
      </w:r>
    </w:p>
    <w:p w14:paraId="17FAADBF" w14:textId="77777777" w:rsidR="000D7177" w:rsidRPr="00880FB6" w:rsidRDefault="000D7177" w:rsidP="00DA2056">
      <w:pPr>
        <w:ind w:firstLine="360"/>
        <w:jc w:val="both"/>
        <w:rPr>
          <w:rFonts w:ascii="Arial" w:hAnsi="Arial" w:cs="Arial"/>
          <w:sz w:val="22"/>
          <w:szCs w:val="22"/>
        </w:rPr>
      </w:pPr>
    </w:p>
    <w:p w14:paraId="06E82D5D" w14:textId="77777777" w:rsidR="00DA2056" w:rsidRPr="00880FB6" w:rsidRDefault="00DA2056" w:rsidP="00DA2056">
      <w:pPr>
        <w:ind w:firstLine="360"/>
        <w:jc w:val="both"/>
        <w:rPr>
          <w:rFonts w:ascii="Arial" w:hAnsi="Arial" w:cs="Arial"/>
          <w:sz w:val="22"/>
          <w:szCs w:val="22"/>
        </w:rPr>
      </w:pPr>
      <w:r w:rsidRPr="00880FB6">
        <w:rPr>
          <w:rFonts w:ascii="Arial" w:hAnsi="Arial" w:cs="Arial"/>
          <w:sz w:val="22"/>
          <w:szCs w:val="22"/>
        </w:rPr>
        <w:t>и</w:t>
      </w:r>
    </w:p>
    <w:p w14:paraId="14210C60" w14:textId="77777777" w:rsidR="000D7177" w:rsidRPr="00880FB6" w:rsidRDefault="000D7177" w:rsidP="00DA2056">
      <w:pPr>
        <w:ind w:firstLine="360"/>
        <w:jc w:val="both"/>
        <w:rPr>
          <w:rFonts w:ascii="Arial" w:hAnsi="Arial" w:cs="Arial"/>
          <w:sz w:val="22"/>
          <w:szCs w:val="22"/>
        </w:rPr>
      </w:pPr>
    </w:p>
    <w:p w14:paraId="52E46C35" w14:textId="4023362A" w:rsidR="00E626A8" w:rsidRPr="00880FB6" w:rsidRDefault="00DA2056" w:rsidP="005F65DA">
      <w:pPr>
        <w:pStyle w:val="ListParagraph"/>
        <w:numPr>
          <w:ilvl w:val="0"/>
          <w:numId w:val="22"/>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w:t>
      </w:r>
      <w:r w:rsidR="00F56E3E">
        <w:rPr>
          <w:rFonts w:ascii="Arial" w:hAnsi="Arial" w:cs="Arial"/>
        </w:rPr>
        <w:t>_____,</w:t>
      </w:r>
      <w:r w:rsidRPr="00880FB6">
        <w:rPr>
          <w:rFonts w:ascii="Arial" w:hAnsi="Arial" w:cs="Arial"/>
        </w:rPr>
        <w:t>кога заступа ___________________, ______________</w:t>
      </w:r>
      <w:r w:rsidR="00F56E3E" w:rsidRPr="00880FB6">
        <w:rPr>
          <w:rFonts w:ascii="Arial" w:hAnsi="Arial" w:cs="Arial"/>
        </w:rPr>
        <w:t>(у даљем тексту</w:t>
      </w:r>
      <w:r w:rsidR="00F56E3E" w:rsidRPr="00880FB6">
        <w:rPr>
          <w:rFonts w:ascii="Arial" w:hAnsi="Arial" w:cs="Arial"/>
          <w:b/>
        </w:rPr>
        <w:t>: Пружалац услуге</w:t>
      </w:r>
      <w:r w:rsidR="00F56E3E" w:rsidRPr="00880FB6">
        <w:rPr>
          <w:rFonts w:ascii="Arial" w:hAnsi="Arial" w:cs="Arial"/>
        </w:rPr>
        <w:t>)</w:t>
      </w:r>
    </w:p>
    <w:p w14:paraId="201802F9" w14:textId="77777777" w:rsidR="00DA2056" w:rsidRPr="00880FB6" w:rsidRDefault="00DA2056" w:rsidP="00DA2056">
      <w:pPr>
        <w:jc w:val="both"/>
        <w:rPr>
          <w:rFonts w:ascii="Arial" w:hAnsi="Arial" w:cs="Arial"/>
          <w:sz w:val="22"/>
          <w:szCs w:val="22"/>
        </w:rPr>
      </w:pPr>
    </w:p>
    <w:p w14:paraId="5436DC81" w14:textId="77777777" w:rsidR="00DA2056" w:rsidRDefault="00DA2056" w:rsidP="00DA2056">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4DEDD412" w14:textId="77777777" w:rsidR="00151839" w:rsidRPr="00880FB6" w:rsidRDefault="00151839" w:rsidP="00DA2056">
      <w:pPr>
        <w:ind w:firstLine="708"/>
        <w:jc w:val="both"/>
        <w:rPr>
          <w:rFonts w:ascii="Arial" w:hAnsi="Arial" w:cs="Arial"/>
          <w:sz w:val="22"/>
          <w:szCs w:val="22"/>
        </w:rPr>
      </w:pPr>
    </w:p>
    <w:p w14:paraId="57B616BB" w14:textId="77777777" w:rsidR="00E626A8" w:rsidRPr="00880FB6" w:rsidRDefault="00DA2056" w:rsidP="005F65DA">
      <w:pPr>
        <w:pStyle w:val="ListParagraph"/>
        <w:numPr>
          <w:ilvl w:val="0"/>
          <w:numId w:val="2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7F92E3EA" w14:textId="77777777" w:rsidR="00E626A8" w:rsidRPr="00880FB6" w:rsidRDefault="00DA2056" w:rsidP="005F65DA">
      <w:pPr>
        <w:pStyle w:val="ListParagraph"/>
        <w:numPr>
          <w:ilvl w:val="0"/>
          <w:numId w:val="2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413E7BFF" w14:textId="77777777" w:rsidR="00DA2056" w:rsidRPr="00880FB6" w:rsidRDefault="00DA2056" w:rsidP="00DA2056">
      <w:pPr>
        <w:jc w:val="both"/>
        <w:rPr>
          <w:rFonts w:ascii="Arial" w:hAnsi="Arial" w:cs="Arial"/>
          <w:sz w:val="22"/>
          <w:szCs w:val="22"/>
        </w:rPr>
      </w:pPr>
    </w:p>
    <w:p w14:paraId="1527C65F" w14:textId="7941D304" w:rsidR="00DA2056" w:rsidRDefault="00DA2056" w:rsidP="00DA2056">
      <w:pPr>
        <w:jc w:val="both"/>
        <w:rPr>
          <w:rFonts w:ascii="Arial" w:hAnsi="Arial" w:cs="Arial"/>
          <w:sz w:val="22"/>
          <w:szCs w:val="22"/>
        </w:rPr>
      </w:pPr>
      <w:r w:rsidRPr="00880FB6">
        <w:rPr>
          <w:rFonts w:ascii="Arial" w:hAnsi="Arial" w:cs="Arial"/>
          <w:sz w:val="22"/>
          <w:szCs w:val="22"/>
        </w:rPr>
        <w:t xml:space="preserve">(у даљем тексту заједно: </w:t>
      </w:r>
      <w:r w:rsidR="00DD05A4">
        <w:rPr>
          <w:rFonts w:ascii="Arial" w:hAnsi="Arial" w:cs="Arial"/>
          <w:sz w:val="22"/>
          <w:szCs w:val="22"/>
          <w:lang w:val="sr-Cyrl-RS"/>
        </w:rPr>
        <w:t>У</w:t>
      </w:r>
      <w:r w:rsidR="00DD05A4" w:rsidRPr="00880FB6">
        <w:rPr>
          <w:rFonts w:ascii="Arial" w:hAnsi="Arial" w:cs="Arial"/>
          <w:sz w:val="22"/>
          <w:szCs w:val="22"/>
        </w:rPr>
        <w:t xml:space="preserve">говорне </w:t>
      </w:r>
      <w:r w:rsidRPr="00880FB6">
        <w:rPr>
          <w:rFonts w:ascii="Arial" w:hAnsi="Arial" w:cs="Arial"/>
          <w:sz w:val="22"/>
          <w:szCs w:val="22"/>
        </w:rPr>
        <w:t>стране)</w:t>
      </w:r>
    </w:p>
    <w:p w14:paraId="37ED99F8" w14:textId="77777777" w:rsidR="00151839" w:rsidRPr="00880FB6" w:rsidRDefault="00151839" w:rsidP="00DA2056">
      <w:pPr>
        <w:jc w:val="both"/>
        <w:rPr>
          <w:rFonts w:ascii="Arial" w:hAnsi="Arial" w:cs="Arial"/>
          <w:sz w:val="22"/>
          <w:szCs w:val="22"/>
        </w:rPr>
      </w:pPr>
    </w:p>
    <w:p w14:paraId="31F1F118" w14:textId="35DCC77B" w:rsidR="00DA2056" w:rsidRDefault="00086F0C" w:rsidP="00DA2056">
      <w:pPr>
        <w:jc w:val="both"/>
        <w:rPr>
          <w:rFonts w:ascii="Arial" w:hAnsi="Arial" w:cs="Arial"/>
          <w:sz w:val="22"/>
          <w:szCs w:val="22"/>
          <w:lang w:val="sr-Cyrl-RS"/>
        </w:rPr>
      </w:pPr>
      <w:r>
        <w:rPr>
          <w:rFonts w:ascii="Arial" w:hAnsi="Arial" w:cs="Arial"/>
          <w:sz w:val="22"/>
          <w:szCs w:val="22"/>
          <w:lang w:val="sr-Cyrl-RS"/>
        </w:rPr>
        <w:t>Уводне одредбе:</w:t>
      </w:r>
    </w:p>
    <w:p w14:paraId="31389A5C" w14:textId="77777777" w:rsidR="00151839" w:rsidRPr="006141D1" w:rsidRDefault="00151839" w:rsidP="00DA2056">
      <w:pPr>
        <w:jc w:val="both"/>
        <w:rPr>
          <w:rFonts w:ascii="Arial" w:hAnsi="Arial" w:cs="Arial"/>
          <w:sz w:val="22"/>
          <w:szCs w:val="22"/>
          <w:lang w:val="sr-Cyrl-RS"/>
        </w:rPr>
      </w:pPr>
    </w:p>
    <w:p w14:paraId="29BB039B" w14:textId="3B380669" w:rsidR="00DA2056" w:rsidRPr="006141D1" w:rsidRDefault="00086F0C" w:rsidP="00DA2056">
      <w:pPr>
        <w:jc w:val="both"/>
        <w:rPr>
          <w:rFonts w:ascii="Arial" w:hAnsi="Arial" w:cs="Arial"/>
          <w:sz w:val="22"/>
          <w:szCs w:val="22"/>
          <w:lang w:val="sr-Cyrl-RS"/>
        </w:rPr>
      </w:pPr>
      <w:r>
        <w:rPr>
          <w:rFonts w:ascii="Arial" w:hAnsi="Arial" w:cs="Arial"/>
          <w:sz w:val="22"/>
          <w:szCs w:val="22"/>
          <w:lang w:val="sr-Cyrl-RS"/>
        </w:rPr>
        <w:t>Уговорне стране сагласно констатују:</w:t>
      </w:r>
    </w:p>
    <w:p w14:paraId="06861BA4" w14:textId="1AC4D8A2" w:rsidR="00E626A8" w:rsidRPr="00880FB6" w:rsidRDefault="00DA2056" w:rsidP="005F65DA">
      <w:pPr>
        <w:numPr>
          <w:ilvl w:val="0"/>
          <w:numId w:val="24"/>
        </w:numPr>
        <w:suppressAutoHyphens w:val="0"/>
        <w:jc w:val="both"/>
        <w:rPr>
          <w:rFonts w:ascii="Arial" w:hAnsi="Arial" w:cs="Arial"/>
          <w:sz w:val="22"/>
          <w:szCs w:val="22"/>
        </w:rPr>
      </w:pPr>
      <w:r w:rsidRPr="00880FB6">
        <w:rPr>
          <w:rFonts w:ascii="Arial" w:hAnsi="Arial" w:cs="Arial"/>
          <w:sz w:val="22"/>
          <w:szCs w:val="22"/>
        </w:rPr>
        <w:t xml:space="preserve">да је </w:t>
      </w:r>
      <w:r w:rsidR="00E971D4">
        <w:rPr>
          <w:rFonts w:ascii="Arial" w:hAnsi="Arial" w:cs="Arial"/>
          <w:sz w:val="22"/>
          <w:szCs w:val="22"/>
          <w:lang w:val="sr-Cyrl-RS"/>
        </w:rPr>
        <w:t>Корисник услуге</w:t>
      </w:r>
      <w:r w:rsidRPr="00880FB6">
        <w:rPr>
          <w:rFonts w:ascii="Arial" w:hAnsi="Arial" w:cs="Arial"/>
          <w:sz w:val="22"/>
          <w:szCs w:val="22"/>
        </w:rPr>
        <w:t xml:space="preserve"> на основу Позива за подношење понуда за јавну набавку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7A0770">
        <w:rPr>
          <w:rFonts w:ascii="Arial" w:hAnsi="Arial" w:cs="Arial"/>
          <w:sz w:val="22"/>
          <w:szCs w:val="22"/>
          <w:lang w:val="sr-Cyrl-RS"/>
        </w:rPr>
        <w:t xml:space="preserve">Консултантске услуге – Израда идејног </w:t>
      </w:r>
      <w:r w:rsidR="007A0770">
        <w:rPr>
          <w:rFonts w:ascii="Arial" w:hAnsi="Arial" w:cs="Arial"/>
          <w:sz w:val="22"/>
          <w:szCs w:val="22"/>
          <w:lang w:val="en-US"/>
        </w:rPr>
        <w:t xml:space="preserve">ICT </w:t>
      </w:r>
      <w:r w:rsidR="007A0770">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66781B">
        <w:rPr>
          <w:rFonts w:ascii="Arial" w:hAnsi="Arial" w:cs="Arial"/>
          <w:sz w:val="22"/>
          <w:szCs w:val="22"/>
          <w:lang w:val="sr-Cyrl-RS"/>
        </w:rPr>
        <w:t xml:space="preserve">, </w:t>
      </w:r>
      <w:r w:rsidRPr="00880FB6">
        <w:rPr>
          <w:rFonts w:ascii="Arial" w:hAnsi="Arial" w:cs="Arial"/>
          <w:sz w:val="22"/>
          <w:szCs w:val="22"/>
        </w:rPr>
        <w:t xml:space="preserve">објављеног на Порталу јавних набавки дана </w:t>
      </w:r>
      <w:r w:rsidR="00B10190" w:rsidRPr="00B10190">
        <w:rPr>
          <w:rFonts w:ascii="Arial" w:hAnsi="Arial" w:cs="Arial"/>
          <w:sz w:val="22"/>
          <w:szCs w:val="22"/>
          <w:lang w:val="en-US"/>
        </w:rPr>
        <w:t>23</w:t>
      </w:r>
      <w:r w:rsidR="007A0770" w:rsidRPr="00B10190">
        <w:rPr>
          <w:rFonts w:ascii="Arial" w:hAnsi="Arial" w:cs="Arial"/>
          <w:sz w:val="22"/>
          <w:szCs w:val="22"/>
          <w:lang w:val="en-US"/>
        </w:rPr>
        <w:t>.11</w:t>
      </w:r>
      <w:r w:rsidRPr="00B10190">
        <w:rPr>
          <w:rFonts w:ascii="Arial" w:hAnsi="Arial" w:cs="Arial"/>
          <w:sz w:val="22"/>
          <w:szCs w:val="22"/>
        </w:rPr>
        <w:t>.2015.</w:t>
      </w:r>
      <w:r w:rsidRPr="00880FB6">
        <w:rPr>
          <w:rFonts w:ascii="Arial" w:hAnsi="Arial" w:cs="Arial"/>
          <w:sz w:val="22"/>
          <w:szCs w:val="22"/>
        </w:rPr>
        <w:t xml:space="preserve"> године спровео отворени поступак јавне набавке број </w:t>
      </w:r>
      <w:r w:rsidR="00A677C8" w:rsidRPr="00880FB6">
        <w:rPr>
          <w:rFonts w:ascii="Arial" w:hAnsi="Arial" w:cs="Arial"/>
          <w:bCs/>
          <w:sz w:val="22"/>
          <w:szCs w:val="22"/>
        </w:rPr>
        <w:t>1000/0</w:t>
      </w:r>
      <w:r w:rsidR="007A0770">
        <w:rPr>
          <w:rFonts w:ascii="Arial" w:hAnsi="Arial" w:cs="Arial"/>
          <w:bCs/>
          <w:sz w:val="22"/>
          <w:szCs w:val="22"/>
          <w:lang w:val="sr-Cyrl-RS"/>
        </w:rPr>
        <w:t>412</w:t>
      </w:r>
      <w:r w:rsidRPr="00880FB6">
        <w:rPr>
          <w:rFonts w:ascii="Arial" w:hAnsi="Arial" w:cs="Arial"/>
          <w:bCs/>
          <w:sz w:val="22"/>
          <w:szCs w:val="22"/>
        </w:rPr>
        <w:t>/2015</w:t>
      </w:r>
    </w:p>
    <w:p w14:paraId="61DF1D3F" w14:textId="0A07D55B" w:rsidR="00E626A8" w:rsidRPr="00880FB6" w:rsidRDefault="00DA2056" w:rsidP="005F65DA">
      <w:pPr>
        <w:numPr>
          <w:ilvl w:val="0"/>
          <w:numId w:val="25"/>
        </w:numPr>
        <w:suppressAutoHyphens w:val="0"/>
        <w:jc w:val="both"/>
        <w:rPr>
          <w:rFonts w:ascii="Arial" w:hAnsi="Arial" w:cs="Arial"/>
          <w:sz w:val="22"/>
          <w:szCs w:val="22"/>
        </w:rPr>
      </w:pPr>
      <w:r w:rsidRPr="00880FB6">
        <w:rPr>
          <w:rFonts w:ascii="Arial" w:hAnsi="Arial" w:cs="Arial"/>
          <w:sz w:val="22"/>
          <w:szCs w:val="22"/>
        </w:rPr>
        <w:t xml:space="preserve">да је понуда </w:t>
      </w:r>
      <w:r w:rsidR="005965AB" w:rsidRPr="00880FB6">
        <w:rPr>
          <w:rFonts w:ascii="Arial" w:hAnsi="Arial" w:cs="Arial"/>
          <w:sz w:val="22"/>
          <w:szCs w:val="22"/>
        </w:rPr>
        <w:t xml:space="preserve">Пружаоца услуге </w:t>
      </w:r>
      <w:r w:rsidRPr="00880FB6">
        <w:rPr>
          <w:rFonts w:ascii="Arial" w:hAnsi="Arial" w:cs="Arial"/>
          <w:sz w:val="22"/>
          <w:szCs w:val="22"/>
        </w:rPr>
        <w:t xml:space="preserve">поднета </w:t>
      </w:r>
      <w:r w:rsidR="00E971D4">
        <w:rPr>
          <w:rFonts w:ascii="Arial" w:hAnsi="Arial" w:cs="Arial"/>
          <w:sz w:val="22"/>
          <w:szCs w:val="22"/>
          <w:lang w:val="sr-Cyrl-RS"/>
        </w:rPr>
        <w:t>Кориснику услуге</w:t>
      </w:r>
      <w:r w:rsidRPr="00880FB6">
        <w:rPr>
          <w:rFonts w:ascii="Arial" w:hAnsi="Arial" w:cs="Arial"/>
          <w:sz w:val="22"/>
          <w:szCs w:val="22"/>
        </w:rPr>
        <w:t xml:space="preserve"> дана ___________ и заведена код </w:t>
      </w:r>
      <w:r w:rsidR="00E971D4">
        <w:rPr>
          <w:rFonts w:ascii="Arial" w:hAnsi="Arial" w:cs="Arial"/>
          <w:sz w:val="22"/>
          <w:szCs w:val="22"/>
          <w:lang w:val="sr-Cyrl-RS"/>
        </w:rPr>
        <w:t>Корисника услуге</w:t>
      </w:r>
      <w:r w:rsidRPr="00880FB6">
        <w:rPr>
          <w:rFonts w:ascii="Arial" w:hAnsi="Arial" w:cs="Arial"/>
          <w:sz w:val="22"/>
          <w:szCs w:val="22"/>
        </w:rPr>
        <w:t xml:space="preserve"> под бројем _______________ у потпуности у складу са Законом о јавним набавкама</w:t>
      </w:r>
      <w:r w:rsidR="00807A7F">
        <w:rPr>
          <w:rFonts w:ascii="Arial" w:hAnsi="Arial" w:cs="Arial"/>
          <w:sz w:val="22"/>
          <w:szCs w:val="22"/>
          <w:lang w:val="sr-Cyrl-RS"/>
        </w:rPr>
        <w:t xml:space="preserve"> </w:t>
      </w:r>
      <w:r w:rsidR="00807A7F" w:rsidRPr="00807A7F">
        <w:rPr>
          <w:rFonts w:ascii="Arial" w:hAnsi="Arial" w:cs="Arial"/>
          <w:sz w:val="22"/>
          <w:szCs w:val="22"/>
          <w:lang w:val="sr-Cyrl-RS"/>
        </w:rPr>
        <w:t>("</w:t>
      </w:r>
      <w:r w:rsidR="00807A7F">
        <w:rPr>
          <w:rFonts w:ascii="Arial" w:hAnsi="Arial" w:cs="Arial"/>
          <w:sz w:val="22"/>
          <w:szCs w:val="22"/>
          <w:lang w:val="sr-Cyrl-RS"/>
        </w:rPr>
        <w:t>Сл</w:t>
      </w:r>
      <w:r w:rsidR="00807A7F" w:rsidRPr="00807A7F">
        <w:rPr>
          <w:rFonts w:ascii="Arial" w:hAnsi="Arial" w:cs="Arial"/>
          <w:sz w:val="22"/>
          <w:szCs w:val="22"/>
          <w:lang w:val="sr-Cyrl-RS"/>
        </w:rPr>
        <w:t xml:space="preserve">. </w:t>
      </w:r>
      <w:r w:rsidR="00807A7F">
        <w:rPr>
          <w:rFonts w:ascii="Arial" w:hAnsi="Arial" w:cs="Arial"/>
          <w:sz w:val="22"/>
          <w:szCs w:val="22"/>
          <w:lang w:val="sr-Cyrl-RS"/>
        </w:rPr>
        <w:t>гл</w:t>
      </w:r>
      <w:r w:rsidR="00807A7F" w:rsidRPr="00807A7F">
        <w:rPr>
          <w:rFonts w:ascii="Arial" w:hAnsi="Arial" w:cs="Arial"/>
          <w:sz w:val="22"/>
          <w:szCs w:val="22"/>
          <w:lang w:val="sr-Cyrl-RS"/>
        </w:rPr>
        <w:t>a</w:t>
      </w:r>
      <w:r w:rsidR="00807A7F">
        <w:rPr>
          <w:rFonts w:ascii="Arial" w:hAnsi="Arial" w:cs="Arial"/>
          <w:sz w:val="22"/>
          <w:szCs w:val="22"/>
          <w:lang w:val="sr-Cyrl-RS"/>
        </w:rPr>
        <w:t>сник</w:t>
      </w:r>
      <w:r w:rsidR="00807A7F" w:rsidRPr="00807A7F">
        <w:rPr>
          <w:rFonts w:ascii="Arial" w:hAnsi="Arial" w:cs="Arial"/>
          <w:sz w:val="22"/>
          <w:szCs w:val="22"/>
          <w:lang w:val="sr-Cyrl-RS"/>
        </w:rPr>
        <w:t xml:space="preserve"> </w:t>
      </w:r>
      <w:r w:rsidR="00807A7F">
        <w:rPr>
          <w:rFonts w:ascii="Arial" w:hAnsi="Arial" w:cs="Arial"/>
          <w:sz w:val="22"/>
          <w:szCs w:val="22"/>
          <w:lang w:val="sr-Cyrl-RS"/>
        </w:rPr>
        <w:t>РС</w:t>
      </w:r>
      <w:r w:rsidR="00807A7F" w:rsidRPr="00807A7F">
        <w:rPr>
          <w:rFonts w:ascii="Arial" w:hAnsi="Arial" w:cs="Arial"/>
          <w:sz w:val="22"/>
          <w:szCs w:val="22"/>
          <w:lang w:val="sr-Cyrl-RS"/>
        </w:rPr>
        <w:t xml:space="preserve">", </w:t>
      </w:r>
      <w:r w:rsidR="00807A7F">
        <w:rPr>
          <w:rFonts w:ascii="Arial" w:hAnsi="Arial" w:cs="Arial"/>
          <w:sz w:val="22"/>
          <w:szCs w:val="22"/>
          <w:lang w:val="sr-Cyrl-RS"/>
        </w:rPr>
        <w:t>бр</w:t>
      </w:r>
      <w:r w:rsidR="00807A7F" w:rsidRPr="00807A7F">
        <w:rPr>
          <w:rFonts w:ascii="Arial" w:hAnsi="Arial" w:cs="Arial"/>
          <w:sz w:val="22"/>
          <w:szCs w:val="22"/>
          <w:lang w:val="sr-Cyrl-RS"/>
        </w:rPr>
        <w:t xml:space="preserve">. 124/2012, 14/2015 </w:t>
      </w:r>
      <w:r w:rsidR="00807A7F">
        <w:rPr>
          <w:rFonts w:ascii="Arial" w:hAnsi="Arial" w:cs="Arial"/>
          <w:sz w:val="22"/>
          <w:szCs w:val="22"/>
          <w:lang w:val="sr-Cyrl-RS"/>
        </w:rPr>
        <w:t>и</w:t>
      </w:r>
      <w:r w:rsidR="00807A7F" w:rsidRPr="00807A7F">
        <w:rPr>
          <w:rFonts w:ascii="Arial" w:hAnsi="Arial" w:cs="Arial"/>
          <w:sz w:val="22"/>
          <w:szCs w:val="22"/>
          <w:lang w:val="sr-Cyrl-RS"/>
        </w:rPr>
        <w:t xml:space="preserve"> 68/2015)</w:t>
      </w:r>
      <w:r w:rsidR="00807A7F">
        <w:rPr>
          <w:rFonts w:ascii="Arial" w:hAnsi="Arial" w:cs="Arial"/>
          <w:sz w:val="22"/>
          <w:szCs w:val="22"/>
          <w:lang w:val="sr-Cyrl-RS"/>
        </w:rPr>
        <w:t xml:space="preserve">, </w:t>
      </w:r>
      <w:r w:rsidR="005A2B0A">
        <w:rPr>
          <w:rFonts w:ascii="Arial" w:hAnsi="Arial" w:cs="Arial"/>
          <w:sz w:val="22"/>
          <w:szCs w:val="22"/>
          <w:lang w:val="sr-Cyrl-RS"/>
        </w:rPr>
        <w:t>(</w:t>
      </w:r>
      <w:r w:rsidR="00807A7F">
        <w:rPr>
          <w:rFonts w:ascii="Arial" w:hAnsi="Arial" w:cs="Arial"/>
          <w:sz w:val="22"/>
          <w:szCs w:val="22"/>
          <w:lang w:val="sr-Cyrl-RS"/>
        </w:rPr>
        <w:t>даље: Закон</w:t>
      </w:r>
      <w:r w:rsidR="005A2B0A">
        <w:rPr>
          <w:rFonts w:ascii="Arial" w:hAnsi="Arial" w:cs="Arial"/>
          <w:sz w:val="22"/>
          <w:szCs w:val="22"/>
          <w:lang w:val="sr-Cyrl-RS"/>
        </w:rPr>
        <w:t>)</w:t>
      </w:r>
      <w:r w:rsidR="00807A7F">
        <w:rPr>
          <w:rFonts w:ascii="Arial" w:hAnsi="Arial" w:cs="Arial"/>
          <w:sz w:val="22"/>
          <w:szCs w:val="22"/>
          <w:lang w:val="sr-Cyrl-RS"/>
        </w:rPr>
        <w:t>,</w:t>
      </w:r>
      <w:r w:rsidRPr="00880FB6">
        <w:rPr>
          <w:rFonts w:ascii="Arial" w:hAnsi="Arial" w:cs="Arial"/>
          <w:sz w:val="22"/>
          <w:szCs w:val="22"/>
        </w:rPr>
        <w:t xml:space="preserve"> и Конкурсном документацијом и да одговара Техничким спецификацијама из Конкурсне документације,</w:t>
      </w:r>
    </w:p>
    <w:p w14:paraId="406434D4" w14:textId="0DEAF38D" w:rsidR="00AA477D" w:rsidRPr="0066781B" w:rsidRDefault="00DA2056" w:rsidP="005F65DA">
      <w:pPr>
        <w:numPr>
          <w:ilvl w:val="0"/>
          <w:numId w:val="26"/>
        </w:numPr>
        <w:suppressAutoHyphens w:val="0"/>
        <w:jc w:val="both"/>
        <w:rPr>
          <w:rFonts w:ascii="Arial" w:hAnsi="Arial" w:cs="Arial"/>
          <w:sz w:val="22"/>
          <w:szCs w:val="22"/>
        </w:rPr>
      </w:pPr>
      <w:r w:rsidRPr="0066781B">
        <w:rPr>
          <w:rFonts w:ascii="Arial" w:hAnsi="Arial" w:cs="Arial"/>
          <w:sz w:val="22"/>
          <w:szCs w:val="22"/>
        </w:rPr>
        <w:t xml:space="preserve">да је </w:t>
      </w:r>
      <w:r w:rsidR="00E971D4" w:rsidRPr="0066781B">
        <w:rPr>
          <w:rFonts w:ascii="Arial" w:hAnsi="Arial" w:cs="Arial"/>
          <w:sz w:val="22"/>
          <w:szCs w:val="22"/>
          <w:lang w:val="sr-Cyrl-RS"/>
        </w:rPr>
        <w:t>Корисник услуге</w:t>
      </w:r>
      <w:r w:rsidRPr="0066781B">
        <w:rPr>
          <w:rFonts w:ascii="Arial" w:hAnsi="Arial" w:cs="Arial"/>
          <w:sz w:val="22"/>
          <w:szCs w:val="22"/>
        </w:rPr>
        <w:t xml:space="preserve"> на основу достављене понуде </w:t>
      </w:r>
      <w:r w:rsidR="005965AB" w:rsidRPr="0066781B">
        <w:rPr>
          <w:rFonts w:ascii="Arial" w:hAnsi="Arial" w:cs="Arial"/>
          <w:sz w:val="22"/>
          <w:szCs w:val="22"/>
        </w:rPr>
        <w:t xml:space="preserve">Пружаоца услуге </w:t>
      </w:r>
      <w:r w:rsidRPr="0066781B">
        <w:rPr>
          <w:rFonts w:ascii="Arial" w:hAnsi="Arial" w:cs="Arial"/>
          <w:sz w:val="22"/>
          <w:szCs w:val="22"/>
        </w:rPr>
        <w:t xml:space="preserve">и Одлуке о додели уговора заведене код </w:t>
      </w:r>
      <w:r w:rsidR="00E971D4" w:rsidRPr="0066781B">
        <w:rPr>
          <w:rFonts w:ascii="Arial" w:hAnsi="Arial" w:cs="Arial"/>
          <w:sz w:val="22"/>
          <w:szCs w:val="22"/>
          <w:lang w:val="sr-Cyrl-RS"/>
        </w:rPr>
        <w:t>Корисника услуге</w:t>
      </w:r>
      <w:r w:rsidRPr="0066781B">
        <w:rPr>
          <w:rFonts w:ascii="Arial" w:hAnsi="Arial" w:cs="Arial"/>
          <w:sz w:val="22"/>
          <w:szCs w:val="22"/>
        </w:rPr>
        <w:t xml:space="preserve"> под бројем _________ изабрао понуду </w:t>
      </w:r>
      <w:r w:rsidR="005965AB" w:rsidRPr="0066781B">
        <w:rPr>
          <w:rFonts w:ascii="Arial" w:hAnsi="Arial" w:cs="Arial"/>
          <w:sz w:val="22"/>
          <w:szCs w:val="22"/>
        </w:rPr>
        <w:t xml:space="preserve">Пружаоца услуге </w:t>
      </w:r>
      <w:r w:rsidRPr="0066781B">
        <w:rPr>
          <w:rFonts w:ascii="Arial" w:hAnsi="Arial" w:cs="Arial"/>
          <w:sz w:val="22"/>
          <w:szCs w:val="22"/>
        </w:rPr>
        <w:t xml:space="preserve">као најповољнију за јавну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D72A2F">
        <w:rPr>
          <w:rFonts w:ascii="Arial" w:hAnsi="Arial" w:cs="Arial"/>
          <w:sz w:val="22"/>
          <w:szCs w:val="22"/>
        </w:rPr>
        <w:t xml:space="preserve"> </w:t>
      </w:r>
      <w:r w:rsidR="0066781B" w:rsidRPr="003A402A">
        <w:rPr>
          <w:rFonts w:ascii="Arial" w:hAnsi="Arial" w:cs="Arial"/>
          <w:sz w:val="22"/>
          <w:szCs w:val="22"/>
          <w:lang w:val="sr-Cyrl-RS"/>
        </w:rPr>
        <w:t>“</w:t>
      </w:r>
      <w:r w:rsidR="00D72A2F">
        <w:rPr>
          <w:rFonts w:ascii="Arial" w:hAnsi="Arial" w:cs="Arial"/>
          <w:sz w:val="22"/>
          <w:szCs w:val="22"/>
          <w:lang w:val="sr-Cyrl-RS"/>
        </w:rPr>
        <w:t xml:space="preserve">Консултантске услуге – Израда идејног </w:t>
      </w:r>
      <w:r w:rsidR="00D72A2F">
        <w:rPr>
          <w:rFonts w:ascii="Arial" w:hAnsi="Arial" w:cs="Arial"/>
          <w:sz w:val="22"/>
          <w:szCs w:val="22"/>
          <w:lang w:val="en-US"/>
        </w:rPr>
        <w:t xml:space="preserve">ICT </w:t>
      </w:r>
      <w:r w:rsidR="00D72A2F">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p>
    <w:p w14:paraId="1A541306" w14:textId="77777777" w:rsidR="0066781B" w:rsidRDefault="0066781B" w:rsidP="0066781B">
      <w:pPr>
        <w:suppressAutoHyphens w:val="0"/>
        <w:jc w:val="both"/>
        <w:rPr>
          <w:rFonts w:ascii="Arial" w:hAnsi="Arial" w:cs="Arial"/>
          <w:sz w:val="22"/>
          <w:szCs w:val="22"/>
        </w:rPr>
      </w:pPr>
    </w:p>
    <w:p w14:paraId="10614ED5" w14:textId="77777777" w:rsidR="00151839" w:rsidRDefault="00151839" w:rsidP="0066781B">
      <w:pPr>
        <w:suppressAutoHyphens w:val="0"/>
        <w:jc w:val="both"/>
        <w:rPr>
          <w:rFonts w:ascii="Arial" w:hAnsi="Arial" w:cs="Arial"/>
          <w:sz w:val="22"/>
          <w:szCs w:val="22"/>
        </w:rPr>
      </w:pPr>
    </w:p>
    <w:p w14:paraId="001A057E" w14:textId="77777777" w:rsidR="00151839" w:rsidRPr="0066781B" w:rsidRDefault="00151839" w:rsidP="0066781B">
      <w:pPr>
        <w:suppressAutoHyphens w:val="0"/>
        <w:jc w:val="both"/>
        <w:rPr>
          <w:rFonts w:ascii="Arial" w:hAnsi="Arial" w:cs="Arial"/>
          <w:sz w:val="22"/>
          <w:szCs w:val="22"/>
        </w:rPr>
      </w:pPr>
    </w:p>
    <w:p w14:paraId="1AEBAD57" w14:textId="77777777" w:rsidR="00DA2056" w:rsidRPr="00880FB6" w:rsidRDefault="00DA2056" w:rsidP="008F441E">
      <w:pPr>
        <w:rPr>
          <w:rFonts w:ascii="Arial" w:hAnsi="Arial" w:cs="Arial"/>
          <w:bCs/>
          <w:sz w:val="22"/>
          <w:szCs w:val="22"/>
        </w:rPr>
      </w:pPr>
      <w:r w:rsidRPr="00880FB6">
        <w:rPr>
          <w:rFonts w:ascii="Arial" w:hAnsi="Arial" w:cs="Arial"/>
          <w:sz w:val="22"/>
          <w:szCs w:val="22"/>
        </w:rPr>
        <w:t>Закључиле су у Београду</w:t>
      </w:r>
      <w:r w:rsidR="006B4AC9" w:rsidRPr="00880FB6">
        <w:rPr>
          <w:rFonts w:ascii="Arial" w:hAnsi="Arial" w:cs="Arial"/>
          <w:sz w:val="22"/>
          <w:szCs w:val="22"/>
        </w:rPr>
        <w:t xml:space="preserve"> дана _______године ,</w:t>
      </w:r>
      <w:r w:rsidRPr="00880FB6">
        <w:rPr>
          <w:rFonts w:ascii="Arial" w:hAnsi="Arial" w:cs="Arial"/>
          <w:sz w:val="22"/>
          <w:szCs w:val="22"/>
        </w:rPr>
        <w:t xml:space="preserve"> следећи:</w:t>
      </w:r>
      <w:r w:rsidRPr="00880FB6">
        <w:rPr>
          <w:rFonts w:ascii="Arial" w:hAnsi="Arial" w:cs="Arial"/>
          <w:bCs/>
          <w:sz w:val="22"/>
          <w:szCs w:val="22"/>
        </w:rPr>
        <w:t xml:space="preserve"> </w:t>
      </w:r>
    </w:p>
    <w:p w14:paraId="5E65B58D" w14:textId="77777777" w:rsidR="003E2E7F" w:rsidRPr="00880FB6" w:rsidRDefault="003E2E7F" w:rsidP="008F441E">
      <w:pPr>
        <w:rPr>
          <w:rFonts w:ascii="Arial" w:hAnsi="Arial" w:cs="Arial"/>
          <w:sz w:val="22"/>
          <w:szCs w:val="22"/>
        </w:rPr>
      </w:pPr>
    </w:p>
    <w:p w14:paraId="37E3C5A2" w14:textId="77777777" w:rsidR="005446FE" w:rsidRDefault="005446FE" w:rsidP="00AA477D">
      <w:pPr>
        <w:jc w:val="center"/>
        <w:rPr>
          <w:rFonts w:ascii="Arial" w:hAnsi="Arial" w:cs="Arial"/>
          <w:b/>
          <w:caps/>
          <w:sz w:val="22"/>
          <w:szCs w:val="22"/>
        </w:rPr>
      </w:pPr>
    </w:p>
    <w:p w14:paraId="382197D7" w14:textId="77777777" w:rsidR="005446FE" w:rsidRDefault="005446FE" w:rsidP="00AA477D">
      <w:pPr>
        <w:jc w:val="center"/>
        <w:rPr>
          <w:rFonts w:ascii="Arial" w:hAnsi="Arial" w:cs="Arial"/>
          <w:b/>
          <w:caps/>
          <w:sz w:val="22"/>
          <w:szCs w:val="22"/>
        </w:rPr>
      </w:pPr>
    </w:p>
    <w:p w14:paraId="57403943" w14:textId="10B2E61B" w:rsidR="0066781B" w:rsidRDefault="00DA2056" w:rsidP="00AA477D">
      <w:pPr>
        <w:jc w:val="center"/>
        <w:rPr>
          <w:rFonts w:ascii="Arial" w:hAnsi="Arial" w:cs="Arial"/>
          <w:b/>
          <w:caps/>
          <w:sz w:val="22"/>
          <w:szCs w:val="22"/>
        </w:rPr>
      </w:pPr>
      <w:r w:rsidRPr="00880FB6">
        <w:rPr>
          <w:rFonts w:ascii="Arial" w:hAnsi="Arial" w:cs="Arial"/>
          <w:b/>
          <w:caps/>
          <w:sz w:val="22"/>
          <w:szCs w:val="22"/>
        </w:rPr>
        <w:t xml:space="preserve">Уговор о </w:t>
      </w:r>
      <w:r w:rsidR="005446FE">
        <w:rPr>
          <w:rFonts w:ascii="Arial" w:hAnsi="Arial" w:cs="Arial"/>
          <w:b/>
          <w:caps/>
          <w:sz w:val="22"/>
          <w:szCs w:val="22"/>
          <w:lang w:val="sr-Cyrl-RS"/>
        </w:rPr>
        <w:t xml:space="preserve">ПРУЖАЊУ УСЛУГЕ </w:t>
      </w:r>
    </w:p>
    <w:p w14:paraId="41959E71" w14:textId="44096509" w:rsidR="005965AB" w:rsidRPr="005446FE" w:rsidRDefault="0066781B" w:rsidP="00AA477D">
      <w:pPr>
        <w:jc w:val="center"/>
        <w:rPr>
          <w:rFonts w:ascii="Arial" w:hAnsi="Arial" w:cs="Arial"/>
          <w:b/>
          <w:sz w:val="22"/>
          <w:szCs w:val="22"/>
        </w:rPr>
      </w:pPr>
      <w:r w:rsidRPr="0066781B">
        <w:rPr>
          <w:rFonts w:ascii="Arial" w:hAnsi="Arial" w:cs="Arial"/>
          <w:b/>
          <w:sz w:val="22"/>
          <w:szCs w:val="22"/>
          <w:lang w:val="sr-Cyrl-RS"/>
        </w:rPr>
        <w:t>“</w:t>
      </w:r>
      <w:r w:rsidR="005446FE" w:rsidRPr="005446FE">
        <w:rPr>
          <w:rFonts w:ascii="Arial" w:hAnsi="Arial" w:cs="Arial"/>
          <w:b/>
          <w:sz w:val="22"/>
          <w:szCs w:val="22"/>
          <w:lang w:val="sr-Cyrl-RS"/>
        </w:rPr>
        <w:t xml:space="preserve">Консултантске услуге – Израда идејног </w:t>
      </w:r>
      <w:r w:rsidR="005446FE" w:rsidRPr="005446FE">
        <w:rPr>
          <w:rFonts w:ascii="Arial" w:hAnsi="Arial" w:cs="Arial"/>
          <w:b/>
          <w:sz w:val="22"/>
          <w:szCs w:val="22"/>
          <w:lang w:val="en-US"/>
        </w:rPr>
        <w:t xml:space="preserve">ICT </w:t>
      </w:r>
      <w:r w:rsidR="005446FE" w:rsidRPr="005446FE">
        <w:rPr>
          <w:rFonts w:ascii="Arial" w:hAnsi="Arial" w:cs="Arial"/>
          <w:b/>
          <w:sz w:val="22"/>
          <w:szCs w:val="22"/>
          <w:lang w:val="sr-Cyrl-RS"/>
        </w:rPr>
        <w:t>решења за пласирање неискоришћених капацитета телекомуникационе мреже у саставу групе ЈП ЕПС</w:t>
      </w:r>
      <w:r w:rsidRPr="005446FE">
        <w:rPr>
          <w:rFonts w:ascii="Arial" w:hAnsi="Arial" w:cs="Arial"/>
          <w:b/>
          <w:sz w:val="22"/>
          <w:szCs w:val="22"/>
          <w:lang w:val="sr-Cyrl-RS"/>
        </w:rPr>
        <w:t>“</w:t>
      </w:r>
    </w:p>
    <w:p w14:paraId="2BE90626" w14:textId="77777777" w:rsidR="00356544" w:rsidRPr="00AA477D" w:rsidRDefault="00356544" w:rsidP="00AA477D">
      <w:pPr>
        <w:jc w:val="center"/>
        <w:rPr>
          <w:rFonts w:ascii="Arial" w:hAnsi="Arial" w:cs="Arial"/>
          <w:b/>
          <w:sz w:val="22"/>
          <w:szCs w:val="22"/>
        </w:rPr>
      </w:pPr>
    </w:p>
    <w:p w14:paraId="23EC2740"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Предмет уговора</w:t>
      </w:r>
    </w:p>
    <w:p w14:paraId="35AA7FB1" w14:textId="77777777"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1. </w:t>
      </w:r>
    </w:p>
    <w:p w14:paraId="68F1810A" w14:textId="4EF6EFDE" w:rsidR="005965AB" w:rsidRPr="00880FB6" w:rsidRDefault="00DF5E36" w:rsidP="005965AB">
      <w:pPr>
        <w:jc w:val="both"/>
        <w:rPr>
          <w:rFonts w:ascii="Arial" w:hAnsi="Arial" w:cs="Arial"/>
          <w:sz w:val="22"/>
          <w:szCs w:val="22"/>
        </w:rPr>
      </w:pPr>
      <w:r w:rsidRPr="00C82685">
        <w:rPr>
          <w:rFonts w:ascii="Arial" w:hAnsi="Arial" w:cs="Arial"/>
          <w:sz w:val="22"/>
          <w:szCs w:val="22"/>
        </w:rPr>
        <w:t>Пружалац услуге</w:t>
      </w:r>
      <w:r w:rsidRPr="00880FB6">
        <w:rPr>
          <w:rFonts w:ascii="Arial" w:hAnsi="Arial" w:cs="Arial"/>
          <w:sz w:val="22"/>
          <w:szCs w:val="22"/>
        </w:rPr>
        <w:t xml:space="preserve"> се обавезује да за потребе </w:t>
      </w:r>
      <w:r w:rsidR="00C769B2">
        <w:rPr>
          <w:rFonts w:ascii="Arial" w:hAnsi="Arial" w:cs="Arial"/>
          <w:sz w:val="22"/>
          <w:szCs w:val="22"/>
          <w:lang w:val="sr-Cyrl-RS"/>
        </w:rPr>
        <w:t xml:space="preserve">Корисника услуге </w:t>
      </w:r>
      <w:r w:rsidRPr="00880FB6">
        <w:rPr>
          <w:rFonts w:ascii="Arial" w:hAnsi="Arial" w:cs="Arial"/>
          <w:sz w:val="22"/>
          <w:szCs w:val="22"/>
        </w:rPr>
        <w:t xml:space="preserve">изврши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4645C2">
        <w:rPr>
          <w:rFonts w:ascii="Arial" w:hAnsi="Arial" w:cs="Arial"/>
          <w:sz w:val="22"/>
          <w:szCs w:val="22"/>
          <w:lang w:val="sr-Cyrl-RS"/>
        </w:rPr>
        <w:t xml:space="preserve"> </w:t>
      </w:r>
      <w:r w:rsidR="004645C2" w:rsidRPr="004645C2">
        <w:rPr>
          <w:rFonts w:ascii="Arial" w:hAnsi="Arial" w:cs="Arial"/>
          <w:sz w:val="22"/>
          <w:szCs w:val="22"/>
          <w:lang w:val="sr-Cyrl-RS"/>
        </w:rPr>
        <w:t xml:space="preserve"> </w:t>
      </w:r>
      <w:r w:rsidR="004645C2">
        <w:rPr>
          <w:rFonts w:ascii="Arial" w:hAnsi="Arial" w:cs="Arial"/>
          <w:sz w:val="22"/>
          <w:szCs w:val="22"/>
          <w:lang w:val="sr-Latn-RS"/>
        </w:rPr>
        <w:t>„</w:t>
      </w:r>
      <w:r w:rsidR="004645C2">
        <w:rPr>
          <w:rFonts w:ascii="Arial" w:hAnsi="Arial" w:cs="Arial"/>
          <w:sz w:val="22"/>
          <w:szCs w:val="22"/>
          <w:lang w:val="sr-Cyrl-RS"/>
        </w:rPr>
        <w:t xml:space="preserve">Консултантске услуге – Израда идејног </w:t>
      </w:r>
      <w:r w:rsidR="004645C2">
        <w:rPr>
          <w:rFonts w:ascii="Arial" w:hAnsi="Arial" w:cs="Arial"/>
          <w:sz w:val="22"/>
          <w:szCs w:val="22"/>
          <w:lang w:val="en-US"/>
        </w:rPr>
        <w:t xml:space="preserve">ICT </w:t>
      </w:r>
      <w:r w:rsidR="004645C2">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6781B" w:rsidRPr="003A402A">
        <w:rPr>
          <w:rFonts w:ascii="Arial" w:hAnsi="Arial" w:cs="Arial"/>
          <w:sz w:val="22"/>
          <w:szCs w:val="22"/>
          <w:lang w:val="sr-Cyrl-RS"/>
        </w:rPr>
        <w:t>“</w:t>
      </w:r>
      <w:r w:rsidR="00AA477D">
        <w:rPr>
          <w:rFonts w:ascii="Arial" w:hAnsi="Arial" w:cs="Arial"/>
          <w:sz w:val="22"/>
          <w:szCs w:val="22"/>
          <w:lang w:val="sr-Cyrl-RS"/>
        </w:rPr>
        <w:t xml:space="preserve"> </w:t>
      </w:r>
      <w:r w:rsidRPr="00880FB6">
        <w:rPr>
          <w:rFonts w:ascii="Arial" w:hAnsi="Arial" w:cs="Arial"/>
          <w:color w:val="000000"/>
          <w:sz w:val="22"/>
          <w:szCs w:val="22"/>
        </w:rPr>
        <w:t xml:space="preserve">код </w:t>
      </w:r>
      <w:r w:rsidR="006141D1">
        <w:rPr>
          <w:rFonts w:ascii="Arial" w:hAnsi="Arial" w:cs="Arial"/>
          <w:color w:val="000000"/>
          <w:sz w:val="22"/>
          <w:szCs w:val="22"/>
          <w:lang w:val="sr-Cyrl-RS"/>
        </w:rPr>
        <w:t>Корисника услуге</w:t>
      </w:r>
      <w:r w:rsidRPr="00880FB6">
        <w:rPr>
          <w:rFonts w:ascii="Arial" w:hAnsi="Arial" w:cs="Arial"/>
          <w:color w:val="000000"/>
          <w:sz w:val="22"/>
          <w:szCs w:val="22"/>
        </w:rPr>
        <w:t xml:space="preserve"> </w:t>
      </w:r>
      <w:r w:rsidR="005965AB" w:rsidRPr="00880FB6">
        <w:rPr>
          <w:rStyle w:val="FontStyle111"/>
          <w:sz w:val="22"/>
          <w:szCs w:val="22"/>
          <w:lang w:eastAsia="sr-Cyrl-CS"/>
        </w:rPr>
        <w:t xml:space="preserve">(у даљем тексту: уговорене услуге) </w:t>
      </w:r>
      <w:r w:rsidR="005965AB" w:rsidRPr="00880FB6">
        <w:rPr>
          <w:rFonts w:ascii="Arial" w:hAnsi="Arial" w:cs="Arial"/>
          <w:sz w:val="22"/>
          <w:szCs w:val="22"/>
        </w:rPr>
        <w:t>у свему у складу са</w:t>
      </w:r>
      <w:r w:rsidR="00DD05A4" w:rsidRPr="00DD05A4">
        <w:t xml:space="preserve"> </w:t>
      </w:r>
      <w:r w:rsidR="00DD05A4" w:rsidRPr="00DD05A4">
        <w:rPr>
          <w:rFonts w:ascii="Arial" w:hAnsi="Arial" w:cs="Arial"/>
          <w:sz w:val="22"/>
          <w:szCs w:val="22"/>
        </w:rPr>
        <w:t>Конкурсном документацијом</w:t>
      </w:r>
      <w:r w:rsidR="005965AB" w:rsidRPr="00880FB6">
        <w:rPr>
          <w:rFonts w:ascii="Arial" w:hAnsi="Arial" w:cs="Arial"/>
          <w:sz w:val="22"/>
          <w:szCs w:val="22"/>
        </w:rPr>
        <w:t xml:space="preserve"> </w:t>
      </w:r>
      <w:r w:rsidR="000D7177" w:rsidRPr="00880FB6">
        <w:rPr>
          <w:rFonts w:ascii="Arial" w:hAnsi="Arial" w:cs="Arial"/>
          <w:sz w:val="22"/>
          <w:szCs w:val="22"/>
        </w:rPr>
        <w:t xml:space="preserve">датом у Прилогу 1 и </w:t>
      </w:r>
      <w:r w:rsidR="00DD05A4">
        <w:rPr>
          <w:rFonts w:ascii="Arial" w:hAnsi="Arial" w:cs="Arial"/>
          <w:sz w:val="22"/>
          <w:szCs w:val="22"/>
          <w:lang w:val="sr-Cyrl-RS"/>
        </w:rPr>
        <w:t>Понудом Пружаоца услуге</w:t>
      </w:r>
      <w:r w:rsidR="00F56E3E">
        <w:rPr>
          <w:rFonts w:ascii="Arial" w:hAnsi="Arial" w:cs="Arial"/>
          <w:bCs/>
          <w:sz w:val="22"/>
          <w:szCs w:val="22"/>
          <w:lang w:val="sr-Cyrl-RS"/>
        </w:rPr>
        <w:t>,</w:t>
      </w:r>
      <w:r w:rsidR="00DD05A4">
        <w:rPr>
          <w:rFonts w:ascii="Arial" w:hAnsi="Arial" w:cs="Arial"/>
          <w:bCs/>
          <w:sz w:val="22"/>
          <w:szCs w:val="22"/>
          <w:lang w:val="sr-Cyrl-RS"/>
        </w:rPr>
        <w:t xml:space="preserve"> </w:t>
      </w:r>
      <w:r w:rsidR="000D7177" w:rsidRPr="00880FB6">
        <w:rPr>
          <w:rFonts w:ascii="Arial" w:hAnsi="Arial" w:cs="Arial"/>
          <w:sz w:val="22"/>
          <w:szCs w:val="22"/>
        </w:rPr>
        <w:t>датом у Прилогу 2</w:t>
      </w:r>
      <w:r w:rsidRPr="00880FB6">
        <w:rPr>
          <w:rFonts w:ascii="Arial" w:hAnsi="Arial" w:cs="Arial"/>
          <w:sz w:val="22"/>
          <w:szCs w:val="22"/>
        </w:rPr>
        <w:t xml:space="preserve">, који чине саставни део овог </w:t>
      </w:r>
      <w:r w:rsidR="00D5770F">
        <w:rPr>
          <w:rFonts w:ascii="Arial" w:hAnsi="Arial" w:cs="Arial"/>
          <w:sz w:val="22"/>
          <w:szCs w:val="22"/>
          <w:lang w:val="sr-Cyrl-RS"/>
        </w:rPr>
        <w:t>У</w:t>
      </w:r>
      <w:r w:rsidRPr="00880FB6">
        <w:rPr>
          <w:rFonts w:ascii="Arial" w:hAnsi="Arial" w:cs="Arial"/>
          <w:sz w:val="22"/>
          <w:szCs w:val="22"/>
        </w:rPr>
        <w:t xml:space="preserve">говора, а </w:t>
      </w:r>
      <w:r w:rsidR="006141D1">
        <w:rPr>
          <w:rFonts w:ascii="Arial" w:hAnsi="Arial" w:cs="Arial"/>
          <w:sz w:val="22"/>
          <w:szCs w:val="22"/>
          <w:lang w:val="sr-Cyrl-RS"/>
        </w:rPr>
        <w:t>Корисник услуге</w:t>
      </w:r>
      <w:r w:rsidRPr="00880FB6">
        <w:rPr>
          <w:rFonts w:ascii="Arial" w:hAnsi="Arial" w:cs="Arial"/>
          <w:sz w:val="22"/>
          <w:szCs w:val="22"/>
        </w:rPr>
        <w:t xml:space="preserve"> се обавезује да плати уговорену вредност за извршене услуге Пружаоцу услуге. </w:t>
      </w:r>
    </w:p>
    <w:p w14:paraId="13F05160"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56E8334" w14:textId="77777777" w:rsidR="005965AB" w:rsidRPr="00880FB6" w:rsidRDefault="00DF5E36"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Вредност уговора</w:t>
      </w:r>
    </w:p>
    <w:p w14:paraId="7BAC259F" w14:textId="77777777"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p>
    <w:p w14:paraId="162C4CC2" w14:textId="4E8F9326" w:rsidR="005965AB" w:rsidRPr="00880FB6" w:rsidRDefault="006141D1" w:rsidP="005965AB">
      <w:pPr>
        <w:pStyle w:val="ArrialNarrow"/>
        <w:spacing w:after="0"/>
        <w:rPr>
          <w:rFonts w:ascii="Arial" w:eastAsia="Calibri" w:hAnsi="Arial" w:cs="Arial"/>
          <w:sz w:val="22"/>
          <w:szCs w:val="22"/>
          <w:lang w:val="sr-Cyrl-CS"/>
        </w:rPr>
      </w:pPr>
      <w:r>
        <w:rPr>
          <w:rFonts w:ascii="Arial" w:hAnsi="Arial" w:cs="Arial"/>
          <w:sz w:val="22"/>
          <w:szCs w:val="22"/>
        </w:rPr>
        <w:t>Укупна вредност уговорене</w:t>
      </w:r>
      <w:r w:rsidR="00DF5E36" w:rsidRPr="00880FB6">
        <w:rPr>
          <w:rFonts w:ascii="Arial" w:hAnsi="Arial" w:cs="Arial"/>
          <w:sz w:val="22"/>
          <w:szCs w:val="22"/>
        </w:rPr>
        <w:t xml:space="preserve"> у</w:t>
      </w:r>
      <w:r>
        <w:rPr>
          <w:rFonts w:ascii="Arial" w:hAnsi="Arial" w:cs="Arial"/>
          <w:sz w:val="22"/>
          <w:szCs w:val="22"/>
        </w:rPr>
        <w:t>слуге</w:t>
      </w:r>
      <w:r w:rsidR="00DF5E36" w:rsidRPr="00880FB6">
        <w:rPr>
          <w:rFonts w:ascii="Arial" w:hAnsi="Arial" w:cs="Arial"/>
          <w:sz w:val="22"/>
          <w:szCs w:val="22"/>
        </w:rPr>
        <w:t xml:space="preserve"> из члана 1. </w:t>
      </w:r>
      <w:proofErr w:type="gramStart"/>
      <w:r w:rsidR="00DF5E36" w:rsidRPr="00880FB6">
        <w:rPr>
          <w:rFonts w:ascii="Arial" w:hAnsi="Arial" w:cs="Arial"/>
          <w:sz w:val="22"/>
          <w:szCs w:val="22"/>
        </w:rPr>
        <w:t>овог</w:t>
      </w:r>
      <w:proofErr w:type="gramEnd"/>
      <w:r w:rsidR="00DF5E36" w:rsidRPr="00880FB6">
        <w:rPr>
          <w:rFonts w:ascii="Arial" w:hAnsi="Arial" w:cs="Arial"/>
          <w:sz w:val="22"/>
          <w:szCs w:val="22"/>
        </w:rPr>
        <w:t xml:space="preserve"> </w:t>
      </w:r>
      <w:r w:rsidR="00DD05A4">
        <w:rPr>
          <w:rFonts w:ascii="Arial" w:hAnsi="Arial" w:cs="Arial"/>
          <w:sz w:val="22"/>
          <w:szCs w:val="22"/>
          <w:lang w:val="sr-Cyrl-RS"/>
        </w:rPr>
        <w:t>У</w:t>
      </w:r>
      <w:r w:rsidR="00DD05A4" w:rsidRPr="00880FB6">
        <w:rPr>
          <w:rFonts w:ascii="Arial" w:hAnsi="Arial" w:cs="Arial"/>
          <w:sz w:val="22"/>
          <w:szCs w:val="22"/>
        </w:rPr>
        <w:t xml:space="preserve">говора </w:t>
      </w:r>
      <w:r w:rsidR="00DF5E36" w:rsidRPr="00880FB6">
        <w:rPr>
          <w:rFonts w:ascii="Arial" w:hAnsi="Arial" w:cs="Arial"/>
          <w:sz w:val="22"/>
          <w:szCs w:val="22"/>
        </w:rPr>
        <w:t>износи _____________ (словима:_____________________________________)</w:t>
      </w:r>
      <w:r w:rsidR="002032F7">
        <w:rPr>
          <w:rFonts w:ascii="Arial" w:hAnsi="Arial" w:cs="Arial"/>
          <w:sz w:val="22"/>
          <w:szCs w:val="22"/>
        </w:rPr>
        <w:t>(RSD/EUR</w:t>
      </w:r>
      <w:r w:rsidR="00DF5E36" w:rsidRPr="00880FB6">
        <w:rPr>
          <w:rFonts w:ascii="Arial" w:hAnsi="Arial" w:cs="Arial"/>
          <w:sz w:val="22"/>
          <w:szCs w:val="22"/>
        </w:rPr>
        <w:t xml:space="preserve"> </w:t>
      </w:r>
      <w:r w:rsidR="002032F7">
        <w:rPr>
          <w:rFonts w:ascii="Arial" w:hAnsi="Arial" w:cs="Arial"/>
          <w:sz w:val="22"/>
          <w:szCs w:val="22"/>
        </w:rPr>
        <w:t>)</w:t>
      </w:r>
      <w:r w:rsidR="00DF5E36" w:rsidRPr="00880FB6">
        <w:rPr>
          <w:rFonts w:ascii="Arial" w:hAnsi="Arial" w:cs="Arial"/>
          <w:sz w:val="22"/>
          <w:szCs w:val="22"/>
        </w:rPr>
        <w:t xml:space="preserve">без ПДВ. </w:t>
      </w:r>
    </w:p>
    <w:p w14:paraId="3C897C07" w14:textId="77777777" w:rsidR="005965AB" w:rsidRPr="00880FB6" w:rsidRDefault="005965AB" w:rsidP="005965AB">
      <w:pPr>
        <w:pStyle w:val="ArrialNarrow"/>
        <w:spacing w:after="0"/>
        <w:rPr>
          <w:rFonts w:ascii="Arial" w:hAnsi="Arial" w:cs="Arial"/>
          <w:sz w:val="22"/>
          <w:szCs w:val="22"/>
          <w:lang w:val="sr-Cyrl-CS"/>
        </w:rPr>
      </w:pPr>
    </w:p>
    <w:p w14:paraId="0167F250" w14:textId="4D3B005E"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вредност из става 1. </w:t>
      </w:r>
      <w:proofErr w:type="gramStart"/>
      <w:r w:rsidRPr="00880FB6">
        <w:rPr>
          <w:rFonts w:ascii="Arial" w:hAnsi="Arial" w:cs="Arial"/>
          <w:sz w:val="22"/>
          <w:szCs w:val="22"/>
        </w:rPr>
        <w:t>овог</w:t>
      </w:r>
      <w:proofErr w:type="gramEnd"/>
      <w:r w:rsidRPr="00880FB6">
        <w:rPr>
          <w:rFonts w:ascii="Arial" w:hAnsi="Arial" w:cs="Arial"/>
          <w:sz w:val="22"/>
          <w:szCs w:val="22"/>
        </w:rPr>
        <w:t xml:space="preserve"> члана обрачунава се припадајући износ пореза у складу са</w:t>
      </w:r>
      <w:r w:rsidR="00C769B2">
        <w:rPr>
          <w:rFonts w:ascii="Arial" w:hAnsi="Arial" w:cs="Arial"/>
          <w:sz w:val="22"/>
          <w:szCs w:val="22"/>
          <w:lang w:val="sr-Cyrl-RS"/>
        </w:rPr>
        <w:t xml:space="preserve"> </w:t>
      </w:r>
      <w:r w:rsidR="00F56E3E">
        <w:rPr>
          <w:rFonts w:ascii="Arial" w:hAnsi="Arial" w:cs="Arial"/>
          <w:sz w:val="22"/>
          <w:szCs w:val="22"/>
          <w:lang w:val="sr-Cyrl-RS"/>
        </w:rPr>
        <w:t>релевантном законском регулативом</w:t>
      </w:r>
      <w:r w:rsidR="00C769B2">
        <w:rPr>
          <w:rFonts w:ascii="Arial" w:hAnsi="Arial" w:cs="Arial"/>
          <w:sz w:val="22"/>
          <w:szCs w:val="22"/>
          <w:lang w:val="sr-Cyrl-RS"/>
        </w:rPr>
        <w:t xml:space="preserve"> Републике Србије</w:t>
      </w:r>
      <w:r w:rsidRPr="00880FB6">
        <w:rPr>
          <w:rFonts w:ascii="Arial" w:hAnsi="Arial" w:cs="Arial"/>
          <w:sz w:val="22"/>
          <w:szCs w:val="22"/>
        </w:rPr>
        <w:t>.</w:t>
      </w:r>
    </w:p>
    <w:p w14:paraId="0BC78B68" w14:textId="77777777" w:rsidR="005965AB" w:rsidRPr="00880FB6" w:rsidRDefault="005965AB" w:rsidP="005965AB">
      <w:pPr>
        <w:jc w:val="both"/>
        <w:rPr>
          <w:rFonts w:ascii="Arial" w:hAnsi="Arial" w:cs="Arial"/>
          <w:sz w:val="22"/>
          <w:szCs w:val="22"/>
        </w:rPr>
      </w:pPr>
    </w:p>
    <w:p w14:paraId="013BCBEF" w14:textId="709AF150"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У уговорену вредност су урачунати сви трошкови </w:t>
      </w:r>
      <w:r w:rsidR="006141D1">
        <w:rPr>
          <w:rFonts w:ascii="Arial" w:hAnsi="Arial" w:cs="Arial"/>
          <w:sz w:val="22"/>
          <w:szCs w:val="22"/>
        </w:rPr>
        <w:t>везани за реализацију уговорене услуге</w:t>
      </w:r>
      <w:r w:rsidRPr="00880FB6">
        <w:rPr>
          <w:rFonts w:ascii="Arial" w:hAnsi="Arial" w:cs="Arial"/>
          <w:sz w:val="22"/>
          <w:szCs w:val="22"/>
        </w:rPr>
        <w:t>.</w:t>
      </w:r>
    </w:p>
    <w:p w14:paraId="6E0B42CF" w14:textId="77777777" w:rsidR="005965AB" w:rsidRPr="00880FB6" w:rsidRDefault="005965AB" w:rsidP="005965AB">
      <w:pPr>
        <w:ind w:firstLine="11"/>
        <w:jc w:val="both"/>
        <w:rPr>
          <w:rFonts w:ascii="Arial" w:hAnsi="Arial" w:cs="Arial"/>
          <w:sz w:val="22"/>
          <w:szCs w:val="22"/>
        </w:rPr>
      </w:pPr>
    </w:p>
    <w:p w14:paraId="410F037D" w14:textId="393A1C27" w:rsidR="005965AB" w:rsidRPr="000B1E3D" w:rsidRDefault="00DF5E36" w:rsidP="005965AB">
      <w:pPr>
        <w:pStyle w:val="ArrialNarrow"/>
        <w:spacing w:after="0"/>
        <w:rPr>
          <w:rFonts w:ascii="Arial" w:hAnsi="Arial" w:cs="Arial"/>
          <w:sz w:val="22"/>
          <w:szCs w:val="22"/>
          <w:lang w:val="sr-Cyrl-RS"/>
        </w:rPr>
      </w:pPr>
      <w:r w:rsidRPr="00880FB6">
        <w:rPr>
          <w:rFonts w:ascii="Arial" w:hAnsi="Arial" w:cs="Arial"/>
          <w:sz w:val="22"/>
          <w:szCs w:val="22"/>
        </w:rPr>
        <w:t xml:space="preserve">Уговорена вредност је фиксна тј. </w:t>
      </w:r>
      <w:proofErr w:type="gramStart"/>
      <w:r w:rsidRPr="00880FB6">
        <w:rPr>
          <w:rFonts w:ascii="Arial" w:hAnsi="Arial" w:cs="Arial"/>
          <w:sz w:val="22"/>
          <w:szCs w:val="22"/>
        </w:rPr>
        <w:t>не</w:t>
      </w:r>
      <w:proofErr w:type="gramEnd"/>
      <w:r w:rsidRPr="00880FB6">
        <w:rPr>
          <w:rFonts w:ascii="Arial" w:hAnsi="Arial" w:cs="Arial"/>
          <w:sz w:val="22"/>
          <w:szCs w:val="22"/>
        </w:rPr>
        <w:t xml:space="preserve"> може се мењати за све време </w:t>
      </w:r>
      <w:r w:rsidR="000B1E3D">
        <w:rPr>
          <w:rFonts w:ascii="Arial" w:hAnsi="Arial" w:cs="Arial"/>
          <w:sz w:val="22"/>
          <w:szCs w:val="22"/>
          <w:lang w:val="sr-Cyrl-RS"/>
        </w:rPr>
        <w:t>трајања Уговора.</w:t>
      </w:r>
    </w:p>
    <w:p w14:paraId="7805989D" w14:textId="77777777" w:rsidR="005965AB" w:rsidRPr="00880FB6" w:rsidRDefault="005965AB" w:rsidP="005965AB">
      <w:pPr>
        <w:pStyle w:val="Style16"/>
        <w:widowControl/>
        <w:spacing w:line="240" w:lineRule="auto"/>
        <w:ind w:left="360" w:firstLine="0"/>
        <w:rPr>
          <w:rStyle w:val="FontStyle111"/>
          <w:sz w:val="22"/>
          <w:szCs w:val="22"/>
          <w:lang w:eastAsia="sr-Cyrl-CS"/>
        </w:rPr>
      </w:pPr>
    </w:p>
    <w:p w14:paraId="09BCC6CF" w14:textId="77777777" w:rsidR="005965AB" w:rsidRPr="00880FB6" w:rsidRDefault="00DF5E36" w:rsidP="005965AB">
      <w:pPr>
        <w:pStyle w:val="ArrialNarrow"/>
        <w:spacing w:after="0"/>
        <w:jc w:val="left"/>
        <w:rPr>
          <w:rFonts w:ascii="Arial" w:hAnsi="Arial" w:cs="Arial"/>
          <w:b/>
          <w:sz w:val="22"/>
          <w:szCs w:val="22"/>
        </w:rPr>
      </w:pPr>
      <w:r w:rsidRPr="00880FB6">
        <w:rPr>
          <w:rFonts w:ascii="Arial" w:hAnsi="Arial" w:cs="Arial"/>
          <w:b/>
          <w:sz w:val="22"/>
          <w:szCs w:val="22"/>
        </w:rPr>
        <w:t>Меродавно право</w:t>
      </w:r>
    </w:p>
    <w:p w14:paraId="2A23ABC6" w14:textId="77777777" w:rsidR="005965AB" w:rsidRPr="00880FB6" w:rsidRDefault="00DF5E36"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3.</w:t>
      </w:r>
    </w:p>
    <w:p w14:paraId="358183BA" w14:textId="71813988"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Овај </w:t>
      </w:r>
      <w:r w:rsidR="005D155A">
        <w:rPr>
          <w:rFonts w:ascii="Arial" w:hAnsi="Arial" w:cs="Arial"/>
          <w:sz w:val="22"/>
          <w:szCs w:val="22"/>
          <w:lang w:val="sr-Cyrl-RS"/>
        </w:rPr>
        <w:t>У</w:t>
      </w:r>
      <w:r w:rsidRPr="00880FB6">
        <w:rPr>
          <w:rFonts w:ascii="Arial" w:hAnsi="Arial" w:cs="Arial"/>
          <w:sz w:val="22"/>
          <w:szCs w:val="22"/>
        </w:rPr>
        <w:t xml:space="preserve">говор и његови прилози. </w:t>
      </w:r>
      <w:proofErr w:type="gramStart"/>
      <w:r w:rsidRPr="00880FB6">
        <w:rPr>
          <w:rFonts w:ascii="Arial" w:hAnsi="Arial" w:cs="Arial"/>
          <w:sz w:val="22"/>
          <w:szCs w:val="22"/>
        </w:rPr>
        <w:t>су</w:t>
      </w:r>
      <w:proofErr w:type="gramEnd"/>
      <w:r w:rsidRPr="00880FB6">
        <w:rPr>
          <w:rFonts w:ascii="Arial" w:hAnsi="Arial" w:cs="Arial"/>
          <w:sz w:val="22"/>
          <w:szCs w:val="22"/>
        </w:rPr>
        <w:t xml:space="preserve"> сачињени на српском језику.</w:t>
      </w:r>
    </w:p>
    <w:p w14:paraId="44A74445" w14:textId="77777777" w:rsidR="005965AB" w:rsidRPr="00880FB6" w:rsidRDefault="005965AB" w:rsidP="005965AB">
      <w:pPr>
        <w:pStyle w:val="ArrialNarrow"/>
        <w:spacing w:after="0"/>
        <w:rPr>
          <w:rFonts w:ascii="Arial" w:hAnsi="Arial" w:cs="Arial"/>
          <w:sz w:val="22"/>
          <w:szCs w:val="22"/>
        </w:rPr>
      </w:pPr>
    </w:p>
    <w:p w14:paraId="5FF2F2C4" w14:textId="05891544" w:rsidR="005965AB" w:rsidRPr="00880FB6" w:rsidRDefault="00DF5E36" w:rsidP="005965AB">
      <w:pPr>
        <w:pStyle w:val="ArrialNarrow"/>
        <w:spacing w:after="0"/>
        <w:rPr>
          <w:rFonts w:ascii="Arial" w:hAnsi="Arial" w:cs="Arial"/>
          <w:sz w:val="22"/>
          <w:szCs w:val="22"/>
        </w:rPr>
      </w:pPr>
      <w:r w:rsidRPr="00880FB6">
        <w:rPr>
          <w:rFonts w:ascii="Arial" w:hAnsi="Arial" w:cs="Arial"/>
          <w:sz w:val="22"/>
          <w:szCs w:val="22"/>
        </w:rPr>
        <w:t xml:space="preserve">На овај </w:t>
      </w:r>
      <w:r w:rsidR="005D155A">
        <w:rPr>
          <w:rFonts w:ascii="Arial" w:hAnsi="Arial" w:cs="Arial"/>
          <w:sz w:val="22"/>
          <w:szCs w:val="22"/>
          <w:lang w:val="sr-Cyrl-RS"/>
        </w:rPr>
        <w:t>У</w:t>
      </w:r>
      <w:r w:rsidRPr="00880FB6">
        <w:rPr>
          <w:rFonts w:ascii="Arial" w:hAnsi="Arial" w:cs="Arial"/>
          <w:sz w:val="22"/>
          <w:szCs w:val="22"/>
        </w:rPr>
        <w:t>говор примењују се закони Републике Србије. У случају спора меродавно право је право Републике Србије</w:t>
      </w:r>
    </w:p>
    <w:p w14:paraId="06583208" w14:textId="77777777" w:rsidR="005965AB" w:rsidRPr="00880FB6" w:rsidRDefault="005965AB" w:rsidP="005965AB">
      <w:pPr>
        <w:pStyle w:val="ArrialNarrow"/>
        <w:spacing w:after="0"/>
        <w:rPr>
          <w:rFonts w:ascii="Arial" w:hAnsi="Arial" w:cs="Arial"/>
          <w:sz w:val="22"/>
          <w:szCs w:val="22"/>
        </w:rPr>
      </w:pPr>
    </w:p>
    <w:p w14:paraId="008414CF"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Контакт подаци и овлашћене особе</w:t>
      </w:r>
    </w:p>
    <w:p w14:paraId="661EE9A4"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4.</w:t>
      </w:r>
    </w:p>
    <w:p w14:paraId="4AF62B5E" w14:textId="77777777" w:rsidR="005965AB" w:rsidRPr="00880FB6" w:rsidRDefault="00DF5E36" w:rsidP="005965AB">
      <w:pPr>
        <w:widowControl w:val="0"/>
        <w:tabs>
          <w:tab w:val="left" w:pos="360"/>
        </w:tabs>
        <w:autoSpaceDE w:val="0"/>
        <w:autoSpaceDN w:val="0"/>
        <w:adjustRightInd w:val="0"/>
        <w:jc w:val="both"/>
        <w:rPr>
          <w:rFonts w:ascii="Arial" w:eastAsia="Calibri" w:hAnsi="Arial" w:cs="Arial"/>
          <w:sz w:val="22"/>
          <w:szCs w:val="22"/>
        </w:rPr>
      </w:pPr>
      <w:r w:rsidRPr="00880FB6">
        <w:rPr>
          <w:rFonts w:ascii="Arial" w:hAnsi="Arial" w:cs="Arial"/>
          <w:sz w:val="22"/>
          <w:szCs w:val="22"/>
        </w:rPr>
        <w:t>Адресе Уговорних страна су следеће:</w:t>
      </w:r>
    </w:p>
    <w:p w14:paraId="60EAA4F1" w14:textId="6B89FFDF" w:rsidR="005965AB" w:rsidRPr="00F60C41" w:rsidRDefault="000B1E3D" w:rsidP="005965AB">
      <w:pPr>
        <w:widowControl w:val="0"/>
        <w:tabs>
          <w:tab w:val="left" w:pos="360"/>
          <w:tab w:val="left" w:pos="1377"/>
        </w:tabs>
        <w:autoSpaceDE w:val="0"/>
        <w:autoSpaceDN w:val="0"/>
        <w:adjustRightInd w:val="0"/>
        <w:jc w:val="both"/>
        <w:rPr>
          <w:rFonts w:ascii="Arial" w:hAnsi="Arial" w:cs="Arial"/>
          <w:sz w:val="22"/>
          <w:szCs w:val="22"/>
          <w:lang w:val="sr-Cyrl-RS"/>
        </w:rPr>
      </w:pPr>
      <w:r>
        <w:rPr>
          <w:rFonts w:ascii="Arial" w:hAnsi="Arial" w:cs="Arial"/>
          <w:sz w:val="22"/>
          <w:szCs w:val="22"/>
          <w:lang w:val="sr-Cyrl-RS"/>
        </w:rPr>
        <w:t>Корисник услуге</w:t>
      </w:r>
      <w:r>
        <w:rPr>
          <w:rFonts w:ascii="Arial" w:hAnsi="Arial" w:cs="Arial"/>
          <w:sz w:val="22"/>
          <w:szCs w:val="22"/>
        </w:rPr>
        <w:t>:</w:t>
      </w:r>
      <w:r w:rsidR="00F56E3E">
        <w:rPr>
          <w:rFonts w:ascii="Arial" w:hAnsi="Arial" w:cs="Arial"/>
          <w:sz w:val="22"/>
          <w:szCs w:val="22"/>
          <w:lang w:val="sr-Cyrl-RS"/>
        </w:rPr>
        <w:t xml:space="preserve"> </w:t>
      </w:r>
      <w:r w:rsidR="00DF5E36" w:rsidRPr="00880FB6">
        <w:rPr>
          <w:rFonts w:ascii="Arial" w:hAnsi="Arial" w:cs="Arial"/>
          <w:sz w:val="22"/>
          <w:szCs w:val="22"/>
        </w:rPr>
        <w:t>Јавно предузеће „Електропривреда Србије“</w:t>
      </w:r>
      <w:r w:rsidR="005D155A">
        <w:rPr>
          <w:rFonts w:ascii="Arial" w:hAnsi="Arial" w:cs="Arial"/>
          <w:sz w:val="22"/>
          <w:szCs w:val="22"/>
          <w:lang w:val="sr-Cyrl-RS"/>
        </w:rPr>
        <w:t xml:space="preserve"> Београд</w:t>
      </w:r>
    </w:p>
    <w:p w14:paraId="24C68BB1"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Адреса:</w:t>
      </w:r>
      <w:r w:rsidRPr="00880FB6">
        <w:rPr>
          <w:rFonts w:ascii="Arial" w:hAnsi="Arial" w:cs="Arial"/>
          <w:sz w:val="22"/>
          <w:szCs w:val="22"/>
        </w:rPr>
        <w:tab/>
      </w:r>
      <w:r w:rsidRPr="00880FB6">
        <w:rPr>
          <w:rFonts w:ascii="Arial" w:hAnsi="Arial" w:cs="Arial"/>
          <w:sz w:val="22"/>
          <w:szCs w:val="22"/>
        </w:rPr>
        <w:tab/>
        <w:t>Улица царице Милице 2</w:t>
      </w:r>
    </w:p>
    <w:p w14:paraId="6FE9CC7B" w14:textId="77777777" w:rsidR="005965AB" w:rsidRPr="00880FB6" w:rsidRDefault="00DF5E36" w:rsidP="005965AB">
      <w:pPr>
        <w:widowControl w:val="0"/>
        <w:tabs>
          <w:tab w:val="left" w:pos="360"/>
          <w:tab w:val="left" w:pos="1377"/>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11000 Београд</w:t>
      </w:r>
    </w:p>
    <w:p w14:paraId="775679F3"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p>
    <w:p w14:paraId="4B915570"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0B1E3D">
        <w:rPr>
          <w:rFonts w:ascii="Arial" w:hAnsi="Arial" w:cs="Arial"/>
          <w:sz w:val="22"/>
          <w:szCs w:val="22"/>
        </w:rPr>
        <w:t>Пружалац услуге:</w:t>
      </w:r>
      <w:r w:rsidRPr="00880FB6">
        <w:rPr>
          <w:rFonts w:ascii="Arial" w:hAnsi="Arial" w:cs="Arial"/>
          <w:sz w:val="22"/>
          <w:szCs w:val="22"/>
        </w:rPr>
        <w:tab/>
        <w:t>__________________________________________</w:t>
      </w:r>
    </w:p>
    <w:p w14:paraId="218794C3" w14:textId="77777777" w:rsidR="005965AB" w:rsidRPr="00880FB6" w:rsidRDefault="00DF5E36"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6962C5F8"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D519FBA"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__________________________________________</w:t>
      </w:r>
    </w:p>
    <w:p w14:paraId="0F6953E0" w14:textId="77777777" w:rsidR="005965AB" w:rsidRPr="00880FB6" w:rsidRDefault="005965AB" w:rsidP="005965AB">
      <w:pPr>
        <w:widowControl w:val="0"/>
        <w:tabs>
          <w:tab w:val="left" w:pos="360"/>
        </w:tabs>
        <w:autoSpaceDE w:val="0"/>
        <w:autoSpaceDN w:val="0"/>
        <w:adjustRightInd w:val="0"/>
        <w:jc w:val="both"/>
        <w:rPr>
          <w:rFonts w:ascii="Arial" w:hAnsi="Arial" w:cs="Arial"/>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t xml:space="preserve">__________________________________________ </w:t>
      </w:r>
    </w:p>
    <w:p w14:paraId="56C37FC8" w14:textId="77777777" w:rsidR="005965AB" w:rsidRPr="00880FB6" w:rsidRDefault="005965AB" w:rsidP="005965AB">
      <w:pPr>
        <w:widowControl w:val="0"/>
        <w:tabs>
          <w:tab w:val="left" w:pos="360"/>
        </w:tabs>
        <w:autoSpaceDE w:val="0"/>
        <w:autoSpaceDN w:val="0"/>
        <w:adjustRightInd w:val="0"/>
        <w:ind w:left="2160"/>
        <w:jc w:val="both"/>
        <w:rPr>
          <w:rFonts w:ascii="Arial" w:hAnsi="Arial" w:cs="Arial"/>
          <w:i/>
          <w:color w:val="548DD4"/>
          <w:sz w:val="22"/>
          <w:szCs w:val="22"/>
        </w:rPr>
      </w:pPr>
      <w:r w:rsidRPr="00880FB6">
        <w:rPr>
          <w:rFonts w:ascii="Arial" w:hAnsi="Arial" w:cs="Arial"/>
          <w:i/>
          <w:color w:val="548DD4"/>
          <w:sz w:val="22"/>
          <w:szCs w:val="22"/>
        </w:rPr>
        <w:t>[напомена: у случају заједничке понуде наводе се лидер и чланови]</w:t>
      </w:r>
    </w:p>
    <w:p w14:paraId="2509F978" w14:textId="77777777" w:rsidR="005965AB" w:rsidRPr="00880FB6" w:rsidRDefault="005965AB" w:rsidP="005965AB">
      <w:pPr>
        <w:rPr>
          <w:rFonts w:ascii="Arial" w:hAnsi="Arial" w:cs="Arial"/>
          <w:i/>
          <w:sz w:val="22"/>
          <w:szCs w:val="22"/>
        </w:rPr>
      </w:pPr>
    </w:p>
    <w:p w14:paraId="0AB433F5"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lastRenderedPageBreak/>
        <w:t xml:space="preserve">Подизвођач: </w:t>
      </w:r>
      <w:r w:rsidRPr="00880FB6">
        <w:rPr>
          <w:rFonts w:ascii="Arial" w:hAnsi="Arial" w:cs="Arial"/>
          <w:sz w:val="22"/>
          <w:szCs w:val="22"/>
        </w:rPr>
        <w:tab/>
        <w:t>_________________________________________</w:t>
      </w:r>
    </w:p>
    <w:p w14:paraId="3E39FCCB" w14:textId="77777777" w:rsidR="005965AB" w:rsidRPr="00880FB6" w:rsidRDefault="005965AB" w:rsidP="005965AB">
      <w:pPr>
        <w:jc w:val="both"/>
        <w:rPr>
          <w:rFonts w:ascii="Arial" w:hAnsi="Arial" w:cs="Arial"/>
          <w:i/>
          <w:color w:val="548DD4"/>
          <w:sz w:val="22"/>
          <w:szCs w:val="22"/>
        </w:rPr>
      </w:pPr>
      <w:r w:rsidRPr="00880FB6">
        <w:rPr>
          <w:rFonts w:ascii="Arial" w:hAnsi="Arial" w:cs="Arial"/>
          <w:sz w:val="22"/>
          <w:szCs w:val="22"/>
        </w:rPr>
        <w:tab/>
      </w:r>
      <w:r w:rsidRPr="00880FB6">
        <w:rPr>
          <w:rFonts w:ascii="Arial" w:hAnsi="Arial" w:cs="Arial"/>
          <w:sz w:val="22"/>
          <w:szCs w:val="22"/>
        </w:rPr>
        <w:tab/>
      </w:r>
      <w:r w:rsidRPr="00880FB6">
        <w:rPr>
          <w:rFonts w:ascii="Arial" w:hAnsi="Arial" w:cs="Arial"/>
          <w:sz w:val="22"/>
          <w:szCs w:val="22"/>
        </w:rPr>
        <w:tab/>
      </w:r>
      <w:r w:rsidRPr="00880FB6">
        <w:rPr>
          <w:rFonts w:ascii="Arial" w:hAnsi="Arial" w:cs="Arial"/>
          <w:i/>
          <w:color w:val="548DD4"/>
          <w:sz w:val="22"/>
          <w:szCs w:val="22"/>
        </w:rPr>
        <w:t>[напомена: наводи се у случају понуде са подизвођачем]</w:t>
      </w:r>
    </w:p>
    <w:p w14:paraId="51A3D9D4" w14:textId="77777777" w:rsidR="005965AB" w:rsidRPr="00880FB6" w:rsidRDefault="005965AB" w:rsidP="005965AB">
      <w:pPr>
        <w:jc w:val="both"/>
        <w:rPr>
          <w:rFonts w:ascii="Arial" w:hAnsi="Arial" w:cs="Arial"/>
          <w:sz w:val="22"/>
          <w:szCs w:val="22"/>
        </w:rPr>
      </w:pPr>
    </w:p>
    <w:p w14:paraId="15E86AF1" w14:textId="0BFE7041"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Овлашћени представници за праћење реализације услуга из члана 1. овог </w:t>
      </w:r>
      <w:r w:rsidR="00C769B2">
        <w:rPr>
          <w:rFonts w:ascii="Arial" w:hAnsi="Arial" w:cs="Arial"/>
          <w:sz w:val="22"/>
          <w:szCs w:val="22"/>
          <w:lang w:val="sr-Cyrl-RS"/>
        </w:rPr>
        <w:t>У</w:t>
      </w:r>
      <w:r w:rsidR="00C769B2" w:rsidRPr="00880FB6">
        <w:rPr>
          <w:rFonts w:ascii="Arial" w:hAnsi="Arial" w:cs="Arial"/>
          <w:sz w:val="22"/>
          <w:szCs w:val="22"/>
        </w:rPr>
        <w:t xml:space="preserve">говора </w:t>
      </w:r>
      <w:r w:rsidRPr="00880FB6">
        <w:rPr>
          <w:rFonts w:ascii="Arial" w:hAnsi="Arial" w:cs="Arial"/>
          <w:sz w:val="22"/>
          <w:szCs w:val="22"/>
        </w:rPr>
        <w:t xml:space="preserve">су: </w:t>
      </w:r>
    </w:p>
    <w:p w14:paraId="105B59A0" w14:textId="67A60D31" w:rsidR="005965AB" w:rsidRPr="00880FB6" w:rsidRDefault="005965AB" w:rsidP="005F65DA">
      <w:pPr>
        <w:pStyle w:val="ListParagraph"/>
        <w:numPr>
          <w:ilvl w:val="0"/>
          <w:numId w:val="30"/>
        </w:numPr>
        <w:suppressAutoHyphens/>
        <w:spacing w:after="0" w:line="240" w:lineRule="auto"/>
        <w:contextualSpacing/>
        <w:jc w:val="both"/>
        <w:rPr>
          <w:rFonts w:ascii="Arial" w:hAnsi="Arial" w:cs="Arial"/>
        </w:rPr>
      </w:pPr>
      <w:r w:rsidRPr="00880FB6">
        <w:rPr>
          <w:rFonts w:ascii="Arial" w:hAnsi="Arial" w:cs="Arial"/>
        </w:rPr>
        <w:t xml:space="preserve">за </w:t>
      </w:r>
      <w:r w:rsidR="000B1E3D">
        <w:rPr>
          <w:rFonts w:ascii="Arial" w:hAnsi="Arial" w:cs="Arial"/>
          <w:lang w:val="sr-Cyrl-RS"/>
        </w:rPr>
        <w:t>Корисника услуге:</w:t>
      </w:r>
      <w:r w:rsidRPr="00880FB6">
        <w:rPr>
          <w:rFonts w:ascii="Arial" w:hAnsi="Arial" w:cs="Arial"/>
        </w:rPr>
        <w:tab/>
        <w:t>________________________</w:t>
      </w:r>
    </w:p>
    <w:p w14:paraId="1B89F9D6" w14:textId="77777777" w:rsidR="005965AB" w:rsidRPr="00880FB6" w:rsidRDefault="005965AB" w:rsidP="005F65DA">
      <w:pPr>
        <w:pStyle w:val="ListParagraph"/>
        <w:numPr>
          <w:ilvl w:val="0"/>
          <w:numId w:val="30"/>
        </w:numPr>
        <w:suppressAutoHyphens/>
        <w:spacing w:after="0" w:line="240" w:lineRule="auto"/>
        <w:contextualSpacing/>
        <w:rPr>
          <w:rFonts w:ascii="Arial" w:hAnsi="Arial" w:cs="Arial"/>
          <w:smallCaps/>
        </w:rPr>
      </w:pPr>
      <w:r w:rsidRPr="00880FB6">
        <w:rPr>
          <w:rFonts w:ascii="Arial" w:hAnsi="Arial" w:cs="Arial"/>
        </w:rPr>
        <w:t xml:space="preserve">за Пружаоца услуге: </w:t>
      </w:r>
      <w:r w:rsidRPr="00880FB6">
        <w:rPr>
          <w:rFonts w:ascii="Arial" w:hAnsi="Arial" w:cs="Arial"/>
        </w:rPr>
        <w:tab/>
        <w:t>_______________________</w:t>
      </w:r>
      <w:r w:rsidRPr="00880FB6">
        <w:rPr>
          <w:rFonts w:ascii="Arial" w:hAnsi="Arial" w:cs="Arial"/>
          <w:smallCaps/>
        </w:rPr>
        <w:t>_</w:t>
      </w:r>
    </w:p>
    <w:p w14:paraId="17424EC0" w14:textId="77777777" w:rsidR="000D7177" w:rsidRDefault="000D7177" w:rsidP="005965AB">
      <w:pPr>
        <w:pStyle w:val="Style13"/>
        <w:widowControl/>
        <w:spacing w:line="240" w:lineRule="auto"/>
        <w:jc w:val="left"/>
        <w:rPr>
          <w:rStyle w:val="FontStyle110"/>
          <w:rFonts w:eastAsia="Calibri"/>
          <w:sz w:val="22"/>
          <w:szCs w:val="22"/>
          <w:lang w:val="sr-Cyrl-CS" w:eastAsia="sr-Cyrl-CS"/>
        </w:rPr>
      </w:pPr>
    </w:p>
    <w:p w14:paraId="59E3E2ED" w14:textId="77777777" w:rsidR="00AA477D" w:rsidRPr="00880FB6" w:rsidRDefault="00AA477D" w:rsidP="005965AB">
      <w:pPr>
        <w:pStyle w:val="Style13"/>
        <w:widowControl/>
        <w:spacing w:line="240" w:lineRule="auto"/>
        <w:jc w:val="left"/>
        <w:rPr>
          <w:rStyle w:val="FontStyle110"/>
          <w:rFonts w:eastAsia="Calibri"/>
          <w:sz w:val="22"/>
          <w:szCs w:val="22"/>
          <w:lang w:val="sr-Cyrl-CS" w:eastAsia="sr-Cyrl-CS"/>
        </w:rPr>
      </w:pPr>
    </w:p>
    <w:p w14:paraId="65D3E494" w14:textId="77777777"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Начин и услови фактурисања и плаћања</w:t>
      </w:r>
    </w:p>
    <w:p w14:paraId="0DBF92A5" w14:textId="77777777" w:rsidR="004D67CE" w:rsidRPr="00880FB6" w:rsidRDefault="004D67CE" w:rsidP="005965AB">
      <w:pPr>
        <w:pStyle w:val="Style13"/>
        <w:widowControl/>
        <w:spacing w:line="240" w:lineRule="auto"/>
        <w:jc w:val="left"/>
        <w:rPr>
          <w:rStyle w:val="FontStyle110"/>
          <w:rFonts w:eastAsia="Calibri"/>
          <w:sz w:val="22"/>
          <w:szCs w:val="22"/>
          <w:lang w:eastAsia="sr-Cyrl-CS"/>
        </w:rPr>
      </w:pPr>
    </w:p>
    <w:p w14:paraId="0CF4F0E3" w14:textId="77777777"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5.</w:t>
      </w:r>
    </w:p>
    <w:p w14:paraId="2BC9F641" w14:textId="3B252C41" w:rsidR="005965AB" w:rsidRDefault="00DF5E36" w:rsidP="005965AB">
      <w:pPr>
        <w:jc w:val="both"/>
        <w:rPr>
          <w:rFonts w:ascii="Arial" w:hAnsi="Arial" w:cs="Arial"/>
          <w:sz w:val="22"/>
          <w:szCs w:val="22"/>
        </w:rPr>
      </w:pPr>
      <w:r w:rsidRPr="00880FB6">
        <w:rPr>
          <w:rFonts w:ascii="Arial" w:eastAsia="Arial" w:hAnsi="Arial" w:cs="Arial"/>
          <w:sz w:val="22"/>
          <w:szCs w:val="22"/>
        </w:rPr>
        <w:t>Динамика обр</w:t>
      </w:r>
      <w:r w:rsidRPr="00880FB6">
        <w:rPr>
          <w:rFonts w:ascii="Arial" w:eastAsia="Arial" w:hAnsi="Arial" w:cs="Arial"/>
          <w:spacing w:val="1"/>
          <w:sz w:val="22"/>
          <w:szCs w:val="22"/>
        </w:rPr>
        <w:t>а</w:t>
      </w:r>
      <w:r w:rsidRPr="00880FB6">
        <w:rPr>
          <w:rFonts w:ascii="Arial" w:eastAsia="Arial" w:hAnsi="Arial" w:cs="Arial"/>
          <w:sz w:val="22"/>
          <w:szCs w:val="22"/>
        </w:rPr>
        <w:t>ч</w:t>
      </w:r>
      <w:r w:rsidRPr="00880FB6">
        <w:rPr>
          <w:rFonts w:ascii="Arial" w:eastAsia="Arial" w:hAnsi="Arial" w:cs="Arial"/>
          <w:spacing w:val="-3"/>
          <w:sz w:val="22"/>
          <w:szCs w:val="22"/>
        </w:rPr>
        <w:t>у</w:t>
      </w:r>
      <w:r w:rsidRPr="00880FB6">
        <w:rPr>
          <w:rFonts w:ascii="Arial" w:eastAsia="Arial" w:hAnsi="Arial" w:cs="Arial"/>
          <w:sz w:val="22"/>
          <w:szCs w:val="22"/>
        </w:rPr>
        <w:t>на и</w:t>
      </w:r>
      <w:r w:rsidRPr="00880FB6">
        <w:rPr>
          <w:rFonts w:ascii="Arial" w:eastAsia="Arial" w:hAnsi="Arial" w:cs="Arial"/>
          <w:spacing w:val="1"/>
          <w:sz w:val="22"/>
          <w:szCs w:val="22"/>
        </w:rPr>
        <w:t xml:space="preserve"> </w:t>
      </w:r>
      <w:r w:rsidRPr="00880FB6">
        <w:rPr>
          <w:rFonts w:ascii="Arial" w:eastAsia="Arial" w:hAnsi="Arial" w:cs="Arial"/>
          <w:sz w:val="22"/>
          <w:szCs w:val="22"/>
        </w:rPr>
        <w:t>исп</w:t>
      </w:r>
      <w:r w:rsidRPr="00880FB6">
        <w:rPr>
          <w:rFonts w:ascii="Arial" w:eastAsia="Arial" w:hAnsi="Arial" w:cs="Arial"/>
          <w:spacing w:val="-1"/>
          <w:sz w:val="22"/>
          <w:szCs w:val="22"/>
        </w:rPr>
        <w:t>л</w:t>
      </w:r>
      <w:r w:rsidRPr="00880FB6">
        <w:rPr>
          <w:rFonts w:ascii="Arial" w:eastAsia="Arial" w:hAnsi="Arial" w:cs="Arial"/>
          <w:spacing w:val="1"/>
          <w:sz w:val="22"/>
          <w:szCs w:val="22"/>
        </w:rPr>
        <w:t>ат</w:t>
      </w:r>
      <w:r w:rsidRPr="00880FB6">
        <w:rPr>
          <w:rFonts w:ascii="Arial" w:eastAsia="Arial" w:hAnsi="Arial" w:cs="Arial"/>
          <w:sz w:val="22"/>
          <w:szCs w:val="22"/>
        </w:rPr>
        <w:t>е</w:t>
      </w:r>
      <w:r w:rsidR="006C645A">
        <w:rPr>
          <w:rFonts w:ascii="Arial" w:eastAsia="Arial" w:hAnsi="Arial" w:cs="Arial"/>
          <w:sz w:val="22"/>
          <w:szCs w:val="22"/>
          <w:lang w:val="sr-Cyrl-RS"/>
        </w:rPr>
        <w:t xml:space="preserve"> уговорених</w:t>
      </w:r>
      <w:r w:rsidRPr="00880FB6">
        <w:rPr>
          <w:rFonts w:ascii="Arial" w:eastAsia="Arial" w:hAnsi="Arial" w:cs="Arial"/>
          <w:spacing w:val="2"/>
          <w:sz w:val="22"/>
          <w:szCs w:val="22"/>
        </w:rPr>
        <w:t xml:space="preserve"> </w:t>
      </w:r>
      <w:r w:rsidRPr="00880FB6">
        <w:rPr>
          <w:rFonts w:ascii="Arial" w:eastAsia="Arial" w:hAnsi="Arial" w:cs="Arial"/>
          <w:sz w:val="22"/>
          <w:szCs w:val="22"/>
        </w:rPr>
        <w:t>ус</w:t>
      </w:r>
      <w:r w:rsidRPr="00880FB6">
        <w:rPr>
          <w:rFonts w:ascii="Arial" w:eastAsia="Arial" w:hAnsi="Arial" w:cs="Arial"/>
          <w:spacing w:val="-1"/>
          <w:sz w:val="22"/>
          <w:szCs w:val="22"/>
        </w:rPr>
        <w:t>л</w:t>
      </w:r>
      <w:r w:rsidRPr="00880FB6">
        <w:rPr>
          <w:rFonts w:ascii="Arial" w:eastAsia="Arial" w:hAnsi="Arial" w:cs="Arial"/>
          <w:sz w:val="22"/>
          <w:szCs w:val="22"/>
        </w:rPr>
        <w:t>у</w:t>
      </w:r>
      <w:r w:rsidRPr="00880FB6">
        <w:rPr>
          <w:rFonts w:ascii="Arial" w:eastAsia="Arial" w:hAnsi="Arial" w:cs="Arial"/>
          <w:spacing w:val="-1"/>
          <w:sz w:val="22"/>
          <w:szCs w:val="22"/>
        </w:rPr>
        <w:t>г</w:t>
      </w:r>
      <w:r w:rsidRPr="00880FB6">
        <w:rPr>
          <w:rFonts w:ascii="Arial" w:eastAsia="Arial" w:hAnsi="Arial" w:cs="Arial"/>
          <w:sz w:val="22"/>
          <w:szCs w:val="22"/>
        </w:rPr>
        <w:t xml:space="preserve">а из члана 1. овог </w:t>
      </w:r>
      <w:r w:rsidR="006C645A">
        <w:rPr>
          <w:rFonts w:ascii="Arial" w:eastAsia="Arial" w:hAnsi="Arial" w:cs="Arial"/>
          <w:sz w:val="22"/>
          <w:szCs w:val="22"/>
          <w:lang w:val="sr-Cyrl-RS"/>
        </w:rPr>
        <w:t>У</w:t>
      </w:r>
      <w:r w:rsidR="006C645A" w:rsidRPr="00880FB6">
        <w:rPr>
          <w:rFonts w:ascii="Arial" w:eastAsia="Arial" w:hAnsi="Arial" w:cs="Arial"/>
          <w:sz w:val="22"/>
          <w:szCs w:val="22"/>
        </w:rPr>
        <w:t>говора</w:t>
      </w:r>
      <w:r w:rsidRPr="00880FB6">
        <w:rPr>
          <w:rFonts w:ascii="Arial" w:eastAsia="Arial" w:hAnsi="Arial" w:cs="Arial"/>
          <w:sz w:val="22"/>
          <w:szCs w:val="22"/>
        </w:rPr>
        <w:t>,</w:t>
      </w:r>
      <w:r w:rsidRPr="00880FB6">
        <w:rPr>
          <w:rFonts w:ascii="Arial" w:eastAsia="Arial" w:hAnsi="Arial" w:cs="Arial"/>
          <w:spacing w:val="2"/>
          <w:sz w:val="22"/>
          <w:szCs w:val="22"/>
        </w:rPr>
        <w:t xml:space="preserve"> </w:t>
      </w:r>
      <w:r w:rsidRPr="00880FB6">
        <w:rPr>
          <w:rFonts w:ascii="Arial" w:eastAsia="Arial" w:hAnsi="Arial" w:cs="Arial"/>
          <w:spacing w:val="1"/>
          <w:sz w:val="22"/>
          <w:szCs w:val="22"/>
        </w:rPr>
        <w:t>ћ</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pacing w:val="-2"/>
          <w:sz w:val="22"/>
          <w:szCs w:val="22"/>
        </w:rPr>
        <w:t>с</w:t>
      </w:r>
      <w:r w:rsidRPr="00880FB6">
        <w:rPr>
          <w:rFonts w:ascii="Arial" w:eastAsia="Arial" w:hAnsi="Arial" w:cs="Arial"/>
          <w:sz w:val="22"/>
          <w:szCs w:val="22"/>
        </w:rPr>
        <w:t>е</w:t>
      </w:r>
      <w:r w:rsidRPr="00880FB6">
        <w:rPr>
          <w:rFonts w:ascii="Arial" w:eastAsia="Arial" w:hAnsi="Arial" w:cs="Arial"/>
          <w:spacing w:val="1"/>
          <w:sz w:val="22"/>
          <w:szCs w:val="22"/>
        </w:rPr>
        <w:t xml:space="preserve"> </w:t>
      </w:r>
      <w:r w:rsidRPr="00880FB6">
        <w:rPr>
          <w:rFonts w:ascii="Arial" w:eastAsia="Arial" w:hAnsi="Arial" w:cs="Arial"/>
          <w:sz w:val="22"/>
          <w:szCs w:val="22"/>
        </w:rPr>
        <w:t>врши</w:t>
      </w:r>
      <w:r w:rsidRPr="00880FB6">
        <w:rPr>
          <w:rFonts w:ascii="Arial" w:eastAsia="Arial" w:hAnsi="Arial" w:cs="Arial"/>
          <w:spacing w:val="1"/>
          <w:sz w:val="22"/>
          <w:szCs w:val="22"/>
        </w:rPr>
        <w:t>т</w:t>
      </w:r>
      <w:r w:rsidRPr="00880FB6">
        <w:rPr>
          <w:rFonts w:ascii="Arial" w:eastAsia="Arial" w:hAnsi="Arial" w:cs="Arial"/>
          <w:sz w:val="22"/>
          <w:szCs w:val="22"/>
        </w:rPr>
        <w:t>и</w:t>
      </w:r>
      <w:r w:rsidRPr="00880FB6">
        <w:rPr>
          <w:rFonts w:ascii="Arial" w:eastAsia="Arial" w:hAnsi="Arial" w:cs="Arial"/>
          <w:spacing w:val="1"/>
          <w:sz w:val="22"/>
          <w:szCs w:val="22"/>
        </w:rPr>
        <w:t xml:space="preserve"> </w:t>
      </w:r>
      <w:r w:rsidRPr="00880FB6">
        <w:rPr>
          <w:rFonts w:ascii="Arial" w:hAnsi="Arial" w:cs="Arial"/>
          <w:sz w:val="22"/>
          <w:szCs w:val="22"/>
        </w:rPr>
        <w:t>под следећим условима:</w:t>
      </w:r>
    </w:p>
    <w:p w14:paraId="6FE98BB0" w14:textId="77777777" w:rsidR="004E415C" w:rsidRDefault="004E415C" w:rsidP="004E415C">
      <w:pPr>
        <w:jc w:val="both"/>
        <w:rPr>
          <w:rFonts w:ascii="Arial" w:hAnsi="Arial" w:cs="Arial"/>
        </w:rPr>
      </w:pPr>
    </w:p>
    <w:p w14:paraId="6A237FB5" w14:textId="5CE038EA" w:rsidR="0047431D" w:rsidRDefault="004E415C" w:rsidP="00C15AEA">
      <w:pPr>
        <w:pStyle w:val="ListParagraph"/>
        <w:numPr>
          <w:ilvl w:val="0"/>
          <w:numId w:val="47"/>
        </w:numPr>
        <w:jc w:val="both"/>
        <w:rPr>
          <w:rFonts w:ascii="Arial" w:hAnsi="Arial" w:cs="Arial"/>
        </w:rPr>
      </w:pPr>
      <w:r w:rsidRPr="00DD05A4">
        <w:rPr>
          <w:rFonts w:ascii="Arial" w:hAnsi="Arial" w:cs="Arial"/>
        </w:rPr>
        <w:t xml:space="preserve">Рок плаћања је  </w:t>
      </w:r>
      <w:r w:rsidR="007F3634" w:rsidRPr="00DD05A4">
        <w:rPr>
          <w:rFonts w:ascii="Arial" w:hAnsi="Arial" w:cs="Arial"/>
          <w:lang w:val="sr-Cyrl-RS"/>
        </w:rPr>
        <w:t xml:space="preserve">до </w:t>
      </w:r>
      <w:r w:rsidRPr="00DD05A4">
        <w:rPr>
          <w:rFonts w:ascii="Arial" w:hAnsi="Arial" w:cs="Arial"/>
        </w:rPr>
        <w:t xml:space="preserve">45 дана, од дана пријема исправног  рачуна који испоставља </w:t>
      </w:r>
      <w:r w:rsidR="00D238F1" w:rsidRPr="00DD05A4">
        <w:rPr>
          <w:rFonts w:ascii="Arial" w:hAnsi="Arial" w:cs="Arial"/>
          <w:lang w:val="sr-Cyrl-RS"/>
        </w:rPr>
        <w:t>Пружалац услуге</w:t>
      </w:r>
      <w:r w:rsidRPr="002259FA">
        <w:rPr>
          <w:rFonts w:ascii="Arial" w:hAnsi="Arial" w:cs="Arial"/>
        </w:rPr>
        <w:t xml:space="preserve">, на основу </w:t>
      </w:r>
      <w:r w:rsidR="00C15AEA" w:rsidRPr="002259FA">
        <w:rPr>
          <w:rFonts w:ascii="Arial" w:hAnsi="Arial" w:cs="Arial"/>
        </w:rPr>
        <w:t xml:space="preserve"> Коначног извештаја </w:t>
      </w:r>
      <w:r w:rsidR="000E3956" w:rsidRPr="002259FA">
        <w:rPr>
          <w:rFonts w:ascii="Arial" w:hAnsi="Arial" w:cs="Arial"/>
          <w:lang w:val="sr-Cyrl-RS"/>
        </w:rPr>
        <w:t xml:space="preserve">овереног од стране овлашћеног представника Корисника услуге </w:t>
      </w:r>
      <w:r w:rsidR="00C15AEA" w:rsidRPr="002259FA">
        <w:rPr>
          <w:rFonts w:ascii="Arial" w:hAnsi="Arial" w:cs="Arial"/>
        </w:rPr>
        <w:t>.</w:t>
      </w:r>
    </w:p>
    <w:p w14:paraId="5BE5E209" w14:textId="0CB71643" w:rsidR="005965AB" w:rsidRDefault="005965AB" w:rsidP="004E415C">
      <w:pPr>
        <w:jc w:val="both"/>
        <w:rPr>
          <w:rFonts w:ascii="Arial" w:hAnsi="Arial" w:cs="Arial"/>
          <w:sz w:val="22"/>
          <w:szCs w:val="22"/>
        </w:rPr>
      </w:pPr>
      <w:r w:rsidRPr="00880FB6">
        <w:rPr>
          <w:rFonts w:ascii="Arial" w:hAnsi="Arial" w:cs="Arial"/>
          <w:sz w:val="22"/>
          <w:szCs w:val="22"/>
        </w:rPr>
        <w:t xml:space="preserve">Све исплате по основу овог </w:t>
      </w:r>
      <w:r w:rsidR="006C645A">
        <w:rPr>
          <w:rFonts w:ascii="Arial" w:hAnsi="Arial" w:cs="Arial"/>
          <w:sz w:val="22"/>
          <w:szCs w:val="22"/>
          <w:lang w:val="sr-Cyrl-RS"/>
        </w:rPr>
        <w:t>У</w:t>
      </w:r>
      <w:r w:rsidR="006C645A" w:rsidRPr="00880FB6">
        <w:rPr>
          <w:rFonts w:ascii="Arial" w:hAnsi="Arial" w:cs="Arial"/>
          <w:sz w:val="22"/>
          <w:szCs w:val="22"/>
        </w:rPr>
        <w:t xml:space="preserve">говора </w:t>
      </w:r>
      <w:r w:rsidRPr="00880FB6">
        <w:rPr>
          <w:rFonts w:ascii="Arial" w:hAnsi="Arial" w:cs="Arial"/>
          <w:sz w:val="22"/>
          <w:szCs w:val="22"/>
        </w:rPr>
        <w:t xml:space="preserve">биће извршене на </w:t>
      </w:r>
      <w:r w:rsidR="001F3010">
        <w:rPr>
          <w:rFonts w:ascii="Arial" w:hAnsi="Arial" w:cs="Arial"/>
          <w:sz w:val="22"/>
          <w:szCs w:val="22"/>
          <w:lang w:val="sr-Cyrl-RS"/>
        </w:rPr>
        <w:t xml:space="preserve">текући </w:t>
      </w:r>
      <w:r w:rsidRPr="000B1E3D">
        <w:rPr>
          <w:rFonts w:ascii="Arial" w:hAnsi="Arial" w:cs="Arial"/>
          <w:sz w:val="22"/>
          <w:szCs w:val="22"/>
        </w:rPr>
        <w:t xml:space="preserve">рачун </w:t>
      </w:r>
      <w:r w:rsidR="000B1E3D">
        <w:rPr>
          <w:rFonts w:ascii="Arial" w:hAnsi="Arial" w:cs="Arial"/>
          <w:sz w:val="22"/>
          <w:szCs w:val="22"/>
        </w:rPr>
        <w:t>Пружаоца услуге</w:t>
      </w:r>
      <w:r w:rsidR="000D7177" w:rsidRPr="00880FB6">
        <w:rPr>
          <w:rFonts w:ascii="Arial" w:hAnsi="Arial" w:cs="Arial"/>
          <w:sz w:val="22"/>
          <w:szCs w:val="22"/>
        </w:rPr>
        <w:t xml:space="preserve">: </w:t>
      </w:r>
      <w:r w:rsidRPr="00880FB6">
        <w:rPr>
          <w:rFonts w:ascii="Arial" w:hAnsi="Arial" w:cs="Arial"/>
          <w:sz w:val="22"/>
          <w:szCs w:val="22"/>
        </w:rPr>
        <w:t xml:space="preserve"> ___________________________ код банке ______________.</w:t>
      </w:r>
    </w:p>
    <w:p w14:paraId="66DDD00B" w14:textId="77777777" w:rsidR="002032F7" w:rsidRDefault="002032F7" w:rsidP="004E415C">
      <w:pPr>
        <w:jc w:val="both"/>
        <w:rPr>
          <w:rFonts w:ascii="Arial" w:hAnsi="Arial" w:cs="Arial"/>
          <w:sz w:val="22"/>
          <w:szCs w:val="22"/>
        </w:rPr>
      </w:pPr>
    </w:p>
    <w:p w14:paraId="03A69C9F" w14:textId="52C8077E" w:rsidR="0064222A" w:rsidRPr="00820573" w:rsidRDefault="0064222A" w:rsidP="0064222A">
      <w:pPr>
        <w:jc w:val="both"/>
        <w:rPr>
          <w:rFonts w:ascii="Arial" w:hAnsi="Arial" w:cs="Arial"/>
        </w:rPr>
      </w:pPr>
      <w:r w:rsidRPr="00482CFA">
        <w:rPr>
          <w:rFonts w:ascii="Arial" w:hAnsi="Arial" w:cs="Arial"/>
        </w:rPr>
        <w:t>Наручилац се обавезује да Пружаоцу услуга плати извршене услуге</w:t>
      </w:r>
      <w:r w:rsidRPr="00482CFA">
        <w:rPr>
          <w:rFonts w:ascii="Arial" w:hAnsi="Arial"/>
        </w:rPr>
        <w:t xml:space="preserve"> </w:t>
      </w:r>
      <w:r w:rsidRPr="00482CFA">
        <w:rPr>
          <w:rFonts w:ascii="Arial" w:hAnsi="Arial" w:cs="Arial"/>
        </w:rPr>
        <w:t xml:space="preserve">динарски/девизном дознаком, </w:t>
      </w:r>
      <w:r w:rsidRPr="00482CFA">
        <w:rPr>
          <w:rFonts w:ascii="Arial" w:hAnsi="Arial" w:cs="Arial"/>
          <w:color w:val="548DD4" w:themeColor="text2" w:themeTint="99"/>
        </w:rPr>
        <w:t>[</w:t>
      </w:r>
      <w:r w:rsidRPr="00482CFA">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r w:rsidRPr="00482CFA">
        <w:rPr>
          <w:rFonts w:ascii="Arial" w:hAnsi="Arial" w:cs="Arial"/>
          <w:i/>
          <w:sz w:val="20"/>
        </w:rPr>
        <w:t xml:space="preserve"> </w:t>
      </w:r>
      <w:r w:rsidRPr="00482CFA">
        <w:rPr>
          <w:rFonts w:ascii="Arial" w:hAnsi="Arial" w:cs="Arial"/>
        </w:rPr>
        <w:t>у року до 45 дана од дана пријема исправне фактуре за прихваћени и оверени Коначни извештај.</w:t>
      </w:r>
    </w:p>
    <w:p w14:paraId="29D32B86" w14:textId="77777777" w:rsidR="0064222A" w:rsidRPr="00482CFA" w:rsidRDefault="0064222A" w:rsidP="0064222A">
      <w:pPr>
        <w:jc w:val="both"/>
        <w:rPr>
          <w:rFonts w:ascii="Arial" w:hAnsi="Arial" w:cs="Arial"/>
        </w:rPr>
      </w:pPr>
    </w:p>
    <w:p w14:paraId="25396A28" w14:textId="6AE79EE8" w:rsidR="0064222A" w:rsidRPr="00482CFA" w:rsidRDefault="0064222A" w:rsidP="0064222A">
      <w:pPr>
        <w:jc w:val="both"/>
        <w:rPr>
          <w:rFonts w:ascii="Arial" w:hAnsi="Arial" w:cs="Arial"/>
          <w:i/>
          <w:sz w:val="20"/>
        </w:rPr>
      </w:pPr>
      <w:r w:rsidRPr="00482CFA">
        <w:rPr>
          <w:rFonts w:ascii="Arial" w:hAnsi="Arial" w:cs="Arial"/>
        </w:rPr>
        <w:t xml:space="preserve">Плаћање уговорене вредности, односно извршених услуга за цену изражену у еврима домаћем Пружаоцу услуге (као и домаћем члану групе понуђача, </w:t>
      </w:r>
      <w:r w:rsidRPr="00482CFA">
        <w:rPr>
          <w:rFonts w:ascii="Arial" w:hAnsi="Arial" w:cs="Arial"/>
          <w:i/>
          <w:color w:val="548DD4" w:themeColor="text2" w:themeTint="99"/>
          <w:sz w:val="20"/>
        </w:rPr>
        <w:t>[напомена: осим ако је Споразумом о заједничком извршењу услуга одређено да се плаћање врши преко Лидера]</w:t>
      </w:r>
      <w:r w:rsidRPr="00482CFA">
        <w:rPr>
          <w:rFonts w:ascii="Arial" w:hAnsi="Arial" w:cs="Arial"/>
          <w:i/>
          <w:sz w:val="20"/>
        </w:rPr>
        <w:t xml:space="preserve">) </w:t>
      </w:r>
      <w:r w:rsidRPr="00482CFA">
        <w:rPr>
          <w:rFonts w:ascii="Arial" w:hAnsi="Arial" w:cs="Arial"/>
        </w:rPr>
        <w:t xml:space="preserve">вршиће се у динарима по средњем курсу евра Народне банке Србије на дан плаћања. </w:t>
      </w:r>
      <w:r w:rsidRPr="00482CFA">
        <w:rPr>
          <w:rFonts w:ascii="Arial" w:hAnsi="Arial" w:cs="Arial"/>
          <w:i/>
          <w:color w:val="548DD4" w:themeColor="text2" w:themeTint="99"/>
          <w:sz w:val="20"/>
        </w:rPr>
        <w:t>[напомена: коначан текст у Уговору зависи од тога да ли је Пружалац услуге домаћи или страни, од статуса чланова групе понуђача, као и од начина на који је уређено плаћање Споразумом о заједничком извршењу услуга]</w:t>
      </w:r>
    </w:p>
    <w:p w14:paraId="66832FAD" w14:textId="77777777" w:rsidR="002032F7" w:rsidRPr="00880FB6" w:rsidRDefault="002032F7" w:rsidP="004E415C">
      <w:pPr>
        <w:jc w:val="both"/>
        <w:rPr>
          <w:rFonts w:ascii="Arial" w:hAnsi="Arial" w:cs="Arial"/>
          <w:sz w:val="22"/>
          <w:szCs w:val="22"/>
        </w:rPr>
      </w:pPr>
    </w:p>
    <w:p w14:paraId="1D1D50EF" w14:textId="795A7764" w:rsidR="005965AB" w:rsidRDefault="003066B7" w:rsidP="003066B7">
      <w:pPr>
        <w:pStyle w:val="Style16"/>
        <w:widowControl/>
        <w:spacing w:line="240" w:lineRule="auto"/>
        <w:ind w:firstLine="0"/>
        <w:rPr>
          <w:rStyle w:val="FontStyle111"/>
          <w:sz w:val="22"/>
          <w:szCs w:val="22"/>
          <w:lang w:val="sr-Cyrl-RS"/>
        </w:rPr>
      </w:pPr>
      <w:r>
        <w:rPr>
          <w:rStyle w:val="FontStyle111"/>
          <w:sz w:val="22"/>
          <w:szCs w:val="22"/>
          <w:lang w:val="sr-Latn-RS"/>
        </w:rPr>
        <w:t>O</w:t>
      </w:r>
      <w:r>
        <w:rPr>
          <w:rStyle w:val="FontStyle111"/>
          <w:sz w:val="22"/>
          <w:szCs w:val="22"/>
          <w:lang w:val="sr-Cyrl-RS"/>
        </w:rPr>
        <w:t>бавезе које доспевају у наредној години ће бити реализоване највише до износа средстава , која ће за ту намену бити одобрена у ГПП ЈП ЕПС за године у којима ће се плаћати уговорене обавезе.</w:t>
      </w:r>
    </w:p>
    <w:p w14:paraId="70C2B9B0" w14:textId="77777777" w:rsidR="003066B7" w:rsidRPr="003066B7" w:rsidRDefault="003066B7" w:rsidP="005965AB">
      <w:pPr>
        <w:pStyle w:val="Style16"/>
        <w:widowControl/>
        <w:spacing w:line="240" w:lineRule="auto"/>
        <w:ind w:firstLine="0"/>
        <w:jc w:val="left"/>
        <w:rPr>
          <w:rStyle w:val="FontStyle111"/>
          <w:sz w:val="22"/>
          <w:szCs w:val="22"/>
          <w:lang w:val="sr-Cyrl-RS"/>
        </w:rPr>
      </w:pPr>
    </w:p>
    <w:p w14:paraId="08B69640" w14:textId="1A835B5F"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Обавезе </w:t>
      </w:r>
      <w:r w:rsidRPr="000B1E3D">
        <w:rPr>
          <w:rStyle w:val="FontStyle110"/>
          <w:rFonts w:eastAsia="Calibri"/>
          <w:sz w:val="22"/>
          <w:szCs w:val="22"/>
          <w:lang w:eastAsia="sr-Cyrl-CS"/>
        </w:rPr>
        <w:t>Пружаоца усл</w:t>
      </w:r>
      <w:r w:rsidR="000B1E3D" w:rsidRPr="000B1E3D">
        <w:rPr>
          <w:rStyle w:val="FontStyle110"/>
          <w:rFonts w:eastAsia="Calibri"/>
          <w:sz w:val="22"/>
          <w:szCs w:val="22"/>
          <w:lang w:eastAsia="sr-Cyrl-CS"/>
        </w:rPr>
        <w:t>уге</w:t>
      </w:r>
      <w:r w:rsidRPr="000B1E3D">
        <w:rPr>
          <w:rStyle w:val="FontStyle110"/>
          <w:rFonts w:eastAsia="Calibri"/>
          <w:sz w:val="22"/>
          <w:szCs w:val="22"/>
          <w:lang w:eastAsia="sr-Cyrl-CS"/>
        </w:rPr>
        <w:t xml:space="preserve"> и р</w:t>
      </w:r>
      <w:r w:rsidRPr="00880FB6">
        <w:rPr>
          <w:rStyle w:val="FontStyle110"/>
          <w:rFonts w:eastAsia="Calibri"/>
          <w:sz w:val="22"/>
          <w:szCs w:val="22"/>
          <w:lang w:eastAsia="sr-Cyrl-CS"/>
        </w:rPr>
        <w:t>ок извршења</w:t>
      </w:r>
    </w:p>
    <w:p w14:paraId="09697699" w14:textId="77777777" w:rsidR="004D67CE" w:rsidRDefault="004D67CE" w:rsidP="005965AB">
      <w:pPr>
        <w:pStyle w:val="Style13"/>
        <w:widowControl/>
        <w:spacing w:line="240" w:lineRule="auto"/>
        <w:jc w:val="left"/>
        <w:rPr>
          <w:rStyle w:val="FontStyle110"/>
          <w:rFonts w:eastAsia="Calibri"/>
          <w:sz w:val="22"/>
          <w:szCs w:val="22"/>
          <w:lang w:eastAsia="sr-Cyrl-CS"/>
        </w:rPr>
      </w:pPr>
    </w:p>
    <w:p w14:paraId="5FAEDC48" w14:textId="77777777" w:rsidR="005965AB" w:rsidRPr="00880FB6" w:rsidRDefault="005965AB" w:rsidP="005965AB">
      <w:pPr>
        <w:jc w:val="center"/>
        <w:rPr>
          <w:rFonts w:ascii="Arial" w:hAnsi="Arial" w:cs="Arial"/>
          <w:b/>
          <w:sz w:val="22"/>
          <w:szCs w:val="22"/>
        </w:rPr>
      </w:pPr>
      <w:r w:rsidRPr="00880FB6">
        <w:rPr>
          <w:rFonts w:ascii="Arial" w:hAnsi="Arial" w:cs="Arial"/>
          <w:b/>
          <w:sz w:val="22"/>
          <w:szCs w:val="22"/>
        </w:rPr>
        <w:t>Члан 6.</w:t>
      </w:r>
    </w:p>
    <w:p w14:paraId="3B512C0B" w14:textId="77777777" w:rsidR="005965AB" w:rsidRPr="00880FB6" w:rsidRDefault="005965AB" w:rsidP="005965AB">
      <w:pPr>
        <w:pStyle w:val="Style25"/>
        <w:jc w:val="both"/>
        <w:rPr>
          <w:rFonts w:ascii="Arial" w:hAnsi="Arial" w:cs="Arial"/>
          <w:sz w:val="22"/>
          <w:szCs w:val="22"/>
        </w:rPr>
      </w:pPr>
      <w:r w:rsidRPr="00880FB6">
        <w:rPr>
          <w:rFonts w:ascii="Arial" w:hAnsi="Arial" w:cs="Arial"/>
          <w:sz w:val="22"/>
          <w:szCs w:val="22"/>
        </w:rPr>
        <w:t xml:space="preserve">Приликом пружања услуга </w:t>
      </w:r>
      <w:r w:rsidRPr="000B1E3D">
        <w:rPr>
          <w:rFonts w:ascii="Arial" w:hAnsi="Arial" w:cs="Arial"/>
          <w:sz w:val="22"/>
          <w:szCs w:val="22"/>
        </w:rPr>
        <w:t>Пружалац услуг</w:t>
      </w:r>
      <w:r w:rsidRPr="000B1E3D">
        <w:rPr>
          <w:rFonts w:ascii="Arial" w:hAnsi="Arial" w:cs="Arial"/>
          <w:sz w:val="22"/>
          <w:szCs w:val="22"/>
          <w:lang w:val="sr-Cyrl-CS"/>
        </w:rPr>
        <w:t>е</w:t>
      </w:r>
      <w:r w:rsidRPr="00880FB6">
        <w:rPr>
          <w:rFonts w:ascii="Arial" w:hAnsi="Arial" w:cs="Arial"/>
          <w:sz w:val="22"/>
          <w:szCs w:val="22"/>
        </w:rPr>
        <w:t xml:space="preserve"> треба да:</w:t>
      </w:r>
    </w:p>
    <w:p w14:paraId="341363EF" w14:textId="77CD7235" w:rsidR="005965AB" w:rsidRPr="00880FB6" w:rsidRDefault="005965AB" w:rsidP="005F65DA">
      <w:pPr>
        <w:pStyle w:val="Style25"/>
        <w:numPr>
          <w:ilvl w:val="0"/>
          <w:numId w:val="31"/>
        </w:numPr>
        <w:jc w:val="both"/>
        <w:rPr>
          <w:rFonts w:ascii="Arial" w:hAnsi="Arial" w:cs="Arial"/>
          <w:sz w:val="22"/>
          <w:szCs w:val="22"/>
        </w:rPr>
      </w:pPr>
      <w:r w:rsidRPr="00880FB6">
        <w:rPr>
          <w:rFonts w:ascii="Arial" w:hAnsi="Arial" w:cs="Arial"/>
          <w:sz w:val="22"/>
          <w:szCs w:val="22"/>
        </w:rPr>
        <w:t>врши услуге професионално и у складу са условима из овог Уговора;</w:t>
      </w:r>
    </w:p>
    <w:p w14:paraId="4479D2C7" w14:textId="1D26C20C" w:rsidR="005965AB" w:rsidRPr="00880FB6" w:rsidRDefault="005965AB" w:rsidP="005F65DA">
      <w:pPr>
        <w:pStyle w:val="Style25"/>
        <w:numPr>
          <w:ilvl w:val="0"/>
          <w:numId w:val="31"/>
        </w:numPr>
        <w:jc w:val="both"/>
        <w:rPr>
          <w:rFonts w:ascii="Arial" w:hAnsi="Arial" w:cs="Arial"/>
          <w:sz w:val="22"/>
          <w:szCs w:val="22"/>
        </w:rPr>
      </w:pPr>
      <w:r w:rsidRPr="00880FB6">
        <w:rPr>
          <w:rFonts w:ascii="Arial" w:hAnsi="Arial" w:cs="Arial"/>
          <w:sz w:val="22"/>
          <w:szCs w:val="22"/>
        </w:rPr>
        <w:t>ангажује особље које поседује стручно знање о одређеној услузи која се обавља</w:t>
      </w:r>
      <w:r w:rsidR="00F56E3E">
        <w:rPr>
          <w:rFonts w:ascii="Arial" w:hAnsi="Arial" w:cs="Arial"/>
          <w:sz w:val="22"/>
          <w:szCs w:val="22"/>
          <w:lang w:val="sr-Cyrl-RS"/>
        </w:rPr>
        <w:t xml:space="preserve"> у складу са захтевима Корисника услуге садржаним у Конкурнсој документацији</w:t>
      </w:r>
      <w:r w:rsidR="002C63C1">
        <w:rPr>
          <w:rFonts w:ascii="Arial" w:hAnsi="Arial" w:cs="Arial"/>
          <w:sz w:val="22"/>
          <w:szCs w:val="22"/>
          <w:lang w:val="sr-Cyrl-RS"/>
        </w:rPr>
        <w:t>.</w:t>
      </w:r>
    </w:p>
    <w:p w14:paraId="15AA8EE0" w14:textId="77777777" w:rsidR="005965AB" w:rsidRPr="00880FB6" w:rsidRDefault="005965AB" w:rsidP="005965AB">
      <w:pPr>
        <w:pStyle w:val="Style25"/>
        <w:widowControl/>
        <w:jc w:val="both"/>
        <w:rPr>
          <w:rFonts w:ascii="Arial" w:hAnsi="Arial" w:cs="Arial"/>
          <w:sz w:val="22"/>
          <w:szCs w:val="22"/>
        </w:rPr>
      </w:pPr>
    </w:p>
    <w:p w14:paraId="4B37E57D" w14:textId="57C4D703"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56F71083" w14:textId="04E2AFB6" w:rsidR="005965AB" w:rsidRPr="00880FB6" w:rsidRDefault="005965AB" w:rsidP="002259FA">
      <w:pPr>
        <w:jc w:val="both"/>
        <w:rPr>
          <w:rStyle w:val="FontStyle111"/>
          <w:sz w:val="22"/>
          <w:szCs w:val="22"/>
          <w:lang w:eastAsia="sr-Cyrl-CS"/>
        </w:rPr>
      </w:pPr>
      <w:r w:rsidRPr="00880FB6">
        <w:rPr>
          <w:rFonts w:ascii="Arial" w:hAnsi="Arial" w:cs="Arial"/>
          <w:sz w:val="22"/>
          <w:szCs w:val="22"/>
        </w:rPr>
        <w:lastRenderedPageBreak/>
        <w:t xml:space="preserve">Рок за извршење уговорених услуга </w:t>
      </w:r>
      <w:r w:rsidRPr="00D13D06">
        <w:rPr>
          <w:rFonts w:ascii="Arial" w:hAnsi="Arial" w:cs="Arial"/>
          <w:sz w:val="22"/>
          <w:szCs w:val="22"/>
        </w:rPr>
        <w:t xml:space="preserve">износи ___ </w:t>
      </w:r>
      <w:r w:rsidR="008F1A9F" w:rsidRPr="00D13D06">
        <w:rPr>
          <w:rFonts w:ascii="Arial" w:hAnsi="Arial" w:cs="Arial"/>
          <w:sz w:val="22"/>
          <w:szCs w:val="22"/>
          <w:lang w:val="sr-Cyrl-RS"/>
        </w:rPr>
        <w:t xml:space="preserve"> дана</w:t>
      </w:r>
      <w:r w:rsidR="000B1E3D" w:rsidRPr="00151839">
        <w:rPr>
          <w:rFonts w:ascii="Arial" w:hAnsi="Arial" w:cs="Arial"/>
          <w:sz w:val="22"/>
          <w:szCs w:val="22"/>
          <w:lang w:val="sr-Cyrl-RS"/>
        </w:rPr>
        <w:t xml:space="preserve"> (максимум </w:t>
      </w:r>
      <w:r w:rsidR="008F1A9F" w:rsidRPr="007B2549">
        <w:rPr>
          <w:rFonts w:ascii="Arial" w:hAnsi="Arial" w:cs="Arial"/>
          <w:sz w:val="22"/>
          <w:szCs w:val="22"/>
          <w:lang w:val="sr-Cyrl-RS"/>
        </w:rPr>
        <w:t>50 дана</w:t>
      </w:r>
      <w:r w:rsidR="000B1E3D" w:rsidRPr="00151839">
        <w:rPr>
          <w:rFonts w:ascii="Arial" w:hAnsi="Arial" w:cs="Arial"/>
          <w:sz w:val="22"/>
          <w:szCs w:val="22"/>
          <w:lang w:val="sr-Cyrl-RS"/>
        </w:rPr>
        <w:t>)</w:t>
      </w:r>
      <w:r w:rsidR="00DF5E36" w:rsidRPr="00880FB6">
        <w:rPr>
          <w:rFonts w:ascii="Arial" w:hAnsi="Arial" w:cs="Arial"/>
          <w:sz w:val="22"/>
          <w:szCs w:val="22"/>
        </w:rPr>
        <w:t xml:space="preserve"> </w:t>
      </w:r>
      <w:r w:rsidR="002259FA" w:rsidRPr="002259FA">
        <w:rPr>
          <w:rFonts w:ascii="Arial" w:hAnsi="Arial" w:cs="Arial"/>
          <w:sz w:val="22"/>
          <w:szCs w:val="22"/>
        </w:rPr>
        <w:t>од дана обостраног потписивања Уговора од законских заступника уговорних страна и доставе траженог средства финансијског обезбеђења</w:t>
      </w:r>
      <w:r w:rsidR="002259FA" w:rsidRPr="002259FA" w:rsidDel="002259FA">
        <w:rPr>
          <w:rFonts w:ascii="Arial" w:hAnsi="Arial" w:cs="Arial"/>
          <w:sz w:val="22"/>
          <w:szCs w:val="22"/>
        </w:rPr>
        <w:t xml:space="preserve"> </w:t>
      </w:r>
    </w:p>
    <w:p w14:paraId="5F414EA6" w14:textId="70CAF4A3" w:rsidR="005965AB"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ће започети са реализацијом активности у вези са пружањем уговорених услуга одмах након ступања на снагу овог </w:t>
      </w:r>
      <w:r w:rsidR="005D155A">
        <w:rPr>
          <w:rFonts w:ascii="Arial" w:hAnsi="Arial" w:cs="Arial"/>
          <w:sz w:val="22"/>
          <w:szCs w:val="22"/>
          <w:lang w:val="sr-Cyrl-RS"/>
        </w:rPr>
        <w:t>У</w:t>
      </w:r>
      <w:r w:rsidRPr="00880FB6">
        <w:rPr>
          <w:rFonts w:ascii="Arial" w:hAnsi="Arial" w:cs="Arial"/>
          <w:sz w:val="22"/>
          <w:szCs w:val="22"/>
        </w:rPr>
        <w:t xml:space="preserve">говора. </w:t>
      </w:r>
    </w:p>
    <w:p w14:paraId="59E7F411" w14:textId="750CF244" w:rsidR="00F56E3E" w:rsidRPr="000B1E3D" w:rsidRDefault="00F56E3E" w:rsidP="005965AB">
      <w:pPr>
        <w:pStyle w:val="Style13"/>
        <w:widowControl/>
        <w:spacing w:line="240" w:lineRule="auto"/>
        <w:jc w:val="both"/>
        <w:rPr>
          <w:rStyle w:val="FontStyle110"/>
          <w:rFonts w:eastAsia="Calibri"/>
          <w:sz w:val="22"/>
          <w:szCs w:val="22"/>
          <w:lang w:val="sr-Cyrl-RS"/>
        </w:rPr>
      </w:pPr>
    </w:p>
    <w:p w14:paraId="47AEC58A" w14:textId="60EA8D2F"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0B1E3D">
        <w:rPr>
          <w:rStyle w:val="FontStyle110"/>
          <w:rFonts w:eastAsia="Calibri"/>
          <w:sz w:val="22"/>
          <w:szCs w:val="22"/>
          <w:lang w:val="sr-Cyrl-RS" w:eastAsia="sr-Cyrl-CS"/>
        </w:rPr>
        <w:t>8</w:t>
      </w:r>
      <w:r w:rsidRPr="00880FB6">
        <w:rPr>
          <w:rStyle w:val="FontStyle110"/>
          <w:rFonts w:eastAsia="Calibri"/>
          <w:sz w:val="22"/>
          <w:szCs w:val="22"/>
          <w:lang w:eastAsia="sr-Cyrl-CS"/>
        </w:rPr>
        <w:t>.</w:t>
      </w:r>
    </w:p>
    <w:p w14:paraId="16DD1D78" w14:textId="2DC5E3BC"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Пружалац услуге је дужан да одреди извршиоце кој</w:t>
      </w:r>
      <w:r w:rsidR="00F56E3E">
        <w:rPr>
          <w:rFonts w:ascii="Arial" w:hAnsi="Arial" w:cs="Arial"/>
          <w:sz w:val="22"/>
          <w:szCs w:val="22"/>
          <w:lang w:val="sr-Cyrl-RS"/>
        </w:rPr>
        <w:t>и</w:t>
      </w:r>
      <w:r w:rsidRPr="00880FB6">
        <w:rPr>
          <w:rFonts w:ascii="Arial" w:hAnsi="Arial" w:cs="Arial"/>
          <w:sz w:val="22"/>
          <w:szCs w:val="22"/>
        </w:rPr>
        <w:t xml:space="preserve"> ће пружати уговорене услуге. Списак извршилаца у којем су наведене квалификације</w:t>
      </w:r>
      <w:r w:rsidR="005965AB" w:rsidRPr="00880FB6">
        <w:rPr>
          <w:rFonts w:ascii="Arial" w:hAnsi="Arial" w:cs="Arial"/>
          <w:sz w:val="22"/>
          <w:szCs w:val="22"/>
        </w:rPr>
        <w:t xml:space="preserve"> извршилаца и прецизно дефинисане активности које обављају </w:t>
      </w:r>
      <w:r w:rsidR="000B1E3D">
        <w:rPr>
          <w:rFonts w:ascii="Arial" w:hAnsi="Arial" w:cs="Arial"/>
          <w:sz w:val="22"/>
          <w:szCs w:val="22"/>
        </w:rPr>
        <w:t xml:space="preserve">у извршавању уговорених услуга </w:t>
      </w:r>
      <w:r w:rsidR="005965AB" w:rsidRPr="00880FB6">
        <w:rPr>
          <w:rFonts w:ascii="Arial" w:hAnsi="Arial" w:cs="Arial"/>
          <w:sz w:val="22"/>
          <w:szCs w:val="22"/>
        </w:rPr>
        <w:t xml:space="preserve">садржан је </w:t>
      </w:r>
      <w:r w:rsidR="00F56E3E">
        <w:rPr>
          <w:rFonts w:ascii="Arial" w:hAnsi="Arial" w:cs="Arial"/>
          <w:sz w:val="22"/>
          <w:szCs w:val="22"/>
          <w:lang w:val="sr-Cyrl-RS"/>
        </w:rPr>
        <w:t xml:space="preserve">у </w:t>
      </w:r>
      <w:r w:rsidR="000B1E3D">
        <w:rPr>
          <w:rFonts w:ascii="Arial" w:hAnsi="Arial" w:cs="Arial"/>
          <w:sz w:val="22"/>
          <w:szCs w:val="22"/>
          <w:lang w:val="sr-Cyrl-RS"/>
        </w:rPr>
        <w:t>Понуди</w:t>
      </w:r>
      <w:r w:rsidR="005965AB" w:rsidRPr="00880FB6">
        <w:rPr>
          <w:rFonts w:ascii="Arial" w:hAnsi="Arial" w:cs="Arial"/>
          <w:sz w:val="22"/>
          <w:szCs w:val="22"/>
        </w:rPr>
        <w:t xml:space="preserve">. </w:t>
      </w:r>
    </w:p>
    <w:p w14:paraId="3BC0525F" w14:textId="77777777" w:rsidR="005965AB" w:rsidRPr="00880FB6" w:rsidRDefault="005965AB" w:rsidP="005965AB">
      <w:pPr>
        <w:jc w:val="both"/>
        <w:rPr>
          <w:rFonts w:ascii="Arial" w:hAnsi="Arial" w:cs="Arial"/>
          <w:sz w:val="22"/>
          <w:szCs w:val="22"/>
        </w:rPr>
      </w:pPr>
    </w:p>
    <w:p w14:paraId="5B2F77D2" w14:textId="5ED4451D" w:rsidR="00026923" w:rsidRPr="00026923" w:rsidRDefault="005965AB" w:rsidP="005965AB">
      <w:pPr>
        <w:jc w:val="both"/>
        <w:rPr>
          <w:rFonts w:ascii="Arial" w:hAnsi="Arial" w:cs="Arial"/>
          <w:sz w:val="22"/>
          <w:szCs w:val="22"/>
          <w:lang w:val="en-US"/>
        </w:rPr>
      </w:pPr>
      <w:r w:rsidRPr="00880FB6">
        <w:rPr>
          <w:rFonts w:ascii="Arial" w:hAnsi="Arial" w:cs="Arial"/>
          <w:sz w:val="22"/>
          <w:szCs w:val="22"/>
        </w:rPr>
        <w:t xml:space="preserve">Уколико се током извршења уговорених услуга, појави потреба за заменом једног или више извршилаца, Пружалац услуге је дужан да истог/е замени другим извршиоцима са најмање истим стручним квалитетима и квалификацијама, уз претходно писано одобрење </w:t>
      </w:r>
      <w:r w:rsidR="000B1E3D">
        <w:rPr>
          <w:rFonts w:ascii="Arial" w:hAnsi="Arial" w:cs="Arial"/>
          <w:sz w:val="22"/>
          <w:szCs w:val="22"/>
          <w:lang w:val="sr-Cyrl-RS"/>
        </w:rPr>
        <w:t>Корисника услуге</w:t>
      </w:r>
      <w:r w:rsidRPr="00880FB6">
        <w:rPr>
          <w:rFonts w:ascii="Arial" w:hAnsi="Arial" w:cs="Arial"/>
          <w:sz w:val="22"/>
          <w:szCs w:val="22"/>
        </w:rPr>
        <w:t>.</w:t>
      </w:r>
    </w:p>
    <w:p w14:paraId="3BCA6960" w14:textId="1FB323B2" w:rsidR="005965AB" w:rsidRPr="00880FB6" w:rsidRDefault="005965AB"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009A71F8">
        <w:rPr>
          <w:rStyle w:val="FontStyle110"/>
          <w:rFonts w:eastAsia="Calibri"/>
          <w:sz w:val="22"/>
          <w:szCs w:val="22"/>
          <w:lang w:val="sr-Cyrl-RS" w:eastAsia="sr-Cyrl-CS"/>
        </w:rPr>
        <w:t>9</w:t>
      </w:r>
      <w:r w:rsidRPr="00880FB6">
        <w:rPr>
          <w:rStyle w:val="FontStyle110"/>
          <w:rFonts w:eastAsia="Calibri"/>
          <w:sz w:val="22"/>
          <w:szCs w:val="22"/>
          <w:lang w:eastAsia="sr-Cyrl-CS"/>
        </w:rPr>
        <w:t>.</w:t>
      </w:r>
    </w:p>
    <w:p w14:paraId="5F396250" w14:textId="077B796A" w:rsidR="005965AB" w:rsidRPr="00880FB6" w:rsidRDefault="005965AB" w:rsidP="005965AB">
      <w:pPr>
        <w:jc w:val="both"/>
        <w:rPr>
          <w:rFonts w:ascii="Arial" w:eastAsia="Calibri" w:hAnsi="Arial" w:cs="Arial"/>
          <w:sz w:val="22"/>
          <w:szCs w:val="22"/>
        </w:rPr>
      </w:pPr>
      <w:r w:rsidRPr="00880FB6">
        <w:rPr>
          <w:rFonts w:ascii="Arial" w:hAnsi="Arial" w:cs="Arial"/>
          <w:sz w:val="22"/>
          <w:szCs w:val="22"/>
        </w:rPr>
        <w:t xml:space="preserve">Пружалац услуге и извршиоци који су ангажовани на извршавању </w:t>
      </w:r>
      <w:r w:rsidR="00F56E3E">
        <w:rPr>
          <w:rFonts w:ascii="Arial" w:hAnsi="Arial" w:cs="Arial"/>
          <w:sz w:val="22"/>
          <w:szCs w:val="22"/>
          <w:lang w:val="sr-Cyrl-RS"/>
        </w:rPr>
        <w:t>услуге</w:t>
      </w:r>
      <w:r w:rsidRPr="00880FB6">
        <w:rPr>
          <w:rFonts w:ascii="Arial" w:hAnsi="Arial" w:cs="Arial"/>
          <w:sz w:val="22"/>
          <w:szCs w:val="22"/>
        </w:rPr>
        <w:t xml:space="preserve"> које су предмет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дужни су да чувају поверљивост свих података и информација садржаних у документацији, извештајима, техничким подацима и обавештењима, до којих дођу у вези са реализацијом уговорених услуга из овог уговора и да их користе искључиво за обављање тих услуга, а у складу </w:t>
      </w:r>
      <w:r w:rsidRPr="002259FA">
        <w:rPr>
          <w:rFonts w:ascii="Arial" w:hAnsi="Arial" w:cs="Arial"/>
          <w:sz w:val="22"/>
          <w:szCs w:val="22"/>
        </w:rPr>
        <w:t>са Уговором о чувању пословне тајне и поверљивих информација који  као Прилог</w:t>
      </w:r>
      <w:r w:rsidR="002259FA" w:rsidRPr="002259FA">
        <w:rPr>
          <w:rFonts w:ascii="Arial" w:hAnsi="Arial" w:cs="Arial"/>
          <w:sz w:val="22"/>
          <w:szCs w:val="22"/>
          <w:lang w:val="sr-Cyrl-RS"/>
        </w:rPr>
        <w:t>4</w:t>
      </w:r>
      <w:r w:rsidRPr="002259FA">
        <w:rPr>
          <w:rFonts w:ascii="Arial" w:hAnsi="Arial" w:cs="Arial"/>
          <w:sz w:val="22"/>
          <w:szCs w:val="22"/>
        </w:rPr>
        <w:t xml:space="preserve">. </w:t>
      </w:r>
      <w:r w:rsidR="00684C3E" w:rsidRPr="002259FA">
        <w:rPr>
          <w:rFonts w:ascii="Arial" w:hAnsi="Arial" w:cs="Arial"/>
          <w:sz w:val="22"/>
          <w:szCs w:val="22"/>
          <w:lang w:val="sr-Cyrl-RS"/>
        </w:rPr>
        <w:t xml:space="preserve">чини саставни део </w:t>
      </w:r>
      <w:r w:rsidRPr="002259FA">
        <w:rPr>
          <w:rFonts w:ascii="Arial" w:hAnsi="Arial" w:cs="Arial"/>
          <w:sz w:val="22"/>
          <w:szCs w:val="22"/>
        </w:rPr>
        <w:t xml:space="preserve">овог </w:t>
      </w:r>
      <w:r w:rsidR="00684C3E" w:rsidRPr="002259FA">
        <w:rPr>
          <w:rFonts w:ascii="Arial" w:hAnsi="Arial" w:cs="Arial"/>
          <w:sz w:val="22"/>
          <w:szCs w:val="22"/>
          <w:lang w:val="sr-Cyrl-RS"/>
        </w:rPr>
        <w:t>У</w:t>
      </w:r>
      <w:r w:rsidRPr="002259FA">
        <w:rPr>
          <w:rFonts w:ascii="Arial" w:hAnsi="Arial" w:cs="Arial"/>
          <w:sz w:val="22"/>
          <w:szCs w:val="22"/>
        </w:rPr>
        <w:t>говора.</w:t>
      </w:r>
      <w:r w:rsidRPr="00880FB6">
        <w:rPr>
          <w:rFonts w:ascii="Arial" w:hAnsi="Arial" w:cs="Arial"/>
          <w:sz w:val="22"/>
          <w:szCs w:val="22"/>
        </w:rPr>
        <w:t xml:space="preserve"> </w:t>
      </w:r>
    </w:p>
    <w:p w14:paraId="377D7A1E" w14:textId="77777777" w:rsidR="005965AB" w:rsidRPr="00880FB6" w:rsidRDefault="005965AB" w:rsidP="005965AB">
      <w:pPr>
        <w:jc w:val="both"/>
        <w:rPr>
          <w:rFonts w:ascii="Arial" w:hAnsi="Arial" w:cs="Arial"/>
          <w:sz w:val="22"/>
          <w:szCs w:val="22"/>
        </w:rPr>
      </w:pPr>
    </w:p>
    <w:p w14:paraId="63C2AFAE" w14:textId="64FCAAC9" w:rsidR="005965AB" w:rsidRDefault="005965AB" w:rsidP="005965AB">
      <w:pPr>
        <w:jc w:val="both"/>
        <w:rPr>
          <w:rFonts w:ascii="Arial" w:hAnsi="Arial" w:cs="Arial"/>
          <w:sz w:val="22"/>
          <w:szCs w:val="22"/>
        </w:rPr>
      </w:pPr>
      <w:r w:rsidRPr="00880FB6">
        <w:rPr>
          <w:rFonts w:ascii="Arial" w:hAnsi="Arial" w:cs="Arial"/>
          <w:sz w:val="22"/>
          <w:szCs w:val="22"/>
        </w:rPr>
        <w:t xml:space="preserve">Информације, подаци и документација које је </w:t>
      </w:r>
      <w:r w:rsidR="009A71F8">
        <w:rPr>
          <w:rFonts w:ascii="Arial" w:hAnsi="Arial" w:cs="Arial"/>
          <w:sz w:val="22"/>
          <w:szCs w:val="22"/>
          <w:lang w:val="sr-Cyrl-RS"/>
        </w:rPr>
        <w:t>Корисник услуге</w:t>
      </w:r>
      <w:r w:rsidRPr="00880FB6">
        <w:rPr>
          <w:rFonts w:ascii="Arial" w:hAnsi="Arial" w:cs="Arial"/>
          <w:sz w:val="22"/>
          <w:szCs w:val="22"/>
        </w:rPr>
        <w:t xml:space="preserve"> доставио Пружаоцу услуге у извршавању предмета овог </w:t>
      </w:r>
      <w:r w:rsidR="006C645A">
        <w:rPr>
          <w:rFonts w:ascii="Arial" w:hAnsi="Arial" w:cs="Arial"/>
          <w:sz w:val="22"/>
          <w:szCs w:val="22"/>
          <w:lang w:val="sr-Cyrl-RS"/>
        </w:rPr>
        <w:t>У</w:t>
      </w:r>
      <w:r w:rsidR="006C645A" w:rsidRPr="00880FB6">
        <w:rPr>
          <w:rFonts w:ascii="Arial" w:hAnsi="Arial" w:cs="Arial"/>
          <w:sz w:val="22"/>
          <w:szCs w:val="22"/>
        </w:rPr>
        <w:t>говора</w:t>
      </w:r>
      <w:r w:rsidRPr="00880FB6">
        <w:rPr>
          <w:rFonts w:ascii="Arial" w:hAnsi="Arial" w:cs="Arial"/>
          <w:sz w:val="22"/>
          <w:szCs w:val="22"/>
        </w:rPr>
        <w:t xml:space="preserve">, Пружалац услуге не може стављати на располагање трећим лицима, без претходне писане сагласности </w:t>
      </w:r>
      <w:r w:rsidR="009A71F8">
        <w:rPr>
          <w:rFonts w:ascii="Arial" w:hAnsi="Arial" w:cs="Arial"/>
          <w:sz w:val="22"/>
          <w:szCs w:val="22"/>
          <w:lang w:val="sr-Cyrl-RS"/>
        </w:rPr>
        <w:t>Корисника услуге</w:t>
      </w:r>
      <w:r w:rsidRPr="00880FB6">
        <w:rPr>
          <w:rFonts w:ascii="Arial" w:hAnsi="Arial" w:cs="Arial"/>
          <w:sz w:val="22"/>
          <w:szCs w:val="22"/>
        </w:rPr>
        <w:t xml:space="preserve">. </w:t>
      </w:r>
    </w:p>
    <w:p w14:paraId="395F72FB" w14:textId="77777777" w:rsidR="00683066" w:rsidRDefault="00683066" w:rsidP="005965AB">
      <w:pPr>
        <w:jc w:val="both"/>
        <w:rPr>
          <w:rFonts w:ascii="Arial" w:hAnsi="Arial" w:cs="Arial"/>
          <w:sz w:val="22"/>
          <w:szCs w:val="22"/>
        </w:rPr>
      </w:pPr>
    </w:p>
    <w:p w14:paraId="6681C355" w14:textId="5B1FC8A4" w:rsidR="00683066" w:rsidRPr="00683066" w:rsidRDefault="00683066" w:rsidP="00683066">
      <w:pPr>
        <w:pStyle w:val="CommentText"/>
        <w:jc w:val="both"/>
        <w:rPr>
          <w:rFonts w:ascii="Arial" w:hAnsi="Arial" w:cs="Arial"/>
          <w:sz w:val="22"/>
          <w:szCs w:val="22"/>
          <w:lang w:val="am-ET"/>
        </w:rPr>
      </w:pPr>
      <w:r>
        <w:rPr>
          <w:rFonts w:ascii="Arial" w:hAnsi="Arial" w:cs="Arial"/>
          <w:sz w:val="22"/>
          <w:szCs w:val="22"/>
          <w:lang w:val="am-ET"/>
        </w:rPr>
        <w:t>П</w:t>
      </w:r>
      <w:r w:rsidRPr="00683066">
        <w:rPr>
          <w:rFonts w:ascii="Arial" w:hAnsi="Arial" w:cs="Arial"/>
          <w:sz w:val="22"/>
          <w:szCs w:val="22"/>
          <w:lang w:val="am-ET"/>
        </w:rPr>
        <w:t>ружалац услуге се обавезује да презентира и стручно образложи све анализе, предлоге и решења, акта и друга документа које је припреми</w:t>
      </w:r>
      <w:r>
        <w:rPr>
          <w:rFonts w:ascii="Arial" w:hAnsi="Arial" w:cs="Arial"/>
          <w:sz w:val="22"/>
          <w:szCs w:val="22"/>
          <w:lang w:val="am-ET"/>
        </w:rPr>
        <w:t>о у реализацији услуга по овом У</w:t>
      </w:r>
      <w:r w:rsidRPr="00683066">
        <w:rPr>
          <w:rFonts w:ascii="Arial" w:hAnsi="Arial" w:cs="Arial"/>
          <w:sz w:val="22"/>
          <w:szCs w:val="22"/>
          <w:lang w:val="am-ET"/>
        </w:rPr>
        <w:t>говору, пред</w:t>
      </w:r>
      <w:r w:rsidRPr="00683066">
        <w:rPr>
          <w:rFonts w:ascii="Arial" w:hAnsi="Arial" w:cs="Arial"/>
          <w:sz w:val="22"/>
          <w:szCs w:val="22"/>
          <w:lang w:val="sr-Cyrl-RS"/>
        </w:rPr>
        <w:t xml:space="preserve"> </w:t>
      </w:r>
      <w:r>
        <w:rPr>
          <w:rFonts w:ascii="Arial" w:hAnsi="Arial" w:cs="Arial"/>
          <w:sz w:val="22"/>
          <w:szCs w:val="22"/>
          <w:lang w:val="am-ET"/>
        </w:rPr>
        <w:t>К</w:t>
      </w:r>
      <w:r w:rsidRPr="00683066">
        <w:rPr>
          <w:rFonts w:ascii="Arial" w:hAnsi="Arial" w:cs="Arial"/>
          <w:sz w:val="22"/>
          <w:szCs w:val="22"/>
          <w:lang w:val="am-ET"/>
        </w:rPr>
        <w:t>орисником услуге и</w:t>
      </w:r>
      <w:r>
        <w:rPr>
          <w:rFonts w:ascii="Arial" w:hAnsi="Arial" w:cs="Arial"/>
          <w:sz w:val="22"/>
          <w:szCs w:val="22"/>
          <w:lang w:val="sr-Cyrl-RS"/>
        </w:rPr>
        <w:t xml:space="preserve"> трећим лицима које одреди К</w:t>
      </w:r>
      <w:r w:rsidRPr="00683066">
        <w:rPr>
          <w:rFonts w:ascii="Arial" w:hAnsi="Arial" w:cs="Arial"/>
          <w:sz w:val="22"/>
          <w:szCs w:val="22"/>
          <w:lang w:val="sr-Cyrl-RS"/>
        </w:rPr>
        <w:t>орисник услуге, а у вези свих питања која захтевају усклађивање конкретних решења.</w:t>
      </w:r>
      <w:r w:rsidRPr="00683066">
        <w:rPr>
          <w:rFonts w:ascii="Arial" w:hAnsi="Arial" w:cs="Arial"/>
          <w:sz w:val="22"/>
          <w:szCs w:val="22"/>
          <w:lang w:val="am-ET"/>
        </w:rPr>
        <w:t xml:space="preserve">  </w:t>
      </w:r>
    </w:p>
    <w:p w14:paraId="1B2F88B2" w14:textId="77777777" w:rsidR="00683066" w:rsidRPr="00683066" w:rsidRDefault="00683066" w:rsidP="00683066">
      <w:pPr>
        <w:pStyle w:val="CommentText"/>
        <w:jc w:val="both"/>
        <w:rPr>
          <w:rFonts w:ascii="Arial" w:hAnsi="Arial" w:cs="Arial"/>
          <w:sz w:val="22"/>
          <w:szCs w:val="22"/>
          <w:lang w:val="sr-Cyrl-RS"/>
        </w:rPr>
      </w:pPr>
    </w:p>
    <w:p w14:paraId="3EDA9DCC" w14:textId="2544A155" w:rsidR="005965AB" w:rsidRPr="0064222A" w:rsidRDefault="00683066" w:rsidP="0064222A">
      <w:pPr>
        <w:pStyle w:val="CommentText"/>
        <w:jc w:val="both"/>
        <w:rPr>
          <w:rStyle w:val="FontStyle110"/>
          <w:b w:val="0"/>
          <w:bCs w:val="0"/>
          <w:sz w:val="22"/>
          <w:szCs w:val="22"/>
          <w:lang w:val="sr-Cyrl-RS"/>
        </w:rPr>
      </w:pPr>
      <w:r>
        <w:rPr>
          <w:rFonts w:ascii="Arial" w:hAnsi="Arial" w:cs="Arial"/>
          <w:sz w:val="22"/>
          <w:szCs w:val="22"/>
          <w:lang w:val="am-ET"/>
        </w:rPr>
        <w:t>П</w:t>
      </w:r>
      <w:r w:rsidRPr="00683066">
        <w:rPr>
          <w:rFonts w:ascii="Arial" w:hAnsi="Arial" w:cs="Arial"/>
          <w:sz w:val="22"/>
          <w:szCs w:val="22"/>
          <w:lang w:val="am-ET"/>
        </w:rPr>
        <w:t xml:space="preserve">ружалац услуге се обавезује да на захтев </w:t>
      </w:r>
      <w:r>
        <w:rPr>
          <w:rFonts w:ascii="Arial" w:hAnsi="Arial" w:cs="Arial"/>
          <w:sz w:val="22"/>
          <w:szCs w:val="22"/>
          <w:lang w:val="sr-Cyrl-RS"/>
        </w:rPr>
        <w:t>К</w:t>
      </w:r>
      <w:r w:rsidRPr="00683066">
        <w:rPr>
          <w:rFonts w:ascii="Arial" w:hAnsi="Arial" w:cs="Arial"/>
          <w:sz w:val="22"/>
          <w:szCs w:val="22"/>
          <w:lang w:val="sr-Cyrl-RS"/>
        </w:rPr>
        <w:t>орисника услуге</w:t>
      </w:r>
      <w:r w:rsidRPr="00683066">
        <w:rPr>
          <w:rFonts w:ascii="Arial" w:hAnsi="Arial" w:cs="Arial"/>
          <w:sz w:val="22"/>
          <w:szCs w:val="22"/>
          <w:lang w:val="am-ET"/>
        </w:rPr>
        <w:t xml:space="preserve"> припреми приступачне информације, ради упознавања запослених о</w:t>
      </w:r>
      <w:r w:rsidRPr="00683066">
        <w:rPr>
          <w:rFonts w:ascii="Arial" w:hAnsi="Arial" w:cs="Arial"/>
          <w:sz w:val="22"/>
          <w:szCs w:val="22"/>
          <w:lang w:val="sr-Cyrl-RS"/>
        </w:rPr>
        <w:t xml:space="preserve"> </w:t>
      </w:r>
      <w:r w:rsidRPr="00683066">
        <w:rPr>
          <w:rFonts w:ascii="Arial" w:hAnsi="Arial" w:cs="Arial"/>
          <w:sz w:val="22"/>
          <w:szCs w:val="22"/>
          <w:lang w:val="am-ET"/>
        </w:rPr>
        <w:t>резултатима анализа и припремљеним моделима аката</w:t>
      </w:r>
      <w:r w:rsidR="0064222A">
        <w:rPr>
          <w:rFonts w:ascii="Arial" w:hAnsi="Arial" w:cs="Arial"/>
          <w:sz w:val="22"/>
          <w:szCs w:val="22"/>
          <w:lang w:val="sr-Cyrl-RS"/>
        </w:rPr>
        <w:t>.</w:t>
      </w:r>
    </w:p>
    <w:p w14:paraId="63E4710D" w14:textId="4CBF6A95" w:rsidR="005965AB" w:rsidRPr="009A71F8" w:rsidRDefault="005965AB" w:rsidP="0066781B">
      <w:pPr>
        <w:suppressAutoHyphens w:val="0"/>
        <w:jc w:val="center"/>
        <w:rPr>
          <w:rStyle w:val="FontStyle110"/>
          <w:rFonts w:eastAsia="Calibri"/>
          <w:sz w:val="22"/>
          <w:szCs w:val="22"/>
          <w:lang w:val="sr-Cyrl-RS"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0</w:t>
      </w:r>
      <w:r w:rsidR="00356544">
        <w:rPr>
          <w:rStyle w:val="FontStyle110"/>
          <w:rFonts w:eastAsia="Calibri"/>
          <w:sz w:val="22"/>
          <w:szCs w:val="22"/>
          <w:lang w:val="sr-Cyrl-RS" w:eastAsia="sr-Cyrl-CS"/>
        </w:rPr>
        <w:t>.</w:t>
      </w:r>
    </w:p>
    <w:p w14:paraId="61CA11CD" w14:textId="0DA351EC"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Пружалац услуге је дужан да употреби сво стручно, техничко и технолошко знање и искуство које поседује, као и разуман труд и марљивост у испуњавању </w:t>
      </w:r>
      <w:r w:rsidR="00683066" w:rsidRPr="00880FB6">
        <w:rPr>
          <w:rFonts w:ascii="Arial" w:hAnsi="Arial" w:cs="Arial"/>
          <w:sz w:val="22"/>
          <w:szCs w:val="22"/>
        </w:rPr>
        <w:t>свој</w:t>
      </w:r>
      <w:r w:rsidR="00683066">
        <w:rPr>
          <w:rFonts w:ascii="Arial" w:hAnsi="Arial" w:cs="Arial"/>
          <w:sz w:val="22"/>
          <w:szCs w:val="22"/>
          <w:lang w:val="sr-Cyrl-RS"/>
        </w:rPr>
        <w:t>е</w:t>
      </w:r>
      <w:r w:rsidR="00683066" w:rsidRPr="00880FB6">
        <w:rPr>
          <w:rFonts w:ascii="Arial" w:hAnsi="Arial" w:cs="Arial"/>
          <w:sz w:val="22"/>
          <w:szCs w:val="22"/>
        </w:rPr>
        <w:t xml:space="preserve"> </w:t>
      </w:r>
      <w:r w:rsidR="00683066">
        <w:rPr>
          <w:rFonts w:ascii="Arial" w:hAnsi="Arial" w:cs="Arial"/>
          <w:sz w:val="22"/>
          <w:szCs w:val="22"/>
          <w:lang w:val="sr-Cyrl-RS"/>
        </w:rPr>
        <w:t xml:space="preserve">услуга </w:t>
      </w:r>
      <w:r w:rsidR="00683066">
        <w:rPr>
          <w:rFonts w:ascii="Arial" w:hAnsi="Arial" w:cs="Arial"/>
          <w:sz w:val="22"/>
          <w:szCs w:val="22"/>
        </w:rPr>
        <w:t>по овом У</w:t>
      </w:r>
      <w:r w:rsidRPr="00880FB6">
        <w:rPr>
          <w:rFonts w:ascii="Arial" w:hAnsi="Arial" w:cs="Arial"/>
          <w:sz w:val="22"/>
          <w:szCs w:val="22"/>
        </w:rPr>
        <w:t xml:space="preserve">говору. </w:t>
      </w:r>
    </w:p>
    <w:p w14:paraId="2019CEE6" w14:textId="77777777" w:rsidR="005965AB" w:rsidRPr="00880FB6" w:rsidRDefault="005965AB" w:rsidP="005965AB">
      <w:pPr>
        <w:jc w:val="both"/>
        <w:rPr>
          <w:rFonts w:ascii="Arial" w:hAnsi="Arial" w:cs="Arial"/>
          <w:sz w:val="22"/>
          <w:szCs w:val="22"/>
        </w:rPr>
      </w:pPr>
    </w:p>
    <w:p w14:paraId="722FDBF1" w14:textId="54EE009C" w:rsidR="005965AB" w:rsidRPr="0064222A" w:rsidRDefault="00DF5E36" w:rsidP="0064222A">
      <w:pPr>
        <w:jc w:val="both"/>
        <w:rPr>
          <w:rStyle w:val="FontStyle110"/>
          <w:b w:val="0"/>
          <w:bCs w:val="0"/>
          <w:sz w:val="22"/>
          <w:szCs w:val="22"/>
        </w:rPr>
      </w:pPr>
      <w:r w:rsidRPr="00880FB6">
        <w:rPr>
          <w:rFonts w:ascii="Arial" w:hAnsi="Arial" w:cs="Arial"/>
          <w:sz w:val="22"/>
          <w:szCs w:val="22"/>
        </w:rPr>
        <w:t>Пружалац услуге је дужан да пружи уговорене услуге у складу са најбољом стручном праксом и важећим научним и опште прихваћеним стандардима за ову врсту послова, уз поштовање законских прописа (закона, стандарда и техничких норматива) који се односе на ову врсту услуга у Републици Србији.</w:t>
      </w:r>
    </w:p>
    <w:p w14:paraId="3115A257" w14:textId="33EEFB68" w:rsidR="005965AB"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1</w:t>
      </w:r>
      <w:r w:rsidR="009A71F8">
        <w:rPr>
          <w:rStyle w:val="FontStyle110"/>
          <w:rFonts w:eastAsia="Calibri"/>
          <w:sz w:val="22"/>
          <w:szCs w:val="22"/>
          <w:lang w:val="sr-Cyrl-RS" w:eastAsia="sr-Cyrl-CS"/>
        </w:rPr>
        <w:t>1</w:t>
      </w:r>
      <w:r w:rsidRPr="00880FB6">
        <w:rPr>
          <w:rStyle w:val="FontStyle110"/>
          <w:rFonts w:eastAsia="Calibri"/>
          <w:sz w:val="22"/>
          <w:szCs w:val="22"/>
          <w:lang w:eastAsia="sr-Cyrl-CS"/>
        </w:rPr>
        <w:t xml:space="preserve">. </w:t>
      </w:r>
    </w:p>
    <w:p w14:paraId="5249944C" w14:textId="230F9FF3" w:rsidR="00683066" w:rsidRPr="00683066" w:rsidRDefault="00683066" w:rsidP="00683066">
      <w:pPr>
        <w:pStyle w:val="CommentText"/>
        <w:jc w:val="both"/>
        <w:rPr>
          <w:rFonts w:ascii="Arial" w:hAnsi="Arial" w:cs="Arial"/>
          <w:sz w:val="22"/>
          <w:szCs w:val="22"/>
          <w:lang w:val="sr-Cyrl-RS"/>
        </w:rPr>
      </w:pPr>
      <w:r w:rsidRPr="00EA2A28">
        <w:rPr>
          <w:rFonts w:ascii="Arial" w:hAnsi="Arial" w:cs="Arial"/>
          <w:sz w:val="22"/>
          <w:szCs w:val="22"/>
          <w:lang w:val="sr-Cyrl-RS"/>
        </w:rPr>
        <w:t>Пружалац у</w:t>
      </w:r>
      <w:r w:rsidR="0011796D" w:rsidRPr="00EA2A28">
        <w:rPr>
          <w:rFonts w:ascii="Arial" w:hAnsi="Arial" w:cs="Arial"/>
          <w:sz w:val="22"/>
          <w:szCs w:val="22"/>
          <w:lang w:val="sr-Cyrl-RS"/>
        </w:rPr>
        <w:t xml:space="preserve">слуге се обавезује да ће </w:t>
      </w:r>
      <w:r w:rsidR="00F9242F">
        <w:rPr>
          <w:rFonts w:ascii="Arial" w:hAnsi="Arial" w:cs="Arial"/>
          <w:sz w:val="22"/>
          <w:szCs w:val="22"/>
          <w:lang w:val="sr-Cyrl-RS"/>
        </w:rPr>
        <w:t>П</w:t>
      </w:r>
      <w:r w:rsidR="006E437D">
        <w:rPr>
          <w:rFonts w:ascii="Arial" w:hAnsi="Arial" w:cs="Arial"/>
          <w:sz w:val="22"/>
          <w:szCs w:val="22"/>
          <w:lang w:val="sr-Cyrl-RS"/>
        </w:rPr>
        <w:t>ројекат</w:t>
      </w:r>
      <w:r w:rsidR="0050388B">
        <w:rPr>
          <w:rFonts w:ascii="Arial" w:hAnsi="Arial" w:cs="Arial"/>
          <w:sz w:val="22"/>
          <w:szCs w:val="22"/>
          <w:lang w:val="en-US"/>
        </w:rPr>
        <w:t xml:space="preserve"> </w:t>
      </w:r>
      <w:r w:rsidRPr="00EA2A28">
        <w:rPr>
          <w:rFonts w:ascii="Arial" w:hAnsi="Arial" w:cs="Arial"/>
          <w:sz w:val="22"/>
          <w:szCs w:val="22"/>
          <w:lang w:val="sr-Cyrl-RS"/>
        </w:rPr>
        <w:t xml:space="preserve">предати Кориснику услуге </w:t>
      </w:r>
      <w:r w:rsidRPr="001100F4">
        <w:rPr>
          <w:rFonts w:ascii="Arial" w:hAnsi="Arial" w:cs="Arial"/>
          <w:sz w:val="22"/>
          <w:szCs w:val="22"/>
          <w:lang w:val="sr-Cyrl-RS"/>
        </w:rPr>
        <w:t xml:space="preserve">у 5 (пет) примерака у писаном облику и </w:t>
      </w:r>
      <w:r w:rsidR="006E437D" w:rsidRPr="001100F4">
        <w:rPr>
          <w:rFonts w:ascii="Arial" w:hAnsi="Arial" w:cs="Arial"/>
          <w:sz w:val="22"/>
          <w:szCs w:val="22"/>
          <w:lang w:val="sr-Cyrl-RS"/>
        </w:rPr>
        <w:t xml:space="preserve">2 (два) </w:t>
      </w:r>
      <w:r w:rsidRPr="001100F4">
        <w:rPr>
          <w:rFonts w:ascii="Arial" w:hAnsi="Arial" w:cs="Arial"/>
          <w:sz w:val="22"/>
          <w:szCs w:val="22"/>
          <w:lang w:val="sr-Cyrl-RS"/>
        </w:rPr>
        <w:t>на оптичком медијуму (</w:t>
      </w:r>
      <w:r w:rsidR="00BE298D" w:rsidRPr="001100F4">
        <w:rPr>
          <w:rFonts w:ascii="Arial" w:hAnsi="Arial" w:cs="Arial"/>
          <w:sz w:val="22"/>
          <w:szCs w:val="22"/>
          <w:lang w:val="en-US"/>
        </w:rPr>
        <w:t>CD</w:t>
      </w:r>
      <w:r w:rsidRPr="001100F4">
        <w:rPr>
          <w:rFonts w:ascii="Arial" w:hAnsi="Arial" w:cs="Arial"/>
          <w:sz w:val="22"/>
          <w:szCs w:val="22"/>
          <w:lang w:val="sr-Latn-RS"/>
        </w:rPr>
        <w:t xml:space="preserve">), </w:t>
      </w:r>
      <w:r w:rsidRPr="001100F4">
        <w:rPr>
          <w:rFonts w:ascii="Arial" w:hAnsi="Arial" w:cs="Arial"/>
          <w:sz w:val="22"/>
          <w:szCs w:val="22"/>
          <w:lang w:val="sr-Cyrl-RS"/>
        </w:rPr>
        <w:t>на српском језику, ради разматрања и усвајања ист</w:t>
      </w:r>
      <w:r w:rsidR="00621361" w:rsidRPr="001100F4">
        <w:rPr>
          <w:rFonts w:ascii="Arial" w:hAnsi="Arial" w:cs="Arial"/>
          <w:sz w:val="22"/>
          <w:szCs w:val="22"/>
          <w:lang w:val="sr-Cyrl-RS"/>
        </w:rPr>
        <w:t>ог</w:t>
      </w:r>
      <w:r w:rsidRPr="001100F4">
        <w:rPr>
          <w:rFonts w:ascii="Arial" w:hAnsi="Arial" w:cs="Arial"/>
          <w:sz w:val="22"/>
          <w:szCs w:val="22"/>
          <w:lang w:val="sr-Cyrl-RS"/>
        </w:rPr>
        <w:t xml:space="preserve"> </w:t>
      </w:r>
      <w:r w:rsidR="00621361" w:rsidRPr="001100F4">
        <w:rPr>
          <w:rFonts w:ascii="Arial" w:hAnsi="Arial" w:cs="Arial"/>
          <w:sz w:val="22"/>
          <w:szCs w:val="22"/>
          <w:lang w:val="sr-Cyrl-RS"/>
        </w:rPr>
        <w:t>од стране Корисника</w:t>
      </w:r>
      <w:r w:rsidRPr="001100F4">
        <w:rPr>
          <w:rFonts w:ascii="Arial" w:hAnsi="Arial" w:cs="Arial"/>
          <w:sz w:val="22"/>
          <w:szCs w:val="22"/>
          <w:lang w:val="sr-Cyrl-RS"/>
        </w:rPr>
        <w:t xml:space="preserve">, а након корекција, уколико их по захтеву Корисника услуге буде, преда Пружаоцу услуге финалну верзију у укупно </w:t>
      </w:r>
      <w:r w:rsidR="00621361" w:rsidRPr="001100F4">
        <w:rPr>
          <w:rFonts w:ascii="Arial" w:hAnsi="Arial" w:cs="Arial"/>
          <w:sz w:val="22"/>
          <w:szCs w:val="22"/>
          <w:lang w:val="sr-Cyrl-RS"/>
        </w:rPr>
        <w:t xml:space="preserve">5 </w:t>
      </w:r>
      <w:r w:rsidRPr="001100F4">
        <w:rPr>
          <w:rFonts w:ascii="Arial" w:hAnsi="Arial" w:cs="Arial"/>
          <w:sz w:val="22"/>
          <w:szCs w:val="22"/>
          <w:lang w:val="sr-Cyrl-RS"/>
        </w:rPr>
        <w:t>(</w:t>
      </w:r>
      <w:r w:rsidR="00621361" w:rsidRPr="001100F4">
        <w:rPr>
          <w:rFonts w:ascii="Arial" w:hAnsi="Arial" w:cs="Arial"/>
          <w:sz w:val="22"/>
          <w:szCs w:val="22"/>
          <w:lang w:val="sr-Cyrl-RS"/>
        </w:rPr>
        <w:t>пет</w:t>
      </w:r>
      <w:r w:rsidRPr="001100F4">
        <w:rPr>
          <w:rFonts w:ascii="Arial" w:hAnsi="Arial" w:cs="Arial"/>
          <w:sz w:val="22"/>
          <w:szCs w:val="22"/>
          <w:lang w:val="sr-Cyrl-RS"/>
        </w:rPr>
        <w:t xml:space="preserve">) примерака у писаном облику и </w:t>
      </w:r>
      <w:r w:rsidR="00BE298D" w:rsidRPr="001100F4">
        <w:rPr>
          <w:rFonts w:ascii="Arial" w:hAnsi="Arial" w:cs="Arial"/>
          <w:sz w:val="22"/>
          <w:szCs w:val="22"/>
          <w:lang w:val="en-US"/>
        </w:rPr>
        <w:t>2</w:t>
      </w:r>
      <w:r w:rsidRPr="001100F4">
        <w:rPr>
          <w:rFonts w:ascii="Arial" w:hAnsi="Arial" w:cs="Arial"/>
          <w:sz w:val="22"/>
          <w:szCs w:val="22"/>
          <w:lang w:val="sr-Cyrl-RS"/>
        </w:rPr>
        <w:t xml:space="preserve"> (</w:t>
      </w:r>
      <w:r w:rsidR="00BE298D" w:rsidRPr="001100F4">
        <w:rPr>
          <w:rFonts w:ascii="Arial" w:hAnsi="Arial" w:cs="Arial"/>
          <w:sz w:val="22"/>
          <w:szCs w:val="22"/>
          <w:lang w:val="sr-Cyrl-RS"/>
        </w:rPr>
        <w:t>два</w:t>
      </w:r>
      <w:r w:rsidRPr="001100F4">
        <w:rPr>
          <w:rFonts w:ascii="Arial" w:hAnsi="Arial" w:cs="Arial"/>
          <w:sz w:val="22"/>
          <w:szCs w:val="22"/>
          <w:lang w:val="sr-Cyrl-RS"/>
        </w:rPr>
        <w:t>) примерака на</w:t>
      </w:r>
      <w:r w:rsidRPr="001100F4">
        <w:rPr>
          <w:rFonts w:ascii="Arial" w:hAnsi="Arial" w:cs="Arial"/>
          <w:sz w:val="22"/>
          <w:szCs w:val="22"/>
          <w:lang w:val="en-US"/>
        </w:rPr>
        <w:t xml:space="preserve"> </w:t>
      </w:r>
      <w:r w:rsidR="009C0B83" w:rsidRPr="001100F4">
        <w:rPr>
          <w:rFonts w:ascii="Arial" w:hAnsi="Arial" w:cs="Arial"/>
          <w:sz w:val="22"/>
          <w:szCs w:val="22"/>
          <w:lang w:val="en-US"/>
        </w:rPr>
        <w:t>CD</w:t>
      </w:r>
      <w:r w:rsidR="009C0B83" w:rsidRPr="001100F4">
        <w:rPr>
          <w:rFonts w:ascii="Arial" w:hAnsi="Arial" w:cs="Arial"/>
          <w:sz w:val="22"/>
          <w:szCs w:val="22"/>
          <w:lang w:val="sr-Cyrl-RS"/>
        </w:rPr>
        <w:t>-</w:t>
      </w:r>
      <w:r w:rsidR="002C26BF" w:rsidRPr="001100F4">
        <w:rPr>
          <w:rFonts w:ascii="Arial" w:hAnsi="Arial" w:cs="Arial"/>
          <w:sz w:val="22"/>
          <w:szCs w:val="22"/>
          <w:lang w:val="en-US"/>
        </w:rPr>
        <w:t>u</w:t>
      </w:r>
      <w:r w:rsidR="009C0B83" w:rsidRPr="001100F4">
        <w:rPr>
          <w:rFonts w:ascii="Arial" w:hAnsi="Arial" w:cs="Arial"/>
          <w:sz w:val="22"/>
          <w:szCs w:val="22"/>
          <w:lang w:val="en-US"/>
        </w:rPr>
        <w:t>.</w:t>
      </w:r>
      <w:r w:rsidR="009C0B83">
        <w:rPr>
          <w:rFonts w:ascii="Arial" w:hAnsi="Arial" w:cs="Arial"/>
          <w:sz w:val="22"/>
          <w:szCs w:val="22"/>
          <w:lang w:val="sr-Cyrl-RS"/>
        </w:rPr>
        <w:t xml:space="preserve"> </w:t>
      </w:r>
    </w:p>
    <w:p w14:paraId="28D37450" w14:textId="77777777" w:rsidR="00683066" w:rsidRDefault="00683066" w:rsidP="00683066">
      <w:pPr>
        <w:pStyle w:val="CommentText"/>
        <w:jc w:val="both"/>
        <w:rPr>
          <w:rFonts w:ascii="Arial" w:hAnsi="Arial" w:cs="Arial"/>
          <w:sz w:val="22"/>
          <w:szCs w:val="22"/>
          <w:lang w:val="sr-Cyrl-RS"/>
        </w:rPr>
      </w:pPr>
    </w:p>
    <w:p w14:paraId="3286E674" w14:textId="77777777" w:rsidR="00683066" w:rsidRPr="00880FB6" w:rsidRDefault="00683066" w:rsidP="00683066">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Pr>
          <w:rStyle w:val="FontStyle110"/>
          <w:rFonts w:eastAsia="Calibri"/>
          <w:sz w:val="22"/>
          <w:szCs w:val="22"/>
          <w:lang w:val="sr-Cyrl-RS" w:eastAsia="sr-Cyrl-CS"/>
        </w:rPr>
        <w:t>2</w:t>
      </w:r>
      <w:r w:rsidRPr="00880FB6">
        <w:rPr>
          <w:rStyle w:val="FontStyle110"/>
          <w:rFonts w:eastAsia="Calibri"/>
          <w:sz w:val="22"/>
          <w:szCs w:val="22"/>
          <w:lang w:eastAsia="sr-Cyrl-CS"/>
        </w:rPr>
        <w:t xml:space="preserve">. </w:t>
      </w:r>
    </w:p>
    <w:p w14:paraId="2601ABC3" w14:textId="4C30DF46" w:rsidR="005965AB" w:rsidRPr="00880FB6" w:rsidRDefault="009A71F8" w:rsidP="005965AB">
      <w:pPr>
        <w:jc w:val="both"/>
        <w:rPr>
          <w:rFonts w:ascii="Arial" w:hAnsi="Arial" w:cs="Arial"/>
          <w:sz w:val="22"/>
          <w:szCs w:val="22"/>
        </w:rPr>
      </w:pPr>
      <w:r>
        <w:rPr>
          <w:rFonts w:ascii="Arial" w:hAnsi="Arial" w:cs="Arial"/>
          <w:sz w:val="22"/>
          <w:szCs w:val="22"/>
          <w:lang w:val="sr-Cyrl-RS"/>
        </w:rPr>
        <w:t>Корисник услуге</w:t>
      </w:r>
      <w:r w:rsidR="00DF5E36" w:rsidRPr="00880FB6">
        <w:rPr>
          <w:rFonts w:ascii="Arial" w:hAnsi="Arial" w:cs="Arial"/>
          <w:sz w:val="22"/>
          <w:szCs w:val="22"/>
        </w:rPr>
        <w:t xml:space="preserve"> је дужан да Пружаоцу услуге током целокупног периода реализације предмета овог уговора, учини доступним </w:t>
      </w:r>
      <w:r w:rsidR="005965AB" w:rsidRPr="00880FB6">
        <w:rPr>
          <w:rFonts w:ascii="Arial" w:hAnsi="Arial" w:cs="Arial"/>
          <w:sz w:val="22"/>
          <w:szCs w:val="22"/>
        </w:rPr>
        <w:t xml:space="preserve">све релевантне податке, документацију и информације којима располаже, а које су у вези са извршењем овог </w:t>
      </w:r>
      <w:r w:rsidR="006C645A">
        <w:rPr>
          <w:rFonts w:ascii="Arial" w:hAnsi="Arial" w:cs="Arial"/>
          <w:sz w:val="22"/>
          <w:szCs w:val="22"/>
          <w:lang w:val="sr-Cyrl-RS"/>
        </w:rPr>
        <w:t>У</w:t>
      </w:r>
      <w:r w:rsidR="006C645A" w:rsidRPr="00880FB6">
        <w:rPr>
          <w:rFonts w:ascii="Arial" w:hAnsi="Arial" w:cs="Arial"/>
          <w:sz w:val="22"/>
          <w:szCs w:val="22"/>
        </w:rPr>
        <w:t>говора</w:t>
      </w:r>
      <w:r w:rsidR="005965AB" w:rsidRPr="00880FB6">
        <w:rPr>
          <w:rFonts w:ascii="Arial" w:hAnsi="Arial" w:cs="Arial"/>
          <w:sz w:val="22"/>
          <w:szCs w:val="22"/>
        </w:rPr>
        <w:t>.</w:t>
      </w:r>
    </w:p>
    <w:p w14:paraId="29272E9C" w14:textId="77777777" w:rsidR="005965AB" w:rsidRPr="00880FB6" w:rsidRDefault="005965AB" w:rsidP="005965AB">
      <w:pPr>
        <w:rPr>
          <w:rFonts w:ascii="Arial" w:hAnsi="Arial" w:cs="Arial"/>
          <w:sz w:val="22"/>
          <w:szCs w:val="22"/>
        </w:rPr>
      </w:pPr>
    </w:p>
    <w:p w14:paraId="5F33D72F" w14:textId="03A1FE9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Пружaлaц услугe, кojи кoристи интeлeктуaлну свojину трeћих лицa (бeз oбзирa o кaквoj врсти интeлeктуaлнe свojинe je рeч), гaрaнтуje </w:t>
      </w:r>
      <w:r w:rsidR="009A71F8">
        <w:rPr>
          <w:rFonts w:ascii="Arial" w:hAnsi="Arial" w:cs="Arial"/>
          <w:sz w:val="22"/>
          <w:szCs w:val="22"/>
          <w:lang w:val="sr-Cyrl-RS"/>
        </w:rPr>
        <w:t>Кориснику услуге</w:t>
      </w:r>
      <w:r w:rsidRPr="00880FB6">
        <w:rPr>
          <w:rFonts w:ascii="Arial" w:hAnsi="Arial" w:cs="Arial"/>
          <w:sz w:val="22"/>
          <w:szCs w:val="22"/>
        </w:rPr>
        <w:t xml:space="preserve"> дa je нoсилaц прaвa или дa имa зaкoнитo прaвo нa кoришћeњe и/или упoтрeбу тaквe интeлeктуaлнe свojинe.</w:t>
      </w:r>
    </w:p>
    <w:p w14:paraId="62D30EF9" w14:textId="77777777" w:rsidR="005965AB" w:rsidRPr="00880FB6" w:rsidRDefault="005965AB" w:rsidP="005965AB">
      <w:pPr>
        <w:jc w:val="both"/>
        <w:rPr>
          <w:rFonts w:ascii="Arial" w:hAnsi="Arial" w:cs="Arial"/>
          <w:sz w:val="22"/>
          <w:szCs w:val="22"/>
        </w:rPr>
      </w:pPr>
    </w:p>
    <w:p w14:paraId="55F24BAF"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Накнаду за коришћење патената, као и евентуалну одговорност за повреду заштићених права интелектуалне својине трећих лица, у целости сноси Пружалац услуге.</w:t>
      </w:r>
    </w:p>
    <w:p w14:paraId="2DF776F8" w14:textId="77777777" w:rsidR="004D67CE" w:rsidRPr="00880FB6" w:rsidRDefault="004D67CE" w:rsidP="005965AB">
      <w:pPr>
        <w:jc w:val="both"/>
        <w:rPr>
          <w:rFonts w:ascii="Arial" w:hAnsi="Arial" w:cs="Arial"/>
          <w:b/>
          <w:sz w:val="22"/>
          <w:szCs w:val="22"/>
        </w:rPr>
      </w:pPr>
    </w:p>
    <w:p w14:paraId="190403EE" w14:textId="4D163178" w:rsidR="005965AB" w:rsidRPr="00880FB6" w:rsidRDefault="005965AB" w:rsidP="005965AB">
      <w:pPr>
        <w:pStyle w:val="Style13"/>
        <w:widowControl/>
        <w:spacing w:line="240" w:lineRule="auto"/>
        <w:rPr>
          <w:rFonts w:ascii="Arial" w:hAnsi="Arial" w:cs="Arial"/>
          <w:sz w:val="22"/>
          <w:szCs w:val="22"/>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3</w:t>
      </w:r>
      <w:r w:rsidRPr="00880FB6">
        <w:rPr>
          <w:rStyle w:val="FontStyle110"/>
          <w:rFonts w:eastAsia="Calibri"/>
          <w:sz w:val="22"/>
          <w:szCs w:val="22"/>
          <w:lang w:eastAsia="sr-Cyrl-CS"/>
        </w:rPr>
        <w:t xml:space="preserve">. </w:t>
      </w:r>
    </w:p>
    <w:p w14:paraId="4A177BE8" w14:textId="299464CB" w:rsidR="005965AB" w:rsidRPr="00880FB6" w:rsidRDefault="005965AB" w:rsidP="005965AB">
      <w:pPr>
        <w:jc w:val="both"/>
        <w:rPr>
          <w:rFonts w:ascii="Arial" w:hAnsi="Arial" w:cs="Arial"/>
          <w:sz w:val="22"/>
          <w:szCs w:val="22"/>
        </w:rPr>
      </w:pPr>
      <w:r w:rsidRPr="00880FB6">
        <w:rPr>
          <w:rFonts w:ascii="Arial" w:hAnsi="Arial" w:cs="Arial"/>
          <w:sz w:val="22"/>
          <w:szCs w:val="22"/>
        </w:rPr>
        <w:t>Пружалац услуге</w:t>
      </w:r>
      <w:r w:rsidR="00DF5E36" w:rsidRPr="00880FB6">
        <w:rPr>
          <w:rFonts w:ascii="Arial" w:hAnsi="Arial" w:cs="Arial"/>
          <w:sz w:val="22"/>
          <w:szCs w:val="22"/>
        </w:rPr>
        <w:t xml:space="preserve"> је обавезан да изврши уговорене</w:t>
      </w:r>
      <w:r w:rsidRPr="00880FB6">
        <w:rPr>
          <w:rFonts w:ascii="Arial" w:hAnsi="Arial" w:cs="Arial"/>
          <w:sz w:val="22"/>
          <w:szCs w:val="22"/>
        </w:rPr>
        <w:t xml:space="preserve"> услуге у свему према условима из </w:t>
      </w:r>
      <w:r w:rsidR="009A71F8">
        <w:rPr>
          <w:rFonts w:ascii="Arial" w:hAnsi="Arial" w:cs="Arial"/>
          <w:sz w:val="22"/>
          <w:szCs w:val="22"/>
          <w:lang w:val="sr-Cyrl-RS"/>
        </w:rPr>
        <w:t>Конкурсне документације</w:t>
      </w:r>
      <w:r w:rsidRPr="00880FB6">
        <w:rPr>
          <w:rFonts w:ascii="Arial" w:hAnsi="Arial" w:cs="Arial"/>
          <w:sz w:val="22"/>
          <w:szCs w:val="22"/>
        </w:rPr>
        <w:t>.</w:t>
      </w:r>
    </w:p>
    <w:p w14:paraId="01F940D6" w14:textId="77777777" w:rsidR="005965AB" w:rsidRPr="00880FB6" w:rsidRDefault="005965AB" w:rsidP="005965AB">
      <w:pPr>
        <w:pStyle w:val="Noparagraphstyle"/>
        <w:spacing w:line="240" w:lineRule="auto"/>
        <w:jc w:val="both"/>
        <w:rPr>
          <w:sz w:val="22"/>
          <w:szCs w:val="22"/>
        </w:rPr>
      </w:pPr>
    </w:p>
    <w:p w14:paraId="0BF5AAF5" w14:textId="05AF8444" w:rsidR="005965AB" w:rsidRPr="00880FB6" w:rsidRDefault="005965AB" w:rsidP="005965AB">
      <w:pPr>
        <w:jc w:val="both"/>
        <w:rPr>
          <w:rFonts w:ascii="Arial" w:hAnsi="Arial" w:cs="Arial"/>
          <w:sz w:val="22"/>
          <w:szCs w:val="22"/>
        </w:rPr>
      </w:pPr>
      <w:r w:rsidRPr="00151839">
        <w:rPr>
          <w:rFonts w:ascii="Arial" w:hAnsi="Arial" w:cs="Arial"/>
          <w:sz w:val="22"/>
          <w:szCs w:val="22"/>
        </w:rPr>
        <w:t>Сматра се да је извршен</w:t>
      </w:r>
      <w:r w:rsidR="00683066">
        <w:rPr>
          <w:rFonts w:ascii="Arial" w:hAnsi="Arial" w:cs="Arial"/>
          <w:sz w:val="22"/>
          <w:szCs w:val="22"/>
          <w:lang w:val="sr-Cyrl-RS"/>
        </w:rPr>
        <w:t>а</w:t>
      </w:r>
      <w:r w:rsidRPr="00151839">
        <w:rPr>
          <w:rFonts w:ascii="Arial" w:hAnsi="Arial" w:cs="Arial"/>
          <w:sz w:val="22"/>
          <w:szCs w:val="22"/>
        </w:rPr>
        <w:t xml:space="preserve"> адекватн</w:t>
      </w:r>
      <w:r w:rsidR="00683066">
        <w:rPr>
          <w:rFonts w:ascii="Arial" w:hAnsi="Arial" w:cs="Arial"/>
          <w:sz w:val="22"/>
          <w:szCs w:val="22"/>
          <w:lang w:val="sr-Cyrl-RS"/>
        </w:rPr>
        <w:t>а</w:t>
      </w:r>
      <w:r w:rsidRPr="00151839">
        <w:rPr>
          <w:rFonts w:ascii="Arial" w:hAnsi="Arial" w:cs="Arial"/>
          <w:sz w:val="22"/>
          <w:szCs w:val="22"/>
        </w:rPr>
        <w:t xml:space="preserve"> </w:t>
      </w:r>
      <w:r w:rsidR="00683066">
        <w:rPr>
          <w:rFonts w:ascii="Arial" w:hAnsi="Arial" w:cs="Arial"/>
          <w:sz w:val="22"/>
          <w:szCs w:val="22"/>
          <w:lang w:val="sr-Cyrl-RS"/>
        </w:rPr>
        <w:t>услуга</w:t>
      </w:r>
      <w:r w:rsidRPr="00151839">
        <w:rPr>
          <w:rFonts w:ascii="Arial" w:hAnsi="Arial" w:cs="Arial"/>
          <w:sz w:val="22"/>
          <w:szCs w:val="22"/>
        </w:rPr>
        <w:t xml:space="preserve"> када </w:t>
      </w:r>
      <w:r w:rsidR="001915E1">
        <w:rPr>
          <w:rFonts w:ascii="Arial" w:hAnsi="Arial" w:cs="Arial"/>
          <w:sz w:val="22"/>
          <w:szCs w:val="22"/>
          <w:lang w:val="sr-Cyrl-RS"/>
        </w:rPr>
        <w:t>Корисник</w:t>
      </w:r>
      <w:r w:rsidR="009A71F8" w:rsidRPr="00151839">
        <w:rPr>
          <w:rFonts w:ascii="Arial" w:hAnsi="Arial" w:cs="Arial"/>
          <w:sz w:val="22"/>
          <w:szCs w:val="22"/>
          <w:lang w:val="sr-Cyrl-RS"/>
        </w:rPr>
        <w:t xml:space="preserve"> усвоји предмет набавке</w:t>
      </w:r>
      <w:r w:rsidRPr="00151839">
        <w:rPr>
          <w:rFonts w:ascii="Arial" w:hAnsi="Arial" w:cs="Arial"/>
          <w:sz w:val="22"/>
          <w:szCs w:val="22"/>
        </w:rPr>
        <w:t>.</w:t>
      </w:r>
    </w:p>
    <w:p w14:paraId="3A6F3F15" w14:textId="77777777" w:rsidR="005965AB" w:rsidRPr="00880FB6" w:rsidRDefault="005965AB" w:rsidP="005965AB">
      <w:pPr>
        <w:jc w:val="both"/>
        <w:rPr>
          <w:rFonts w:ascii="Arial" w:hAnsi="Arial" w:cs="Arial"/>
          <w:b/>
          <w:sz w:val="22"/>
          <w:szCs w:val="22"/>
        </w:rPr>
      </w:pPr>
    </w:p>
    <w:p w14:paraId="58D3E11E" w14:textId="77777777"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Средства </w:t>
      </w:r>
      <w:r w:rsidRPr="00880FB6">
        <w:rPr>
          <w:rStyle w:val="FontStyle110"/>
          <w:rFonts w:eastAsia="Calibri"/>
          <w:sz w:val="22"/>
          <w:szCs w:val="22"/>
          <w:lang w:val="sr-Cyrl-CS" w:eastAsia="sr-Cyrl-CS"/>
        </w:rPr>
        <w:t xml:space="preserve">финансијског </w:t>
      </w:r>
      <w:r w:rsidRPr="00880FB6">
        <w:rPr>
          <w:rStyle w:val="FontStyle110"/>
          <w:rFonts w:eastAsia="Calibri"/>
          <w:sz w:val="22"/>
          <w:szCs w:val="22"/>
          <w:lang w:eastAsia="sr-Cyrl-CS"/>
        </w:rPr>
        <w:t xml:space="preserve">обезбеђења </w:t>
      </w:r>
    </w:p>
    <w:p w14:paraId="53702998" w14:textId="03EC66F2" w:rsidR="005965AB" w:rsidRPr="00880FB6" w:rsidRDefault="00DF5E36" w:rsidP="005965AB">
      <w:pPr>
        <w:jc w:val="center"/>
        <w:rPr>
          <w:rFonts w:ascii="Arial" w:eastAsia="Calibri" w:hAnsi="Arial" w:cs="Arial"/>
          <w:sz w:val="22"/>
          <w:szCs w:val="22"/>
        </w:rPr>
      </w:pPr>
      <w:r w:rsidRPr="00880FB6">
        <w:rPr>
          <w:rFonts w:ascii="Arial" w:hAnsi="Arial" w:cs="Arial"/>
          <w:b/>
          <w:sz w:val="22"/>
          <w:szCs w:val="22"/>
        </w:rPr>
        <w:t>Члан 1</w:t>
      </w:r>
      <w:r w:rsidR="00683066">
        <w:rPr>
          <w:rFonts w:ascii="Arial" w:hAnsi="Arial" w:cs="Arial"/>
          <w:b/>
          <w:sz w:val="22"/>
          <w:szCs w:val="22"/>
          <w:lang w:val="sr-Cyrl-RS"/>
        </w:rPr>
        <w:t>4</w:t>
      </w:r>
      <w:r w:rsidRPr="00880FB6">
        <w:rPr>
          <w:rFonts w:ascii="Arial" w:hAnsi="Arial" w:cs="Arial"/>
          <w:b/>
          <w:sz w:val="22"/>
          <w:szCs w:val="22"/>
        </w:rPr>
        <w:t>.</w:t>
      </w:r>
    </w:p>
    <w:p w14:paraId="10F88310" w14:textId="15DF7A7E" w:rsidR="005965AB" w:rsidRPr="00151839" w:rsidRDefault="00DF5E36" w:rsidP="00026923">
      <w:pPr>
        <w:pStyle w:val="Style16"/>
        <w:rPr>
          <w:rFonts w:ascii="Arial" w:hAnsi="Arial" w:cs="Arial"/>
          <w:sz w:val="22"/>
          <w:szCs w:val="22"/>
        </w:rPr>
      </w:pPr>
      <w:r w:rsidRPr="00151839">
        <w:rPr>
          <w:rStyle w:val="FontStyle111"/>
          <w:sz w:val="22"/>
          <w:szCs w:val="22"/>
          <w:lang w:eastAsia="sr-Cyrl-CS"/>
        </w:rPr>
        <w:t>Пружалац услуге се обавезује да у тренутку закључења Уговора, а најкасније у року од осам од дана закључења Уговора,</w:t>
      </w:r>
      <w:r w:rsidRPr="00151839">
        <w:rPr>
          <w:rFonts w:ascii="Arial" w:hAnsi="Arial" w:cs="Arial"/>
          <w:sz w:val="22"/>
          <w:szCs w:val="22"/>
        </w:rPr>
        <w:t xml:space="preserve"> као одложни услов из члана 74. став 2. Закона о облигационим односима</w:t>
      </w:r>
      <w:r w:rsidR="006C645A" w:rsidRPr="00151839">
        <w:rPr>
          <w:rFonts w:ascii="Arial" w:hAnsi="Arial" w:cs="Arial"/>
          <w:sz w:val="22"/>
          <w:szCs w:val="22"/>
          <w:lang w:val="sr-Cyrl-RS"/>
        </w:rPr>
        <w:t xml:space="preserve"> ("Сл. лист СФРJ", бр. 29/78, 39/85, 45/89 - oдлукa УСJ и 57/89, "Сл. лист СРJ", бр. 31/93 и "Сл. лист СЦГ", бр. 1/2003 - Устaвнa пoвeљa), (даље:ЗОО),</w:t>
      </w:r>
      <w:r w:rsidRPr="00151839">
        <w:rPr>
          <w:rStyle w:val="FontStyle111"/>
          <w:sz w:val="22"/>
          <w:szCs w:val="22"/>
          <w:lang w:eastAsia="sr-Cyrl-CS"/>
        </w:rPr>
        <w:t xml:space="preserve"> достави </w:t>
      </w:r>
      <w:r w:rsidR="00683066">
        <w:rPr>
          <w:rStyle w:val="FontStyle111"/>
          <w:sz w:val="22"/>
          <w:szCs w:val="22"/>
          <w:lang w:val="sr-Cyrl-RS" w:eastAsia="sr-Cyrl-CS"/>
        </w:rPr>
        <w:t>Кориснику услуге</w:t>
      </w:r>
      <w:r w:rsidRPr="00151839">
        <w:rPr>
          <w:rStyle w:val="FontStyle111"/>
          <w:sz w:val="22"/>
          <w:szCs w:val="22"/>
          <w:lang w:eastAsia="sr-Cyrl-CS"/>
        </w:rPr>
        <w:t xml:space="preserve"> неопозиву, безусловну (без права на приговор) и на први позив наплативу банкарску гаранцију за добро извршење посла у износу од 10% вредности уговора без ПДВ</w:t>
      </w:r>
      <w:r w:rsidR="0064222A">
        <w:rPr>
          <w:rStyle w:val="FontStyle111"/>
          <w:sz w:val="22"/>
          <w:szCs w:val="22"/>
          <w:lang w:eastAsia="sr-Cyrl-CS"/>
        </w:rPr>
        <w:t xml:space="preserve"> </w:t>
      </w:r>
      <w:r w:rsidR="0064222A">
        <w:rPr>
          <w:rStyle w:val="FontStyle111"/>
          <w:sz w:val="22"/>
          <w:szCs w:val="22"/>
          <w:lang w:val="sr-Cyrl-RS" w:eastAsia="sr-Cyrl-CS"/>
        </w:rPr>
        <w:t xml:space="preserve">у износу од </w:t>
      </w:r>
      <w:r w:rsidR="0064222A">
        <w:rPr>
          <w:rStyle w:val="FontStyle111"/>
          <w:sz w:val="22"/>
          <w:szCs w:val="22"/>
          <w:lang w:val="sr-Latn-RS" w:eastAsia="sr-Cyrl-CS"/>
        </w:rPr>
        <w:t>RSD/EUR</w:t>
      </w:r>
      <w:r w:rsidRPr="00151839">
        <w:rPr>
          <w:rStyle w:val="FontStyle111"/>
          <w:sz w:val="22"/>
          <w:szCs w:val="22"/>
          <w:lang w:eastAsia="sr-Cyrl-CS"/>
        </w:rPr>
        <w:t xml:space="preserve">, </w:t>
      </w:r>
      <w:r w:rsidRPr="00151839">
        <w:rPr>
          <w:rFonts w:ascii="Arial" w:hAnsi="Arial" w:cs="Arial"/>
          <w:sz w:val="22"/>
          <w:szCs w:val="22"/>
        </w:rPr>
        <w:t xml:space="preserve">из члана 2. став 1. овог </w:t>
      </w:r>
      <w:r w:rsidR="00807A7F" w:rsidRPr="00151839">
        <w:rPr>
          <w:rFonts w:ascii="Arial" w:hAnsi="Arial" w:cs="Arial"/>
          <w:sz w:val="22"/>
          <w:szCs w:val="22"/>
          <w:lang w:val="sr-Cyrl-RS"/>
        </w:rPr>
        <w:t>У</w:t>
      </w:r>
      <w:r w:rsidR="00807A7F" w:rsidRPr="00151839">
        <w:rPr>
          <w:rFonts w:ascii="Arial" w:hAnsi="Arial" w:cs="Arial"/>
          <w:sz w:val="22"/>
          <w:szCs w:val="22"/>
        </w:rPr>
        <w:t>говора</w:t>
      </w:r>
      <w:r w:rsidR="009A71F8" w:rsidRPr="00151839">
        <w:rPr>
          <w:rFonts w:ascii="Arial" w:hAnsi="Arial" w:cs="Arial"/>
          <w:sz w:val="22"/>
          <w:szCs w:val="22"/>
          <w:lang w:val="sr-Cyrl-CS"/>
        </w:rPr>
        <w:t>.</w:t>
      </w:r>
    </w:p>
    <w:p w14:paraId="28C8C44C" w14:textId="77777777" w:rsidR="006C2AB3" w:rsidRPr="00151839" w:rsidRDefault="006C2AB3" w:rsidP="005965AB">
      <w:pPr>
        <w:pStyle w:val="Style16"/>
        <w:widowControl/>
        <w:spacing w:line="240" w:lineRule="auto"/>
        <w:ind w:firstLine="0"/>
        <w:rPr>
          <w:rFonts w:ascii="Arial" w:hAnsi="Arial" w:cs="Arial"/>
          <w:sz w:val="22"/>
          <w:szCs w:val="22"/>
        </w:rPr>
      </w:pPr>
    </w:p>
    <w:p w14:paraId="391F5607" w14:textId="421BB2BE" w:rsidR="005965AB" w:rsidRPr="00151839" w:rsidRDefault="00DF5E36" w:rsidP="005965AB">
      <w:pPr>
        <w:pStyle w:val="Style16"/>
        <w:widowControl/>
        <w:spacing w:line="240" w:lineRule="auto"/>
        <w:ind w:firstLine="0"/>
        <w:rPr>
          <w:rFonts w:ascii="Arial" w:hAnsi="Arial" w:cs="Arial"/>
          <w:sz w:val="22"/>
          <w:szCs w:val="22"/>
        </w:rPr>
      </w:pPr>
      <w:r w:rsidRPr="00151839">
        <w:rPr>
          <w:rFonts w:ascii="Arial" w:hAnsi="Arial" w:cs="Arial"/>
          <w:sz w:val="22"/>
          <w:szCs w:val="22"/>
        </w:rPr>
        <w:t xml:space="preserve">Банкараска гаранција </w:t>
      </w:r>
      <w:r w:rsidRPr="00151839">
        <w:rPr>
          <w:rStyle w:val="FontStyle111"/>
          <w:sz w:val="22"/>
          <w:szCs w:val="22"/>
          <w:lang w:eastAsia="sr-Cyrl-CS"/>
        </w:rPr>
        <w:t xml:space="preserve">за добро извршење посла треба да важи најмање 30 (тридесет) дана дуже од истека уговореног рока за пружање </w:t>
      </w:r>
      <w:r w:rsidRPr="00151839">
        <w:rPr>
          <w:rFonts w:ascii="Arial" w:hAnsi="Arial" w:cs="Arial"/>
          <w:sz w:val="22"/>
          <w:szCs w:val="22"/>
        </w:rPr>
        <w:t xml:space="preserve">услуга из члана </w:t>
      </w:r>
      <w:r w:rsidR="009A71F8" w:rsidRPr="00151839">
        <w:rPr>
          <w:rFonts w:ascii="Arial" w:hAnsi="Arial" w:cs="Arial"/>
          <w:sz w:val="22"/>
          <w:szCs w:val="22"/>
          <w:lang w:val="sr-Cyrl-RS"/>
        </w:rPr>
        <w:t>7</w:t>
      </w:r>
      <w:r w:rsidRPr="00151839">
        <w:rPr>
          <w:rFonts w:ascii="Arial" w:hAnsi="Arial" w:cs="Arial"/>
          <w:sz w:val="22"/>
          <w:szCs w:val="22"/>
        </w:rPr>
        <w:t xml:space="preserve">. овог </w:t>
      </w:r>
      <w:r w:rsidR="00807A7F" w:rsidRPr="00151839">
        <w:rPr>
          <w:rFonts w:ascii="Arial" w:hAnsi="Arial" w:cs="Arial"/>
          <w:sz w:val="22"/>
          <w:szCs w:val="22"/>
          <w:lang w:val="sr-Cyrl-RS"/>
        </w:rPr>
        <w:t>У</w:t>
      </w:r>
      <w:r w:rsidR="00807A7F" w:rsidRPr="00151839">
        <w:rPr>
          <w:rFonts w:ascii="Arial" w:hAnsi="Arial" w:cs="Arial"/>
          <w:sz w:val="22"/>
          <w:szCs w:val="22"/>
        </w:rPr>
        <w:t>говора</w:t>
      </w:r>
      <w:r w:rsidRPr="00151839">
        <w:rPr>
          <w:rFonts w:ascii="Arial" w:hAnsi="Arial" w:cs="Arial"/>
          <w:sz w:val="22"/>
          <w:szCs w:val="22"/>
        </w:rPr>
        <w:t>.</w:t>
      </w:r>
    </w:p>
    <w:p w14:paraId="023409C9" w14:textId="77777777" w:rsidR="005965AB" w:rsidRPr="00151839" w:rsidRDefault="005965AB" w:rsidP="005965AB">
      <w:pPr>
        <w:pStyle w:val="Style16"/>
        <w:widowControl/>
        <w:spacing w:line="240" w:lineRule="auto"/>
        <w:ind w:firstLine="0"/>
        <w:rPr>
          <w:rStyle w:val="FontStyle111"/>
          <w:sz w:val="22"/>
          <w:szCs w:val="22"/>
          <w:lang w:eastAsia="sr-Cyrl-CS"/>
        </w:rPr>
      </w:pPr>
    </w:p>
    <w:p w14:paraId="21682330" w14:textId="77AEECB4" w:rsidR="005965AB" w:rsidRPr="00151839" w:rsidRDefault="009A71F8" w:rsidP="005965AB">
      <w:pPr>
        <w:jc w:val="both"/>
        <w:rPr>
          <w:rFonts w:ascii="Arial" w:eastAsia="Calibri" w:hAnsi="Arial" w:cs="Arial"/>
          <w:sz w:val="22"/>
          <w:szCs w:val="22"/>
        </w:rPr>
      </w:pPr>
      <w:r w:rsidRPr="00151839">
        <w:rPr>
          <w:rFonts w:ascii="Arial" w:eastAsia="Calibri" w:hAnsi="Arial" w:cs="Arial"/>
          <w:sz w:val="22"/>
          <w:szCs w:val="22"/>
          <w:lang w:val="sr-Cyrl-RS"/>
        </w:rPr>
        <w:t>Корисник услуге</w:t>
      </w:r>
      <w:r w:rsidR="00DF5E36" w:rsidRPr="00151839">
        <w:rPr>
          <w:rFonts w:ascii="Arial" w:eastAsia="Calibri" w:hAnsi="Arial" w:cs="Arial"/>
          <w:sz w:val="22"/>
          <w:szCs w:val="22"/>
        </w:rPr>
        <w:t xml:space="preserve"> може поднети гаранцију на наплату, у било ком од случајева неизвршења и/или неблаговременог извршења и/или делимичног неизвршења и/или неквалитетног извршења било које од уговорених обавеза Пружаоца услуг</w:t>
      </w:r>
      <w:r w:rsidR="00DF5E36" w:rsidRPr="00151839">
        <w:rPr>
          <w:rFonts w:ascii="Arial" w:eastAsia="Calibri" w:hAnsi="Arial" w:cs="Arial"/>
          <w:sz w:val="22"/>
          <w:szCs w:val="22"/>
          <w:lang w:eastAsia="sr-Latn-CS"/>
        </w:rPr>
        <w:t>е</w:t>
      </w:r>
      <w:r w:rsidR="00DF5E36" w:rsidRPr="00151839">
        <w:rPr>
          <w:rFonts w:ascii="Arial" w:eastAsia="Calibri" w:hAnsi="Arial" w:cs="Arial"/>
          <w:sz w:val="22"/>
          <w:szCs w:val="22"/>
        </w:rPr>
        <w:t>.</w:t>
      </w:r>
    </w:p>
    <w:p w14:paraId="331AA0A3" w14:textId="77777777" w:rsidR="005965AB" w:rsidRPr="00151839" w:rsidRDefault="005965AB" w:rsidP="005965AB">
      <w:pPr>
        <w:tabs>
          <w:tab w:val="left" w:pos="2220"/>
        </w:tabs>
        <w:jc w:val="both"/>
        <w:rPr>
          <w:rFonts w:ascii="Arial" w:hAnsi="Arial" w:cs="Arial"/>
          <w:sz w:val="22"/>
          <w:szCs w:val="22"/>
        </w:rPr>
      </w:pPr>
    </w:p>
    <w:p w14:paraId="1F91608A" w14:textId="2265A937" w:rsidR="005965AB" w:rsidRPr="00151839" w:rsidRDefault="00DF5E36" w:rsidP="005965AB">
      <w:pPr>
        <w:tabs>
          <w:tab w:val="left" w:pos="2220"/>
        </w:tabs>
        <w:jc w:val="both"/>
        <w:rPr>
          <w:rFonts w:ascii="Arial" w:hAnsi="Arial" w:cs="Arial"/>
          <w:sz w:val="22"/>
          <w:szCs w:val="22"/>
        </w:rPr>
      </w:pPr>
      <w:r w:rsidRPr="00151839">
        <w:rPr>
          <w:rFonts w:ascii="Arial" w:hAnsi="Arial" w:cs="Arial"/>
          <w:sz w:val="22"/>
          <w:szCs w:val="22"/>
        </w:rPr>
        <w:t>Ако се за време трајања Уговора промене рокови за извршење уговорен</w:t>
      </w:r>
      <w:r w:rsidR="009A71F8" w:rsidRPr="00151839">
        <w:rPr>
          <w:rFonts w:ascii="Arial" w:hAnsi="Arial" w:cs="Arial"/>
          <w:sz w:val="22"/>
          <w:szCs w:val="22"/>
          <w:lang w:val="sr-Cyrl-RS"/>
        </w:rPr>
        <w:t>е услуге</w:t>
      </w:r>
      <w:r w:rsidRPr="00151839">
        <w:rPr>
          <w:rFonts w:ascii="Arial" w:hAnsi="Arial" w:cs="Arial"/>
          <w:sz w:val="22"/>
          <w:szCs w:val="22"/>
        </w:rPr>
        <w:t>, важност банкарске гаранције мора се продужити.</w:t>
      </w:r>
    </w:p>
    <w:p w14:paraId="27314103" w14:textId="77777777" w:rsidR="005965AB" w:rsidRPr="00151839" w:rsidRDefault="005965AB" w:rsidP="005965AB">
      <w:pPr>
        <w:pStyle w:val="Style16"/>
        <w:widowControl/>
        <w:spacing w:line="240" w:lineRule="auto"/>
        <w:ind w:firstLine="0"/>
        <w:rPr>
          <w:rStyle w:val="FontStyle111"/>
          <w:sz w:val="22"/>
          <w:szCs w:val="22"/>
          <w:lang w:eastAsia="sr-Cyrl-CS"/>
        </w:rPr>
      </w:pPr>
    </w:p>
    <w:p w14:paraId="2797D061" w14:textId="77777777" w:rsidR="005965AB" w:rsidRPr="00151839" w:rsidRDefault="00DF5E36" w:rsidP="005965AB">
      <w:pPr>
        <w:pStyle w:val="Style16"/>
        <w:widowControl/>
        <w:spacing w:line="240" w:lineRule="auto"/>
        <w:ind w:firstLine="0"/>
        <w:rPr>
          <w:rStyle w:val="FontStyle111"/>
          <w:sz w:val="22"/>
          <w:szCs w:val="22"/>
          <w:lang w:eastAsia="sr-Cyrl-CS"/>
        </w:rPr>
      </w:pPr>
      <w:r w:rsidRPr="00151839">
        <w:rPr>
          <w:rStyle w:val="FontStyle111"/>
          <w:sz w:val="22"/>
          <w:szCs w:val="22"/>
          <w:lang w:eastAsia="sr-Cyrl-CS"/>
        </w:rPr>
        <w:t>Трошкове банкарске гаранције сноси Пружалац услуге.</w:t>
      </w:r>
    </w:p>
    <w:p w14:paraId="0621ED3D" w14:textId="77777777" w:rsidR="005965AB" w:rsidRPr="00151839" w:rsidRDefault="005965AB" w:rsidP="005965AB">
      <w:pPr>
        <w:jc w:val="both"/>
        <w:rPr>
          <w:rFonts w:ascii="Arial" w:hAnsi="Arial" w:cs="Arial"/>
          <w:sz w:val="22"/>
          <w:szCs w:val="22"/>
          <w:lang w:val="ru-RU"/>
        </w:rPr>
      </w:pPr>
    </w:p>
    <w:p w14:paraId="5E96E206" w14:textId="77777777" w:rsidR="005965AB" w:rsidRDefault="00DF5E36" w:rsidP="005965AB">
      <w:pPr>
        <w:jc w:val="both"/>
        <w:rPr>
          <w:rFonts w:ascii="Arial" w:hAnsi="Arial" w:cs="Arial"/>
          <w:sz w:val="22"/>
          <w:szCs w:val="22"/>
          <w:lang w:val="ru-RU"/>
        </w:rPr>
      </w:pPr>
      <w:r w:rsidRPr="00151839">
        <w:rPr>
          <w:rFonts w:ascii="Arial" w:hAnsi="Arial" w:cs="Arial"/>
          <w:sz w:val="22"/>
          <w:szCs w:val="22"/>
          <w:lang w:val="ru-RU"/>
        </w:rPr>
        <w:t>Поднета банкарска гаранција не може да садржи додатне услове за исплату, краће рокове, мањи износ или промењену</w:t>
      </w:r>
      <w:r w:rsidR="005965AB" w:rsidRPr="00151839">
        <w:rPr>
          <w:rFonts w:ascii="Arial" w:hAnsi="Arial" w:cs="Arial"/>
          <w:sz w:val="22"/>
          <w:szCs w:val="22"/>
          <w:lang w:val="ru-RU"/>
        </w:rPr>
        <w:t xml:space="preserve"> месну надлежност за решавање спорова.</w:t>
      </w:r>
    </w:p>
    <w:p w14:paraId="6C48A6DD" w14:textId="77777777" w:rsidR="004C15A7" w:rsidRPr="00151839" w:rsidRDefault="004C15A7" w:rsidP="005965AB">
      <w:pPr>
        <w:jc w:val="both"/>
        <w:rPr>
          <w:rFonts w:ascii="Arial" w:hAnsi="Arial" w:cs="Arial"/>
          <w:sz w:val="22"/>
          <w:szCs w:val="22"/>
          <w:lang w:val="ru-RU"/>
        </w:rPr>
      </w:pPr>
    </w:p>
    <w:p w14:paraId="42FA2B2D" w14:textId="77777777" w:rsidR="005965AB" w:rsidRPr="00151839" w:rsidRDefault="005965AB" w:rsidP="005965AB">
      <w:pPr>
        <w:jc w:val="both"/>
        <w:rPr>
          <w:rFonts w:ascii="Arial" w:hAnsi="Arial" w:cs="Arial"/>
          <w:color w:val="000000"/>
          <w:sz w:val="22"/>
          <w:szCs w:val="22"/>
        </w:rPr>
      </w:pPr>
      <w:r w:rsidRPr="00151839">
        <w:rPr>
          <w:rFonts w:ascii="Arial" w:hAnsi="Arial" w:cs="Arial"/>
          <w:sz w:val="22"/>
          <w:szCs w:val="22"/>
        </w:rPr>
        <w:t xml:space="preserve">У случају да </w:t>
      </w:r>
      <w:r w:rsidRPr="00151839">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2572F3F" w14:textId="77777777" w:rsidR="005965AB" w:rsidRPr="00151839" w:rsidRDefault="005965AB" w:rsidP="005965AB">
      <w:pPr>
        <w:jc w:val="both"/>
        <w:rPr>
          <w:rFonts w:ascii="Arial" w:hAnsi="Arial" w:cs="Arial"/>
          <w:color w:val="000000"/>
          <w:sz w:val="22"/>
          <w:szCs w:val="22"/>
        </w:rPr>
      </w:pPr>
    </w:p>
    <w:p w14:paraId="35BC4BD2" w14:textId="77777777" w:rsidR="005965AB" w:rsidRPr="00151839" w:rsidRDefault="005965AB" w:rsidP="005965AB">
      <w:pPr>
        <w:jc w:val="both"/>
        <w:rPr>
          <w:rFonts w:ascii="Arial" w:hAnsi="Arial" w:cs="Arial"/>
          <w:sz w:val="22"/>
          <w:szCs w:val="22"/>
        </w:rPr>
      </w:pPr>
      <w:r w:rsidRPr="00151839">
        <w:rPr>
          <w:rFonts w:ascii="Arial" w:hAnsi="Arial" w:cs="Arial"/>
          <w:sz w:val="22"/>
          <w:szCs w:val="22"/>
        </w:rPr>
        <w:lastRenderedPageBreak/>
        <w:t xml:space="preserve">У случају да </w:t>
      </w:r>
      <w:r w:rsidRPr="00151839">
        <w:rPr>
          <w:rFonts w:ascii="Arial" w:hAnsi="Arial" w:cs="Arial"/>
          <w:color w:val="000000"/>
          <w:sz w:val="22"/>
          <w:szCs w:val="22"/>
        </w:rPr>
        <w:t xml:space="preserve">је пословно седиште банке гаранта </w:t>
      </w:r>
      <w:r w:rsidRPr="00151839">
        <w:rPr>
          <w:rFonts w:ascii="Arial" w:hAnsi="Arial" w:cs="Arial"/>
          <w:sz w:val="22"/>
          <w:szCs w:val="22"/>
        </w:rPr>
        <w:t xml:space="preserve">изван Републике Србије у случају спора по овој Гаранцији, уговара се надлежност Спољнотрговинске арбитраже при Привредној комори Србије уз примену њеног Правилника, место рада арбитраже у Београду, српски језик као језик арбитражног поступка и примена процесног и материјалног права Републике Србије. </w:t>
      </w:r>
    </w:p>
    <w:p w14:paraId="13B57927" w14:textId="77777777" w:rsidR="005965AB" w:rsidRPr="00151839" w:rsidRDefault="005965AB" w:rsidP="005965AB">
      <w:pPr>
        <w:jc w:val="both"/>
        <w:rPr>
          <w:rFonts w:ascii="Arial" w:hAnsi="Arial" w:cs="Arial"/>
          <w:sz w:val="22"/>
          <w:szCs w:val="22"/>
        </w:rPr>
      </w:pPr>
    </w:p>
    <w:p w14:paraId="33F59A0C" w14:textId="77777777" w:rsidR="005965AB" w:rsidRPr="00151839" w:rsidRDefault="005965AB" w:rsidP="005965AB">
      <w:pPr>
        <w:jc w:val="both"/>
        <w:rPr>
          <w:rFonts w:ascii="Arial" w:hAnsi="Arial" w:cs="Arial"/>
          <w:sz w:val="22"/>
          <w:szCs w:val="22"/>
        </w:rPr>
      </w:pPr>
      <w:r w:rsidRPr="00151839">
        <w:rPr>
          <w:rFonts w:ascii="Arial" w:hAnsi="Arial" w:cs="Arial"/>
          <w:sz w:val="22"/>
          <w:szCs w:val="22"/>
        </w:rPr>
        <w:t>У случају да Пружалац услуге поднесе банкарску гаранцију стране банке, та банка мора имати додељен кретитни рејтинг коме одговара ниво кредитног квалитета 3 (инвестициони ранг)</w:t>
      </w:r>
    </w:p>
    <w:p w14:paraId="70237FC5" w14:textId="77777777" w:rsidR="005965AB" w:rsidRPr="00151839" w:rsidRDefault="005965AB" w:rsidP="005965AB">
      <w:pPr>
        <w:rPr>
          <w:rFonts w:ascii="Arial" w:hAnsi="Arial" w:cs="Arial"/>
          <w:bCs/>
          <w:sz w:val="22"/>
          <w:szCs w:val="22"/>
        </w:rPr>
      </w:pPr>
    </w:p>
    <w:p w14:paraId="1CE9985D" w14:textId="3BA4F7EB" w:rsidR="005965AB" w:rsidRPr="00151839" w:rsidRDefault="005965AB" w:rsidP="005965AB">
      <w:pPr>
        <w:pStyle w:val="Style16"/>
        <w:widowControl/>
        <w:spacing w:line="240" w:lineRule="auto"/>
        <w:ind w:firstLine="0"/>
        <w:rPr>
          <w:rStyle w:val="FontStyle111"/>
          <w:sz w:val="22"/>
          <w:szCs w:val="22"/>
          <w:lang w:val="sr-Cyrl-RS" w:eastAsia="sr-Cyrl-CS"/>
        </w:rPr>
      </w:pPr>
      <w:r w:rsidRPr="00151839">
        <w:rPr>
          <w:rFonts w:ascii="Arial" w:hAnsi="Arial" w:cs="Arial"/>
          <w:bCs/>
          <w:sz w:val="22"/>
          <w:szCs w:val="22"/>
        </w:rPr>
        <w:t xml:space="preserve">Уколико </w:t>
      </w:r>
      <w:r w:rsidR="00F41AAF" w:rsidRPr="00151839">
        <w:rPr>
          <w:rFonts w:ascii="Arial" w:hAnsi="Arial" w:cs="Arial"/>
          <w:bCs/>
          <w:sz w:val="22"/>
          <w:szCs w:val="22"/>
          <w:lang w:val="sr-Cyrl-CS"/>
        </w:rPr>
        <w:t>Пружалац услуге</w:t>
      </w:r>
      <w:r w:rsidRPr="00151839">
        <w:rPr>
          <w:rFonts w:ascii="Arial" w:hAnsi="Arial" w:cs="Arial"/>
          <w:bCs/>
          <w:sz w:val="22"/>
          <w:szCs w:val="22"/>
        </w:rPr>
        <w:t xml:space="preserve"> не поступи у складу са овим чланом </w:t>
      </w:r>
      <w:r w:rsidR="006C645A" w:rsidRPr="00151839">
        <w:rPr>
          <w:rFonts w:ascii="Arial" w:hAnsi="Arial" w:cs="Arial"/>
          <w:bCs/>
          <w:sz w:val="22"/>
          <w:szCs w:val="22"/>
          <w:lang w:val="sr-Cyrl-RS"/>
        </w:rPr>
        <w:t>У</w:t>
      </w:r>
      <w:r w:rsidR="006C645A" w:rsidRPr="00151839">
        <w:rPr>
          <w:rFonts w:ascii="Arial" w:hAnsi="Arial" w:cs="Arial"/>
          <w:bCs/>
          <w:sz w:val="22"/>
          <w:szCs w:val="22"/>
        </w:rPr>
        <w:t>говора</w:t>
      </w:r>
      <w:r w:rsidRPr="00151839">
        <w:rPr>
          <w:rFonts w:ascii="Arial" w:hAnsi="Arial" w:cs="Arial"/>
          <w:bCs/>
          <w:sz w:val="22"/>
          <w:szCs w:val="22"/>
        </w:rPr>
        <w:t xml:space="preserve">, сматраће се, да </w:t>
      </w:r>
      <w:r w:rsidRPr="00151839">
        <w:rPr>
          <w:rFonts w:ascii="Arial" w:hAnsi="Arial" w:cs="Arial"/>
          <w:bCs/>
          <w:sz w:val="22"/>
          <w:szCs w:val="22"/>
          <w:lang w:val="sr-Cyrl-CS"/>
        </w:rPr>
        <w:t>У</w:t>
      </w:r>
      <w:r w:rsidRPr="00151839">
        <w:rPr>
          <w:rFonts w:ascii="Arial" w:hAnsi="Arial" w:cs="Arial"/>
          <w:bCs/>
          <w:sz w:val="22"/>
          <w:szCs w:val="22"/>
        </w:rPr>
        <w:t>говор није ступио на правну снагу</w:t>
      </w:r>
      <w:r w:rsidR="006C645A" w:rsidRPr="00151839">
        <w:rPr>
          <w:rFonts w:ascii="Arial" w:hAnsi="Arial" w:cs="Arial"/>
          <w:bCs/>
          <w:sz w:val="22"/>
          <w:szCs w:val="22"/>
          <w:lang w:val="sr-Cyrl-RS"/>
        </w:rPr>
        <w:t>.</w:t>
      </w:r>
    </w:p>
    <w:p w14:paraId="4886DB8F" w14:textId="77777777" w:rsidR="005965AB" w:rsidRPr="00151839" w:rsidRDefault="005965AB" w:rsidP="005965AB">
      <w:pPr>
        <w:pStyle w:val="Style13"/>
        <w:widowControl/>
        <w:spacing w:line="240" w:lineRule="auto"/>
        <w:jc w:val="left"/>
        <w:rPr>
          <w:rStyle w:val="FontStyle110"/>
          <w:rFonts w:eastAsia="Calibri"/>
          <w:sz w:val="22"/>
          <w:szCs w:val="22"/>
          <w:lang w:val="sr-Cyrl-CS" w:eastAsia="sr-Cyrl-CS"/>
        </w:rPr>
      </w:pPr>
    </w:p>
    <w:p w14:paraId="78A1EA7E" w14:textId="77777777" w:rsidR="005965AB" w:rsidRPr="00151839" w:rsidRDefault="00DF5E36" w:rsidP="005965AB">
      <w:pPr>
        <w:pStyle w:val="Style13"/>
        <w:widowControl/>
        <w:spacing w:line="240" w:lineRule="auto"/>
        <w:jc w:val="left"/>
        <w:rPr>
          <w:rStyle w:val="FontStyle110"/>
          <w:rFonts w:eastAsia="Calibri"/>
          <w:sz w:val="22"/>
          <w:szCs w:val="22"/>
        </w:rPr>
      </w:pPr>
      <w:r w:rsidRPr="00151839">
        <w:rPr>
          <w:rStyle w:val="FontStyle110"/>
          <w:rFonts w:eastAsia="Calibri"/>
          <w:sz w:val="22"/>
          <w:szCs w:val="22"/>
          <w:lang w:eastAsia="sr-Cyrl-CS"/>
        </w:rPr>
        <w:t xml:space="preserve">Накнада штете </w:t>
      </w:r>
    </w:p>
    <w:p w14:paraId="76ADD30A" w14:textId="73DEBD00" w:rsidR="005965AB" w:rsidRPr="00151839" w:rsidRDefault="00DF5E36" w:rsidP="005965AB">
      <w:pPr>
        <w:pStyle w:val="Style13"/>
        <w:widowControl/>
        <w:spacing w:line="240" w:lineRule="auto"/>
        <w:rPr>
          <w:rFonts w:ascii="Arial" w:eastAsia="Calibri" w:hAnsi="Arial" w:cs="Arial"/>
          <w:sz w:val="22"/>
          <w:szCs w:val="22"/>
        </w:rPr>
      </w:pPr>
      <w:r w:rsidRPr="00151839">
        <w:rPr>
          <w:rStyle w:val="FontStyle110"/>
          <w:rFonts w:eastAsia="Calibri"/>
          <w:sz w:val="22"/>
          <w:szCs w:val="22"/>
          <w:lang w:eastAsia="sr-Cyrl-CS"/>
        </w:rPr>
        <w:t>Члан 1</w:t>
      </w:r>
      <w:r w:rsidR="00683066">
        <w:rPr>
          <w:rStyle w:val="FontStyle110"/>
          <w:rFonts w:eastAsia="Calibri"/>
          <w:sz w:val="22"/>
          <w:szCs w:val="22"/>
          <w:lang w:val="sr-Cyrl-RS" w:eastAsia="sr-Cyrl-CS"/>
        </w:rPr>
        <w:t>5</w:t>
      </w:r>
      <w:r w:rsidRPr="00151839">
        <w:rPr>
          <w:rStyle w:val="FontStyle110"/>
          <w:rFonts w:eastAsia="Calibri"/>
          <w:sz w:val="22"/>
          <w:szCs w:val="22"/>
          <w:lang w:eastAsia="sr-Cyrl-CS"/>
        </w:rPr>
        <w:t>.</w:t>
      </w:r>
    </w:p>
    <w:p w14:paraId="25A67B6C" w14:textId="19706BA9" w:rsidR="005965AB" w:rsidRPr="00880FB6" w:rsidRDefault="00DF5E36" w:rsidP="005965AB">
      <w:pPr>
        <w:pStyle w:val="Style16"/>
        <w:widowControl/>
        <w:spacing w:line="240" w:lineRule="auto"/>
        <w:ind w:firstLine="0"/>
        <w:rPr>
          <w:rStyle w:val="FontStyle111"/>
          <w:sz w:val="22"/>
          <w:szCs w:val="22"/>
          <w:lang w:eastAsia="sr-Cyrl-CS"/>
        </w:rPr>
      </w:pPr>
      <w:r w:rsidRPr="00151839">
        <w:rPr>
          <w:rStyle w:val="FontStyle111"/>
          <w:sz w:val="22"/>
          <w:szCs w:val="22"/>
          <w:lang w:eastAsia="sr-Cyrl-CS"/>
        </w:rPr>
        <w:t>Пружалац услуг</w:t>
      </w:r>
      <w:r w:rsidRPr="00151839">
        <w:rPr>
          <w:rStyle w:val="FontStyle111"/>
          <w:sz w:val="22"/>
          <w:szCs w:val="22"/>
          <w:lang w:val="sr-Cyrl-CS" w:eastAsia="sr-Cyrl-CS"/>
        </w:rPr>
        <w:t>е</w:t>
      </w:r>
      <w:r w:rsidRPr="00151839">
        <w:rPr>
          <w:rStyle w:val="FontStyle111"/>
          <w:sz w:val="22"/>
          <w:szCs w:val="22"/>
          <w:lang w:eastAsia="sr-Cyrl-CS"/>
        </w:rPr>
        <w:t xml:space="preserve"> је у складу са </w:t>
      </w:r>
      <w:r w:rsidR="006C645A" w:rsidRPr="00151839">
        <w:rPr>
          <w:rStyle w:val="FontStyle111"/>
          <w:sz w:val="22"/>
          <w:szCs w:val="22"/>
          <w:lang w:val="sr-Cyrl-RS" w:eastAsia="sr-Cyrl-CS"/>
        </w:rPr>
        <w:t xml:space="preserve">ЗОО </w:t>
      </w:r>
      <w:r w:rsidRPr="00151839">
        <w:rPr>
          <w:rStyle w:val="FontStyle111"/>
          <w:sz w:val="22"/>
          <w:szCs w:val="22"/>
          <w:lang w:eastAsia="sr-Cyrl-CS"/>
        </w:rPr>
        <w:t xml:space="preserve">одговоран за штету коју је претрпео </w:t>
      </w:r>
      <w:r w:rsidR="009A71F8" w:rsidRPr="00151839">
        <w:rPr>
          <w:rStyle w:val="FontStyle111"/>
          <w:sz w:val="22"/>
          <w:szCs w:val="22"/>
          <w:lang w:val="sr-Cyrl-RS" w:eastAsia="sr-Cyrl-CS"/>
        </w:rPr>
        <w:t>Корисник у</w:t>
      </w:r>
      <w:r w:rsidR="009A71F8">
        <w:rPr>
          <w:rStyle w:val="FontStyle111"/>
          <w:sz w:val="22"/>
          <w:szCs w:val="22"/>
          <w:lang w:val="sr-Cyrl-RS" w:eastAsia="sr-Cyrl-CS"/>
        </w:rPr>
        <w:t>слуге</w:t>
      </w:r>
      <w:r w:rsidRPr="00880FB6">
        <w:rPr>
          <w:rStyle w:val="FontStyle111"/>
          <w:sz w:val="22"/>
          <w:szCs w:val="22"/>
          <w:lang w:eastAsia="sr-Cyrl-CS"/>
        </w:rPr>
        <w:t xml:space="preserve"> неиспуњењем, делимичним испуњењем или задоцњењем у испуњењу обавеза преузетих овим </w:t>
      </w:r>
      <w:r w:rsidR="006C645A">
        <w:rPr>
          <w:rStyle w:val="FontStyle111"/>
          <w:sz w:val="22"/>
          <w:szCs w:val="22"/>
          <w:lang w:val="sr-Cyrl-RS" w:eastAsia="sr-Cyrl-CS"/>
        </w:rPr>
        <w:t>У</w:t>
      </w:r>
      <w:r w:rsidR="006C645A" w:rsidRPr="00880FB6">
        <w:rPr>
          <w:rStyle w:val="FontStyle111"/>
          <w:sz w:val="22"/>
          <w:szCs w:val="22"/>
          <w:lang w:eastAsia="sr-Cyrl-CS"/>
        </w:rPr>
        <w:t>говором</w:t>
      </w:r>
      <w:r w:rsidRPr="00880FB6">
        <w:rPr>
          <w:rStyle w:val="FontStyle111"/>
          <w:sz w:val="22"/>
          <w:szCs w:val="22"/>
          <w:lang w:eastAsia="sr-Cyrl-CS"/>
        </w:rPr>
        <w:t>.</w:t>
      </w:r>
    </w:p>
    <w:p w14:paraId="7ED99C7F" w14:textId="77777777" w:rsidR="005965AB" w:rsidRPr="00880FB6" w:rsidRDefault="005965AB" w:rsidP="005965AB">
      <w:pPr>
        <w:pStyle w:val="Style16"/>
        <w:widowControl/>
        <w:spacing w:line="240" w:lineRule="auto"/>
        <w:ind w:firstLine="0"/>
        <w:rPr>
          <w:rStyle w:val="FontStyle111"/>
          <w:sz w:val="22"/>
          <w:szCs w:val="22"/>
          <w:lang w:eastAsia="sr-Cyrl-CS"/>
        </w:rPr>
      </w:pPr>
    </w:p>
    <w:p w14:paraId="7D55B22A" w14:textId="4BDABFA2"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Уколико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претрпи штету због чињења или нечињења Пружаоца услуге и уколико се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говорне </w:t>
      </w:r>
      <w:r w:rsidRPr="00880FB6">
        <w:rPr>
          <w:rStyle w:val="FontStyle111"/>
          <w:sz w:val="22"/>
          <w:szCs w:val="22"/>
          <w:lang w:eastAsia="sr-Cyrl-CS"/>
        </w:rPr>
        <w:t xml:space="preserve">стране сагласе око основа и висине претрпљене штете, </w:t>
      </w:r>
      <w:r w:rsidR="006C645A">
        <w:rPr>
          <w:rStyle w:val="FontStyle111"/>
          <w:sz w:val="22"/>
          <w:szCs w:val="22"/>
          <w:lang w:val="sr-Cyrl-RS" w:eastAsia="sr-Cyrl-CS"/>
        </w:rPr>
        <w:t>П</w:t>
      </w:r>
      <w:r w:rsidR="006C645A" w:rsidRPr="00880FB6">
        <w:rPr>
          <w:rStyle w:val="FontStyle111"/>
          <w:sz w:val="22"/>
          <w:szCs w:val="22"/>
          <w:lang w:eastAsia="sr-Cyrl-CS"/>
        </w:rPr>
        <w:t xml:space="preserve">ружалац </w:t>
      </w:r>
      <w:r w:rsidRPr="00880FB6">
        <w:rPr>
          <w:rStyle w:val="FontStyle111"/>
          <w:sz w:val="22"/>
          <w:szCs w:val="22"/>
          <w:lang w:eastAsia="sr-Cyrl-CS"/>
        </w:rPr>
        <w:t xml:space="preserve">услуге је сагласан да </w:t>
      </w:r>
      <w:r w:rsidR="009A71F8">
        <w:rPr>
          <w:rStyle w:val="FontStyle111"/>
          <w:sz w:val="22"/>
          <w:szCs w:val="22"/>
          <w:lang w:val="sr-Cyrl-RS" w:eastAsia="sr-Cyrl-CS"/>
        </w:rPr>
        <w:t>Кориснику услуге</w:t>
      </w:r>
      <w:r w:rsidRPr="00880FB6">
        <w:rPr>
          <w:rStyle w:val="FontStyle111"/>
          <w:sz w:val="22"/>
          <w:szCs w:val="22"/>
          <w:lang w:eastAsia="sr-Cyrl-CS"/>
        </w:rPr>
        <w:t xml:space="preserve"> исту накнади, тако што </w:t>
      </w:r>
      <w:r w:rsidR="009A71F8">
        <w:rPr>
          <w:rStyle w:val="FontStyle111"/>
          <w:sz w:val="22"/>
          <w:szCs w:val="22"/>
          <w:lang w:val="sr-Cyrl-RS" w:eastAsia="sr-Cyrl-CS"/>
        </w:rPr>
        <w:t>Корисник услуге</w:t>
      </w:r>
      <w:r w:rsidRPr="00880FB6">
        <w:rPr>
          <w:rStyle w:val="FontStyle111"/>
          <w:sz w:val="22"/>
          <w:szCs w:val="22"/>
          <w:lang w:eastAsia="sr-Cyrl-CS"/>
        </w:rPr>
        <w:t xml:space="preserve">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5BA0E32D" w14:textId="77777777" w:rsidR="005965AB" w:rsidRPr="00880FB6" w:rsidRDefault="005965AB" w:rsidP="005965AB">
      <w:pPr>
        <w:pStyle w:val="Style16"/>
        <w:widowControl/>
        <w:spacing w:line="240" w:lineRule="auto"/>
        <w:ind w:firstLine="0"/>
        <w:rPr>
          <w:rStyle w:val="FontStyle111"/>
          <w:sz w:val="22"/>
          <w:szCs w:val="22"/>
          <w:lang w:eastAsia="sr-Cyrl-CS"/>
        </w:rPr>
      </w:pPr>
    </w:p>
    <w:p w14:paraId="4638212B" w14:textId="21F6899D" w:rsidR="005965AB" w:rsidRPr="00880FB6" w:rsidRDefault="00BF20E3"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Ниједна </w:t>
      </w:r>
      <w:r w:rsidR="006C645A">
        <w:rPr>
          <w:rStyle w:val="FontStyle111"/>
          <w:sz w:val="22"/>
          <w:szCs w:val="22"/>
          <w:lang w:val="sr-Cyrl-RS" w:eastAsia="sr-Cyrl-CS"/>
        </w:rPr>
        <w:t>У</w:t>
      </w:r>
      <w:r w:rsidR="006C645A" w:rsidRPr="00880FB6">
        <w:rPr>
          <w:rStyle w:val="FontStyle111"/>
          <w:sz w:val="22"/>
          <w:szCs w:val="22"/>
          <w:lang w:eastAsia="sr-Cyrl-CS"/>
        </w:rPr>
        <w:t xml:space="preserve">говорна </w:t>
      </w:r>
      <w:r w:rsidRPr="00880FB6">
        <w:rPr>
          <w:rStyle w:val="FontStyle111"/>
          <w:sz w:val="22"/>
          <w:szCs w:val="22"/>
          <w:lang w:eastAsia="sr-Cyrl-CS"/>
        </w:rPr>
        <w:t xml:space="preserve">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25D5712" w14:textId="77777777" w:rsidR="005965AB" w:rsidRPr="00880FB6" w:rsidRDefault="005965AB" w:rsidP="005965AB">
      <w:pPr>
        <w:pStyle w:val="Style16"/>
        <w:widowControl/>
        <w:spacing w:line="240" w:lineRule="auto"/>
        <w:ind w:firstLine="0"/>
        <w:rPr>
          <w:rStyle w:val="FontStyle111"/>
          <w:sz w:val="22"/>
          <w:szCs w:val="22"/>
          <w:lang w:eastAsia="sr-Cyrl-CS"/>
        </w:rPr>
      </w:pPr>
    </w:p>
    <w:p w14:paraId="01E22F53" w14:textId="3F08EFBF" w:rsidR="005965AB" w:rsidRPr="00880FB6" w:rsidRDefault="00BF20E3" w:rsidP="005965AB">
      <w:pPr>
        <w:pStyle w:val="Style16"/>
        <w:widowControl/>
        <w:spacing w:line="240" w:lineRule="auto"/>
        <w:ind w:firstLine="0"/>
        <w:rPr>
          <w:rStyle w:val="FontStyle111"/>
          <w:sz w:val="22"/>
          <w:szCs w:val="22"/>
          <w:lang w:val="sr-Cyrl-CS" w:eastAsia="sr-Cyrl-CS"/>
        </w:rPr>
      </w:pPr>
      <w:r w:rsidRPr="00880FB6">
        <w:rPr>
          <w:rStyle w:val="FontStyle111"/>
          <w:sz w:val="22"/>
          <w:szCs w:val="22"/>
          <w:lang w:eastAsia="sr-Cyrl-CS"/>
        </w:rPr>
        <w:t xml:space="preserve">Наведена ограничавања/искључивања одговорности се не односе на одговорност било које </w:t>
      </w:r>
      <w:r w:rsidR="006C645A">
        <w:rPr>
          <w:rStyle w:val="FontStyle111"/>
          <w:sz w:val="22"/>
          <w:szCs w:val="22"/>
          <w:lang w:val="sr-Cyrl-RS" w:eastAsia="sr-Cyrl-CS"/>
        </w:rPr>
        <w:t xml:space="preserve">Уговорне </w:t>
      </w:r>
      <w:r w:rsidRPr="00880FB6">
        <w:rPr>
          <w:rStyle w:val="FontStyle111"/>
          <w:sz w:val="22"/>
          <w:szCs w:val="22"/>
          <w:lang w:eastAsia="sr-Cyrl-CS"/>
        </w:rPr>
        <w:t>стране када се ради о кршењу обавеза у вези са чувањем пословних тајни, као и у вези са поштовањем права интелектуалне својине.</w:t>
      </w:r>
    </w:p>
    <w:p w14:paraId="5D3E3846" w14:textId="77777777" w:rsidR="005965AB" w:rsidRPr="00880FB6" w:rsidRDefault="005965AB" w:rsidP="005965AB">
      <w:pPr>
        <w:pStyle w:val="Style16"/>
        <w:widowControl/>
        <w:spacing w:line="240" w:lineRule="auto"/>
        <w:ind w:firstLine="0"/>
        <w:rPr>
          <w:rStyle w:val="FontStyle111"/>
          <w:sz w:val="22"/>
          <w:szCs w:val="22"/>
          <w:lang w:eastAsia="sr-Cyrl-CS"/>
        </w:rPr>
      </w:pPr>
    </w:p>
    <w:p w14:paraId="3701CD51" w14:textId="77777777" w:rsidR="005965AB" w:rsidRPr="00880FB6" w:rsidRDefault="00BF20E3" w:rsidP="005965AB">
      <w:pPr>
        <w:pStyle w:val="Style13"/>
        <w:widowControl/>
        <w:spacing w:line="240" w:lineRule="auto"/>
        <w:jc w:val="left"/>
        <w:rPr>
          <w:rStyle w:val="FontStyle110"/>
          <w:rFonts w:eastAsia="Calibri"/>
          <w:sz w:val="22"/>
          <w:szCs w:val="22"/>
        </w:rPr>
      </w:pPr>
      <w:r w:rsidRPr="00880FB6">
        <w:rPr>
          <w:rStyle w:val="FontStyle110"/>
          <w:rFonts w:eastAsia="Calibri"/>
          <w:sz w:val="22"/>
          <w:szCs w:val="22"/>
          <w:lang w:eastAsia="sr-Cyrl-CS"/>
        </w:rPr>
        <w:t xml:space="preserve">Уговорна казна </w:t>
      </w:r>
    </w:p>
    <w:p w14:paraId="5B2E7EE1" w14:textId="4AB4C796" w:rsidR="005965AB" w:rsidRPr="00880FB6" w:rsidRDefault="00BF20E3" w:rsidP="005965AB">
      <w:pPr>
        <w:pStyle w:val="Style13"/>
        <w:widowControl/>
        <w:spacing w:line="240" w:lineRule="auto"/>
        <w:rPr>
          <w:rFonts w:ascii="Arial" w:eastAsia="Calibri" w:hAnsi="Arial" w:cs="Arial"/>
          <w:sz w:val="22"/>
          <w:szCs w:val="22"/>
          <w:lang w:eastAsia="sr-Cyrl-CS"/>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6</w:t>
      </w:r>
      <w:r w:rsidRPr="00880FB6">
        <w:rPr>
          <w:rStyle w:val="FontStyle110"/>
          <w:rFonts w:eastAsia="Calibri"/>
          <w:sz w:val="22"/>
          <w:szCs w:val="22"/>
          <w:lang w:eastAsia="sr-Cyrl-CS"/>
        </w:rPr>
        <w:t>.</w:t>
      </w:r>
    </w:p>
    <w:p w14:paraId="21C67181" w14:textId="77777777" w:rsidR="005965AB" w:rsidRPr="00880FB6" w:rsidRDefault="00DF5E36" w:rsidP="005965AB">
      <w:pPr>
        <w:pStyle w:val="Style16"/>
        <w:widowControl/>
        <w:spacing w:line="240" w:lineRule="auto"/>
        <w:ind w:firstLine="0"/>
        <w:rPr>
          <w:rStyle w:val="FontStyle111"/>
          <w:sz w:val="22"/>
          <w:szCs w:val="22"/>
        </w:rPr>
      </w:pPr>
      <w:r w:rsidRPr="00880FB6">
        <w:rPr>
          <w:rStyle w:val="FontStyle111"/>
          <w:sz w:val="22"/>
          <w:szCs w:val="22"/>
          <w:lang w:eastAsia="sr-Cyrl-CS"/>
        </w:rPr>
        <w:t>Уколико једна од Уговорних страна у било којем тренутку са разлогом сматра да ће каснити у извршењу својих обавеза по овом уговору, та Уговорна страна ће одмах о томе обавестити другу Уговорну страну, а затим у писаној форми дефинисати процењени период кашњења.</w:t>
      </w:r>
    </w:p>
    <w:p w14:paraId="54FD2DB1" w14:textId="77777777" w:rsidR="005965AB" w:rsidRPr="00880FB6" w:rsidRDefault="005965AB" w:rsidP="005965AB">
      <w:pPr>
        <w:tabs>
          <w:tab w:val="left" w:pos="680"/>
        </w:tabs>
        <w:suppressAutoHyphens w:val="0"/>
        <w:jc w:val="both"/>
        <w:rPr>
          <w:rFonts w:ascii="Arial" w:eastAsia="TimesNewRomanPS-BoldMT" w:hAnsi="Arial" w:cs="Arial"/>
          <w:bCs/>
          <w:sz w:val="22"/>
          <w:szCs w:val="22"/>
        </w:rPr>
      </w:pPr>
    </w:p>
    <w:p w14:paraId="0FCEB240" w14:textId="1ECAF54F" w:rsidR="005965AB" w:rsidRPr="00880FB6" w:rsidRDefault="00DF5E36" w:rsidP="005965AB">
      <w:pPr>
        <w:pStyle w:val="ArrialNarrow"/>
        <w:spacing w:after="0"/>
        <w:rPr>
          <w:rFonts w:ascii="Arial" w:hAnsi="Arial" w:cs="Arial"/>
          <w:sz w:val="22"/>
          <w:szCs w:val="22"/>
          <w:lang w:val="sr-Cyrl-CS"/>
        </w:rPr>
      </w:pPr>
      <w:r w:rsidRPr="00880FB6">
        <w:rPr>
          <w:rFonts w:ascii="Arial" w:hAnsi="Arial" w:cs="Arial"/>
          <w:sz w:val="22"/>
          <w:szCs w:val="22"/>
        </w:rPr>
        <w:t>У случају да Пружалац услуге, својом</w:t>
      </w:r>
      <w:r w:rsidR="005965AB" w:rsidRPr="00880FB6">
        <w:rPr>
          <w:rFonts w:ascii="Arial" w:hAnsi="Arial" w:cs="Arial"/>
          <w:sz w:val="22"/>
          <w:szCs w:val="22"/>
        </w:rPr>
        <w:t xml:space="preserve"> кривицом, не изврши о року уговорене обавезе, Пружалац услуге је дужан да плати </w:t>
      </w:r>
      <w:r w:rsidR="009A71F8">
        <w:rPr>
          <w:rFonts w:ascii="Arial" w:hAnsi="Arial" w:cs="Arial"/>
          <w:sz w:val="22"/>
          <w:szCs w:val="22"/>
          <w:lang w:val="sr-Cyrl-RS"/>
        </w:rPr>
        <w:t>Кориснику услуге</w:t>
      </w:r>
      <w:r w:rsidR="005965AB" w:rsidRPr="00880FB6">
        <w:rPr>
          <w:rFonts w:ascii="Arial" w:hAnsi="Arial" w:cs="Arial"/>
          <w:sz w:val="22"/>
          <w:szCs w:val="22"/>
        </w:rPr>
        <w:t xml:space="preserve"> уговорне пенале, у износу од 0</w:t>
      </w:r>
      <w:proofErr w:type="gramStart"/>
      <w:r w:rsidR="005965AB" w:rsidRPr="00880FB6">
        <w:rPr>
          <w:rFonts w:ascii="Arial" w:hAnsi="Arial" w:cs="Arial"/>
          <w:sz w:val="22"/>
          <w:szCs w:val="22"/>
        </w:rPr>
        <w:t>,2</w:t>
      </w:r>
      <w:proofErr w:type="gramEnd"/>
      <w:r w:rsidR="005965AB" w:rsidRPr="00880FB6">
        <w:rPr>
          <w:rFonts w:ascii="Arial" w:hAnsi="Arial" w:cs="Arial"/>
          <w:sz w:val="22"/>
          <w:szCs w:val="22"/>
        </w:rPr>
        <w:t xml:space="preserve">% од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уговора за сваки започети дан кашњења, у максималном износу од 10% од уговорене вредности из члана 2. </w:t>
      </w:r>
      <w:proofErr w:type="gramStart"/>
      <w:r w:rsidR="005965AB" w:rsidRPr="00880FB6">
        <w:rPr>
          <w:rFonts w:ascii="Arial" w:hAnsi="Arial" w:cs="Arial"/>
          <w:sz w:val="22"/>
          <w:szCs w:val="22"/>
        </w:rPr>
        <w:t>став</w:t>
      </w:r>
      <w:proofErr w:type="gramEnd"/>
      <w:r w:rsidR="005965AB" w:rsidRPr="00880FB6">
        <w:rPr>
          <w:rFonts w:ascii="Arial" w:hAnsi="Arial" w:cs="Arial"/>
          <w:sz w:val="22"/>
          <w:szCs w:val="22"/>
        </w:rPr>
        <w:t xml:space="preserve"> 1. </w:t>
      </w:r>
      <w:proofErr w:type="gramStart"/>
      <w:r w:rsidR="005965AB" w:rsidRPr="00880FB6">
        <w:rPr>
          <w:rFonts w:ascii="Arial" w:hAnsi="Arial" w:cs="Arial"/>
          <w:sz w:val="22"/>
          <w:szCs w:val="22"/>
        </w:rPr>
        <w:t>овог</w:t>
      </w:r>
      <w:proofErr w:type="gramEnd"/>
      <w:r w:rsidR="005965AB" w:rsidRPr="00880FB6">
        <w:rPr>
          <w:rFonts w:ascii="Arial" w:hAnsi="Arial" w:cs="Arial"/>
          <w:sz w:val="22"/>
          <w:szCs w:val="22"/>
        </w:rPr>
        <w:t xml:space="preserve"> </w:t>
      </w:r>
      <w:r w:rsidR="00807A7F">
        <w:rPr>
          <w:rFonts w:ascii="Arial" w:hAnsi="Arial" w:cs="Arial"/>
          <w:sz w:val="22"/>
          <w:szCs w:val="22"/>
          <w:lang w:val="sr-Cyrl-RS"/>
        </w:rPr>
        <w:t>У</w:t>
      </w:r>
      <w:r w:rsidR="00807A7F" w:rsidRPr="00880FB6">
        <w:rPr>
          <w:rFonts w:ascii="Arial" w:hAnsi="Arial" w:cs="Arial"/>
          <w:sz w:val="22"/>
          <w:szCs w:val="22"/>
        </w:rPr>
        <w:t>говора</w:t>
      </w:r>
      <w:r w:rsidR="00807A7F" w:rsidRPr="00880FB6">
        <w:rPr>
          <w:rFonts w:ascii="Arial" w:hAnsi="Arial" w:cs="Arial"/>
          <w:sz w:val="22"/>
          <w:szCs w:val="22"/>
          <w:lang w:val="sr-Cyrl-CS"/>
        </w:rPr>
        <w:t xml:space="preserve"> </w:t>
      </w:r>
      <w:r w:rsidR="005965AB" w:rsidRPr="00880FB6">
        <w:rPr>
          <w:rFonts w:ascii="Arial" w:hAnsi="Arial" w:cs="Arial"/>
          <w:sz w:val="22"/>
          <w:szCs w:val="22"/>
          <w:lang w:val="sr-Cyrl-CS"/>
        </w:rPr>
        <w:t xml:space="preserve">без ПДВ. </w:t>
      </w:r>
    </w:p>
    <w:p w14:paraId="0798F7A7" w14:textId="77777777" w:rsidR="005965AB" w:rsidRPr="00880FB6" w:rsidRDefault="005965AB" w:rsidP="005965AB">
      <w:pPr>
        <w:pStyle w:val="ArrialNarrow"/>
        <w:spacing w:after="0"/>
        <w:rPr>
          <w:rFonts w:ascii="Arial" w:hAnsi="Arial" w:cs="Arial"/>
          <w:sz w:val="22"/>
          <w:szCs w:val="22"/>
        </w:rPr>
      </w:pPr>
    </w:p>
    <w:p w14:paraId="12617034" w14:textId="03AF53EE" w:rsidR="005965AB" w:rsidRPr="00880FB6" w:rsidRDefault="005965AB" w:rsidP="005965AB">
      <w:pPr>
        <w:pStyle w:val="ArrialNarrow"/>
        <w:spacing w:after="0"/>
        <w:rPr>
          <w:rFonts w:ascii="Arial" w:hAnsi="Arial" w:cs="Arial"/>
          <w:sz w:val="22"/>
          <w:szCs w:val="22"/>
        </w:rPr>
      </w:pPr>
      <w:r w:rsidRPr="00880FB6">
        <w:rPr>
          <w:rFonts w:ascii="Arial" w:hAnsi="Arial" w:cs="Arial"/>
          <w:sz w:val="22"/>
          <w:szCs w:val="22"/>
        </w:rPr>
        <w:t xml:space="preserve">Плаћање пенала у складу са претходним ставом доспева у року од 10 (десет) дана од дана издавања фактуре од стране </w:t>
      </w:r>
      <w:r w:rsidR="006D4A22">
        <w:rPr>
          <w:rFonts w:ascii="Arial" w:hAnsi="Arial" w:cs="Arial"/>
          <w:sz w:val="22"/>
          <w:szCs w:val="22"/>
          <w:lang w:val="sr-Cyrl-RS"/>
        </w:rPr>
        <w:t>Корисника услуге</w:t>
      </w:r>
      <w:r w:rsidRPr="00880FB6">
        <w:rPr>
          <w:rFonts w:ascii="Arial" w:hAnsi="Arial" w:cs="Arial"/>
          <w:sz w:val="22"/>
          <w:szCs w:val="22"/>
        </w:rPr>
        <w:t xml:space="preserve"> за уговорне пенале. </w:t>
      </w:r>
    </w:p>
    <w:p w14:paraId="3F1A26A6" w14:textId="77777777" w:rsidR="00245AA0" w:rsidRPr="00880FB6" w:rsidRDefault="00245AA0" w:rsidP="005965AB">
      <w:pPr>
        <w:pStyle w:val="Style13"/>
        <w:widowControl/>
        <w:spacing w:line="240" w:lineRule="auto"/>
        <w:jc w:val="left"/>
        <w:rPr>
          <w:rStyle w:val="FontStyle110"/>
          <w:rFonts w:eastAsia="Calibri"/>
          <w:sz w:val="22"/>
          <w:szCs w:val="22"/>
          <w:lang w:val="sr-Cyrl-CS" w:eastAsia="sr-Cyrl-CS"/>
        </w:rPr>
      </w:pPr>
    </w:p>
    <w:p w14:paraId="69498B23" w14:textId="77777777" w:rsidR="005965AB"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Виша сила </w:t>
      </w:r>
    </w:p>
    <w:p w14:paraId="099BC218" w14:textId="77777777" w:rsidR="004D67CE" w:rsidRPr="00880FB6" w:rsidRDefault="004D67CE" w:rsidP="005965AB">
      <w:pPr>
        <w:pStyle w:val="Style13"/>
        <w:widowControl/>
        <w:spacing w:line="240" w:lineRule="auto"/>
        <w:jc w:val="left"/>
        <w:rPr>
          <w:rStyle w:val="FontStyle110"/>
          <w:rFonts w:eastAsia="Calibri"/>
          <w:sz w:val="22"/>
          <w:szCs w:val="22"/>
          <w:lang w:eastAsia="sr-Cyrl-CS"/>
        </w:rPr>
      </w:pPr>
    </w:p>
    <w:p w14:paraId="456BBFF1" w14:textId="4DE62A2E" w:rsidR="005965AB" w:rsidRPr="00880FB6" w:rsidRDefault="005965AB"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Члан 1</w:t>
      </w:r>
      <w:r w:rsidR="00683066">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51AF4E8D" w14:textId="724FD613"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више силе – непредвиђених догађаја ван контроле Уговорних страна </w:t>
      </w:r>
      <w:r w:rsidR="006D4A22">
        <w:rPr>
          <w:rFonts w:ascii="Arial" w:hAnsi="Arial" w:cs="Arial"/>
          <w:sz w:val="22"/>
          <w:szCs w:val="22"/>
          <w:lang w:val="sr-Cyrl-RS"/>
        </w:rPr>
        <w:t>Корисника услуге</w:t>
      </w:r>
      <w:r w:rsidRPr="00880FB6">
        <w:rPr>
          <w:rFonts w:ascii="Arial" w:hAnsi="Arial" w:cs="Arial"/>
          <w:sz w:val="22"/>
          <w:szCs w:val="22"/>
        </w:rPr>
        <w:t xml:space="preserve"> и Пружаоца услуге, који спречавају било коју Уговорну страну да изврши своје обавезе по овом </w:t>
      </w:r>
      <w:r w:rsidR="00807A7F">
        <w:rPr>
          <w:rFonts w:ascii="Arial" w:hAnsi="Arial" w:cs="Arial"/>
          <w:sz w:val="22"/>
          <w:szCs w:val="22"/>
          <w:lang w:val="sr-Cyrl-RS"/>
        </w:rPr>
        <w:t>У</w:t>
      </w:r>
      <w:r w:rsidR="00807A7F" w:rsidRPr="00880FB6">
        <w:rPr>
          <w:rFonts w:ascii="Arial" w:hAnsi="Arial" w:cs="Arial"/>
          <w:sz w:val="22"/>
          <w:szCs w:val="22"/>
        </w:rPr>
        <w:t xml:space="preserve">говору </w:t>
      </w:r>
      <w:r w:rsidRPr="00880FB6">
        <w:rPr>
          <w:rFonts w:ascii="Arial" w:hAnsi="Arial" w:cs="Arial"/>
          <w:sz w:val="22"/>
          <w:szCs w:val="22"/>
        </w:rPr>
        <w:t>–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 три радна дана о наступању више силе</w:t>
      </w:r>
      <w:r w:rsidR="008C3960" w:rsidRPr="008C3960">
        <w:rPr>
          <w:rFonts w:ascii="Arial" w:hAnsi="Arial" w:cs="Arial"/>
          <w:sz w:val="22"/>
          <w:szCs w:val="22"/>
          <w:lang w:val="ru-RU"/>
        </w:rPr>
        <w:t xml:space="preserve"> и њеном процењеном или очекиваном трајању, уз достављање доказа о постојању више силе</w:t>
      </w:r>
      <w:r w:rsidRPr="00880FB6">
        <w:rPr>
          <w:rFonts w:ascii="Arial" w:hAnsi="Arial" w:cs="Arial"/>
          <w:sz w:val="22"/>
          <w:szCs w:val="22"/>
        </w:rPr>
        <w:t>.</w:t>
      </w:r>
    </w:p>
    <w:p w14:paraId="4D65546F" w14:textId="77777777" w:rsidR="005965AB" w:rsidRPr="00880FB6" w:rsidRDefault="005965AB" w:rsidP="005965AB">
      <w:pPr>
        <w:jc w:val="both"/>
        <w:rPr>
          <w:rFonts w:ascii="Arial" w:hAnsi="Arial" w:cs="Arial"/>
          <w:sz w:val="22"/>
          <w:szCs w:val="22"/>
        </w:rPr>
      </w:pPr>
    </w:p>
    <w:p w14:paraId="4364FEAA"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наступања више силе, уговорне стране могу уговорити продужење рока извршења уговорених услуга за оно време за које је настало кашњење у извршавању уговорних обавеза, проузроковано вишом силом. </w:t>
      </w:r>
    </w:p>
    <w:p w14:paraId="148A9F85" w14:textId="77777777" w:rsidR="005965AB" w:rsidRPr="00880FB6" w:rsidRDefault="005965AB" w:rsidP="005965AB">
      <w:pPr>
        <w:jc w:val="both"/>
        <w:rPr>
          <w:rFonts w:ascii="Arial" w:hAnsi="Arial" w:cs="Arial"/>
          <w:sz w:val="22"/>
          <w:szCs w:val="22"/>
        </w:rPr>
      </w:pPr>
    </w:p>
    <w:p w14:paraId="25166A0A" w14:textId="3A47C08D" w:rsidR="005965AB" w:rsidRPr="00880FB6" w:rsidRDefault="005965AB" w:rsidP="005965AB">
      <w:pPr>
        <w:jc w:val="both"/>
        <w:rPr>
          <w:rFonts w:ascii="Arial" w:hAnsi="Arial" w:cs="Arial"/>
          <w:sz w:val="22"/>
          <w:szCs w:val="22"/>
        </w:rPr>
      </w:pPr>
      <w:r w:rsidRPr="00880FB6">
        <w:rPr>
          <w:rFonts w:ascii="Arial" w:hAnsi="Arial" w:cs="Arial"/>
          <w:sz w:val="22"/>
          <w:szCs w:val="22"/>
        </w:rPr>
        <w:t xml:space="preserve">У случају из претходног става овог члана Уговора </w:t>
      </w:r>
      <w:r w:rsidR="006D4A22">
        <w:rPr>
          <w:rFonts w:ascii="Arial" w:hAnsi="Arial" w:cs="Arial"/>
          <w:sz w:val="22"/>
          <w:szCs w:val="22"/>
          <w:lang w:val="sr-Cyrl-RS"/>
        </w:rPr>
        <w:t>Корисник услуге</w:t>
      </w:r>
      <w:r w:rsidRPr="00880FB6">
        <w:rPr>
          <w:rFonts w:ascii="Arial" w:hAnsi="Arial" w:cs="Arial"/>
          <w:sz w:val="22"/>
          <w:szCs w:val="22"/>
        </w:rPr>
        <w:t xml:space="preserve"> ће поступати у складу са чланом 115. Закона.</w:t>
      </w:r>
    </w:p>
    <w:p w14:paraId="67EEC85D" w14:textId="77777777" w:rsidR="005965AB" w:rsidRPr="00880FB6" w:rsidRDefault="005965AB" w:rsidP="005965AB">
      <w:pPr>
        <w:jc w:val="both"/>
        <w:rPr>
          <w:rFonts w:ascii="Arial" w:hAnsi="Arial" w:cs="Arial"/>
          <w:sz w:val="22"/>
          <w:szCs w:val="22"/>
        </w:rPr>
      </w:pPr>
    </w:p>
    <w:p w14:paraId="4E89839B" w14:textId="77777777" w:rsidR="005965AB" w:rsidRPr="00880FB6" w:rsidRDefault="005965AB" w:rsidP="005965AB">
      <w:pPr>
        <w:jc w:val="both"/>
        <w:rPr>
          <w:rFonts w:ascii="Arial" w:hAnsi="Arial" w:cs="Arial"/>
          <w:sz w:val="22"/>
          <w:szCs w:val="22"/>
        </w:rPr>
      </w:pPr>
      <w:r w:rsidRPr="00880FB6">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0C8AB9C3" w14:textId="77777777" w:rsidR="005965AB" w:rsidRPr="00880FB6" w:rsidRDefault="005965AB" w:rsidP="005965AB">
      <w:pPr>
        <w:jc w:val="both"/>
        <w:rPr>
          <w:rFonts w:ascii="Arial" w:hAnsi="Arial" w:cs="Arial"/>
          <w:sz w:val="22"/>
          <w:szCs w:val="22"/>
        </w:rPr>
      </w:pPr>
    </w:p>
    <w:p w14:paraId="41052942" w14:textId="5F30D514" w:rsidR="005965AB" w:rsidRPr="00880FB6" w:rsidRDefault="005965AB" w:rsidP="005965AB">
      <w:pPr>
        <w:jc w:val="both"/>
        <w:rPr>
          <w:rFonts w:ascii="Arial" w:hAnsi="Arial" w:cs="Arial"/>
          <w:sz w:val="22"/>
          <w:szCs w:val="22"/>
        </w:rPr>
      </w:pPr>
      <w:r w:rsidRPr="00880FB6">
        <w:rPr>
          <w:rFonts w:ascii="Arial" w:hAnsi="Arial" w:cs="Arial"/>
          <w:sz w:val="22"/>
          <w:szCs w:val="22"/>
        </w:rPr>
        <w:t>Уколико виша сила траје дуже од 30 дана, било која Уговорна страна може да раскине овај уговор у року од 1</w:t>
      </w:r>
      <w:r w:rsidR="006D4A22">
        <w:rPr>
          <w:rFonts w:ascii="Arial" w:hAnsi="Arial" w:cs="Arial"/>
          <w:sz w:val="22"/>
          <w:szCs w:val="22"/>
          <w:lang w:val="sr-Cyrl-RS"/>
        </w:rPr>
        <w:t>5</w:t>
      </w:r>
      <w:r w:rsidRPr="00880FB6">
        <w:rPr>
          <w:rFonts w:ascii="Arial" w:hAnsi="Arial" w:cs="Arial"/>
          <w:sz w:val="22"/>
          <w:szCs w:val="22"/>
        </w:rPr>
        <w:t xml:space="preserve"> дана, уз доставу писаног обавештења другој Уговорној страни о намери да раскине </w:t>
      </w:r>
      <w:r w:rsidR="00807A7F">
        <w:rPr>
          <w:rFonts w:ascii="Arial" w:hAnsi="Arial" w:cs="Arial"/>
          <w:sz w:val="22"/>
          <w:szCs w:val="22"/>
          <w:lang w:val="sr-Cyrl-RS"/>
        </w:rPr>
        <w:t xml:space="preserve">овај </w:t>
      </w:r>
      <w:r w:rsidRPr="00880FB6">
        <w:rPr>
          <w:rFonts w:ascii="Arial" w:hAnsi="Arial" w:cs="Arial"/>
          <w:sz w:val="22"/>
          <w:szCs w:val="22"/>
        </w:rPr>
        <w:t>Уговор.</w:t>
      </w:r>
    </w:p>
    <w:p w14:paraId="0D04660D" w14:textId="77777777" w:rsidR="00E426C2" w:rsidRDefault="00E426C2" w:rsidP="005965AB">
      <w:pPr>
        <w:pStyle w:val="Style13"/>
        <w:widowControl/>
        <w:spacing w:line="240" w:lineRule="auto"/>
        <w:rPr>
          <w:rStyle w:val="FontStyle110"/>
          <w:rFonts w:eastAsia="Calibri"/>
          <w:sz w:val="22"/>
          <w:szCs w:val="22"/>
          <w:lang w:eastAsia="sr-Cyrl-CS"/>
        </w:rPr>
      </w:pPr>
    </w:p>
    <w:p w14:paraId="7CCBC4D4" w14:textId="77777777" w:rsidR="00E426C2" w:rsidRDefault="00E426C2" w:rsidP="005965AB">
      <w:pPr>
        <w:pStyle w:val="Style13"/>
        <w:widowControl/>
        <w:spacing w:line="240" w:lineRule="auto"/>
        <w:rPr>
          <w:rStyle w:val="FontStyle110"/>
          <w:rFonts w:eastAsia="Calibri"/>
          <w:sz w:val="22"/>
          <w:szCs w:val="22"/>
          <w:lang w:eastAsia="sr-Cyrl-CS"/>
        </w:rPr>
      </w:pPr>
    </w:p>
    <w:p w14:paraId="460B5AE2" w14:textId="4B749BD1"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83066">
        <w:rPr>
          <w:rStyle w:val="FontStyle110"/>
          <w:rFonts w:eastAsia="Calibri"/>
          <w:sz w:val="22"/>
          <w:szCs w:val="22"/>
          <w:lang w:val="sr-Cyrl-CS" w:eastAsia="sr-Cyrl-CS"/>
        </w:rPr>
        <w:t>8</w:t>
      </w:r>
      <w:r w:rsidRPr="00880FB6">
        <w:rPr>
          <w:rStyle w:val="FontStyle110"/>
          <w:rFonts w:eastAsia="Calibri"/>
          <w:sz w:val="22"/>
          <w:szCs w:val="22"/>
          <w:lang w:eastAsia="sr-Cyrl-CS"/>
        </w:rPr>
        <w:t>.</w:t>
      </w:r>
    </w:p>
    <w:p w14:paraId="3CAA5FC0" w14:textId="7A43E310" w:rsidR="005965AB" w:rsidRPr="00880FB6" w:rsidRDefault="00DF5E36" w:rsidP="005965AB">
      <w:pPr>
        <w:jc w:val="both"/>
        <w:rPr>
          <w:rFonts w:ascii="Arial" w:eastAsia="Calibri" w:hAnsi="Arial" w:cs="Arial"/>
          <w:sz w:val="22"/>
          <w:szCs w:val="22"/>
        </w:rPr>
      </w:pPr>
      <w:r w:rsidRPr="00880FB6">
        <w:rPr>
          <w:rFonts w:ascii="Arial" w:hAnsi="Arial" w:cs="Arial"/>
          <w:sz w:val="22"/>
          <w:szCs w:val="22"/>
        </w:rPr>
        <w:t xml:space="preserve">Неважење било које одредбе овог </w:t>
      </w:r>
      <w:r w:rsidR="00807A7F" w:rsidRPr="00880FB6">
        <w:rPr>
          <w:rFonts w:ascii="Arial" w:hAnsi="Arial" w:cs="Arial"/>
          <w:sz w:val="22"/>
          <w:szCs w:val="22"/>
        </w:rPr>
        <w:t>У</w:t>
      </w:r>
      <w:r w:rsidRPr="00880FB6">
        <w:rPr>
          <w:rFonts w:ascii="Arial" w:hAnsi="Arial" w:cs="Arial"/>
          <w:sz w:val="22"/>
          <w:szCs w:val="22"/>
        </w:rPr>
        <w:t xml:space="preserve">говора неће имати утицаја на важење осталих одредби </w:t>
      </w:r>
      <w:r w:rsidR="00807A7F">
        <w:rPr>
          <w:rFonts w:ascii="Arial" w:hAnsi="Arial" w:cs="Arial"/>
          <w:sz w:val="22"/>
          <w:szCs w:val="22"/>
          <w:lang w:val="sr-Cyrl-RS"/>
        </w:rPr>
        <w:t>овог У</w:t>
      </w:r>
      <w:r w:rsidRPr="00880FB6">
        <w:rPr>
          <w:rFonts w:ascii="Arial" w:hAnsi="Arial" w:cs="Arial"/>
          <w:sz w:val="22"/>
          <w:szCs w:val="22"/>
        </w:rPr>
        <w:t xml:space="preserve">говора, уколико битно не утиче на реализацију овог </w:t>
      </w:r>
      <w:r w:rsidR="00807A7F">
        <w:rPr>
          <w:rFonts w:ascii="Arial" w:hAnsi="Arial" w:cs="Arial"/>
          <w:sz w:val="22"/>
          <w:szCs w:val="22"/>
          <w:lang w:val="sr-Cyrl-RS"/>
        </w:rPr>
        <w:t>У</w:t>
      </w:r>
      <w:r w:rsidR="00807A7F" w:rsidRPr="00880FB6">
        <w:rPr>
          <w:rFonts w:ascii="Arial" w:hAnsi="Arial" w:cs="Arial"/>
          <w:sz w:val="22"/>
          <w:szCs w:val="22"/>
        </w:rPr>
        <w:t>говора</w:t>
      </w:r>
      <w:r w:rsidRPr="00880FB6">
        <w:rPr>
          <w:rFonts w:ascii="Arial" w:hAnsi="Arial" w:cs="Arial"/>
          <w:sz w:val="22"/>
          <w:szCs w:val="22"/>
        </w:rPr>
        <w:t>.</w:t>
      </w:r>
    </w:p>
    <w:p w14:paraId="723F66F7" w14:textId="77777777" w:rsidR="006C2AB3" w:rsidRPr="00880FB6" w:rsidRDefault="006C2AB3" w:rsidP="005965AB">
      <w:pPr>
        <w:pStyle w:val="Style13"/>
        <w:widowControl/>
        <w:spacing w:line="240" w:lineRule="auto"/>
        <w:rPr>
          <w:rStyle w:val="FontStyle110"/>
          <w:rFonts w:eastAsia="Calibri"/>
          <w:sz w:val="22"/>
          <w:szCs w:val="22"/>
          <w:lang w:eastAsia="sr-Cyrl-CS"/>
        </w:rPr>
      </w:pPr>
    </w:p>
    <w:p w14:paraId="055DF9CF" w14:textId="04BB2ADE" w:rsidR="005965AB" w:rsidRPr="002259FA" w:rsidRDefault="00DF5E36" w:rsidP="005965AB">
      <w:pPr>
        <w:pStyle w:val="Style13"/>
        <w:widowControl/>
        <w:spacing w:line="240" w:lineRule="auto"/>
        <w:jc w:val="left"/>
        <w:rPr>
          <w:rStyle w:val="FontStyle110"/>
          <w:rFonts w:eastAsia="Calibri"/>
          <w:strike/>
          <w:sz w:val="22"/>
          <w:szCs w:val="22"/>
          <w:lang w:eastAsia="sr-Cyrl-CS"/>
        </w:rPr>
      </w:pPr>
      <w:r w:rsidRPr="00880FB6">
        <w:rPr>
          <w:rStyle w:val="FontStyle110"/>
          <w:rFonts w:eastAsia="Calibri"/>
          <w:sz w:val="22"/>
          <w:szCs w:val="22"/>
          <w:lang w:eastAsia="sr-Cyrl-CS"/>
        </w:rPr>
        <w:t xml:space="preserve">Уступање права и обавеза </w:t>
      </w:r>
    </w:p>
    <w:p w14:paraId="01453938" w14:textId="04E1C85E" w:rsidR="005965AB" w:rsidRPr="00880FB6" w:rsidRDefault="00DF5E36" w:rsidP="005965AB">
      <w:pPr>
        <w:pStyle w:val="Style13"/>
        <w:widowControl/>
        <w:spacing w:line="240" w:lineRule="auto"/>
        <w:rPr>
          <w:rFonts w:ascii="Arial" w:eastAsia="Calibri" w:hAnsi="Arial" w:cs="Arial"/>
          <w:sz w:val="22"/>
          <w:szCs w:val="22"/>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1</w:t>
      </w:r>
      <w:r w:rsidR="00683066">
        <w:rPr>
          <w:rStyle w:val="FontStyle110"/>
          <w:rFonts w:eastAsia="Calibri"/>
          <w:sz w:val="22"/>
          <w:szCs w:val="22"/>
          <w:lang w:val="sr-Cyrl-CS" w:eastAsia="sr-Cyrl-CS"/>
        </w:rPr>
        <w:t>9</w:t>
      </w:r>
      <w:r w:rsidRPr="00880FB6">
        <w:rPr>
          <w:rStyle w:val="FontStyle110"/>
          <w:rFonts w:eastAsia="Calibri"/>
          <w:sz w:val="22"/>
          <w:szCs w:val="22"/>
          <w:lang w:eastAsia="sr-Cyrl-CS"/>
        </w:rPr>
        <w:t>.</w:t>
      </w:r>
    </w:p>
    <w:p w14:paraId="57B0C39A" w14:textId="37F1D3F9" w:rsidR="005965AB" w:rsidRPr="00880FB6" w:rsidRDefault="005965AB" w:rsidP="005965AB">
      <w:pPr>
        <w:suppressAutoHyphens w:val="0"/>
        <w:jc w:val="both"/>
        <w:rPr>
          <w:rStyle w:val="FontStyle111"/>
          <w:sz w:val="22"/>
          <w:szCs w:val="22"/>
        </w:rPr>
      </w:pPr>
      <w:r w:rsidRPr="00880FB6">
        <w:rPr>
          <w:rStyle w:val="FontStyle111"/>
          <w:sz w:val="22"/>
          <w:szCs w:val="22"/>
          <w:lang w:eastAsia="sr-Cyrl-CS"/>
        </w:rPr>
        <w:t xml:space="preserve">Ниједна Уговорна страна нема право да 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или неко од својих права и обавеза из овог </w:t>
      </w:r>
      <w:r w:rsidR="00807A7F">
        <w:rPr>
          <w:rStyle w:val="FontStyle111"/>
          <w:sz w:val="22"/>
          <w:szCs w:val="22"/>
          <w:lang w:val="sr-Cyrl-RS" w:eastAsia="sr-Cyrl-CS"/>
        </w:rPr>
        <w:t>У</w:t>
      </w:r>
      <w:r w:rsidR="00807A7F" w:rsidRPr="00880FB6">
        <w:rPr>
          <w:rStyle w:val="FontStyle111"/>
          <w:sz w:val="22"/>
          <w:szCs w:val="22"/>
          <w:lang w:eastAsia="sr-Cyrl-CS"/>
        </w:rPr>
        <w:t xml:space="preserve">говора </w:t>
      </w:r>
      <w:r w:rsidRPr="00880FB6">
        <w:rPr>
          <w:rStyle w:val="FontStyle111"/>
          <w:sz w:val="22"/>
          <w:szCs w:val="22"/>
          <w:lang w:eastAsia="sr-Cyrl-CS"/>
        </w:rPr>
        <w:t>уступи, прода нити заложи трећем лицу без претходне писане сагласности друге Уговорне стране.</w:t>
      </w:r>
    </w:p>
    <w:p w14:paraId="334CD5DF" w14:textId="77777777" w:rsidR="005965AB" w:rsidRPr="00880FB6" w:rsidRDefault="005965AB" w:rsidP="005965AB">
      <w:pPr>
        <w:jc w:val="both"/>
        <w:rPr>
          <w:rFonts w:ascii="Arial" w:hAnsi="Arial" w:cs="Arial"/>
          <w:bCs/>
          <w:sz w:val="22"/>
          <w:szCs w:val="22"/>
        </w:rPr>
      </w:pPr>
    </w:p>
    <w:p w14:paraId="25B592AC" w14:textId="77777777" w:rsidR="005965AB" w:rsidRPr="00880FB6" w:rsidRDefault="005965AB" w:rsidP="005965AB">
      <w:pPr>
        <w:rPr>
          <w:rStyle w:val="FontStyle111"/>
          <w:b/>
          <w:sz w:val="22"/>
          <w:szCs w:val="22"/>
        </w:rPr>
      </w:pPr>
      <w:r w:rsidRPr="00880FB6">
        <w:rPr>
          <w:rFonts w:ascii="Arial" w:hAnsi="Arial" w:cs="Arial"/>
          <w:b/>
          <w:sz w:val="22"/>
          <w:szCs w:val="22"/>
        </w:rPr>
        <w:t>Раскид Уговора</w:t>
      </w:r>
    </w:p>
    <w:p w14:paraId="41C88EFA" w14:textId="7513DB5B" w:rsidR="005965AB" w:rsidRPr="00880FB6" w:rsidRDefault="005965AB" w:rsidP="005965AB">
      <w:pPr>
        <w:jc w:val="center"/>
        <w:rPr>
          <w:rFonts w:ascii="Arial" w:hAnsi="Arial" w:cs="Arial"/>
          <w:b/>
          <w:sz w:val="22"/>
          <w:szCs w:val="22"/>
        </w:rPr>
      </w:pPr>
      <w:r w:rsidRPr="00880FB6">
        <w:rPr>
          <w:rFonts w:ascii="Arial" w:hAnsi="Arial" w:cs="Arial"/>
          <w:b/>
          <w:sz w:val="22"/>
          <w:szCs w:val="22"/>
        </w:rPr>
        <w:t xml:space="preserve">Члан </w:t>
      </w:r>
      <w:r w:rsidR="00683066">
        <w:rPr>
          <w:rFonts w:ascii="Arial" w:hAnsi="Arial" w:cs="Arial"/>
          <w:b/>
          <w:sz w:val="22"/>
          <w:szCs w:val="22"/>
          <w:lang w:val="sr-Cyrl-RS"/>
        </w:rPr>
        <w:t>20</w:t>
      </w:r>
      <w:r w:rsidRPr="00880FB6">
        <w:rPr>
          <w:rFonts w:ascii="Arial" w:hAnsi="Arial" w:cs="Arial"/>
          <w:b/>
          <w:sz w:val="22"/>
          <w:szCs w:val="22"/>
        </w:rPr>
        <w:t>.</w:t>
      </w:r>
    </w:p>
    <w:p w14:paraId="4621D307" w14:textId="535DDA96" w:rsidR="005965AB" w:rsidRPr="00880FB6" w:rsidRDefault="006D4A22" w:rsidP="005965AB">
      <w:pPr>
        <w:jc w:val="both"/>
        <w:rPr>
          <w:rFonts w:ascii="Arial" w:hAnsi="Arial" w:cs="Arial"/>
          <w:sz w:val="22"/>
          <w:szCs w:val="22"/>
        </w:rPr>
      </w:pPr>
      <w:r>
        <w:rPr>
          <w:rFonts w:ascii="Arial" w:hAnsi="Arial" w:cs="Arial"/>
          <w:sz w:val="22"/>
          <w:szCs w:val="22"/>
          <w:lang w:val="sr-Cyrl-RS"/>
        </w:rPr>
        <w:t>Корисник услуге</w:t>
      </w:r>
      <w:r w:rsidR="005965AB" w:rsidRPr="00880FB6">
        <w:rPr>
          <w:rFonts w:ascii="Arial" w:hAnsi="Arial" w:cs="Arial"/>
          <w:sz w:val="22"/>
          <w:szCs w:val="22"/>
        </w:rPr>
        <w:t xml:space="preserve"> може једнострано раскинути </w:t>
      </w:r>
      <w:r w:rsidR="00807A7F">
        <w:rPr>
          <w:rFonts w:ascii="Arial" w:hAnsi="Arial" w:cs="Arial"/>
          <w:sz w:val="22"/>
          <w:szCs w:val="22"/>
          <w:lang w:val="sr-Cyrl-RS"/>
        </w:rPr>
        <w:t>овај У</w:t>
      </w:r>
      <w:r w:rsidR="005965AB" w:rsidRPr="00880FB6">
        <w:rPr>
          <w:rFonts w:ascii="Arial" w:hAnsi="Arial" w:cs="Arial"/>
          <w:sz w:val="22"/>
          <w:szCs w:val="22"/>
        </w:rPr>
        <w:t xml:space="preserve">говор пре истека рока, у случају непридржавања одредби </w:t>
      </w:r>
      <w:r w:rsidR="00807A7F">
        <w:rPr>
          <w:rFonts w:ascii="Arial" w:hAnsi="Arial" w:cs="Arial"/>
          <w:sz w:val="22"/>
          <w:szCs w:val="22"/>
          <w:lang w:val="sr-Cyrl-RS"/>
        </w:rPr>
        <w:t xml:space="preserve">овог </w:t>
      </w:r>
      <w:r w:rsidR="005965AB" w:rsidRPr="00880FB6">
        <w:rPr>
          <w:rFonts w:ascii="Arial" w:hAnsi="Arial" w:cs="Arial"/>
          <w:sz w:val="22"/>
          <w:szCs w:val="22"/>
        </w:rPr>
        <w:t xml:space="preserve">Уговора, неквалитетног извршења посла или услед престанка потребе за ангажовањем Пружаоца услуга, достављањем писане изјаве о једностраном раскиду уговора Пружаоцу услуга и уз поштовање отказног рока од </w:t>
      </w:r>
      <w:r w:rsidR="005965AB" w:rsidRPr="006D4A22">
        <w:rPr>
          <w:rFonts w:ascii="Arial" w:hAnsi="Arial" w:cs="Arial"/>
          <w:sz w:val="22"/>
          <w:szCs w:val="22"/>
        </w:rPr>
        <w:t>15</w:t>
      </w:r>
      <w:r w:rsidR="005965AB" w:rsidRPr="00880FB6">
        <w:rPr>
          <w:rFonts w:ascii="Arial" w:hAnsi="Arial" w:cs="Arial"/>
          <w:sz w:val="22"/>
          <w:szCs w:val="22"/>
        </w:rPr>
        <w:t xml:space="preserve"> дана од дана достављања писане изјаве. </w:t>
      </w:r>
    </w:p>
    <w:p w14:paraId="1AA994F4" w14:textId="77777777" w:rsidR="005965AB" w:rsidRPr="00880FB6" w:rsidRDefault="005965AB" w:rsidP="005965AB">
      <w:pPr>
        <w:jc w:val="both"/>
        <w:rPr>
          <w:rFonts w:ascii="Arial" w:hAnsi="Arial" w:cs="Arial"/>
          <w:b/>
          <w:sz w:val="22"/>
          <w:szCs w:val="22"/>
        </w:rPr>
      </w:pPr>
    </w:p>
    <w:p w14:paraId="76C40D35"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Измене Уговора</w:t>
      </w:r>
    </w:p>
    <w:p w14:paraId="5A3BAFC6" w14:textId="5F8A2520" w:rsidR="005965AB" w:rsidRPr="00880FB6" w:rsidRDefault="006D4A22" w:rsidP="005965AB">
      <w:pPr>
        <w:pStyle w:val="Style13"/>
        <w:widowControl/>
        <w:spacing w:line="240" w:lineRule="auto"/>
        <w:rPr>
          <w:rStyle w:val="FontStyle110"/>
          <w:rFonts w:eastAsia="Calibri"/>
          <w:sz w:val="22"/>
          <w:szCs w:val="22"/>
          <w:lang w:val="sr-Cyrl-CS" w:eastAsia="sr-Cyrl-CS"/>
        </w:rPr>
      </w:pPr>
      <w:r>
        <w:rPr>
          <w:rStyle w:val="FontStyle110"/>
          <w:rFonts w:eastAsia="Calibri"/>
          <w:sz w:val="22"/>
          <w:szCs w:val="22"/>
          <w:lang w:val="sr-Cyrl-CS" w:eastAsia="sr-Cyrl-CS"/>
        </w:rPr>
        <w:t>Члан 2</w:t>
      </w:r>
      <w:r w:rsidR="00683066">
        <w:rPr>
          <w:rStyle w:val="FontStyle110"/>
          <w:rFonts w:eastAsia="Calibri"/>
          <w:sz w:val="22"/>
          <w:szCs w:val="22"/>
          <w:lang w:val="sr-Cyrl-CS" w:eastAsia="sr-Cyrl-CS"/>
        </w:rPr>
        <w:t>1</w:t>
      </w:r>
      <w:r w:rsidR="005965AB" w:rsidRPr="00880FB6">
        <w:rPr>
          <w:rStyle w:val="FontStyle110"/>
          <w:rFonts w:eastAsia="Calibri"/>
          <w:sz w:val="22"/>
          <w:szCs w:val="22"/>
          <w:lang w:val="sr-Cyrl-CS" w:eastAsia="sr-Cyrl-CS"/>
        </w:rPr>
        <w:t xml:space="preserve">. </w:t>
      </w:r>
    </w:p>
    <w:p w14:paraId="3ED33325" w14:textId="1BD247FE" w:rsidR="005965AB" w:rsidRPr="00880FB6" w:rsidRDefault="006D4A22" w:rsidP="005965AB">
      <w:pPr>
        <w:jc w:val="both"/>
        <w:rPr>
          <w:rFonts w:ascii="Arial" w:hAnsi="Arial" w:cs="Arial"/>
          <w:sz w:val="22"/>
          <w:szCs w:val="22"/>
          <w:lang w:eastAsia="sr-Latn-CS"/>
        </w:rPr>
      </w:pPr>
      <w:r>
        <w:rPr>
          <w:rFonts w:ascii="Arial" w:hAnsi="Arial" w:cs="Arial"/>
          <w:sz w:val="22"/>
          <w:szCs w:val="22"/>
          <w:lang w:val="sr-Cyrl-RS" w:eastAsia="sr-Latn-CS"/>
        </w:rPr>
        <w:lastRenderedPageBreak/>
        <w:t>Корисник услуге</w:t>
      </w:r>
      <w:r w:rsidR="005965AB" w:rsidRPr="00880FB6">
        <w:rPr>
          <w:rFonts w:ascii="Arial" w:hAnsi="Arial" w:cs="Arial"/>
          <w:sz w:val="22"/>
          <w:szCs w:val="22"/>
          <w:lang w:eastAsia="sr-Latn-CS"/>
        </w:rPr>
        <w:t xml:space="preserve"> може након закључења </w:t>
      </w:r>
      <w:r w:rsidR="00DF5E36" w:rsidRPr="00880FB6">
        <w:rPr>
          <w:rFonts w:ascii="Arial" w:hAnsi="Arial" w:cs="Arial"/>
          <w:sz w:val="22"/>
          <w:szCs w:val="22"/>
          <w:lang w:eastAsia="sr-Latn-CS"/>
        </w:rPr>
        <w:t xml:space="preserve">овог </w:t>
      </w:r>
      <w:r w:rsidR="00807A7F">
        <w:rPr>
          <w:rFonts w:ascii="Arial" w:hAnsi="Arial" w:cs="Arial"/>
          <w:sz w:val="22"/>
          <w:szCs w:val="22"/>
          <w:lang w:val="sr-Cyrl-RS" w:eastAsia="sr-Latn-CS"/>
        </w:rPr>
        <w:t>У</w:t>
      </w:r>
      <w:r w:rsidR="00807A7F" w:rsidRPr="00880FB6">
        <w:rPr>
          <w:rFonts w:ascii="Arial" w:hAnsi="Arial" w:cs="Arial"/>
          <w:sz w:val="22"/>
          <w:szCs w:val="22"/>
          <w:lang w:eastAsia="sr-Latn-CS"/>
        </w:rPr>
        <w:t xml:space="preserve">говора </w:t>
      </w:r>
      <w:r w:rsidR="00DF5E36" w:rsidRPr="00880FB6">
        <w:rPr>
          <w:rFonts w:ascii="Arial" w:hAnsi="Arial" w:cs="Arial"/>
          <w:sz w:val="22"/>
          <w:szCs w:val="22"/>
          <w:lang w:eastAsia="sr-Latn-CS"/>
        </w:rPr>
        <w:t>без спровођења поступка јавне набавке повећати обим предмета набавке до лимита прописаног чланом 115. став 1. Закона.</w:t>
      </w:r>
    </w:p>
    <w:p w14:paraId="475DE1B7" w14:textId="77777777" w:rsidR="005965AB" w:rsidRPr="00880FB6" w:rsidRDefault="005965AB" w:rsidP="005965AB">
      <w:pPr>
        <w:jc w:val="both"/>
        <w:rPr>
          <w:rFonts w:ascii="Arial" w:hAnsi="Arial" w:cs="Arial"/>
          <w:sz w:val="22"/>
          <w:szCs w:val="22"/>
          <w:lang w:eastAsia="sr-Latn-CS"/>
        </w:rPr>
      </w:pPr>
    </w:p>
    <w:p w14:paraId="77A90A0F" w14:textId="6D208B3A" w:rsidR="005965AB" w:rsidRDefault="00DF5E36" w:rsidP="005965AB">
      <w:pPr>
        <w:jc w:val="both"/>
        <w:rPr>
          <w:rFonts w:ascii="Arial" w:hAnsi="Arial" w:cs="Arial"/>
          <w:sz w:val="22"/>
          <w:szCs w:val="22"/>
          <w:lang w:eastAsia="sr-Latn-CS"/>
        </w:rPr>
      </w:pPr>
      <w:r w:rsidRPr="00880FB6">
        <w:rPr>
          <w:rFonts w:ascii="Arial" w:hAnsi="Arial" w:cs="Arial"/>
          <w:sz w:val="22"/>
          <w:szCs w:val="22"/>
          <w:lang w:eastAsia="sr-Latn-CS"/>
        </w:rPr>
        <w:t xml:space="preserve">У случају из става 1. овог члана Уговора </w:t>
      </w:r>
      <w:r w:rsidR="006D4A22">
        <w:rPr>
          <w:rFonts w:ascii="Arial" w:hAnsi="Arial" w:cs="Arial"/>
          <w:sz w:val="22"/>
          <w:szCs w:val="22"/>
          <w:lang w:val="sr-Cyrl-RS" w:eastAsia="sr-Latn-CS"/>
        </w:rPr>
        <w:t>Корисник услуге</w:t>
      </w:r>
      <w:r w:rsidRPr="00880FB6">
        <w:rPr>
          <w:rFonts w:ascii="Arial" w:hAnsi="Arial" w:cs="Arial"/>
          <w:sz w:val="22"/>
          <w:szCs w:val="22"/>
          <w:lang w:eastAsia="sr-Latn-CS"/>
        </w:rPr>
        <w:t xml:space="preserve"> ће донети Одлуку о измени уговора која садржи податке у складу са Прилогом 3Л Закона и у року од </w:t>
      </w:r>
      <w:r w:rsidR="00807A7F">
        <w:rPr>
          <w:rFonts w:ascii="Arial" w:hAnsi="Arial" w:cs="Arial"/>
          <w:sz w:val="22"/>
          <w:szCs w:val="22"/>
          <w:lang w:val="sr-Cyrl-RS" w:eastAsia="sr-Latn-CS"/>
        </w:rPr>
        <w:t xml:space="preserve">3 </w:t>
      </w:r>
      <w:r w:rsidRPr="00880FB6">
        <w:rPr>
          <w:rFonts w:ascii="Arial" w:hAnsi="Arial" w:cs="Arial"/>
          <w:sz w:val="22"/>
          <w:szCs w:val="22"/>
          <w:lang w:eastAsia="sr-Latn-CS"/>
        </w:rPr>
        <w:t>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BA34BBF" w14:textId="77777777" w:rsidR="00F91016" w:rsidRDefault="00F91016" w:rsidP="005965AB">
      <w:pPr>
        <w:jc w:val="both"/>
        <w:rPr>
          <w:rFonts w:ascii="Arial" w:hAnsi="Arial" w:cs="Arial"/>
          <w:sz w:val="22"/>
          <w:szCs w:val="22"/>
          <w:lang w:eastAsia="sr-Latn-CS"/>
        </w:rPr>
      </w:pPr>
    </w:p>
    <w:p w14:paraId="1C09C8B2" w14:textId="2A85C823" w:rsidR="00F91016" w:rsidRPr="006D4A22" w:rsidRDefault="00F91016" w:rsidP="00356544">
      <w:pPr>
        <w:jc w:val="center"/>
        <w:rPr>
          <w:rFonts w:ascii="Arial" w:hAnsi="Arial" w:cs="Arial"/>
          <w:b/>
          <w:sz w:val="22"/>
          <w:szCs w:val="22"/>
          <w:lang w:val="sr-Cyrl-RS" w:eastAsia="sr-Latn-CS"/>
        </w:rPr>
      </w:pPr>
      <w:r w:rsidRPr="006D4A22">
        <w:rPr>
          <w:rFonts w:ascii="Arial" w:hAnsi="Arial" w:cs="Arial"/>
          <w:b/>
          <w:sz w:val="22"/>
          <w:szCs w:val="22"/>
          <w:lang w:val="sr-Cyrl-RS" w:eastAsia="sr-Latn-CS"/>
        </w:rPr>
        <w:t>Члан</w:t>
      </w:r>
      <w:r w:rsidR="006D4A22" w:rsidRPr="006D4A22">
        <w:rPr>
          <w:rFonts w:ascii="Arial" w:hAnsi="Arial" w:cs="Arial"/>
          <w:b/>
          <w:sz w:val="22"/>
          <w:szCs w:val="22"/>
          <w:lang w:val="sr-Cyrl-RS" w:eastAsia="sr-Latn-CS"/>
        </w:rPr>
        <w:t xml:space="preserve"> 2</w:t>
      </w:r>
      <w:r w:rsidR="00683066">
        <w:rPr>
          <w:rFonts w:ascii="Arial" w:hAnsi="Arial" w:cs="Arial"/>
          <w:b/>
          <w:sz w:val="22"/>
          <w:szCs w:val="22"/>
          <w:lang w:val="sr-Cyrl-RS" w:eastAsia="sr-Latn-CS"/>
        </w:rPr>
        <w:t>2</w:t>
      </w:r>
      <w:r w:rsidR="00356544">
        <w:rPr>
          <w:rFonts w:ascii="Arial" w:hAnsi="Arial" w:cs="Arial"/>
          <w:b/>
          <w:sz w:val="22"/>
          <w:szCs w:val="22"/>
          <w:lang w:val="sr-Cyrl-RS" w:eastAsia="sr-Latn-CS"/>
        </w:rPr>
        <w:t>.</w:t>
      </w:r>
    </w:p>
    <w:p w14:paraId="3E65181A" w14:textId="148A1381" w:rsidR="00F91016" w:rsidRPr="00F91016" w:rsidRDefault="00F91016" w:rsidP="00F91016">
      <w:pPr>
        <w:jc w:val="both"/>
        <w:rPr>
          <w:rFonts w:ascii="Arial" w:hAnsi="Arial" w:cs="Arial"/>
          <w:sz w:val="22"/>
          <w:szCs w:val="22"/>
          <w:lang w:eastAsia="sr-Latn-CS"/>
        </w:rPr>
      </w:pPr>
      <w:r w:rsidRPr="00F91016">
        <w:rPr>
          <w:rFonts w:ascii="Arial" w:hAnsi="Arial" w:cs="Arial"/>
          <w:sz w:val="22"/>
          <w:szCs w:val="22"/>
          <w:lang w:eastAsia="sr-Latn-CS"/>
        </w:rPr>
        <w:t xml:space="preserve">Уговорне стране су сагласне да се евентуалне измене и допуне овог </w:t>
      </w:r>
      <w:r w:rsidR="00807A7F">
        <w:rPr>
          <w:rFonts w:ascii="Arial" w:hAnsi="Arial" w:cs="Arial"/>
          <w:sz w:val="22"/>
          <w:szCs w:val="22"/>
          <w:lang w:val="sr-Cyrl-RS" w:eastAsia="sr-Latn-CS"/>
        </w:rPr>
        <w:t>У</w:t>
      </w:r>
      <w:r w:rsidR="00807A7F" w:rsidRPr="00F91016">
        <w:rPr>
          <w:rFonts w:ascii="Arial" w:hAnsi="Arial" w:cs="Arial"/>
          <w:sz w:val="22"/>
          <w:szCs w:val="22"/>
          <w:lang w:eastAsia="sr-Latn-CS"/>
        </w:rPr>
        <w:t xml:space="preserve">говора </w:t>
      </w:r>
      <w:r w:rsidRPr="00F91016">
        <w:rPr>
          <w:rFonts w:ascii="Arial" w:hAnsi="Arial" w:cs="Arial"/>
          <w:sz w:val="22"/>
          <w:szCs w:val="22"/>
          <w:lang w:eastAsia="sr-Latn-CS"/>
        </w:rPr>
        <w:t>изврше у писаној форми – закључивањем анекса  уз овај Уговор.</w:t>
      </w:r>
    </w:p>
    <w:p w14:paraId="229DD53A" w14:textId="77777777" w:rsidR="00F91016" w:rsidRPr="00880FB6" w:rsidRDefault="00F91016" w:rsidP="005965AB">
      <w:pPr>
        <w:jc w:val="both"/>
        <w:rPr>
          <w:rFonts w:ascii="Arial" w:hAnsi="Arial" w:cs="Arial"/>
          <w:sz w:val="22"/>
          <w:szCs w:val="22"/>
          <w:lang w:eastAsia="sr-Latn-CS"/>
        </w:rPr>
      </w:pPr>
    </w:p>
    <w:p w14:paraId="69EAEC6A"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Решавање спорова</w:t>
      </w:r>
    </w:p>
    <w:p w14:paraId="747C8E73" w14:textId="7E16CEDA"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 xml:space="preserve">Члан </w:t>
      </w:r>
      <w:r w:rsidRPr="00880FB6">
        <w:rPr>
          <w:rStyle w:val="FontStyle110"/>
          <w:rFonts w:eastAsia="Calibri"/>
          <w:sz w:val="22"/>
          <w:szCs w:val="22"/>
          <w:lang w:val="sr-Cyrl-CS" w:eastAsia="sr-Cyrl-CS"/>
        </w:rPr>
        <w:t>2</w:t>
      </w:r>
      <w:r w:rsidR="00683066">
        <w:rPr>
          <w:rStyle w:val="FontStyle110"/>
          <w:rFonts w:eastAsia="Calibri"/>
          <w:sz w:val="22"/>
          <w:szCs w:val="22"/>
          <w:lang w:val="sr-Cyrl-CS" w:eastAsia="sr-Cyrl-CS"/>
        </w:rPr>
        <w:t>3</w:t>
      </w:r>
      <w:r w:rsidRPr="00880FB6">
        <w:rPr>
          <w:rStyle w:val="FontStyle110"/>
          <w:rFonts w:eastAsia="Calibri"/>
          <w:sz w:val="22"/>
          <w:szCs w:val="22"/>
          <w:lang w:eastAsia="sr-Cyrl-CS"/>
        </w:rPr>
        <w:t>.</w:t>
      </w:r>
    </w:p>
    <w:p w14:paraId="6971B9DA" w14:textId="7611E554" w:rsidR="005965AB" w:rsidRPr="00880FB6" w:rsidRDefault="00DF5E36" w:rsidP="005965AB">
      <w:pPr>
        <w:jc w:val="both"/>
        <w:rPr>
          <w:rFonts w:ascii="Arial" w:hAnsi="Arial" w:cs="Arial"/>
          <w:sz w:val="22"/>
          <w:szCs w:val="22"/>
        </w:rPr>
      </w:pPr>
      <w:r w:rsidRPr="00880FB6">
        <w:rPr>
          <w:rFonts w:ascii="Arial" w:hAnsi="Arial" w:cs="Arial"/>
          <w:sz w:val="22"/>
          <w:szCs w:val="22"/>
        </w:rPr>
        <w:t xml:space="preserve">Сви неспоразуми који настану у вези овог </w:t>
      </w:r>
      <w:r w:rsidR="00807A7F">
        <w:rPr>
          <w:rFonts w:ascii="Arial" w:hAnsi="Arial" w:cs="Arial"/>
          <w:sz w:val="22"/>
          <w:szCs w:val="22"/>
          <w:lang w:val="sr-Cyrl-RS"/>
        </w:rPr>
        <w:t>У</w:t>
      </w:r>
      <w:r w:rsidR="00807A7F" w:rsidRPr="00880FB6">
        <w:rPr>
          <w:rFonts w:ascii="Arial" w:hAnsi="Arial" w:cs="Arial"/>
          <w:sz w:val="22"/>
          <w:szCs w:val="22"/>
        </w:rPr>
        <w:t xml:space="preserve">говора </w:t>
      </w:r>
      <w:r w:rsidRPr="00880FB6">
        <w:rPr>
          <w:rFonts w:ascii="Arial" w:hAnsi="Arial" w:cs="Arial"/>
          <w:sz w:val="22"/>
          <w:szCs w:val="22"/>
        </w:rPr>
        <w:t xml:space="preserve">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2259FA" w:rsidRPr="002259FA">
        <w:rPr>
          <w:rFonts w:ascii="Arial" w:hAnsi="Arial" w:cs="Arial"/>
          <w:sz w:val="22"/>
          <w:szCs w:val="22"/>
          <w:lang w:val="sr-Cyrl-RS"/>
        </w:rPr>
        <w:t xml:space="preserve">Привредног  </w:t>
      </w:r>
      <w:r w:rsidRPr="00880FB6">
        <w:rPr>
          <w:rFonts w:ascii="Arial" w:hAnsi="Arial" w:cs="Arial"/>
          <w:sz w:val="22"/>
          <w:szCs w:val="22"/>
        </w:rPr>
        <w:t xml:space="preserve"> суда у Београду</w:t>
      </w:r>
      <w:r w:rsidRPr="00880FB6">
        <w:rPr>
          <w:rFonts w:ascii="Arial" w:hAnsi="Arial" w:cs="Arial"/>
          <w:color w:val="548DD4" w:themeColor="text2" w:themeTint="99"/>
          <w:sz w:val="22"/>
          <w:szCs w:val="22"/>
        </w:rPr>
        <w:t>.</w:t>
      </w:r>
      <w:r w:rsidRPr="00880FB6">
        <w:rPr>
          <w:rFonts w:ascii="Arial" w:hAnsi="Arial" w:cs="Arial"/>
          <w:sz w:val="22"/>
          <w:szCs w:val="22"/>
        </w:rPr>
        <w:t xml:space="preserve"> </w:t>
      </w:r>
    </w:p>
    <w:p w14:paraId="04EF6907" w14:textId="49A89CA9" w:rsidR="005965AB" w:rsidRPr="00880FB6" w:rsidRDefault="00DF5E36" w:rsidP="005965AB">
      <w:pPr>
        <w:jc w:val="center"/>
        <w:rPr>
          <w:rFonts w:ascii="Arial" w:hAnsi="Arial" w:cs="Arial"/>
          <w:sz w:val="22"/>
          <w:szCs w:val="22"/>
        </w:rPr>
      </w:pPr>
      <w:r w:rsidRPr="00880FB6">
        <w:rPr>
          <w:rFonts w:ascii="Arial" w:hAnsi="Arial" w:cs="Arial"/>
          <w:b/>
          <w:sz w:val="22"/>
          <w:szCs w:val="22"/>
        </w:rPr>
        <w:t>Члан 2</w:t>
      </w:r>
      <w:r w:rsidR="00683066">
        <w:rPr>
          <w:rFonts w:ascii="Arial" w:hAnsi="Arial" w:cs="Arial"/>
          <w:b/>
          <w:sz w:val="22"/>
          <w:szCs w:val="22"/>
          <w:lang w:val="sr-Cyrl-RS"/>
        </w:rPr>
        <w:t>4</w:t>
      </w:r>
      <w:r w:rsidRPr="00880FB6">
        <w:rPr>
          <w:rFonts w:ascii="Arial" w:hAnsi="Arial" w:cs="Arial"/>
          <w:b/>
          <w:sz w:val="22"/>
          <w:szCs w:val="22"/>
        </w:rPr>
        <w:t>.</w:t>
      </w:r>
    </w:p>
    <w:p w14:paraId="1795B384" w14:textId="5F9168F9" w:rsidR="00F91016" w:rsidRPr="00F91016" w:rsidRDefault="00DF5E36" w:rsidP="00F91016">
      <w:pPr>
        <w:jc w:val="both"/>
        <w:rPr>
          <w:rFonts w:ascii="Arial" w:hAnsi="Arial" w:cs="Arial"/>
          <w:sz w:val="22"/>
          <w:szCs w:val="22"/>
        </w:rPr>
      </w:pPr>
      <w:r w:rsidRPr="00880FB6">
        <w:rPr>
          <w:rFonts w:ascii="Arial" w:hAnsi="Arial" w:cs="Arial"/>
          <w:sz w:val="22"/>
          <w:szCs w:val="22"/>
        </w:rPr>
        <w:t xml:space="preserve">На односе </w:t>
      </w:r>
      <w:r w:rsidR="00807A7F">
        <w:rPr>
          <w:rFonts w:ascii="Arial" w:hAnsi="Arial" w:cs="Arial"/>
          <w:sz w:val="22"/>
          <w:szCs w:val="22"/>
          <w:lang w:val="sr-Cyrl-RS"/>
        </w:rPr>
        <w:t>У</w:t>
      </w:r>
      <w:r w:rsidR="00807A7F" w:rsidRPr="00880FB6">
        <w:rPr>
          <w:rFonts w:ascii="Arial" w:hAnsi="Arial" w:cs="Arial"/>
          <w:sz w:val="22"/>
          <w:szCs w:val="22"/>
        </w:rPr>
        <w:t xml:space="preserve">говорних </w:t>
      </w:r>
      <w:r w:rsidRPr="00880FB6">
        <w:rPr>
          <w:rFonts w:ascii="Arial" w:hAnsi="Arial" w:cs="Arial"/>
          <w:sz w:val="22"/>
          <w:szCs w:val="22"/>
        </w:rPr>
        <w:t xml:space="preserve">страна који нису уређени овим </w:t>
      </w:r>
      <w:r w:rsidR="00807A7F">
        <w:rPr>
          <w:rFonts w:ascii="Arial" w:hAnsi="Arial" w:cs="Arial"/>
          <w:sz w:val="22"/>
          <w:szCs w:val="22"/>
          <w:lang w:val="sr-Cyrl-RS"/>
        </w:rPr>
        <w:t>У</w:t>
      </w:r>
      <w:r w:rsidR="00807A7F" w:rsidRPr="00880FB6">
        <w:rPr>
          <w:rFonts w:ascii="Arial" w:hAnsi="Arial" w:cs="Arial"/>
          <w:sz w:val="22"/>
          <w:szCs w:val="22"/>
        </w:rPr>
        <w:t xml:space="preserve">говором </w:t>
      </w:r>
      <w:r w:rsidRPr="00880FB6">
        <w:rPr>
          <w:rFonts w:ascii="Arial" w:hAnsi="Arial" w:cs="Arial"/>
          <w:sz w:val="22"/>
          <w:szCs w:val="22"/>
        </w:rPr>
        <w:t xml:space="preserve">примењују се одговарајуће одредбе </w:t>
      </w:r>
      <w:r w:rsidR="00807A7F">
        <w:rPr>
          <w:rFonts w:ascii="Arial" w:hAnsi="Arial" w:cs="Arial"/>
          <w:sz w:val="22"/>
          <w:szCs w:val="22"/>
          <w:lang w:val="sr-Cyrl-RS"/>
        </w:rPr>
        <w:t xml:space="preserve">ЗОО </w:t>
      </w:r>
      <w:r w:rsidRPr="00880FB6">
        <w:rPr>
          <w:rFonts w:ascii="Arial" w:hAnsi="Arial" w:cs="Arial"/>
          <w:sz w:val="22"/>
          <w:szCs w:val="22"/>
        </w:rPr>
        <w:t xml:space="preserve">и </w:t>
      </w:r>
      <w:r w:rsidR="00F91016" w:rsidRPr="00F91016">
        <w:rPr>
          <w:rFonts w:ascii="Arial" w:hAnsi="Arial" w:cs="Arial"/>
          <w:sz w:val="22"/>
          <w:szCs w:val="22"/>
          <w:lang w:val="ru-RU"/>
        </w:rPr>
        <w:t xml:space="preserve">других </w:t>
      </w:r>
      <w:r w:rsidR="00F91016" w:rsidRPr="00F91016">
        <w:rPr>
          <w:rFonts w:ascii="Arial" w:hAnsi="Arial" w:cs="Arial"/>
          <w:sz w:val="22"/>
          <w:szCs w:val="22"/>
        </w:rPr>
        <w:t xml:space="preserve">закона, подзаконских аката, стандарда и </w:t>
      </w:r>
      <w:r w:rsidR="00F91016" w:rsidRPr="00F91016">
        <w:rPr>
          <w:rFonts w:ascii="Arial" w:hAnsi="Arial" w:cs="Arial"/>
          <w:sz w:val="22"/>
          <w:szCs w:val="22"/>
          <w:lang w:val="ru-RU"/>
        </w:rPr>
        <w:t>техни</w:t>
      </w:r>
      <w:r w:rsidR="00F91016" w:rsidRPr="00F91016">
        <w:rPr>
          <w:rFonts w:ascii="Arial" w:hAnsi="Arial" w:cs="Arial"/>
          <w:sz w:val="22"/>
          <w:szCs w:val="22"/>
        </w:rPr>
        <w:t>ч</w:t>
      </w:r>
      <w:r w:rsidR="00F91016" w:rsidRPr="00F91016">
        <w:rPr>
          <w:rFonts w:ascii="Arial" w:hAnsi="Arial" w:cs="Arial"/>
          <w:sz w:val="22"/>
          <w:szCs w:val="22"/>
          <w:lang w:val="ru-RU"/>
        </w:rPr>
        <w:t>ки</w:t>
      </w:r>
      <w:r w:rsidR="00F91016" w:rsidRPr="00F91016">
        <w:rPr>
          <w:rFonts w:ascii="Arial" w:hAnsi="Arial" w:cs="Arial"/>
          <w:sz w:val="22"/>
          <w:szCs w:val="22"/>
        </w:rPr>
        <w:t xml:space="preserve">х </w:t>
      </w:r>
      <w:r w:rsidR="00F91016" w:rsidRPr="00F91016">
        <w:rPr>
          <w:rFonts w:ascii="Arial" w:hAnsi="Arial" w:cs="Arial"/>
          <w:sz w:val="22"/>
          <w:szCs w:val="22"/>
          <w:lang w:val="ru-RU"/>
        </w:rPr>
        <w:t>норматива Републике Србије</w:t>
      </w:r>
      <w:r w:rsidR="00F91016" w:rsidRPr="00F91016">
        <w:rPr>
          <w:rFonts w:ascii="Arial" w:hAnsi="Arial" w:cs="Arial"/>
          <w:sz w:val="22"/>
          <w:szCs w:val="22"/>
        </w:rPr>
        <w:t xml:space="preserve"> – примењивих с обзиром на предмет овог </w:t>
      </w:r>
      <w:r w:rsidR="00807A7F">
        <w:rPr>
          <w:rFonts w:ascii="Arial" w:hAnsi="Arial" w:cs="Arial"/>
          <w:sz w:val="22"/>
          <w:szCs w:val="22"/>
          <w:lang w:val="sr-Cyrl-RS"/>
        </w:rPr>
        <w:t>У</w:t>
      </w:r>
      <w:r w:rsidR="00807A7F" w:rsidRPr="00F91016">
        <w:rPr>
          <w:rFonts w:ascii="Arial" w:hAnsi="Arial" w:cs="Arial"/>
          <w:sz w:val="22"/>
          <w:szCs w:val="22"/>
        </w:rPr>
        <w:t>говора</w:t>
      </w:r>
      <w:r w:rsidR="00F91016" w:rsidRPr="00F91016">
        <w:rPr>
          <w:rFonts w:ascii="Arial" w:hAnsi="Arial" w:cs="Arial"/>
          <w:sz w:val="22"/>
          <w:szCs w:val="22"/>
        </w:rPr>
        <w:t>.</w:t>
      </w:r>
    </w:p>
    <w:p w14:paraId="739A2500" w14:textId="77777777" w:rsidR="005965AB" w:rsidRPr="00880FB6" w:rsidRDefault="005965AB" w:rsidP="005965AB">
      <w:pPr>
        <w:jc w:val="both"/>
        <w:rPr>
          <w:rFonts w:ascii="Arial" w:hAnsi="Arial" w:cs="Arial"/>
          <w:sz w:val="22"/>
          <w:szCs w:val="22"/>
        </w:rPr>
      </w:pPr>
    </w:p>
    <w:p w14:paraId="7B8A5E04" w14:textId="77777777" w:rsidR="005965AB" w:rsidRPr="00880FB6" w:rsidRDefault="00DF5E36"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Ступање уговора на снагу и примена</w:t>
      </w:r>
    </w:p>
    <w:p w14:paraId="0645CAC0" w14:textId="5910AEDF" w:rsidR="005965AB" w:rsidRPr="00880FB6" w:rsidRDefault="00DF5E36" w:rsidP="005965AB">
      <w:pPr>
        <w:pStyle w:val="Style13"/>
        <w:widowControl/>
        <w:spacing w:line="240" w:lineRule="auto"/>
        <w:rPr>
          <w:rStyle w:val="FontStyle110"/>
          <w:rFonts w:eastAsia="Calibri"/>
          <w:sz w:val="22"/>
          <w:szCs w:val="22"/>
        </w:rPr>
      </w:pPr>
      <w:r w:rsidRPr="00880FB6">
        <w:rPr>
          <w:rStyle w:val="FontStyle110"/>
          <w:rFonts w:eastAsia="Calibri"/>
          <w:sz w:val="22"/>
          <w:szCs w:val="22"/>
          <w:lang w:eastAsia="sr-Cyrl-CS"/>
        </w:rPr>
        <w:t>Члан 2</w:t>
      </w:r>
      <w:r w:rsidR="00683066">
        <w:rPr>
          <w:rStyle w:val="FontStyle110"/>
          <w:rFonts w:eastAsia="Calibri"/>
          <w:sz w:val="22"/>
          <w:szCs w:val="22"/>
          <w:lang w:val="sr-Cyrl-RS" w:eastAsia="sr-Cyrl-CS"/>
        </w:rPr>
        <w:t>5</w:t>
      </w:r>
      <w:r w:rsidRPr="00880FB6">
        <w:rPr>
          <w:rStyle w:val="FontStyle110"/>
          <w:rFonts w:eastAsia="Calibri"/>
          <w:sz w:val="22"/>
          <w:szCs w:val="22"/>
          <w:lang w:eastAsia="sr-Cyrl-CS"/>
        </w:rPr>
        <w:t>.</w:t>
      </w:r>
    </w:p>
    <w:p w14:paraId="3E7FCEA3" w14:textId="002D2EE5" w:rsidR="005965AB" w:rsidRPr="00880FB6" w:rsidRDefault="00DF5E36" w:rsidP="005965AB">
      <w:pPr>
        <w:jc w:val="both"/>
        <w:rPr>
          <w:rFonts w:ascii="Arial" w:hAnsi="Arial" w:cs="Arial"/>
          <w:sz w:val="22"/>
          <w:szCs w:val="22"/>
        </w:rPr>
      </w:pPr>
      <w:r w:rsidRPr="00880FB6">
        <w:rPr>
          <w:rFonts w:ascii="Arial" w:eastAsia="Lucida Sans Unicode" w:hAnsi="Arial" w:cs="Arial"/>
          <w:sz w:val="22"/>
          <w:szCs w:val="22"/>
        </w:rPr>
        <w:t xml:space="preserve">Овај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 </w:t>
      </w:r>
      <w:r w:rsidR="00683066">
        <w:rPr>
          <w:rFonts w:ascii="Arial" w:eastAsia="Lucida Sans Unicode" w:hAnsi="Arial" w:cs="Arial"/>
          <w:sz w:val="22"/>
          <w:szCs w:val="22"/>
        </w:rPr>
        <w:t xml:space="preserve">се сматра закљученим, </w:t>
      </w:r>
      <w:r w:rsidRPr="00880FB6">
        <w:rPr>
          <w:rFonts w:ascii="Arial" w:eastAsia="Lucida Sans Unicode" w:hAnsi="Arial" w:cs="Arial"/>
          <w:sz w:val="22"/>
          <w:szCs w:val="22"/>
        </w:rPr>
        <w:t xml:space="preserve">када га потпишу </w:t>
      </w:r>
      <w:r w:rsidR="00F91016">
        <w:rPr>
          <w:rFonts w:ascii="Arial" w:eastAsia="Lucida Sans Unicode" w:hAnsi="Arial" w:cs="Arial"/>
          <w:sz w:val="22"/>
          <w:szCs w:val="22"/>
          <w:lang w:val="sr-Cyrl-RS"/>
        </w:rPr>
        <w:t>законски заступници</w:t>
      </w:r>
      <w:r w:rsidR="00807A7F">
        <w:rPr>
          <w:rFonts w:ascii="Arial" w:eastAsia="Lucida Sans Unicode" w:hAnsi="Arial" w:cs="Arial"/>
          <w:sz w:val="22"/>
          <w:szCs w:val="22"/>
          <w:lang w:val="sr-Cyrl-RS"/>
        </w:rPr>
        <w:t>/овлашћени представници</w:t>
      </w:r>
      <w:r w:rsidR="00F91016">
        <w:rPr>
          <w:rFonts w:ascii="Arial" w:eastAsia="Lucida Sans Unicode" w:hAnsi="Arial" w:cs="Arial"/>
          <w:sz w:val="22"/>
          <w:szCs w:val="22"/>
          <w:lang w:val="sr-Cyrl-RS"/>
        </w:rPr>
        <w:t xml:space="preserve"> </w:t>
      </w:r>
      <w:r w:rsidRPr="00880FB6">
        <w:rPr>
          <w:rFonts w:ascii="Arial" w:eastAsia="Lucida Sans Unicode" w:hAnsi="Arial" w:cs="Arial"/>
          <w:sz w:val="22"/>
          <w:szCs w:val="22"/>
        </w:rPr>
        <w:t xml:space="preserve">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говорних </w:t>
      </w:r>
      <w:r w:rsidRPr="00880FB6">
        <w:rPr>
          <w:rFonts w:ascii="Arial" w:eastAsia="Lucida Sans Unicode" w:hAnsi="Arial" w:cs="Arial"/>
          <w:sz w:val="22"/>
          <w:szCs w:val="22"/>
        </w:rPr>
        <w:t xml:space="preserve">страна, а ступа на снагу када Пружалац услуге испуни одложни услов и достави </w:t>
      </w:r>
      <w:r w:rsidRPr="00880FB6">
        <w:rPr>
          <w:rFonts w:ascii="Arial" w:hAnsi="Arial" w:cs="Arial"/>
          <w:sz w:val="22"/>
          <w:szCs w:val="22"/>
        </w:rPr>
        <w:t xml:space="preserve">банкарску гаранцију из члана </w:t>
      </w:r>
      <w:r w:rsidR="00E21AE0">
        <w:rPr>
          <w:rFonts w:ascii="Arial" w:hAnsi="Arial" w:cs="Arial"/>
          <w:sz w:val="22"/>
          <w:szCs w:val="22"/>
          <w:lang w:val="sr-Cyrl-RS"/>
        </w:rPr>
        <w:t>14</w:t>
      </w:r>
      <w:r w:rsidRPr="00880FB6">
        <w:rPr>
          <w:rFonts w:ascii="Arial" w:hAnsi="Arial" w:cs="Arial"/>
          <w:sz w:val="22"/>
          <w:szCs w:val="22"/>
        </w:rPr>
        <w:t xml:space="preserve">. овог </w:t>
      </w:r>
      <w:r w:rsidR="002546D0">
        <w:rPr>
          <w:rFonts w:ascii="Arial" w:hAnsi="Arial" w:cs="Arial"/>
          <w:sz w:val="22"/>
          <w:szCs w:val="22"/>
          <w:lang w:val="sr-Cyrl-RS"/>
        </w:rPr>
        <w:t>У</w:t>
      </w:r>
      <w:r w:rsidRPr="00880FB6">
        <w:rPr>
          <w:rFonts w:ascii="Arial" w:hAnsi="Arial" w:cs="Arial"/>
          <w:sz w:val="22"/>
          <w:szCs w:val="22"/>
        </w:rPr>
        <w:t>говора.</w:t>
      </w:r>
    </w:p>
    <w:p w14:paraId="48272778" w14:textId="77777777" w:rsidR="005965AB" w:rsidRPr="00880FB6" w:rsidRDefault="005965AB" w:rsidP="005965AB">
      <w:pPr>
        <w:pStyle w:val="ArrialNarrow"/>
        <w:spacing w:after="0"/>
        <w:jc w:val="left"/>
        <w:rPr>
          <w:rStyle w:val="FontStyle110"/>
          <w:sz w:val="22"/>
          <w:szCs w:val="22"/>
          <w:lang w:eastAsia="sr-Latn-CS"/>
        </w:rPr>
      </w:pPr>
    </w:p>
    <w:p w14:paraId="212201C9" w14:textId="77777777" w:rsidR="005965AB" w:rsidRPr="00880FB6" w:rsidRDefault="00DF5E36" w:rsidP="005965AB">
      <w:pPr>
        <w:pStyle w:val="ArrialNarrow"/>
        <w:spacing w:after="0"/>
        <w:jc w:val="left"/>
        <w:rPr>
          <w:rFonts w:ascii="Arial" w:eastAsia="Lucida Sans Unicode" w:hAnsi="Arial" w:cs="Arial"/>
          <w:sz w:val="22"/>
          <w:szCs w:val="22"/>
        </w:rPr>
      </w:pPr>
      <w:r w:rsidRPr="00880FB6">
        <w:rPr>
          <w:rFonts w:ascii="Arial" w:eastAsia="Lucida Sans Unicode" w:hAnsi="Arial" w:cs="Arial"/>
          <w:b/>
          <w:sz w:val="22"/>
          <w:szCs w:val="22"/>
        </w:rPr>
        <w:t>Прилози Уговора</w:t>
      </w:r>
    </w:p>
    <w:p w14:paraId="30AB31AB" w14:textId="69EAABA2" w:rsidR="005965AB" w:rsidRPr="00880FB6" w:rsidRDefault="00DF5E36" w:rsidP="005965AB">
      <w:pPr>
        <w:pStyle w:val="ArrialNarrow"/>
        <w:spacing w:after="0"/>
        <w:jc w:val="center"/>
        <w:rPr>
          <w:rFonts w:ascii="Arial" w:eastAsia="Lucida Sans Unicode" w:hAnsi="Arial" w:cs="Arial"/>
          <w:sz w:val="22"/>
          <w:szCs w:val="22"/>
        </w:rPr>
      </w:pPr>
      <w:r w:rsidRPr="00880FB6">
        <w:rPr>
          <w:rFonts w:ascii="Arial" w:eastAsia="Lucida Sans Unicode" w:hAnsi="Arial" w:cs="Arial"/>
          <w:b/>
          <w:sz w:val="22"/>
          <w:szCs w:val="22"/>
        </w:rPr>
        <w:t>Члан 2</w:t>
      </w:r>
      <w:r w:rsidR="00683066">
        <w:rPr>
          <w:rFonts w:ascii="Arial" w:eastAsia="Lucida Sans Unicode" w:hAnsi="Arial" w:cs="Arial"/>
          <w:b/>
          <w:sz w:val="22"/>
          <w:szCs w:val="22"/>
          <w:lang w:val="sr-Cyrl-RS"/>
        </w:rPr>
        <w:t>6</w:t>
      </w:r>
      <w:r w:rsidRPr="00880FB6">
        <w:rPr>
          <w:rFonts w:ascii="Arial" w:eastAsia="Lucida Sans Unicode" w:hAnsi="Arial" w:cs="Arial"/>
          <w:b/>
          <w:sz w:val="22"/>
          <w:szCs w:val="22"/>
        </w:rPr>
        <w:t>.</w:t>
      </w:r>
    </w:p>
    <w:p w14:paraId="3771B676" w14:textId="77777777" w:rsidR="004D67CE" w:rsidRDefault="004D67CE" w:rsidP="005965AB">
      <w:pPr>
        <w:pStyle w:val="ArrialNarrow"/>
        <w:spacing w:after="0"/>
        <w:rPr>
          <w:rFonts w:ascii="Arial" w:eastAsia="Lucida Sans Unicode" w:hAnsi="Arial" w:cs="Arial"/>
          <w:sz w:val="22"/>
          <w:szCs w:val="22"/>
        </w:rPr>
      </w:pPr>
    </w:p>
    <w:p w14:paraId="329D490F" w14:textId="36D3E914" w:rsidR="005965AB" w:rsidRPr="00880FB6" w:rsidRDefault="00DF5E36" w:rsidP="005965AB">
      <w:pPr>
        <w:pStyle w:val="ArrialNarrow"/>
        <w:spacing w:after="0"/>
        <w:rPr>
          <w:rFonts w:ascii="Arial" w:eastAsia="Lucida Sans Unicode" w:hAnsi="Arial" w:cs="Arial"/>
          <w:sz w:val="22"/>
          <w:szCs w:val="22"/>
        </w:rPr>
      </w:pPr>
      <w:r w:rsidRPr="00880FB6">
        <w:rPr>
          <w:rFonts w:ascii="Arial" w:eastAsia="Lucida Sans Unicode" w:hAnsi="Arial" w:cs="Arial"/>
          <w:sz w:val="22"/>
          <w:szCs w:val="22"/>
        </w:rPr>
        <w:t xml:space="preserve">Саставни део овог </w:t>
      </w:r>
      <w:r w:rsidR="00807A7F">
        <w:rPr>
          <w:rFonts w:ascii="Arial" w:eastAsia="Lucida Sans Unicode" w:hAnsi="Arial" w:cs="Arial"/>
          <w:sz w:val="22"/>
          <w:szCs w:val="22"/>
          <w:lang w:val="sr-Cyrl-RS"/>
        </w:rPr>
        <w:t>У</w:t>
      </w:r>
      <w:r w:rsidR="00807A7F" w:rsidRPr="00880FB6">
        <w:rPr>
          <w:rFonts w:ascii="Arial" w:eastAsia="Lucida Sans Unicode" w:hAnsi="Arial" w:cs="Arial"/>
          <w:sz w:val="22"/>
          <w:szCs w:val="22"/>
        </w:rPr>
        <w:t xml:space="preserve">говора </w:t>
      </w:r>
      <w:r w:rsidRPr="00880FB6">
        <w:rPr>
          <w:rFonts w:ascii="Arial" w:eastAsia="Lucida Sans Unicode" w:hAnsi="Arial" w:cs="Arial"/>
          <w:sz w:val="22"/>
          <w:szCs w:val="22"/>
        </w:rPr>
        <w:t>су:</w:t>
      </w:r>
    </w:p>
    <w:p w14:paraId="5708996B" w14:textId="77777777" w:rsidR="005965AB" w:rsidRPr="00880FB6" w:rsidRDefault="005965AB" w:rsidP="005965AB">
      <w:pPr>
        <w:pStyle w:val="Style18"/>
        <w:widowControl/>
        <w:spacing w:line="240" w:lineRule="auto"/>
        <w:ind w:firstLine="0"/>
        <w:rPr>
          <w:rStyle w:val="FontStyle111"/>
          <w:sz w:val="22"/>
          <w:szCs w:val="22"/>
          <w:lang w:eastAsia="sr-Cyrl-CS"/>
        </w:rPr>
      </w:pPr>
    </w:p>
    <w:p w14:paraId="7FF276F5" w14:textId="34391B10" w:rsidR="005965AB" w:rsidRPr="00880FB6" w:rsidRDefault="00DF5E36" w:rsidP="005965AB">
      <w:pPr>
        <w:pStyle w:val="Style18"/>
        <w:widowControl/>
        <w:spacing w:line="240" w:lineRule="auto"/>
        <w:ind w:left="1440" w:hanging="1440"/>
        <w:rPr>
          <w:rStyle w:val="FontStyle111"/>
          <w:sz w:val="22"/>
          <w:szCs w:val="22"/>
          <w:lang w:eastAsia="sr-Cyrl-CS"/>
        </w:rPr>
      </w:pPr>
      <w:r w:rsidRPr="00880FB6">
        <w:rPr>
          <w:rStyle w:val="FontStyle111"/>
          <w:sz w:val="22"/>
          <w:szCs w:val="22"/>
          <w:lang w:eastAsia="sr-Cyrl-CS"/>
        </w:rPr>
        <w:t>Прилог 1:</w:t>
      </w:r>
      <w:r w:rsidRPr="00880FB6">
        <w:rPr>
          <w:rStyle w:val="FontStyle111"/>
          <w:sz w:val="22"/>
          <w:szCs w:val="22"/>
          <w:lang w:eastAsia="sr-Cyrl-CS"/>
        </w:rPr>
        <w:tab/>
      </w:r>
      <w:r w:rsidR="002259FA" w:rsidRPr="002259FA">
        <w:t xml:space="preserve"> </w:t>
      </w:r>
      <w:r w:rsidR="002259FA" w:rsidRPr="002259FA">
        <w:rPr>
          <w:rStyle w:val="FontStyle111"/>
          <w:sz w:val="22"/>
          <w:szCs w:val="22"/>
          <w:lang w:eastAsia="sr-Cyrl-CS"/>
        </w:rPr>
        <w:t>Конкурсна документација за ЈН 1000/0412/2015</w:t>
      </w:r>
    </w:p>
    <w:p w14:paraId="13CA9416" w14:textId="10F68542" w:rsidR="005965AB" w:rsidRPr="00880FB6" w:rsidRDefault="00DF5E36" w:rsidP="005965AB">
      <w:pPr>
        <w:pStyle w:val="Style18"/>
        <w:widowControl/>
        <w:spacing w:line="240" w:lineRule="auto"/>
        <w:ind w:firstLine="0"/>
        <w:rPr>
          <w:rStyle w:val="FontStyle111"/>
          <w:sz w:val="22"/>
          <w:szCs w:val="22"/>
          <w:lang w:val="sr-Cyrl-CS" w:eastAsia="sr-Cyrl-CS"/>
        </w:rPr>
      </w:pPr>
      <w:r w:rsidRPr="002259FA">
        <w:rPr>
          <w:rStyle w:val="FontStyle111"/>
          <w:sz w:val="22"/>
          <w:szCs w:val="22"/>
          <w:lang w:eastAsia="sr-Cyrl-CS"/>
        </w:rPr>
        <w:t xml:space="preserve">Прилог 2: </w:t>
      </w:r>
      <w:r w:rsidRPr="002259FA">
        <w:rPr>
          <w:rStyle w:val="FontStyle111"/>
          <w:sz w:val="22"/>
          <w:szCs w:val="22"/>
          <w:lang w:eastAsia="sr-Cyrl-CS"/>
        </w:rPr>
        <w:tab/>
      </w:r>
      <w:r w:rsidR="002259FA" w:rsidRPr="002259FA">
        <w:rPr>
          <w:rStyle w:val="FontStyle111"/>
          <w:sz w:val="22"/>
          <w:szCs w:val="22"/>
          <w:lang w:val="sr-Cyrl-CS" w:eastAsia="sr-Cyrl-CS"/>
        </w:rPr>
        <w:t>Понуда евидентирана у ЈП ЕПС број _______ од ___________</w:t>
      </w:r>
    </w:p>
    <w:p w14:paraId="42E9DA98" w14:textId="6EA93009" w:rsidR="005965AB" w:rsidRPr="00880FB6" w:rsidRDefault="00DF5E36" w:rsidP="005965AB">
      <w:pPr>
        <w:pStyle w:val="Style18"/>
        <w:widowControl/>
        <w:spacing w:line="240" w:lineRule="auto"/>
        <w:ind w:left="1410" w:hanging="1410"/>
        <w:rPr>
          <w:rStyle w:val="FontStyle111"/>
          <w:sz w:val="22"/>
          <w:szCs w:val="22"/>
        </w:rPr>
      </w:pPr>
      <w:r w:rsidRPr="00880FB6">
        <w:rPr>
          <w:rStyle w:val="FontStyle111"/>
          <w:sz w:val="22"/>
          <w:szCs w:val="22"/>
          <w:lang w:eastAsia="sr-Cyrl-CS"/>
        </w:rPr>
        <w:t xml:space="preserve">Прилог 3: </w:t>
      </w:r>
      <w:r w:rsidRPr="00880FB6">
        <w:rPr>
          <w:rStyle w:val="FontStyle111"/>
          <w:sz w:val="22"/>
          <w:szCs w:val="22"/>
          <w:lang w:eastAsia="sr-Cyrl-CS"/>
        </w:rPr>
        <w:tab/>
        <w:t xml:space="preserve"> </w:t>
      </w:r>
      <w:r w:rsidRPr="00151839">
        <w:rPr>
          <w:rStyle w:val="FontStyle111"/>
          <w:sz w:val="22"/>
          <w:szCs w:val="22"/>
        </w:rPr>
        <w:t>Банкарска гаранције за добро извршење посла</w:t>
      </w:r>
    </w:p>
    <w:p w14:paraId="2073D36F" w14:textId="1E2D28E4" w:rsidR="005965AB" w:rsidRPr="00880FB6" w:rsidRDefault="00DF5E36" w:rsidP="005965AB">
      <w:pPr>
        <w:pStyle w:val="Style18"/>
        <w:widowControl/>
        <w:spacing w:line="240" w:lineRule="auto"/>
        <w:ind w:left="1410" w:hanging="1410"/>
        <w:rPr>
          <w:rFonts w:ascii="Arial" w:hAnsi="Arial" w:cs="Arial"/>
          <w:sz w:val="22"/>
          <w:szCs w:val="22"/>
        </w:rPr>
      </w:pPr>
      <w:r w:rsidRPr="00880FB6">
        <w:rPr>
          <w:rFonts w:ascii="Arial" w:hAnsi="Arial" w:cs="Arial"/>
          <w:sz w:val="22"/>
          <w:szCs w:val="22"/>
        </w:rPr>
        <w:t xml:space="preserve">Прилог </w:t>
      </w:r>
      <w:r w:rsidR="00683066">
        <w:rPr>
          <w:rFonts w:ascii="Arial" w:hAnsi="Arial" w:cs="Arial"/>
          <w:sz w:val="22"/>
          <w:szCs w:val="22"/>
          <w:lang w:val="sr-Cyrl-RS"/>
        </w:rPr>
        <w:t>4</w:t>
      </w:r>
      <w:r w:rsidRPr="00880FB6">
        <w:rPr>
          <w:rFonts w:ascii="Arial" w:hAnsi="Arial" w:cs="Arial"/>
          <w:sz w:val="22"/>
          <w:szCs w:val="22"/>
        </w:rPr>
        <w:t>:</w:t>
      </w:r>
      <w:r w:rsidRPr="00880FB6">
        <w:rPr>
          <w:rStyle w:val="FontStyle111"/>
          <w:sz w:val="22"/>
          <w:szCs w:val="22"/>
        </w:rPr>
        <w:t xml:space="preserve">      </w:t>
      </w:r>
      <w:r w:rsidR="006D4A22">
        <w:rPr>
          <w:rStyle w:val="FontStyle111"/>
          <w:sz w:val="22"/>
          <w:szCs w:val="22"/>
          <w:lang w:val="sr-Cyrl-RS"/>
        </w:rPr>
        <w:t xml:space="preserve"> </w:t>
      </w:r>
      <w:r w:rsidRPr="00880FB6">
        <w:rPr>
          <w:rFonts w:ascii="Arial" w:hAnsi="Arial" w:cs="Arial"/>
          <w:sz w:val="22"/>
          <w:szCs w:val="22"/>
        </w:rPr>
        <w:t>Уговор о чувању пословне тајне и  поверљивих информација и</w:t>
      </w:r>
    </w:p>
    <w:p w14:paraId="1683177A" w14:textId="25957FAA" w:rsidR="005965AB" w:rsidRDefault="00DF5E36" w:rsidP="005965AB">
      <w:pPr>
        <w:pStyle w:val="ArrialNarrow"/>
        <w:spacing w:after="0"/>
        <w:ind w:left="1418" w:hanging="1418"/>
        <w:rPr>
          <w:rFonts w:ascii="Arial" w:hAnsi="Arial" w:cs="Arial"/>
          <w:sz w:val="22"/>
          <w:szCs w:val="22"/>
        </w:rPr>
      </w:pPr>
      <w:r w:rsidRPr="00880FB6">
        <w:rPr>
          <w:rFonts w:ascii="Arial" w:hAnsi="Arial" w:cs="Arial"/>
          <w:sz w:val="22"/>
          <w:szCs w:val="22"/>
        </w:rPr>
        <w:t xml:space="preserve">Прилог </w:t>
      </w:r>
      <w:r w:rsidR="00683066">
        <w:rPr>
          <w:rFonts w:ascii="Arial" w:hAnsi="Arial" w:cs="Arial"/>
          <w:sz w:val="22"/>
          <w:szCs w:val="22"/>
          <w:lang w:val="sr-Cyrl-RS"/>
        </w:rPr>
        <w:t>5</w:t>
      </w:r>
      <w:r w:rsidRPr="00880FB6">
        <w:rPr>
          <w:rFonts w:ascii="Arial" w:hAnsi="Arial" w:cs="Arial"/>
          <w:sz w:val="22"/>
          <w:szCs w:val="22"/>
        </w:rPr>
        <w:t>:</w:t>
      </w:r>
      <w:r w:rsidRPr="00880FB6">
        <w:rPr>
          <w:rFonts w:ascii="Arial" w:hAnsi="Arial" w:cs="Arial"/>
          <w:sz w:val="22"/>
          <w:szCs w:val="22"/>
        </w:rPr>
        <w:tab/>
        <w:t>(Споразум о заједничком извршењу услуга</w:t>
      </w:r>
      <w:r w:rsidR="005965AB" w:rsidRPr="00880FB6">
        <w:rPr>
          <w:rFonts w:ascii="Arial" w:hAnsi="Arial" w:cs="Arial"/>
          <w:sz w:val="22"/>
          <w:szCs w:val="22"/>
        </w:rPr>
        <w:t xml:space="preserve"> </w:t>
      </w:r>
      <w:r w:rsidR="005965AB" w:rsidRPr="00880FB6">
        <w:rPr>
          <w:rFonts w:ascii="Arial" w:hAnsi="Arial" w:cs="Arial"/>
          <w:i/>
          <w:color w:val="548DD4" w:themeColor="text2" w:themeTint="99"/>
          <w:sz w:val="22"/>
          <w:szCs w:val="22"/>
        </w:rPr>
        <w:t>[напомена:</w:t>
      </w:r>
      <w:r w:rsidR="005965AB" w:rsidRPr="00880FB6">
        <w:rPr>
          <w:rFonts w:ascii="Arial" w:hAnsi="Arial" w:cs="Arial"/>
          <w:color w:val="548DD4" w:themeColor="text2" w:themeTint="99"/>
          <w:sz w:val="22"/>
          <w:szCs w:val="22"/>
        </w:rPr>
        <w:t xml:space="preserve"> </w:t>
      </w:r>
      <w:r w:rsidR="005965AB" w:rsidRPr="00880FB6">
        <w:rPr>
          <w:rFonts w:ascii="Arial" w:hAnsi="Arial" w:cs="Arial"/>
          <w:i/>
          <w:color w:val="548DD4" w:themeColor="text2" w:themeTint="99"/>
          <w:sz w:val="22"/>
          <w:szCs w:val="22"/>
        </w:rPr>
        <w:t>биће наведено у тексту Уговора у случају заједничке понуде]</w:t>
      </w:r>
    </w:p>
    <w:p w14:paraId="49F5E3B8" w14:textId="0FAF8FB3" w:rsidR="00683066" w:rsidRPr="00683066" w:rsidRDefault="00683066" w:rsidP="00683066">
      <w:pPr>
        <w:pStyle w:val="Style18"/>
        <w:widowControl/>
        <w:spacing w:line="240" w:lineRule="auto"/>
        <w:ind w:left="1440" w:hanging="1440"/>
        <w:rPr>
          <w:rStyle w:val="FontStyle111"/>
          <w:sz w:val="22"/>
          <w:szCs w:val="22"/>
          <w:lang w:val="sr-Cyrl-RS" w:eastAsia="sr-Cyrl-CS"/>
        </w:rPr>
      </w:pPr>
      <w:r w:rsidRPr="00880FB6">
        <w:rPr>
          <w:rStyle w:val="FontStyle111"/>
          <w:sz w:val="22"/>
          <w:szCs w:val="22"/>
          <w:lang w:eastAsia="sr-Cyrl-CS"/>
        </w:rPr>
        <w:t xml:space="preserve">Прилог </w:t>
      </w:r>
      <w:r>
        <w:rPr>
          <w:rStyle w:val="FontStyle111"/>
          <w:sz w:val="22"/>
          <w:szCs w:val="22"/>
          <w:lang w:val="sr-Cyrl-RS" w:eastAsia="sr-Cyrl-CS"/>
        </w:rPr>
        <w:t>6</w:t>
      </w:r>
      <w:r w:rsidRPr="00880FB6">
        <w:rPr>
          <w:rStyle w:val="FontStyle111"/>
          <w:sz w:val="22"/>
          <w:szCs w:val="22"/>
          <w:lang w:eastAsia="sr-Cyrl-CS"/>
        </w:rPr>
        <w:t>:</w:t>
      </w:r>
      <w:r w:rsidRPr="00880FB6">
        <w:rPr>
          <w:rStyle w:val="FontStyle111"/>
          <w:sz w:val="22"/>
          <w:szCs w:val="22"/>
          <w:lang w:eastAsia="sr-Cyrl-CS"/>
        </w:rPr>
        <w:tab/>
      </w:r>
      <w:r>
        <w:rPr>
          <w:rFonts w:ascii="Arial" w:hAnsi="Arial" w:cs="Arial"/>
          <w:sz w:val="22"/>
          <w:szCs w:val="22"/>
          <w:lang w:val="sr-Cyrl-RS"/>
        </w:rPr>
        <w:t>Термин план</w:t>
      </w:r>
    </w:p>
    <w:p w14:paraId="792DF177" w14:textId="5FDD1AB4" w:rsidR="00683066" w:rsidRPr="00683066" w:rsidRDefault="00683066" w:rsidP="00683066">
      <w:pPr>
        <w:pStyle w:val="Style18"/>
        <w:widowControl/>
        <w:spacing w:line="240" w:lineRule="auto"/>
        <w:ind w:left="1440" w:hanging="1440"/>
        <w:rPr>
          <w:rStyle w:val="FontStyle111"/>
          <w:sz w:val="22"/>
          <w:szCs w:val="22"/>
          <w:lang w:val="sr-Cyrl-RS" w:eastAsia="sr-Cyrl-CS"/>
        </w:rPr>
      </w:pPr>
      <w:r w:rsidRPr="00880FB6">
        <w:rPr>
          <w:rStyle w:val="FontStyle111"/>
          <w:sz w:val="22"/>
          <w:szCs w:val="22"/>
          <w:lang w:eastAsia="sr-Cyrl-CS"/>
        </w:rPr>
        <w:t xml:space="preserve">Прилог </w:t>
      </w:r>
      <w:r w:rsidR="00742EB7">
        <w:rPr>
          <w:rStyle w:val="FontStyle111"/>
          <w:sz w:val="22"/>
          <w:szCs w:val="22"/>
          <w:lang w:val="sr-Cyrl-RS" w:eastAsia="sr-Cyrl-CS"/>
        </w:rPr>
        <w:t>7</w:t>
      </w:r>
      <w:r w:rsidRPr="00880FB6">
        <w:rPr>
          <w:rStyle w:val="FontStyle111"/>
          <w:sz w:val="22"/>
          <w:szCs w:val="22"/>
          <w:lang w:eastAsia="sr-Cyrl-CS"/>
        </w:rPr>
        <w:t>:</w:t>
      </w:r>
      <w:r w:rsidRPr="00880FB6">
        <w:rPr>
          <w:rStyle w:val="FontStyle111"/>
          <w:sz w:val="22"/>
          <w:szCs w:val="22"/>
          <w:lang w:eastAsia="sr-Cyrl-CS"/>
        </w:rPr>
        <w:tab/>
      </w:r>
      <w:r>
        <w:rPr>
          <w:rFonts w:ascii="Arial" w:hAnsi="Arial" w:cs="Arial"/>
          <w:sz w:val="22"/>
          <w:szCs w:val="22"/>
          <w:lang w:val="sr-Cyrl-RS"/>
        </w:rPr>
        <w:t>Списак извршилаца</w:t>
      </w:r>
    </w:p>
    <w:p w14:paraId="734F72D9" w14:textId="77777777" w:rsidR="00683066" w:rsidRPr="00880FB6" w:rsidRDefault="00683066" w:rsidP="005965AB">
      <w:pPr>
        <w:pStyle w:val="ArrialNarrow"/>
        <w:spacing w:after="0"/>
        <w:ind w:left="1418" w:hanging="1418"/>
        <w:rPr>
          <w:rFonts w:ascii="Arial" w:eastAsia="Lucida Sans Unicode" w:hAnsi="Arial" w:cs="Arial"/>
          <w:sz w:val="22"/>
          <w:szCs w:val="22"/>
        </w:rPr>
      </w:pPr>
    </w:p>
    <w:p w14:paraId="3E28681B" w14:textId="77777777" w:rsidR="005965AB" w:rsidRPr="00880FB6" w:rsidRDefault="005965AB" w:rsidP="005965AB">
      <w:pPr>
        <w:pStyle w:val="Style13"/>
        <w:widowControl/>
        <w:spacing w:line="240" w:lineRule="auto"/>
        <w:jc w:val="left"/>
        <w:rPr>
          <w:rStyle w:val="FontStyle110"/>
          <w:rFonts w:eastAsia="Calibri"/>
          <w:sz w:val="22"/>
          <w:szCs w:val="22"/>
          <w:lang w:val="sr-Cyrl-CS" w:eastAsia="sr-Cyrl-CS"/>
        </w:rPr>
      </w:pPr>
    </w:p>
    <w:p w14:paraId="2F2EA3E9" w14:textId="7AA173C3" w:rsidR="005965AB" w:rsidRPr="00880FB6" w:rsidRDefault="005965AB" w:rsidP="005965AB">
      <w:pPr>
        <w:pStyle w:val="Style13"/>
        <w:widowControl/>
        <w:spacing w:line="240" w:lineRule="auto"/>
        <w:jc w:val="left"/>
        <w:rPr>
          <w:rStyle w:val="FontStyle110"/>
          <w:rFonts w:eastAsia="Calibri"/>
          <w:sz w:val="22"/>
          <w:szCs w:val="22"/>
          <w:lang w:eastAsia="sr-Cyrl-CS"/>
        </w:rPr>
      </w:pPr>
      <w:r w:rsidRPr="00880FB6">
        <w:rPr>
          <w:rStyle w:val="FontStyle110"/>
          <w:rFonts w:eastAsia="Calibri"/>
          <w:sz w:val="22"/>
          <w:szCs w:val="22"/>
          <w:lang w:eastAsia="sr-Cyrl-CS"/>
        </w:rPr>
        <w:t xml:space="preserve">Примерци </w:t>
      </w:r>
      <w:r w:rsidR="00807A7F">
        <w:rPr>
          <w:rStyle w:val="FontStyle110"/>
          <w:rFonts w:eastAsia="Calibri"/>
          <w:sz w:val="22"/>
          <w:szCs w:val="22"/>
          <w:lang w:val="sr-Cyrl-RS" w:eastAsia="sr-Cyrl-CS"/>
        </w:rPr>
        <w:t>У</w:t>
      </w:r>
      <w:r w:rsidR="00807A7F" w:rsidRPr="00880FB6">
        <w:rPr>
          <w:rStyle w:val="FontStyle110"/>
          <w:rFonts w:eastAsia="Calibri"/>
          <w:sz w:val="22"/>
          <w:szCs w:val="22"/>
          <w:lang w:eastAsia="sr-Cyrl-CS"/>
        </w:rPr>
        <w:t>говора</w:t>
      </w:r>
    </w:p>
    <w:p w14:paraId="2B52DBCA" w14:textId="7AA3A6CB" w:rsidR="005965AB" w:rsidRPr="00880FB6" w:rsidRDefault="00DF5E36" w:rsidP="005965AB">
      <w:pPr>
        <w:pStyle w:val="Style13"/>
        <w:widowControl/>
        <w:spacing w:line="240" w:lineRule="auto"/>
        <w:rPr>
          <w:rStyle w:val="FontStyle110"/>
          <w:rFonts w:eastAsia="Calibri"/>
          <w:sz w:val="22"/>
          <w:szCs w:val="22"/>
          <w:lang w:eastAsia="sr-Cyrl-CS"/>
        </w:rPr>
      </w:pPr>
      <w:r w:rsidRPr="00880FB6">
        <w:rPr>
          <w:rStyle w:val="FontStyle110"/>
          <w:rFonts w:eastAsia="Calibri"/>
          <w:sz w:val="22"/>
          <w:szCs w:val="22"/>
          <w:lang w:eastAsia="sr-Cyrl-CS"/>
        </w:rPr>
        <w:t>Члан 2</w:t>
      </w:r>
      <w:r w:rsidR="00683066">
        <w:rPr>
          <w:rStyle w:val="FontStyle110"/>
          <w:rFonts w:eastAsia="Calibri"/>
          <w:sz w:val="22"/>
          <w:szCs w:val="22"/>
          <w:lang w:val="sr-Cyrl-RS" w:eastAsia="sr-Cyrl-CS"/>
        </w:rPr>
        <w:t>7</w:t>
      </w:r>
      <w:r w:rsidRPr="00880FB6">
        <w:rPr>
          <w:rStyle w:val="FontStyle110"/>
          <w:rFonts w:eastAsia="Calibri"/>
          <w:sz w:val="22"/>
          <w:szCs w:val="22"/>
          <w:lang w:eastAsia="sr-Cyrl-CS"/>
        </w:rPr>
        <w:t>.</w:t>
      </w:r>
    </w:p>
    <w:p w14:paraId="24C6AC6D" w14:textId="1EE2F554" w:rsidR="005965AB" w:rsidRDefault="00DF5E36" w:rsidP="005965AB">
      <w:pPr>
        <w:pStyle w:val="Style16"/>
        <w:widowControl/>
        <w:spacing w:line="240" w:lineRule="auto"/>
        <w:ind w:firstLine="0"/>
        <w:rPr>
          <w:rStyle w:val="FontStyle111"/>
          <w:sz w:val="22"/>
          <w:szCs w:val="22"/>
          <w:lang w:eastAsia="sr-Cyrl-CS"/>
        </w:rPr>
      </w:pPr>
      <w:r w:rsidRPr="00880FB6">
        <w:rPr>
          <w:rStyle w:val="FontStyle111"/>
          <w:sz w:val="22"/>
          <w:szCs w:val="22"/>
          <w:lang w:eastAsia="sr-Cyrl-CS"/>
        </w:rPr>
        <w:t xml:space="preserve">Овај </w:t>
      </w:r>
      <w:r w:rsidR="00807A7F">
        <w:rPr>
          <w:rStyle w:val="FontStyle111"/>
          <w:sz w:val="22"/>
          <w:szCs w:val="22"/>
          <w:lang w:val="sr-Cyrl-RS" w:eastAsia="sr-Cyrl-CS"/>
        </w:rPr>
        <w:t>У</w:t>
      </w:r>
      <w:r w:rsidR="00807A7F" w:rsidRPr="00880FB6">
        <w:rPr>
          <w:rStyle w:val="FontStyle111"/>
          <w:sz w:val="22"/>
          <w:szCs w:val="22"/>
          <w:lang w:eastAsia="sr-Cyrl-CS"/>
        </w:rPr>
        <w:t xml:space="preserve">говор </w:t>
      </w:r>
      <w:r w:rsidRPr="00880FB6">
        <w:rPr>
          <w:rStyle w:val="FontStyle111"/>
          <w:sz w:val="22"/>
          <w:szCs w:val="22"/>
          <w:lang w:eastAsia="sr-Cyrl-CS"/>
        </w:rPr>
        <w:t xml:space="preserve">је сачињен у 6 (шест) истоветних примерака, од којих су 4 (четири) примерка за </w:t>
      </w:r>
      <w:r w:rsidR="006D4A22">
        <w:rPr>
          <w:rStyle w:val="FontStyle111"/>
          <w:sz w:val="22"/>
          <w:szCs w:val="22"/>
          <w:lang w:val="sr-Cyrl-RS" w:eastAsia="sr-Cyrl-CS"/>
        </w:rPr>
        <w:t>Корисника услуге</w:t>
      </w:r>
      <w:r w:rsidRPr="00880FB6">
        <w:rPr>
          <w:rStyle w:val="FontStyle111"/>
          <w:sz w:val="22"/>
          <w:szCs w:val="22"/>
          <w:lang w:eastAsia="sr-Cyrl-CS"/>
        </w:rPr>
        <w:t xml:space="preserve"> и 2 (два) примерка за Пружаоца услуга.</w:t>
      </w:r>
    </w:p>
    <w:p w14:paraId="276B4249" w14:textId="77777777" w:rsidR="0066781B" w:rsidRDefault="0066781B" w:rsidP="005965AB">
      <w:pPr>
        <w:pStyle w:val="Style16"/>
        <w:widowControl/>
        <w:spacing w:line="240" w:lineRule="auto"/>
        <w:ind w:firstLine="0"/>
        <w:rPr>
          <w:rFonts w:ascii="Arial" w:eastAsia="Calibri" w:hAnsi="Arial" w:cs="Arial"/>
          <w:sz w:val="22"/>
          <w:szCs w:val="22"/>
        </w:rPr>
      </w:pPr>
    </w:p>
    <w:p w14:paraId="207198FF" w14:textId="77777777" w:rsidR="004D67CE" w:rsidRPr="00880FB6" w:rsidRDefault="004D67CE" w:rsidP="005965AB">
      <w:pPr>
        <w:pStyle w:val="Style16"/>
        <w:widowControl/>
        <w:spacing w:line="240" w:lineRule="auto"/>
        <w:ind w:firstLine="0"/>
        <w:rPr>
          <w:rFonts w:ascii="Arial" w:eastAsia="Calibri" w:hAnsi="Arial" w:cs="Arial"/>
          <w:sz w:val="22"/>
          <w:szCs w:val="22"/>
        </w:rPr>
      </w:pPr>
    </w:p>
    <w:p w14:paraId="3BFEA5EC" w14:textId="77777777" w:rsidR="006C2AB3" w:rsidRDefault="006C2AB3" w:rsidP="005965AB">
      <w:pPr>
        <w:jc w:val="both"/>
        <w:rPr>
          <w:rFonts w:ascii="Arial" w:hAnsi="Arial" w:cs="Arial"/>
          <w:sz w:val="22"/>
          <w:szCs w:val="22"/>
        </w:rPr>
      </w:pPr>
    </w:p>
    <w:p w14:paraId="33302940" w14:textId="599F620D" w:rsidR="006C2AB3" w:rsidRDefault="006D4A22" w:rsidP="006D4A22">
      <w:pPr>
        <w:jc w:val="both"/>
        <w:rPr>
          <w:rFonts w:ascii="Arial" w:hAnsi="Arial" w:cs="Arial"/>
          <w:b/>
          <w:sz w:val="22"/>
          <w:szCs w:val="22"/>
          <w:lang w:val="sr-Cyrl-RS"/>
        </w:rPr>
      </w:pPr>
      <w:r>
        <w:rPr>
          <w:rFonts w:ascii="Arial" w:hAnsi="Arial" w:cs="Arial"/>
          <w:b/>
          <w:sz w:val="22"/>
          <w:szCs w:val="22"/>
          <w:lang w:val="sr-Cyrl-RS"/>
        </w:rPr>
        <w:t xml:space="preserve">   </w:t>
      </w:r>
      <w:r w:rsidR="007E2E30">
        <w:rPr>
          <w:rFonts w:ascii="Arial" w:hAnsi="Arial" w:cs="Arial"/>
          <w:b/>
          <w:sz w:val="22"/>
          <w:szCs w:val="22"/>
          <w:lang w:val="sr-Cyrl-RS"/>
        </w:rPr>
        <w:t xml:space="preserve">  </w:t>
      </w:r>
      <w:r w:rsidR="006C2AB3">
        <w:rPr>
          <w:rFonts w:ascii="Arial" w:hAnsi="Arial" w:cs="Arial"/>
          <w:b/>
          <w:sz w:val="22"/>
          <w:szCs w:val="22"/>
          <w:lang w:val="sr-Cyrl-RS"/>
        </w:rPr>
        <w:t xml:space="preserve"> </w:t>
      </w:r>
      <w:r>
        <w:rPr>
          <w:rFonts w:ascii="Arial" w:hAnsi="Arial" w:cs="Arial"/>
          <w:b/>
          <w:sz w:val="22"/>
          <w:szCs w:val="22"/>
          <w:lang w:val="sr-Cyrl-RS"/>
        </w:rPr>
        <w:t>КОРИСНИК УСЛУГЕ</w:t>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r>
      <w:r w:rsidR="006C2AB3">
        <w:rPr>
          <w:rFonts w:ascii="Arial" w:hAnsi="Arial" w:cs="Arial"/>
          <w:b/>
          <w:sz w:val="22"/>
          <w:szCs w:val="22"/>
        </w:rPr>
        <w:tab/>
        <w:t xml:space="preserve">      </w:t>
      </w:r>
      <w:r w:rsidR="006C2AB3" w:rsidRPr="00880FB6">
        <w:rPr>
          <w:rFonts w:ascii="Arial" w:hAnsi="Arial" w:cs="Arial"/>
          <w:b/>
          <w:sz w:val="22"/>
          <w:szCs w:val="22"/>
        </w:rPr>
        <w:t>ПРУЖАЛАЦ</w:t>
      </w:r>
      <w:r w:rsidR="006C2AB3">
        <w:rPr>
          <w:rFonts w:ascii="Arial" w:hAnsi="Arial" w:cs="Arial"/>
          <w:b/>
          <w:sz w:val="22"/>
          <w:szCs w:val="22"/>
          <w:lang w:val="sr-Latn-RS"/>
        </w:rPr>
        <w:t xml:space="preserve"> </w:t>
      </w:r>
      <w:r w:rsidR="006C2AB3" w:rsidRPr="00880FB6">
        <w:rPr>
          <w:rFonts w:ascii="Arial" w:hAnsi="Arial" w:cs="Arial"/>
          <w:b/>
          <w:sz w:val="22"/>
          <w:szCs w:val="22"/>
        </w:rPr>
        <w:t>УСЛУГЕ</w:t>
      </w:r>
    </w:p>
    <w:p w14:paraId="59AB3FE9" w14:textId="77777777" w:rsidR="006C2AB3" w:rsidRPr="006C2AB3" w:rsidRDefault="006C2AB3" w:rsidP="006C2AB3">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19BFA84F" w14:textId="7E7C0A57" w:rsidR="005965AB" w:rsidRPr="00880FB6" w:rsidRDefault="006C2AB3" w:rsidP="006C2AB3">
      <w:pPr>
        <w:jc w:val="both"/>
        <w:rPr>
          <w:rFonts w:ascii="Arial" w:hAnsi="Arial" w:cs="Arial"/>
          <w:b/>
          <w:sz w:val="22"/>
          <w:szCs w:val="22"/>
        </w:rPr>
      </w:pPr>
      <w:r w:rsidRPr="006C2AB3">
        <w:rPr>
          <w:rFonts w:ascii="Arial" w:hAnsi="Arial" w:cs="Arial"/>
          <w:sz w:val="22"/>
          <w:szCs w:val="22"/>
          <w:lang w:val="sr-Cyrl-RS"/>
        </w:rPr>
        <w:t>„Електропривреда Србије“</w:t>
      </w:r>
      <w:r w:rsidR="006D4A22">
        <w:rPr>
          <w:rFonts w:ascii="Arial" w:hAnsi="Arial" w:cs="Arial"/>
          <w:sz w:val="22"/>
          <w:szCs w:val="22"/>
          <w:lang w:val="sr-Cyrl-RS"/>
        </w:rPr>
        <w:t>,</w:t>
      </w:r>
      <w:r w:rsidR="00D5770F" w:rsidRPr="006D4A22">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68A8B04B" w14:textId="4AEF4D2C" w:rsidR="005965AB" w:rsidRPr="00880FB6" w:rsidRDefault="00807A7F" w:rsidP="005965AB">
      <w:pPr>
        <w:jc w:val="both"/>
        <w:rPr>
          <w:rFonts w:ascii="Arial" w:hAnsi="Arial" w:cs="Arial"/>
          <w:b/>
          <w:sz w:val="22"/>
          <w:szCs w:val="22"/>
        </w:rPr>
      </w:pPr>
      <w:r w:rsidRPr="00880FB6">
        <w:rPr>
          <w:rFonts w:ascii="Arial" w:hAnsi="Arial" w:cs="Arial"/>
          <w:sz w:val="22"/>
          <w:szCs w:val="22"/>
        </w:rPr>
        <w:t xml:space="preserve">  </w:t>
      </w:r>
    </w:p>
    <w:p w14:paraId="2A802608" w14:textId="77777777" w:rsidR="005965AB" w:rsidRPr="00880FB6" w:rsidRDefault="005965AB" w:rsidP="005965AB">
      <w:pPr>
        <w:jc w:val="both"/>
        <w:rPr>
          <w:rFonts w:ascii="Arial" w:hAnsi="Arial" w:cs="Arial"/>
          <w:b/>
          <w:sz w:val="22"/>
          <w:szCs w:val="22"/>
        </w:rPr>
      </w:pPr>
      <w:r w:rsidRPr="00880FB6">
        <w:rPr>
          <w:rFonts w:ascii="Arial" w:hAnsi="Arial" w:cs="Arial"/>
          <w:b/>
          <w:sz w:val="22"/>
          <w:szCs w:val="22"/>
        </w:rPr>
        <w:t>____________________</w:t>
      </w:r>
      <w:r w:rsidR="006C2AB3">
        <w:rPr>
          <w:rFonts w:ascii="Arial" w:hAnsi="Arial" w:cs="Arial"/>
          <w:b/>
          <w:sz w:val="22"/>
          <w:szCs w:val="22"/>
          <w:lang w:val="sr-Latn-RS"/>
        </w:rPr>
        <w:t>_____</w:t>
      </w:r>
      <w:r w:rsidRPr="00880FB6">
        <w:rPr>
          <w:rFonts w:ascii="Arial" w:hAnsi="Arial" w:cs="Arial"/>
          <w:b/>
          <w:sz w:val="22"/>
          <w:szCs w:val="22"/>
        </w:rPr>
        <w:t xml:space="preserve">                                            </w:t>
      </w:r>
      <w:r w:rsidR="006C2AB3" w:rsidRPr="00880FB6">
        <w:rPr>
          <w:rFonts w:ascii="Arial" w:hAnsi="Arial" w:cs="Arial"/>
          <w:b/>
          <w:sz w:val="22"/>
          <w:szCs w:val="22"/>
        </w:rPr>
        <w:t>____________________</w:t>
      </w:r>
      <w:r w:rsidR="006C2AB3">
        <w:rPr>
          <w:rFonts w:ascii="Arial" w:hAnsi="Arial" w:cs="Arial"/>
          <w:b/>
          <w:sz w:val="22"/>
          <w:szCs w:val="22"/>
          <w:lang w:val="sr-Latn-RS"/>
        </w:rPr>
        <w:t>_____</w:t>
      </w:r>
    </w:p>
    <w:p w14:paraId="7AEC7A1D" w14:textId="0FE687DD" w:rsidR="00807A7F" w:rsidRDefault="005965AB" w:rsidP="00D32226">
      <w:pPr>
        <w:tabs>
          <w:tab w:val="left" w:pos="6720"/>
        </w:tabs>
        <w:jc w:val="both"/>
        <w:rPr>
          <w:rFonts w:ascii="Arial" w:hAnsi="Arial" w:cs="Arial"/>
          <w:sz w:val="22"/>
          <w:szCs w:val="22"/>
        </w:rPr>
      </w:pPr>
      <w:r w:rsidRPr="00880FB6">
        <w:rPr>
          <w:rFonts w:ascii="Arial" w:hAnsi="Arial" w:cs="Arial"/>
          <w:sz w:val="22"/>
          <w:szCs w:val="22"/>
        </w:rPr>
        <w:t xml:space="preserve">      </w:t>
      </w:r>
      <w:r w:rsidR="006C2AB3" w:rsidRPr="00880FB6">
        <w:rPr>
          <w:rFonts w:ascii="Arial" w:hAnsi="Arial" w:cs="Arial"/>
          <w:sz w:val="22"/>
          <w:szCs w:val="22"/>
        </w:rPr>
        <w:t>Александар Обрадовић</w:t>
      </w:r>
      <w:r w:rsidRPr="00880FB6">
        <w:rPr>
          <w:rFonts w:ascii="Arial" w:hAnsi="Arial" w:cs="Arial"/>
          <w:sz w:val="22"/>
          <w:szCs w:val="22"/>
        </w:rPr>
        <w:t xml:space="preserve">  </w:t>
      </w:r>
      <w:r w:rsidR="00D32226">
        <w:rPr>
          <w:rFonts w:ascii="Arial" w:hAnsi="Arial" w:cs="Arial"/>
          <w:sz w:val="22"/>
          <w:szCs w:val="22"/>
        </w:rPr>
        <w:tab/>
      </w:r>
      <w:r w:rsidR="00D32226" w:rsidRPr="00880FB6">
        <w:rPr>
          <w:rFonts w:ascii="Arial" w:hAnsi="Arial" w:cs="Arial"/>
          <w:sz w:val="22"/>
          <w:szCs w:val="22"/>
        </w:rPr>
        <w:t>име и презиме</w:t>
      </w:r>
    </w:p>
    <w:p w14:paraId="6F049CBB" w14:textId="1BC739D7" w:rsidR="005965AB" w:rsidRPr="00880FB6" w:rsidRDefault="00D32226" w:rsidP="00356544">
      <w:pPr>
        <w:tabs>
          <w:tab w:val="left" w:pos="7245"/>
        </w:tabs>
        <w:jc w:val="both"/>
        <w:rPr>
          <w:rFonts w:ascii="Arial" w:hAnsi="Arial" w:cs="Arial"/>
          <w:sz w:val="22"/>
          <w:szCs w:val="22"/>
        </w:rPr>
      </w:pPr>
      <w:r>
        <w:rPr>
          <w:rFonts w:ascii="Arial" w:hAnsi="Arial" w:cs="Arial"/>
          <w:sz w:val="22"/>
          <w:szCs w:val="22"/>
          <w:lang w:val="sr-Cyrl-RS"/>
        </w:rPr>
        <w:t xml:space="preserve">                Директор                                                                                 функција</w:t>
      </w:r>
      <w:r w:rsidR="005965AB" w:rsidRPr="00880FB6">
        <w:rPr>
          <w:rFonts w:ascii="Arial" w:hAnsi="Arial" w:cs="Arial"/>
          <w:b/>
          <w:i/>
          <w:sz w:val="22"/>
          <w:szCs w:val="22"/>
        </w:rPr>
        <w:br w:type="page"/>
      </w:r>
    </w:p>
    <w:p w14:paraId="1EFD9930" w14:textId="71B60532" w:rsidR="003A65E6" w:rsidRPr="00880FB6" w:rsidRDefault="003A65E6" w:rsidP="00880FB6">
      <w:pPr>
        <w:pStyle w:val="Heading2"/>
        <w:jc w:val="right"/>
      </w:pPr>
      <w:bookmarkStart w:id="305" w:name="_Toc362821722"/>
      <w:bookmarkStart w:id="306" w:name="_Toc430697757"/>
      <w:bookmarkStart w:id="307" w:name="_Toc437865865"/>
      <w:bookmarkEnd w:id="292"/>
      <w:r w:rsidRPr="00880FB6">
        <w:lastRenderedPageBreak/>
        <w:t>ОБРАЗАЦ 7.</w:t>
      </w:r>
      <w:bookmarkEnd w:id="305"/>
      <w:bookmarkEnd w:id="306"/>
      <w:bookmarkEnd w:id="307"/>
    </w:p>
    <w:p w14:paraId="01EA859B" w14:textId="77777777" w:rsidR="00411F26" w:rsidRPr="00880FB6" w:rsidRDefault="00411F26" w:rsidP="00C8006B">
      <w:pPr>
        <w:jc w:val="both"/>
        <w:rPr>
          <w:rFonts w:ascii="Arial" w:hAnsi="Arial" w:cs="Arial"/>
          <w:sz w:val="22"/>
          <w:szCs w:val="22"/>
        </w:rPr>
      </w:pPr>
      <w:bookmarkStart w:id="308" w:name="_Toc362821724"/>
      <w:bookmarkStart w:id="309" w:name="_Toc297798738"/>
      <w:bookmarkStart w:id="310" w:name="_Toc310433007"/>
    </w:p>
    <w:p w14:paraId="1D144382" w14:textId="77777777" w:rsidR="00411F26" w:rsidRPr="00880FB6" w:rsidRDefault="00411F26" w:rsidP="00C8006B">
      <w:pPr>
        <w:jc w:val="both"/>
        <w:rPr>
          <w:rFonts w:ascii="Arial" w:hAnsi="Arial" w:cs="Arial"/>
          <w:sz w:val="22"/>
          <w:szCs w:val="22"/>
        </w:rPr>
      </w:pPr>
    </w:p>
    <w:p w14:paraId="2D6E8E8C"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Нa oснoву oдрeдби Зaкoнa o мeници (Сл. лист ФНРJ бр. 104/46 и 18/58; Сл. лист СФРJ бр. 16/65, 54/70 и 57/89; Сл. лист СРJ бр. 46/96, Сл. лист СЦГ бр. 01/03 Уст. повеља) и Зaкoнa o плaтнoм прoмeту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055F63CF" w14:textId="77777777" w:rsidR="00C8006B" w:rsidRPr="00880FB6" w:rsidRDefault="00C8006B" w:rsidP="00C8006B">
      <w:pPr>
        <w:rPr>
          <w:rFonts w:ascii="Arial" w:hAnsi="Arial" w:cs="Arial"/>
          <w:sz w:val="22"/>
          <w:szCs w:val="22"/>
        </w:rPr>
      </w:pPr>
    </w:p>
    <w:p w14:paraId="3784B299" w14:textId="77777777" w:rsidR="00C8006B" w:rsidRPr="00880FB6" w:rsidRDefault="00C8006B" w:rsidP="00C8006B">
      <w:pPr>
        <w:rPr>
          <w:rFonts w:ascii="Arial" w:hAnsi="Arial" w:cs="Arial"/>
          <w:sz w:val="22"/>
          <w:szCs w:val="22"/>
          <w:lang w:val="ru-RU"/>
        </w:rPr>
      </w:pPr>
      <w:r w:rsidRPr="00880FB6">
        <w:rPr>
          <w:rFonts w:ascii="Arial" w:hAnsi="Arial" w:cs="Arial"/>
          <w:sz w:val="22"/>
          <w:szCs w:val="22"/>
        </w:rPr>
        <w:t xml:space="preserve">ДУЖНИК:  </w:t>
      </w:r>
      <w:r w:rsidRPr="00880FB6">
        <w:rPr>
          <w:rFonts w:ascii="Arial" w:hAnsi="Arial" w:cs="Arial"/>
          <w:sz w:val="22"/>
          <w:szCs w:val="22"/>
          <w:lang w:val="ru-RU"/>
        </w:rPr>
        <w:t>…………………………………………………………………………........................</w:t>
      </w:r>
    </w:p>
    <w:p w14:paraId="78C46C79" w14:textId="77777777" w:rsidR="00C8006B" w:rsidRPr="00880FB6" w:rsidRDefault="00C8006B" w:rsidP="00C8006B">
      <w:pPr>
        <w:rPr>
          <w:rFonts w:ascii="Arial" w:hAnsi="Arial" w:cs="Arial"/>
          <w:sz w:val="22"/>
          <w:szCs w:val="22"/>
        </w:rPr>
      </w:pPr>
      <w:r w:rsidRPr="00880FB6">
        <w:rPr>
          <w:rFonts w:ascii="Arial" w:hAnsi="Arial" w:cs="Arial"/>
          <w:sz w:val="22"/>
          <w:szCs w:val="22"/>
        </w:rPr>
        <w:t>(назив и седиште Понуђача)</w:t>
      </w:r>
    </w:p>
    <w:p w14:paraId="22825672" w14:textId="77777777" w:rsidR="00C8006B" w:rsidRPr="00880FB6" w:rsidRDefault="00C8006B" w:rsidP="00C8006B">
      <w:pPr>
        <w:rPr>
          <w:rFonts w:ascii="Arial" w:hAnsi="Arial" w:cs="Arial"/>
          <w:sz w:val="22"/>
          <w:szCs w:val="22"/>
        </w:rPr>
      </w:pPr>
      <w:r w:rsidRPr="00880FB6">
        <w:rPr>
          <w:rFonts w:ascii="Arial" w:hAnsi="Arial" w:cs="Arial"/>
          <w:sz w:val="22"/>
          <w:szCs w:val="22"/>
        </w:rPr>
        <w:t>МАТИЧНИ БРОЈ ДУЖНИКА (Понуђача): ..................................................................</w:t>
      </w:r>
    </w:p>
    <w:p w14:paraId="7D3B09E2" w14:textId="77777777" w:rsidR="00C8006B" w:rsidRPr="00880FB6" w:rsidRDefault="00C8006B" w:rsidP="00C8006B">
      <w:pPr>
        <w:rPr>
          <w:rFonts w:ascii="Arial" w:hAnsi="Arial" w:cs="Arial"/>
          <w:sz w:val="22"/>
          <w:szCs w:val="22"/>
        </w:rPr>
      </w:pPr>
      <w:r w:rsidRPr="00880FB6">
        <w:rPr>
          <w:rFonts w:ascii="Arial" w:hAnsi="Arial" w:cs="Arial"/>
          <w:sz w:val="22"/>
          <w:szCs w:val="22"/>
        </w:rPr>
        <w:t>ТЕКУЋИ РАЧУН ДУЖНИКА (Понуђача): ...................................................................</w:t>
      </w:r>
    </w:p>
    <w:p w14:paraId="5CF72553" w14:textId="77777777" w:rsidR="00C8006B" w:rsidRPr="00880FB6" w:rsidRDefault="00C8006B" w:rsidP="00C8006B">
      <w:pPr>
        <w:rPr>
          <w:rFonts w:ascii="Arial" w:hAnsi="Arial" w:cs="Arial"/>
          <w:sz w:val="22"/>
          <w:szCs w:val="22"/>
        </w:rPr>
      </w:pPr>
      <w:r w:rsidRPr="00880FB6">
        <w:rPr>
          <w:rFonts w:ascii="Arial" w:hAnsi="Arial" w:cs="Arial"/>
          <w:sz w:val="22"/>
          <w:szCs w:val="22"/>
        </w:rPr>
        <w:t>ПИБ ДУЖНИКА (Понуђача): ........................................................................................</w:t>
      </w:r>
    </w:p>
    <w:p w14:paraId="105FD5AB" w14:textId="77777777" w:rsidR="00C8006B" w:rsidRPr="00880FB6" w:rsidRDefault="00C8006B" w:rsidP="00C8006B">
      <w:pPr>
        <w:rPr>
          <w:rFonts w:ascii="Arial" w:hAnsi="Arial" w:cs="Arial"/>
          <w:sz w:val="22"/>
          <w:szCs w:val="22"/>
        </w:rPr>
      </w:pPr>
    </w:p>
    <w:p w14:paraId="4794C5E8" w14:textId="77777777" w:rsidR="00C8006B" w:rsidRPr="00880FB6" w:rsidRDefault="00C8006B" w:rsidP="00C8006B">
      <w:pPr>
        <w:rPr>
          <w:rFonts w:ascii="Arial" w:hAnsi="Arial" w:cs="Arial"/>
          <w:sz w:val="22"/>
          <w:szCs w:val="22"/>
        </w:rPr>
      </w:pPr>
      <w:r w:rsidRPr="00880FB6">
        <w:rPr>
          <w:rFonts w:ascii="Arial" w:hAnsi="Arial" w:cs="Arial"/>
          <w:sz w:val="22"/>
          <w:szCs w:val="22"/>
        </w:rPr>
        <w:t>и з д а ј е  д а н а ............................ године</w:t>
      </w:r>
    </w:p>
    <w:p w14:paraId="31792561" w14:textId="77777777" w:rsidR="00C8006B" w:rsidRPr="00880FB6" w:rsidRDefault="00C8006B" w:rsidP="00C8006B">
      <w:pPr>
        <w:rPr>
          <w:rFonts w:ascii="Arial" w:hAnsi="Arial" w:cs="Arial"/>
          <w:sz w:val="22"/>
          <w:szCs w:val="22"/>
        </w:rPr>
      </w:pPr>
    </w:p>
    <w:p w14:paraId="0F9BDAC0" w14:textId="77777777" w:rsidR="00C8006B" w:rsidRPr="00880FB6" w:rsidRDefault="00C8006B" w:rsidP="008F441E">
      <w:pPr>
        <w:rPr>
          <w:rFonts w:ascii="Arial" w:hAnsi="Arial" w:cs="Arial"/>
          <w:sz w:val="22"/>
          <w:szCs w:val="22"/>
        </w:rPr>
      </w:pPr>
      <w:bookmarkStart w:id="311" w:name="_Toc415142489"/>
      <w:r w:rsidRPr="00880FB6">
        <w:rPr>
          <w:rFonts w:ascii="Arial" w:hAnsi="Arial" w:cs="Arial"/>
          <w:sz w:val="22"/>
          <w:szCs w:val="22"/>
        </w:rPr>
        <w:t>МЕНИЧНО ПИСМО – ОВЛАШЋЕЊЕ ЗА КОРИСНИКА  БЛАНКО СОЛО МЕНИЦЕ</w:t>
      </w:r>
      <w:bookmarkEnd w:id="311"/>
    </w:p>
    <w:p w14:paraId="6923A96D"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r w:rsidRPr="00880FB6">
        <w:rPr>
          <w:rFonts w:ascii="Arial" w:hAnsi="Arial" w:cs="Arial"/>
          <w:b w:val="0"/>
          <w:sz w:val="22"/>
          <w:szCs w:val="22"/>
        </w:rPr>
        <w:t>КОРИСНИК - ПОВЕРИЛАЦ:</w:t>
      </w:r>
      <w:r w:rsidRPr="00880FB6">
        <w:rPr>
          <w:rFonts w:ascii="Arial" w:hAnsi="Arial" w:cs="Arial"/>
          <w:sz w:val="22"/>
          <w:szCs w:val="22"/>
        </w:rPr>
        <w:t xml:space="preserve"> </w:t>
      </w:r>
      <w:r w:rsidRPr="00880FB6">
        <w:rPr>
          <w:rFonts w:ascii="Arial" w:hAnsi="Arial" w:cs="Arial"/>
          <w:b w:val="0"/>
          <w:sz w:val="22"/>
          <w:szCs w:val="22"/>
        </w:rPr>
        <w:t xml:space="preserve">Јавно предузеће „Електроприведа Србије“, Београд, Улица царице Милице број 2, 11000 Београд, </w:t>
      </w:r>
      <w:r w:rsidRPr="00880FB6">
        <w:rPr>
          <w:rFonts w:ascii="Arial" w:hAnsi="Arial" w:cs="Arial"/>
          <w:b w:val="0"/>
          <w:color w:val="000000"/>
          <w:sz w:val="22"/>
          <w:szCs w:val="22"/>
        </w:rPr>
        <w:t xml:space="preserve">Матични број 20053658, ПИБ 103920327, бр. Тек. рачуна: </w:t>
      </w:r>
      <w:r w:rsidRPr="00880FB6">
        <w:rPr>
          <w:rFonts w:ascii="Arial" w:hAnsi="Arial" w:cs="Arial"/>
          <w:b w:val="0"/>
          <w:sz w:val="22"/>
          <w:szCs w:val="22"/>
        </w:rPr>
        <w:t xml:space="preserve">160-700-13 Banka Intesa, </w:t>
      </w:r>
    </w:p>
    <w:p w14:paraId="1827A4D9" w14:textId="77777777" w:rsidR="00C8006B" w:rsidRPr="00880FB6" w:rsidRDefault="00C8006B" w:rsidP="00C8006B">
      <w:pPr>
        <w:pStyle w:val="Bodytext60"/>
        <w:shd w:val="clear" w:color="auto" w:fill="auto"/>
        <w:tabs>
          <w:tab w:val="left" w:pos="1418"/>
          <w:tab w:val="left" w:leader="underscore" w:pos="9244"/>
        </w:tabs>
        <w:spacing w:before="0" w:after="8" w:line="240" w:lineRule="auto"/>
        <w:ind w:left="1440" w:hanging="1440"/>
        <w:jc w:val="both"/>
        <w:rPr>
          <w:rFonts w:ascii="Arial" w:hAnsi="Arial" w:cs="Arial"/>
          <w:b w:val="0"/>
          <w:sz w:val="22"/>
          <w:szCs w:val="22"/>
        </w:rPr>
      </w:pPr>
    </w:p>
    <w:p w14:paraId="43EBE209" w14:textId="77777777" w:rsidR="00C8006B" w:rsidRPr="00880FB6" w:rsidRDefault="00C8006B" w:rsidP="00C8006B">
      <w:pPr>
        <w:jc w:val="both"/>
        <w:rPr>
          <w:rFonts w:ascii="Arial" w:hAnsi="Arial" w:cs="Arial"/>
          <w:sz w:val="22"/>
          <w:szCs w:val="22"/>
        </w:rPr>
      </w:pPr>
      <w:r w:rsidRPr="00880FB6">
        <w:rPr>
          <w:rFonts w:ascii="Arial" w:hAnsi="Arial" w:cs="Arial"/>
          <w:sz w:val="22"/>
          <w:szCs w:val="22"/>
        </w:rPr>
        <w:t>Прeдajeмo вaм блaнкo сoло мeницу и oвлaшћуjeмo Пoвeриoцa, дa прeдaту мeницу брoj _________________________ (</w:t>
      </w:r>
      <w:r w:rsidRPr="00880FB6">
        <w:rPr>
          <w:rFonts w:ascii="Arial" w:hAnsi="Arial" w:cs="Arial"/>
          <w:i/>
          <w:iCs/>
          <w:sz w:val="22"/>
          <w:szCs w:val="22"/>
        </w:rPr>
        <w:t xml:space="preserve">уписати сeриjски брoj мeницe) </w:t>
      </w:r>
      <w:r w:rsidRPr="00880FB6">
        <w:rPr>
          <w:rFonts w:ascii="Arial" w:hAnsi="Arial" w:cs="Arial"/>
          <w:sz w:val="22"/>
          <w:szCs w:val="22"/>
        </w:rPr>
        <w:t xml:space="preserve">мoжe пoпунити у изнoсу oд __________________ </w:t>
      </w:r>
      <w:r w:rsidRPr="00880FB6">
        <w:rPr>
          <w:rFonts w:ascii="Arial" w:hAnsi="Arial" w:cs="Arial"/>
          <w:iCs/>
          <w:sz w:val="22"/>
          <w:szCs w:val="22"/>
        </w:rPr>
        <w:t>(__________________ динара)</w:t>
      </w:r>
      <w:r w:rsidRPr="00880FB6">
        <w:rPr>
          <w:rFonts w:ascii="Arial" w:hAnsi="Arial" w:cs="Arial"/>
          <w:i/>
          <w:iCs/>
          <w:sz w:val="22"/>
          <w:szCs w:val="22"/>
        </w:rPr>
        <w:t xml:space="preserve"> (уписати износ динaрa) __</w:t>
      </w:r>
      <w:r w:rsidRPr="00880FB6">
        <w:rPr>
          <w:rFonts w:ascii="Arial" w:hAnsi="Arial" w:cs="Arial"/>
          <w:sz w:val="22"/>
          <w:szCs w:val="22"/>
        </w:rPr>
        <w:t xml:space="preserve">% </w:t>
      </w:r>
      <w:r w:rsidRPr="00880FB6">
        <w:rPr>
          <w:rFonts w:ascii="Arial" w:hAnsi="Arial" w:cs="Arial"/>
          <w:i/>
          <w:sz w:val="22"/>
          <w:szCs w:val="22"/>
        </w:rPr>
        <w:t>(уписати проценат</w:t>
      </w:r>
      <w:r w:rsidRPr="00880FB6">
        <w:rPr>
          <w:rFonts w:ascii="Arial" w:hAnsi="Arial" w:cs="Arial"/>
          <w:sz w:val="22"/>
          <w:szCs w:val="22"/>
        </w:rPr>
        <w:t xml:space="preserve">) oд врeднoсти пoнудe бeз ПДВ, зa oзбиљнoст пoнудe сa рoкoм вaжења  </w:t>
      </w:r>
      <w:r w:rsidRPr="00880FB6">
        <w:rPr>
          <w:rFonts w:ascii="Arial" w:hAnsi="Arial" w:cs="Arial"/>
          <w:i/>
          <w:sz w:val="22"/>
          <w:szCs w:val="22"/>
        </w:rPr>
        <w:t>_____ (уписати број дана)</w:t>
      </w:r>
      <w:r w:rsidRPr="00880FB6">
        <w:rPr>
          <w:rFonts w:ascii="Arial" w:hAnsi="Arial" w:cs="Arial"/>
          <w:sz w:val="22"/>
          <w:szCs w:val="22"/>
        </w:rPr>
        <w:t xml:space="preserve"> дaнa oд мoмeнтa oтaрaњa пoнудa</w:t>
      </w:r>
      <w:r w:rsidRPr="00880FB6">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Pr="00880FB6">
        <w:rPr>
          <w:rFonts w:ascii="Arial" w:hAnsi="Arial" w:cs="Arial"/>
          <w:sz w:val="22"/>
          <w:szCs w:val="22"/>
        </w:rPr>
        <w:t>.</w:t>
      </w:r>
    </w:p>
    <w:p w14:paraId="4B4B5EDE" w14:textId="77777777" w:rsidR="00C8006B" w:rsidRPr="00880FB6" w:rsidRDefault="00C8006B" w:rsidP="00C8006B">
      <w:pPr>
        <w:jc w:val="both"/>
        <w:rPr>
          <w:rFonts w:ascii="Arial" w:hAnsi="Arial" w:cs="Arial"/>
          <w:sz w:val="22"/>
          <w:szCs w:val="22"/>
        </w:rPr>
      </w:pPr>
    </w:p>
    <w:p w14:paraId="25833E32"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Истовремено Oвлaшћуjeмo Пoвeриoцa дa пoпуни мeницу зa нaплaту нa изнoс oд ___________________ (__________________________</w:t>
      </w:r>
      <w:r w:rsidRPr="00880FB6">
        <w:rPr>
          <w:rFonts w:ascii="Arial" w:hAnsi="Arial" w:cs="Arial"/>
          <w:sz w:val="22"/>
          <w:szCs w:val="22"/>
          <w:lang w:val="sr-Cyrl-CS"/>
        </w:rPr>
        <w:t xml:space="preserve"> </w:t>
      </w:r>
      <w:r w:rsidRPr="00880FB6">
        <w:rPr>
          <w:rFonts w:ascii="Arial" w:hAnsi="Arial" w:cs="Arial"/>
          <w:sz w:val="22"/>
          <w:szCs w:val="22"/>
        </w:rPr>
        <w:t xml:space="preserve">динaрa) </w:t>
      </w:r>
      <w:r w:rsidRPr="00880FB6">
        <w:rPr>
          <w:rFonts w:ascii="Arial" w:hAnsi="Arial" w:cs="Arial"/>
          <w:i/>
          <w:iCs/>
          <w:sz w:val="22"/>
          <w:szCs w:val="22"/>
        </w:rPr>
        <w:t xml:space="preserve">(уписати износ динaрa) </w:t>
      </w:r>
      <w:r w:rsidRPr="00880FB6">
        <w:rPr>
          <w:rFonts w:ascii="Arial" w:hAnsi="Arial" w:cs="Arial"/>
          <w:sz w:val="22"/>
          <w:szCs w:val="22"/>
        </w:rPr>
        <w:t xml:space="preserve">и дa бeзуслoвнo и нeoпoзивo, бeз прoтeстa и трoшкoвa, вaнсудски у склaду сa вaжeћим прoписимa извршити нaплaту сa свих рaчунa Дужникa ___________________________ </w:t>
      </w:r>
      <w:r w:rsidRPr="00880FB6">
        <w:rPr>
          <w:rFonts w:ascii="Arial" w:hAnsi="Arial" w:cs="Arial"/>
          <w:i/>
          <w:iCs/>
          <w:sz w:val="22"/>
          <w:szCs w:val="22"/>
        </w:rPr>
        <w:t xml:space="preserve">(унeти oдгoвaрajућe пoдaткe дужникa – издaвaoцa мeницe – нaзив, мeстo и aдрeсу) </w:t>
      </w:r>
      <w:r w:rsidRPr="00880FB6">
        <w:rPr>
          <w:rFonts w:ascii="Arial" w:hAnsi="Arial" w:cs="Arial"/>
          <w:sz w:val="22"/>
          <w:szCs w:val="22"/>
        </w:rPr>
        <w:t xml:space="preserve">кoд бaнкe, a у кoрист </w:t>
      </w:r>
      <w:r w:rsidRPr="00880FB6">
        <w:rPr>
          <w:rFonts w:ascii="Arial" w:hAnsi="Arial" w:cs="Arial"/>
          <w:sz w:val="22"/>
          <w:szCs w:val="22"/>
          <w:lang w:val="sr-Cyrl-CS"/>
        </w:rPr>
        <w:t>П</w:t>
      </w:r>
      <w:r w:rsidRPr="00880FB6">
        <w:rPr>
          <w:rFonts w:ascii="Arial" w:hAnsi="Arial" w:cs="Arial"/>
          <w:sz w:val="22"/>
          <w:szCs w:val="22"/>
        </w:rPr>
        <w:t xml:space="preserve">oвeриoцa ______________________________ </w:t>
      </w:r>
    </w:p>
    <w:p w14:paraId="36F5CBF2" w14:textId="77777777" w:rsidR="00C8006B" w:rsidRPr="00880FB6" w:rsidRDefault="00C8006B" w:rsidP="00C8006B">
      <w:pPr>
        <w:pStyle w:val="Default"/>
        <w:jc w:val="both"/>
        <w:rPr>
          <w:rFonts w:ascii="Arial" w:hAnsi="Arial" w:cs="Arial"/>
          <w:sz w:val="22"/>
          <w:szCs w:val="22"/>
        </w:rPr>
      </w:pPr>
    </w:p>
    <w:p w14:paraId="0E9DDD3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Oвлaшћуjeмo бaнкe кoд кojих имaмo рaчунe зa нaплaту – плaћaњe извршe нa тeрeт свих нaших рaчунa, кao и дa пoднeти нaлoг зa нaплaту зaвeду у рeдoслeд чeкaњa у случajу дa нa рaчунимa уoпштe нeмa или нeмa дoвoљнo срeдстaвa или збoг пoштoвaњa приoритeтa у нaплaти сa рaчунa. </w:t>
      </w:r>
    </w:p>
    <w:p w14:paraId="593BE902" w14:textId="77777777" w:rsidR="00C8006B" w:rsidRPr="00880FB6" w:rsidRDefault="00C8006B" w:rsidP="00C8006B">
      <w:pPr>
        <w:pStyle w:val="Default"/>
        <w:jc w:val="both"/>
        <w:rPr>
          <w:rFonts w:ascii="Arial" w:hAnsi="Arial" w:cs="Arial"/>
          <w:sz w:val="22"/>
          <w:szCs w:val="22"/>
        </w:rPr>
      </w:pPr>
    </w:p>
    <w:p w14:paraId="6A66D8C0"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Дужник сe oдричe прaвa нa пoвлaчeњe oвoг oвлaшћeњa, нa сaстaвљaњe пригoвoрa нa зaдужeњe и нa стoрнирaњe зaдужeњa пo oвoм oснoву зa нaплaту. </w:t>
      </w:r>
    </w:p>
    <w:p w14:paraId="06963497" w14:textId="77777777" w:rsidR="00C8006B" w:rsidRPr="00880FB6" w:rsidRDefault="00C8006B" w:rsidP="00C8006B">
      <w:pPr>
        <w:pStyle w:val="Default"/>
        <w:jc w:val="both"/>
        <w:rPr>
          <w:rFonts w:ascii="Arial" w:hAnsi="Arial" w:cs="Arial"/>
          <w:sz w:val="22"/>
          <w:szCs w:val="22"/>
        </w:rPr>
      </w:pPr>
    </w:p>
    <w:p w14:paraId="4B6C3B7A"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Meницa je вaжeћa и у случajу дa дoђe дo прoмeнe лицa oвлaшћeнoг зa зaступaњe Дужникa, стaтусних прoмeнa илии oснивaњa нoвих прaвних субjeкaтa oд стрaнe дужникa. Meницa je пoтписaнa oд стрaнe oвлaшћeнoг лицa зa зaступaњe Дужникa ________________________ </w:t>
      </w:r>
      <w:r w:rsidRPr="00880FB6">
        <w:rPr>
          <w:rFonts w:ascii="Arial" w:hAnsi="Arial" w:cs="Arial"/>
          <w:i/>
          <w:iCs/>
          <w:sz w:val="22"/>
          <w:szCs w:val="22"/>
        </w:rPr>
        <w:t xml:space="preserve">(унeти имe и прeзимe oвлaшћeнoг лицa). </w:t>
      </w:r>
    </w:p>
    <w:p w14:paraId="1232A11F" w14:textId="77777777" w:rsidR="00C8006B" w:rsidRPr="00880FB6" w:rsidRDefault="00C8006B" w:rsidP="00C8006B">
      <w:pPr>
        <w:pStyle w:val="Default"/>
        <w:jc w:val="both"/>
        <w:rPr>
          <w:rFonts w:ascii="Arial" w:hAnsi="Arial" w:cs="Arial"/>
          <w:sz w:val="22"/>
          <w:szCs w:val="22"/>
        </w:rPr>
      </w:pPr>
    </w:p>
    <w:p w14:paraId="3B5BE805"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lastRenderedPageBreak/>
        <w:t xml:space="preserve">Oвo мeничнo писмo – oвлaшћeњe сaчињeнo je у 2 (двa) истoвeтнa примeркa, oд кojих je 1 (jeдaн) примeрaк зa Пoвeриoцa, a 1 (jeдaн) зaдржaвa Дужник. </w:t>
      </w:r>
    </w:p>
    <w:p w14:paraId="4FE0E5C7" w14:textId="77777777" w:rsidR="00C8006B" w:rsidRPr="00880FB6" w:rsidRDefault="00C8006B" w:rsidP="00C8006B">
      <w:pPr>
        <w:pStyle w:val="Default"/>
        <w:jc w:val="both"/>
        <w:rPr>
          <w:rFonts w:ascii="Arial" w:hAnsi="Arial" w:cs="Arial"/>
          <w:sz w:val="22"/>
          <w:szCs w:val="22"/>
        </w:rPr>
      </w:pPr>
    </w:p>
    <w:p w14:paraId="01DBD498" w14:textId="77777777" w:rsidR="00C8006B" w:rsidRPr="00880FB6" w:rsidRDefault="00C8006B" w:rsidP="00C8006B">
      <w:pPr>
        <w:pStyle w:val="Default"/>
        <w:jc w:val="both"/>
        <w:rPr>
          <w:rFonts w:ascii="Arial" w:hAnsi="Arial" w:cs="Arial"/>
          <w:sz w:val="22"/>
          <w:szCs w:val="22"/>
        </w:rPr>
      </w:pPr>
      <w:r w:rsidRPr="00880FB6">
        <w:rPr>
          <w:rFonts w:ascii="Arial" w:hAnsi="Arial" w:cs="Arial"/>
          <w:sz w:val="22"/>
          <w:szCs w:val="22"/>
        </w:rPr>
        <w:t xml:space="preserve">_______________________ Издaвaлaц мeницe </w:t>
      </w:r>
    </w:p>
    <w:p w14:paraId="697781C4" w14:textId="77777777" w:rsidR="00C8006B" w:rsidRPr="00880FB6" w:rsidRDefault="00C8006B" w:rsidP="00C8006B">
      <w:pPr>
        <w:rPr>
          <w:rFonts w:ascii="Arial" w:hAnsi="Arial" w:cs="Arial"/>
          <w:sz w:val="22"/>
          <w:szCs w:val="22"/>
        </w:rPr>
      </w:pPr>
    </w:p>
    <w:p w14:paraId="28BA1F0A" w14:textId="77777777" w:rsidR="00C8006B" w:rsidRPr="00880FB6" w:rsidRDefault="00C8006B" w:rsidP="00C8006B">
      <w:pPr>
        <w:rPr>
          <w:rFonts w:ascii="Arial" w:hAnsi="Arial" w:cs="Arial"/>
          <w:sz w:val="22"/>
          <w:szCs w:val="22"/>
        </w:rPr>
      </w:pPr>
      <w:r w:rsidRPr="00880FB6">
        <w:rPr>
          <w:rFonts w:ascii="Arial" w:hAnsi="Arial" w:cs="Arial"/>
          <w:sz w:val="22"/>
          <w:szCs w:val="22"/>
        </w:rPr>
        <w:t>Услoви мeничнe oбaвeзe:</w:t>
      </w:r>
    </w:p>
    <w:p w14:paraId="07457D28" w14:textId="77777777" w:rsidR="00E626A8" w:rsidRPr="00880FB6" w:rsidRDefault="00C8006B" w:rsidP="005F65DA">
      <w:pPr>
        <w:numPr>
          <w:ilvl w:val="0"/>
          <w:numId w:val="19"/>
        </w:numPr>
        <w:suppressAutoHyphens w:val="0"/>
        <w:jc w:val="both"/>
        <w:rPr>
          <w:rFonts w:ascii="Arial" w:hAnsi="Arial" w:cs="Arial"/>
          <w:sz w:val="22"/>
          <w:szCs w:val="22"/>
        </w:rPr>
      </w:pPr>
      <w:r w:rsidRPr="00880FB6">
        <w:rPr>
          <w:rFonts w:ascii="Arial" w:hAnsi="Arial" w:cs="Arial"/>
          <w:sz w:val="22"/>
          <w:szCs w:val="22"/>
        </w:rPr>
        <w:t>Укoликo кao пoнуђaч у пoступку jaвнe нaбaвкe пoвучeмo или oдустaнeмo oд свoje пoнудe у рoку њeнe вaжнoсти (oпциje пoнудe)</w:t>
      </w:r>
    </w:p>
    <w:p w14:paraId="0FDF15B1" w14:textId="77777777" w:rsidR="00E626A8" w:rsidRPr="00880FB6" w:rsidRDefault="00C8006B" w:rsidP="005F65DA">
      <w:pPr>
        <w:numPr>
          <w:ilvl w:val="0"/>
          <w:numId w:val="19"/>
        </w:numPr>
        <w:suppressAutoHyphens w:val="0"/>
        <w:jc w:val="both"/>
        <w:rPr>
          <w:rFonts w:ascii="Arial" w:hAnsi="Arial" w:cs="Arial"/>
          <w:sz w:val="22"/>
          <w:szCs w:val="22"/>
        </w:rPr>
      </w:pPr>
      <w:r w:rsidRPr="00880FB6">
        <w:rPr>
          <w:rFonts w:ascii="Arial" w:hAnsi="Arial" w:cs="Arial"/>
          <w:sz w:val="22"/>
          <w:szCs w:val="22"/>
        </w:rPr>
        <w:t>Укoликo кao изaбрaни пoнуђaч нe пoтпишeмo угoвoр сa нaручиoцeм у рoку дeфинисaнoм пoзивoм зa пoтписивaњe угoвoрa или нe oбeзбeдимo или oдбиjeмo дa oбeзбeдимo гaрaнциjу/меницу у рoку дeфинисaнoм у конкурсној дoкумeнтaциjи.</w:t>
      </w:r>
    </w:p>
    <w:p w14:paraId="7C4FD694" w14:textId="77777777" w:rsidR="00C8006B" w:rsidRPr="00880FB6" w:rsidRDefault="00C8006B" w:rsidP="00C8006B">
      <w:pPr>
        <w:ind w:left="720"/>
        <w:jc w:val="center"/>
        <w:rPr>
          <w:rFonts w:ascii="Arial" w:hAnsi="Arial" w:cs="Arial"/>
          <w:sz w:val="22"/>
          <w:szCs w:val="22"/>
        </w:rPr>
      </w:pPr>
    </w:p>
    <w:p w14:paraId="1DE7DD36" w14:textId="77777777" w:rsidR="00C8006B" w:rsidRPr="00880FB6" w:rsidRDefault="00C8006B" w:rsidP="00C8006B">
      <w:pPr>
        <w:ind w:left="720"/>
        <w:jc w:val="center"/>
        <w:rPr>
          <w:rFonts w:ascii="Arial" w:hAnsi="Arial" w:cs="Arial"/>
          <w:sz w:val="22"/>
          <w:szCs w:val="22"/>
        </w:rPr>
      </w:pPr>
      <w:r w:rsidRPr="00880FB6">
        <w:rPr>
          <w:rFonts w:ascii="Arial" w:hAnsi="Arial" w:cs="Arial"/>
          <w:sz w:val="22"/>
          <w:szCs w:val="22"/>
        </w:rPr>
        <w:t>М.П.</w:t>
      </w:r>
    </w:p>
    <w:p w14:paraId="631E1464" w14:textId="77777777" w:rsidR="00C8006B" w:rsidRPr="00880FB6" w:rsidRDefault="00C8006B" w:rsidP="00C8006B">
      <w:pPr>
        <w:jc w:val="center"/>
        <w:rPr>
          <w:rFonts w:ascii="Arial" w:hAnsi="Arial" w:cs="Arial"/>
          <w:sz w:val="22"/>
          <w:szCs w:val="22"/>
        </w:rPr>
      </w:pPr>
      <w:r w:rsidRPr="00880FB6">
        <w:rPr>
          <w:rFonts w:ascii="Arial" w:hAnsi="Arial" w:cs="Arial"/>
          <w:sz w:val="22"/>
          <w:szCs w:val="22"/>
          <w:lang w:val="it-IT"/>
        </w:rPr>
        <w:t>У ___________________                                               OВЛAШЋEНO ЛИЦE ПOНУЂAЧA</w:t>
      </w:r>
    </w:p>
    <w:p w14:paraId="14012DE0" w14:textId="77777777" w:rsidR="00C8006B" w:rsidRPr="00880FB6" w:rsidRDefault="00C8006B" w:rsidP="00C8006B">
      <w:pPr>
        <w:jc w:val="center"/>
        <w:rPr>
          <w:rFonts w:ascii="Arial" w:hAnsi="Arial" w:cs="Arial"/>
          <w:sz w:val="22"/>
          <w:szCs w:val="22"/>
        </w:rPr>
      </w:pPr>
    </w:p>
    <w:p w14:paraId="0C49B349" w14:textId="77777777" w:rsidR="00C8006B" w:rsidRPr="00880FB6" w:rsidRDefault="00C8006B" w:rsidP="00C8006B">
      <w:pPr>
        <w:rPr>
          <w:rFonts w:ascii="Arial" w:hAnsi="Arial" w:cs="Arial"/>
          <w:sz w:val="22"/>
          <w:szCs w:val="22"/>
          <w:lang w:val="it-IT"/>
        </w:rPr>
      </w:pPr>
      <w:r w:rsidRPr="00880FB6">
        <w:rPr>
          <w:rFonts w:ascii="Arial" w:hAnsi="Arial" w:cs="Arial"/>
          <w:sz w:val="22"/>
          <w:szCs w:val="22"/>
          <w:lang w:val="it-IT"/>
        </w:rPr>
        <w:t xml:space="preserve">Дaтум: _______________            </w:t>
      </w:r>
      <w:r w:rsidRPr="00880FB6">
        <w:rPr>
          <w:rFonts w:ascii="Arial" w:hAnsi="Arial" w:cs="Arial"/>
          <w:sz w:val="22"/>
          <w:szCs w:val="22"/>
        </w:rPr>
        <w:t xml:space="preserve">                                                  __________________</w:t>
      </w:r>
      <w:r w:rsidRPr="00880FB6">
        <w:rPr>
          <w:rFonts w:ascii="Arial" w:hAnsi="Arial" w:cs="Arial"/>
          <w:sz w:val="22"/>
          <w:szCs w:val="22"/>
          <w:lang w:val="it-IT"/>
        </w:rPr>
        <w:t xml:space="preserve">                </w:t>
      </w:r>
    </w:p>
    <w:p w14:paraId="026FA0E2" w14:textId="77777777" w:rsidR="00C8006B" w:rsidRPr="00880FB6" w:rsidRDefault="00C8006B" w:rsidP="00C8006B">
      <w:pPr>
        <w:ind w:firstLine="720"/>
        <w:rPr>
          <w:rFonts w:ascii="Arial" w:hAnsi="Arial" w:cs="Arial"/>
          <w:sz w:val="22"/>
          <w:szCs w:val="22"/>
          <w:lang w:val="ru-RU"/>
        </w:rPr>
      </w:pPr>
    </w:p>
    <w:p w14:paraId="0F7BBBC5" w14:textId="77777777" w:rsidR="00C8006B" w:rsidRPr="00880FB6" w:rsidRDefault="00C8006B" w:rsidP="00C8006B">
      <w:pPr>
        <w:ind w:firstLine="720"/>
        <w:rPr>
          <w:rFonts w:ascii="Arial" w:hAnsi="Arial" w:cs="Arial"/>
          <w:sz w:val="22"/>
          <w:szCs w:val="22"/>
          <w:lang w:val="ru-RU"/>
        </w:rPr>
      </w:pPr>
    </w:p>
    <w:p w14:paraId="18DF3ADB" w14:textId="77777777" w:rsidR="00C8006B" w:rsidRPr="00880FB6" w:rsidRDefault="00C8006B" w:rsidP="00C8006B">
      <w:pPr>
        <w:ind w:firstLine="720"/>
        <w:rPr>
          <w:rFonts w:ascii="Arial" w:hAnsi="Arial" w:cs="Arial"/>
          <w:sz w:val="22"/>
          <w:szCs w:val="22"/>
          <w:lang w:val="ru-RU"/>
        </w:rPr>
      </w:pPr>
    </w:p>
    <w:p w14:paraId="46E19636" w14:textId="77777777" w:rsidR="00C8006B" w:rsidRPr="00880FB6" w:rsidRDefault="00C8006B" w:rsidP="00C8006B">
      <w:pPr>
        <w:ind w:firstLine="720"/>
        <w:rPr>
          <w:rFonts w:ascii="Arial" w:hAnsi="Arial" w:cs="Arial"/>
          <w:sz w:val="22"/>
          <w:szCs w:val="22"/>
          <w:lang w:val="ru-RU"/>
        </w:rPr>
      </w:pPr>
      <w:r w:rsidRPr="00880FB6">
        <w:rPr>
          <w:rFonts w:ascii="Arial" w:hAnsi="Arial" w:cs="Arial"/>
          <w:sz w:val="22"/>
          <w:szCs w:val="22"/>
          <w:lang w:val="ru-RU"/>
        </w:rPr>
        <w:t>Прилог:</w:t>
      </w:r>
    </w:p>
    <w:p w14:paraId="574C675D"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 xml:space="preserve">1 једна потписана и оверена бланко соло меница као гаранција за озбиљност понуде </w:t>
      </w:r>
    </w:p>
    <w:p w14:paraId="29263B25"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копија депонованих потписа овлашћених лица за потписивање оверена на дан издавања менице и меничног писма</w:t>
      </w:r>
    </w:p>
    <w:p w14:paraId="3AB7C48C"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копија ОП обрасца за законског заступника</w:t>
      </w:r>
    </w:p>
    <w:p w14:paraId="36FBFAFD" w14:textId="77777777" w:rsidR="00E626A8" w:rsidRPr="00880FB6" w:rsidRDefault="00C8006B" w:rsidP="005F65DA">
      <w:pPr>
        <w:pStyle w:val="ListParagraph"/>
        <w:numPr>
          <w:ilvl w:val="0"/>
          <w:numId w:val="20"/>
        </w:numPr>
        <w:spacing w:after="0" w:line="240" w:lineRule="auto"/>
        <w:contextualSpacing/>
        <w:jc w:val="both"/>
        <w:rPr>
          <w:rFonts w:ascii="Arial" w:hAnsi="Arial" w:cs="Arial"/>
        </w:rPr>
      </w:pPr>
      <w:r w:rsidRPr="00880FB6">
        <w:rPr>
          <w:rFonts w:ascii="Arial" w:hAnsi="Arial" w:cs="Arial"/>
        </w:rPr>
        <w:t>оверен захтев пословној банци да региструје меницу у Регистру меница и овлашћења НБС у складу са Одлуком о ближим условима, садржини и начину вођења Регистра меница и овлашћења НБС</w:t>
      </w:r>
    </w:p>
    <w:p w14:paraId="7BD8845D" w14:textId="77777777" w:rsidR="00C8006B" w:rsidRPr="00880FB6" w:rsidRDefault="00C8006B" w:rsidP="00C8006B">
      <w:pPr>
        <w:ind w:firstLine="720"/>
        <w:rPr>
          <w:rFonts w:ascii="Arial" w:hAnsi="Arial" w:cs="Arial"/>
          <w:sz w:val="22"/>
          <w:szCs w:val="22"/>
          <w:lang w:val="ru-RU"/>
        </w:rPr>
      </w:pPr>
    </w:p>
    <w:p w14:paraId="3C5AD66D" w14:textId="77777777" w:rsidR="00C8006B" w:rsidRDefault="00C8006B" w:rsidP="006D7C92">
      <w:pPr>
        <w:suppressAutoHyphens w:val="0"/>
        <w:jc w:val="right"/>
        <w:rPr>
          <w:rFonts w:ascii="Arial" w:hAnsi="Arial" w:cs="Arial"/>
          <w:i/>
          <w:iCs/>
          <w:sz w:val="22"/>
          <w:szCs w:val="22"/>
        </w:rPr>
      </w:pPr>
    </w:p>
    <w:p w14:paraId="6C686493" w14:textId="77777777" w:rsidR="00C4249E" w:rsidRDefault="00C4249E" w:rsidP="006D7C92">
      <w:pPr>
        <w:suppressAutoHyphens w:val="0"/>
        <w:jc w:val="right"/>
        <w:rPr>
          <w:rFonts w:ascii="Arial" w:hAnsi="Arial" w:cs="Arial"/>
          <w:i/>
          <w:iCs/>
          <w:sz w:val="22"/>
          <w:szCs w:val="22"/>
        </w:rPr>
      </w:pPr>
    </w:p>
    <w:p w14:paraId="7BE740F7" w14:textId="77777777" w:rsidR="00C4249E" w:rsidRDefault="00C4249E" w:rsidP="006D7C92">
      <w:pPr>
        <w:suppressAutoHyphens w:val="0"/>
        <w:jc w:val="right"/>
        <w:rPr>
          <w:rFonts w:ascii="Arial" w:hAnsi="Arial" w:cs="Arial"/>
          <w:i/>
          <w:iCs/>
          <w:sz w:val="22"/>
          <w:szCs w:val="22"/>
        </w:rPr>
      </w:pPr>
    </w:p>
    <w:p w14:paraId="71B438FE" w14:textId="77777777" w:rsidR="00C4249E" w:rsidRDefault="00C4249E" w:rsidP="006D7C92">
      <w:pPr>
        <w:suppressAutoHyphens w:val="0"/>
        <w:jc w:val="right"/>
        <w:rPr>
          <w:rFonts w:ascii="Arial" w:hAnsi="Arial" w:cs="Arial"/>
          <w:i/>
          <w:iCs/>
          <w:sz w:val="22"/>
          <w:szCs w:val="22"/>
        </w:rPr>
      </w:pPr>
    </w:p>
    <w:p w14:paraId="29FB4C74" w14:textId="77777777" w:rsidR="00C4249E" w:rsidRDefault="00C4249E" w:rsidP="006D7C92">
      <w:pPr>
        <w:suppressAutoHyphens w:val="0"/>
        <w:jc w:val="right"/>
        <w:rPr>
          <w:rFonts w:ascii="Arial" w:hAnsi="Arial" w:cs="Arial"/>
          <w:i/>
          <w:iCs/>
          <w:sz w:val="22"/>
          <w:szCs w:val="22"/>
        </w:rPr>
      </w:pPr>
    </w:p>
    <w:p w14:paraId="28B0D270" w14:textId="77777777" w:rsidR="00C4249E" w:rsidRDefault="00C4249E" w:rsidP="006D7C92">
      <w:pPr>
        <w:suppressAutoHyphens w:val="0"/>
        <w:jc w:val="right"/>
        <w:rPr>
          <w:rFonts w:ascii="Arial" w:hAnsi="Arial" w:cs="Arial"/>
          <w:i/>
          <w:iCs/>
          <w:sz w:val="22"/>
          <w:szCs w:val="22"/>
        </w:rPr>
      </w:pPr>
    </w:p>
    <w:p w14:paraId="2285D36D" w14:textId="77777777" w:rsidR="00C4249E" w:rsidRDefault="00C4249E" w:rsidP="006D7C92">
      <w:pPr>
        <w:suppressAutoHyphens w:val="0"/>
        <w:jc w:val="right"/>
        <w:rPr>
          <w:rFonts w:ascii="Arial" w:hAnsi="Arial" w:cs="Arial"/>
          <w:i/>
          <w:iCs/>
          <w:sz w:val="22"/>
          <w:szCs w:val="22"/>
        </w:rPr>
      </w:pPr>
    </w:p>
    <w:p w14:paraId="030CD40B" w14:textId="77777777" w:rsidR="00C4249E" w:rsidRDefault="00C4249E" w:rsidP="006D7C92">
      <w:pPr>
        <w:suppressAutoHyphens w:val="0"/>
        <w:jc w:val="right"/>
        <w:rPr>
          <w:rFonts w:ascii="Arial" w:hAnsi="Arial" w:cs="Arial"/>
          <w:i/>
          <w:iCs/>
          <w:sz w:val="22"/>
          <w:szCs w:val="22"/>
        </w:rPr>
      </w:pPr>
    </w:p>
    <w:p w14:paraId="1E2F5C80" w14:textId="77777777" w:rsidR="00C4249E" w:rsidRDefault="00C4249E" w:rsidP="006D7C92">
      <w:pPr>
        <w:suppressAutoHyphens w:val="0"/>
        <w:jc w:val="right"/>
        <w:rPr>
          <w:rFonts w:ascii="Arial" w:hAnsi="Arial" w:cs="Arial"/>
          <w:i/>
          <w:iCs/>
          <w:sz w:val="22"/>
          <w:szCs w:val="22"/>
        </w:rPr>
      </w:pPr>
    </w:p>
    <w:p w14:paraId="19FC5E51" w14:textId="77777777" w:rsidR="00C4249E" w:rsidRDefault="00C4249E" w:rsidP="006D7C92">
      <w:pPr>
        <w:suppressAutoHyphens w:val="0"/>
        <w:jc w:val="right"/>
        <w:rPr>
          <w:rFonts w:ascii="Arial" w:hAnsi="Arial" w:cs="Arial"/>
          <w:i/>
          <w:iCs/>
          <w:sz w:val="22"/>
          <w:szCs w:val="22"/>
        </w:rPr>
      </w:pPr>
    </w:p>
    <w:p w14:paraId="01BAFC4E" w14:textId="77777777" w:rsidR="00C4249E" w:rsidRDefault="00C4249E" w:rsidP="006D7C92">
      <w:pPr>
        <w:suppressAutoHyphens w:val="0"/>
        <w:jc w:val="right"/>
        <w:rPr>
          <w:rFonts w:ascii="Arial" w:hAnsi="Arial" w:cs="Arial"/>
          <w:i/>
          <w:iCs/>
          <w:sz w:val="22"/>
          <w:szCs w:val="22"/>
        </w:rPr>
      </w:pPr>
    </w:p>
    <w:p w14:paraId="7D6DFC9F" w14:textId="77777777" w:rsidR="00C4249E" w:rsidRDefault="00C4249E" w:rsidP="006D7C92">
      <w:pPr>
        <w:suppressAutoHyphens w:val="0"/>
        <w:jc w:val="right"/>
        <w:rPr>
          <w:rFonts w:ascii="Arial" w:hAnsi="Arial" w:cs="Arial"/>
          <w:i/>
          <w:iCs/>
          <w:sz w:val="22"/>
          <w:szCs w:val="22"/>
        </w:rPr>
      </w:pPr>
    </w:p>
    <w:p w14:paraId="7F815A1E" w14:textId="77777777" w:rsidR="00C4249E" w:rsidRDefault="00C4249E" w:rsidP="006D7C92">
      <w:pPr>
        <w:suppressAutoHyphens w:val="0"/>
        <w:jc w:val="right"/>
        <w:rPr>
          <w:rFonts w:ascii="Arial" w:hAnsi="Arial" w:cs="Arial"/>
          <w:i/>
          <w:iCs/>
          <w:sz w:val="22"/>
          <w:szCs w:val="22"/>
        </w:rPr>
      </w:pPr>
    </w:p>
    <w:p w14:paraId="206B397F" w14:textId="77777777" w:rsidR="00C4249E" w:rsidRDefault="00C4249E" w:rsidP="006D7C92">
      <w:pPr>
        <w:suppressAutoHyphens w:val="0"/>
        <w:jc w:val="right"/>
        <w:rPr>
          <w:rFonts w:ascii="Arial" w:hAnsi="Arial" w:cs="Arial"/>
          <w:i/>
          <w:iCs/>
          <w:sz w:val="22"/>
          <w:szCs w:val="22"/>
        </w:rPr>
      </w:pPr>
    </w:p>
    <w:p w14:paraId="4C8975B5" w14:textId="77777777" w:rsidR="00C4249E" w:rsidRDefault="00C4249E" w:rsidP="006D7C92">
      <w:pPr>
        <w:suppressAutoHyphens w:val="0"/>
        <w:jc w:val="right"/>
        <w:rPr>
          <w:rFonts w:ascii="Arial" w:hAnsi="Arial" w:cs="Arial"/>
          <w:i/>
          <w:iCs/>
          <w:sz w:val="22"/>
          <w:szCs w:val="22"/>
        </w:rPr>
      </w:pPr>
    </w:p>
    <w:p w14:paraId="50757FEA" w14:textId="77777777" w:rsidR="00C4249E" w:rsidRDefault="00C4249E" w:rsidP="006D7C92">
      <w:pPr>
        <w:suppressAutoHyphens w:val="0"/>
        <w:jc w:val="right"/>
        <w:rPr>
          <w:rFonts w:ascii="Arial" w:hAnsi="Arial" w:cs="Arial"/>
          <w:i/>
          <w:iCs/>
          <w:sz w:val="22"/>
          <w:szCs w:val="22"/>
        </w:rPr>
      </w:pPr>
    </w:p>
    <w:p w14:paraId="46B901B5" w14:textId="77777777" w:rsidR="00C4249E" w:rsidRPr="00880FB6" w:rsidRDefault="00C4249E" w:rsidP="006D7C92">
      <w:pPr>
        <w:suppressAutoHyphens w:val="0"/>
        <w:jc w:val="right"/>
        <w:rPr>
          <w:rFonts w:ascii="Arial" w:hAnsi="Arial" w:cs="Arial"/>
          <w:i/>
          <w:iCs/>
          <w:sz w:val="22"/>
          <w:szCs w:val="22"/>
        </w:rPr>
      </w:pPr>
    </w:p>
    <w:p w14:paraId="03E0EA25" w14:textId="77777777" w:rsidR="00C8006B" w:rsidRDefault="00C8006B" w:rsidP="006D7C92">
      <w:pPr>
        <w:suppressAutoHyphens w:val="0"/>
        <w:jc w:val="right"/>
        <w:rPr>
          <w:rFonts w:ascii="Arial" w:hAnsi="Arial" w:cs="Arial"/>
          <w:i/>
          <w:iCs/>
          <w:sz w:val="22"/>
          <w:szCs w:val="22"/>
        </w:rPr>
      </w:pPr>
    </w:p>
    <w:p w14:paraId="2A3ECB3B" w14:textId="77777777" w:rsidR="00C4249E" w:rsidRDefault="00C4249E" w:rsidP="006D7C92">
      <w:pPr>
        <w:suppressAutoHyphens w:val="0"/>
        <w:jc w:val="right"/>
        <w:rPr>
          <w:rFonts w:ascii="Arial" w:hAnsi="Arial" w:cs="Arial"/>
          <w:i/>
          <w:iCs/>
          <w:sz w:val="22"/>
          <w:szCs w:val="22"/>
        </w:rPr>
      </w:pPr>
    </w:p>
    <w:p w14:paraId="46075466" w14:textId="77777777" w:rsidR="00C4249E" w:rsidRDefault="00C4249E" w:rsidP="006D7C92">
      <w:pPr>
        <w:suppressAutoHyphens w:val="0"/>
        <w:jc w:val="right"/>
        <w:rPr>
          <w:rFonts w:ascii="Arial" w:hAnsi="Arial" w:cs="Arial"/>
          <w:i/>
          <w:iCs/>
          <w:sz w:val="22"/>
          <w:szCs w:val="22"/>
        </w:rPr>
      </w:pPr>
    </w:p>
    <w:p w14:paraId="4FFCA59F" w14:textId="77777777" w:rsidR="00C4249E" w:rsidRDefault="00C4249E" w:rsidP="00C4249E">
      <w:pPr>
        <w:jc w:val="both"/>
        <w:rPr>
          <w:rFonts w:ascii="Arial" w:hAnsi="Arial" w:cs="Arial"/>
          <w:sz w:val="22"/>
          <w:szCs w:val="22"/>
          <w:lang w:val="ru-RU"/>
        </w:rPr>
      </w:pPr>
    </w:p>
    <w:p w14:paraId="6E94607F" w14:textId="77777777" w:rsidR="00E1151B" w:rsidRDefault="00E1151B" w:rsidP="00C4249E">
      <w:pPr>
        <w:jc w:val="both"/>
        <w:rPr>
          <w:rFonts w:ascii="Arial" w:hAnsi="Arial" w:cs="Arial"/>
          <w:sz w:val="22"/>
          <w:szCs w:val="22"/>
          <w:lang w:val="ru-RU"/>
        </w:rPr>
      </w:pPr>
    </w:p>
    <w:p w14:paraId="40E9135F"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Образац 7.1</w:t>
      </w:r>
    </w:p>
    <w:p w14:paraId="4898EB4B"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БАНКАРСКА ГАРАНЦИЈА ЗА ОЗБИЉНОСТ ПОНУДЕ</w:t>
      </w:r>
    </w:p>
    <w:p w14:paraId="2D877689"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(меморандум пословне банке)</w:t>
      </w:r>
    </w:p>
    <w:p w14:paraId="40DB3AE3" w14:textId="77777777" w:rsidR="00D35817" w:rsidRPr="00D35817" w:rsidRDefault="00D35817" w:rsidP="00D35817">
      <w:pPr>
        <w:jc w:val="both"/>
        <w:rPr>
          <w:rFonts w:ascii="Arial" w:hAnsi="Arial" w:cs="Arial"/>
          <w:sz w:val="22"/>
          <w:szCs w:val="22"/>
          <w:lang w:val="ru-RU"/>
        </w:rPr>
      </w:pPr>
    </w:p>
    <w:p w14:paraId="356EFD7E"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БАНКА:_________________</w:t>
      </w:r>
    </w:p>
    <w:p w14:paraId="7DFF9B3E"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Адреса Банке:_______________________</w:t>
      </w:r>
    </w:p>
    <w:p w14:paraId="51F39CDF"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Тек.рн._____________________________</w:t>
      </w:r>
    </w:p>
    <w:p w14:paraId="09D600E4" w14:textId="77777777" w:rsidR="00D35817" w:rsidRPr="00D35817" w:rsidRDefault="00D35817" w:rsidP="00D35817">
      <w:pPr>
        <w:jc w:val="both"/>
        <w:rPr>
          <w:rFonts w:ascii="Arial" w:hAnsi="Arial" w:cs="Arial"/>
          <w:sz w:val="22"/>
          <w:szCs w:val="22"/>
          <w:lang w:val="ru-RU"/>
        </w:rPr>
      </w:pPr>
    </w:p>
    <w:p w14:paraId="71ECD130" w14:textId="77777777" w:rsidR="00D35817" w:rsidRPr="00D35817" w:rsidRDefault="00D35817" w:rsidP="00D35817">
      <w:pPr>
        <w:jc w:val="both"/>
        <w:rPr>
          <w:rFonts w:ascii="Arial" w:hAnsi="Arial" w:cs="Arial"/>
          <w:sz w:val="22"/>
          <w:szCs w:val="22"/>
          <w:lang w:val="ru-RU"/>
        </w:rPr>
      </w:pPr>
    </w:p>
    <w:p w14:paraId="25221EA4"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НАЛОГОДАВАЦ:_____________________</w:t>
      </w:r>
    </w:p>
    <w:p w14:paraId="28FE4B54"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Адреса Налогодавца:_________________</w:t>
      </w:r>
    </w:p>
    <w:p w14:paraId="3E9C8F83"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ПИБ:_________________</w:t>
      </w:r>
    </w:p>
    <w:p w14:paraId="173A5EB2"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МБ:__________________</w:t>
      </w:r>
    </w:p>
    <w:p w14:paraId="354F9ECB"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Тек.рн._____________________________</w:t>
      </w:r>
    </w:p>
    <w:p w14:paraId="4A8B9A34" w14:textId="77777777" w:rsidR="00D35817" w:rsidRPr="00D35817" w:rsidRDefault="00D35817" w:rsidP="00D35817">
      <w:pPr>
        <w:jc w:val="both"/>
        <w:rPr>
          <w:rFonts w:ascii="Arial" w:hAnsi="Arial" w:cs="Arial"/>
          <w:sz w:val="22"/>
          <w:szCs w:val="22"/>
          <w:lang w:val="ru-RU"/>
        </w:rPr>
      </w:pPr>
    </w:p>
    <w:p w14:paraId="68A7892A"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КОРИСНИК:</w:t>
      </w:r>
    </w:p>
    <w:p w14:paraId="7E460D03"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Jавно предузеће „Електропривреда Србије“, Београд</w:t>
      </w:r>
    </w:p>
    <w:p w14:paraId="606E167D"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11000 Београд</w:t>
      </w:r>
    </w:p>
    <w:p w14:paraId="7A61908C"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Царице Милице 2</w:t>
      </w:r>
    </w:p>
    <w:p w14:paraId="0BF35495"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Република Србија</w:t>
      </w:r>
    </w:p>
    <w:p w14:paraId="11008637"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ПИБ: 103920327</w:t>
      </w:r>
    </w:p>
    <w:p w14:paraId="5C29944A"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МБ: 20053658</w:t>
      </w:r>
    </w:p>
    <w:p w14:paraId="422AD072"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Тек.рн.______________________________</w:t>
      </w:r>
    </w:p>
    <w:p w14:paraId="7F8B7F06" w14:textId="77777777" w:rsidR="00D35817" w:rsidRPr="00D35817" w:rsidRDefault="00D35817" w:rsidP="00D35817">
      <w:pPr>
        <w:jc w:val="both"/>
        <w:rPr>
          <w:rFonts w:ascii="Arial" w:hAnsi="Arial" w:cs="Arial"/>
          <w:sz w:val="22"/>
          <w:szCs w:val="22"/>
          <w:lang w:val="ru-RU"/>
        </w:rPr>
      </w:pPr>
    </w:p>
    <w:p w14:paraId="259512AD"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БАНКАРСКА ГАРАНЦИЈА БР. ________________</w:t>
      </w:r>
    </w:p>
    <w:p w14:paraId="62FA364F" w14:textId="77777777" w:rsidR="00D35817" w:rsidRPr="00D35817" w:rsidRDefault="00D35817" w:rsidP="00D35817">
      <w:pPr>
        <w:jc w:val="both"/>
        <w:rPr>
          <w:rFonts w:ascii="Arial" w:hAnsi="Arial" w:cs="Arial"/>
          <w:sz w:val="22"/>
          <w:szCs w:val="22"/>
          <w:lang w:val="ru-RU"/>
        </w:rPr>
      </w:pPr>
    </w:p>
    <w:p w14:paraId="34026F22"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Обавештени смо да Вам је ........................................................... (у даљем тексту:</w:t>
      </w:r>
    </w:p>
    <w:p w14:paraId="5C6E3D8C"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 xml:space="preserve"> Налогодавац), одговарајући на ваш позив за учешће на тендеру бр. ......................</w:t>
      </w:r>
    </w:p>
    <w:p w14:paraId="0C3C07AB"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од ................ за .......................................................................... (опис посла)</w:t>
      </w:r>
    </w:p>
    <w:p w14:paraId="75FEDC7F"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 xml:space="preserve">поднео своју понуду бр. .........дана ...............  </w:t>
      </w:r>
    </w:p>
    <w:p w14:paraId="4D5DE8E0"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Према вашим условима, понуде морају бити праћене гаранцијом за озбиљност понуде.</w:t>
      </w:r>
    </w:p>
    <w:p w14:paraId="26BBB337" w14:textId="77777777" w:rsidR="00D35817" w:rsidRPr="00D35817" w:rsidRDefault="00D35817" w:rsidP="00D35817">
      <w:pPr>
        <w:jc w:val="both"/>
        <w:rPr>
          <w:rFonts w:ascii="Arial" w:hAnsi="Arial" w:cs="Arial"/>
          <w:sz w:val="22"/>
          <w:szCs w:val="22"/>
          <w:lang w:val="ru-RU"/>
        </w:rPr>
      </w:pPr>
    </w:p>
    <w:p w14:paraId="09D716A8"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На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динара,  који чини   10% /процента/ укупне вредности набавке, без ПДВ, одмах по пријему  вашег првог писменог захтева и ваше писмене изјаве у којој наводите да је Налогодавац  прекршио своју (е) обавезу (е) из услова тендера, односно да је:</w:t>
      </w:r>
    </w:p>
    <w:p w14:paraId="1B8CDE0F"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w:t>
      </w:r>
      <w:r w:rsidRPr="00D35817">
        <w:rPr>
          <w:rFonts w:ascii="Arial" w:hAnsi="Arial" w:cs="Arial"/>
          <w:sz w:val="22"/>
          <w:szCs w:val="22"/>
          <w:lang w:val="ru-RU"/>
        </w:rPr>
        <w:tab/>
        <w:t>након истека рока за подношење понуда повукао, опозвао или изменио своју понуду или</w:t>
      </w:r>
    </w:p>
    <w:p w14:paraId="062FB3AE"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w:t>
      </w:r>
      <w:r w:rsidRPr="00D35817">
        <w:rPr>
          <w:rFonts w:ascii="Arial" w:hAnsi="Arial" w:cs="Arial"/>
          <w:sz w:val="22"/>
          <w:szCs w:val="22"/>
          <w:lang w:val="ru-RU"/>
        </w:rPr>
        <w:tab/>
        <w:t xml:space="preserve">одбио да потпише уговор о јавној набавци у складу са прихваћеном понудом,  или није благовремено потписао уговор о јавној набавци или </w:t>
      </w:r>
    </w:p>
    <w:p w14:paraId="6F0CBF99"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w:t>
      </w:r>
      <w:r w:rsidRPr="00D35817">
        <w:rPr>
          <w:rFonts w:ascii="Arial" w:hAnsi="Arial" w:cs="Arial"/>
          <w:sz w:val="22"/>
          <w:szCs w:val="22"/>
          <w:lang w:val="ru-RU"/>
        </w:rPr>
        <w:tab/>
        <w:t>пропустио да достави, у року до 8 (осам) дана, од дана закључења уговора, банкарскугаранцију за добро извршење посла, која је предвиђена условима тендера и уговором.</w:t>
      </w:r>
    </w:p>
    <w:p w14:paraId="571F42EC"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lastRenderedPageBreak/>
        <w:t>Ова гаранција важи најмање онолико колико је рок важности понуде, а најкасније до ....................................(навести датум). Према томе, сваки захтев за плаћање морамо примити најкасније тог датума, или пре тог датума.</w:t>
      </w:r>
    </w:p>
    <w:p w14:paraId="655738C4" w14:textId="77777777" w:rsidR="00D35817" w:rsidRPr="00D35817" w:rsidRDefault="00D35817" w:rsidP="00D35817">
      <w:pPr>
        <w:jc w:val="both"/>
        <w:rPr>
          <w:rFonts w:ascii="Arial" w:hAnsi="Arial" w:cs="Arial"/>
          <w:sz w:val="22"/>
          <w:szCs w:val="22"/>
          <w:lang w:val="ru-RU"/>
        </w:rPr>
      </w:pPr>
    </w:p>
    <w:p w14:paraId="5E2999A8"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Ова гаранција се не може уступити и није преносива без писане сагласности Корисника,  Налогодавца и Банке гаранта.</w:t>
      </w:r>
    </w:p>
    <w:p w14:paraId="7CF8B5CB" w14:textId="77777777" w:rsidR="00D35817" w:rsidRPr="00D35817" w:rsidRDefault="00D35817" w:rsidP="00D35817">
      <w:pPr>
        <w:jc w:val="both"/>
        <w:rPr>
          <w:rFonts w:ascii="Arial" w:hAnsi="Arial" w:cs="Arial"/>
          <w:sz w:val="22"/>
          <w:szCs w:val="22"/>
          <w:lang w:val="ru-RU"/>
        </w:rPr>
      </w:pPr>
    </w:p>
    <w:p w14:paraId="6C631EEF"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На ову Гаранцију се примењују одредбе Једнообразних правила за гаранцију на позив (URDG 758) Међународне Трговинске коморе у Паризу.</w:t>
      </w:r>
    </w:p>
    <w:p w14:paraId="31A6B022" w14:textId="77777777" w:rsidR="00D35817" w:rsidRPr="00D35817" w:rsidRDefault="00D35817" w:rsidP="00D35817">
      <w:pPr>
        <w:jc w:val="both"/>
        <w:rPr>
          <w:rFonts w:ascii="Arial" w:hAnsi="Arial" w:cs="Arial"/>
          <w:sz w:val="22"/>
          <w:szCs w:val="22"/>
          <w:lang w:val="ru-RU"/>
        </w:rPr>
      </w:pPr>
    </w:p>
    <w:p w14:paraId="62BFE530"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76C83E4C" w14:textId="77777777" w:rsidR="00D35817" w:rsidRPr="00D35817" w:rsidRDefault="00D35817" w:rsidP="00D35817">
      <w:pPr>
        <w:jc w:val="both"/>
        <w:rPr>
          <w:rFonts w:ascii="Arial" w:hAnsi="Arial" w:cs="Arial"/>
          <w:sz w:val="22"/>
          <w:szCs w:val="22"/>
          <w:lang w:val="ru-RU"/>
        </w:rPr>
      </w:pPr>
    </w:p>
    <w:p w14:paraId="7B0ADDF8"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са местом рада у Београду, уз примену њеног Правилника и процесног и материјалног права Републике Србије.</w:t>
      </w:r>
    </w:p>
    <w:p w14:paraId="6AF276BE" w14:textId="77777777" w:rsidR="00D35817" w:rsidRPr="00D35817" w:rsidRDefault="00D35817" w:rsidP="00D35817">
      <w:pPr>
        <w:jc w:val="both"/>
        <w:rPr>
          <w:rFonts w:ascii="Arial" w:hAnsi="Arial" w:cs="Arial"/>
          <w:sz w:val="22"/>
          <w:szCs w:val="22"/>
          <w:lang w:val="ru-RU"/>
        </w:rPr>
      </w:pPr>
    </w:p>
    <w:p w14:paraId="72C23668" w14:textId="77777777" w:rsidR="00D35817" w:rsidRPr="00D35817" w:rsidRDefault="00D35817" w:rsidP="00D35817">
      <w:pPr>
        <w:jc w:val="both"/>
        <w:rPr>
          <w:rFonts w:ascii="Arial" w:hAnsi="Arial" w:cs="Arial"/>
          <w:sz w:val="22"/>
          <w:szCs w:val="22"/>
          <w:lang w:val="ru-RU"/>
        </w:rPr>
      </w:pPr>
    </w:p>
    <w:p w14:paraId="1FAE1677"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Место ___________</w:t>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t>Потпис и печат Гаранта</w:t>
      </w:r>
    </w:p>
    <w:p w14:paraId="74A08F3F" w14:textId="77777777" w:rsidR="00D35817" w:rsidRPr="00D35817" w:rsidRDefault="00D35817" w:rsidP="00D35817">
      <w:pPr>
        <w:jc w:val="both"/>
        <w:rPr>
          <w:rFonts w:ascii="Arial" w:hAnsi="Arial" w:cs="Arial"/>
          <w:sz w:val="22"/>
          <w:szCs w:val="22"/>
          <w:lang w:val="ru-RU"/>
        </w:rPr>
      </w:pPr>
    </w:p>
    <w:p w14:paraId="4EA450AF"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Датум____________</w:t>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r>
      <w:r w:rsidRPr="00D35817">
        <w:rPr>
          <w:rFonts w:ascii="Arial" w:hAnsi="Arial" w:cs="Arial"/>
          <w:sz w:val="22"/>
          <w:szCs w:val="22"/>
          <w:lang w:val="ru-RU"/>
        </w:rPr>
        <w:tab/>
        <w:t>______________________</w:t>
      </w:r>
    </w:p>
    <w:p w14:paraId="10B81987" w14:textId="77777777" w:rsidR="00D35817" w:rsidRPr="00D35817" w:rsidRDefault="00D35817" w:rsidP="00D35817">
      <w:pPr>
        <w:jc w:val="both"/>
        <w:rPr>
          <w:rFonts w:ascii="Arial" w:hAnsi="Arial" w:cs="Arial"/>
          <w:sz w:val="22"/>
          <w:szCs w:val="22"/>
          <w:lang w:val="ru-RU"/>
        </w:rPr>
      </w:pPr>
    </w:p>
    <w:p w14:paraId="01B7FC41" w14:textId="77777777" w:rsidR="00D35817" w:rsidRPr="00D35817" w:rsidRDefault="00D35817" w:rsidP="00D35817">
      <w:pPr>
        <w:jc w:val="both"/>
        <w:rPr>
          <w:rFonts w:ascii="Arial" w:hAnsi="Arial" w:cs="Arial"/>
          <w:sz w:val="22"/>
          <w:szCs w:val="22"/>
          <w:lang w:val="ru-RU"/>
        </w:rPr>
      </w:pPr>
    </w:p>
    <w:p w14:paraId="0A550389" w14:textId="77777777" w:rsidR="00D35817" w:rsidRPr="00D35817" w:rsidRDefault="00D35817" w:rsidP="00D35817">
      <w:pPr>
        <w:jc w:val="both"/>
        <w:rPr>
          <w:rFonts w:ascii="Arial" w:hAnsi="Arial" w:cs="Arial"/>
          <w:sz w:val="22"/>
          <w:szCs w:val="22"/>
          <w:lang w:val="ru-RU"/>
        </w:rPr>
      </w:pPr>
    </w:p>
    <w:p w14:paraId="7A7561E8" w14:textId="77777777" w:rsidR="00D35817" w:rsidRPr="00D35817" w:rsidRDefault="00D35817" w:rsidP="00D35817">
      <w:pPr>
        <w:jc w:val="both"/>
        <w:rPr>
          <w:rFonts w:ascii="Arial" w:hAnsi="Arial" w:cs="Arial"/>
          <w:sz w:val="22"/>
          <w:szCs w:val="22"/>
          <w:lang w:val="ru-RU"/>
        </w:rPr>
      </w:pPr>
    </w:p>
    <w:p w14:paraId="0439E887" w14:textId="77777777" w:rsidR="00D35817" w:rsidRPr="00D35817" w:rsidRDefault="00D35817" w:rsidP="00D35817">
      <w:pPr>
        <w:jc w:val="both"/>
        <w:rPr>
          <w:rFonts w:ascii="Arial" w:hAnsi="Arial" w:cs="Arial"/>
          <w:sz w:val="22"/>
          <w:szCs w:val="22"/>
          <w:lang w:val="ru-RU"/>
        </w:rPr>
      </w:pPr>
      <w:r w:rsidRPr="00D35817">
        <w:rPr>
          <w:rFonts w:ascii="Arial" w:hAnsi="Arial" w:cs="Arial"/>
          <w:sz w:val="22"/>
          <w:szCs w:val="22"/>
          <w:lang w:val="ru-RU"/>
        </w:rPr>
        <w:t>Напомена: Налогодавац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C9A32EC" w14:textId="77777777" w:rsidR="00D35817" w:rsidRPr="00D35817" w:rsidRDefault="00D35817" w:rsidP="00D35817">
      <w:pPr>
        <w:jc w:val="both"/>
        <w:rPr>
          <w:rFonts w:ascii="Arial" w:hAnsi="Arial" w:cs="Arial"/>
          <w:sz w:val="22"/>
          <w:szCs w:val="22"/>
          <w:lang w:val="ru-RU"/>
        </w:rPr>
      </w:pPr>
    </w:p>
    <w:p w14:paraId="02A06433" w14:textId="77777777" w:rsidR="00D35817" w:rsidRPr="00D35817" w:rsidRDefault="00D35817" w:rsidP="00D35817">
      <w:pPr>
        <w:jc w:val="both"/>
        <w:rPr>
          <w:rFonts w:ascii="Arial" w:hAnsi="Arial" w:cs="Arial"/>
          <w:sz w:val="22"/>
          <w:szCs w:val="22"/>
          <w:lang w:val="ru-RU"/>
        </w:rPr>
      </w:pPr>
    </w:p>
    <w:p w14:paraId="1920ED0D" w14:textId="77777777" w:rsidR="00D35817" w:rsidRDefault="00D35817" w:rsidP="00C4249E">
      <w:pPr>
        <w:jc w:val="both"/>
        <w:rPr>
          <w:rFonts w:ascii="Arial" w:hAnsi="Arial" w:cs="Arial"/>
          <w:sz w:val="22"/>
          <w:szCs w:val="22"/>
          <w:lang w:val="ru-RU"/>
        </w:rPr>
      </w:pPr>
    </w:p>
    <w:p w14:paraId="6560F492" w14:textId="77777777" w:rsidR="00D35817" w:rsidRDefault="00D35817" w:rsidP="00C4249E">
      <w:pPr>
        <w:jc w:val="both"/>
        <w:rPr>
          <w:rFonts w:ascii="Arial" w:hAnsi="Arial" w:cs="Arial"/>
          <w:sz w:val="22"/>
          <w:szCs w:val="22"/>
          <w:lang w:val="ru-RU"/>
        </w:rPr>
      </w:pPr>
    </w:p>
    <w:p w14:paraId="53936A91" w14:textId="77777777" w:rsidR="00D35817" w:rsidRDefault="00D35817" w:rsidP="00C4249E">
      <w:pPr>
        <w:jc w:val="both"/>
        <w:rPr>
          <w:rFonts w:ascii="Arial" w:hAnsi="Arial" w:cs="Arial"/>
          <w:sz w:val="22"/>
          <w:szCs w:val="22"/>
          <w:lang w:val="ru-RU"/>
        </w:rPr>
      </w:pPr>
    </w:p>
    <w:p w14:paraId="596C1B3C" w14:textId="77777777" w:rsidR="00D35817" w:rsidRDefault="00D35817" w:rsidP="00C4249E">
      <w:pPr>
        <w:jc w:val="both"/>
        <w:rPr>
          <w:rFonts w:ascii="Arial" w:hAnsi="Arial" w:cs="Arial"/>
          <w:sz w:val="22"/>
          <w:szCs w:val="22"/>
          <w:lang w:val="ru-RU"/>
        </w:rPr>
      </w:pPr>
    </w:p>
    <w:p w14:paraId="235DAF7B" w14:textId="77777777" w:rsidR="00D35817" w:rsidRDefault="00D35817" w:rsidP="00C4249E">
      <w:pPr>
        <w:jc w:val="both"/>
        <w:rPr>
          <w:rFonts w:ascii="Arial" w:hAnsi="Arial" w:cs="Arial"/>
          <w:sz w:val="22"/>
          <w:szCs w:val="22"/>
          <w:lang w:val="ru-RU"/>
        </w:rPr>
      </w:pPr>
    </w:p>
    <w:p w14:paraId="5C21BDA0" w14:textId="77777777" w:rsidR="00D35817" w:rsidRDefault="00D35817" w:rsidP="00C4249E">
      <w:pPr>
        <w:jc w:val="both"/>
        <w:rPr>
          <w:rFonts w:ascii="Arial" w:hAnsi="Arial" w:cs="Arial"/>
          <w:sz w:val="22"/>
          <w:szCs w:val="22"/>
          <w:lang w:val="ru-RU"/>
        </w:rPr>
      </w:pPr>
    </w:p>
    <w:p w14:paraId="157488F5" w14:textId="77777777" w:rsidR="00D35817" w:rsidRDefault="00D35817" w:rsidP="00C4249E">
      <w:pPr>
        <w:jc w:val="both"/>
        <w:rPr>
          <w:rFonts w:ascii="Arial" w:hAnsi="Arial" w:cs="Arial"/>
          <w:sz w:val="22"/>
          <w:szCs w:val="22"/>
          <w:lang w:val="ru-RU"/>
        </w:rPr>
      </w:pPr>
    </w:p>
    <w:p w14:paraId="32B6CCB6" w14:textId="77777777" w:rsidR="00D35817" w:rsidRDefault="00D35817" w:rsidP="00C4249E">
      <w:pPr>
        <w:jc w:val="both"/>
        <w:rPr>
          <w:rFonts w:ascii="Arial" w:hAnsi="Arial" w:cs="Arial"/>
          <w:sz w:val="22"/>
          <w:szCs w:val="22"/>
          <w:lang w:val="ru-RU"/>
        </w:rPr>
      </w:pPr>
    </w:p>
    <w:p w14:paraId="29D83451" w14:textId="77777777" w:rsidR="00D35817" w:rsidRDefault="00D35817" w:rsidP="00C4249E">
      <w:pPr>
        <w:jc w:val="both"/>
        <w:rPr>
          <w:rFonts w:ascii="Arial" w:hAnsi="Arial" w:cs="Arial"/>
          <w:sz w:val="22"/>
          <w:szCs w:val="22"/>
          <w:lang w:val="ru-RU"/>
        </w:rPr>
      </w:pPr>
    </w:p>
    <w:p w14:paraId="665BC4DD" w14:textId="77777777" w:rsidR="00D35817" w:rsidRDefault="00D35817" w:rsidP="00C4249E">
      <w:pPr>
        <w:jc w:val="both"/>
        <w:rPr>
          <w:rFonts w:ascii="Arial" w:hAnsi="Arial" w:cs="Arial"/>
          <w:sz w:val="22"/>
          <w:szCs w:val="22"/>
          <w:lang w:val="ru-RU"/>
        </w:rPr>
      </w:pPr>
    </w:p>
    <w:p w14:paraId="699C5063" w14:textId="77777777" w:rsidR="00D35817" w:rsidRDefault="00D35817" w:rsidP="00C4249E">
      <w:pPr>
        <w:jc w:val="both"/>
        <w:rPr>
          <w:rFonts w:ascii="Arial" w:hAnsi="Arial" w:cs="Arial"/>
          <w:sz w:val="22"/>
          <w:szCs w:val="22"/>
          <w:lang w:val="ru-RU"/>
        </w:rPr>
      </w:pPr>
    </w:p>
    <w:p w14:paraId="2CC4DAB4" w14:textId="77777777" w:rsidR="00D35817" w:rsidRDefault="00D35817" w:rsidP="00C4249E">
      <w:pPr>
        <w:jc w:val="both"/>
        <w:rPr>
          <w:rFonts w:ascii="Arial" w:hAnsi="Arial" w:cs="Arial"/>
          <w:sz w:val="22"/>
          <w:szCs w:val="22"/>
          <w:lang w:val="ru-RU"/>
        </w:rPr>
      </w:pPr>
    </w:p>
    <w:p w14:paraId="17070515" w14:textId="77777777" w:rsidR="00D35817" w:rsidRDefault="00D35817" w:rsidP="00C4249E">
      <w:pPr>
        <w:jc w:val="both"/>
        <w:rPr>
          <w:rFonts w:ascii="Arial" w:hAnsi="Arial" w:cs="Arial"/>
          <w:sz w:val="22"/>
          <w:szCs w:val="22"/>
          <w:lang w:val="ru-RU"/>
        </w:rPr>
      </w:pPr>
    </w:p>
    <w:p w14:paraId="035ABA5E" w14:textId="77777777" w:rsidR="00D35817" w:rsidRDefault="00D35817" w:rsidP="00C4249E">
      <w:pPr>
        <w:jc w:val="both"/>
        <w:rPr>
          <w:rFonts w:ascii="Arial" w:hAnsi="Arial" w:cs="Arial"/>
          <w:sz w:val="22"/>
          <w:szCs w:val="22"/>
          <w:lang w:val="ru-RU"/>
        </w:rPr>
      </w:pPr>
    </w:p>
    <w:p w14:paraId="4AAC636B" w14:textId="77777777" w:rsidR="00D35817" w:rsidRDefault="00D35817" w:rsidP="00C4249E">
      <w:pPr>
        <w:jc w:val="both"/>
        <w:rPr>
          <w:rFonts w:ascii="Arial" w:hAnsi="Arial" w:cs="Arial"/>
          <w:sz w:val="22"/>
          <w:szCs w:val="22"/>
          <w:lang w:val="ru-RU"/>
        </w:rPr>
      </w:pPr>
    </w:p>
    <w:p w14:paraId="526ECD59" w14:textId="77777777" w:rsidR="00D35817" w:rsidRDefault="00D35817" w:rsidP="00C4249E">
      <w:pPr>
        <w:jc w:val="both"/>
        <w:rPr>
          <w:rFonts w:ascii="Arial" w:hAnsi="Arial" w:cs="Arial"/>
          <w:sz w:val="22"/>
          <w:szCs w:val="22"/>
          <w:lang w:val="ru-RU"/>
        </w:rPr>
      </w:pPr>
    </w:p>
    <w:p w14:paraId="7FC8A220" w14:textId="77777777" w:rsidR="00D35817" w:rsidRDefault="00D35817" w:rsidP="00C4249E">
      <w:pPr>
        <w:jc w:val="both"/>
        <w:rPr>
          <w:rFonts w:ascii="Arial" w:hAnsi="Arial" w:cs="Arial"/>
          <w:sz w:val="22"/>
          <w:szCs w:val="22"/>
          <w:lang w:val="ru-RU"/>
        </w:rPr>
      </w:pPr>
    </w:p>
    <w:p w14:paraId="4F009AD0" w14:textId="77777777" w:rsidR="00D35817" w:rsidRDefault="00D35817" w:rsidP="00C4249E">
      <w:pPr>
        <w:jc w:val="both"/>
        <w:rPr>
          <w:rFonts w:ascii="Arial" w:hAnsi="Arial" w:cs="Arial"/>
          <w:sz w:val="22"/>
          <w:szCs w:val="22"/>
          <w:lang w:val="ru-RU"/>
        </w:rPr>
      </w:pPr>
    </w:p>
    <w:p w14:paraId="653FFAB2" w14:textId="77777777" w:rsidR="00D35817" w:rsidRDefault="00D35817" w:rsidP="00C4249E">
      <w:pPr>
        <w:jc w:val="both"/>
        <w:rPr>
          <w:rFonts w:ascii="Arial" w:hAnsi="Arial" w:cs="Arial"/>
          <w:sz w:val="22"/>
          <w:szCs w:val="22"/>
          <w:lang w:val="ru-RU"/>
        </w:rPr>
      </w:pPr>
    </w:p>
    <w:p w14:paraId="62817666" w14:textId="77777777" w:rsidR="00D35817" w:rsidRDefault="00D35817" w:rsidP="00C4249E">
      <w:pPr>
        <w:jc w:val="both"/>
        <w:rPr>
          <w:rFonts w:ascii="Arial" w:hAnsi="Arial" w:cs="Arial"/>
          <w:sz w:val="22"/>
          <w:szCs w:val="22"/>
          <w:lang w:val="ru-RU"/>
        </w:rPr>
      </w:pPr>
    </w:p>
    <w:p w14:paraId="705D1C92" w14:textId="77777777" w:rsidR="00D35817" w:rsidRPr="00880FB6" w:rsidRDefault="00D35817" w:rsidP="00C4249E">
      <w:pPr>
        <w:jc w:val="both"/>
        <w:rPr>
          <w:rFonts w:ascii="Arial" w:hAnsi="Arial" w:cs="Arial"/>
          <w:sz w:val="22"/>
          <w:szCs w:val="22"/>
          <w:lang w:val="ru-RU"/>
        </w:rPr>
      </w:pPr>
    </w:p>
    <w:p w14:paraId="0CD932E7" w14:textId="02460326" w:rsidR="003A65E6" w:rsidRPr="00E1151B" w:rsidRDefault="003A65E6" w:rsidP="00E1151B">
      <w:pPr>
        <w:suppressAutoHyphens w:val="0"/>
        <w:jc w:val="right"/>
        <w:rPr>
          <w:rFonts w:ascii="Arial" w:hAnsi="Arial" w:cs="Arial"/>
          <w:b/>
        </w:rPr>
      </w:pPr>
      <w:bookmarkStart w:id="312" w:name="_Toc430697758"/>
      <w:r w:rsidRPr="00E1151B">
        <w:rPr>
          <w:rFonts w:ascii="Arial" w:hAnsi="Arial" w:cs="Arial"/>
          <w:b/>
        </w:rPr>
        <w:t>ОБРАЗАЦ 8.</w:t>
      </w:r>
      <w:bookmarkEnd w:id="308"/>
      <w:bookmarkEnd w:id="312"/>
    </w:p>
    <w:p w14:paraId="038285D0" w14:textId="77777777" w:rsidR="003A65E6" w:rsidRPr="00880FB6" w:rsidRDefault="003A65E6" w:rsidP="00D57C89">
      <w:pPr>
        <w:pStyle w:val="BodyText"/>
        <w:rPr>
          <w:rFonts w:ascii="Arial" w:hAnsi="Arial" w:cs="Arial"/>
          <w:b/>
          <w:bCs/>
          <w:sz w:val="22"/>
          <w:szCs w:val="22"/>
        </w:rPr>
      </w:pPr>
      <w:bookmarkStart w:id="313" w:name="_Toc297798740"/>
      <w:bookmarkStart w:id="314" w:name="_Toc362821726"/>
      <w:bookmarkEnd w:id="309"/>
      <w:bookmarkEnd w:id="310"/>
      <w:r w:rsidRPr="00880FB6">
        <w:rPr>
          <w:rFonts w:ascii="Arial" w:hAnsi="Arial" w:cs="Arial"/>
          <w:b/>
          <w:bCs/>
          <w:sz w:val="22"/>
          <w:szCs w:val="22"/>
        </w:rPr>
        <w:t xml:space="preserve"> </w:t>
      </w:r>
    </w:p>
    <w:p w14:paraId="41543163" w14:textId="77777777" w:rsidR="003A65E6" w:rsidRPr="00880FB6" w:rsidRDefault="003A65E6" w:rsidP="00504FCC">
      <w:pPr>
        <w:pStyle w:val="BodyText"/>
        <w:rPr>
          <w:rFonts w:ascii="Arial" w:hAnsi="Arial" w:cs="Arial"/>
          <w:sz w:val="22"/>
          <w:szCs w:val="22"/>
        </w:rPr>
      </w:pPr>
      <w:r w:rsidRPr="00880FB6">
        <w:rPr>
          <w:rFonts w:ascii="Arial" w:hAnsi="Arial" w:cs="Arial"/>
          <w:sz w:val="22"/>
          <w:szCs w:val="22"/>
        </w:rPr>
        <w:t>(Меморандум пословне банке)</w:t>
      </w:r>
    </w:p>
    <w:p w14:paraId="55F77EFA" w14:textId="77777777" w:rsidR="003A65E6" w:rsidRPr="00880FB6" w:rsidRDefault="003A65E6" w:rsidP="00C440C8">
      <w:pPr>
        <w:pStyle w:val="BodyText"/>
        <w:jc w:val="center"/>
        <w:rPr>
          <w:rFonts w:ascii="Arial" w:hAnsi="Arial" w:cs="Arial"/>
          <w:b/>
          <w:bCs/>
          <w:sz w:val="22"/>
          <w:szCs w:val="22"/>
        </w:rPr>
      </w:pPr>
    </w:p>
    <w:p w14:paraId="12CF18C3" w14:textId="77777777" w:rsidR="003A65E6" w:rsidRPr="00880FB6" w:rsidRDefault="003A65E6" w:rsidP="00C440C8">
      <w:pPr>
        <w:pStyle w:val="BodyText"/>
        <w:jc w:val="center"/>
        <w:rPr>
          <w:rFonts w:ascii="Arial" w:hAnsi="Arial" w:cs="Arial"/>
          <w:b/>
          <w:bCs/>
          <w:sz w:val="22"/>
          <w:szCs w:val="22"/>
        </w:rPr>
      </w:pPr>
    </w:p>
    <w:p w14:paraId="2DF59F72"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ИЗЈАВА </w:t>
      </w:r>
    </w:p>
    <w:p w14:paraId="42F2B181"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О НАМЕРАМА У ВЕЗИ ГАРАНЦИЈЕ ЗА ДОБРО ИЗВРШЕЊЕ ПОСЛА</w:t>
      </w:r>
    </w:p>
    <w:p w14:paraId="73907A93" w14:textId="77777777" w:rsidR="003A65E6" w:rsidRPr="00880FB6" w:rsidRDefault="003A65E6" w:rsidP="00C440C8">
      <w:pPr>
        <w:pStyle w:val="BodyText"/>
        <w:rPr>
          <w:rFonts w:ascii="Arial" w:hAnsi="Arial" w:cs="Arial"/>
          <w:sz w:val="22"/>
          <w:szCs w:val="22"/>
        </w:rPr>
      </w:pPr>
    </w:p>
    <w:p w14:paraId="08BB5C02" w14:textId="77777777" w:rsidR="003A65E6" w:rsidRPr="00880FB6" w:rsidRDefault="003A65E6" w:rsidP="00C440C8">
      <w:pPr>
        <w:pStyle w:val="BodyText"/>
        <w:rPr>
          <w:rFonts w:ascii="Arial" w:hAnsi="Arial" w:cs="Arial"/>
          <w:sz w:val="22"/>
          <w:szCs w:val="22"/>
        </w:rPr>
      </w:pPr>
    </w:p>
    <w:p w14:paraId="16C55CEB" w14:textId="77777777" w:rsidR="003A65E6" w:rsidRPr="00880FB6" w:rsidRDefault="003A65E6" w:rsidP="00C440C8">
      <w:pPr>
        <w:pStyle w:val="BodyText"/>
        <w:rPr>
          <w:rFonts w:ascii="Arial" w:hAnsi="Arial" w:cs="Arial"/>
          <w:sz w:val="22"/>
          <w:szCs w:val="22"/>
        </w:rPr>
      </w:pPr>
    </w:p>
    <w:p w14:paraId="2C8A72F2" w14:textId="77777777" w:rsidR="003A65E6" w:rsidRPr="00880FB6" w:rsidRDefault="003A65E6" w:rsidP="00C440C8">
      <w:pPr>
        <w:pStyle w:val="BodyText"/>
        <w:rPr>
          <w:rFonts w:ascii="Arial" w:hAnsi="Arial" w:cs="Arial"/>
          <w:sz w:val="22"/>
          <w:szCs w:val="22"/>
        </w:rPr>
      </w:pPr>
    </w:p>
    <w:p w14:paraId="56688401" w14:textId="77777777" w:rsidR="003A65E6" w:rsidRPr="00880FB6" w:rsidRDefault="003A65E6" w:rsidP="00C440C8">
      <w:pPr>
        <w:pStyle w:val="BodyText"/>
        <w:rPr>
          <w:rFonts w:ascii="Arial" w:hAnsi="Arial" w:cs="Arial"/>
          <w:sz w:val="22"/>
          <w:szCs w:val="22"/>
        </w:rPr>
      </w:pPr>
    </w:p>
    <w:p w14:paraId="029D0F41" w14:textId="2B13FAD2" w:rsidR="003A65E6" w:rsidRPr="00880FB6" w:rsidRDefault="003A65E6" w:rsidP="00C440C8">
      <w:pPr>
        <w:pStyle w:val="BodyText"/>
        <w:rPr>
          <w:rFonts w:ascii="Arial" w:hAnsi="Arial" w:cs="Arial"/>
          <w:sz w:val="22"/>
          <w:szCs w:val="22"/>
        </w:rPr>
      </w:pPr>
      <w:r w:rsidRPr="00880FB6">
        <w:rPr>
          <w:rFonts w:ascii="Arial" w:hAnsi="Arial" w:cs="Arial"/>
          <w:sz w:val="22"/>
          <w:szCs w:val="22"/>
        </w:rPr>
        <w:t>У вези са јавним позивом за подношење понуда Јавног предузећа „Електропривреда Србије“ у отвореном поступку јавне набавке</w:t>
      </w:r>
      <w:r w:rsidRPr="00880FB6">
        <w:rPr>
          <w:rFonts w:ascii="Arial" w:hAnsi="Arial" w:cs="Arial"/>
          <w:sz w:val="22"/>
          <w:szCs w:val="22"/>
          <w:lang w:val="sr-Latn-CS"/>
        </w:rPr>
        <w:t xml:space="preserve">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313F0">
        <w:rPr>
          <w:rFonts w:ascii="Arial" w:hAnsi="Arial" w:cs="Arial"/>
          <w:sz w:val="22"/>
          <w:szCs w:val="22"/>
          <w:lang w:val="sr-Cyrl-RS"/>
        </w:rPr>
        <w:t xml:space="preserve"> </w:t>
      </w:r>
      <w:r w:rsidR="0066781B" w:rsidRPr="003A402A">
        <w:rPr>
          <w:rFonts w:ascii="Arial" w:hAnsi="Arial" w:cs="Arial"/>
          <w:sz w:val="22"/>
          <w:szCs w:val="22"/>
          <w:lang w:val="sr-Cyrl-RS"/>
        </w:rPr>
        <w:t>“</w:t>
      </w:r>
      <w:r w:rsidR="006313F0">
        <w:rPr>
          <w:rFonts w:ascii="Arial" w:hAnsi="Arial" w:cs="Arial"/>
          <w:sz w:val="22"/>
          <w:szCs w:val="22"/>
          <w:lang w:val="sr-Cyrl-RS"/>
        </w:rPr>
        <w:t xml:space="preserve">Консултантске услуге – Израда идејног </w:t>
      </w:r>
      <w:r w:rsidR="006313F0">
        <w:rPr>
          <w:rFonts w:ascii="Arial" w:hAnsi="Arial" w:cs="Arial"/>
          <w:sz w:val="22"/>
          <w:szCs w:val="22"/>
          <w:lang w:val="en-US"/>
        </w:rPr>
        <w:t xml:space="preserve">ICT </w:t>
      </w:r>
      <w:r w:rsidR="006313F0">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6313F0" w:rsidRPr="003A402A">
        <w:rPr>
          <w:rFonts w:ascii="Arial" w:hAnsi="Arial" w:cs="Arial"/>
          <w:sz w:val="22"/>
          <w:szCs w:val="22"/>
          <w:lang w:val="sr-Cyrl-RS"/>
        </w:rPr>
        <w:t>“</w:t>
      </w:r>
      <w:r w:rsidR="00C8006B" w:rsidRPr="00880FB6">
        <w:rPr>
          <w:rFonts w:ascii="Arial" w:hAnsi="Arial" w:cs="Arial"/>
          <w:sz w:val="22"/>
          <w:szCs w:val="22"/>
        </w:rPr>
        <w:t xml:space="preserve"> </w:t>
      </w:r>
      <w:r w:rsidRPr="00880FB6">
        <w:rPr>
          <w:rFonts w:ascii="Arial" w:hAnsi="Arial" w:cs="Arial"/>
          <w:sz w:val="22"/>
          <w:szCs w:val="22"/>
        </w:rPr>
        <w:t xml:space="preserve">број </w:t>
      </w:r>
      <w:r w:rsidR="004154F1" w:rsidRPr="00880FB6">
        <w:rPr>
          <w:rFonts w:ascii="Arial" w:hAnsi="Arial" w:cs="Arial"/>
          <w:sz w:val="22"/>
          <w:szCs w:val="22"/>
        </w:rPr>
        <w:t xml:space="preserve">ЈН </w:t>
      </w:r>
      <w:r w:rsidR="00A677C8" w:rsidRPr="00880FB6">
        <w:rPr>
          <w:rFonts w:ascii="Arial" w:hAnsi="Arial" w:cs="Arial"/>
          <w:sz w:val="22"/>
          <w:szCs w:val="22"/>
        </w:rPr>
        <w:t>1000/0</w:t>
      </w:r>
      <w:r w:rsidR="006313F0">
        <w:rPr>
          <w:rFonts w:ascii="Arial" w:hAnsi="Arial" w:cs="Arial"/>
          <w:sz w:val="22"/>
          <w:szCs w:val="22"/>
          <w:lang w:val="sr-Cyrl-RS"/>
        </w:rPr>
        <w:t>412</w:t>
      </w:r>
      <w:r w:rsidR="004154F1" w:rsidRPr="00880FB6">
        <w:rPr>
          <w:rFonts w:ascii="Arial" w:hAnsi="Arial" w:cs="Arial"/>
          <w:sz w:val="22"/>
          <w:szCs w:val="22"/>
        </w:rPr>
        <w:t>/2015</w:t>
      </w:r>
      <w:r w:rsidRPr="00880FB6">
        <w:rPr>
          <w:rFonts w:ascii="Arial" w:hAnsi="Arial" w:cs="Arial"/>
          <w:sz w:val="22"/>
          <w:szCs w:val="22"/>
        </w:rPr>
        <w:t xml:space="preserve">, објављеном </w:t>
      </w:r>
      <w:r w:rsidRPr="00D13D06">
        <w:rPr>
          <w:rFonts w:ascii="Arial" w:hAnsi="Arial" w:cs="Arial"/>
          <w:sz w:val="22"/>
          <w:szCs w:val="22"/>
        </w:rPr>
        <w:t xml:space="preserve">дана </w:t>
      </w:r>
      <w:r w:rsidR="00D13D06" w:rsidRPr="00D13D06">
        <w:rPr>
          <w:rFonts w:ascii="Arial" w:hAnsi="Arial" w:cs="Arial"/>
          <w:sz w:val="22"/>
          <w:szCs w:val="22"/>
          <w:lang w:val="sr-Cyrl-RS"/>
        </w:rPr>
        <w:t>23</w:t>
      </w:r>
      <w:r w:rsidR="006313F0" w:rsidRPr="00D13D06">
        <w:rPr>
          <w:rFonts w:ascii="Arial" w:hAnsi="Arial" w:cs="Arial"/>
          <w:sz w:val="22"/>
          <w:szCs w:val="22"/>
          <w:lang w:val="sr-Cyrl-RS"/>
        </w:rPr>
        <w:t>.11</w:t>
      </w:r>
      <w:r w:rsidR="00D57C89" w:rsidRPr="00D13D06">
        <w:rPr>
          <w:rFonts w:ascii="Arial" w:hAnsi="Arial" w:cs="Arial"/>
          <w:sz w:val="22"/>
          <w:szCs w:val="22"/>
        </w:rPr>
        <w:t>.</w:t>
      </w:r>
      <w:r w:rsidRPr="00D13D06">
        <w:rPr>
          <w:rFonts w:ascii="Arial" w:hAnsi="Arial" w:cs="Arial"/>
          <w:sz w:val="22"/>
          <w:szCs w:val="22"/>
        </w:rPr>
        <w:t>201</w:t>
      </w:r>
      <w:r w:rsidR="003362D0" w:rsidRPr="00D13D06">
        <w:rPr>
          <w:rFonts w:ascii="Arial" w:hAnsi="Arial" w:cs="Arial"/>
          <w:sz w:val="22"/>
          <w:szCs w:val="22"/>
        </w:rPr>
        <w:t>5</w:t>
      </w:r>
      <w:r w:rsidRPr="00D13D06">
        <w:rPr>
          <w:rFonts w:ascii="Arial" w:hAnsi="Arial" w:cs="Arial"/>
          <w:sz w:val="22"/>
          <w:szCs w:val="22"/>
        </w:rPr>
        <w:t>.</w:t>
      </w:r>
      <w:r w:rsidRPr="00880FB6">
        <w:rPr>
          <w:rFonts w:ascii="Arial" w:hAnsi="Arial" w:cs="Arial"/>
          <w:sz w:val="22"/>
          <w:szCs w:val="22"/>
        </w:rPr>
        <w:t xml:space="preserve"> године, овим потврђујемо да ћемо на захтев __________________________________ (</w:t>
      </w:r>
      <w:r w:rsidRPr="00880FB6">
        <w:rPr>
          <w:rFonts w:ascii="Arial" w:hAnsi="Arial" w:cs="Arial"/>
          <w:i/>
          <w:iCs/>
          <w:sz w:val="22"/>
          <w:szCs w:val="22"/>
        </w:rPr>
        <w:t>унети назив – понуђача</w:t>
      </w:r>
      <w:r w:rsidRPr="00880FB6">
        <w:rPr>
          <w:rFonts w:ascii="Arial" w:hAnsi="Arial" w:cs="Arial"/>
          <w:sz w:val="22"/>
          <w:szCs w:val="22"/>
        </w:rPr>
        <w:t xml:space="preserve">) издати неопозиву, безусловну и на први позив наплативу банкарску гаранцију за добро извршење посла, без права приговора на износ од _____________ динара, што </w:t>
      </w:r>
      <w:r w:rsidR="002B667C" w:rsidRPr="00880FB6">
        <w:rPr>
          <w:rFonts w:ascii="Arial" w:hAnsi="Arial" w:cs="Arial"/>
          <w:sz w:val="22"/>
          <w:szCs w:val="22"/>
        </w:rPr>
        <w:t>представ</w:t>
      </w:r>
      <w:r w:rsidRPr="00880FB6">
        <w:rPr>
          <w:rFonts w:ascii="Arial" w:hAnsi="Arial" w:cs="Arial"/>
          <w:sz w:val="22"/>
          <w:szCs w:val="22"/>
        </w:rPr>
        <w:t xml:space="preserve">ља 10% укупно уговорене </w:t>
      </w:r>
      <w:r w:rsidR="00C8006B" w:rsidRPr="00880FB6">
        <w:rPr>
          <w:rFonts w:ascii="Arial" w:hAnsi="Arial" w:cs="Arial"/>
          <w:sz w:val="22"/>
          <w:szCs w:val="22"/>
        </w:rPr>
        <w:t>вредности</w:t>
      </w:r>
      <w:r w:rsidRPr="00880FB6">
        <w:rPr>
          <w:rFonts w:ascii="Arial" w:hAnsi="Arial" w:cs="Arial"/>
          <w:sz w:val="22"/>
          <w:szCs w:val="22"/>
        </w:rPr>
        <w:t xml:space="preserve"> без ПДВ, са трајањем најмање 30 (тридесет) дана дуже од </w:t>
      </w:r>
      <w:r w:rsidR="002B667C" w:rsidRPr="00880FB6">
        <w:rPr>
          <w:rFonts w:ascii="Arial" w:hAnsi="Arial" w:cs="Arial"/>
          <w:sz w:val="22"/>
          <w:szCs w:val="22"/>
        </w:rPr>
        <w:t>дана одређеног за коначно извршење посла</w:t>
      </w:r>
      <w:r w:rsidRPr="00880FB6">
        <w:rPr>
          <w:rFonts w:ascii="Arial" w:hAnsi="Arial" w:cs="Arial"/>
          <w:sz w:val="22"/>
          <w:szCs w:val="22"/>
        </w:rPr>
        <w:t>.</w:t>
      </w:r>
    </w:p>
    <w:p w14:paraId="5E5EF1E0" w14:textId="77777777" w:rsidR="003A65E6" w:rsidRPr="00880FB6" w:rsidRDefault="003A65E6" w:rsidP="00C440C8">
      <w:pPr>
        <w:pStyle w:val="BodyText"/>
        <w:rPr>
          <w:rFonts w:ascii="Arial" w:hAnsi="Arial" w:cs="Arial"/>
          <w:sz w:val="22"/>
          <w:szCs w:val="22"/>
        </w:rPr>
      </w:pPr>
    </w:p>
    <w:p w14:paraId="7B72003B" w14:textId="67592655" w:rsidR="003A65E6" w:rsidRPr="00880FB6" w:rsidRDefault="003A65E6" w:rsidP="00C440C8">
      <w:pPr>
        <w:pStyle w:val="BodyText"/>
        <w:rPr>
          <w:rFonts w:ascii="Arial" w:hAnsi="Arial" w:cs="Arial"/>
          <w:sz w:val="22"/>
          <w:szCs w:val="22"/>
        </w:rPr>
      </w:pPr>
      <w:r w:rsidRPr="00880FB6">
        <w:rPr>
          <w:rFonts w:ascii="Arial" w:hAnsi="Arial" w:cs="Arial"/>
          <w:sz w:val="22"/>
          <w:szCs w:val="22"/>
        </w:rPr>
        <w:t>Корисник банкарске гаранције је Јавно предузеће „Електропривреда Србије“</w:t>
      </w:r>
      <w:r w:rsidR="0066781B">
        <w:rPr>
          <w:rFonts w:ascii="Arial" w:hAnsi="Arial" w:cs="Arial"/>
          <w:sz w:val="22"/>
          <w:szCs w:val="22"/>
          <w:lang w:val="sr-Cyrl-RS"/>
        </w:rPr>
        <w:t>Београд</w:t>
      </w:r>
      <w:r w:rsidRPr="00880FB6">
        <w:rPr>
          <w:rFonts w:ascii="Arial" w:hAnsi="Arial" w:cs="Arial"/>
          <w:sz w:val="22"/>
          <w:szCs w:val="22"/>
        </w:rPr>
        <w:t xml:space="preserve">, </w:t>
      </w:r>
      <w:r w:rsidR="0066781B">
        <w:rPr>
          <w:rFonts w:ascii="Arial" w:hAnsi="Arial" w:cs="Arial"/>
          <w:sz w:val="22"/>
          <w:szCs w:val="22"/>
          <w:lang w:val="sr-Cyrl-RS"/>
        </w:rPr>
        <w:t>Улица ц</w:t>
      </w:r>
      <w:r w:rsidRPr="00880FB6">
        <w:rPr>
          <w:rFonts w:ascii="Arial" w:hAnsi="Arial" w:cs="Arial"/>
          <w:sz w:val="22"/>
          <w:szCs w:val="22"/>
        </w:rPr>
        <w:t>арице Милице бр. 2. Београд.</w:t>
      </w:r>
    </w:p>
    <w:p w14:paraId="5F7FD0D1" w14:textId="77777777" w:rsidR="003A65E6" w:rsidRPr="00880FB6" w:rsidRDefault="003A65E6" w:rsidP="00C440C8">
      <w:pPr>
        <w:pStyle w:val="BodyText"/>
        <w:rPr>
          <w:rFonts w:ascii="Arial" w:hAnsi="Arial" w:cs="Arial"/>
          <w:sz w:val="22"/>
          <w:szCs w:val="22"/>
        </w:rPr>
      </w:pPr>
    </w:p>
    <w:p w14:paraId="457AC5A8" w14:textId="77777777" w:rsidR="003A65E6" w:rsidRPr="00880FB6" w:rsidRDefault="003A65E6" w:rsidP="00C440C8">
      <w:pPr>
        <w:pStyle w:val="BodyText"/>
        <w:rPr>
          <w:rFonts w:ascii="Arial" w:hAnsi="Arial" w:cs="Arial"/>
          <w:sz w:val="22"/>
          <w:szCs w:val="22"/>
        </w:rPr>
      </w:pPr>
      <w:r w:rsidRPr="00880FB6">
        <w:rPr>
          <w:rFonts w:ascii="Arial" w:hAnsi="Arial" w:cs="Arial"/>
          <w:sz w:val="22"/>
          <w:szCs w:val="22"/>
        </w:rPr>
        <w:t>Гаранција ће бити издата  по налогу _____________________________ (унети назив – понуђача) из _________, ул. ____________ бр. ___, уколико буде изабран као најповољнији у предметној јавној набавци.</w:t>
      </w:r>
    </w:p>
    <w:p w14:paraId="11FD8ECF" w14:textId="77777777" w:rsidR="003A65E6" w:rsidRPr="00880FB6" w:rsidRDefault="003A65E6" w:rsidP="00C440C8">
      <w:pPr>
        <w:pStyle w:val="BodyText"/>
        <w:rPr>
          <w:rFonts w:ascii="Arial" w:hAnsi="Arial" w:cs="Arial"/>
          <w:sz w:val="22"/>
          <w:szCs w:val="22"/>
        </w:rPr>
      </w:pPr>
    </w:p>
    <w:p w14:paraId="475C4755" w14:textId="77777777" w:rsidR="003A65E6" w:rsidRPr="00880FB6" w:rsidRDefault="003A65E6" w:rsidP="00C440C8">
      <w:pPr>
        <w:pStyle w:val="BodyText"/>
        <w:rPr>
          <w:rFonts w:ascii="Arial" w:hAnsi="Arial" w:cs="Arial"/>
          <w:sz w:val="22"/>
          <w:szCs w:val="22"/>
        </w:rPr>
      </w:pPr>
    </w:p>
    <w:p w14:paraId="3A296132" w14:textId="77777777" w:rsidR="003A65E6" w:rsidRPr="00880FB6" w:rsidRDefault="003A65E6" w:rsidP="00C440C8">
      <w:pPr>
        <w:pStyle w:val="BodyText"/>
        <w:rPr>
          <w:rFonts w:ascii="Arial" w:hAnsi="Arial" w:cs="Arial"/>
          <w:sz w:val="22"/>
          <w:szCs w:val="22"/>
        </w:rPr>
      </w:pPr>
    </w:p>
    <w:p w14:paraId="6082826B" w14:textId="77777777" w:rsidR="003A65E6" w:rsidRPr="00880FB6" w:rsidRDefault="003A65E6" w:rsidP="00C440C8">
      <w:pPr>
        <w:pStyle w:val="BodyText"/>
        <w:rPr>
          <w:rFonts w:ascii="Arial" w:hAnsi="Arial" w:cs="Arial"/>
          <w:sz w:val="22"/>
          <w:szCs w:val="22"/>
        </w:rPr>
      </w:pPr>
    </w:p>
    <w:p w14:paraId="09D2391D" w14:textId="77777777" w:rsidR="003A65E6" w:rsidRPr="00880FB6" w:rsidRDefault="003A65E6" w:rsidP="00C440C8">
      <w:pPr>
        <w:pStyle w:val="BodyText"/>
        <w:jc w:val="center"/>
        <w:rPr>
          <w:rFonts w:ascii="Arial" w:hAnsi="Arial" w:cs="Arial"/>
          <w:b/>
          <w:bCs/>
          <w:sz w:val="22"/>
          <w:szCs w:val="22"/>
        </w:rPr>
      </w:pPr>
      <w:r w:rsidRPr="00880FB6">
        <w:rPr>
          <w:rFonts w:ascii="Arial" w:hAnsi="Arial" w:cs="Arial"/>
          <w:b/>
          <w:bCs/>
          <w:sz w:val="22"/>
          <w:szCs w:val="22"/>
        </w:rPr>
        <w:t xml:space="preserve"> </w:t>
      </w:r>
    </w:p>
    <w:tbl>
      <w:tblPr>
        <w:tblW w:w="0" w:type="auto"/>
        <w:jc w:val="center"/>
        <w:tblLook w:val="01E0" w:firstRow="1" w:lastRow="1" w:firstColumn="1" w:lastColumn="1" w:noHBand="0" w:noVBand="0"/>
      </w:tblPr>
      <w:tblGrid>
        <w:gridCol w:w="3652"/>
        <w:gridCol w:w="1985"/>
        <w:gridCol w:w="3782"/>
      </w:tblGrid>
      <w:tr w:rsidR="003A65E6" w:rsidRPr="00880FB6" w14:paraId="0049D223" w14:textId="77777777">
        <w:trPr>
          <w:jc w:val="center"/>
        </w:trPr>
        <w:tc>
          <w:tcPr>
            <w:tcW w:w="3652" w:type="dxa"/>
          </w:tcPr>
          <w:p w14:paraId="60E5B2C6"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МЕСТО И ДАТУМ:</w:t>
            </w:r>
          </w:p>
        </w:tc>
        <w:tc>
          <w:tcPr>
            <w:tcW w:w="1985" w:type="dxa"/>
          </w:tcPr>
          <w:p w14:paraId="67083A55"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М.П.</w:t>
            </w:r>
          </w:p>
        </w:tc>
        <w:tc>
          <w:tcPr>
            <w:tcW w:w="3782" w:type="dxa"/>
          </w:tcPr>
          <w:p w14:paraId="41B2B801" w14:textId="77777777" w:rsidR="003A65E6" w:rsidRPr="00880FB6" w:rsidRDefault="003A65E6" w:rsidP="009D3356">
            <w:pPr>
              <w:pStyle w:val="BodyText"/>
              <w:jc w:val="center"/>
              <w:rPr>
                <w:rFonts w:ascii="Arial" w:hAnsi="Arial" w:cs="Arial"/>
                <w:sz w:val="22"/>
                <w:szCs w:val="22"/>
              </w:rPr>
            </w:pPr>
            <w:r w:rsidRPr="00880FB6">
              <w:rPr>
                <w:rFonts w:ascii="Arial" w:hAnsi="Arial" w:cs="Arial"/>
                <w:sz w:val="22"/>
                <w:szCs w:val="22"/>
              </w:rPr>
              <w:t>ПОТПИС ОВЛАШЋЕНОГ ЛИЦА ПОСЛОВНЕ БАНКЕ:</w:t>
            </w:r>
          </w:p>
        </w:tc>
      </w:tr>
      <w:tr w:rsidR="003A65E6" w:rsidRPr="00880FB6" w14:paraId="7C5E7F6E" w14:textId="77777777">
        <w:trPr>
          <w:jc w:val="center"/>
        </w:trPr>
        <w:tc>
          <w:tcPr>
            <w:tcW w:w="3652" w:type="dxa"/>
            <w:vAlign w:val="center"/>
          </w:tcPr>
          <w:p w14:paraId="2B0F3F0A" w14:textId="77777777" w:rsidR="003A65E6" w:rsidRPr="00880FB6" w:rsidRDefault="003A65E6" w:rsidP="009D3356">
            <w:pPr>
              <w:pStyle w:val="BodyText"/>
              <w:rPr>
                <w:rFonts w:ascii="Arial" w:hAnsi="Arial" w:cs="Arial"/>
                <w:sz w:val="22"/>
                <w:szCs w:val="22"/>
              </w:rPr>
            </w:pPr>
          </w:p>
        </w:tc>
        <w:tc>
          <w:tcPr>
            <w:tcW w:w="1985" w:type="dxa"/>
            <w:vAlign w:val="center"/>
          </w:tcPr>
          <w:p w14:paraId="02F23090" w14:textId="77777777" w:rsidR="003A65E6" w:rsidRPr="00880FB6" w:rsidRDefault="003A65E6" w:rsidP="009D3356">
            <w:pPr>
              <w:pStyle w:val="BodyText"/>
              <w:rPr>
                <w:rFonts w:ascii="Arial" w:hAnsi="Arial" w:cs="Arial"/>
                <w:sz w:val="22"/>
                <w:szCs w:val="22"/>
              </w:rPr>
            </w:pPr>
          </w:p>
        </w:tc>
        <w:tc>
          <w:tcPr>
            <w:tcW w:w="3782" w:type="dxa"/>
            <w:vAlign w:val="center"/>
          </w:tcPr>
          <w:p w14:paraId="203DC295" w14:textId="77777777" w:rsidR="003A65E6" w:rsidRPr="00880FB6" w:rsidRDefault="003A65E6" w:rsidP="009D3356">
            <w:pPr>
              <w:pStyle w:val="BodyText"/>
              <w:rPr>
                <w:rFonts w:ascii="Arial" w:hAnsi="Arial" w:cs="Arial"/>
                <w:sz w:val="22"/>
                <w:szCs w:val="22"/>
              </w:rPr>
            </w:pPr>
          </w:p>
        </w:tc>
      </w:tr>
      <w:tr w:rsidR="003A65E6" w:rsidRPr="00880FB6" w14:paraId="6CCD43CA" w14:textId="77777777">
        <w:trPr>
          <w:jc w:val="center"/>
        </w:trPr>
        <w:tc>
          <w:tcPr>
            <w:tcW w:w="3652" w:type="dxa"/>
            <w:tcBorders>
              <w:bottom w:val="single" w:sz="4" w:space="0" w:color="auto"/>
            </w:tcBorders>
            <w:vAlign w:val="center"/>
          </w:tcPr>
          <w:p w14:paraId="504BA3BC" w14:textId="77777777" w:rsidR="003A65E6" w:rsidRPr="00880FB6" w:rsidRDefault="003A65E6" w:rsidP="009D3356">
            <w:pPr>
              <w:pStyle w:val="BodyText"/>
              <w:rPr>
                <w:rFonts w:ascii="Arial" w:hAnsi="Arial" w:cs="Arial"/>
                <w:sz w:val="22"/>
                <w:szCs w:val="22"/>
              </w:rPr>
            </w:pPr>
          </w:p>
        </w:tc>
        <w:tc>
          <w:tcPr>
            <w:tcW w:w="1985" w:type="dxa"/>
            <w:vAlign w:val="center"/>
          </w:tcPr>
          <w:p w14:paraId="00D5380C" w14:textId="77777777" w:rsidR="003A65E6" w:rsidRPr="00880FB6" w:rsidRDefault="003A65E6" w:rsidP="009D3356">
            <w:pPr>
              <w:pStyle w:val="BodyText"/>
              <w:rPr>
                <w:rFonts w:ascii="Arial" w:hAnsi="Arial" w:cs="Arial"/>
                <w:sz w:val="22"/>
                <w:szCs w:val="22"/>
              </w:rPr>
            </w:pPr>
          </w:p>
        </w:tc>
        <w:tc>
          <w:tcPr>
            <w:tcW w:w="3782" w:type="dxa"/>
            <w:tcBorders>
              <w:bottom w:val="single" w:sz="4" w:space="0" w:color="auto"/>
            </w:tcBorders>
            <w:vAlign w:val="center"/>
          </w:tcPr>
          <w:p w14:paraId="0ED3C22F" w14:textId="77777777" w:rsidR="003A65E6" w:rsidRPr="00880FB6" w:rsidRDefault="003A65E6" w:rsidP="009D3356">
            <w:pPr>
              <w:pStyle w:val="BodyText"/>
              <w:rPr>
                <w:rFonts w:ascii="Arial" w:hAnsi="Arial" w:cs="Arial"/>
                <w:sz w:val="22"/>
                <w:szCs w:val="22"/>
              </w:rPr>
            </w:pPr>
          </w:p>
        </w:tc>
      </w:tr>
    </w:tbl>
    <w:p w14:paraId="19AE8300" w14:textId="77777777" w:rsidR="003A65E6" w:rsidRPr="00880FB6" w:rsidRDefault="003A65E6" w:rsidP="00C440C8">
      <w:pPr>
        <w:jc w:val="right"/>
        <w:rPr>
          <w:rFonts w:ascii="Arial" w:hAnsi="Arial" w:cs="Arial"/>
          <w:b/>
          <w:bCs/>
          <w:sz w:val="22"/>
          <w:szCs w:val="22"/>
          <w:lang w:val="sr-Latn-CS"/>
        </w:rPr>
      </w:pPr>
      <w:r w:rsidRPr="00880FB6">
        <w:rPr>
          <w:rFonts w:ascii="Arial" w:hAnsi="Arial" w:cs="Arial"/>
          <w:sz w:val="22"/>
          <w:szCs w:val="22"/>
        </w:rPr>
        <w:br w:type="page"/>
      </w:r>
    </w:p>
    <w:p w14:paraId="56E4545D" w14:textId="77777777" w:rsidR="003A65E6" w:rsidRPr="00880FB6" w:rsidRDefault="003A65E6" w:rsidP="00C440C8">
      <w:pPr>
        <w:pStyle w:val="Heading2"/>
        <w:jc w:val="right"/>
        <w:rPr>
          <w:b w:val="0"/>
          <w:bCs w:val="0"/>
          <w:i/>
          <w:iCs/>
        </w:rPr>
      </w:pPr>
      <w:bookmarkStart w:id="315" w:name="_Toc430697759"/>
      <w:bookmarkStart w:id="316" w:name="_Toc437865866"/>
      <w:r w:rsidRPr="00880FB6">
        <w:rPr>
          <w:i/>
          <w:iCs/>
        </w:rPr>
        <w:lastRenderedPageBreak/>
        <w:t>ОБРАЗАЦ</w:t>
      </w:r>
      <w:r w:rsidRPr="00880FB6">
        <w:rPr>
          <w:b w:val="0"/>
          <w:bCs w:val="0"/>
          <w:i/>
          <w:iCs/>
        </w:rPr>
        <w:t xml:space="preserve"> </w:t>
      </w:r>
      <w:r w:rsidRPr="00880FB6">
        <w:rPr>
          <w:i/>
          <w:iCs/>
        </w:rPr>
        <w:t>8.1.</w:t>
      </w:r>
      <w:bookmarkEnd w:id="315"/>
      <w:bookmarkEnd w:id="316"/>
    </w:p>
    <w:bookmarkEnd w:id="313"/>
    <w:p w14:paraId="10856AED" w14:textId="77777777" w:rsidR="003A65E6" w:rsidRPr="00880FB6" w:rsidRDefault="003A65E6" w:rsidP="00C440C8">
      <w:pPr>
        <w:pStyle w:val="BodyText"/>
        <w:rPr>
          <w:rFonts w:ascii="Arial" w:hAnsi="Arial" w:cs="Arial"/>
          <w:b/>
          <w:bCs/>
          <w:sz w:val="22"/>
          <w:szCs w:val="22"/>
        </w:rPr>
      </w:pPr>
      <w:r w:rsidRPr="00880FB6">
        <w:rPr>
          <w:rFonts w:ascii="Arial" w:hAnsi="Arial" w:cs="Arial"/>
          <w:b/>
          <w:bCs/>
          <w:sz w:val="22"/>
          <w:szCs w:val="22"/>
        </w:rPr>
        <w:t>(напомена: не доставља се у понуди)</w:t>
      </w:r>
    </w:p>
    <w:p w14:paraId="6963B23A" w14:textId="77777777" w:rsidR="009D2BDD" w:rsidRPr="00880FB6" w:rsidRDefault="009D2BDD" w:rsidP="009D2BDD">
      <w:pPr>
        <w:jc w:val="both"/>
        <w:rPr>
          <w:rFonts w:ascii="Arial" w:hAnsi="Arial" w:cs="Arial"/>
          <w:sz w:val="22"/>
          <w:szCs w:val="22"/>
          <w:lang w:val="ru-RU"/>
        </w:rPr>
      </w:pPr>
    </w:p>
    <w:p w14:paraId="30B95AC0" w14:textId="77777777" w:rsidR="009D2BDD" w:rsidRPr="00880FB6" w:rsidRDefault="009D2BDD" w:rsidP="009D2BDD">
      <w:pPr>
        <w:jc w:val="center"/>
        <w:rPr>
          <w:rFonts w:ascii="Arial" w:hAnsi="Arial" w:cs="Arial"/>
          <w:sz w:val="22"/>
          <w:szCs w:val="22"/>
          <w:lang w:val="ru-RU"/>
        </w:rPr>
      </w:pPr>
      <w:r w:rsidRPr="00880FB6">
        <w:rPr>
          <w:rFonts w:ascii="Arial" w:hAnsi="Arial" w:cs="Arial"/>
          <w:sz w:val="22"/>
          <w:szCs w:val="22"/>
          <w:lang w:val="ru-RU"/>
        </w:rPr>
        <w:t>БАНКАРСКА ГАРАНЦИЈА ЗА ДОБРО ИЗВРШЕЊЕ ПОСЛА</w:t>
      </w:r>
    </w:p>
    <w:p w14:paraId="14DFD1AA" w14:textId="77777777" w:rsidR="00C113A3" w:rsidRDefault="00C113A3" w:rsidP="009D2BDD">
      <w:pPr>
        <w:jc w:val="both"/>
        <w:rPr>
          <w:rFonts w:ascii="Arial" w:hAnsi="Arial" w:cs="Arial"/>
          <w:sz w:val="22"/>
          <w:szCs w:val="22"/>
          <w:lang w:val="ru-RU"/>
        </w:rPr>
      </w:pPr>
    </w:p>
    <w:p w14:paraId="630CFF99" w14:textId="3173C038" w:rsidR="009D2BDD" w:rsidRPr="00880FB6" w:rsidRDefault="009D2BDD" w:rsidP="009D2BDD">
      <w:pPr>
        <w:jc w:val="both"/>
        <w:rPr>
          <w:rFonts w:ascii="Arial" w:hAnsi="Arial" w:cs="Arial"/>
          <w:sz w:val="22"/>
          <w:szCs w:val="22"/>
        </w:rPr>
      </w:pPr>
      <w:r w:rsidRPr="00880FB6">
        <w:rPr>
          <w:rFonts w:ascii="Arial" w:hAnsi="Arial" w:cs="Arial"/>
          <w:sz w:val="22"/>
          <w:szCs w:val="22"/>
          <w:lang w:val="ru-RU"/>
        </w:rPr>
        <w:t xml:space="preserve">Корисник: Јавно предузеће „ЕЛЕКТРОПРИВРЕДА СРБИЈЕ“ БЕОГРАД, </w:t>
      </w:r>
      <w:r w:rsidR="0066781B">
        <w:rPr>
          <w:rFonts w:ascii="Arial" w:hAnsi="Arial" w:cs="Arial"/>
          <w:sz w:val="22"/>
          <w:szCs w:val="22"/>
          <w:lang w:val="ru-RU"/>
        </w:rPr>
        <w:t>Улица ц</w:t>
      </w:r>
      <w:r w:rsidRPr="00880FB6">
        <w:rPr>
          <w:rFonts w:ascii="Arial" w:hAnsi="Arial" w:cs="Arial"/>
          <w:sz w:val="22"/>
          <w:szCs w:val="22"/>
          <w:lang w:val="ru-RU"/>
        </w:rPr>
        <w:t xml:space="preserve">арице Милице бр. 2, Београд, ПИБ 103920327, МБ 20053658, Текући рачун:160-700-13 </w:t>
      </w:r>
      <w:r w:rsidRPr="00880FB6">
        <w:rPr>
          <w:rFonts w:ascii="Arial" w:hAnsi="Arial" w:cs="Arial"/>
          <w:sz w:val="22"/>
          <w:szCs w:val="22"/>
        </w:rPr>
        <w:t>Banca Intesa</w:t>
      </w:r>
    </w:p>
    <w:p w14:paraId="04B6828D" w14:textId="77777777" w:rsidR="009D2BDD" w:rsidRPr="00880FB6" w:rsidRDefault="009D2BDD" w:rsidP="009D2BDD">
      <w:pPr>
        <w:jc w:val="both"/>
        <w:rPr>
          <w:rFonts w:ascii="Arial" w:hAnsi="Arial" w:cs="Arial"/>
          <w:sz w:val="22"/>
          <w:szCs w:val="22"/>
          <w:lang w:val="ru-RU"/>
        </w:rPr>
      </w:pPr>
    </w:p>
    <w:p w14:paraId="68BB1943" w14:textId="34D11CDF" w:rsidR="009D2BDD" w:rsidRPr="00880FB6" w:rsidRDefault="00C113A3" w:rsidP="009D2BDD">
      <w:pPr>
        <w:jc w:val="both"/>
        <w:rPr>
          <w:rFonts w:ascii="Arial" w:hAnsi="Arial" w:cs="Arial"/>
          <w:sz w:val="22"/>
          <w:szCs w:val="22"/>
          <w:lang w:val="ru-RU"/>
        </w:rPr>
      </w:pPr>
      <w:r>
        <w:rPr>
          <w:rFonts w:ascii="Arial" w:hAnsi="Arial" w:cs="Arial"/>
          <w:sz w:val="22"/>
          <w:szCs w:val="22"/>
          <w:lang w:val="ru-RU"/>
        </w:rPr>
        <w:t>Налогодавац</w:t>
      </w:r>
      <w:r w:rsidR="009D2BDD" w:rsidRPr="00880FB6">
        <w:rPr>
          <w:rFonts w:ascii="Arial" w:hAnsi="Arial" w:cs="Arial"/>
          <w:sz w:val="22"/>
          <w:szCs w:val="22"/>
          <w:lang w:val="ru-RU"/>
        </w:rPr>
        <w:t>:________________________________________________ (назив и адреса), ПИБ ___________ , МБ _____________, Текући рачун: ________________</w:t>
      </w:r>
    </w:p>
    <w:p w14:paraId="6CC50876" w14:textId="77777777" w:rsidR="009D2BDD" w:rsidRPr="00880FB6" w:rsidRDefault="009D2BDD" w:rsidP="009D2BDD">
      <w:pPr>
        <w:jc w:val="both"/>
        <w:rPr>
          <w:rFonts w:ascii="Arial" w:hAnsi="Arial" w:cs="Arial"/>
          <w:sz w:val="22"/>
          <w:szCs w:val="22"/>
          <w:lang w:val="ru-RU"/>
        </w:rPr>
      </w:pPr>
    </w:p>
    <w:p w14:paraId="5DE29100"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БАНКАРСКА ГАРАНЦИЈА БР. ________________</w:t>
      </w:r>
    </w:p>
    <w:p w14:paraId="0271B29C" w14:textId="153760A8"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Обавештени смо да су ________________ (у наставку «</w:t>
      </w:r>
      <w:r w:rsidR="00C113A3">
        <w:rPr>
          <w:rFonts w:ascii="Arial" w:hAnsi="Arial" w:cs="Arial"/>
          <w:sz w:val="22"/>
          <w:szCs w:val="22"/>
          <w:lang w:val="sr-Cyrl-RS"/>
        </w:rPr>
        <w:t>Налогодавац</w:t>
      </w:r>
      <w:r w:rsidRPr="00880FB6">
        <w:rPr>
          <w:rFonts w:ascii="Arial" w:hAnsi="Arial" w:cs="Arial"/>
          <w:sz w:val="22"/>
          <w:szCs w:val="22"/>
        </w:rPr>
        <w:t xml:space="preserve">») и </w:t>
      </w:r>
      <w:r w:rsidRPr="00880FB6">
        <w:rPr>
          <w:rFonts w:ascii="Arial" w:hAnsi="Arial" w:cs="Arial"/>
          <w:sz w:val="22"/>
          <w:szCs w:val="22"/>
          <w:lang w:val="ru-RU"/>
        </w:rPr>
        <w:t>Јавно предузеће „ЕЛЕКТРОПРИВРЕДА СРБИЈЕ“ БЕОГРАД, Улица царице Милице бр. 2, Београд</w:t>
      </w:r>
      <w:r w:rsidRPr="00880FB6">
        <w:rPr>
          <w:rFonts w:ascii="Arial" w:hAnsi="Arial" w:cs="Arial"/>
          <w:sz w:val="22"/>
          <w:szCs w:val="22"/>
        </w:rPr>
        <w:t xml:space="preserve"> (у даљем тексту: Корисник)  закључили Уговор бр. ........... од ............ (у даљем тексту: Уговор) за ........................................... </w:t>
      </w:r>
      <w:r w:rsidRPr="00880FB6">
        <w:rPr>
          <w:rFonts w:ascii="Arial" w:hAnsi="Arial" w:cs="Arial"/>
          <w:sz w:val="22"/>
          <w:szCs w:val="22"/>
          <w:lang w:eastAsia="hr-HR"/>
        </w:rPr>
        <w:t xml:space="preserve">/опис посла/ и сагласно условима Уговора, гаранција за добро извршење посла треба да буде достављена од стране </w:t>
      </w:r>
      <w:r w:rsidR="00C113A3">
        <w:rPr>
          <w:rFonts w:ascii="Arial" w:hAnsi="Arial" w:cs="Arial"/>
          <w:sz w:val="22"/>
          <w:szCs w:val="22"/>
          <w:lang w:val="sr-Cyrl-RS" w:eastAsia="hr-HR"/>
        </w:rPr>
        <w:t>Налогодавца</w:t>
      </w:r>
      <w:r w:rsidRPr="00880FB6">
        <w:rPr>
          <w:rFonts w:ascii="Arial" w:hAnsi="Arial" w:cs="Arial"/>
          <w:sz w:val="22"/>
          <w:szCs w:val="22"/>
          <w:lang w:eastAsia="hr-HR"/>
        </w:rPr>
        <w:t xml:space="preserve"> на износ од .............................../износ у цифрама/ који чини 10% </w:t>
      </w:r>
      <w:r w:rsidRPr="00880FB6">
        <w:rPr>
          <w:rFonts w:ascii="Arial" w:hAnsi="Arial" w:cs="Arial"/>
          <w:sz w:val="22"/>
          <w:szCs w:val="22"/>
          <w:lang w:val="ru-RU"/>
        </w:rPr>
        <w:t>вредности Уговора, без ПДВ.</w:t>
      </w:r>
    </w:p>
    <w:p w14:paraId="5EDDB24F" w14:textId="77777777" w:rsidR="009D2BDD" w:rsidRPr="00880FB6" w:rsidRDefault="009D2BDD" w:rsidP="009D2BDD">
      <w:pPr>
        <w:jc w:val="both"/>
        <w:rPr>
          <w:rFonts w:ascii="Arial" w:hAnsi="Arial" w:cs="Arial"/>
          <w:sz w:val="22"/>
          <w:szCs w:val="22"/>
          <w:lang w:eastAsia="hr-HR"/>
        </w:rPr>
      </w:pPr>
    </w:p>
    <w:p w14:paraId="7A0E5DE9" w14:textId="43ECD0D6" w:rsidR="009D2BDD" w:rsidRPr="00880FB6" w:rsidRDefault="009D2BDD" w:rsidP="009D2BDD">
      <w:pPr>
        <w:jc w:val="both"/>
        <w:rPr>
          <w:rFonts w:ascii="Arial" w:hAnsi="Arial" w:cs="Arial"/>
          <w:sz w:val="22"/>
          <w:szCs w:val="22"/>
          <w:lang w:eastAsia="hr-HR"/>
        </w:rPr>
      </w:pPr>
      <w:r w:rsidRPr="00880FB6">
        <w:rPr>
          <w:rFonts w:ascii="Arial" w:hAnsi="Arial" w:cs="Arial"/>
          <w:sz w:val="22"/>
          <w:szCs w:val="22"/>
        </w:rPr>
        <w:t xml:space="preserve">У складу са наведеним ми, ......................../назив банке и адреса банке/ овим, неопозиво и безусловно гарантујемо да ћемо Вам, на Ваш први захтев, одричући се свих права на приговор и одбрану и упркос противљењу </w:t>
      </w:r>
      <w:r w:rsidR="00C113A3">
        <w:rPr>
          <w:rFonts w:ascii="Arial" w:hAnsi="Arial" w:cs="Arial"/>
          <w:sz w:val="22"/>
          <w:szCs w:val="22"/>
          <w:lang w:val="sr-Cyrl-RS"/>
        </w:rPr>
        <w:t>Налогодавца</w:t>
      </w:r>
      <w:r w:rsidRPr="00880FB6">
        <w:rPr>
          <w:rFonts w:ascii="Arial" w:hAnsi="Arial" w:cs="Arial"/>
          <w:sz w:val="22"/>
          <w:szCs w:val="22"/>
        </w:rPr>
        <w:t xml:space="preserve"> платити сваки износ или износе, који не прелази(е) укупан  износ од </w:t>
      </w:r>
      <w:r w:rsidRPr="00880FB6">
        <w:rPr>
          <w:rFonts w:ascii="Arial" w:hAnsi="Arial" w:cs="Arial"/>
          <w:sz w:val="22"/>
          <w:szCs w:val="22"/>
          <w:lang w:eastAsia="hr-HR"/>
        </w:rPr>
        <w:t xml:space="preserve">............................................... ./износ у цифрама/ (словима: .............................................) по пријему  вашег првог писменог захтева за плаћање и ваше писмене изјаве у којој се наводи: да је </w:t>
      </w:r>
      <w:r w:rsidR="00C113A3">
        <w:rPr>
          <w:rFonts w:ascii="Arial" w:hAnsi="Arial" w:cs="Arial"/>
          <w:sz w:val="22"/>
          <w:szCs w:val="22"/>
          <w:lang w:val="sr-Cyrl-RS" w:eastAsia="hr-HR"/>
        </w:rPr>
        <w:t>Налогодавац</w:t>
      </w:r>
      <w:r w:rsidRPr="00880FB6">
        <w:rPr>
          <w:rFonts w:ascii="Arial" w:hAnsi="Arial" w:cs="Arial"/>
          <w:sz w:val="22"/>
          <w:szCs w:val="22"/>
          <w:lang w:eastAsia="hr-HR"/>
        </w:rPr>
        <w:t xml:space="preserve"> прекршио своју (е) обавезу (е) из Уговора, и у ком погледу је извршио прекршај.</w:t>
      </w:r>
    </w:p>
    <w:p w14:paraId="1435A2FE" w14:textId="77777777" w:rsidR="009D2BDD" w:rsidRPr="00880FB6" w:rsidRDefault="009D2BDD" w:rsidP="009D2BDD">
      <w:pPr>
        <w:jc w:val="both"/>
        <w:rPr>
          <w:rFonts w:ascii="Arial" w:hAnsi="Arial" w:cs="Arial"/>
          <w:sz w:val="22"/>
          <w:szCs w:val="22"/>
          <w:lang w:eastAsia="hr-HR"/>
        </w:rPr>
      </w:pPr>
    </w:p>
    <w:p w14:paraId="68BA9AC0" w14:textId="77777777" w:rsidR="009D2BDD" w:rsidRPr="00880FB6" w:rsidRDefault="009D2BDD" w:rsidP="009D2BDD">
      <w:pPr>
        <w:jc w:val="both"/>
        <w:rPr>
          <w:rFonts w:ascii="Arial" w:hAnsi="Arial" w:cs="Arial"/>
          <w:sz w:val="22"/>
          <w:szCs w:val="22"/>
        </w:rPr>
      </w:pPr>
      <w:r w:rsidRPr="00880FB6">
        <w:rPr>
          <w:rFonts w:ascii="Arial" w:hAnsi="Arial" w:cs="Arial"/>
          <w:sz w:val="22"/>
          <w:szCs w:val="22"/>
          <w:lang w:eastAsia="hr-HR"/>
        </w:rPr>
        <w:t>Ова Гаранција важи 30</w:t>
      </w:r>
      <w:r w:rsidRPr="00880FB6">
        <w:rPr>
          <w:rFonts w:ascii="Arial" w:hAnsi="Arial" w:cs="Arial"/>
          <w:sz w:val="22"/>
          <w:szCs w:val="22"/>
          <w:lang w:val="ru-RU"/>
        </w:rPr>
        <w:t xml:space="preserve"> (тридесет) дана дуже од </w:t>
      </w:r>
      <w:r w:rsidRPr="00880FB6">
        <w:rPr>
          <w:rFonts w:ascii="Arial" w:hAnsi="Arial" w:cs="Arial"/>
          <w:sz w:val="22"/>
          <w:szCs w:val="22"/>
        </w:rPr>
        <w:t>рока одређеног за коначно извршење посла,</w:t>
      </w:r>
      <w:r w:rsidRPr="00880FB6">
        <w:rPr>
          <w:rFonts w:ascii="Arial" w:hAnsi="Arial" w:cs="Arial"/>
          <w:sz w:val="22"/>
          <w:szCs w:val="22"/>
          <w:lang w:val="ru-RU"/>
        </w:rPr>
        <w:t xml:space="preserve"> а најкасније до .............................. (навести датум). </w:t>
      </w:r>
      <w:r w:rsidRPr="00880FB6">
        <w:rPr>
          <w:rFonts w:ascii="Arial" w:hAnsi="Arial" w:cs="Arial"/>
          <w:sz w:val="22"/>
          <w:szCs w:val="22"/>
        </w:rPr>
        <w:t>Сагласно томе, захтев за плаћање по овој Гаранцији морамо примити најкасније тог датума, или пре тог датума.</w:t>
      </w:r>
    </w:p>
    <w:p w14:paraId="59CFA598" w14:textId="77777777" w:rsidR="009D2BDD" w:rsidRPr="00880FB6" w:rsidRDefault="009D2BDD" w:rsidP="009D2BDD">
      <w:pPr>
        <w:jc w:val="both"/>
        <w:rPr>
          <w:rFonts w:ascii="Arial" w:hAnsi="Arial" w:cs="Arial"/>
          <w:sz w:val="22"/>
          <w:szCs w:val="22"/>
        </w:rPr>
      </w:pPr>
    </w:p>
    <w:p w14:paraId="0E109D00" w14:textId="6F146F37" w:rsidR="009D2BDD" w:rsidRPr="00880FB6" w:rsidRDefault="009D2BDD" w:rsidP="009D2BDD">
      <w:pPr>
        <w:pStyle w:val="BodyText"/>
        <w:rPr>
          <w:rFonts w:ascii="Arial" w:hAnsi="Arial" w:cs="Arial"/>
          <w:sz w:val="22"/>
          <w:szCs w:val="22"/>
        </w:rPr>
      </w:pPr>
      <w:r w:rsidRPr="00880FB6">
        <w:rPr>
          <w:rFonts w:ascii="Arial" w:hAnsi="Arial" w:cs="Arial"/>
          <w:sz w:val="22"/>
          <w:szCs w:val="22"/>
        </w:rPr>
        <w:t xml:space="preserve">Ова гаранција се не може уступити и није преносива без писане сагласности Корисника, </w:t>
      </w:r>
      <w:r w:rsidR="00C113A3">
        <w:rPr>
          <w:rFonts w:ascii="Arial" w:hAnsi="Arial" w:cs="Arial"/>
          <w:sz w:val="22"/>
          <w:szCs w:val="22"/>
          <w:lang w:val="sr-Cyrl-RS"/>
        </w:rPr>
        <w:t>Налогодавца</w:t>
      </w:r>
      <w:r w:rsidRPr="00880FB6">
        <w:rPr>
          <w:rFonts w:ascii="Arial" w:hAnsi="Arial" w:cs="Arial"/>
          <w:sz w:val="22"/>
          <w:szCs w:val="22"/>
        </w:rPr>
        <w:t xml:space="preserve"> и Банке гаранта.</w:t>
      </w:r>
    </w:p>
    <w:p w14:paraId="2E63C83E" w14:textId="77777777" w:rsidR="009D2BDD" w:rsidRPr="00880FB6" w:rsidRDefault="009D2BDD" w:rsidP="009D2BDD">
      <w:pPr>
        <w:jc w:val="both"/>
        <w:rPr>
          <w:rFonts w:ascii="Arial" w:hAnsi="Arial" w:cs="Arial"/>
          <w:sz w:val="22"/>
          <w:szCs w:val="22"/>
        </w:rPr>
      </w:pPr>
    </w:p>
    <w:p w14:paraId="4505B1B0" w14:textId="77777777" w:rsidR="009D2BDD" w:rsidRPr="00880FB6" w:rsidRDefault="009D2BDD" w:rsidP="009D2BDD">
      <w:pPr>
        <w:jc w:val="both"/>
        <w:rPr>
          <w:rFonts w:ascii="Arial" w:hAnsi="Arial" w:cs="Arial"/>
          <w:sz w:val="22"/>
          <w:szCs w:val="22"/>
        </w:rPr>
      </w:pPr>
      <w:r w:rsidRPr="00880FB6">
        <w:rPr>
          <w:rFonts w:ascii="Arial" w:hAnsi="Arial" w:cs="Arial"/>
          <w:sz w:val="22"/>
          <w:szCs w:val="22"/>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w:t>
      </w:r>
      <w:r w:rsidRPr="00880FB6">
        <w:rPr>
          <w:rFonts w:ascii="Arial" w:hAnsi="Arial" w:cs="Arial"/>
          <w:sz w:val="22"/>
          <w:szCs w:val="22"/>
          <w:lang w:val="ru-RU"/>
        </w:rPr>
        <w:t xml:space="preserve">Привредној комори Србије са местом арбитраже у Београду, уз примену њеног Правилника </w:t>
      </w:r>
      <w:r w:rsidRPr="00880FB6">
        <w:rPr>
          <w:rFonts w:ascii="Arial" w:hAnsi="Arial" w:cs="Arial"/>
          <w:sz w:val="22"/>
          <w:szCs w:val="22"/>
        </w:rPr>
        <w:t xml:space="preserve">и процесног и материјалног права Републике Србије. </w:t>
      </w:r>
    </w:p>
    <w:p w14:paraId="067E8B80" w14:textId="77777777" w:rsidR="009D2BDD" w:rsidRPr="00880FB6" w:rsidRDefault="009D2BDD" w:rsidP="009D2BDD">
      <w:pPr>
        <w:pStyle w:val="NoSpacing"/>
        <w:ind w:firstLine="0"/>
        <w:jc w:val="both"/>
        <w:rPr>
          <w:rFonts w:ascii="Arial" w:hAnsi="Arial" w:cs="Arial"/>
          <w:lang w:val="sr-Cyrl-CS" w:eastAsia="ar-SA"/>
        </w:rPr>
      </w:pPr>
    </w:p>
    <w:p w14:paraId="3FBA69D1" w14:textId="77777777" w:rsidR="009D2BDD" w:rsidRPr="00880FB6" w:rsidRDefault="009D2BDD" w:rsidP="009D2BDD">
      <w:pPr>
        <w:pStyle w:val="NoSpacing"/>
        <w:ind w:firstLine="0"/>
        <w:jc w:val="both"/>
        <w:rPr>
          <w:rFonts w:ascii="Arial" w:hAnsi="Arial" w:cs="Arial"/>
          <w:lang w:val="sr-Cyrl-CS"/>
        </w:rPr>
      </w:pPr>
      <w:proofErr w:type="gramStart"/>
      <w:r w:rsidRPr="00880FB6">
        <w:rPr>
          <w:rFonts w:ascii="Arial" w:hAnsi="Arial" w:cs="Arial"/>
        </w:rPr>
        <w:t>На  ову</w:t>
      </w:r>
      <w:proofErr w:type="gramEnd"/>
      <w:r w:rsidRPr="00880FB6">
        <w:rPr>
          <w:rFonts w:ascii="Arial" w:hAnsi="Arial" w:cs="Arial"/>
        </w:rPr>
        <w:t xml:space="preserve"> гаранцују се примењују одредбе Једнобразних правила за гаранције УРДГ 758, Међународне Трговинске коморе у Паризу.</w:t>
      </w:r>
    </w:p>
    <w:p w14:paraId="09BE1244"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Место ___________                                                                     Потпис и печат Гаранта</w:t>
      </w:r>
    </w:p>
    <w:p w14:paraId="5BCF687C" w14:textId="77777777" w:rsidR="009D2BDD" w:rsidRPr="00880FB6" w:rsidRDefault="009D2BDD" w:rsidP="009D2BDD">
      <w:pPr>
        <w:jc w:val="both"/>
        <w:rPr>
          <w:rFonts w:ascii="Arial" w:hAnsi="Arial" w:cs="Arial"/>
          <w:sz w:val="22"/>
          <w:szCs w:val="22"/>
          <w:lang w:val="ru-RU"/>
        </w:rPr>
      </w:pPr>
      <w:r w:rsidRPr="00880FB6">
        <w:rPr>
          <w:rFonts w:ascii="Arial" w:hAnsi="Arial" w:cs="Arial"/>
          <w:sz w:val="22"/>
          <w:szCs w:val="22"/>
          <w:lang w:val="ru-RU"/>
        </w:rPr>
        <w:t>Датум____________</w:t>
      </w:r>
    </w:p>
    <w:bookmarkEnd w:id="314"/>
    <w:p w14:paraId="3EE83636" w14:textId="6B84A038" w:rsidR="006C2AB3" w:rsidRDefault="00725B78" w:rsidP="001458BF">
      <w:pPr>
        <w:jc w:val="both"/>
        <w:rPr>
          <w:rFonts w:ascii="Arial" w:hAnsi="Arial" w:cs="Arial"/>
          <w:i/>
          <w:color w:val="000000"/>
          <w:sz w:val="22"/>
          <w:szCs w:val="22"/>
          <w:lang w:eastAsia="sr-Latn-CS"/>
        </w:rPr>
      </w:pPr>
      <w:r w:rsidRPr="00880FB6">
        <w:rPr>
          <w:rFonts w:ascii="Arial" w:hAnsi="Arial" w:cs="Arial"/>
          <w:i/>
          <w:color w:val="000000"/>
          <w:sz w:val="22"/>
          <w:szCs w:val="22"/>
          <w:lang w:eastAsia="sr-Latn-CS"/>
        </w:rPr>
        <w:t xml:space="preserve">НАПОМЕНА: У случају да  </w:t>
      </w:r>
      <w:r w:rsidR="00C113A3">
        <w:rPr>
          <w:rFonts w:ascii="Arial" w:hAnsi="Arial" w:cs="Arial"/>
          <w:i/>
          <w:color w:val="000000"/>
          <w:sz w:val="22"/>
          <w:szCs w:val="22"/>
          <w:lang w:val="sr-Cyrl-RS" w:eastAsia="sr-Latn-CS"/>
        </w:rPr>
        <w:t>Налогодавац</w:t>
      </w:r>
      <w:r w:rsidR="009E4BC3" w:rsidRPr="00880FB6">
        <w:rPr>
          <w:rFonts w:ascii="Arial" w:hAnsi="Arial" w:cs="Arial"/>
          <w:i/>
          <w:color w:val="000000"/>
          <w:sz w:val="22"/>
          <w:szCs w:val="22"/>
          <w:lang w:eastAsia="sr-Latn-CS"/>
        </w:rPr>
        <w:t xml:space="preserve"> </w:t>
      </w:r>
      <w:r w:rsidRPr="00880FB6">
        <w:rPr>
          <w:rFonts w:ascii="Arial" w:hAnsi="Arial" w:cs="Arial"/>
          <w:i/>
          <w:color w:val="000000"/>
          <w:sz w:val="22"/>
          <w:szCs w:val="22"/>
          <w:lang w:eastAsia="sr-Latn-CS"/>
        </w:rPr>
        <w:t>поднесе гаранцију стране банке, та банка мора имати најмање додељен кредитни рејтинг коме одговара ниво кредитног квалитета 3 (инвестициони ранг).</w:t>
      </w:r>
    </w:p>
    <w:p w14:paraId="72E6E495" w14:textId="3BE95D29" w:rsidR="006D4A22" w:rsidRPr="00356544" w:rsidRDefault="006C2AB3" w:rsidP="009B5FD6">
      <w:pPr>
        <w:pStyle w:val="Heading2"/>
        <w:jc w:val="right"/>
      </w:pPr>
      <w:r>
        <w:rPr>
          <w:i/>
          <w:color w:val="000000"/>
          <w:lang w:eastAsia="sr-Latn-CS"/>
        </w:rPr>
        <w:br w:type="page"/>
      </w:r>
      <w:r w:rsidR="00725B78" w:rsidRPr="00880FB6">
        <w:lastRenderedPageBreak/>
        <w:t xml:space="preserve"> </w:t>
      </w:r>
      <w:bookmarkStart w:id="317" w:name="_Toc430697760"/>
      <w:bookmarkStart w:id="318" w:name="_Toc437865867"/>
      <w:r w:rsidR="00725B78" w:rsidRPr="006D4A22">
        <w:t>ОБРАЗАЦ 9.</w:t>
      </w:r>
      <w:bookmarkEnd w:id="317"/>
      <w:bookmarkEnd w:id="318"/>
      <w:r w:rsidR="00725B78" w:rsidRPr="006D4A22">
        <w:t xml:space="preserve"> </w:t>
      </w:r>
    </w:p>
    <w:p w14:paraId="7F8290EF" w14:textId="77777777" w:rsidR="006D4A22" w:rsidRDefault="006D4A22" w:rsidP="006D4A22">
      <w:pPr>
        <w:suppressAutoHyphens w:val="0"/>
        <w:rPr>
          <w:rFonts w:ascii="Arial" w:hAnsi="Arial" w:cs="Arial"/>
          <w:b/>
          <w:sz w:val="22"/>
          <w:szCs w:val="22"/>
        </w:rPr>
      </w:pPr>
    </w:p>
    <w:p w14:paraId="3F01D436" w14:textId="1B315EE0" w:rsidR="00725B78" w:rsidRDefault="00FE3837" w:rsidP="00F7250D">
      <w:pPr>
        <w:suppressAutoHyphens w:val="0"/>
        <w:jc w:val="center"/>
        <w:rPr>
          <w:rFonts w:ascii="Arial" w:hAnsi="Arial" w:cs="Arial"/>
          <w:b/>
          <w:sz w:val="22"/>
          <w:szCs w:val="22"/>
          <w:lang w:val="sr-Cyrl-RS"/>
        </w:rPr>
      </w:pPr>
      <w:r>
        <w:rPr>
          <w:rFonts w:ascii="Arial" w:hAnsi="Arial" w:cs="Arial"/>
          <w:b/>
          <w:sz w:val="22"/>
          <w:szCs w:val="22"/>
          <w:lang w:val="sr-Cyrl-RS"/>
        </w:rPr>
        <w:t>ОБРАЗАЦ ТРОШКОВА ПРИПРЕМЕ ПОНУДЕ</w:t>
      </w:r>
    </w:p>
    <w:p w14:paraId="3449CF56" w14:textId="77777777" w:rsidR="00FE3837" w:rsidRPr="00FE3837" w:rsidRDefault="00FE3837" w:rsidP="006D4A22">
      <w:pPr>
        <w:suppressAutoHyphens w:val="0"/>
        <w:rPr>
          <w:rFonts w:ascii="Arial" w:hAnsi="Arial" w:cs="Arial"/>
          <w:b/>
          <w:sz w:val="22"/>
          <w:szCs w:val="22"/>
          <w:lang w:val="sr-Cyrl-RS"/>
        </w:rPr>
      </w:pPr>
    </w:p>
    <w:p w14:paraId="4436E0B3" w14:textId="77777777" w:rsidR="00C45EC3" w:rsidRPr="00880FB6" w:rsidRDefault="00C45EC3" w:rsidP="001458BF">
      <w:pPr>
        <w:jc w:val="both"/>
        <w:rPr>
          <w:rFonts w:ascii="Arial" w:hAnsi="Arial" w:cs="Arial"/>
          <w:sz w:val="22"/>
          <w:szCs w:val="22"/>
        </w:rPr>
      </w:pPr>
    </w:p>
    <w:p w14:paraId="4169D977" w14:textId="6018AA2D" w:rsidR="00B32554" w:rsidRPr="00B32554" w:rsidRDefault="00B32554" w:rsidP="00B32554">
      <w:pPr>
        <w:rPr>
          <w:rFonts w:ascii="Arial" w:hAnsi="Arial" w:cs="Arial"/>
          <w:sz w:val="22"/>
          <w:szCs w:val="22"/>
          <w:lang w:val="sr-Cyrl-RS"/>
        </w:rPr>
      </w:pPr>
      <w:bookmarkStart w:id="319" w:name="_Toc430697761"/>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_________________________________________________________________________ доставља укупан износ и структуру т</w:t>
      </w:r>
      <w:r w:rsidRPr="00B32554">
        <w:rPr>
          <w:rFonts w:ascii="Arial" w:eastAsia="Calibri" w:hAnsi="Arial" w:cs="Arial"/>
          <w:bCs/>
          <w:iCs/>
          <w:sz w:val="22"/>
          <w:szCs w:val="22"/>
          <w:lang w:val="sr-Cyrl-RS"/>
        </w:rPr>
        <w:t>рошкова, насталих приликом припремања понуде, за јавну набавку у</w:t>
      </w:r>
      <w:r w:rsidR="00EF2337">
        <w:rPr>
          <w:rFonts w:ascii="Arial" w:eastAsia="Calibri" w:hAnsi="Arial" w:cs="Arial"/>
          <w:bCs/>
          <w:iCs/>
          <w:sz w:val="22"/>
          <w:szCs w:val="22"/>
          <w:lang w:val="sr-Cyrl-RS"/>
        </w:rPr>
        <w:t xml:space="preserve"> отвореном</w:t>
      </w:r>
      <w:r w:rsidRPr="00B32554">
        <w:rPr>
          <w:rFonts w:ascii="Arial" w:eastAsia="Calibri" w:hAnsi="Arial" w:cs="Arial"/>
          <w:bCs/>
          <w:iCs/>
          <w:sz w:val="22"/>
          <w:szCs w:val="22"/>
          <w:lang w:val="sr-Cyrl-RS"/>
        </w:rPr>
        <w:t xml:space="preserve"> поступку јавне набавке за </w:t>
      </w:r>
      <w:r w:rsidRPr="00B32554">
        <w:rPr>
          <w:rFonts w:ascii="Arial" w:hAnsi="Arial" w:cs="Arial"/>
          <w:sz w:val="22"/>
          <w:szCs w:val="22"/>
          <w:lang w:val="sr-Cyrl-RS" w:eastAsia="sr-Cyrl-RS"/>
        </w:rPr>
        <w:t xml:space="preserve">набавку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sidRPr="003A402A">
        <w:rPr>
          <w:rFonts w:ascii="Arial" w:hAnsi="Arial" w:cs="Arial"/>
          <w:sz w:val="22"/>
          <w:szCs w:val="22"/>
        </w:rPr>
        <w:t xml:space="preserve"> </w:t>
      </w:r>
      <w:r w:rsidR="0066781B" w:rsidRPr="003A402A">
        <w:rPr>
          <w:rFonts w:ascii="Arial" w:hAnsi="Arial" w:cs="Arial"/>
          <w:sz w:val="22"/>
          <w:szCs w:val="22"/>
          <w:lang w:val="sr-Cyrl-RS"/>
        </w:rPr>
        <w:t>“</w:t>
      </w:r>
      <w:r w:rsidR="005852C9">
        <w:rPr>
          <w:rFonts w:ascii="Arial" w:hAnsi="Arial" w:cs="Arial"/>
          <w:sz w:val="22"/>
          <w:szCs w:val="22"/>
          <w:lang w:val="sr-Cyrl-RS"/>
        </w:rPr>
        <w:t xml:space="preserve">Консултантске услуге – Израда идејног </w:t>
      </w:r>
      <w:r w:rsidR="005852C9">
        <w:rPr>
          <w:rFonts w:ascii="Arial" w:hAnsi="Arial" w:cs="Arial"/>
          <w:sz w:val="22"/>
          <w:szCs w:val="22"/>
          <w:lang w:val="en-US"/>
        </w:rPr>
        <w:t xml:space="preserve">ICT </w:t>
      </w:r>
      <w:r w:rsidR="005852C9">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5852C9" w:rsidRPr="003A402A">
        <w:rPr>
          <w:rFonts w:ascii="Arial" w:hAnsi="Arial" w:cs="Arial"/>
          <w:sz w:val="22"/>
          <w:szCs w:val="22"/>
          <w:lang w:val="sr-Cyrl-RS"/>
        </w:rPr>
        <w:t>“</w:t>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1000/0</w:t>
      </w:r>
      <w:r w:rsidR="005852C9">
        <w:rPr>
          <w:rFonts w:ascii="Arial" w:hAnsi="Arial" w:cs="Arial"/>
          <w:sz w:val="22"/>
          <w:szCs w:val="22"/>
          <w:lang w:val="ru-RU"/>
        </w:rPr>
        <w:t>412/2015</w:t>
      </w:r>
      <w:r w:rsidRPr="00B32554">
        <w:rPr>
          <w:rFonts w:ascii="Arial" w:hAnsi="Arial" w:cs="Arial"/>
          <w:sz w:val="22"/>
          <w:szCs w:val="22"/>
          <w:lang w:val="ru-RU"/>
        </w:rPr>
        <w:t>,</w:t>
      </w:r>
      <w:r w:rsidRPr="00B32554">
        <w:rPr>
          <w:rFonts w:ascii="Arial" w:hAnsi="Arial" w:cs="Arial"/>
          <w:sz w:val="22"/>
          <w:szCs w:val="22"/>
          <w:lang w:val="sr-Cyrl-RS"/>
        </w:rPr>
        <w:t xml:space="preserve"> који износе:</w:t>
      </w:r>
    </w:p>
    <w:p w14:paraId="14C87097" w14:textId="77777777" w:rsidR="00B32554" w:rsidRPr="00B32554" w:rsidRDefault="00B32554" w:rsidP="00B32554">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6059"/>
        <w:gridCol w:w="3195"/>
      </w:tblGrid>
      <w:tr w:rsidR="00B32554" w:rsidRPr="00B32554" w14:paraId="2A5B7DFF" w14:textId="77777777" w:rsidTr="002C43BC">
        <w:trPr>
          <w:trHeight w:val="559"/>
        </w:trPr>
        <w:tc>
          <w:tcPr>
            <w:tcW w:w="400" w:type="dxa"/>
            <w:shd w:val="clear" w:color="auto" w:fill="auto"/>
          </w:tcPr>
          <w:p w14:paraId="689419D5"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14AFFD70"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3E9A6B3C"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4510A374" w14:textId="77777777" w:rsidR="00B32554" w:rsidRPr="00B32554" w:rsidRDefault="00B32554" w:rsidP="002C43B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 без ПДВ-а)</w:t>
            </w:r>
          </w:p>
        </w:tc>
      </w:tr>
      <w:tr w:rsidR="00B32554" w:rsidRPr="00B32554" w14:paraId="566C5CB1" w14:textId="77777777" w:rsidTr="002C43BC">
        <w:tc>
          <w:tcPr>
            <w:tcW w:w="400" w:type="dxa"/>
            <w:shd w:val="clear" w:color="auto" w:fill="auto"/>
          </w:tcPr>
          <w:p w14:paraId="12FD65D9"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E38F0E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097DA05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37BD5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0C826A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097E8977"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5892409D" w14:textId="77777777" w:rsidTr="002C43BC">
        <w:tc>
          <w:tcPr>
            <w:tcW w:w="400" w:type="dxa"/>
            <w:shd w:val="clear" w:color="auto" w:fill="auto"/>
          </w:tcPr>
          <w:p w14:paraId="162CD09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5049EB1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3ECDD0B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78CBD443"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E9B16DC"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EC8CDF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08B76AEB" w14:textId="77777777" w:rsidTr="002C43BC">
        <w:tc>
          <w:tcPr>
            <w:tcW w:w="400" w:type="dxa"/>
            <w:shd w:val="clear" w:color="auto" w:fill="auto"/>
          </w:tcPr>
          <w:p w14:paraId="7DC5B69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24FB1D8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50A9310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05CB3AC8"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09ABE94"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2B8E2F40"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0E1B797" w14:textId="77777777" w:rsidTr="002C43BC">
        <w:tc>
          <w:tcPr>
            <w:tcW w:w="400" w:type="dxa"/>
            <w:tcBorders>
              <w:bottom w:val="single" w:sz="2" w:space="0" w:color="auto"/>
            </w:tcBorders>
            <w:shd w:val="clear" w:color="auto" w:fill="auto"/>
          </w:tcPr>
          <w:p w14:paraId="7F8D637A"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6E2E42AB"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FC083F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17949A71"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p w14:paraId="3AF59B92"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B5E048E"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r w:rsidR="00B32554" w:rsidRPr="00B32554" w14:paraId="698A1839" w14:textId="77777777" w:rsidTr="002C43BC">
        <w:tc>
          <w:tcPr>
            <w:tcW w:w="400" w:type="dxa"/>
            <w:tcBorders>
              <w:top w:val="double" w:sz="4" w:space="0" w:color="auto"/>
            </w:tcBorders>
            <w:shd w:val="clear" w:color="auto" w:fill="auto"/>
          </w:tcPr>
          <w:p w14:paraId="4E4D0D5F"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7D06D677" w14:textId="77777777" w:rsidR="00B32554" w:rsidRPr="00B32554" w:rsidRDefault="00B32554" w:rsidP="002C43B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 (без ПДВ-а):</w:t>
            </w:r>
          </w:p>
        </w:tc>
        <w:tc>
          <w:tcPr>
            <w:tcW w:w="3402" w:type="dxa"/>
            <w:tcBorders>
              <w:top w:val="double" w:sz="4" w:space="0" w:color="auto"/>
            </w:tcBorders>
            <w:shd w:val="clear" w:color="auto" w:fill="auto"/>
          </w:tcPr>
          <w:p w14:paraId="0A5E9516" w14:textId="77777777" w:rsidR="00B32554" w:rsidRPr="00B32554" w:rsidRDefault="00B32554" w:rsidP="002C43BC">
            <w:pPr>
              <w:autoSpaceDE w:val="0"/>
              <w:autoSpaceDN w:val="0"/>
              <w:adjustRightInd w:val="0"/>
              <w:jc w:val="center"/>
              <w:rPr>
                <w:rFonts w:ascii="Arial" w:eastAsia="Calibri" w:hAnsi="Arial" w:cs="Arial"/>
                <w:bCs/>
                <w:iCs/>
                <w:sz w:val="22"/>
                <w:szCs w:val="22"/>
                <w:lang w:val="sr-Cyrl-RS"/>
              </w:rPr>
            </w:pPr>
          </w:p>
        </w:tc>
      </w:tr>
    </w:tbl>
    <w:p w14:paraId="71D03B7D" w14:textId="77777777" w:rsidR="00B32554" w:rsidRPr="00B32554" w:rsidRDefault="00B32554" w:rsidP="00B32554">
      <w:pPr>
        <w:pStyle w:val="KDParagraf"/>
        <w:spacing w:before="0"/>
        <w:rPr>
          <w:rFonts w:cs="Arial"/>
          <w:lang w:val="sr-Cyrl-RS"/>
        </w:rPr>
      </w:pPr>
    </w:p>
    <w:p w14:paraId="5C87231E" w14:textId="77777777" w:rsidR="00B32554" w:rsidRPr="00B32554" w:rsidRDefault="00B32554" w:rsidP="00B32554">
      <w:pPr>
        <w:pStyle w:val="KDParagraf"/>
        <w:spacing w:before="0"/>
        <w:rPr>
          <w:rFonts w:cs="Arial"/>
          <w:lang w:val="sr-Cyrl-RS"/>
        </w:rPr>
      </w:pPr>
    </w:p>
    <w:p w14:paraId="475B27B7" w14:textId="77777777" w:rsidR="00B32554" w:rsidRPr="00B32554" w:rsidRDefault="00B32554" w:rsidP="00B32554">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B32554" w:rsidRPr="00B32554" w14:paraId="5C2E6913" w14:textId="77777777" w:rsidTr="002C43BC">
        <w:trPr>
          <w:jc w:val="center"/>
        </w:trPr>
        <w:tc>
          <w:tcPr>
            <w:tcW w:w="3882" w:type="dxa"/>
          </w:tcPr>
          <w:p w14:paraId="0F0F6DF3"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5DF9CE47" w14:textId="77777777" w:rsidR="00B32554" w:rsidRPr="00B32554" w:rsidRDefault="00B32554" w:rsidP="002C43BC">
            <w:pPr>
              <w:jc w:val="center"/>
              <w:rPr>
                <w:rFonts w:ascii="Arial" w:hAnsi="Arial" w:cs="Arial"/>
                <w:sz w:val="22"/>
                <w:szCs w:val="22"/>
              </w:rPr>
            </w:pPr>
          </w:p>
        </w:tc>
        <w:tc>
          <w:tcPr>
            <w:tcW w:w="4022" w:type="dxa"/>
          </w:tcPr>
          <w:p w14:paraId="536B732D" w14:textId="77777777" w:rsidR="00B32554" w:rsidRPr="00B32554" w:rsidRDefault="00B32554" w:rsidP="002C43BC">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B32554" w:rsidRPr="00B32554" w14:paraId="736E4176" w14:textId="77777777" w:rsidTr="002C43BC">
        <w:trPr>
          <w:jc w:val="center"/>
        </w:trPr>
        <w:tc>
          <w:tcPr>
            <w:tcW w:w="3882" w:type="dxa"/>
          </w:tcPr>
          <w:p w14:paraId="7B81F509" w14:textId="77777777" w:rsidR="00B32554" w:rsidRPr="00B32554" w:rsidRDefault="00B32554" w:rsidP="002C43BC">
            <w:pPr>
              <w:jc w:val="center"/>
              <w:rPr>
                <w:rFonts w:ascii="Arial" w:hAnsi="Arial" w:cs="Arial"/>
                <w:sz w:val="22"/>
                <w:szCs w:val="22"/>
                <w:lang w:val="sr-Cyrl-RS"/>
              </w:rPr>
            </w:pPr>
          </w:p>
        </w:tc>
        <w:tc>
          <w:tcPr>
            <w:tcW w:w="2127" w:type="dxa"/>
          </w:tcPr>
          <w:p w14:paraId="43A25321" w14:textId="77777777" w:rsidR="00B32554" w:rsidRPr="00B32554" w:rsidRDefault="00B32554" w:rsidP="002C43BC">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455BF261" w14:textId="77777777" w:rsidR="00B32554" w:rsidRPr="00B32554" w:rsidRDefault="00B32554" w:rsidP="002C43BC">
            <w:pPr>
              <w:jc w:val="center"/>
              <w:rPr>
                <w:rFonts w:ascii="Arial" w:hAnsi="Arial" w:cs="Arial"/>
                <w:sz w:val="22"/>
                <w:szCs w:val="22"/>
              </w:rPr>
            </w:pPr>
          </w:p>
        </w:tc>
      </w:tr>
      <w:tr w:rsidR="00B32554" w:rsidRPr="00B32554" w14:paraId="35C84BB9" w14:textId="77777777" w:rsidTr="002C43BC">
        <w:trPr>
          <w:jc w:val="center"/>
        </w:trPr>
        <w:tc>
          <w:tcPr>
            <w:tcW w:w="3882" w:type="dxa"/>
            <w:tcBorders>
              <w:bottom w:val="single" w:sz="4" w:space="0" w:color="auto"/>
            </w:tcBorders>
          </w:tcPr>
          <w:p w14:paraId="67D23DFB" w14:textId="77777777" w:rsidR="00B32554" w:rsidRPr="00B32554" w:rsidRDefault="00B32554" w:rsidP="002C43BC">
            <w:pPr>
              <w:jc w:val="center"/>
              <w:rPr>
                <w:rFonts w:ascii="Arial" w:hAnsi="Arial" w:cs="Arial"/>
                <w:sz w:val="22"/>
                <w:szCs w:val="22"/>
                <w:lang w:val="sr-Cyrl-RS"/>
              </w:rPr>
            </w:pPr>
          </w:p>
        </w:tc>
        <w:tc>
          <w:tcPr>
            <w:tcW w:w="2127" w:type="dxa"/>
          </w:tcPr>
          <w:p w14:paraId="07A0B89A" w14:textId="77777777" w:rsidR="00B32554" w:rsidRPr="00B32554" w:rsidRDefault="00B32554" w:rsidP="002C43BC">
            <w:pPr>
              <w:jc w:val="center"/>
              <w:rPr>
                <w:rFonts w:ascii="Arial" w:hAnsi="Arial" w:cs="Arial"/>
                <w:sz w:val="22"/>
                <w:szCs w:val="22"/>
                <w:lang w:val="ru-RU"/>
              </w:rPr>
            </w:pPr>
          </w:p>
        </w:tc>
        <w:tc>
          <w:tcPr>
            <w:tcW w:w="4022" w:type="dxa"/>
            <w:tcBorders>
              <w:bottom w:val="single" w:sz="4" w:space="0" w:color="auto"/>
            </w:tcBorders>
          </w:tcPr>
          <w:p w14:paraId="3BD6AD6F" w14:textId="77777777" w:rsidR="00B32554" w:rsidRPr="00B32554" w:rsidRDefault="00B32554" w:rsidP="002C43BC">
            <w:pPr>
              <w:jc w:val="center"/>
              <w:rPr>
                <w:rFonts w:ascii="Arial" w:hAnsi="Arial" w:cs="Arial"/>
                <w:sz w:val="22"/>
                <w:szCs w:val="22"/>
                <w:lang w:val="ru-RU"/>
              </w:rPr>
            </w:pPr>
          </w:p>
        </w:tc>
      </w:tr>
      <w:tr w:rsidR="00B32554" w:rsidRPr="00B32554" w14:paraId="0A3BBB7F" w14:textId="77777777" w:rsidTr="002C43BC">
        <w:trPr>
          <w:trHeight w:val="389"/>
          <w:jc w:val="center"/>
        </w:trPr>
        <w:tc>
          <w:tcPr>
            <w:tcW w:w="3882" w:type="dxa"/>
            <w:tcBorders>
              <w:top w:val="single" w:sz="4" w:space="0" w:color="auto"/>
            </w:tcBorders>
          </w:tcPr>
          <w:p w14:paraId="600DCE39" w14:textId="77777777" w:rsidR="00B32554" w:rsidRPr="00B32554" w:rsidRDefault="00B32554" w:rsidP="002C43BC">
            <w:pPr>
              <w:jc w:val="center"/>
              <w:rPr>
                <w:rFonts w:ascii="Arial" w:hAnsi="Arial" w:cs="Arial"/>
                <w:sz w:val="22"/>
                <w:szCs w:val="22"/>
                <w:lang w:val="sr-Cyrl-RS"/>
              </w:rPr>
            </w:pPr>
          </w:p>
        </w:tc>
        <w:tc>
          <w:tcPr>
            <w:tcW w:w="2127" w:type="dxa"/>
          </w:tcPr>
          <w:p w14:paraId="0CAD4EA1" w14:textId="77777777" w:rsidR="00B32554" w:rsidRPr="00B32554" w:rsidRDefault="00B32554" w:rsidP="002C43BC">
            <w:pPr>
              <w:jc w:val="center"/>
              <w:rPr>
                <w:rFonts w:ascii="Arial" w:hAnsi="Arial" w:cs="Arial"/>
                <w:sz w:val="22"/>
                <w:szCs w:val="22"/>
                <w:lang w:val="ru-RU"/>
              </w:rPr>
            </w:pPr>
          </w:p>
        </w:tc>
        <w:tc>
          <w:tcPr>
            <w:tcW w:w="4022" w:type="dxa"/>
            <w:tcBorders>
              <w:top w:val="single" w:sz="4" w:space="0" w:color="auto"/>
            </w:tcBorders>
          </w:tcPr>
          <w:p w14:paraId="6FAE3BDF" w14:textId="77777777" w:rsidR="00B32554" w:rsidRPr="00B32554" w:rsidRDefault="00B32554" w:rsidP="002C43BC">
            <w:pPr>
              <w:jc w:val="center"/>
              <w:rPr>
                <w:rFonts w:ascii="Arial" w:hAnsi="Arial" w:cs="Arial"/>
                <w:sz w:val="22"/>
                <w:szCs w:val="22"/>
                <w:lang w:val="ru-RU"/>
              </w:rPr>
            </w:pPr>
          </w:p>
        </w:tc>
      </w:tr>
    </w:tbl>
    <w:p w14:paraId="3094B6C1" w14:textId="77777777" w:rsidR="00B32554" w:rsidRPr="00B32554" w:rsidRDefault="00B32554" w:rsidP="00B32554">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433C5C1"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61366D6E"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0010F985"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26410DA7" w14:textId="77777777" w:rsidR="00B32554" w:rsidRPr="00B32554" w:rsidRDefault="00B32554" w:rsidP="005F65DA">
      <w:pPr>
        <w:numPr>
          <w:ilvl w:val="0"/>
          <w:numId w:val="34"/>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28B58B33" w14:textId="77777777" w:rsidR="00B32554" w:rsidRPr="00B32554" w:rsidRDefault="00B32554" w:rsidP="00B32554">
      <w:pPr>
        <w:ind w:left="360"/>
        <w:rPr>
          <w:rFonts w:ascii="Arial" w:eastAsia="TimesNewRomanPS-BoldMT" w:hAnsi="Arial" w:cs="Arial"/>
          <w:b/>
          <w:bCs/>
          <w:i/>
          <w:iCs/>
          <w:color w:val="FF0000"/>
          <w:sz w:val="22"/>
          <w:szCs w:val="22"/>
          <w:lang w:val="sr-Cyrl-RS"/>
        </w:rPr>
      </w:pPr>
      <w:r w:rsidRPr="00B32554">
        <w:rPr>
          <w:rFonts w:ascii="Arial" w:eastAsia="Arial Unicode MS" w:hAnsi="Arial" w:cs="Arial"/>
          <w:b/>
          <w:bCs/>
          <w:iCs/>
          <w:color w:val="FF0000"/>
          <w:kern w:val="1"/>
          <w:sz w:val="22"/>
          <w:szCs w:val="22"/>
        </w:rPr>
        <w:t xml:space="preserve">  </w:t>
      </w:r>
    </w:p>
    <w:p w14:paraId="37848C4F" w14:textId="57A9E83C" w:rsidR="006F799F" w:rsidRPr="00880FB6" w:rsidRDefault="00B32554" w:rsidP="00B32554">
      <w:pPr>
        <w:pStyle w:val="Heading2"/>
        <w:jc w:val="right"/>
      </w:pPr>
      <w:r w:rsidRPr="00B32554">
        <w:br w:type="page"/>
      </w:r>
      <w:bookmarkStart w:id="320" w:name="_Toc437865868"/>
      <w:r w:rsidR="006F799F" w:rsidRPr="00880FB6">
        <w:lastRenderedPageBreak/>
        <w:t>ОБРАЗАЦ 10.</w:t>
      </w:r>
      <w:bookmarkEnd w:id="319"/>
      <w:bookmarkEnd w:id="320"/>
    </w:p>
    <w:p w14:paraId="730796E0" w14:textId="77777777" w:rsidR="006F799F" w:rsidRPr="00880FB6" w:rsidRDefault="006F799F" w:rsidP="006F799F">
      <w:pPr>
        <w:pStyle w:val="BodyText"/>
        <w:jc w:val="center"/>
        <w:rPr>
          <w:rFonts w:ascii="Arial" w:hAnsi="Arial" w:cs="Arial"/>
          <w:sz w:val="22"/>
          <w:szCs w:val="22"/>
        </w:rPr>
      </w:pPr>
    </w:p>
    <w:p w14:paraId="053409F6" w14:textId="77777777" w:rsidR="003170A7" w:rsidRPr="00880FB6" w:rsidRDefault="003170A7" w:rsidP="008F441E">
      <w:pPr>
        <w:rPr>
          <w:rFonts w:ascii="Arial" w:hAnsi="Arial" w:cs="Arial"/>
          <w:sz w:val="22"/>
          <w:szCs w:val="22"/>
        </w:rPr>
      </w:pPr>
      <w:bookmarkStart w:id="321" w:name="_Toc384289199"/>
      <w:bookmarkStart w:id="322" w:name="_Toc400883407"/>
      <w:bookmarkStart w:id="323" w:name="_Toc425166667"/>
    </w:p>
    <w:p w14:paraId="386EDC23" w14:textId="77777777" w:rsidR="003170A7" w:rsidRPr="00FE3837" w:rsidRDefault="003170A7" w:rsidP="006C2AB3">
      <w:pPr>
        <w:tabs>
          <w:tab w:val="left" w:pos="0"/>
        </w:tabs>
        <w:jc w:val="center"/>
        <w:rPr>
          <w:rFonts w:ascii="Arial" w:hAnsi="Arial" w:cs="Arial"/>
          <w:b/>
          <w:sz w:val="22"/>
          <w:szCs w:val="22"/>
        </w:rPr>
      </w:pPr>
      <w:r w:rsidRPr="00FE3837">
        <w:rPr>
          <w:rFonts w:ascii="Arial" w:hAnsi="Arial" w:cs="Arial"/>
          <w:b/>
          <w:sz w:val="22"/>
          <w:szCs w:val="22"/>
        </w:rPr>
        <w:t xml:space="preserve">МОДЕЛ УГОВОРА </w:t>
      </w:r>
      <w:r w:rsidR="006C2AB3" w:rsidRPr="00FE3837">
        <w:rPr>
          <w:rFonts w:ascii="Arial" w:hAnsi="Arial" w:cs="Arial"/>
          <w:b/>
          <w:sz w:val="22"/>
          <w:szCs w:val="22"/>
        </w:rPr>
        <w:tab/>
      </w:r>
      <w:r w:rsidRPr="00FE3837">
        <w:rPr>
          <w:rFonts w:ascii="Arial" w:hAnsi="Arial" w:cs="Arial"/>
          <w:b/>
          <w:sz w:val="22"/>
          <w:szCs w:val="22"/>
        </w:rPr>
        <w:br/>
        <w:t>о чувању пословне тајне и поверљивих информација</w:t>
      </w:r>
      <w:bookmarkEnd w:id="321"/>
      <w:bookmarkEnd w:id="322"/>
      <w:bookmarkEnd w:id="323"/>
    </w:p>
    <w:p w14:paraId="10000648" w14:textId="77777777" w:rsidR="003170A7" w:rsidRPr="00FE3837" w:rsidRDefault="003170A7" w:rsidP="003170A7">
      <w:pPr>
        <w:rPr>
          <w:rFonts w:ascii="Arial" w:hAnsi="Arial" w:cs="Arial"/>
          <w:b/>
          <w:sz w:val="22"/>
          <w:szCs w:val="22"/>
        </w:rPr>
      </w:pPr>
    </w:p>
    <w:p w14:paraId="7D7A79D9" w14:textId="6DC6D455" w:rsidR="003170A7" w:rsidRPr="00D32226" w:rsidRDefault="003170A7" w:rsidP="003170A7">
      <w:pPr>
        <w:jc w:val="both"/>
        <w:rPr>
          <w:rFonts w:ascii="Arial" w:hAnsi="Arial" w:cs="Arial"/>
          <w:sz w:val="22"/>
          <w:szCs w:val="22"/>
          <w:lang w:val="sr-Cyrl-RS"/>
        </w:rPr>
      </w:pPr>
      <w:r w:rsidRPr="00880FB6">
        <w:rPr>
          <w:rFonts w:ascii="Arial" w:hAnsi="Arial" w:cs="Arial"/>
          <w:sz w:val="22"/>
          <w:szCs w:val="22"/>
        </w:rPr>
        <w:t>Закључен између</w:t>
      </w:r>
      <w:r w:rsidR="000A562E">
        <w:rPr>
          <w:rFonts w:ascii="Arial" w:hAnsi="Arial" w:cs="Arial"/>
          <w:sz w:val="22"/>
          <w:szCs w:val="22"/>
          <w:lang w:val="sr-Cyrl-RS"/>
        </w:rPr>
        <w:t>:</w:t>
      </w:r>
    </w:p>
    <w:p w14:paraId="5EA17709" w14:textId="77777777" w:rsidR="003170A7" w:rsidRPr="00880FB6" w:rsidRDefault="003170A7" w:rsidP="003170A7">
      <w:pPr>
        <w:jc w:val="both"/>
        <w:rPr>
          <w:rFonts w:ascii="Arial" w:hAnsi="Arial" w:cs="Arial"/>
          <w:sz w:val="22"/>
          <w:szCs w:val="22"/>
        </w:rPr>
      </w:pPr>
    </w:p>
    <w:p w14:paraId="73608230" w14:textId="78337ECA" w:rsidR="003170A7" w:rsidRPr="00880FB6" w:rsidRDefault="003170A7" w:rsidP="005F65DA">
      <w:pPr>
        <w:numPr>
          <w:ilvl w:val="0"/>
          <w:numId w:val="27"/>
        </w:numPr>
        <w:tabs>
          <w:tab w:val="left" w:pos="360"/>
        </w:tabs>
        <w:suppressAutoHyphens w:val="0"/>
        <w:jc w:val="both"/>
        <w:rPr>
          <w:rFonts w:ascii="Arial" w:hAnsi="Arial" w:cs="Arial"/>
          <w:sz w:val="22"/>
          <w:szCs w:val="22"/>
        </w:rPr>
      </w:pPr>
      <w:r w:rsidRPr="00880FB6">
        <w:rPr>
          <w:rFonts w:ascii="Arial" w:hAnsi="Arial" w:cs="Arial"/>
          <w:sz w:val="22"/>
          <w:szCs w:val="22"/>
        </w:rPr>
        <w:t xml:space="preserve">Јавног предузећа „Електропривреда Србије“, Београд, </w:t>
      </w:r>
      <w:r w:rsidR="000A562E">
        <w:rPr>
          <w:rFonts w:ascii="Arial" w:hAnsi="Arial" w:cs="Arial"/>
          <w:sz w:val="22"/>
          <w:szCs w:val="22"/>
          <w:lang w:val="sr-Cyrl-RS"/>
        </w:rPr>
        <w:t>У</w:t>
      </w:r>
      <w:r w:rsidR="000A562E" w:rsidRPr="00880FB6">
        <w:rPr>
          <w:rFonts w:ascii="Arial" w:hAnsi="Arial" w:cs="Arial"/>
          <w:sz w:val="22"/>
          <w:szCs w:val="22"/>
        </w:rPr>
        <w:t>лица</w:t>
      </w:r>
      <w:r w:rsidRPr="00880FB6">
        <w:rPr>
          <w:rFonts w:ascii="Arial" w:hAnsi="Arial" w:cs="Arial"/>
          <w:sz w:val="22"/>
          <w:szCs w:val="22"/>
        </w:rPr>
        <w:t xml:space="preserve"> </w:t>
      </w:r>
      <w:r w:rsidR="000A562E">
        <w:rPr>
          <w:rFonts w:ascii="Arial" w:hAnsi="Arial" w:cs="Arial"/>
          <w:sz w:val="22"/>
          <w:szCs w:val="22"/>
          <w:lang w:val="sr-Cyrl-RS"/>
        </w:rPr>
        <w:t>ц</w:t>
      </w:r>
      <w:r w:rsidRPr="00880FB6">
        <w:rPr>
          <w:rFonts w:ascii="Arial" w:hAnsi="Arial" w:cs="Arial"/>
          <w:sz w:val="22"/>
          <w:szCs w:val="22"/>
        </w:rPr>
        <w:t xml:space="preserve">арице Милице бр. 2, </w:t>
      </w:r>
      <w:r w:rsidRPr="00880FB6">
        <w:rPr>
          <w:rFonts w:ascii="Arial" w:hAnsi="Arial" w:cs="Arial"/>
          <w:color w:val="000000"/>
          <w:sz w:val="22"/>
          <w:szCs w:val="22"/>
        </w:rPr>
        <w:t xml:space="preserve">матични број: 20053658, ПИБ 103920327, бр.тек.рачуна: </w:t>
      </w:r>
      <w:r w:rsidRPr="00880FB6">
        <w:rPr>
          <w:rFonts w:ascii="Arial" w:hAnsi="Arial" w:cs="Arial"/>
          <w:sz w:val="22"/>
          <w:szCs w:val="22"/>
        </w:rPr>
        <w:t>160-700-13 Banka Intesa</w:t>
      </w:r>
      <w:r w:rsidR="00717723" w:rsidRPr="00880FB6">
        <w:rPr>
          <w:rFonts w:ascii="Arial" w:hAnsi="Arial" w:cs="Arial"/>
          <w:sz w:val="22"/>
          <w:szCs w:val="22"/>
        </w:rPr>
        <w:t xml:space="preserve"> ад Београд</w:t>
      </w:r>
      <w:r w:rsidRPr="00880FB6">
        <w:rPr>
          <w:rFonts w:ascii="Arial" w:hAnsi="Arial" w:cs="Arial"/>
          <w:sz w:val="22"/>
          <w:szCs w:val="22"/>
        </w:rPr>
        <w:t xml:space="preserve">, које заступа </w:t>
      </w:r>
      <w:r w:rsidR="00F91016">
        <w:rPr>
          <w:rFonts w:ascii="Arial" w:hAnsi="Arial" w:cs="Arial"/>
          <w:sz w:val="22"/>
          <w:szCs w:val="22"/>
          <w:lang w:val="sr-Cyrl-RS"/>
        </w:rPr>
        <w:t>законски заступник</w:t>
      </w:r>
      <w:r w:rsidRPr="00880FB6">
        <w:rPr>
          <w:rFonts w:ascii="Arial" w:hAnsi="Arial" w:cs="Arial"/>
          <w:sz w:val="22"/>
          <w:szCs w:val="22"/>
        </w:rPr>
        <w:t xml:space="preserve"> Александар Обрадовић</w:t>
      </w:r>
      <w:r w:rsidR="00F91016">
        <w:rPr>
          <w:rFonts w:ascii="Arial" w:hAnsi="Arial" w:cs="Arial"/>
          <w:sz w:val="22"/>
          <w:szCs w:val="22"/>
          <w:lang w:val="sr-Cyrl-RS"/>
        </w:rPr>
        <w:t>, директор</w:t>
      </w:r>
      <w:r w:rsidRPr="00880FB6">
        <w:rPr>
          <w:rFonts w:ascii="Arial" w:hAnsi="Arial" w:cs="Arial"/>
          <w:sz w:val="22"/>
          <w:szCs w:val="22"/>
        </w:rPr>
        <w:t xml:space="preserve"> (у даљем тексту:</w:t>
      </w:r>
      <w:r w:rsidR="000A562E">
        <w:rPr>
          <w:rFonts w:ascii="Arial" w:hAnsi="Arial" w:cs="Arial"/>
          <w:sz w:val="22"/>
          <w:szCs w:val="22"/>
          <w:lang w:val="sr-Cyrl-RS"/>
        </w:rPr>
        <w:t>Корисник услуге</w:t>
      </w:r>
      <w:r w:rsidRPr="00EF2337">
        <w:rPr>
          <w:rFonts w:ascii="Arial" w:hAnsi="Arial" w:cs="Arial"/>
          <w:sz w:val="22"/>
          <w:szCs w:val="22"/>
        </w:rPr>
        <w:t>),</w:t>
      </w:r>
      <w:r w:rsidRPr="00880FB6">
        <w:rPr>
          <w:rFonts w:ascii="Arial" w:hAnsi="Arial" w:cs="Arial"/>
          <w:sz w:val="22"/>
          <w:szCs w:val="22"/>
        </w:rPr>
        <w:t xml:space="preserve"> с једне стране</w:t>
      </w:r>
    </w:p>
    <w:p w14:paraId="586F572F" w14:textId="77777777" w:rsidR="003170A7" w:rsidRPr="00880FB6" w:rsidRDefault="003170A7" w:rsidP="003170A7">
      <w:pPr>
        <w:rPr>
          <w:rFonts w:ascii="Arial" w:hAnsi="Arial" w:cs="Arial"/>
          <w:sz w:val="22"/>
          <w:szCs w:val="22"/>
        </w:rPr>
      </w:pPr>
    </w:p>
    <w:p w14:paraId="427087B5" w14:textId="77777777" w:rsidR="003170A7" w:rsidRPr="00880FB6" w:rsidRDefault="003170A7" w:rsidP="003170A7">
      <w:pPr>
        <w:rPr>
          <w:rFonts w:ascii="Arial" w:hAnsi="Arial" w:cs="Arial"/>
          <w:sz w:val="22"/>
          <w:szCs w:val="22"/>
        </w:rPr>
      </w:pPr>
      <w:r w:rsidRPr="00880FB6">
        <w:rPr>
          <w:rFonts w:ascii="Arial" w:hAnsi="Arial" w:cs="Arial"/>
          <w:sz w:val="22"/>
          <w:szCs w:val="22"/>
        </w:rPr>
        <w:t>и</w:t>
      </w:r>
    </w:p>
    <w:p w14:paraId="7212F83A" w14:textId="77777777" w:rsidR="003170A7" w:rsidRPr="00880FB6" w:rsidRDefault="003170A7" w:rsidP="003170A7">
      <w:pPr>
        <w:rPr>
          <w:rFonts w:ascii="Arial" w:hAnsi="Arial" w:cs="Arial"/>
          <w:sz w:val="22"/>
          <w:szCs w:val="22"/>
        </w:rPr>
      </w:pPr>
    </w:p>
    <w:p w14:paraId="5CC9C23A" w14:textId="77777777" w:rsidR="003170A7" w:rsidRPr="00880FB6" w:rsidRDefault="003170A7" w:rsidP="005F65DA">
      <w:pPr>
        <w:numPr>
          <w:ilvl w:val="0"/>
          <w:numId w:val="27"/>
        </w:numPr>
        <w:suppressAutoHyphens w:val="0"/>
        <w:jc w:val="both"/>
        <w:rPr>
          <w:rFonts w:ascii="Arial" w:hAnsi="Arial" w:cs="Arial"/>
          <w:sz w:val="22"/>
          <w:szCs w:val="22"/>
        </w:rPr>
      </w:pPr>
      <w:r w:rsidRPr="00880FB6">
        <w:rPr>
          <w:rFonts w:ascii="Arial" w:hAnsi="Arial" w:cs="Arial"/>
          <w:sz w:val="22"/>
          <w:szCs w:val="22"/>
        </w:rPr>
        <w:t xml:space="preserve">___________________________________________________________________, матични број: ___________, ПИБ _______________, бр.тек.рачуна: ____________ кога заступа директор _________________, _______________  (у даљем тексту: </w:t>
      </w:r>
      <w:r w:rsidR="00F41AAF" w:rsidRPr="00880FB6">
        <w:rPr>
          <w:rFonts w:ascii="Arial" w:hAnsi="Arial" w:cs="Arial"/>
          <w:sz w:val="22"/>
          <w:szCs w:val="22"/>
        </w:rPr>
        <w:t>Пружалац услуге</w:t>
      </w:r>
      <w:r w:rsidRPr="00880FB6">
        <w:rPr>
          <w:rFonts w:ascii="Arial" w:hAnsi="Arial" w:cs="Arial"/>
          <w:sz w:val="22"/>
          <w:szCs w:val="22"/>
        </w:rPr>
        <w:t xml:space="preserve">), </w:t>
      </w:r>
    </w:p>
    <w:p w14:paraId="432D2055" w14:textId="77777777" w:rsidR="003170A7" w:rsidRPr="00880FB6" w:rsidRDefault="003170A7" w:rsidP="003170A7">
      <w:pPr>
        <w:rPr>
          <w:rFonts w:ascii="Arial" w:hAnsi="Arial" w:cs="Arial"/>
          <w:sz w:val="22"/>
          <w:szCs w:val="22"/>
        </w:rPr>
      </w:pPr>
    </w:p>
    <w:p w14:paraId="353E40F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чланови групе /подизвођачи _________________________________________________</w:t>
      </w:r>
    </w:p>
    <w:p w14:paraId="304FD0CD" w14:textId="78BA79D4"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_________________________________________________________________________, </w:t>
      </w:r>
      <w:r w:rsidR="000A562E">
        <w:rPr>
          <w:rFonts w:ascii="Arial" w:hAnsi="Arial" w:cs="Arial"/>
          <w:sz w:val="22"/>
          <w:szCs w:val="22"/>
          <w:lang w:val="sr-Cyrl-RS"/>
        </w:rPr>
        <w:t xml:space="preserve">За потребе овог Уговора о чувању пословне тајне и поверљивих информација (даље: Уговор), </w:t>
      </w:r>
      <w:r w:rsidRPr="00880FB6">
        <w:rPr>
          <w:rFonts w:ascii="Arial" w:hAnsi="Arial" w:cs="Arial"/>
          <w:sz w:val="22"/>
          <w:szCs w:val="22"/>
        </w:rPr>
        <w:t>заједнички назв</w:t>
      </w:r>
      <w:r w:rsidR="000A562E">
        <w:rPr>
          <w:rFonts w:ascii="Arial" w:hAnsi="Arial" w:cs="Arial"/>
          <w:sz w:val="22"/>
          <w:szCs w:val="22"/>
          <w:lang w:val="sr-Cyrl-RS"/>
        </w:rPr>
        <w:t>ани:</w:t>
      </w:r>
      <w:r w:rsidRPr="00880FB6">
        <w:rPr>
          <w:rFonts w:ascii="Arial" w:hAnsi="Arial" w:cs="Arial"/>
          <w:sz w:val="22"/>
          <w:szCs w:val="22"/>
        </w:rPr>
        <w:t xml:space="preserve"> Стране.</w:t>
      </w:r>
    </w:p>
    <w:p w14:paraId="010A065E" w14:textId="77777777" w:rsidR="003170A7" w:rsidRPr="00880FB6" w:rsidRDefault="003170A7" w:rsidP="003170A7">
      <w:pPr>
        <w:jc w:val="both"/>
        <w:rPr>
          <w:rFonts w:ascii="Arial" w:hAnsi="Arial" w:cs="Arial"/>
          <w:sz w:val="22"/>
          <w:szCs w:val="22"/>
        </w:rPr>
      </w:pPr>
    </w:p>
    <w:p w14:paraId="78A2F8F8"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1.</w:t>
      </w:r>
    </w:p>
    <w:p w14:paraId="1F364479" w14:textId="19BBA00E"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се договориле да у вези са набавком </w:t>
      </w:r>
      <w:r w:rsidR="0066781B" w:rsidRPr="003A402A">
        <w:rPr>
          <w:rFonts w:ascii="Arial" w:hAnsi="Arial" w:cs="Arial"/>
          <w:sz w:val="22"/>
          <w:szCs w:val="22"/>
        </w:rPr>
        <w:t>услуг</w:t>
      </w:r>
      <w:r w:rsidR="0066781B" w:rsidRPr="003A402A">
        <w:rPr>
          <w:rFonts w:ascii="Arial" w:hAnsi="Arial" w:cs="Arial"/>
          <w:sz w:val="22"/>
          <w:szCs w:val="22"/>
          <w:lang w:val="sr-Latn-CS"/>
        </w:rPr>
        <w:t>e</w:t>
      </w:r>
      <w:r w:rsidR="0066781B">
        <w:rPr>
          <w:rFonts w:ascii="Arial" w:hAnsi="Arial" w:cs="Arial"/>
          <w:sz w:val="22"/>
          <w:szCs w:val="22"/>
          <w:lang w:val="sr-Cyrl-RS"/>
        </w:rPr>
        <w:t xml:space="preserve"> </w:t>
      </w:r>
      <w:r w:rsidR="0066781B" w:rsidRPr="003A402A">
        <w:rPr>
          <w:rFonts w:ascii="Arial" w:hAnsi="Arial" w:cs="Arial"/>
          <w:sz w:val="22"/>
          <w:szCs w:val="22"/>
          <w:lang w:val="sr-Cyrl-RS"/>
        </w:rPr>
        <w:t>“</w:t>
      </w:r>
      <w:r w:rsidR="009A2C70">
        <w:rPr>
          <w:rFonts w:ascii="Arial" w:hAnsi="Arial" w:cs="Arial"/>
          <w:sz w:val="22"/>
          <w:szCs w:val="22"/>
          <w:lang w:val="sr-Cyrl-RS"/>
        </w:rPr>
        <w:t xml:space="preserve">Консултантске услуге – Израда идејног </w:t>
      </w:r>
      <w:r w:rsidR="009A2C70">
        <w:rPr>
          <w:rFonts w:ascii="Arial" w:hAnsi="Arial" w:cs="Arial"/>
          <w:sz w:val="22"/>
          <w:szCs w:val="22"/>
          <w:lang w:val="en-US"/>
        </w:rPr>
        <w:t xml:space="preserve">ICT </w:t>
      </w:r>
      <w:r w:rsidR="009A2C70">
        <w:rPr>
          <w:rFonts w:ascii="Arial" w:hAnsi="Arial" w:cs="Arial"/>
          <w:sz w:val="22"/>
          <w:szCs w:val="22"/>
          <w:lang w:val="sr-Cyrl-RS"/>
        </w:rPr>
        <w:t>решења за пласирање неискоришћених капацитета телекомуникационе мреже у саставу групе ЈП ЕПС</w:t>
      </w:r>
      <w:r w:rsidR="009A2C70" w:rsidRPr="003A402A">
        <w:rPr>
          <w:rFonts w:ascii="Arial" w:hAnsi="Arial" w:cs="Arial"/>
          <w:sz w:val="22"/>
          <w:szCs w:val="22"/>
          <w:lang w:val="sr-Cyrl-RS"/>
        </w:rPr>
        <w:t>“</w:t>
      </w:r>
      <w:r w:rsidRPr="00880FB6">
        <w:rPr>
          <w:rFonts w:ascii="Arial" w:hAnsi="Arial" w:cs="Arial"/>
          <w:sz w:val="22"/>
          <w:szCs w:val="22"/>
        </w:rPr>
        <w:t xml:space="preserve">- Јавна набавка број </w:t>
      </w:r>
      <w:r w:rsidR="00A677C8" w:rsidRPr="00880FB6">
        <w:rPr>
          <w:rFonts w:ascii="Arial" w:hAnsi="Arial" w:cs="Arial"/>
          <w:color w:val="000000"/>
          <w:sz w:val="22"/>
          <w:szCs w:val="22"/>
        </w:rPr>
        <w:t>1000/0</w:t>
      </w:r>
      <w:r w:rsidR="009A2C70">
        <w:rPr>
          <w:rFonts w:ascii="Arial" w:hAnsi="Arial" w:cs="Arial"/>
          <w:color w:val="000000"/>
          <w:sz w:val="22"/>
          <w:szCs w:val="22"/>
          <w:lang w:val="sr-Cyrl-RS"/>
        </w:rPr>
        <w:t>412</w:t>
      </w:r>
      <w:r w:rsidRPr="00880FB6">
        <w:rPr>
          <w:rFonts w:ascii="Arial" w:hAnsi="Arial" w:cs="Arial"/>
          <w:color w:val="000000"/>
          <w:sz w:val="22"/>
          <w:szCs w:val="22"/>
        </w:rPr>
        <w:t>/2015</w:t>
      </w:r>
      <w:r w:rsidRPr="00880FB6">
        <w:rPr>
          <w:rFonts w:ascii="Arial" w:hAnsi="Arial" w:cs="Arial"/>
          <w:sz w:val="22"/>
          <w:szCs w:val="22"/>
        </w:rPr>
        <w:t>,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58C96175" w14:textId="24E0C2C3"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Овај </w:t>
      </w:r>
      <w:r w:rsidR="000A562E">
        <w:rPr>
          <w:rFonts w:ascii="Arial" w:hAnsi="Arial" w:cs="Arial"/>
          <w:sz w:val="22"/>
          <w:szCs w:val="22"/>
          <w:lang w:val="sr-Cyrl-RS"/>
        </w:rPr>
        <w:t>У</w:t>
      </w:r>
      <w:r w:rsidR="000A562E" w:rsidRPr="00880FB6">
        <w:rPr>
          <w:rFonts w:ascii="Arial" w:hAnsi="Arial" w:cs="Arial"/>
          <w:sz w:val="22"/>
          <w:szCs w:val="22"/>
        </w:rPr>
        <w:t xml:space="preserve">говор </w:t>
      </w:r>
      <w:r w:rsidRPr="00880FB6">
        <w:rPr>
          <w:rFonts w:ascii="Arial" w:hAnsi="Arial" w:cs="Arial"/>
          <w:sz w:val="22"/>
          <w:szCs w:val="22"/>
        </w:rPr>
        <w:t>представља прилог основном Уговору број _____ од ____. године.</w:t>
      </w:r>
      <w:r w:rsidRPr="00880FB6">
        <w:rPr>
          <w:rFonts w:ascii="Arial" w:hAnsi="Arial" w:cs="Arial"/>
          <w:i/>
          <w:color w:val="548DD4" w:themeColor="text2" w:themeTint="99"/>
          <w:sz w:val="22"/>
          <w:szCs w:val="22"/>
        </w:rPr>
        <w:t xml:space="preserve"> </w:t>
      </w:r>
    </w:p>
    <w:p w14:paraId="40ACB021" w14:textId="77777777" w:rsidR="003170A7" w:rsidRPr="00880FB6" w:rsidRDefault="003170A7" w:rsidP="003170A7">
      <w:pPr>
        <w:jc w:val="both"/>
        <w:rPr>
          <w:rFonts w:ascii="Arial" w:hAnsi="Arial" w:cs="Arial"/>
          <w:sz w:val="22"/>
          <w:szCs w:val="22"/>
        </w:rPr>
      </w:pPr>
    </w:p>
    <w:p w14:paraId="3BEDA7AC"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2.</w:t>
      </w:r>
    </w:p>
    <w:p w14:paraId="2746487A"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051B403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Пословна тајна</w:t>
      </w:r>
      <w:r w:rsidRPr="00880FB6">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59063A70"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Држалац пословне тајне</w:t>
      </w:r>
      <w:r w:rsidRPr="00880FB6">
        <w:rPr>
          <w:rFonts w:ascii="Arial" w:hAnsi="Arial" w:cs="Arial"/>
          <w:sz w:val="22"/>
          <w:szCs w:val="22"/>
        </w:rPr>
        <w:t xml:space="preserve"> – лице које на основу закона контролише коришћење пословне тајне; </w:t>
      </w:r>
    </w:p>
    <w:p w14:paraId="1FEE58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 xml:space="preserve">Носачи информација </w:t>
      </w:r>
      <w:r w:rsidRPr="00880FB6">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15D7195A" w14:textId="77777777" w:rsidR="003170A7" w:rsidRPr="00880FB6" w:rsidRDefault="003170A7" w:rsidP="003170A7">
      <w:pPr>
        <w:jc w:val="both"/>
        <w:rPr>
          <w:rFonts w:ascii="Arial" w:hAnsi="Arial" w:cs="Arial"/>
          <w:sz w:val="22"/>
          <w:szCs w:val="22"/>
        </w:rPr>
      </w:pPr>
    </w:p>
    <w:p w14:paraId="77F45893" w14:textId="77777777" w:rsidR="003170A7" w:rsidRPr="00880FB6" w:rsidRDefault="003170A7" w:rsidP="003170A7">
      <w:pPr>
        <w:pStyle w:val="Normal1"/>
        <w:spacing w:before="0" w:after="0"/>
        <w:jc w:val="both"/>
        <w:rPr>
          <w:rFonts w:eastAsia="Calibri"/>
        </w:rPr>
      </w:pPr>
      <w:r w:rsidRPr="00880FB6">
        <w:rPr>
          <w:rFonts w:eastAsia="Calibri"/>
          <w:b/>
        </w:rPr>
        <w:lastRenderedPageBreak/>
        <w:t>Ознаке степена тајности</w:t>
      </w:r>
      <w:r w:rsidRPr="00880FB6">
        <w:rPr>
          <w:rFonts w:eastAsia="Calibri"/>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64C17A2D"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Давалац</w:t>
      </w:r>
      <w:r w:rsidRPr="00880FB6">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5518A9F3" w14:textId="77777777" w:rsidR="003170A7" w:rsidRPr="00880FB6" w:rsidRDefault="003170A7" w:rsidP="003170A7">
      <w:pPr>
        <w:jc w:val="both"/>
        <w:rPr>
          <w:rFonts w:ascii="Arial" w:hAnsi="Arial" w:cs="Arial"/>
          <w:sz w:val="22"/>
          <w:szCs w:val="22"/>
        </w:rPr>
      </w:pPr>
      <w:r w:rsidRPr="00880FB6">
        <w:rPr>
          <w:rFonts w:ascii="Arial" w:hAnsi="Arial" w:cs="Arial"/>
          <w:b/>
          <w:sz w:val="22"/>
          <w:szCs w:val="22"/>
        </w:rPr>
        <w:t>Прималац</w:t>
      </w:r>
      <w:r w:rsidRPr="00880FB6">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6AA9191E"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Податак о личности</w:t>
      </w:r>
      <w:r w:rsidRPr="00880FB6">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42CAE5CB" w14:textId="77777777" w:rsidR="003170A7" w:rsidRPr="00880FB6" w:rsidRDefault="003170A7" w:rsidP="003170A7">
      <w:pPr>
        <w:jc w:val="both"/>
        <w:rPr>
          <w:rFonts w:ascii="Arial" w:hAnsi="Arial" w:cs="Arial"/>
          <w:sz w:val="22"/>
          <w:szCs w:val="22"/>
          <w:lang w:eastAsia="sr-Latn-CS"/>
        </w:rPr>
      </w:pPr>
      <w:r w:rsidRPr="00880FB6">
        <w:rPr>
          <w:rFonts w:ascii="Arial" w:hAnsi="Arial" w:cs="Arial"/>
          <w:b/>
          <w:sz w:val="22"/>
          <w:szCs w:val="22"/>
          <w:lang w:eastAsia="sr-Latn-CS"/>
        </w:rPr>
        <w:t>Физичко лице</w:t>
      </w:r>
      <w:r w:rsidRPr="00880FB6">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7CDE875E" w14:textId="77777777" w:rsidR="003170A7" w:rsidRPr="00880FB6" w:rsidRDefault="003170A7" w:rsidP="003170A7">
      <w:pPr>
        <w:jc w:val="both"/>
        <w:rPr>
          <w:rFonts w:ascii="Arial" w:hAnsi="Arial" w:cs="Arial"/>
          <w:sz w:val="22"/>
          <w:szCs w:val="22"/>
        </w:rPr>
      </w:pPr>
    </w:p>
    <w:p w14:paraId="7FFC0D31"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3.</w:t>
      </w:r>
    </w:p>
    <w:p w14:paraId="03930E4F" w14:textId="56E8223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w:t>
      </w:r>
      <w:r w:rsidR="000A562E">
        <w:rPr>
          <w:rFonts w:ascii="Arial" w:hAnsi="Arial" w:cs="Arial"/>
          <w:sz w:val="22"/>
          <w:szCs w:val="22"/>
          <w:lang w:val="sr-Cyrl-RS"/>
        </w:rPr>
        <w:t>Корисника услуга и Пружаоца услога</w:t>
      </w:r>
      <w:r w:rsidRPr="00880FB6">
        <w:rPr>
          <w:rFonts w:ascii="Arial" w:hAnsi="Arial" w:cs="Arial"/>
          <w:sz w:val="22"/>
          <w:szCs w:val="22"/>
        </w:rPr>
        <w:t xml:space="preserve"> као и све податке о запосленима и трећим лицима који су ангажовани по било ком основу код </w:t>
      </w:r>
      <w:r w:rsidR="000A562E">
        <w:rPr>
          <w:rFonts w:ascii="Arial" w:hAnsi="Arial" w:cs="Arial"/>
          <w:sz w:val="22"/>
          <w:szCs w:val="22"/>
          <w:lang w:val="sr-Cyrl-RS"/>
        </w:rPr>
        <w:t>Корисника услуга</w:t>
      </w:r>
      <w:r w:rsidRPr="00880FB6">
        <w:rPr>
          <w:rFonts w:ascii="Arial" w:hAnsi="Arial" w:cs="Arial"/>
          <w:sz w:val="22"/>
          <w:szCs w:val="22"/>
        </w:rPr>
        <w:t>.</w:t>
      </w:r>
    </w:p>
    <w:p w14:paraId="6AB59F77"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048A9E70" w14:textId="40A516AF"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Свака </w:t>
      </w:r>
      <w:r w:rsidR="000A562E">
        <w:rPr>
          <w:rFonts w:ascii="Arial" w:hAnsi="Arial" w:cs="Arial"/>
          <w:sz w:val="22"/>
          <w:szCs w:val="22"/>
          <w:lang w:val="sr-Cyrl-RS"/>
        </w:rPr>
        <w:t>С</w:t>
      </w:r>
      <w:r w:rsidR="000A562E" w:rsidRPr="00880FB6">
        <w:rPr>
          <w:rFonts w:ascii="Arial" w:hAnsi="Arial" w:cs="Arial"/>
          <w:sz w:val="22"/>
          <w:szCs w:val="22"/>
        </w:rPr>
        <w:t xml:space="preserve">трана </w:t>
      </w:r>
      <w:r w:rsidRPr="00880FB6">
        <w:rPr>
          <w:rFonts w:ascii="Arial" w:hAnsi="Arial" w:cs="Arial"/>
          <w:sz w:val="22"/>
          <w:szCs w:val="22"/>
        </w:rPr>
        <w:t>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w:t>
      </w:r>
      <w:r w:rsidR="000A562E" w:rsidRPr="000A562E">
        <w:rPr>
          <w:rFonts w:ascii="Arial" w:hAnsi="Arial" w:cs="Arial"/>
          <w:sz w:val="22"/>
          <w:szCs w:val="22"/>
        </w:rPr>
        <w:t>("</w:t>
      </w:r>
      <w:r w:rsidR="000A562E">
        <w:rPr>
          <w:rFonts w:ascii="Arial" w:hAnsi="Arial" w:cs="Arial"/>
          <w:sz w:val="22"/>
          <w:szCs w:val="22"/>
        </w:rPr>
        <w:t>Сл</w:t>
      </w:r>
      <w:r w:rsidR="000A562E" w:rsidRPr="000A562E">
        <w:rPr>
          <w:rFonts w:ascii="Arial" w:hAnsi="Arial" w:cs="Arial"/>
          <w:sz w:val="22"/>
          <w:szCs w:val="22"/>
        </w:rPr>
        <w:t xml:space="preserve">. </w:t>
      </w:r>
      <w:r w:rsidR="000A562E">
        <w:rPr>
          <w:rFonts w:ascii="Arial" w:hAnsi="Arial" w:cs="Arial"/>
          <w:sz w:val="22"/>
          <w:szCs w:val="22"/>
        </w:rPr>
        <w:t>гл</w:t>
      </w:r>
      <w:r w:rsidR="000A562E" w:rsidRPr="000A562E">
        <w:rPr>
          <w:rFonts w:ascii="Arial" w:hAnsi="Arial" w:cs="Arial"/>
          <w:sz w:val="22"/>
          <w:szCs w:val="22"/>
        </w:rPr>
        <w:t>a</w:t>
      </w:r>
      <w:r w:rsidR="000A562E">
        <w:rPr>
          <w:rFonts w:ascii="Arial" w:hAnsi="Arial" w:cs="Arial"/>
          <w:sz w:val="22"/>
          <w:szCs w:val="22"/>
        </w:rPr>
        <w:t>сник</w:t>
      </w:r>
      <w:r w:rsidR="000A562E" w:rsidRPr="000A562E">
        <w:rPr>
          <w:rFonts w:ascii="Arial" w:hAnsi="Arial" w:cs="Arial"/>
          <w:sz w:val="22"/>
          <w:szCs w:val="22"/>
        </w:rPr>
        <w:t xml:space="preserve"> </w:t>
      </w:r>
      <w:r w:rsidR="000A562E">
        <w:rPr>
          <w:rFonts w:ascii="Arial" w:hAnsi="Arial" w:cs="Arial"/>
          <w:sz w:val="22"/>
          <w:szCs w:val="22"/>
        </w:rPr>
        <w:t>РС</w:t>
      </w:r>
      <w:r w:rsidR="000A562E" w:rsidRPr="000A562E">
        <w:rPr>
          <w:rFonts w:ascii="Arial" w:hAnsi="Arial" w:cs="Arial"/>
          <w:sz w:val="22"/>
          <w:szCs w:val="22"/>
        </w:rPr>
        <w:t xml:space="preserve">", </w:t>
      </w:r>
      <w:r w:rsidR="000A562E">
        <w:rPr>
          <w:rFonts w:ascii="Arial" w:hAnsi="Arial" w:cs="Arial"/>
          <w:sz w:val="22"/>
          <w:szCs w:val="22"/>
        </w:rPr>
        <w:t>бр</w:t>
      </w:r>
      <w:r w:rsidR="000A562E" w:rsidRPr="000A562E">
        <w:rPr>
          <w:rFonts w:ascii="Arial" w:hAnsi="Arial" w:cs="Arial"/>
          <w:sz w:val="22"/>
          <w:szCs w:val="22"/>
        </w:rPr>
        <w:t xml:space="preserve">. 97/2008, 104/2009 - </w:t>
      </w:r>
      <w:r w:rsidR="000A562E">
        <w:rPr>
          <w:rFonts w:ascii="Arial" w:hAnsi="Arial" w:cs="Arial"/>
          <w:sz w:val="22"/>
          <w:szCs w:val="22"/>
        </w:rPr>
        <w:t>др</w:t>
      </w:r>
      <w:r w:rsidR="000A562E" w:rsidRPr="000A562E">
        <w:rPr>
          <w:rFonts w:ascii="Arial" w:hAnsi="Arial" w:cs="Arial"/>
          <w:sz w:val="22"/>
          <w:szCs w:val="22"/>
        </w:rPr>
        <w:t xml:space="preserve">. </w:t>
      </w:r>
      <w:r w:rsidR="000A562E">
        <w:rPr>
          <w:rFonts w:ascii="Arial" w:hAnsi="Arial" w:cs="Arial"/>
          <w:sz w:val="22"/>
          <w:szCs w:val="22"/>
        </w:rPr>
        <w:t>з</w:t>
      </w:r>
      <w:r w:rsidR="000A562E" w:rsidRPr="000A562E">
        <w:rPr>
          <w:rFonts w:ascii="Arial" w:hAnsi="Arial" w:cs="Arial"/>
          <w:sz w:val="22"/>
          <w:szCs w:val="22"/>
        </w:rPr>
        <w:t>a</w:t>
      </w:r>
      <w:r w:rsidR="000A562E">
        <w:rPr>
          <w:rFonts w:ascii="Arial" w:hAnsi="Arial" w:cs="Arial"/>
          <w:sz w:val="22"/>
          <w:szCs w:val="22"/>
        </w:rPr>
        <w:t>к</w:t>
      </w:r>
      <w:r w:rsidR="000A562E" w:rsidRPr="000A562E">
        <w:rPr>
          <w:rFonts w:ascii="Arial" w:hAnsi="Arial" w:cs="Arial"/>
          <w:sz w:val="22"/>
          <w:szCs w:val="22"/>
        </w:rPr>
        <w:t>o</w:t>
      </w:r>
      <w:r w:rsidR="000A562E">
        <w:rPr>
          <w:rFonts w:ascii="Arial" w:hAnsi="Arial" w:cs="Arial"/>
          <w:sz w:val="22"/>
          <w:szCs w:val="22"/>
        </w:rPr>
        <w:t>н</w:t>
      </w:r>
      <w:r w:rsidR="000A562E" w:rsidRPr="000A562E">
        <w:rPr>
          <w:rFonts w:ascii="Arial" w:hAnsi="Arial" w:cs="Arial"/>
          <w:sz w:val="22"/>
          <w:szCs w:val="22"/>
        </w:rPr>
        <w:t>, 68/2012 - o</w:t>
      </w:r>
      <w:r w:rsidR="000A562E">
        <w:rPr>
          <w:rFonts w:ascii="Arial" w:hAnsi="Arial" w:cs="Arial"/>
          <w:sz w:val="22"/>
          <w:szCs w:val="22"/>
        </w:rPr>
        <w:t>длук</w:t>
      </w:r>
      <w:r w:rsidR="000A562E" w:rsidRPr="000A562E">
        <w:rPr>
          <w:rFonts w:ascii="Arial" w:hAnsi="Arial" w:cs="Arial"/>
          <w:sz w:val="22"/>
          <w:szCs w:val="22"/>
        </w:rPr>
        <w:t xml:space="preserve">a </w:t>
      </w:r>
      <w:r w:rsidR="000A562E">
        <w:rPr>
          <w:rFonts w:ascii="Arial" w:hAnsi="Arial" w:cs="Arial"/>
          <w:sz w:val="22"/>
          <w:szCs w:val="22"/>
        </w:rPr>
        <w:t>УС</w:t>
      </w:r>
      <w:r w:rsidR="000A562E" w:rsidRPr="000A562E">
        <w:rPr>
          <w:rFonts w:ascii="Arial" w:hAnsi="Arial" w:cs="Arial"/>
          <w:sz w:val="22"/>
          <w:szCs w:val="22"/>
        </w:rPr>
        <w:t xml:space="preserve"> </w:t>
      </w:r>
      <w:r w:rsidR="000A562E">
        <w:rPr>
          <w:rFonts w:ascii="Arial" w:hAnsi="Arial" w:cs="Arial"/>
          <w:sz w:val="22"/>
          <w:szCs w:val="22"/>
        </w:rPr>
        <w:t>и</w:t>
      </w:r>
      <w:r w:rsidR="000A562E" w:rsidRPr="000A562E">
        <w:rPr>
          <w:rFonts w:ascii="Arial" w:hAnsi="Arial" w:cs="Arial"/>
          <w:sz w:val="22"/>
          <w:szCs w:val="22"/>
        </w:rPr>
        <w:t xml:space="preserve"> 107/2012)</w:t>
      </w:r>
      <w:r w:rsidRPr="00880FB6">
        <w:rPr>
          <w:rFonts w:ascii="Arial" w:hAnsi="Arial" w:cs="Arial"/>
          <w:sz w:val="22"/>
          <w:szCs w:val="22"/>
        </w:rPr>
        <w:t>.</w:t>
      </w:r>
    </w:p>
    <w:p w14:paraId="1E00BEB1"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Осим ако изричито није другачије уређено, </w:t>
      </w:r>
    </w:p>
    <w:p w14:paraId="1DA0506A" w14:textId="18641D8E" w:rsidR="003170A7" w:rsidRPr="00880FB6" w:rsidRDefault="003170A7" w:rsidP="005F65DA">
      <w:pPr>
        <w:pStyle w:val="ListParagraph"/>
        <w:numPr>
          <w:ilvl w:val="0"/>
          <w:numId w:val="28"/>
        </w:numPr>
        <w:spacing w:after="0" w:line="240" w:lineRule="auto"/>
        <w:contextualSpacing/>
        <w:jc w:val="both"/>
        <w:rPr>
          <w:rFonts w:ascii="Arial" w:hAnsi="Arial" w:cs="Arial"/>
        </w:rPr>
      </w:pPr>
      <w:r w:rsidRPr="00880FB6">
        <w:rPr>
          <w:rFonts w:ascii="Arial" w:hAnsi="Arial" w:cs="Arial"/>
        </w:rPr>
        <w:t xml:space="preserve">ниједна </w:t>
      </w:r>
      <w:r w:rsidR="000A562E">
        <w:rPr>
          <w:rFonts w:ascii="Arial" w:hAnsi="Arial" w:cs="Arial"/>
          <w:lang w:val="sr-Cyrl-RS"/>
        </w:rPr>
        <w:t>С</w:t>
      </w:r>
      <w:r w:rsidR="000A562E" w:rsidRPr="00880FB6">
        <w:rPr>
          <w:rFonts w:ascii="Arial" w:hAnsi="Arial" w:cs="Arial"/>
        </w:rPr>
        <w:t xml:space="preserve">трана </w:t>
      </w:r>
      <w:r w:rsidRPr="00880FB6">
        <w:rPr>
          <w:rFonts w:ascii="Arial" w:hAnsi="Arial" w:cs="Arial"/>
        </w:rPr>
        <w:t xml:space="preserve">неће користити пословну тајну или поверљиве информације друге стране, </w:t>
      </w:r>
    </w:p>
    <w:p w14:paraId="2A39AA42" w14:textId="77777777" w:rsidR="003170A7" w:rsidRPr="00880FB6" w:rsidRDefault="003170A7" w:rsidP="005F65DA">
      <w:pPr>
        <w:pStyle w:val="ListParagraph"/>
        <w:numPr>
          <w:ilvl w:val="0"/>
          <w:numId w:val="28"/>
        </w:numPr>
        <w:spacing w:after="0" w:line="240" w:lineRule="auto"/>
        <w:contextualSpacing/>
        <w:jc w:val="both"/>
        <w:rPr>
          <w:rFonts w:ascii="Arial" w:hAnsi="Arial" w:cs="Arial"/>
        </w:rPr>
      </w:pPr>
      <w:r w:rsidRPr="00880FB6">
        <w:rPr>
          <w:rFonts w:ascii="Arial" w:hAnsi="Arial" w:cs="Arial"/>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1455EDA" w14:textId="77777777" w:rsidR="003170A7" w:rsidRPr="00880FB6" w:rsidRDefault="003170A7" w:rsidP="005F65DA">
      <w:pPr>
        <w:pStyle w:val="ListParagraph"/>
        <w:numPr>
          <w:ilvl w:val="0"/>
          <w:numId w:val="28"/>
        </w:numPr>
        <w:spacing w:after="0" w:line="240" w:lineRule="auto"/>
        <w:contextualSpacing/>
        <w:jc w:val="both"/>
        <w:rPr>
          <w:rFonts w:ascii="Arial" w:hAnsi="Arial" w:cs="Arial"/>
        </w:rPr>
      </w:pPr>
      <w:r w:rsidRPr="00880FB6">
        <w:rPr>
          <w:rFonts w:ascii="Arial" w:hAnsi="Arial" w:cs="Arial"/>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478EE5B3" w14:textId="77777777" w:rsidR="00CF597E" w:rsidRPr="00880FB6" w:rsidRDefault="00CF597E" w:rsidP="003170A7">
      <w:pPr>
        <w:rPr>
          <w:rFonts w:ascii="Arial" w:hAnsi="Arial" w:cs="Arial"/>
          <w:b/>
          <w:sz w:val="22"/>
          <w:szCs w:val="22"/>
        </w:rPr>
      </w:pPr>
    </w:p>
    <w:p w14:paraId="0DAC3516"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4.</w:t>
      </w:r>
    </w:p>
    <w:p w14:paraId="227D34E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3864612F" w14:textId="77777777" w:rsidR="003170A7" w:rsidRPr="00880FB6" w:rsidRDefault="003170A7" w:rsidP="003170A7">
      <w:pPr>
        <w:tabs>
          <w:tab w:val="left" w:pos="360"/>
        </w:tabs>
        <w:jc w:val="both"/>
        <w:rPr>
          <w:rFonts w:ascii="Arial" w:hAnsi="Arial" w:cs="Arial"/>
          <w:sz w:val="22"/>
          <w:szCs w:val="22"/>
        </w:rPr>
      </w:pPr>
    </w:p>
    <w:p w14:paraId="7DF10FED"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BC4A9FE"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Обавеза из претходног става не постоји у случајевима:</w:t>
      </w:r>
    </w:p>
    <w:p w14:paraId="3ED90FF6"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или другог надлежног органа</w:t>
      </w:r>
      <w:r w:rsidRPr="00880FB6" w:rsidDel="003A22D2">
        <w:rPr>
          <w:rFonts w:ascii="Arial" w:hAnsi="Arial" w:cs="Arial"/>
          <w:sz w:val="22"/>
          <w:szCs w:val="22"/>
        </w:rPr>
        <w:t xml:space="preserve"> </w:t>
      </w:r>
      <w:r w:rsidRPr="00880FB6">
        <w:rPr>
          <w:rFonts w:ascii="Arial" w:hAnsi="Arial" w:cs="Arial"/>
          <w:sz w:val="22"/>
          <w:szCs w:val="22"/>
        </w:rPr>
        <w:t>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28461980" w14:textId="77777777" w:rsidR="003170A7" w:rsidRPr="00880FB6" w:rsidRDefault="003170A7" w:rsidP="003170A7">
      <w:pPr>
        <w:tabs>
          <w:tab w:val="left" w:pos="360"/>
        </w:tabs>
        <w:ind w:right="69"/>
        <w:jc w:val="both"/>
        <w:rPr>
          <w:rFonts w:ascii="Arial" w:hAnsi="Arial" w:cs="Arial"/>
          <w:sz w:val="22"/>
          <w:szCs w:val="22"/>
        </w:rPr>
      </w:pPr>
      <w:r w:rsidRPr="00880FB6">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244D18C5"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BC0C2B" w14:textId="77777777" w:rsidR="003170A7" w:rsidRPr="00880FB6" w:rsidRDefault="003170A7" w:rsidP="003170A7">
      <w:pPr>
        <w:tabs>
          <w:tab w:val="left" w:pos="360"/>
        </w:tabs>
        <w:ind w:right="69" w:firstLine="540"/>
        <w:jc w:val="both"/>
        <w:rPr>
          <w:rFonts w:ascii="Arial" w:hAnsi="Arial" w:cs="Arial"/>
          <w:sz w:val="22"/>
          <w:szCs w:val="22"/>
        </w:rPr>
      </w:pPr>
      <w:r w:rsidRPr="00880FB6">
        <w:rPr>
          <w:rFonts w:ascii="Arial" w:hAnsi="Arial" w:cs="Arial"/>
          <w:sz w:val="22"/>
          <w:szCs w:val="22"/>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4420A9E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423F238"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било познато Примаоцу у време одавања мимо Даваоца, </w:t>
      </w:r>
    </w:p>
    <w:p w14:paraId="62101141"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дошло до јавности, али не кривицом Примаоца, </w:t>
      </w:r>
    </w:p>
    <w:p w14:paraId="1D72CC52"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примљено правним путем без ограничења употребе од треће стране која је овлашћена да ода, </w:t>
      </w:r>
    </w:p>
    <w:p w14:paraId="58153A3B"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 xml:space="preserve">то независно развијено од стране Примаоца без приступа или коришћења пословне тајне и/или поверљивих информација власника; или </w:t>
      </w:r>
    </w:p>
    <w:p w14:paraId="4167DE79" w14:textId="77777777" w:rsidR="003170A7" w:rsidRPr="00880FB6" w:rsidRDefault="003170A7" w:rsidP="005F65DA">
      <w:pPr>
        <w:numPr>
          <w:ilvl w:val="0"/>
          <w:numId w:val="29"/>
        </w:numPr>
        <w:suppressAutoHyphens w:val="0"/>
        <w:jc w:val="both"/>
        <w:rPr>
          <w:rFonts w:ascii="Arial" w:hAnsi="Arial" w:cs="Arial"/>
          <w:sz w:val="22"/>
          <w:szCs w:val="22"/>
        </w:rPr>
      </w:pPr>
      <w:r w:rsidRPr="00880FB6">
        <w:rPr>
          <w:rFonts w:ascii="Arial" w:hAnsi="Arial" w:cs="Arial"/>
          <w:sz w:val="22"/>
          <w:szCs w:val="22"/>
        </w:rPr>
        <w:t>је писмено одобрено да се објави од стране Даваоца.</w:t>
      </w:r>
    </w:p>
    <w:p w14:paraId="48CE9728" w14:textId="77777777" w:rsidR="003170A7" w:rsidRPr="00880FB6" w:rsidRDefault="003170A7" w:rsidP="003170A7">
      <w:pPr>
        <w:tabs>
          <w:tab w:val="left" w:pos="360"/>
        </w:tabs>
        <w:ind w:right="69"/>
        <w:jc w:val="both"/>
        <w:rPr>
          <w:rFonts w:ascii="Arial" w:hAnsi="Arial" w:cs="Arial"/>
          <w:sz w:val="22"/>
          <w:szCs w:val="22"/>
        </w:rPr>
      </w:pPr>
    </w:p>
    <w:p w14:paraId="3889B325" w14:textId="77777777" w:rsidR="003170A7" w:rsidRPr="00880FB6" w:rsidRDefault="003170A7" w:rsidP="003170A7">
      <w:pPr>
        <w:tabs>
          <w:tab w:val="left" w:pos="360"/>
        </w:tabs>
        <w:ind w:right="69"/>
        <w:jc w:val="center"/>
        <w:rPr>
          <w:rFonts w:ascii="Arial" w:hAnsi="Arial" w:cs="Arial"/>
          <w:sz w:val="22"/>
          <w:szCs w:val="22"/>
        </w:rPr>
      </w:pPr>
      <w:r w:rsidRPr="00880FB6">
        <w:rPr>
          <w:rFonts w:ascii="Arial" w:hAnsi="Arial" w:cs="Arial"/>
          <w:b/>
          <w:sz w:val="22"/>
          <w:szCs w:val="22"/>
        </w:rPr>
        <w:t>Члан 5.</w:t>
      </w:r>
    </w:p>
    <w:p w14:paraId="15AA7593"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76D47CB" w14:textId="77777777" w:rsidR="003170A7" w:rsidRPr="00880FB6" w:rsidRDefault="003170A7" w:rsidP="003170A7">
      <w:pPr>
        <w:jc w:val="both"/>
        <w:rPr>
          <w:rFonts w:ascii="Arial" w:hAnsi="Arial" w:cs="Arial"/>
          <w:sz w:val="22"/>
          <w:szCs w:val="22"/>
        </w:rPr>
      </w:pPr>
    </w:p>
    <w:p w14:paraId="466803D9"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6.</w:t>
      </w:r>
    </w:p>
    <w:p w14:paraId="1F68722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Свака од Страна је обавезна да одреди:</w:t>
      </w:r>
    </w:p>
    <w:p w14:paraId="04EFFF3D" w14:textId="77777777" w:rsidR="003170A7" w:rsidRPr="00880FB6" w:rsidRDefault="003170A7" w:rsidP="005F65DA">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име и презиме лица задужених за размену пословне тајне (у даљем тексту: Задужено лице),</w:t>
      </w:r>
    </w:p>
    <w:p w14:paraId="061F7C10" w14:textId="77777777" w:rsidR="003170A7" w:rsidRPr="00880FB6" w:rsidRDefault="003170A7" w:rsidP="005F65DA">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поштанску адресу за размену докумената у папирном облику, кад се подаци размењују у папирном облику,</w:t>
      </w:r>
    </w:p>
    <w:p w14:paraId="00E72E6F" w14:textId="77777777" w:rsidR="003170A7" w:rsidRPr="00880FB6" w:rsidRDefault="003170A7" w:rsidP="005F65DA">
      <w:pPr>
        <w:pStyle w:val="ListParagraph"/>
        <w:numPr>
          <w:ilvl w:val="0"/>
          <w:numId w:val="21"/>
        </w:numPr>
        <w:tabs>
          <w:tab w:val="left" w:pos="360"/>
        </w:tabs>
        <w:spacing w:after="0" w:line="240" w:lineRule="auto"/>
        <w:contextualSpacing/>
        <w:jc w:val="both"/>
        <w:rPr>
          <w:rFonts w:ascii="Arial" w:hAnsi="Arial" w:cs="Arial"/>
        </w:rPr>
      </w:pPr>
      <w:r w:rsidRPr="00880FB6">
        <w:rPr>
          <w:rFonts w:ascii="Arial" w:hAnsi="Arial" w:cs="Arial"/>
        </w:rPr>
        <w:t>е-маил адресу за размену електронских докумената, кад се подаци достављају коришћењем интернет-а</w:t>
      </w:r>
    </w:p>
    <w:p w14:paraId="3FED09C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362F0A3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45A8F558" w14:textId="77777777" w:rsidR="003170A7" w:rsidRPr="00880FB6" w:rsidRDefault="003170A7" w:rsidP="003170A7">
      <w:pPr>
        <w:ind w:firstLine="720"/>
        <w:jc w:val="both"/>
        <w:rPr>
          <w:rFonts w:ascii="Arial" w:hAnsi="Arial" w:cs="Arial"/>
          <w:sz w:val="22"/>
          <w:szCs w:val="22"/>
        </w:rPr>
      </w:pPr>
    </w:p>
    <w:p w14:paraId="7DD8FE5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lastRenderedPageBreak/>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08A34E58" w14:textId="77777777" w:rsidR="003170A7" w:rsidRPr="00880FB6" w:rsidRDefault="003170A7" w:rsidP="003170A7">
      <w:pPr>
        <w:tabs>
          <w:tab w:val="left" w:pos="360"/>
        </w:tabs>
        <w:jc w:val="both"/>
        <w:rPr>
          <w:rFonts w:ascii="Arial" w:hAnsi="Arial" w:cs="Arial"/>
          <w:sz w:val="22"/>
          <w:szCs w:val="22"/>
        </w:rPr>
      </w:pPr>
    </w:p>
    <w:p w14:paraId="7C01328C" w14:textId="083AF558" w:rsidR="003170A7" w:rsidRPr="00880FB6" w:rsidRDefault="003170A7" w:rsidP="00501683">
      <w:pPr>
        <w:suppressAutoHyphens w:val="0"/>
        <w:jc w:val="center"/>
        <w:rPr>
          <w:rFonts w:ascii="Arial" w:hAnsi="Arial" w:cs="Arial"/>
          <w:b/>
          <w:sz w:val="22"/>
          <w:szCs w:val="22"/>
        </w:rPr>
      </w:pPr>
      <w:r w:rsidRPr="00880FB6">
        <w:rPr>
          <w:rFonts w:ascii="Arial" w:hAnsi="Arial" w:cs="Arial"/>
          <w:b/>
          <w:sz w:val="22"/>
          <w:szCs w:val="22"/>
        </w:rPr>
        <w:t>Члан 7.</w:t>
      </w:r>
    </w:p>
    <w:p w14:paraId="54FD27FC"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38A357EA"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002708F" w14:textId="77777777" w:rsidR="003170A7" w:rsidRPr="00880FB6" w:rsidRDefault="003170A7" w:rsidP="003170A7">
      <w:pPr>
        <w:pStyle w:val="normal10"/>
        <w:spacing w:before="0" w:beforeAutospacing="0" w:after="0" w:afterAutospacing="0"/>
        <w:jc w:val="both"/>
        <w:rPr>
          <w:rFonts w:ascii="Arial" w:hAnsi="Arial" w:cs="Arial"/>
          <w:sz w:val="22"/>
          <w:szCs w:val="22"/>
        </w:rPr>
      </w:pPr>
      <w:r w:rsidRPr="00880FB6">
        <w:rPr>
          <w:rFonts w:ascii="Arial" w:hAnsi="Arial" w:cs="Arial"/>
          <w:sz w:val="22"/>
          <w:szCs w:val="22"/>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48A4E4E8" w14:textId="77777777" w:rsidR="003170A7" w:rsidRPr="00880FB6" w:rsidRDefault="003170A7" w:rsidP="003170A7">
      <w:pPr>
        <w:rPr>
          <w:rFonts w:ascii="Arial" w:hAnsi="Arial" w:cs="Arial"/>
          <w:sz w:val="22"/>
          <w:szCs w:val="22"/>
        </w:rPr>
      </w:pPr>
    </w:p>
    <w:p w14:paraId="78EE72A4" w14:textId="77777777" w:rsidR="003170A7" w:rsidRPr="00880FB6" w:rsidRDefault="003170A7" w:rsidP="003170A7">
      <w:pPr>
        <w:jc w:val="center"/>
        <w:rPr>
          <w:rFonts w:ascii="Arial" w:hAnsi="Arial" w:cs="Arial"/>
          <w:b/>
          <w:sz w:val="22"/>
          <w:szCs w:val="22"/>
        </w:rPr>
      </w:pPr>
      <w:r w:rsidRPr="00880FB6">
        <w:rPr>
          <w:rFonts w:ascii="Arial" w:hAnsi="Arial" w:cs="Arial"/>
          <w:b/>
          <w:sz w:val="22"/>
          <w:szCs w:val="22"/>
        </w:rPr>
        <w:t>Члан 8.</w:t>
      </w:r>
    </w:p>
    <w:p w14:paraId="6EB10007"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сагласности „_________“.</w:t>
      </w:r>
    </w:p>
    <w:p w14:paraId="16A3BF93"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A5AEE24"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1D6EC5EE" w14:textId="77777777" w:rsidR="003170A7" w:rsidRPr="00880FB6" w:rsidRDefault="003170A7" w:rsidP="003170A7">
      <w:pPr>
        <w:tabs>
          <w:tab w:val="left" w:pos="360"/>
        </w:tabs>
        <w:jc w:val="both"/>
        <w:rPr>
          <w:rFonts w:ascii="Arial" w:hAnsi="Arial" w:cs="Arial"/>
          <w:sz w:val="22"/>
          <w:szCs w:val="22"/>
        </w:rPr>
      </w:pPr>
    </w:p>
    <w:p w14:paraId="3DABEFB0" w14:textId="66652384"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Корисника услуге</w:t>
      </w:r>
      <w:r w:rsidRPr="00880FB6">
        <w:rPr>
          <w:rFonts w:ascii="Arial" w:hAnsi="Arial" w:cs="Arial"/>
          <w:sz w:val="22"/>
          <w:szCs w:val="22"/>
        </w:rPr>
        <w:t>:</w:t>
      </w:r>
    </w:p>
    <w:p w14:paraId="0816FD92" w14:textId="77777777" w:rsidR="003170A7" w:rsidRPr="00880FB6" w:rsidRDefault="003170A7" w:rsidP="003170A7">
      <w:pPr>
        <w:tabs>
          <w:tab w:val="left" w:pos="360"/>
        </w:tabs>
        <w:jc w:val="both"/>
        <w:rPr>
          <w:rFonts w:ascii="Arial" w:hAnsi="Arial" w:cs="Arial"/>
          <w:sz w:val="22"/>
          <w:szCs w:val="22"/>
        </w:rPr>
      </w:pPr>
    </w:p>
    <w:p w14:paraId="750A7A37" w14:textId="77777777" w:rsidR="003170A7" w:rsidRPr="00880FB6" w:rsidRDefault="003170A7" w:rsidP="003170A7">
      <w:pPr>
        <w:pStyle w:val="Normal1"/>
        <w:spacing w:before="0" w:after="0"/>
        <w:jc w:val="center"/>
      </w:pPr>
      <w:r w:rsidRPr="00880FB6">
        <w:t>Пословна тајна</w:t>
      </w:r>
    </w:p>
    <w:p w14:paraId="2DFF8851" w14:textId="7B1BB031" w:rsidR="003170A7" w:rsidRPr="00EF2337" w:rsidRDefault="003170A7" w:rsidP="003170A7">
      <w:pPr>
        <w:pStyle w:val="Normal1"/>
        <w:spacing w:before="0" w:after="0"/>
        <w:jc w:val="center"/>
        <w:rPr>
          <w:lang w:val="sr-Cyrl-RS"/>
        </w:rPr>
      </w:pPr>
      <w:r w:rsidRPr="00880FB6">
        <w:t>Јавно предузеће „Електропривреда Србије“</w:t>
      </w:r>
      <w:r w:rsidR="00F91016" w:rsidRPr="00EF2337">
        <w:rPr>
          <w:lang w:val="sr-Cyrl-RS"/>
        </w:rPr>
        <w:t>Београд</w:t>
      </w:r>
    </w:p>
    <w:p w14:paraId="3F1D5A7A" w14:textId="704337F7"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6424C5FF"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или:</w:t>
      </w:r>
    </w:p>
    <w:p w14:paraId="71CCB302" w14:textId="77777777" w:rsidR="003170A7" w:rsidRPr="00880FB6" w:rsidRDefault="003170A7" w:rsidP="003170A7">
      <w:pPr>
        <w:tabs>
          <w:tab w:val="left" w:pos="360"/>
        </w:tabs>
        <w:jc w:val="both"/>
        <w:rPr>
          <w:rFonts w:ascii="Arial" w:hAnsi="Arial" w:cs="Arial"/>
          <w:sz w:val="22"/>
          <w:szCs w:val="22"/>
        </w:rPr>
      </w:pPr>
    </w:p>
    <w:p w14:paraId="54FC38BB" w14:textId="77777777" w:rsidR="003170A7" w:rsidRPr="00880FB6" w:rsidRDefault="003170A7" w:rsidP="003170A7">
      <w:pPr>
        <w:pStyle w:val="Normal1"/>
        <w:spacing w:before="0" w:after="0"/>
        <w:jc w:val="center"/>
      </w:pPr>
      <w:r w:rsidRPr="00880FB6">
        <w:t xml:space="preserve">Поверљиво                                                         </w:t>
      </w:r>
    </w:p>
    <w:p w14:paraId="6B193213" w14:textId="65E23175" w:rsidR="003170A7" w:rsidRPr="00EF2337" w:rsidRDefault="003170A7" w:rsidP="003170A7">
      <w:pPr>
        <w:pStyle w:val="Normal1"/>
        <w:spacing w:before="0" w:after="0"/>
        <w:jc w:val="center"/>
      </w:pPr>
      <w:r w:rsidRPr="00880FB6">
        <w:t>Јавно предузеће „Електропривреда Србије</w:t>
      </w:r>
      <w:proofErr w:type="gramStart"/>
      <w:r w:rsidRPr="00880FB6">
        <w:t>“</w:t>
      </w:r>
      <w:r w:rsidR="00F91016">
        <w:rPr>
          <w:lang w:val="sr-Cyrl-RS"/>
        </w:rPr>
        <w:t xml:space="preserve"> Београд</w:t>
      </w:r>
      <w:proofErr w:type="gramEnd"/>
    </w:p>
    <w:p w14:paraId="40A3026E" w14:textId="5DC6FBC9" w:rsidR="003170A7" w:rsidRPr="00880FB6" w:rsidRDefault="00F91016" w:rsidP="003170A7">
      <w:pPr>
        <w:pStyle w:val="Normal1"/>
        <w:spacing w:before="0" w:after="0"/>
        <w:jc w:val="center"/>
      </w:pPr>
      <w:r>
        <w:rPr>
          <w:lang w:val="sr-Cyrl-RS"/>
        </w:rPr>
        <w:t>Улица ц</w:t>
      </w:r>
      <w:r w:rsidR="003170A7" w:rsidRPr="00880FB6">
        <w:t>арице Милице бр. 2. Београд</w:t>
      </w:r>
    </w:p>
    <w:p w14:paraId="48A115CB" w14:textId="77777777" w:rsidR="003170A7" w:rsidRPr="00880FB6" w:rsidRDefault="003170A7" w:rsidP="003170A7">
      <w:pPr>
        <w:tabs>
          <w:tab w:val="left" w:pos="360"/>
        </w:tabs>
        <w:jc w:val="both"/>
        <w:rPr>
          <w:rFonts w:ascii="Arial" w:hAnsi="Arial" w:cs="Arial"/>
          <w:sz w:val="22"/>
          <w:szCs w:val="22"/>
        </w:rPr>
      </w:pPr>
    </w:p>
    <w:p w14:paraId="66CDF2CC" w14:textId="51107603"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За </w:t>
      </w:r>
      <w:r w:rsidR="000B2C63">
        <w:rPr>
          <w:rFonts w:ascii="Arial" w:hAnsi="Arial" w:cs="Arial"/>
          <w:sz w:val="22"/>
          <w:szCs w:val="22"/>
          <w:lang w:val="sr-Cyrl-RS"/>
        </w:rPr>
        <w:t>Пружаоца услуге</w:t>
      </w:r>
      <w:r w:rsidRPr="00EF2337">
        <w:rPr>
          <w:rFonts w:ascii="Arial" w:hAnsi="Arial" w:cs="Arial"/>
          <w:sz w:val="22"/>
          <w:szCs w:val="22"/>
        </w:rPr>
        <w:t>:</w:t>
      </w:r>
    </w:p>
    <w:p w14:paraId="05E86516" w14:textId="77777777" w:rsidR="003170A7" w:rsidRPr="00880FB6" w:rsidRDefault="003170A7" w:rsidP="003170A7">
      <w:pPr>
        <w:tabs>
          <w:tab w:val="left" w:pos="360"/>
        </w:tabs>
        <w:jc w:val="both"/>
        <w:rPr>
          <w:rFonts w:ascii="Arial" w:hAnsi="Arial" w:cs="Arial"/>
          <w:sz w:val="22"/>
          <w:szCs w:val="22"/>
        </w:rPr>
      </w:pPr>
    </w:p>
    <w:p w14:paraId="3F7AC2D3" w14:textId="77777777" w:rsidR="003170A7" w:rsidRPr="00880FB6" w:rsidRDefault="003170A7" w:rsidP="003170A7">
      <w:pPr>
        <w:pStyle w:val="Normal1"/>
        <w:spacing w:before="0" w:after="0"/>
        <w:jc w:val="center"/>
      </w:pPr>
      <w:r w:rsidRPr="00880FB6">
        <w:t>Пословна тајна</w:t>
      </w:r>
    </w:p>
    <w:p w14:paraId="6390FD94" w14:textId="77777777" w:rsidR="003170A7" w:rsidRPr="00880FB6" w:rsidRDefault="003170A7" w:rsidP="003170A7">
      <w:pPr>
        <w:pStyle w:val="Normal1"/>
        <w:spacing w:before="0" w:after="0"/>
        <w:jc w:val="center"/>
      </w:pPr>
      <w:r w:rsidRPr="00880FB6">
        <w:t>___________</w:t>
      </w:r>
    </w:p>
    <w:p w14:paraId="4C5D0A4E" w14:textId="77777777" w:rsidR="003170A7" w:rsidRPr="00880FB6" w:rsidRDefault="003170A7" w:rsidP="003170A7">
      <w:pPr>
        <w:pStyle w:val="Normal1"/>
        <w:spacing w:before="0" w:after="0"/>
        <w:jc w:val="center"/>
      </w:pPr>
      <w:r w:rsidRPr="00880FB6">
        <w:t>_______________</w:t>
      </w:r>
    </w:p>
    <w:p w14:paraId="28612FA0" w14:textId="77777777" w:rsidR="003170A7" w:rsidRPr="00880FB6" w:rsidRDefault="003170A7" w:rsidP="003170A7">
      <w:pPr>
        <w:pStyle w:val="Normal1"/>
        <w:spacing w:before="0" w:after="0"/>
        <w:jc w:val="both"/>
      </w:pPr>
      <w:proofErr w:type="gramStart"/>
      <w:r w:rsidRPr="00880FB6">
        <w:t>или</w:t>
      </w:r>
      <w:proofErr w:type="gramEnd"/>
      <w:r w:rsidRPr="00880FB6">
        <w:t>:</w:t>
      </w:r>
    </w:p>
    <w:p w14:paraId="336CC612" w14:textId="77777777" w:rsidR="003170A7" w:rsidRPr="00880FB6" w:rsidRDefault="003170A7" w:rsidP="003170A7">
      <w:pPr>
        <w:pStyle w:val="Normal1"/>
        <w:spacing w:before="0" w:after="0"/>
        <w:jc w:val="both"/>
      </w:pPr>
    </w:p>
    <w:p w14:paraId="6EF77C2C" w14:textId="77777777" w:rsidR="003170A7" w:rsidRPr="00880FB6" w:rsidRDefault="003170A7" w:rsidP="003170A7">
      <w:pPr>
        <w:pStyle w:val="Normal1"/>
        <w:spacing w:before="0" w:after="0"/>
        <w:jc w:val="both"/>
      </w:pPr>
    </w:p>
    <w:p w14:paraId="2763A9CF"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Поверљиво</w:t>
      </w:r>
    </w:p>
    <w:p w14:paraId="35762D90"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w:t>
      </w:r>
    </w:p>
    <w:p w14:paraId="11BEAC1B" w14:textId="77777777" w:rsidR="003170A7" w:rsidRPr="00880FB6" w:rsidRDefault="003170A7" w:rsidP="003170A7">
      <w:pPr>
        <w:tabs>
          <w:tab w:val="left" w:pos="360"/>
        </w:tabs>
        <w:jc w:val="center"/>
        <w:rPr>
          <w:rFonts w:ascii="Arial" w:hAnsi="Arial" w:cs="Arial"/>
          <w:sz w:val="22"/>
          <w:szCs w:val="22"/>
        </w:rPr>
      </w:pPr>
      <w:r w:rsidRPr="00880FB6">
        <w:rPr>
          <w:rFonts w:ascii="Arial" w:hAnsi="Arial" w:cs="Arial"/>
          <w:sz w:val="22"/>
          <w:szCs w:val="22"/>
        </w:rPr>
        <w:t>__________________</w:t>
      </w:r>
    </w:p>
    <w:p w14:paraId="5ADD4386" w14:textId="77777777" w:rsidR="003170A7" w:rsidRPr="00880FB6" w:rsidRDefault="003170A7" w:rsidP="003170A7">
      <w:pPr>
        <w:tabs>
          <w:tab w:val="left" w:pos="360"/>
        </w:tabs>
        <w:jc w:val="both"/>
        <w:rPr>
          <w:rFonts w:ascii="Arial" w:hAnsi="Arial" w:cs="Arial"/>
          <w:sz w:val="22"/>
          <w:szCs w:val="22"/>
        </w:rPr>
      </w:pPr>
    </w:p>
    <w:p w14:paraId="757462F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0D057E2B" w14:textId="77777777" w:rsidR="003170A7" w:rsidRPr="00880FB6" w:rsidRDefault="003170A7" w:rsidP="0035373C">
      <w:pPr>
        <w:tabs>
          <w:tab w:val="left" w:pos="360"/>
        </w:tabs>
        <w:jc w:val="center"/>
        <w:rPr>
          <w:rFonts w:ascii="Arial" w:hAnsi="Arial" w:cs="Arial"/>
          <w:sz w:val="22"/>
          <w:szCs w:val="22"/>
        </w:rPr>
      </w:pPr>
    </w:p>
    <w:p w14:paraId="26C5E268" w14:textId="19B98A93" w:rsidR="003170A7" w:rsidRPr="00880FB6" w:rsidRDefault="003170A7" w:rsidP="0035373C">
      <w:pPr>
        <w:suppressAutoHyphens w:val="0"/>
        <w:jc w:val="center"/>
        <w:rPr>
          <w:rFonts w:ascii="Arial" w:hAnsi="Arial" w:cs="Arial"/>
          <w:b/>
          <w:sz w:val="22"/>
          <w:szCs w:val="22"/>
        </w:rPr>
      </w:pPr>
      <w:r w:rsidRPr="00880FB6">
        <w:rPr>
          <w:rFonts w:ascii="Arial" w:hAnsi="Arial" w:cs="Arial"/>
          <w:b/>
          <w:sz w:val="22"/>
          <w:szCs w:val="22"/>
        </w:rPr>
        <w:t>Члан 9.</w:t>
      </w:r>
    </w:p>
    <w:p w14:paraId="108B7EC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ABD0392"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303EB64E" w14:textId="77777777" w:rsidR="003170A7" w:rsidRPr="00880FB6" w:rsidRDefault="003170A7" w:rsidP="003170A7">
      <w:pPr>
        <w:tabs>
          <w:tab w:val="left" w:pos="360"/>
        </w:tabs>
        <w:jc w:val="both"/>
        <w:rPr>
          <w:rFonts w:ascii="Arial" w:hAnsi="Arial" w:cs="Arial"/>
          <w:sz w:val="22"/>
          <w:szCs w:val="22"/>
        </w:rPr>
      </w:pPr>
    </w:p>
    <w:p w14:paraId="70E4A600"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10.</w:t>
      </w:r>
    </w:p>
    <w:p w14:paraId="0EC13BC6"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077C7679"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4CD9BAA0" w14:textId="77777777" w:rsidR="003170A7" w:rsidRPr="00880FB6" w:rsidRDefault="003170A7" w:rsidP="003170A7">
      <w:pPr>
        <w:tabs>
          <w:tab w:val="left" w:pos="360"/>
        </w:tabs>
        <w:jc w:val="both"/>
        <w:rPr>
          <w:rFonts w:ascii="Arial" w:hAnsi="Arial" w:cs="Arial"/>
          <w:sz w:val="22"/>
          <w:szCs w:val="22"/>
        </w:rPr>
      </w:pPr>
    </w:p>
    <w:p w14:paraId="57D96E94"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11.</w:t>
      </w:r>
    </w:p>
    <w:p w14:paraId="4B741788"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01FA0B0F" w14:textId="77777777" w:rsidR="00356544" w:rsidRDefault="00356544" w:rsidP="003170A7">
      <w:pPr>
        <w:pStyle w:val="normal10"/>
        <w:spacing w:before="0" w:beforeAutospacing="0" w:after="0" w:afterAutospacing="0"/>
        <w:jc w:val="center"/>
        <w:rPr>
          <w:rFonts w:ascii="Arial" w:hAnsi="Arial" w:cs="Arial"/>
          <w:b/>
          <w:sz w:val="22"/>
          <w:szCs w:val="22"/>
        </w:rPr>
      </w:pPr>
    </w:p>
    <w:p w14:paraId="3FB7883C"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12.</w:t>
      </w:r>
    </w:p>
    <w:p w14:paraId="7EF238B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6352CD10" w14:textId="77777777" w:rsidR="003170A7" w:rsidRDefault="003170A7" w:rsidP="003170A7">
      <w:pPr>
        <w:jc w:val="both"/>
        <w:rPr>
          <w:rFonts w:ascii="Arial" w:hAnsi="Arial" w:cs="Arial"/>
          <w:sz w:val="22"/>
          <w:szCs w:val="22"/>
        </w:rPr>
      </w:pPr>
      <w:r w:rsidRPr="00880FB6">
        <w:rPr>
          <w:rFonts w:ascii="Arial" w:hAnsi="Arial" w:cs="Arial"/>
          <w:sz w:val="22"/>
          <w:szCs w:val="22"/>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15966C57" w14:textId="77777777" w:rsidR="001A0280" w:rsidRPr="00EF2337" w:rsidRDefault="001A0280" w:rsidP="001A0280">
      <w:pPr>
        <w:jc w:val="both"/>
        <w:rPr>
          <w:rFonts w:ascii="Arial" w:hAnsi="Arial" w:cs="Arial"/>
          <w:sz w:val="22"/>
          <w:szCs w:val="22"/>
          <w:lang w:val="en-US"/>
        </w:rPr>
      </w:pPr>
      <w:r w:rsidRPr="00EF2337">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4454459B" w14:textId="6AA59386"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13.</w:t>
      </w:r>
    </w:p>
    <w:p w14:paraId="6FFF27FE"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(Спољнотрговинске арбитраже при Привредној комори Србије са местом арбитраже у Београду, уз примену њеног Правилника </w:t>
      </w:r>
      <w:r w:rsidRPr="00880FB6">
        <w:rPr>
          <w:rFonts w:ascii="Arial" w:hAnsi="Arial" w:cs="Arial"/>
          <w:i/>
          <w:color w:val="548DD4" w:themeColor="text2" w:themeTint="99"/>
          <w:sz w:val="22"/>
          <w:szCs w:val="22"/>
        </w:rPr>
        <w:t xml:space="preserve">[напомена: коначан текст у Уговору зависи од тога да ли је изабран домаћи или страни </w:t>
      </w:r>
      <w:r w:rsidR="00F41AAF" w:rsidRPr="00880FB6">
        <w:rPr>
          <w:rFonts w:ascii="Arial" w:hAnsi="Arial" w:cs="Arial"/>
          <w:i/>
          <w:color w:val="548DD4" w:themeColor="text2" w:themeTint="99"/>
          <w:sz w:val="22"/>
          <w:szCs w:val="22"/>
        </w:rPr>
        <w:t>Пружалац услуге</w:t>
      </w:r>
      <w:r w:rsidRPr="00880FB6">
        <w:rPr>
          <w:rFonts w:ascii="Arial" w:hAnsi="Arial" w:cs="Arial"/>
          <w:i/>
          <w:color w:val="548DD4" w:themeColor="text2" w:themeTint="99"/>
          <w:sz w:val="22"/>
          <w:szCs w:val="22"/>
        </w:rPr>
        <w:t>]</w:t>
      </w:r>
      <w:r w:rsidRPr="00880FB6">
        <w:rPr>
          <w:rFonts w:ascii="Arial" w:hAnsi="Arial" w:cs="Arial"/>
          <w:sz w:val="22"/>
          <w:szCs w:val="22"/>
        </w:rPr>
        <w:t>)</w:t>
      </w:r>
      <w:r w:rsidRPr="00880FB6">
        <w:rPr>
          <w:rFonts w:ascii="Arial" w:hAnsi="Arial" w:cs="Arial"/>
          <w:color w:val="548DD4" w:themeColor="text2" w:themeTint="99"/>
          <w:sz w:val="22"/>
          <w:szCs w:val="22"/>
        </w:rPr>
        <w:t>.</w:t>
      </w:r>
    </w:p>
    <w:p w14:paraId="4ACDAEE5" w14:textId="77777777" w:rsidR="00027AD7" w:rsidRDefault="00027AD7" w:rsidP="00CE19A0">
      <w:pPr>
        <w:jc w:val="center"/>
        <w:rPr>
          <w:rFonts w:ascii="Arial" w:hAnsi="Arial" w:cs="Arial"/>
          <w:b/>
          <w:sz w:val="22"/>
          <w:szCs w:val="22"/>
        </w:rPr>
      </w:pPr>
    </w:p>
    <w:p w14:paraId="4FBB6454" w14:textId="77777777" w:rsidR="00027AD7" w:rsidRDefault="00027AD7" w:rsidP="00CE19A0">
      <w:pPr>
        <w:jc w:val="center"/>
        <w:rPr>
          <w:rFonts w:ascii="Arial" w:hAnsi="Arial" w:cs="Arial"/>
          <w:b/>
          <w:sz w:val="22"/>
          <w:szCs w:val="22"/>
        </w:rPr>
      </w:pPr>
    </w:p>
    <w:p w14:paraId="6304BBE3" w14:textId="77777777" w:rsidR="00027AD7" w:rsidRDefault="00027AD7" w:rsidP="00CE19A0">
      <w:pPr>
        <w:jc w:val="center"/>
        <w:rPr>
          <w:rFonts w:ascii="Arial" w:hAnsi="Arial" w:cs="Arial"/>
          <w:b/>
          <w:sz w:val="22"/>
          <w:szCs w:val="22"/>
        </w:rPr>
      </w:pPr>
    </w:p>
    <w:p w14:paraId="77637D8D" w14:textId="1E40628E" w:rsidR="003170A7" w:rsidRPr="00880FB6" w:rsidRDefault="003170A7" w:rsidP="00CE19A0">
      <w:pPr>
        <w:jc w:val="center"/>
        <w:rPr>
          <w:rFonts w:ascii="Arial" w:hAnsi="Arial" w:cs="Arial"/>
          <w:b/>
          <w:sz w:val="22"/>
          <w:szCs w:val="22"/>
        </w:rPr>
      </w:pPr>
      <w:r w:rsidRPr="00880FB6">
        <w:rPr>
          <w:rFonts w:ascii="Arial" w:hAnsi="Arial" w:cs="Arial"/>
          <w:b/>
          <w:sz w:val="22"/>
          <w:szCs w:val="22"/>
        </w:rPr>
        <w:t>Члан 14.</w:t>
      </w:r>
    </w:p>
    <w:p w14:paraId="3ED48D0C"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10E0EF60" w14:textId="6C928A50" w:rsidR="003170A7" w:rsidRPr="00880FB6" w:rsidRDefault="003170A7" w:rsidP="00CE19A0">
      <w:pPr>
        <w:suppressAutoHyphens w:val="0"/>
        <w:jc w:val="center"/>
        <w:rPr>
          <w:rFonts w:ascii="Arial" w:hAnsi="Arial" w:cs="Arial"/>
          <w:b/>
          <w:sz w:val="22"/>
          <w:szCs w:val="22"/>
        </w:rPr>
      </w:pPr>
      <w:r w:rsidRPr="00880FB6">
        <w:rPr>
          <w:rFonts w:ascii="Arial" w:hAnsi="Arial" w:cs="Arial"/>
          <w:b/>
          <w:sz w:val="22"/>
          <w:szCs w:val="22"/>
        </w:rPr>
        <w:t>Члан 15.</w:t>
      </w:r>
    </w:p>
    <w:p w14:paraId="204BE2C2" w14:textId="77777777" w:rsidR="003170A7" w:rsidRPr="00880FB6" w:rsidRDefault="003170A7" w:rsidP="003170A7">
      <w:pPr>
        <w:pStyle w:val="normal10"/>
        <w:spacing w:before="0" w:beforeAutospacing="0" w:after="0" w:afterAutospacing="0"/>
        <w:jc w:val="both"/>
        <w:rPr>
          <w:rFonts w:ascii="Arial" w:hAnsi="Arial" w:cs="Arial"/>
          <w:b/>
          <w:sz w:val="22"/>
          <w:szCs w:val="22"/>
        </w:rPr>
      </w:pPr>
      <w:r w:rsidRPr="00880FB6">
        <w:rPr>
          <w:rFonts w:ascii="Arial" w:hAnsi="Arial" w:cs="Arial"/>
          <w:sz w:val="22"/>
          <w:szCs w:val="22"/>
        </w:rPr>
        <w:t>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w:t>
      </w:r>
      <w:r w:rsidRPr="00880FB6">
        <w:rPr>
          <w:rFonts w:ascii="Arial" w:hAnsi="Arial" w:cs="Arial"/>
          <w:b/>
          <w:sz w:val="22"/>
          <w:szCs w:val="22"/>
        </w:rPr>
        <w:t xml:space="preserve"> </w:t>
      </w:r>
    </w:p>
    <w:p w14:paraId="1A46FEC0" w14:textId="77777777" w:rsidR="003170A7" w:rsidRPr="00880FB6" w:rsidRDefault="003170A7" w:rsidP="003170A7">
      <w:pPr>
        <w:pStyle w:val="normal10"/>
        <w:spacing w:before="0" w:beforeAutospacing="0" w:after="0" w:afterAutospacing="0"/>
        <w:jc w:val="center"/>
        <w:rPr>
          <w:rFonts w:ascii="Arial" w:hAnsi="Arial" w:cs="Arial"/>
          <w:b/>
          <w:sz w:val="22"/>
          <w:szCs w:val="22"/>
        </w:rPr>
      </w:pPr>
    </w:p>
    <w:p w14:paraId="30A7D029"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16.</w:t>
      </w:r>
    </w:p>
    <w:p w14:paraId="30E98884"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15061590"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Обавезе према очувању поверљивости пословне тајне и поверљивих информација које су претходно дефинисане важе трајно.</w:t>
      </w:r>
    </w:p>
    <w:p w14:paraId="2575E472" w14:textId="77777777" w:rsidR="003170A7" w:rsidRPr="00880FB6" w:rsidRDefault="003170A7" w:rsidP="003170A7">
      <w:pPr>
        <w:jc w:val="both"/>
        <w:rPr>
          <w:rFonts w:ascii="Arial" w:hAnsi="Arial" w:cs="Arial"/>
          <w:sz w:val="22"/>
          <w:szCs w:val="22"/>
        </w:rPr>
      </w:pPr>
    </w:p>
    <w:p w14:paraId="36C9A68E" w14:textId="77777777" w:rsidR="003170A7" w:rsidRPr="00880FB6" w:rsidRDefault="003170A7" w:rsidP="003170A7">
      <w:pPr>
        <w:pStyle w:val="normal10"/>
        <w:spacing w:before="0" w:beforeAutospacing="0" w:after="0" w:afterAutospacing="0"/>
        <w:jc w:val="center"/>
        <w:rPr>
          <w:rFonts w:ascii="Arial" w:hAnsi="Arial" w:cs="Arial"/>
          <w:b/>
          <w:sz w:val="22"/>
          <w:szCs w:val="22"/>
        </w:rPr>
      </w:pPr>
      <w:r w:rsidRPr="00880FB6">
        <w:rPr>
          <w:rFonts w:ascii="Arial" w:hAnsi="Arial" w:cs="Arial"/>
          <w:b/>
          <w:sz w:val="22"/>
          <w:szCs w:val="22"/>
        </w:rPr>
        <w:t>Члан 17.</w:t>
      </w:r>
    </w:p>
    <w:p w14:paraId="710777D0" w14:textId="77777777" w:rsidR="003170A7" w:rsidRPr="00880FB6" w:rsidRDefault="003170A7" w:rsidP="003170A7">
      <w:pPr>
        <w:tabs>
          <w:tab w:val="left" w:pos="360"/>
        </w:tabs>
        <w:jc w:val="both"/>
        <w:rPr>
          <w:rFonts w:ascii="Arial" w:hAnsi="Arial" w:cs="Arial"/>
          <w:sz w:val="22"/>
          <w:szCs w:val="22"/>
        </w:rPr>
      </w:pPr>
      <w:r w:rsidRPr="00880FB6">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140FD65D" w14:textId="77777777" w:rsidR="003170A7" w:rsidRPr="00880FB6" w:rsidRDefault="003170A7" w:rsidP="003170A7">
      <w:pPr>
        <w:jc w:val="both"/>
        <w:rPr>
          <w:rFonts w:ascii="Arial" w:hAnsi="Arial" w:cs="Arial"/>
          <w:sz w:val="22"/>
          <w:szCs w:val="22"/>
        </w:rPr>
      </w:pPr>
      <w:r w:rsidRPr="00880FB6">
        <w:rPr>
          <w:rFonts w:ascii="Arial" w:hAnsi="Arial" w:cs="Arial"/>
          <w:sz w:val="22"/>
          <w:szCs w:val="22"/>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3E9F672E" w14:textId="77777777" w:rsidR="003170A7" w:rsidRPr="00880FB6" w:rsidRDefault="003170A7" w:rsidP="003170A7">
      <w:pPr>
        <w:jc w:val="both"/>
        <w:rPr>
          <w:rFonts w:ascii="Arial" w:hAnsi="Arial" w:cs="Arial"/>
          <w:sz w:val="22"/>
          <w:szCs w:val="22"/>
        </w:rPr>
      </w:pPr>
    </w:p>
    <w:p w14:paraId="04462ECD" w14:textId="77777777" w:rsidR="003170A7" w:rsidRDefault="003170A7" w:rsidP="003170A7">
      <w:pPr>
        <w:jc w:val="both"/>
        <w:rPr>
          <w:rFonts w:ascii="Arial" w:hAnsi="Arial" w:cs="Arial"/>
          <w:sz w:val="22"/>
          <w:szCs w:val="22"/>
        </w:rPr>
      </w:pPr>
    </w:p>
    <w:p w14:paraId="254DB64C" w14:textId="77777777" w:rsidR="00EF2337" w:rsidRPr="00880FB6" w:rsidRDefault="00EF2337" w:rsidP="003170A7">
      <w:pPr>
        <w:jc w:val="both"/>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2551"/>
        <w:gridCol w:w="3433"/>
      </w:tblGrid>
      <w:tr w:rsidR="003170A7" w:rsidRPr="00880FB6" w14:paraId="586ED9A4" w14:textId="77777777" w:rsidTr="0094030B">
        <w:tc>
          <w:tcPr>
            <w:tcW w:w="3227" w:type="dxa"/>
          </w:tcPr>
          <w:p w14:paraId="137E0ED8" w14:textId="42F2749F" w:rsidR="003170A7" w:rsidRPr="00880FB6" w:rsidRDefault="000B2C63" w:rsidP="0094030B">
            <w:pPr>
              <w:jc w:val="center"/>
              <w:rPr>
                <w:rFonts w:ascii="Arial" w:hAnsi="Arial" w:cs="Arial"/>
                <w:b/>
                <w:smallCaps/>
                <w:sz w:val="22"/>
                <w:szCs w:val="22"/>
              </w:rPr>
            </w:pPr>
            <w:r>
              <w:rPr>
                <w:rFonts w:ascii="Arial" w:hAnsi="Arial" w:cs="Arial"/>
                <w:b/>
                <w:sz w:val="22"/>
                <w:szCs w:val="22"/>
                <w:lang w:val="sr-Cyrl-RS"/>
              </w:rPr>
              <w:t>КОРИСНИК УСЛУГЕ</w:t>
            </w:r>
            <w:r w:rsidRPr="00880FB6">
              <w:rPr>
                <w:rFonts w:ascii="Arial" w:hAnsi="Arial" w:cs="Arial"/>
                <w:b/>
                <w:sz w:val="22"/>
                <w:szCs w:val="22"/>
              </w:rPr>
              <w:t xml:space="preserve"> </w:t>
            </w:r>
          </w:p>
        </w:tc>
        <w:tc>
          <w:tcPr>
            <w:tcW w:w="2551" w:type="dxa"/>
          </w:tcPr>
          <w:p w14:paraId="660C39ED" w14:textId="77777777" w:rsidR="003170A7" w:rsidRPr="00880FB6" w:rsidRDefault="003170A7" w:rsidP="0094030B">
            <w:pPr>
              <w:jc w:val="center"/>
              <w:rPr>
                <w:rFonts w:ascii="Arial" w:hAnsi="Arial" w:cs="Arial"/>
                <w:b/>
                <w:smallCaps/>
                <w:sz w:val="22"/>
                <w:szCs w:val="22"/>
              </w:rPr>
            </w:pPr>
          </w:p>
        </w:tc>
        <w:tc>
          <w:tcPr>
            <w:tcW w:w="3433" w:type="dxa"/>
          </w:tcPr>
          <w:p w14:paraId="7E17218B" w14:textId="1F9F1015" w:rsidR="003170A7" w:rsidRPr="00FE3837" w:rsidRDefault="00FE3837" w:rsidP="0094030B">
            <w:pPr>
              <w:jc w:val="center"/>
              <w:rPr>
                <w:rFonts w:ascii="Arial" w:hAnsi="Arial" w:cs="Arial"/>
                <w:b/>
                <w:smallCaps/>
                <w:sz w:val="22"/>
                <w:szCs w:val="22"/>
                <w:lang w:val="sr-Cyrl-RS"/>
              </w:rPr>
            </w:pPr>
            <w:r>
              <w:rPr>
                <w:rFonts w:ascii="Arial" w:hAnsi="Arial" w:cs="Arial"/>
                <w:b/>
                <w:sz w:val="22"/>
                <w:szCs w:val="22"/>
                <w:lang w:val="sr-Cyrl-RS"/>
              </w:rPr>
              <w:t>ПРУЖАЛАЦ УСЛУГЕ</w:t>
            </w:r>
          </w:p>
        </w:tc>
      </w:tr>
      <w:tr w:rsidR="003170A7" w:rsidRPr="00880FB6" w14:paraId="1996172D" w14:textId="77777777" w:rsidTr="0094030B">
        <w:tc>
          <w:tcPr>
            <w:tcW w:w="3227" w:type="dxa"/>
          </w:tcPr>
          <w:p w14:paraId="13C97E6A" w14:textId="34036FC4" w:rsidR="003170A7" w:rsidRDefault="00FE3837" w:rsidP="0094030B">
            <w:pPr>
              <w:jc w:val="center"/>
              <w:rPr>
                <w:rFonts w:ascii="Arial" w:hAnsi="Arial" w:cs="Arial"/>
                <w:b/>
                <w:sz w:val="22"/>
                <w:szCs w:val="22"/>
                <w:lang w:val="sr-Cyrl-RS"/>
              </w:rPr>
            </w:pPr>
            <w:r>
              <w:rPr>
                <w:rFonts w:ascii="Arial" w:hAnsi="Arial" w:cs="Arial"/>
                <w:b/>
                <w:sz w:val="22"/>
                <w:szCs w:val="22"/>
                <w:lang w:val="sr-Cyrl-RS"/>
              </w:rPr>
              <w:t>Јавно предузеће „Електропривреда Србије“ Београд</w:t>
            </w:r>
          </w:p>
          <w:p w14:paraId="2FA04411" w14:textId="1D0995EE" w:rsidR="00FE3837" w:rsidRPr="00FE3837" w:rsidRDefault="00FE3837" w:rsidP="0094030B">
            <w:pPr>
              <w:jc w:val="center"/>
              <w:rPr>
                <w:rFonts w:ascii="Arial" w:hAnsi="Arial" w:cs="Arial"/>
                <w:b/>
                <w:smallCaps/>
                <w:sz w:val="22"/>
                <w:szCs w:val="22"/>
                <w:lang w:val="sr-Cyrl-RS"/>
              </w:rPr>
            </w:pPr>
          </w:p>
        </w:tc>
        <w:tc>
          <w:tcPr>
            <w:tcW w:w="2551" w:type="dxa"/>
          </w:tcPr>
          <w:p w14:paraId="326011B3" w14:textId="77777777" w:rsidR="003170A7" w:rsidRPr="00880FB6" w:rsidRDefault="003170A7" w:rsidP="0094030B">
            <w:pPr>
              <w:jc w:val="center"/>
              <w:rPr>
                <w:rFonts w:ascii="Arial" w:hAnsi="Arial" w:cs="Arial"/>
                <w:b/>
                <w:smallCaps/>
                <w:sz w:val="22"/>
                <w:szCs w:val="22"/>
              </w:rPr>
            </w:pPr>
          </w:p>
        </w:tc>
        <w:tc>
          <w:tcPr>
            <w:tcW w:w="3433" w:type="dxa"/>
          </w:tcPr>
          <w:p w14:paraId="2A93CB7B" w14:textId="017C2BC8" w:rsidR="003170A7" w:rsidRPr="00FE3837" w:rsidRDefault="00FE3837" w:rsidP="0094030B">
            <w:pPr>
              <w:jc w:val="center"/>
              <w:rPr>
                <w:rFonts w:ascii="Arial" w:hAnsi="Arial" w:cs="Arial"/>
                <w:b/>
                <w:sz w:val="22"/>
                <w:szCs w:val="22"/>
                <w:lang w:val="sr-Cyrl-RS"/>
              </w:rPr>
            </w:pPr>
            <w:r>
              <w:rPr>
                <w:rFonts w:ascii="Arial" w:hAnsi="Arial" w:cs="Arial"/>
                <w:b/>
                <w:sz w:val="22"/>
                <w:szCs w:val="22"/>
                <w:lang w:val="sr-Cyrl-RS"/>
              </w:rPr>
              <w:t>Назив</w:t>
            </w:r>
          </w:p>
          <w:p w14:paraId="02F20428" w14:textId="77777777" w:rsidR="003170A7" w:rsidRPr="00880FB6" w:rsidRDefault="003170A7" w:rsidP="0094030B">
            <w:pPr>
              <w:jc w:val="center"/>
              <w:rPr>
                <w:rFonts w:ascii="Arial" w:hAnsi="Arial" w:cs="Arial"/>
                <w:b/>
                <w:sz w:val="22"/>
                <w:szCs w:val="22"/>
              </w:rPr>
            </w:pPr>
          </w:p>
        </w:tc>
      </w:tr>
      <w:tr w:rsidR="003170A7" w:rsidRPr="00880FB6" w14:paraId="7C7E8DB3" w14:textId="77777777" w:rsidTr="0094030B">
        <w:tc>
          <w:tcPr>
            <w:tcW w:w="3227" w:type="dxa"/>
          </w:tcPr>
          <w:p w14:paraId="2E03C602"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c>
          <w:tcPr>
            <w:tcW w:w="2551" w:type="dxa"/>
          </w:tcPr>
          <w:p w14:paraId="61D00F18" w14:textId="77777777" w:rsidR="003170A7" w:rsidRPr="00880FB6" w:rsidRDefault="003170A7" w:rsidP="0094030B">
            <w:pPr>
              <w:rPr>
                <w:rFonts w:ascii="Arial" w:hAnsi="Arial" w:cs="Arial"/>
                <w:smallCaps/>
                <w:sz w:val="22"/>
                <w:szCs w:val="22"/>
              </w:rPr>
            </w:pPr>
            <w:r w:rsidRPr="00880FB6">
              <w:rPr>
                <w:rFonts w:ascii="Arial" w:hAnsi="Arial" w:cs="Arial"/>
                <w:sz w:val="22"/>
                <w:szCs w:val="22"/>
              </w:rPr>
              <w:t>М.П.                   М.П.</w:t>
            </w:r>
          </w:p>
        </w:tc>
        <w:tc>
          <w:tcPr>
            <w:tcW w:w="3433" w:type="dxa"/>
          </w:tcPr>
          <w:p w14:paraId="05DFF9CB" w14:textId="77777777" w:rsidR="003170A7" w:rsidRPr="00880FB6" w:rsidRDefault="003170A7" w:rsidP="0094030B">
            <w:pPr>
              <w:jc w:val="center"/>
              <w:rPr>
                <w:rFonts w:ascii="Arial" w:hAnsi="Arial" w:cs="Arial"/>
                <w:b/>
                <w:smallCaps/>
                <w:sz w:val="22"/>
                <w:szCs w:val="22"/>
              </w:rPr>
            </w:pPr>
            <w:r w:rsidRPr="00880FB6">
              <w:rPr>
                <w:rFonts w:ascii="Arial" w:hAnsi="Arial" w:cs="Arial"/>
                <w:b/>
                <w:sz w:val="22"/>
                <w:szCs w:val="22"/>
              </w:rPr>
              <w:t>____________________</w:t>
            </w:r>
          </w:p>
        </w:tc>
      </w:tr>
      <w:tr w:rsidR="003170A7" w:rsidRPr="00880FB6" w14:paraId="5A8B7905" w14:textId="77777777" w:rsidTr="00EF2337">
        <w:trPr>
          <w:trHeight w:val="337"/>
        </w:trPr>
        <w:tc>
          <w:tcPr>
            <w:tcW w:w="3227" w:type="dxa"/>
          </w:tcPr>
          <w:p w14:paraId="1E0F0BA2" w14:textId="6D0204DE"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Александар Обрадовић</w:t>
            </w:r>
          </w:p>
        </w:tc>
        <w:tc>
          <w:tcPr>
            <w:tcW w:w="2551" w:type="dxa"/>
          </w:tcPr>
          <w:p w14:paraId="423E0637" w14:textId="77777777" w:rsidR="003170A7" w:rsidRPr="00880FB6" w:rsidRDefault="003170A7" w:rsidP="0094030B">
            <w:pPr>
              <w:jc w:val="center"/>
              <w:rPr>
                <w:rFonts w:ascii="Arial" w:hAnsi="Arial" w:cs="Arial"/>
                <w:b/>
                <w:smallCaps/>
                <w:sz w:val="22"/>
                <w:szCs w:val="22"/>
              </w:rPr>
            </w:pPr>
          </w:p>
        </w:tc>
        <w:tc>
          <w:tcPr>
            <w:tcW w:w="3433" w:type="dxa"/>
          </w:tcPr>
          <w:p w14:paraId="608146F1" w14:textId="1BFFE9ED"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Име и презиме</w:t>
            </w:r>
          </w:p>
        </w:tc>
      </w:tr>
      <w:tr w:rsidR="003170A7" w:rsidRPr="00880FB6" w14:paraId="2909BC04" w14:textId="77777777" w:rsidTr="00FE3837">
        <w:trPr>
          <w:trHeight w:val="274"/>
        </w:trPr>
        <w:tc>
          <w:tcPr>
            <w:tcW w:w="3227" w:type="dxa"/>
          </w:tcPr>
          <w:p w14:paraId="33AE9D1E" w14:textId="4ACCC47B" w:rsidR="003170A7" w:rsidRPr="00FE3837" w:rsidRDefault="00FE3837" w:rsidP="0094030B">
            <w:pPr>
              <w:jc w:val="center"/>
              <w:rPr>
                <w:rFonts w:ascii="Arial" w:hAnsi="Arial" w:cs="Arial"/>
                <w:b/>
                <w:smallCaps/>
                <w:sz w:val="22"/>
                <w:szCs w:val="22"/>
                <w:lang w:val="sr-Cyrl-RS"/>
              </w:rPr>
            </w:pPr>
            <w:r>
              <w:rPr>
                <w:rFonts w:ascii="Arial" w:hAnsi="Arial" w:cs="Arial"/>
                <w:sz w:val="22"/>
                <w:szCs w:val="22"/>
                <w:lang w:val="sr-Cyrl-RS"/>
              </w:rPr>
              <w:t>Директор</w:t>
            </w:r>
          </w:p>
        </w:tc>
        <w:tc>
          <w:tcPr>
            <w:tcW w:w="2551" w:type="dxa"/>
          </w:tcPr>
          <w:p w14:paraId="4CCE5BBE" w14:textId="77777777" w:rsidR="003170A7" w:rsidRPr="00880FB6" w:rsidRDefault="003170A7" w:rsidP="0094030B">
            <w:pPr>
              <w:jc w:val="center"/>
              <w:rPr>
                <w:rFonts w:ascii="Arial" w:hAnsi="Arial" w:cs="Arial"/>
                <w:b/>
                <w:smallCaps/>
                <w:sz w:val="22"/>
                <w:szCs w:val="22"/>
              </w:rPr>
            </w:pPr>
          </w:p>
        </w:tc>
        <w:tc>
          <w:tcPr>
            <w:tcW w:w="3433" w:type="dxa"/>
          </w:tcPr>
          <w:p w14:paraId="23A26BAE" w14:textId="79C59F74" w:rsidR="003170A7" w:rsidRPr="00FE3837" w:rsidRDefault="00FE3837" w:rsidP="0094030B">
            <w:pPr>
              <w:jc w:val="center"/>
              <w:rPr>
                <w:rFonts w:ascii="Arial" w:hAnsi="Arial" w:cs="Arial"/>
                <w:sz w:val="22"/>
                <w:szCs w:val="22"/>
                <w:lang w:val="sr-Cyrl-RS"/>
              </w:rPr>
            </w:pPr>
            <w:r>
              <w:rPr>
                <w:rFonts w:ascii="Arial" w:hAnsi="Arial" w:cs="Arial"/>
                <w:sz w:val="22"/>
                <w:szCs w:val="22"/>
                <w:lang w:val="sr-Cyrl-RS"/>
              </w:rPr>
              <w:t>Функција</w:t>
            </w:r>
          </w:p>
        </w:tc>
      </w:tr>
    </w:tbl>
    <w:p w14:paraId="352C05C0" w14:textId="4627E6A4" w:rsidR="0069675C" w:rsidRDefault="0069675C" w:rsidP="00EF2337">
      <w:pPr>
        <w:suppressAutoHyphens w:val="0"/>
        <w:rPr>
          <w:rFonts w:ascii="Arial" w:hAnsi="Arial" w:cs="Arial"/>
          <w:sz w:val="22"/>
          <w:szCs w:val="22"/>
        </w:rPr>
      </w:pPr>
    </w:p>
    <w:p w14:paraId="47651B96" w14:textId="651ECD4D" w:rsidR="00C4249E" w:rsidRDefault="00C4249E" w:rsidP="00C4249E">
      <w:pPr>
        <w:suppressAutoHyphens w:val="0"/>
        <w:rPr>
          <w:rFonts w:ascii="Arial" w:hAnsi="Arial" w:cs="Arial"/>
          <w:sz w:val="22"/>
          <w:szCs w:val="22"/>
        </w:rPr>
      </w:pPr>
    </w:p>
    <w:p w14:paraId="610607FB" w14:textId="77777777" w:rsidR="00CF597E" w:rsidRDefault="00CF597E" w:rsidP="00C4249E">
      <w:pPr>
        <w:suppressAutoHyphens w:val="0"/>
        <w:rPr>
          <w:rFonts w:ascii="Arial" w:hAnsi="Arial" w:cs="Arial"/>
          <w:sz w:val="22"/>
          <w:szCs w:val="22"/>
        </w:rPr>
      </w:pPr>
    </w:p>
    <w:p w14:paraId="3F6D1115" w14:textId="77777777" w:rsidR="00CF597E" w:rsidRDefault="00CF597E" w:rsidP="00C4249E">
      <w:pPr>
        <w:suppressAutoHyphens w:val="0"/>
        <w:rPr>
          <w:rFonts w:ascii="Arial" w:hAnsi="Arial" w:cs="Arial"/>
          <w:sz w:val="22"/>
          <w:szCs w:val="22"/>
        </w:rPr>
      </w:pPr>
    </w:p>
    <w:p w14:paraId="2DD969E5" w14:textId="77777777" w:rsidR="00CF597E" w:rsidRDefault="00CF597E" w:rsidP="00C4249E">
      <w:pPr>
        <w:suppressAutoHyphens w:val="0"/>
        <w:rPr>
          <w:rFonts w:ascii="Arial" w:hAnsi="Arial" w:cs="Arial"/>
          <w:sz w:val="22"/>
          <w:szCs w:val="22"/>
        </w:rPr>
      </w:pPr>
    </w:p>
    <w:p w14:paraId="08C0422C" w14:textId="77777777" w:rsidR="00CF597E" w:rsidRDefault="00CF597E" w:rsidP="00C4249E">
      <w:pPr>
        <w:suppressAutoHyphens w:val="0"/>
        <w:rPr>
          <w:rFonts w:ascii="Arial" w:hAnsi="Arial" w:cs="Arial"/>
          <w:sz w:val="22"/>
          <w:szCs w:val="22"/>
        </w:rPr>
      </w:pPr>
    </w:p>
    <w:p w14:paraId="52B74C81" w14:textId="77777777" w:rsidR="00CF597E" w:rsidRDefault="00CF597E" w:rsidP="00C4249E">
      <w:pPr>
        <w:suppressAutoHyphens w:val="0"/>
        <w:rPr>
          <w:rFonts w:ascii="Arial" w:hAnsi="Arial" w:cs="Arial"/>
          <w:sz w:val="22"/>
          <w:szCs w:val="22"/>
        </w:rPr>
      </w:pPr>
    </w:p>
    <w:p w14:paraId="5CFEC562" w14:textId="77777777" w:rsidR="00CF597E" w:rsidRDefault="00CF597E" w:rsidP="00C4249E">
      <w:pPr>
        <w:suppressAutoHyphens w:val="0"/>
        <w:rPr>
          <w:rFonts w:ascii="Arial" w:hAnsi="Arial" w:cs="Arial"/>
          <w:sz w:val="22"/>
          <w:szCs w:val="22"/>
        </w:rPr>
      </w:pPr>
    </w:p>
    <w:p w14:paraId="34E7163F" w14:textId="77777777" w:rsidR="00CF597E" w:rsidRDefault="00CF597E" w:rsidP="00C4249E">
      <w:pPr>
        <w:suppressAutoHyphens w:val="0"/>
        <w:rPr>
          <w:rFonts w:ascii="Arial" w:hAnsi="Arial" w:cs="Arial"/>
          <w:sz w:val="22"/>
          <w:szCs w:val="22"/>
        </w:rPr>
      </w:pPr>
    </w:p>
    <w:p w14:paraId="204D39F8" w14:textId="77777777" w:rsidR="00CF597E" w:rsidRDefault="00CF597E" w:rsidP="00C4249E">
      <w:pPr>
        <w:suppressAutoHyphens w:val="0"/>
        <w:rPr>
          <w:rFonts w:ascii="Arial" w:hAnsi="Arial" w:cs="Arial"/>
          <w:sz w:val="22"/>
          <w:szCs w:val="22"/>
        </w:rPr>
      </w:pPr>
    </w:p>
    <w:p w14:paraId="4DB592B8" w14:textId="77777777" w:rsidR="00CF597E" w:rsidRDefault="00CF597E" w:rsidP="00C4249E">
      <w:pPr>
        <w:suppressAutoHyphens w:val="0"/>
        <w:rPr>
          <w:rFonts w:ascii="Arial" w:hAnsi="Arial" w:cs="Arial"/>
          <w:sz w:val="22"/>
          <w:szCs w:val="22"/>
        </w:rPr>
      </w:pPr>
    </w:p>
    <w:p w14:paraId="49CA7C74" w14:textId="77777777" w:rsidR="00CF597E" w:rsidRDefault="00CF597E" w:rsidP="00C4249E">
      <w:pPr>
        <w:suppressAutoHyphens w:val="0"/>
        <w:rPr>
          <w:rFonts w:ascii="Arial" w:hAnsi="Arial" w:cs="Arial"/>
          <w:sz w:val="22"/>
          <w:szCs w:val="22"/>
        </w:rPr>
      </w:pPr>
    </w:p>
    <w:p w14:paraId="78153F49" w14:textId="77777777" w:rsidR="00CF597E" w:rsidRDefault="00CF597E" w:rsidP="00C4249E">
      <w:pPr>
        <w:suppressAutoHyphens w:val="0"/>
        <w:rPr>
          <w:rFonts w:ascii="Arial" w:hAnsi="Arial" w:cs="Arial"/>
          <w:sz w:val="22"/>
          <w:szCs w:val="22"/>
        </w:rPr>
      </w:pPr>
    </w:p>
    <w:p w14:paraId="6229C8DB" w14:textId="77777777" w:rsidR="00CF597E" w:rsidRDefault="00CF597E" w:rsidP="00C4249E">
      <w:pPr>
        <w:suppressAutoHyphens w:val="0"/>
        <w:rPr>
          <w:rFonts w:ascii="Arial" w:hAnsi="Arial" w:cs="Arial"/>
          <w:sz w:val="22"/>
          <w:szCs w:val="22"/>
        </w:rPr>
      </w:pPr>
    </w:p>
    <w:p w14:paraId="780B64C7" w14:textId="77777777" w:rsidR="00CF597E" w:rsidRDefault="00CF597E" w:rsidP="00C4249E">
      <w:pPr>
        <w:suppressAutoHyphens w:val="0"/>
        <w:rPr>
          <w:rFonts w:ascii="Arial" w:hAnsi="Arial" w:cs="Arial"/>
          <w:sz w:val="22"/>
          <w:szCs w:val="22"/>
        </w:rPr>
      </w:pPr>
    </w:p>
    <w:p w14:paraId="682623B9" w14:textId="77777777" w:rsidR="00CF597E" w:rsidRDefault="00CF597E" w:rsidP="00C4249E">
      <w:pPr>
        <w:suppressAutoHyphens w:val="0"/>
        <w:rPr>
          <w:rFonts w:ascii="Arial" w:hAnsi="Arial" w:cs="Arial"/>
          <w:sz w:val="22"/>
          <w:szCs w:val="22"/>
        </w:rPr>
      </w:pPr>
    </w:p>
    <w:p w14:paraId="1A354CBF" w14:textId="77777777" w:rsidR="00CF597E" w:rsidRDefault="00CF597E" w:rsidP="00C4249E">
      <w:pPr>
        <w:suppressAutoHyphens w:val="0"/>
        <w:rPr>
          <w:rFonts w:ascii="Arial" w:hAnsi="Arial" w:cs="Arial"/>
          <w:sz w:val="22"/>
          <w:szCs w:val="22"/>
        </w:rPr>
      </w:pPr>
    </w:p>
    <w:p w14:paraId="09CDFB61" w14:textId="77777777" w:rsidR="00CF597E" w:rsidRDefault="00CF597E" w:rsidP="00C4249E">
      <w:pPr>
        <w:suppressAutoHyphens w:val="0"/>
        <w:rPr>
          <w:rFonts w:ascii="Arial" w:hAnsi="Arial" w:cs="Arial"/>
          <w:sz w:val="22"/>
          <w:szCs w:val="22"/>
        </w:rPr>
      </w:pPr>
    </w:p>
    <w:p w14:paraId="3E31705C" w14:textId="77777777" w:rsidR="00CF597E" w:rsidRDefault="00CF597E" w:rsidP="00C4249E">
      <w:pPr>
        <w:suppressAutoHyphens w:val="0"/>
        <w:rPr>
          <w:rFonts w:ascii="Arial" w:hAnsi="Arial" w:cs="Arial"/>
          <w:sz w:val="22"/>
          <w:szCs w:val="22"/>
        </w:rPr>
      </w:pPr>
    </w:p>
    <w:p w14:paraId="09B05523" w14:textId="77777777" w:rsidR="00CF597E" w:rsidRDefault="00CF597E" w:rsidP="00C4249E">
      <w:pPr>
        <w:suppressAutoHyphens w:val="0"/>
        <w:rPr>
          <w:rFonts w:ascii="Arial" w:hAnsi="Arial" w:cs="Arial"/>
          <w:sz w:val="22"/>
          <w:szCs w:val="22"/>
        </w:rPr>
      </w:pPr>
    </w:p>
    <w:p w14:paraId="725D459F" w14:textId="77777777" w:rsidR="00CF597E" w:rsidRDefault="00CF597E" w:rsidP="00C4249E">
      <w:pPr>
        <w:suppressAutoHyphens w:val="0"/>
        <w:rPr>
          <w:rFonts w:ascii="Arial" w:hAnsi="Arial" w:cs="Arial"/>
          <w:sz w:val="22"/>
          <w:szCs w:val="22"/>
        </w:rPr>
      </w:pPr>
    </w:p>
    <w:p w14:paraId="53CC4DAB" w14:textId="4B112DEB" w:rsidR="00626A8E" w:rsidRDefault="00626A8E" w:rsidP="00626A8E">
      <w:pPr>
        <w:pStyle w:val="Heading2"/>
        <w:jc w:val="right"/>
      </w:pPr>
      <w:r>
        <w:tab/>
      </w:r>
      <w:bookmarkStart w:id="324" w:name="_Toc437865869"/>
      <w:r w:rsidRPr="00880FB6">
        <w:t>ОБРАЗАЦ 1</w:t>
      </w:r>
      <w:r w:rsidR="00FC013B">
        <w:rPr>
          <w:lang w:val="sr-Cyrl-RS"/>
        </w:rPr>
        <w:t>1</w:t>
      </w:r>
      <w:r w:rsidRPr="00880FB6">
        <w:t>.</w:t>
      </w:r>
      <w:bookmarkEnd w:id="324"/>
    </w:p>
    <w:p w14:paraId="05A58C53" w14:textId="77777777" w:rsidR="00626A8E" w:rsidRDefault="00626A8E" w:rsidP="00626A8E"/>
    <w:p w14:paraId="3B050B64" w14:textId="77777777" w:rsidR="00626A8E" w:rsidRDefault="00626A8E" w:rsidP="00626A8E"/>
    <w:p w14:paraId="297B2C4A" w14:textId="77777777" w:rsidR="00626A8E" w:rsidRDefault="00626A8E" w:rsidP="00626A8E">
      <w:pPr>
        <w:pStyle w:val="Title"/>
        <w:rPr>
          <w:rStyle w:val="BookTitle"/>
          <w:rFonts w:ascii="Arial" w:hAnsi="Arial" w:cs="Arial"/>
          <w:b/>
        </w:rPr>
      </w:pPr>
      <w:r w:rsidRPr="00626A8E">
        <w:rPr>
          <w:rStyle w:val="BookTitle"/>
          <w:rFonts w:ascii="Arial" w:hAnsi="Arial" w:cs="Arial"/>
          <w:b/>
        </w:rPr>
        <w:t>КВАЛИФИКАЦИОНА СТРУКТУРА СТРУЧЊАКА (ЗАПОСЛЕНИХ И АНГАЖОВАНИХ ЛИЦА) КОЈИ ЋЕ БИТИ АНГАЖОВАНИ У ИЗВРШЕЊУ УСЛУГА КОЈЕ СУ ПРЕДМЕТ НАБАВКЕ</w:t>
      </w:r>
    </w:p>
    <w:p w14:paraId="5CC9101E" w14:textId="77777777" w:rsidR="00626A8E" w:rsidRPr="00626A8E" w:rsidRDefault="00626A8E" w:rsidP="00626A8E">
      <w:pPr>
        <w:pStyle w:val="BodyText"/>
      </w:pPr>
    </w:p>
    <w:p w14:paraId="755EEE38" w14:textId="77777777" w:rsidR="00626A8E" w:rsidRPr="00626A8E" w:rsidRDefault="00626A8E" w:rsidP="00626A8E">
      <w:pPr>
        <w:rPr>
          <w:rFonts w:ascii="Arial" w:hAnsi="Arial" w:cs="Arial"/>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626A8E" w:rsidRPr="00626A8E" w14:paraId="556C2823" w14:textId="77777777" w:rsidTr="00626A8E">
        <w:trPr>
          <w:jc w:val="center"/>
        </w:trPr>
        <w:tc>
          <w:tcPr>
            <w:tcW w:w="843" w:type="dxa"/>
            <w:vAlign w:val="center"/>
          </w:tcPr>
          <w:p w14:paraId="55E5C44B" w14:textId="77777777" w:rsidR="00626A8E" w:rsidRPr="00626A8E" w:rsidRDefault="00626A8E" w:rsidP="00626A8E">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6AA84517" w14:textId="77777777" w:rsidR="00626A8E" w:rsidRPr="00626A8E" w:rsidRDefault="00626A8E" w:rsidP="00626A8E">
            <w:pPr>
              <w:jc w:val="center"/>
              <w:rPr>
                <w:rFonts w:ascii="Arial" w:hAnsi="Arial" w:cs="Arial"/>
              </w:rPr>
            </w:pPr>
            <w:r w:rsidRPr="00626A8E">
              <w:rPr>
                <w:rFonts w:ascii="Arial" w:hAnsi="Arial" w:cs="Arial"/>
              </w:rPr>
              <w:t>Име и презиме</w:t>
            </w:r>
          </w:p>
        </w:tc>
        <w:tc>
          <w:tcPr>
            <w:tcW w:w="1890" w:type="dxa"/>
            <w:vAlign w:val="center"/>
          </w:tcPr>
          <w:p w14:paraId="546F6702" w14:textId="77777777" w:rsidR="00626A8E" w:rsidRPr="00626A8E" w:rsidRDefault="00626A8E" w:rsidP="00626A8E">
            <w:pPr>
              <w:jc w:val="center"/>
              <w:rPr>
                <w:rFonts w:ascii="Arial" w:hAnsi="Arial" w:cs="Arial"/>
              </w:rPr>
            </w:pPr>
            <w:r w:rsidRPr="00626A8E">
              <w:rPr>
                <w:rFonts w:ascii="Arial" w:hAnsi="Arial" w:cs="Arial"/>
              </w:rPr>
              <w:t>Квалификација/звање</w:t>
            </w:r>
          </w:p>
        </w:tc>
        <w:tc>
          <w:tcPr>
            <w:tcW w:w="2070" w:type="dxa"/>
            <w:vAlign w:val="center"/>
          </w:tcPr>
          <w:p w14:paraId="50CFA7E5" w14:textId="77777777" w:rsidR="00626A8E" w:rsidRPr="00626A8E" w:rsidRDefault="00626A8E" w:rsidP="00626A8E">
            <w:pPr>
              <w:jc w:val="center"/>
              <w:rPr>
                <w:rFonts w:ascii="Arial" w:hAnsi="Arial" w:cs="Arial"/>
              </w:rPr>
            </w:pPr>
            <w:r w:rsidRPr="00626A8E">
              <w:rPr>
                <w:rFonts w:ascii="Arial" w:hAnsi="Arial" w:cs="Arial"/>
              </w:rPr>
              <w:t>Број и важност лиценце</w:t>
            </w:r>
          </w:p>
        </w:tc>
        <w:tc>
          <w:tcPr>
            <w:tcW w:w="3420" w:type="dxa"/>
            <w:vAlign w:val="center"/>
          </w:tcPr>
          <w:p w14:paraId="4968D2CF" w14:textId="77777777" w:rsidR="00626A8E" w:rsidRPr="00626A8E" w:rsidRDefault="00626A8E" w:rsidP="00626A8E">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626A8E" w:rsidRPr="00626A8E" w14:paraId="69F4285E" w14:textId="77777777" w:rsidTr="00626A8E">
        <w:trPr>
          <w:jc w:val="center"/>
        </w:trPr>
        <w:tc>
          <w:tcPr>
            <w:tcW w:w="843" w:type="dxa"/>
          </w:tcPr>
          <w:p w14:paraId="314CB7DC" w14:textId="77777777" w:rsidR="00626A8E" w:rsidRPr="00626A8E" w:rsidRDefault="00626A8E" w:rsidP="00626A8E">
            <w:pPr>
              <w:rPr>
                <w:rFonts w:ascii="Arial" w:hAnsi="Arial" w:cs="Arial"/>
              </w:rPr>
            </w:pPr>
          </w:p>
        </w:tc>
        <w:tc>
          <w:tcPr>
            <w:tcW w:w="3178" w:type="dxa"/>
          </w:tcPr>
          <w:p w14:paraId="67363109" w14:textId="77777777" w:rsidR="00626A8E" w:rsidRPr="00626A8E" w:rsidRDefault="00626A8E" w:rsidP="00626A8E">
            <w:pPr>
              <w:rPr>
                <w:rFonts w:ascii="Arial" w:hAnsi="Arial" w:cs="Arial"/>
              </w:rPr>
            </w:pPr>
          </w:p>
        </w:tc>
        <w:tc>
          <w:tcPr>
            <w:tcW w:w="1890" w:type="dxa"/>
          </w:tcPr>
          <w:p w14:paraId="2504165D" w14:textId="77777777" w:rsidR="00626A8E" w:rsidRPr="00626A8E" w:rsidRDefault="00626A8E" w:rsidP="00626A8E">
            <w:pPr>
              <w:rPr>
                <w:rFonts w:ascii="Arial" w:hAnsi="Arial" w:cs="Arial"/>
              </w:rPr>
            </w:pPr>
          </w:p>
        </w:tc>
        <w:tc>
          <w:tcPr>
            <w:tcW w:w="2070" w:type="dxa"/>
          </w:tcPr>
          <w:p w14:paraId="28DABD70" w14:textId="77777777" w:rsidR="00626A8E" w:rsidRPr="00626A8E" w:rsidRDefault="00626A8E" w:rsidP="00626A8E">
            <w:pPr>
              <w:rPr>
                <w:rFonts w:ascii="Arial" w:hAnsi="Arial" w:cs="Arial"/>
              </w:rPr>
            </w:pPr>
          </w:p>
        </w:tc>
        <w:tc>
          <w:tcPr>
            <w:tcW w:w="3420" w:type="dxa"/>
          </w:tcPr>
          <w:p w14:paraId="6AA22862" w14:textId="77777777" w:rsidR="00626A8E" w:rsidRPr="00626A8E" w:rsidRDefault="00626A8E" w:rsidP="00626A8E">
            <w:pPr>
              <w:rPr>
                <w:rFonts w:ascii="Arial" w:hAnsi="Arial" w:cs="Arial"/>
              </w:rPr>
            </w:pPr>
          </w:p>
        </w:tc>
      </w:tr>
      <w:tr w:rsidR="00626A8E" w:rsidRPr="00626A8E" w14:paraId="0D573B8C" w14:textId="77777777" w:rsidTr="00626A8E">
        <w:trPr>
          <w:jc w:val="center"/>
        </w:trPr>
        <w:tc>
          <w:tcPr>
            <w:tcW w:w="843" w:type="dxa"/>
          </w:tcPr>
          <w:p w14:paraId="56BD8626" w14:textId="77777777" w:rsidR="00626A8E" w:rsidRPr="00626A8E" w:rsidRDefault="00626A8E" w:rsidP="00626A8E">
            <w:pPr>
              <w:rPr>
                <w:rFonts w:ascii="Arial" w:hAnsi="Arial" w:cs="Arial"/>
              </w:rPr>
            </w:pPr>
          </w:p>
        </w:tc>
        <w:tc>
          <w:tcPr>
            <w:tcW w:w="3178" w:type="dxa"/>
          </w:tcPr>
          <w:p w14:paraId="3FD03E24" w14:textId="77777777" w:rsidR="00626A8E" w:rsidRPr="00626A8E" w:rsidRDefault="00626A8E" w:rsidP="00626A8E">
            <w:pPr>
              <w:rPr>
                <w:rFonts w:ascii="Arial" w:hAnsi="Arial" w:cs="Arial"/>
              </w:rPr>
            </w:pPr>
          </w:p>
        </w:tc>
        <w:tc>
          <w:tcPr>
            <w:tcW w:w="1890" w:type="dxa"/>
          </w:tcPr>
          <w:p w14:paraId="32ECB8DB" w14:textId="77777777" w:rsidR="00626A8E" w:rsidRPr="00626A8E" w:rsidRDefault="00626A8E" w:rsidP="00626A8E">
            <w:pPr>
              <w:rPr>
                <w:rFonts w:ascii="Arial" w:hAnsi="Arial" w:cs="Arial"/>
              </w:rPr>
            </w:pPr>
          </w:p>
        </w:tc>
        <w:tc>
          <w:tcPr>
            <w:tcW w:w="2070" w:type="dxa"/>
          </w:tcPr>
          <w:p w14:paraId="3E7C71DD" w14:textId="77777777" w:rsidR="00626A8E" w:rsidRPr="00626A8E" w:rsidRDefault="00626A8E" w:rsidP="00626A8E">
            <w:pPr>
              <w:rPr>
                <w:rFonts w:ascii="Arial" w:hAnsi="Arial" w:cs="Arial"/>
              </w:rPr>
            </w:pPr>
          </w:p>
        </w:tc>
        <w:tc>
          <w:tcPr>
            <w:tcW w:w="3420" w:type="dxa"/>
          </w:tcPr>
          <w:p w14:paraId="47290FFD" w14:textId="77777777" w:rsidR="00626A8E" w:rsidRPr="00626A8E" w:rsidRDefault="00626A8E" w:rsidP="00626A8E">
            <w:pPr>
              <w:rPr>
                <w:rFonts w:ascii="Arial" w:hAnsi="Arial" w:cs="Arial"/>
              </w:rPr>
            </w:pPr>
          </w:p>
        </w:tc>
      </w:tr>
      <w:tr w:rsidR="00626A8E" w:rsidRPr="00626A8E" w14:paraId="0CC36B09" w14:textId="77777777" w:rsidTr="00626A8E">
        <w:trPr>
          <w:jc w:val="center"/>
        </w:trPr>
        <w:tc>
          <w:tcPr>
            <w:tcW w:w="843" w:type="dxa"/>
          </w:tcPr>
          <w:p w14:paraId="66942D25" w14:textId="77777777" w:rsidR="00626A8E" w:rsidRPr="00626A8E" w:rsidRDefault="00626A8E" w:rsidP="00626A8E">
            <w:pPr>
              <w:rPr>
                <w:rFonts w:ascii="Arial" w:hAnsi="Arial" w:cs="Arial"/>
              </w:rPr>
            </w:pPr>
          </w:p>
        </w:tc>
        <w:tc>
          <w:tcPr>
            <w:tcW w:w="3178" w:type="dxa"/>
          </w:tcPr>
          <w:p w14:paraId="5D94C2A0" w14:textId="77777777" w:rsidR="00626A8E" w:rsidRPr="00626A8E" w:rsidRDefault="00626A8E" w:rsidP="00626A8E">
            <w:pPr>
              <w:rPr>
                <w:rFonts w:ascii="Arial" w:hAnsi="Arial" w:cs="Arial"/>
              </w:rPr>
            </w:pPr>
          </w:p>
        </w:tc>
        <w:tc>
          <w:tcPr>
            <w:tcW w:w="1890" w:type="dxa"/>
          </w:tcPr>
          <w:p w14:paraId="2EFB5A54" w14:textId="77777777" w:rsidR="00626A8E" w:rsidRPr="00626A8E" w:rsidRDefault="00626A8E" w:rsidP="00626A8E">
            <w:pPr>
              <w:rPr>
                <w:rFonts w:ascii="Arial" w:hAnsi="Arial" w:cs="Arial"/>
              </w:rPr>
            </w:pPr>
          </w:p>
        </w:tc>
        <w:tc>
          <w:tcPr>
            <w:tcW w:w="2070" w:type="dxa"/>
          </w:tcPr>
          <w:p w14:paraId="7BC5190F" w14:textId="77777777" w:rsidR="00626A8E" w:rsidRPr="00626A8E" w:rsidRDefault="00626A8E" w:rsidP="00626A8E">
            <w:pPr>
              <w:rPr>
                <w:rFonts w:ascii="Arial" w:hAnsi="Arial" w:cs="Arial"/>
              </w:rPr>
            </w:pPr>
          </w:p>
        </w:tc>
        <w:tc>
          <w:tcPr>
            <w:tcW w:w="3420" w:type="dxa"/>
          </w:tcPr>
          <w:p w14:paraId="535F5EC4" w14:textId="77777777" w:rsidR="00626A8E" w:rsidRPr="00626A8E" w:rsidRDefault="00626A8E" w:rsidP="00626A8E">
            <w:pPr>
              <w:rPr>
                <w:rFonts w:ascii="Arial" w:hAnsi="Arial" w:cs="Arial"/>
              </w:rPr>
            </w:pPr>
          </w:p>
        </w:tc>
      </w:tr>
      <w:tr w:rsidR="00626A8E" w:rsidRPr="00626A8E" w14:paraId="39CF5909" w14:textId="77777777" w:rsidTr="00626A8E">
        <w:trPr>
          <w:jc w:val="center"/>
        </w:trPr>
        <w:tc>
          <w:tcPr>
            <w:tcW w:w="843" w:type="dxa"/>
          </w:tcPr>
          <w:p w14:paraId="3FEDE5FA" w14:textId="77777777" w:rsidR="00626A8E" w:rsidRPr="00626A8E" w:rsidRDefault="00626A8E" w:rsidP="00626A8E">
            <w:pPr>
              <w:rPr>
                <w:rFonts w:ascii="Arial" w:hAnsi="Arial" w:cs="Arial"/>
              </w:rPr>
            </w:pPr>
          </w:p>
        </w:tc>
        <w:tc>
          <w:tcPr>
            <w:tcW w:w="3178" w:type="dxa"/>
          </w:tcPr>
          <w:p w14:paraId="249C7A05" w14:textId="77777777" w:rsidR="00626A8E" w:rsidRPr="00626A8E" w:rsidRDefault="00626A8E" w:rsidP="00626A8E">
            <w:pPr>
              <w:rPr>
                <w:rFonts w:ascii="Arial" w:hAnsi="Arial" w:cs="Arial"/>
              </w:rPr>
            </w:pPr>
          </w:p>
        </w:tc>
        <w:tc>
          <w:tcPr>
            <w:tcW w:w="1890" w:type="dxa"/>
          </w:tcPr>
          <w:p w14:paraId="2201CF42" w14:textId="77777777" w:rsidR="00626A8E" w:rsidRPr="00626A8E" w:rsidRDefault="00626A8E" w:rsidP="00626A8E">
            <w:pPr>
              <w:rPr>
                <w:rFonts w:ascii="Arial" w:hAnsi="Arial" w:cs="Arial"/>
              </w:rPr>
            </w:pPr>
          </w:p>
        </w:tc>
        <w:tc>
          <w:tcPr>
            <w:tcW w:w="2070" w:type="dxa"/>
          </w:tcPr>
          <w:p w14:paraId="3A78EEB8" w14:textId="77777777" w:rsidR="00626A8E" w:rsidRPr="00626A8E" w:rsidRDefault="00626A8E" w:rsidP="00626A8E">
            <w:pPr>
              <w:rPr>
                <w:rFonts w:ascii="Arial" w:hAnsi="Arial" w:cs="Arial"/>
              </w:rPr>
            </w:pPr>
          </w:p>
        </w:tc>
        <w:tc>
          <w:tcPr>
            <w:tcW w:w="3420" w:type="dxa"/>
          </w:tcPr>
          <w:p w14:paraId="4C6AD738" w14:textId="77777777" w:rsidR="00626A8E" w:rsidRPr="00626A8E" w:rsidRDefault="00626A8E" w:rsidP="00626A8E">
            <w:pPr>
              <w:rPr>
                <w:rFonts w:ascii="Arial" w:hAnsi="Arial" w:cs="Arial"/>
              </w:rPr>
            </w:pPr>
          </w:p>
        </w:tc>
      </w:tr>
      <w:tr w:rsidR="00626A8E" w:rsidRPr="00626A8E" w14:paraId="1CCA6D87" w14:textId="77777777" w:rsidTr="00626A8E">
        <w:trPr>
          <w:jc w:val="center"/>
        </w:trPr>
        <w:tc>
          <w:tcPr>
            <w:tcW w:w="843" w:type="dxa"/>
          </w:tcPr>
          <w:p w14:paraId="62977201" w14:textId="77777777" w:rsidR="00626A8E" w:rsidRPr="00626A8E" w:rsidRDefault="00626A8E" w:rsidP="00626A8E">
            <w:pPr>
              <w:rPr>
                <w:rFonts w:ascii="Arial" w:hAnsi="Arial" w:cs="Arial"/>
              </w:rPr>
            </w:pPr>
          </w:p>
        </w:tc>
        <w:tc>
          <w:tcPr>
            <w:tcW w:w="3178" w:type="dxa"/>
          </w:tcPr>
          <w:p w14:paraId="66FD71FE" w14:textId="77777777" w:rsidR="00626A8E" w:rsidRPr="00626A8E" w:rsidRDefault="00626A8E" w:rsidP="00626A8E">
            <w:pPr>
              <w:rPr>
                <w:rFonts w:ascii="Arial" w:hAnsi="Arial" w:cs="Arial"/>
              </w:rPr>
            </w:pPr>
          </w:p>
        </w:tc>
        <w:tc>
          <w:tcPr>
            <w:tcW w:w="1890" w:type="dxa"/>
          </w:tcPr>
          <w:p w14:paraId="240B111D" w14:textId="77777777" w:rsidR="00626A8E" w:rsidRPr="00626A8E" w:rsidRDefault="00626A8E" w:rsidP="00626A8E">
            <w:pPr>
              <w:rPr>
                <w:rFonts w:ascii="Arial" w:hAnsi="Arial" w:cs="Arial"/>
              </w:rPr>
            </w:pPr>
          </w:p>
        </w:tc>
        <w:tc>
          <w:tcPr>
            <w:tcW w:w="2070" w:type="dxa"/>
          </w:tcPr>
          <w:p w14:paraId="579C5854" w14:textId="77777777" w:rsidR="00626A8E" w:rsidRPr="00626A8E" w:rsidRDefault="00626A8E" w:rsidP="00626A8E">
            <w:pPr>
              <w:rPr>
                <w:rFonts w:ascii="Arial" w:hAnsi="Arial" w:cs="Arial"/>
              </w:rPr>
            </w:pPr>
          </w:p>
        </w:tc>
        <w:tc>
          <w:tcPr>
            <w:tcW w:w="3420" w:type="dxa"/>
          </w:tcPr>
          <w:p w14:paraId="23F583B5" w14:textId="77777777" w:rsidR="00626A8E" w:rsidRPr="00626A8E" w:rsidRDefault="00626A8E" w:rsidP="00626A8E">
            <w:pPr>
              <w:rPr>
                <w:rFonts w:ascii="Arial" w:hAnsi="Arial" w:cs="Arial"/>
              </w:rPr>
            </w:pPr>
          </w:p>
        </w:tc>
      </w:tr>
      <w:tr w:rsidR="00626A8E" w:rsidRPr="00626A8E" w14:paraId="4E223EAC" w14:textId="77777777" w:rsidTr="00626A8E">
        <w:trPr>
          <w:jc w:val="center"/>
        </w:trPr>
        <w:tc>
          <w:tcPr>
            <w:tcW w:w="843" w:type="dxa"/>
          </w:tcPr>
          <w:p w14:paraId="1CD8A56B" w14:textId="77777777" w:rsidR="00626A8E" w:rsidRPr="00626A8E" w:rsidRDefault="00626A8E" w:rsidP="00626A8E">
            <w:pPr>
              <w:rPr>
                <w:rFonts w:ascii="Arial" w:hAnsi="Arial" w:cs="Arial"/>
              </w:rPr>
            </w:pPr>
          </w:p>
        </w:tc>
        <w:tc>
          <w:tcPr>
            <w:tcW w:w="3178" w:type="dxa"/>
          </w:tcPr>
          <w:p w14:paraId="3E4EB763" w14:textId="77777777" w:rsidR="00626A8E" w:rsidRPr="00626A8E" w:rsidRDefault="00626A8E" w:rsidP="00626A8E">
            <w:pPr>
              <w:rPr>
                <w:rFonts w:ascii="Arial" w:hAnsi="Arial" w:cs="Arial"/>
              </w:rPr>
            </w:pPr>
          </w:p>
        </w:tc>
        <w:tc>
          <w:tcPr>
            <w:tcW w:w="1890" w:type="dxa"/>
          </w:tcPr>
          <w:p w14:paraId="6CDE2FAC" w14:textId="77777777" w:rsidR="00626A8E" w:rsidRPr="00626A8E" w:rsidRDefault="00626A8E" w:rsidP="00626A8E">
            <w:pPr>
              <w:rPr>
                <w:rFonts w:ascii="Arial" w:hAnsi="Arial" w:cs="Arial"/>
              </w:rPr>
            </w:pPr>
          </w:p>
        </w:tc>
        <w:tc>
          <w:tcPr>
            <w:tcW w:w="2070" w:type="dxa"/>
          </w:tcPr>
          <w:p w14:paraId="22D7CA1B" w14:textId="77777777" w:rsidR="00626A8E" w:rsidRPr="00626A8E" w:rsidRDefault="00626A8E" w:rsidP="00626A8E">
            <w:pPr>
              <w:rPr>
                <w:rFonts w:ascii="Arial" w:hAnsi="Arial" w:cs="Arial"/>
              </w:rPr>
            </w:pPr>
          </w:p>
        </w:tc>
        <w:tc>
          <w:tcPr>
            <w:tcW w:w="3420" w:type="dxa"/>
          </w:tcPr>
          <w:p w14:paraId="4B712195" w14:textId="77777777" w:rsidR="00626A8E" w:rsidRPr="00626A8E" w:rsidRDefault="00626A8E" w:rsidP="00626A8E">
            <w:pPr>
              <w:rPr>
                <w:rFonts w:ascii="Arial" w:hAnsi="Arial" w:cs="Arial"/>
              </w:rPr>
            </w:pPr>
          </w:p>
        </w:tc>
      </w:tr>
      <w:tr w:rsidR="00626A8E" w:rsidRPr="00626A8E" w14:paraId="7541E2D3" w14:textId="77777777" w:rsidTr="00626A8E">
        <w:trPr>
          <w:jc w:val="center"/>
        </w:trPr>
        <w:tc>
          <w:tcPr>
            <w:tcW w:w="843" w:type="dxa"/>
          </w:tcPr>
          <w:p w14:paraId="12CB3BC2" w14:textId="77777777" w:rsidR="00626A8E" w:rsidRPr="00626A8E" w:rsidRDefault="00626A8E" w:rsidP="00626A8E">
            <w:pPr>
              <w:rPr>
                <w:rFonts w:ascii="Arial" w:hAnsi="Arial" w:cs="Arial"/>
              </w:rPr>
            </w:pPr>
          </w:p>
        </w:tc>
        <w:tc>
          <w:tcPr>
            <w:tcW w:w="3178" w:type="dxa"/>
          </w:tcPr>
          <w:p w14:paraId="19C02AD7" w14:textId="77777777" w:rsidR="00626A8E" w:rsidRPr="00626A8E" w:rsidRDefault="00626A8E" w:rsidP="00626A8E">
            <w:pPr>
              <w:rPr>
                <w:rFonts w:ascii="Arial" w:hAnsi="Arial" w:cs="Arial"/>
              </w:rPr>
            </w:pPr>
          </w:p>
        </w:tc>
        <w:tc>
          <w:tcPr>
            <w:tcW w:w="1890" w:type="dxa"/>
          </w:tcPr>
          <w:p w14:paraId="7C3837C5" w14:textId="77777777" w:rsidR="00626A8E" w:rsidRPr="00626A8E" w:rsidRDefault="00626A8E" w:rsidP="00626A8E">
            <w:pPr>
              <w:rPr>
                <w:rFonts w:ascii="Arial" w:hAnsi="Arial" w:cs="Arial"/>
              </w:rPr>
            </w:pPr>
          </w:p>
        </w:tc>
        <w:tc>
          <w:tcPr>
            <w:tcW w:w="2070" w:type="dxa"/>
          </w:tcPr>
          <w:p w14:paraId="13C06D37" w14:textId="77777777" w:rsidR="00626A8E" w:rsidRPr="00626A8E" w:rsidRDefault="00626A8E" w:rsidP="00626A8E">
            <w:pPr>
              <w:rPr>
                <w:rFonts w:ascii="Arial" w:hAnsi="Arial" w:cs="Arial"/>
              </w:rPr>
            </w:pPr>
          </w:p>
        </w:tc>
        <w:tc>
          <w:tcPr>
            <w:tcW w:w="3420" w:type="dxa"/>
          </w:tcPr>
          <w:p w14:paraId="582A9924" w14:textId="77777777" w:rsidR="00626A8E" w:rsidRPr="00626A8E" w:rsidRDefault="00626A8E" w:rsidP="00626A8E">
            <w:pPr>
              <w:rPr>
                <w:rFonts w:ascii="Arial" w:hAnsi="Arial" w:cs="Arial"/>
              </w:rPr>
            </w:pPr>
          </w:p>
        </w:tc>
      </w:tr>
      <w:tr w:rsidR="00626A8E" w:rsidRPr="00626A8E" w14:paraId="1DDB9A66" w14:textId="77777777" w:rsidTr="00626A8E">
        <w:trPr>
          <w:jc w:val="center"/>
        </w:trPr>
        <w:tc>
          <w:tcPr>
            <w:tcW w:w="843" w:type="dxa"/>
          </w:tcPr>
          <w:p w14:paraId="7BA7B64E" w14:textId="77777777" w:rsidR="00626A8E" w:rsidRPr="00626A8E" w:rsidRDefault="00626A8E" w:rsidP="00626A8E">
            <w:pPr>
              <w:rPr>
                <w:rFonts w:ascii="Arial" w:hAnsi="Arial" w:cs="Arial"/>
              </w:rPr>
            </w:pPr>
          </w:p>
        </w:tc>
        <w:tc>
          <w:tcPr>
            <w:tcW w:w="3178" w:type="dxa"/>
          </w:tcPr>
          <w:p w14:paraId="6C09BFB3" w14:textId="77777777" w:rsidR="00626A8E" w:rsidRPr="00626A8E" w:rsidRDefault="00626A8E" w:rsidP="00626A8E">
            <w:pPr>
              <w:rPr>
                <w:rFonts w:ascii="Arial" w:hAnsi="Arial" w:cs="Arial"/>
              </w:rPr>
            </w:pPr>
          </w:p>
        </w:tc>
        <w:tc>
          <w:tcPr>
            <w:tcW w:w="1890" w:type="dxa"/>
          </w:tcPr>
          <w:p w14:paraId="4D0C2F7C" w14:textId="77777777" w:rsidR="00626A8E" w:rsidRPr="00626A8E" w:rsidRDefault="00626A8E" w:rsidP="00626A8E">
            <w:pPr>
              <w:rPr>
                <w:rFonts w:ascii="Arial" w:hAnsi="Arial" w:cs="Arial"/>
              </w:rPr>
            </w:pPr>
          </w:p>
        </w:tc>
        <w:tc>
          <w:tcPr>
            <w:tcW w:w="2070" w:type="dxa"/>
          </w:tcPr>
          <w:p w14:paraId="678692D1" w14:textId="77777777" w:rsidR="00626A8E" w:rsidRPr="00626A8E" w:rsidRDefault="00626A8E" w:rsidP="00626A8E">
            <w:pPr>
              <w:rPr>
                <w:rFonts w:ascii="Arial" w:hAnsi="Arial" w:cs="Arial"/>
              </w:rPr>
            </w:pPr>
          </w:p>
        </w:tc>
        <w:tc>
          <w:tcPr>
            <w:tcW w:w="3420" w:type="dxa"/>
          </w:tcPr>
          <w:p w14:paraId="30BB55E9" w14:textId="77777777" w:rsidR="00626A8E" w:rsidRPr="00626A8E" w:rsidRDefault="00626A8E" w:rsidP="00626A8E">
            <w:pPr>
              <w:rPr>
                <w:rFonts w:ascii="Arial" w:hAnsi="Arial" w:cs="Arial"/>
              </w:rPr>
            </w:pPr>
          </w:p>
        </w:tc>
      </w:tr>
      <w:tr w:rsidR="00626A8E" w:rsidRPr="00626A8E" w14:paraId="2E27DA7F" w14:textId="77777777" w:rsidTr="00626A8E">
        <w:trPr>
          <w:jc w:val="center"/>
        </w:trPr>
        <w:tc>
          <w:tcPr>
            <w:tcW w:w="843" w:type="dxa"/>
          </w:tcPr>
          <w:p w14:paraId="0CBEEADD" w14:textId="77777777" w:rsidR="00626A8E" w:rsidRPr="00626A8E" w:rsidRDefault="00626A8E" w:rsidP="00626A8E">
            <w:pPr>
              <w:rPr>
                <w:rFonts w:ascii="Arial" w:hAnsi="Arial" w:cs="Arial"/>
              </w:rPr>
            </w:pPr>
          </w:p>
        </w:tc>
        <w:tc>
          <w:tcPr>
            <w:tcW w:w="3178" w:type="dxa"/>
          </w:tcPr>
          <w:p w14:paraId="1344CF6B" w14:textId="77777777" w:rsidR="00626A8E" w:rsidRPr="00626A8E" w:rsidRDefault="00626A8E" w:rsidP="00626A8E">
            <w:pPr>
              <w:rPr>
                <w:rFonts w:ascii="Arial" w:hAnsi="Arial" w:cs="Arial"/>
              </w:rPr>
            </w:pPr>
          </w:p>
        </w:tc>
        <w:tc>
          <w:tcPr>
            <w:tcW w:w="1890" w:type="dxa"/>
          </w:tcPr>
          <w:p w14:paraId="51D5F903" w14:textId="77777777" w:rsidR="00626A8E" w:rsidRPr="00626A8E" w:rsidRDefault="00626A8E" w:rsidP="00626A8E">
            <w:pPr>
              <w:rPr>
                <w:rFonts w:ascii="Arial" w:hAnsi="Arial" w:cs="Arial"/>
              </w:rPr>
            </w:pPr>
          </w:p>
        </w:tc>
        <w:tc>
          <w:tcPr>
            <w:tcW w:w="2070" w:type="dxa"/>
          </w:tcPr>
          <w:p w14:paraId="18BECA53" w14:textId="77777777" w:rsidR="00626A8E" w:rsidRPr="00626A8E" w:rsidRDefault="00626A8E" w:rsidP="00626A8E">
            <w:pPr>
              <w:rPr>
                <w:rFonts w:ascii="Arial" w:hAnsi="Arial" w:cs="Arial"/>
              </w:rPr>
            </w:pPr>
          </w:p>
        </w:tc>
        <w:tc>
          <w:tcPr>
            <w:tcW w:w="3420" w:type="dxa"/>
          </w:tcPr>
          <w:p w14:paraId="6A648AA5" w14:textId="77777777" w:rsidR="00626A8E" w:rsidRPr="00626A8E" w:rsidRDefault="00626A8E" w:rsidP="00626A8E">
            <w:pPr>
              <w:rPr>
                <w:rFonts w:ascii="Arial" w:hAnsi="Arial" w:cs="Arial"/>
              </w:rPr>
            </w:pPr>
          </w:p>
        </w:tc>
      </w:tr>
      <w:tr w:rsidR="00626A8E" w:rsidRPr="00626A8E" w14:paraId="3492E83E" w14:textId="77777777" w:rsidTr="00626A8E">
        <w:trPr>
          <w:jc w:val="center"/>
        </w:trPr>
        <w:tc>
          <w:tcPr>
            <w:tcW w:w="843" w:type="dxa"/>
          </w:tcPr>
          <w:p w14:paraId="49F60BF5" w14:textId="77777777" w:rsidR="00626A8E" w:rsidRPr="00626A8E" w:rsidRDefault="00626A8E" w:rsidP="00626A8E">
            <w:pPr>
              <w:rPr>
                <w:rFonts w:ascii="Arial" w:hAnsi="Arial" w:cs="Arial"/>
              </w:rPr>
            </w:pPr>
          </w:p>
        </w:tc>
        <w:tc>
          <w:tcPr>
            <w:tcW w:w="3178" w:type="dxa"/>
          </w:tcPr>
          <w:p w14:paraId="7F359D54" w14:textId="77777777" w:rsidR="00626A8E" w:rsidRPr="00626A8E" w:rsidRDefault="00626A8E" w:rsidP="00626A8E">
            <w:pPr>
              <w:rPr>
                <w:rFonts w:ascii="Arial" w:hAnsi="Arial" w:cs="Arial"/>
              </w:rPr>
            </w:pPr>
          </w:p>
        </w:tc>
        <w:tc>
          <w:tcPr>
            <w:tcW w:w="1890" w:type="dxa"/>
          </w:tcPr>
          <w:p w14:paraId="46E18BDD" w14:textId="77777777" w:rsidR="00626A8E" w:rsidRPr="00626A8E" w:rsidRDefault="00626A8E" w:rsidP="00626A8E">
            <w:pPr>
              <w:rPr>
                <w:rFonts w:ascii="Arial" w:hAnsi="Arial" w:cs="Arial"/>
              </w:rPr>
            </w:pPr>
          </w:p>
        </w:tc>
        <w:tc>
          <w:tcPr>
            <w:tcW w:w="2070" w:type="dxa"/>
          </w:tcPr>
          <w:p w14:paraId="55BF69F0" w14:textId="77777777" w:rsidR="00626A8E" w:rsidRPr="00626A8E" w:rsidRDefault="00626A8E" w:rsidP="00626A8E">
            <w:pPr>
              <w:rPr>
                <w:rFonts w:ascii="Arial" w:hAnsi="Arial" w:cs="Arial"/>
              </w:rPr>
            </w:pPr>
          </w:p>
        </w:tc>
        <w:tc>
          <w:tcPr>
            <w:tcW w:w="3420" w:type="dxa"/>
          </w:tcPr>
          <w:p w14:paraId="2B4FEF0F" w14:textId="77777777" w:rsidR="00626A8E" w:rsidRPr="00626A8E" w:rsidRDefault="00626A8E" w:rsidP="00626A8E">
            <w:pPr>
              <w:rPr>
                <w:rFonts w:ascii="Arial" w:hAnsi="Arial" w:cs="Arial"/>
              </w:rPr>
            </w:pPr>
          </w:p>
        </w:tc>
      </w:tr>
      <w:tr w:rsidR="00626A8E" w:rsidRPr="00626A8E" w14:paraId="30AAAF91" w14:textId="77777777" w:rsidTr="00626A8E">
        <w:trPr>
          <w:jc w:val="center"/>
        </w:trPr>
        <w:tc>
          <w:tcPr>
            <w:tcW w:w="843" w:type="dxa"/>
          </w:tcPr>
          <w:p w14:paraId="02E46B8B" w14:textId="77777777" w:rsidR="00626A8E" w:rsidRPr="00626A8E" w:rsidRDefault="00626A8E" w:rsidP="00626A8E">
            <w:pPr>
              <w:rPr>
                <w:rFonts w:ascii="Arial" w:hAnsi="Arial" w:cs="Arial"/>
              </w:rPr>
            </w:pPr>
          </w:p>
        </w:tc>
        <w:tc>
          <w:tcPr>
            <w:tcW w:w="3178" w:type="dxa"/>
          </w:tcPr>
          <w:p w14:paraId="0FFE5EE2" w14:textId="77777777" w:rsidR="00626A8E" w:rsidRPr="00626A8E" w:rsidRDefault="00626A8E" w:rsidP="00626A8E">
            <w:pPr>
              <w:rPr>
                <w:rFonts w:ascii="Arial" w:hAnsi="Arial" w:cs="Arial"/>
              </w:rPr>
            </w:pPr>
          </w:p>
        </w:tc>
        <w:tc>
          <w:tcPr>
            <w:tcW w:w="1890" w:type="dxa"/>
          </w:tcPr>
          <w:p w14:paraId="2C8ABE1A" w14:textId="77777777" w:rsidR="00626A8E" w:rsidRPr="00626A8E" w:rsidRDefault="00626A8E" w:rsidP="00626A8E">
            <w:pPr>
              <w:rPr>
                <w:rFonts w:ascii="Arial" w:hAnsi="Arial" w:cs="Arial"/>
              </w:rPr>
            </w:pPr>
          </w:p>
        </w:tc>
        <w:tc>
          <w:tcPr>
            <w:tcW w:w="2070" w:type="dxa"/>
          </w:tcPr>
          <w:p w14:paraId="61ABA630" w14:textId="77777777" w:rsidR="00626A8E" w:rsidRPr="00626A8E" w:rsidRDefault="00626A8E" w:rsidP="00626A8E">
            <w:pPr>
              <w:rPr>
                <w:rFonts w:ascii="Arial" w:hAnsi="Arial" w:cs="Arial"/>
              </w:rPr>
            </w:pPr>
          </w:p>
        </w:tc>
        <w:tc>
          <w:tcPr>
            <w:tcW w:w="3420" w:type="dxa"/>
          </w:tcPr>
          <w:p w14:paraId="111368DD" w14:textId="77777777" w:rsidR="00626A8E" w:rsidRPr="00626A8E" w:rsidRDefault="00626A8E" w:rsidP="00626A8E">
            <w:pPr>
              <w:rPr>
                <w:rFonts w:ascii="Arial" w:hAnsi="Arial" w:cs="Arial"/>
              </w:rPr>
            </w:pPr>
          </w:p>
        </w:tc>
      </w:tr>
      <w:tr w:rsidR="00626A8E" w:rsidRPr="00626A8E" w14:paraId="384FE93D" w14:textId="77777777" w:rsidTr="00626A8E">
        <w:trPr>
          <w:jc w:val="center"/>
        </w:trPr>
        <w:tc>
          <w:tcPr>
            <w:tcW w:w="843" w:type="dxa"/>
          </w:tcPr>
          <w:p w14:paraId="1F1E19E1" w14:textId="77777777" w:rsidR="00626A8E" w:rsidRPr="00626A8E" w:rsidRDefault="00626A8E" w:rsidP="00626A8E">
            <w:pPr>
              <w:rPr>
                <w:rFonts w:ascii="Arial" w:hAnsi="Arial" w:cs="Arial"/>
              </w:rPr>
            </w:pPr>
          </w:p>
        </w:tc>
        <w:tc>
          <w:tcPr>
            <w:tcW w:w="3178" w:type="dxa"/>
          </w:tcPr>
          <w:p w14:paraId="60D39C29" w14:textId="77777777" w:rsidR="00626A8E" w:rsidRPr="00626A8E" w:rsidRDefault="00626A8E" w:rsidP="00626A8E">
            <w:pPr>
              <w:rPr>
                <w:rFonts w:ascii="Arial" w:hAnsi="Arial" w:cs="Arial"/>
              </w:rPr>
            </w:pPr>
          </w:p>
        </w:tc>
        <w:tc>
          <w:tcPr>
            <w:tcW w:w="1890" w:type="dxa"/>
          </w:tcPr>
          <w:p w14:paraId="311ABF6A" w14:textId="77777777" w:rsidR="00626A8E" w:rsidRPr="00626A8E" w:rsidRDefault="00626A8E" w:rsidP="00626A8E">
            <w:pPr>
              <w:rPr>
                <w:rFonts w:ascii="Arial" w:hAnsi="Arial" w:cs="Arial"/>
              </w:rPr>
            </w:pPr>
          </w:p>
        </w:tc>
        <w:tc>
          <w:tcPr>
            <w:tcW w:w="2070" w:type="dxa"/>
          </w:tcPr>
          <w:p w14:paraId="6A2E1C46" w14:textId="77777777" w:rsidR="00626A8E" w:rsidRPr="00626A8E" w:rsidRDefault="00626A8E" w:rsidP="00626A8E">
            <w:pPr>
              <w:rPr>
                <w:rFonts w:ascii="Arial" w:hAnsi="Arial" w:cs="Arial"/>
              </w:rPr>
            </w:pPr>
          </w:p>
        </w:tc>
        <w:tc>
          <w:tcPr>
            <w:tcW w:w="3420" w:type="dxa"/>
          </w:tcPr>
          <w:p w14:paraId="05FF904F" w14:textId="77777777" w:rsidR="00626A8E" w:rsidRPr="00626A8E" w:rsidRDefault="00626A8E" w:rsidP="00626A8E">
            <w:pPr>
              <w:rPr>
                <w:rFonts w:ascii="Arial" w:hAnsi="Arial" w:cs="Arial"/>
              </w:rPr>
            </w:pPr>
          </w:p>
        </w:tc>
      </w:tr>
      <w:tr w:rsidR="00626A8E" w:rsidRPr="00626A8E" w14:paraId="6C286617" w14:textId="77777777" w:rsidTr="00626A8E">
        <w:trPr>
          <w:jc w:val="center"/>
        </w:trPr>
        <w:tc>
          <w:tcPr>
            <w:tcW w:w="843" w:type="dxa"/>
          </w:tcPr>
          <w:p w14:paraId="6CB38806" w14:textId="77777777" w:rsidR="00626A8E" w:rsidRPr="00626A8E" w:rsidRDefault="00626A8E" w:rsidP="00626A8E">
            <w:pPr>
              <w:rPr>
                <w:rFonts w:ascii="Arial" w:hAnsi="Arial" w:cs="Arial"/>
              </w:rPr>
            </w:pPr>
          </w:p>
        </w:tc>
        <w:tc>
          <w:tcPr>
            <w:tcW w:w="3178" w:type="dxa"/>
          </w:tcPr>
          <w:p w14:paraId="3E76373B" w14:textId="77777777" w:rsidR="00626A8E" w:rsidRPr="00626A8E" w:rsidRDefault="00626A8E" w:rsidP="00626A8E">
            <w:pPr>
              <w:rPr>
                <w:rFonts w:ascii="Arial" w:hAnsi="Arial" w:cs="Arial"/>
              </w:rPr>
            </w:pPr>
          </w:p>
        </w:tc>
        <w:tc>
          <w:tcPr>
            <w:tcW w:w="1890" w:type="dxa"/>
          </w:tcPr>
          <w:p w14:paraId="58319F62" w14:textId="77777777" w:rsidR="00626A8E" w:rsidRPr="00626A8E" w:rsidRDefault="00626A8E" w:rsidP="00626A8E">
            <w:pPr>
              <w:rPr>
                <w:rFonts w:ascii="Arial" w:hAnsi="Arial" w:cs="Arial"/>
              </w:rPr>
            </w:pPr>
          </w:p>
        </w:tc>
        <w:tc>
          <w:tcPr>
            <w:tcW w:w="2070" w:type="dxa"/>
          </w:tcPr>
          <w:p w14:paraId="02BC615A" w14:textId="77777777" w:rsidR="00626A8E" w:rsidRPr="00626A8E" w:rsidRDefault="00626A8E" w:rsidP="00626A8E">
            <w:pPr>
              <w:rPr>
                <w:rFonts w:ascii="Arial" w:hAnsi="Arial" w:cs="Arial"/>
              </w:rPr>
            </w:pPr>
          </w:p>
        </w:tc>
        <w:tc>
          <w:tcPr>
            <w:tcW w:w="3420" w:type="dxa"/>
          </w:tcPr>
          <w:p w14:paraId="0FEF58A5" w14:textId="77777777" w:rsidR="00626A8E" w:rsidRPr="00626A8E" w:rsidRDefault="00626A8E" w:rsidP="00626A8E">
            <w:pPr>
              <w:rPr>
                <w:rFonts w:ascii="Arial" w:hAnsi="Arial" w:cs="Arial"/>
              </w:rPr>
            </w:pPr>
          </w:p>
        </w:tc>
      </w:tr>
      <w:tr w:rsidR="00626A8E" w:rsidRPr="00626A8E" w14:paraId="36646BF9" w14:textId="77777777" w:rsidTr="00626A8E">
        <w:trPr>
          <w:jc w:val="center"/>
        </w:trPr>
        <w:tc>
          <w:tcPr>
            <w:tcW w:w="843" w:type="dxa"/>
          </w:tcPr>
          <w:p w14:paraId="64E18161" w14:textId="77777777" w:rsidR="00626A8E" w:rsidRPr="00626A8E" w:rsidRDefault="00626A8E" w:rsidP="00626A8E">
            <w:pPr>
              <w:rPr>
                <w:rFonts w:ascii="Arial" w:hAnsi="Arial" w:cs="Arial"/>
              </w:rPr>
            </w:pPr>
          </w:p>
        </w:tc>
        <w:tc>
          <w:tcPr>
            <w:tcW w:w="3178" w:type="dxa"/>
          </w:tcPr>
          <w:p w14:paraId="3A2D5E59" w14:textId="77777777" w:rsidR="00626A8E" w:rsidRPr="00626A8E" w:rsidRDefault="00626A8E" w:rsidP="00626A8E">
            <w:pPr>
              <w:rPr>
                <w:rFonts w:ascii="Arial" w:hAnsi="Arial" w:cs="Arial"/>
              </w:rPr>
            </w:pPr>
          </w:p>
        </w:tc>
        <w:tc>
          <w:tcPr>
            <w:tcW w:w="1890" w:type="dxa"/>
          </w:tcPr>
          <w:p w14:paraId="79895CB0" w14:textId="77777777" w:rsidR="00626A8E" w:rsidRPr="00626A8E" w:rsidRDefault="00626A8E" w:rsidP="00626A8E">
            <w:pPr>
              <w:rPr>
                <w:rFonts w:ascii="Arial" w:hAnsi="Arial" w:cs="Arial"/>
              </w:rPr>
            </w:pPr>
          </w:p>
        </w:tc>
        <w:tc>
          <w:tcPr>
            <w:tcW w:w="2070" w:type="dxa"/>
          </w:tcPr>
          <w:p w14:paraId="25B5BC68" w14:textId="77777777" w:rsidR="00626A8E" w:rsidRPr="00626A8E" w:rsidRDefault="00626A8E" w:rsidP="00626A8E">
            <w:pPr>
              <w:rPr>
                <w:rFonts w:ascii="Arial" w:hAnsi="Arial" w:cs="Arial"/>
              </w:rPr>
            </w:pPr>
          </w:p>
        </w:tc>
        <w:tc>
          <w:tcPr>
            <w:tcW w:w="3420" w:type="dxa"/>
          </w:tcPr>
          <w:p w14:paraId="4809ADFC" w14:textId="77777777" w:rsidR="00626A8E" w:rsidRPr="00626A8E" w:rsidRDefault="00626A8E" w:rsidP="00626A8E">
            <w:pPr>
              <w:rPr>
                <w:rFonts w:ascii="Arial" w:hAnsi="Arial" w:cs="Arial"/>
              </w:rPr>
            </w:pPr>
          </w:p>
        </w:tc>
      </w:tr>
    </w:tbl>
    <w:p w14:paraId="458EF79D" w14:textId="77777777" w:rsidR="00626A8E" w:rsidRPr="00626A8E" w:rsidRDefault="00626A8E" w:rsidP="00626A8E">
      <w:pPr>
        <w:rPr>
          <w:rFonts w:ascii="Arial" w:hAnsi="Arial" w:cs="Arial"/>
        </w:rPr>
      </w:pPr>
    </w:p>
    <w:tbl>
      <w:tblPr>
        <w:tblW w:w="0" w:type="auto"/>
        <w:jc w:val="center"/>
        <w:tblLook w:val="01E0" w:firstRow="1" w:lastRow="1" w:firstColumn="1" w:lastColumn="1" w:noHBand="0" w:noVBand="0"/>
      </w:tblPr>
      <w:tblGrid>
        <w:gridCol w:w="3598"/>
        <w:gridCol w:w="1959"/>
        <w:gridCol w:w="3730"/>
      </w:tblGrid>
      <w:tr w:rsidR="00626A8E" w:rsidRPr="00626A8E" w14:paraId="4A11EEA9" w14:textId="77777777" w:rsidTr="00626A8E">
        <w:trPr>
          <w:jc w:val="center"/>
        </w:trPr>
        <w:tc>
          <w:tcPr>
            <w:tcW w:w="3598" w:type="dxa"/>
          </w:tcPr>
          <w:p w14:paraId="18BE18CE" w14:textId="3F079E8C" w:rsidR="00626A8E" w:rsidRPr="00626A8E" w:rsidRDefault="00626A8E" w:rsidP="00626A8E">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4FCA5759" w14:textId="122C3115"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2085DA3C" w14:textId="4463AD99" w:rsidR="00626A8E" w:rsidRPr="00626A8E" w:rsidRDefault="00626A8E" w:rsidP="00626A8E">
            <w:pPr>
              <w:rPr>
                <w:rFonts w:ascii="Arial" w:hAnsi="Arial" w:cs="Arial"/>
              </w:rPr>
            </w:pPr>
            <w:r>
              <w:rPr>
                <w:rFonts w:ascii="Arial" w:hAnsi="Arial" w:cs="Arial"/>
                <w:lang w:val="sr-Cyrl-RS"/>
              </w:rPr>
              <w:t xml:space="preserve">                  </w:t>
            </w:r>
            <w:r w:rsidRPr="00626A8E">
              <w:rPr>
                <w:rFonts w:ascii="Arial" w:hAnsi="Arial" w:cs="Arial"/>
              </w:rPr>
              <w:t>Понуђач:</w:t>
            </w:r>
          </w:p>
        </w:tc>
      </w:tr>
      <w:tr w:rsidR="00626A8E" w:rsidRPr="00626A8E" w14:paraId="569FE4EF" w14:textId="77777777" w:rsidTr="00626A8E">
        <w:trPr>
          <w:jc w:val="center"/>
        </w:trPr>
        <w:tc>
          <w:tcPr>
            <w:tcW w:w="3598" w:type="dxa"/>
            <w:vAlign w:val="center"/>
          </w:tcPr>
          <w:p w14:paraId="2CFDB272" w14:textId="77777777" w:rsidR="00626A8E" w:rsidRPr="00626A8E" w:rsidRDefault="00626A8E" w:rsidP="00626A8E">
            <w:pPr>
              <w:rPr>
                <w:rFonts w:ascii="Arial" w:hAnsi="Arial" w:cs="Arial"/>
              </w:rPr>
            </w:pPr>
          </w:p>
        </w:tc>
        <w:tc>
          <w:tcPr>
            <w:tcW w:w="1959" w:type="dxa"/>
            <w:vAlign w:val="center"/>
          </w:tcPr>
          <w:p w14:paraId="1BB38C38" w14:textId="77777777" w:rsidR="00626A8E" w:rsidRPr="00626A8E" w:rsidRDefault="00626A8E" w:rsidP="00626A8E">
            <w:pPr>
              <w:rPr>
                <w:rFonts w:ascii="Arial" w:hAnsi="Arial" w:cs="Arial"/>
              </w:rPr>
            </w:pPr>
          </w:p>
        </w:tc>
        <w:tc>
          <w:tcPr>
            <w:tcW w:w="3730" w:type="dxa"/>
            <w:vAlign w:val="center"/>
          </w:tcPr>
          <w:p w14:paraId="5216FAC9" w14:textId="77777777" w:rsidR="00626A8E" w:rsidRPr="00626A8E" w:rsidRDefault="00626A8E" w:rsidP="00626A8E">
            <w:pPr>
              <w:rPr>
                <w:rFonts w:ascii="Arial" w:hAnsi="Arial" w:cs="Arial"/>
              </w:rPr>
            </w:pPr>
          </w:p>
        </w:tc>
      </w:tr>
      <w:tr w:rsidR="00626A8E" w:rsidRPr="00626A8E" w14:paraId="0F8C34B9" w14:textId="77777777" w:rsidTr="00626A8E">
        <w:trPr>
          <w:jc w:val="center"/>
        </w:trPr>
        <w:tc>
          <w:tcPr>
            <w:tcW w:w="3598" w:type="dxa"/>
            <w:tcBorders>
              <w:bottom w:val="single" w:sz="4" w:space="0" w:color="auto"/>
            </w:tcBorders>
            <w:vAlign w:val="center"/>
          </w:tcPr>
          <w:p w14:paraId="4F1E7E96" w14:textId="77777777" w:rsidR="00626A8E" w:rsidRPr="00626A8E" w:rsidRDefault="00626A8E" w:rsidP="00626A8E">
            <w:pPr>
              <w:rPr>
                <w:rFonts w:ascii="Arial" w:hAnsi="Arial" w:cs="Arial"/>
              </w:rPr>
            </w:pPr>
          </w:p>
        </w:tc>
        <w:tc>
          <w:tcPr>
            <w:tcW w:w="1959" w:type="dxa"/>
            <w:vAlign w:val="center"/>
          </w:tcPr>
          <w:p w14:paraId="5FEB318F" w14:textId="77777777" w:rsidR="00626A8E" w:rsidRPr="00626A8E" w:rsidRDefault="00626A8E" w:rsidP="00626A8E">
            <w:pPr>
              <w:rPr>
                <w:rFonts w:ascii="Arial" w:hAnsi="Arial" w:cs="Arial"/>
              </w:rPr>
            </w:pPr>
          </w:p>
        </w:tc>
        <w:tc>
          <w:tcPr>
            <w:tcW w:w="3730" w:type="dxa"/>
            <w:tcBorders>
              <w:bottom w:val="single" w:sz="4" w:space="0" w:color="auto"/>
            </w:tcBorders>
            <w:vAlign w:val="center"/>
          </w:tcPr>
          <w:p w14:paraId="5CD91875" w14:textId="77777777" w:rsidR="00626A8E" w:rsidRPr="00626A8E" w:rsidRDefault="00626A8E" w:rsidP="00626A8E">
            <w:pPr>
              <w:rPr>
                <w:rFonts w:ascii="Arial" w:hAnsi="Arial" w:cs="Arial"/>
              </w:rPr>
            </w:pPr>
          </w:p>
        </w:tc>
      </w:tr>
    </w:tbl>
    <w:p w14:paraId="04F7977C" w14:textId="77777777" w:rsidR="00626A8E" w:rsidRPr="00626A8E" w:rsidRDefault="00626A8E" w:rsidP="00626A8E">
      <w:pPr>
        <w:rPr>
          <w:rFonts w:ascii="Arial" w:hAnsi="Arial" w:cs="Arial"/>
        </w:rPr>
      </w:pPr>
    </w:p>
    <w:p w14:paraId="52F2B43D" w14:textId="43F97362" w:rsidR="00CF597E" w:rsidRDefault="00CF597E" w:rsidP="00626A8E">
      <w:pPr>
        <w:tabs>
          <w:tab w:val="left" w:pos="8385"/>
        </w:tabs>
        <w:rPr>
          <w:rFonts w:ascii="Arial" w:hAnsi="Arial" w:cs="Arial"/>
          <w:sz w:val="22"/>
          <w:szCs w:val="22"/>
        </w:rPr>
      </w:pPr>
    </w:p>
    <w:p w14:paraId="64E4B2B8" w14:textId="77777777" w:rsidR="00626A8E" w:rsidRDefault="00626A8E" w:rsidP="00626A8E">
      <w:pPr>
        <w:tabs>
          <w:tab w:val="left" w:pos="8385"/>
        </w:tabs>
        <w:rPr>
          <w:rFonts w:ascii="Arial" w:hAnsi="Arial" w:cs="Arial"/>
          <w:sz w:val="22"/>
          <w:szCs w:val="22"/>
        </w:rPr>
      </w:pPr>
    </w:p>
    <w:p w14:paraId="287C3195" w14:textId="77777777" w:rsidR="00626A8E" w:rsidRDefault="00626A8E" w:rsidP="00626A8E">
      <w:pPr>
        <w:tabs>
          <w:tab w:val="left" w:pos="8385"/>
        </w:tabs>
        <w:rPr>
          <w:rFonts w:ascii="Arial" w:hAnsi="Arial" w:cs="Arial"/>
          <w:sz w:val="22"/>
          <w:szCs w:val="22"/>
        </w:rPr>
      </w:pPr>
    </w:p>
    <w:p w14:paraId="3F86DD12" w14:textId="77777777" w:rsidR="00626A8E" w:rsidRDefault="00626A8E" w:rsidP="00626A8E">
      <w:pPr>
        <w:tabs>
          <w:tab w:val="left" w:pos="8385"/>
        </w:tabs>
        <w:rPr>
          <w:rFonts w:ascii="Arial" w:hAnsi="Arial" w:cs="Arial"/>
          <w:sz w:val="22"/>
          <w:szCs w:val="22"/>
        </w:rPr>
      </w:pPr>
    </w:p>
    <w:p w14:paraId="33DBE15E" w14:textId="77777777" w:rsidR="00626A8E" w:rsidRDefault="00626A8E" w:rsidP="00626A8E">
      <w:pPr>
        <w:tabs>
          <w:tab w:val="left" w:pos="8385"/>
        </w:tabs>
        <w:rPr>
          <w:rFonts w:ascii="Arial" w:hAnsi="Arial" w:cs="Arial"/>
          <w:sz w:val="22"/>
          <w:szCs w:val="22"/>
        </w:rPr>
      </w:pPr>
    </w:p>
    <w:p w14:paraId="1561A739" w14:textId="77777777" w:rsidR="00626A8E" w:rsidRDefault="00626A8E" w:rsidP="00626A8E">
      <w:pPr>
        <w:tabs>
          <w:tab w:val="left" w:pos="8385"/>
        </w:tabs>
        <w:rPr>
          <w:rFonts w:ascii="Arial" w:hAnsi="Arial" w:cs="Arial"/>
          <w:sz w:val="22"/>
          <w:szCs w:val="22"/>
        </w:rPr>
      </w:pPr>
    </w:p>
    <w:p w14:paraId="5E58E18A" w14:textId="77777777" w:rsidR="00626A8E" w:rsidRDefault="00626A8E" w:rsidP="00626A8E">
      <w:pPr>
        <w:tabs>
          <w:tab w:val="left" w:pos="8385"/>
        </w:tabs>
        <w:rPr>
          <w:rFonts w:ascii="Arial" w:hAnsi="Arial" w:cs="Arial"/>
          <w:sz w:val="22"/>
          <w:szCs w:val="22"/>
        </w:rPr>
      </w:pPr>
    </w:p>
    <w:p w14:paraId="5FB49211" w14:textId="77777777" w:rsidR="00626A8E" w:rsidRDefault="00626A8E" w:rsidP="00626A8E">
      <w:pPr>
        <w:tabs>
          <w:tab w:val="left" w:pos="8385"/>
        </w:tabs>
        <w:rPr>
          <w:rFonts w:ascii="Arial" w:hAnsi="Arial" w:cs="Arial"/>
          <w:sz w:val="22"/>
          <w:szCs w:val="22"/>
        </w:rPr>
      </w:pPr>
    </w:p>
    <w:p w14:paraId="2D547A0F" w14:textId="77777777" w:rsidR="00626A8E" w:rsidRDefault="00626A8E" w:rsidP="00626A8E">
      <w:pPr>
        <w:tabs>
          <w:tab w:val="left" w:pos="8385"/>
        </w:tabs>
        <w:rPr>
          <w:rFonts w:ascii="Arial" w:hAnsi="Arial" w:cs="Arial"/>
          <w:sz w:val="22"/>
          <w:szCs w:val="22"/>
        </w:rPr>
      </w:pPr>
    </w:p>
    <w:p w14:paraId="1CDB49CC" w14:textId="77777777" w:rsidR="00626A8E" w:rsidRDefault="00626A8E" w:rsidP="00626A8E">
      <w:pPr>
        <w:tabs>
          <w:tab w:val="left" w:pos="8385"/>
        </w:tabs>
        <w:rPr>
          <w:rFonts w:ascii="Arial" w:hAnsi="Arial" w:cs="Arial"/>
          <w:sz w:val="22"/>
          <w:szCs w:val="22"/>
        </w:rPr>
      </w:pPr>
    </w:p>
    <w:p w14:paraId="57D874D8" w14:textId="77777777" w:rsidR="0026756E" w:rsidRDefault="0026756E" w:rsidP="00626A8E">
      <w:pPr>
        <w:tabs>
          <w:tab w:val="left" w:pos="8385"/>
        </w:tabs>
        <w:rPr>
          <w:rFonts w:ascii="Arial" w:hAnsi="Arial" w:cs="Arial"/>
          <w:sz w:val="22"/>
          <w:szCs w:val="22"/>
        </w:rPr>
      </w:pPr>
    </w:p>
    <w:p w14:paraId="23AAE15E" w14:textId="77777777" w:rsidR="00626A8E" w:rsidRDefault="00626A8E" w:rsidP="00626A8E">
      <w:pPr>
        <w:tabs>
          <w:tab w:val="left" w:pos="8385"/>
        </w:tabs>
        <w:rPr>
          <w:rFonts w:ascii="Arial" w:hAnsi="Arial" w:cs="Arial"/>
          <w:sz w:val="22"/>
          <w:szCs w:val="22"/>
        </w:rPr>
      </w:pPr>
    </w:p>
    <w:p w14:paraId="612A2ACC" w14:textId="77777777" w:rsidR="00EA3D91" w:rsidRDefault="00EA3D91" w:rsidP="00626A8E">
      <w:pPr>
        <w:tabs>
          <w:tab w:val="left" w:pos="8385"/>
        </w:tabs>
        <w:rPr>
          <w:rFonts w:ascii="Arial" w:hAnsi="Arial" w:cs="Arial"/>
          <w:sz w:val="22"/>
          <w:szCs w:val="22"/>
        </w:rPr>
      </w:pPr>
    </w:p>
    <w:p w14:paraId="6D9486D9" w14:textId="77777777" w:rsidR="00626A8E" w:rsidRDefault="00626A8E" w:rsidP="00626A8E">
      <w:pPr>
        <w:tabs>
          <w:tab w:val="left" w:pos="8385"/>
        </w:tabs>
        <w:rPr>
          <w:rFonts w:ascii="Arial" w:hAnsi="Arial" w:cs="Arial"/>
          <w:sz w:val="22"/>
          <w:szCs w:val="22"/>
        </w:rPr>
      </w:pPr>
    </w:p>
    <w:p w14:paraId="5B39D060" w14:textId="32DE50E4" w:rsidR="00626A8E" w:rsidRDefault="00626A8E" w:rsidP="00626A8E">
      <w:pPr>
        <w:pStyle w:val="Heading2"/>
        <w:jc w:val="right"/>
      </w:pPr>
      <w:bookmarkStart w:id="325" w:name="_Toc437865870"/>
      <w:r w:rsidRPr="00880FB6">
        <w:t>ОБРАЗАЦ 1</w:t>
      </w:r>
      <w:r w:rsidR="008702C8">
        <w:rPr>
          <w:lang w:val="sr-Cyrl-RS"/>
        </w:rPr>
        <w:t>2</w:t>
      </w:r>
      <w:r w:rsidRPr="00880FB6">
        <w:t>.</w:t>
      </w:r>
      <w:bookmarkEnd w:id="325"/>
    </w:p>
    <w:p w14:paraId="61CD1869" w14:textId="77777777" w:rsidR="00626A8E" w:rsidRDefault="00626A8E" w:rsidP="009B5FD6">
      <w:pPr>
        <w:jc w:val="center"/>
        <w:rPr>
          <w:rFonts w:ascii="Arial" w:hAnsi="Arial" w:cs="Arial"/>
          <w:b/>
        </w:rPr>
      </w:pPr>
      <w:r w:rsidRPr="009B5FD6">
        <w:rPr>
          <w:rFonts w:ascii="Arial" w:hAnsi="Arial" w:cs="Arial"/>
          <w:b/>
        </w:rPr>
        <w:t>РЕФЕРЕНТНА ЛИСТА ПОНУЂАЧА</w:t>
      </w:r>
    </w:p>
    <w:p w14:paraId="49DE05D8" w14:textId="77777777" w:rsidR="009B5FD6" w:rsidRPr="009B5FD6" w:rsidRDefault="009B5FD6" w:rsidP="009B5FD6">
      <w:pPr>
        <w:jc w:val="center"/>
        <w:rPr>
          <w:rFonts w:ascii="Arial" w:hAnsi="Arial" w:cs="Arial"/>
          <w:b/>
        </w:rPr>
      </w:pP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2402"/>
        <w:gridCol w:w="1439"/>
        <w:gridCol w:w="1643"/>
        <w:gridCol w:w="3679"/>
      </w:tblGrid>
      <w:tr w:rsidR="00626A8E" w:rsidRPr="00356544" w14:paraId="3250512B" w14:textId="77777777" w:rsidTr="00626A8E">
        <w:trPr>
          <w:trHeight w:val="682"/>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142E56E7" w14:textId="77777777" w:rsidR="00626A8E" w:rsidRPr="00356544" w:rsidRDefault="00626A8E" w:rsidP="00626A8E">
            <w:pPr>
              <w:jc w:val="center"/>
              <w:rPr>
                <w:rFonts w:ascii="Arial" w:hAnsi="Arial" w:cs="Arial"/>
              </w:rPr>
            </w:pPr>
            <w:r w:rsidRPr="00356544">
              <w:rPr>
                <w:rFonts w:ascii="Arial" w:hAnsi="Arial" w:cs="Arial"/>
              </w:rPr>
              <w:t>Ред.</w:t>
            </w:r>
            <w:r w:rsidRPr="00356544">
              <w:rPr>
                <w:rFonts w:ascii="Arial" w:hAnsi="Arial" w:cs="Arial"/>
              </w:rPr>
              <w:br/>
              <w:t>бр.</w:t>
            </w:r>
          </w:p>
        </w:tc>
        <w:tc>
          <w:tcPr>
            <w:tcW w:w="1227" w:type="pct"/>
            <w:tcBorders>
              <w:top w:val="single" w:sz="4" w:space="0" w:color="auto"/>
              <w:left w:val="single" w:sz="4" w:space="0" w:color="auto"/>
              <w:bottom w:val="single" w:sz="4" w:space="0" w:color="auto"/>
              <w:right w:val="single" w:sz="4" w:space="0" w:color="auto"/>
            </w:tcBorders>
            <w:shd w:val="clear" w:color="auto" w:fill="FFFFFF"/>
            <w:vAlign w:val="center"/>
          </w:tcPr>
          <w:p w14:paraId="50C89ED4" w14:textId="77777777" w:rsidR="00626A8E" w:rsidRPr="00356544" w:rsidRDefault="00626A8E" w:rsidP="00626A8E">
            <w:pPr>
              <w:jc w:val="center"/>
              <w:rPr>
                <w:rFonts w:ascii="Arial" w:hAnsi="Arial" w:cs="Arial"/>
              </w:rPr>
            </w:pPr>
            <w:r w:rsidRPr="00356544">
              <w:rPr>
                <w:rFonts w:ascii="Arial" w:hAnsi="Arial" w:cs="Arial"/>
              </w:rPr>
              <w:t>Назив и седиште наручиоца и контакт телефон и лице</w:t>
            </w:r>
          </w:p>
        </w:tc>
        <w:tc>
          <w:tcPr>
            <w:tcW w:w="740" w:type="pct"/>
            <w:tcBorders>
              <w:top w:val="single" w:sz="4" w:space="0" w:color="auto"/>
              <w:left w:val="single" w:sz="4" w:space="0" w:color="auto"/>
              <w:bottom w:val="single" w:sz="4" w:space="0" w:color="auto"/>
              <w:right w:val="single" w:sz="4" w:space="0" w:color="auto"/>
            </w:tcBorders>
            <w:shd w:val="clear" w:color="auto" w:fill="FFFFFF"/>
            <w:vAlign w:val="center"/>
          </w:tcPr>
          <w:p w14:paraId="3B820CB9" w14:textId="77777777" w:rsidR="00626A8E" w:rsidRPr="00356544" w:rsidRDefault="00626A8E" w:rsidP="00626A8E">
            <w:pPr>
              <w:jc w:val="center"/>
              <w:rPr>
                <w:rFonts w:ascii="Arial" w:hAnsi="Arial" w:cs="Arial"/>
              </w:rPr>
            </w:pPr>
            <w:r w:rsidRPr="00356544">
              <w:rPr>
                <w:rFonts w:ascii="Arial" w:hAnsi="Arial" w:cs="Arial"/>
              </w:rPr>
              <w:t>Назив извршене услуге</w:t>
            </w:r>
          </w:p>
        </w:tc>
        <w:tc>
          <w:tcPr>
            <w:tcW w:w="843" w:type="pct"/>
            <w:tcBorders>
              <w:top w:val="single" w:sz="4" w:space="0" w:color="auto"/>
              <w:left w:val="single" w:sz="4" w:space="0" w:color="auto"/>
              <w:bottom w:val="single" w:sz="4" w:space="0" w:color="auto"/>
              <w:right w:val="single" w:sz="4" w:space="0" w:color="auto"/>
            </w:tcBorders>
            <w:shd w:val="clear" w:color="auto" w:fill="FFFFFF"/>
            <w:vAlign w:val="center"/>
          </w:tcPr>
          <w:p w14:paraId="072EE9A8" w14:textId="77777777" w:rsidR="00626A8E" w:rsidRPr="00356544" w:rsidRDefault="00626A8E" w:rsidP="00626A8E">
            <w:pPr>
              <w:jc w:val="center"/>
              <w:rPr>
                <w:rFonts w:ascii="Arial" w:hAnsi="Arial" w:cs="Arial"/>
                <w:i/>
              </w:rPr>
            </w:pPr>
            <w:r w:rsidRPr="00356544">
              <w:rPr>
                <w:rFonts w:ascii="Arial" w:hAnsi="Arial" w:cs="Arial"/>
              </w:rPr>
              <w:t>Период у којем је извршена услуга</w:t>
            </w:r>
          </w:p>
        </w:tc>
        <w:tc>
          <w:tcPr>
            <w:tcW w:w="1873" w:type="pct"/>
            <w:tcBorders>
              <w:top w:val="single" w:sz="4" w:space="0" w:color="auto"/>
              <w:left w:val="single" w:sz="4" w:space="0" w:color="auto"/>
              <w:bottom w:val="single" w:sz="4" w:space="0" w:color="auto"/>
              <w:right w:val="single" w:sz="4" w:space="0" w:color="auto"/>
            </w:tcBorders>
            <w:shd w:val="clear" w:color="auto" w:fill="FFFFFF"/>
            <w:vAlign w:val="center"/>
          </w:tcPr>
          <w:p w14:paraId="2DC67A58" w14:textId="77777777" w:rsidR="00626A8E" w:rsidRPr="00356544" w:rsidRDefault="00626A8E" w:rsidP="00626A8E">
            <w:pPr>
              <w:jc w:val="center"/>
              <w:rPr>
                <w:rFonts w:ascii="Arial" w:hAnsi="Arial" w:cs="Arial"/>
              </w:rPr>
            </w:pPr>
            <w:r w:rsidRPr="00356544">
              <w:rPr>
                <w:rFonts w:ascii="Arial" w:hAnsi="Arial" w:cs="Arial"/>
              </w:rPr>
              <w:t>Опис извршене услуге</w:t>
            </w:r>
          </w:p>
        </w:tc>
      </w:tr>
      <w:tr w:rsidR="00626A8E" w:rsidRPr="00356544" w14:paraId="33BFEC25" w14:textId="77777777" w:rsidTr="00626A8E">
        <w:trPr>
          <w:trHeight w:val="1177"/>
        </w:trPr>
        <w:tc>
          <w:tcPr>
            <w:tcW w:w="317" w:type="pct"/>
            <w:tcBorders>
              <w:top w:val="single" w:sz="4" w:space="0" w:color="auto"/>
              <w:left w:val="single" w:sz="4" w:space="0" w:color="auto"/>
              <w:bottom w:val="single" w:sz="4" w:space="0" w:color="auto"/>
              <w:right w:val="single" w:sz="4" w:space="0" w:color="auto"/>
            </w:tcBorders>
            <w:vAlign w:val="center"/>
          </w:tcPr>
          <w:p w14:paraId="4E46B83C" w14:textId="77777777" w:rsidR="00626A8E" w:rsidRPr="00356544" w:rsidRDefault="00626A8E" w:rsidP="00626A8E">
            <w:pPr>
              <w:rPr>
                <w:rFonts w:ascii="Arial" w:hAnsi="Arial" w:cs="Arial"/>
              </w:rPr>
            </w:pPr>
            <w:r w:rsidRPr="00356544">
              <w:rPr>
                <w:rFonts w:ascii="Arial" w:hAnsi="Arial" w:cs="Arial"/>
              </w:rPr>
              <w:t>1</w:t>
            </w:r>
          </w:p>
          <w:p w14:paraId="0A16B8EE"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24C141DA" w14:textId="77777777" w:rsidR="00626A8E" w:rsidRPr="00356544" w:rsidRDefault="00626A8E" w:rsidP="00626A8E">
            <w:pPr>
              <w:rPr>
                <w:rFonts w:ascii="Arial" w:hAnsi="Arial" w:cs="Arial"/>
              </w:rPr>
            </w:pPr>
          </w:p>
          <w:p w14:paraId="2508154C" w14:textId="77777777" w:rsidR="00626A8E" w:rsidRPr="00356544" w:rsidRDefault="00626A8E" w:rsidP="00626A8E">
            <w:pPr>
              <w:rPr>
                <w:rFonts w:ascii="Arial" w:hAnsi="Arial" w:cs="Arial"/>
              </w:rPr>
            </w:pPr>
          </w:p>
          <w:p w14:paraId="4225DAED"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14C9987" w14:textId="77777777" w:rsidR="00626A8E" w:rsidRPr="00356544" w:rsidRDefault="00626A8E" w:rsidP="00626A8E">
            <w:pPr>
              <w:rPr>
                <w:rFonts w:ascii="Arial" w:hAnsi="Arial" w:cs="Arial"/>
              </w:rPr>
            </w:pPr>
          </w:p>
          <w:p w14:paraId="32AAAB4F" w14:textId="77777777" w:rsidR="00626A8E" w:rsidRPr="00356544" w:rsidRDefault="00626A8E" w:rsidP="00626A8E">
            <w:pPr>
              <w:rPr>
                <w:rFonts w:ascii="Arial" w:hAnsi="Arial" w:cs="Arial"/>
              </w:rPr>
            </w:pPr>
          </w:p>
          <w:p w14:paraId="587AB251"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7617A53D" w14:textId="77777777" w:rsidR="00626A8E" w:rsidRPr="00356544" w:rsidRDefault="00626A8E" w:rsidP="00626A8E">
            <w:pPr>
              <w:rPr>
                <w:rFonts w:ascii="Arial" w:hAnsi="Arial" w:cs="Arial"/>
              </w:rPr>
            </w:pPr>
          </w:p>
          <w:p w14:paraId="042B10DF" w14:textId="77777777" w:rsidR="00626A8E" w:rsidRPr="00356544" w:rsidRDefault="00626A8E" w:rsidP="00626A8E">
            <w:pPr>
              <w:rPr>
                <w:rFonts w:ascii="Arial" w:hAnsi="Arial" w:cs="Arial"/>
              </w:rPr>
            </w:pPr>
          </w:p>
          <w:p w14:paraId="0332EA4C"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53530A53" w14:textId="77777777" w:rsidR="00626A8E" w:rsidRPr="00356544" w:rsidRDefault="00626A8E" w:rsidP="00626A8E">
            <w:pPr>
              <w:rPr>
                <w:rFonts w:ascii="Arial" w:hAnsi="Arial" w:cs="Arial"/>
              </w:rPr>
            </w:pPr>
          </w:p>
        </w:tc>
      </w:tr>
      <w:tr w:rsidR="00626A8E" w:rsidRPr="00356544" w14:paraId="2D3B4C53"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4D317B0" w14:textId="77777777" w:rsidR="00626A8E" w:rsidRPr="00356544" w:rsidRDefault="00626A8E" w:rsidP="00626A8E">
            <w:pPr>
              <w:rPr>
                <w:rFonts w:ascii="Arial" w:hAnsi="Arial" w:cs="Arial"/>
              </w:rPr>
            </w:pPr>
          </w:p>
          <w:p w14:paraId="1140A963" w14:textId="77777777" w:rsidR="00626A8E" w:rsidRPr="00356544" w:rsidRDefault="00626A8E" w:rsidP="00626A8E">
            <w:pPr>
              <w:rPr>
                <w:rFonts w:ascii="Arial" w:hAnsi="Arial" w:cs="Arial"/>
              </w:rPr>
            </w:pPr>
            <w:r w:rsidRPr="00356544">
              <w:rPr>
                <w:rFonts w:ascii="Arial" w:hAnsi="Arial" w:cs="Arial"/>
              </w:rPr>
              <w:t>2</w:t>
            </w:r>
          </w:p>
          <w:p w14:paraId="78AEE466" w14:textId="77777777" w:rsidR="00626A8E" w:rsidRPr="00356544" w:rsidRDefault="00626A8E" w:rsidP="00626A8E">
            <w:pPr>
              <w:rPr>
                <w:rFonts w:ascii="Arial" w:hAnsi="Arial" w:cs="Arial"/>
              </w:rPr>
            </w:pPr>
          </w:p>
        </w:tc>
        <w:tc>
          <w:tcPr>
            <w:tcW w:w="1227" w:type="pct"/>
            <w:tcBorders>
              <w:top w:val="single" w:sz="4" w:space="0" w:color="auto"/>
              <w:left w:val="single" w:sz="4" w:space="0" w:color="auto"/>
              <w:bottom w:val="single" w:sz="4" w:space="0" w:color="auto"/>
              <w:right w:val="single" w:sz="4" w:space="0" w:color="auto"/>
            </w:tcBorders>
          </w:tcPr>
          <w:p w14:paraId="687D080D" w14:textId="77777777" w:rsidR="00626A8E" w:rsidRPr="00356544" w:rsidRDefault="00626A8E" w:rsidP="00626A8E">
            <w:pPr>
              <w:rPr>
                <w:rFonts w:ascii="Arial" w:hAnsi="Arial" w:cs="Arial"/>
              </w:rPr>
            </w:pPr>
          </w:p>
          <w:p w14:paraId="1FAAC340" w14:textId="77777777" w:rsidR="00626A8E" w:rsidRPr="00356544" w:rsidRDefault="00626A8E" w:rsidP="00626A8E">
            <w:pPr>
              <w:rPr>
                <w:rFonts w:ascii="Arial" w:hAnsi="Arial" w:cs="Arial"/>
              </w:rPr>
            </w:pPr>
          </w:p>
          <w:p w14:paraId="751130A2"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2F83B482" w14:textId="77777777" w:rsidR="00626A8E" w:rsidRPr="00356544" w:rsidRDefault="00626A8E" w:rsidP="00626A8E">
            <w:pPr>
              <w:rPr>
                <w:rFonts w:ascii="Arial" w:hAnsi="Arial" w:cs="Arial"/>
              </w:rPr>
            </w:pPr>
          </w:p>
          <w:p w14:paraId="6AB0AA3A" w14:textId="77777777" w:rsidR="00626A8E" w:rsidRPr="00356544" w:rsidRDefault="00626A8E" w:rsidP="00626A8E">
            <w:pPr>
              <w:rPr>
                <w:rFonts w:ascii="Arial" w:hAnsi="Arial" w:cs="Arial"/>
              </w:rPr>
            </w:pPr>
          </w:p>
          <w:p w14:paraId="167F6C75"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17081DF" w14:textId="77777777" w:rsidR="00626A8E" w:rsidRPr="00356544" w:rsidRDefault="00626A8E" w:rsidP="00626A8E">
            <w:pPr>
              <w:rPr>
                <w:rFonts w:ascii="Arial" w:hAnsi="Arial" w:cs="Arial"/>
              </w:rPr>
            </w:pPr>
          </w:p>
          <w:p w14:paraId="443318C9" w14:textId="77777777" w:rsidR="00626A8E" w:rsidRPr="00356544" w:rsidRDefault="00626A8E" w:rsidP="00626A8E">
            <w:pPr>
              <w:rPr>
                <w:rFonts w:ascii="Arial" w:hAnsi="Arial" w:cs="Arial"/>
              </w:rPr>
            </w:pPr>
          </w:p>
          <w:p w14:paraId="774AA983"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06560646" w14:textId="77777777" w:rsidR="00626A8E" w:rsidRPr="00356544" w:rsidRDefault="00626A8E" w:rsidP="00626A8E">
            <w:pPr>
              <w:rPr>
                <w:rFonts w:ascii="Arial" w:hAnsi="Arial" w:cs="Arial"/>
              </w:rPr>
            </w:pPr>
          </w:p>
        </w:tc>
      </w:tr>
      <w:tr w:rsidR="00626A8E" w:rsidRPr="00356544" w14:paraId="2603844E"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56EBDC06" w14:textId="77777777" w:rsidR="00626A8E" w:rsidRPr="00356544" w:rsidRDefault="00626A8E" w:rsidP="00626A8E">
            <w:pPr>
              <w:rPr>
                <w:rFonts w:ascii="Arial" w:hAnsi="Arial" w:cs="Arial"/>
              </w:rPr>
            </w:pPr>
            <w:r w:rsidRPr="00356544">
              <w:rPr>
                <w:rFonts w:ascii="Arial" w:hAnsi="Arial" w:cs="Arial"/>
              </w:rPr>
              <w:t>3</w:t>
            </w:r>
          </w:p>
        </w:tc>
        <w:tc>
          <w:tcPr>
            <w:tcW w:w="1227" w:type="pct"/>
            <w:tcBorders>
              <w:top w:val="single" w:sz="4" w:space="0" w:color="auto"/>
              <w:left w:val="single" w:sz="4" w:space="0" w:color="auto"/>
              <w:bottom w:val="single" w:sz="4" w:space="0" w:color="auto"/>
              <w:right w:val="single" w:sz="4" w:space="0" w:color="auto"/>
            </w:tcBorders>
          </w:tcPr>
          <w:p w14:paraId="3164C426" w14:textId="77777777" w:rsidR="00626A8E" w:rsidRPr="00356544" w:rsidRDefault="00626A8E" w:rsidP="00626A8E">
            <w:pPr>
              <w:rPr>
                <w:rFonts w:ascii="Arial" w:hAnsi="Arial" w:cs="Arial"/>
              </w:rPr>
            </w:pPr>
          </w:p>
          <w:p w14:paraId="01C5A3D9"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162B7E99" w14:textId="77777777" w:rsidR="00626A8E" w:rsidRPr="00356544" w:rsidRDefault="00626A8E" w:rsidP="00626A8E">
            <w:pPr>
              <w:rPr>
                <w:rFonts w:ascii="Arial" w:hAnsi="Arial" w:cs="Arial"/>
              </w:rPr>
            </w:pPr>
          </w:p>
          <w:p w14:paraId="1DA460FE"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4629BD99" w14:textId="77777777" w:rsidR="00626A8E" w:rsidRPr="00356544" w:rsidRDefault="00626A8E" w:rsidP="00626A8E">
            <w:pPr>
              <w:rPr>
                <w:rFonts w:ascii="Arial" w:hAnsi="Arial" w:cs="Arial"/>
              </w:rPr>
            </w:pPr>
          </w:p>
          <w:p w14:paraId="4A5B81CE"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338F92E7" w14:textId="77777777" w:rsidR="00626A8E" w:rsidRPr="00356544" w:rsidRDefault="00626A8E" w:rsidP="00626A8E">
            <w:pPr>
              <w:rPr>
                <w:rFonts w:ascii="Arial" w:hAnsi="Arial" w:cs="Arial"/>
              </w:rPr>
            </w:pPr>
          </w:p>
        </w:tc>
      </w:tr>
      <w:tr w:rsidR="00626A8E" w:rsidRPr="00356544" w14:paraId="197029A6" w14:textId="77777777" w:rsidTr="00626A8E">
        <w:trPr>
          <w:trHeight w:val="1140"/>
        </w:trPr>
        <w:tc>
          <w:tcPr>
            <w:tcW w:w="317" w:type="pct"/>
            <w:tcBorders>
              <w:top w:val="single" w:sz="4" w:space="0" w:color="auto"/>
              <w:left w:val="single" w:sz="4" w:space="0" w:color="auto"/>
              <w:bottom w:val="single" w:sz="4" w:space="0" w:color="auto"/>
              <w:right w:val="single" w:sz="4" w:space="0" w:color="auto"/>
            </w:tcBorders>
            <w:vAlign w:val="center"/>
          </w:tcPr>
          <w:p w14:paraId="6FF77CC0" w14:textId="77777777" w:rsidR="00626A8E" w:rsidRPr="00356544" w:rsidRDefault="00626A8E" w:rsidP="00626A8E">
            <w:pPr>
              <w:rPr>
                <w:rFonts w:ascii="Arial" w:hAnsi="Arial" w:cs="Arial"/>
              </w:rPr>
            </w:pPr>
            <w:r w:rsidRPr="00356544">
              <w:rPr>
                <w:rFonts w:ascii="Arial" w:hAnsi="Arial" w:cs="Arial"/>
              </w:rPr>
              <w:t>n</w:t>
            </w:r>
          </w:p>
        </w:tc>
        <w:tc>
          <w:tcPr>
            <w:tcW w:w="1227" w:type="pct"/>
            <w:tcBorders>
              <w:top w:val="single" w:sz="4" w:space="0" w:color="auto"/>
              <w:left w:val="single" w:sz="4" w:space="0" w:color="auto"/>
              <w:bottom w:val="single" w:sz="4" w:space="0" w:color="auto"/>
              <w:right w:val="single" w:sz="4" w:space="0" w:color="auto"/>
            </w:tcBorders>
          </w:tcPr>
          <w:p w14:paraId="0479B87B" w14:textId="77777777" w:rsidR="00626A8E" w:rsidRPr="00356544" w:rsidRDefault="00626A8E" w:rsidP="00626A8E">
            <w:pPr>
              <w:rPr>
                <w:rFonts w:ascii="Arial" w:hAnsi="Arial" w:cs="Arial"/>
              </w:rPr>
            </w:pPr>
          </w:p>
        </w:tc>
        <w:tc>
          <w:tcPr>
            <w:tcW w:w="740" w:type="pct"/>
            <w:tcBorders>
              <w:top w:val="single" w:sz="4" w:space="0" w:color="auto"/>
              <w:left w:val="single" w:sz="4" w:space="0" w:color="auto"/>
              <w:bottom w:val="single" w:sz="4" w:space="0" w:color="auto"/>
              <w:right w:val="single" w:sz="4" w:space="0" w:color="auto"/>
            </w:tcBorders>
          </w:tcPr>
          <w:p w14:paraId="4CA6FB5C" w14:textId="77777777" w:rsidR="00626A8E" w:rsidRPr="00356544" w:rsidRDefault="00626A8E" w:rsidP="00626A8E">
            <w:pPr>
              <w:rPr>
                <w:rFonts w:ascii="Arial" w:hAnsi="Arial" w:cs="Arial"/>
              </w:rPr>
            </w:pPr>
          </w:p>
        </w:tc>
        <w:tc>
          <w:tcPr>
            <w:tcW w:w="843" w:type="pct"/>
            <w:tcBorders>
              <w:top w:val="single" w:sz="4" w:space="0" w:color="auto"/>
              <w:left w:val="single" w:sz="4" w:space="0" w:color="auto"/>
              <w:bottom w:val="single" w:sz="4" w:space="0" w:color="auto"/>
              <w:right w:val="single" w:sz="4" w:space="0" w:color="auto"/>
            </w:tcBorders>
          </w:tcPr>
          <w:p w14:paraId="3D05C67F" w14:textId="77777777" w:rsidR="00626A8E" w:rsidRPr="00356544" w:rsidRDefault="00626A8E" w:rsidP="00626A8E">
            <w:pPr>
              <w:rPr>
                <w:rFonts w:ascii="Arial" w:hAnsi="Arial" w:cs="Arial"/>
              </w:rPr>
            </w:pPr>
          </w:p>
        </w:tc>
        <w:tc>
          <w:tcPr>
            <w:tcW w:w="1873" w:type="pct"/>
            <w:tcBorders>
              <w:top w:val="single" w:sz="4" w:space="0" w:color="auto"/>
              <w:left w:val="single" w:sz="4" w:space="0" w:color="auto"/>
              <w:bottom w:val="single" w:sz="4" w:space="0" w:color="auto"/>
              <w:right w:val="single" w:sz="4" w:space="0" w:color="auto"/>
            </w:tcBorders>
          </w:tcPr>
          <w:p w14:paraId="219CDA51" w14:textId="77777777" w:rsidR="00626A8E" w:rsidRPr="00356544" w:rsidRDefault="00626A8E" w:rsidP="00626A8E">
            <w:pPr>
              <w:rPr>
                <w:rFonts w:ascii="Arial" w:hAnsi="Arial" w:cs="Arial"/>
              </w:rPr>
            </w:pPr>
          </w:p>
        </w:tc>
      </w:tr>
    </w:tbl>
    <w:p w14:paraId="7EFA7F12" w14:textId="77777777" w:rsidR="00626A8E" w:rsidRPr="00356544" w:rsidRDefault="00626A8E" w:rsidP="00626A8E">
      <w:pPr>
        <w:rPr>
          <w:rFonts w:ascii="Arial" w:hAnsi="Arial" w:cs="Arial"/>
        </w:rPr>
      </w:pPr>
    </w:p>
    <w:tbl>
      <w:tblPr>
        <w:tblW w:w="0" w:type="auto"/>
        <w:jc w:val="center"/>
        <w:tblLook w:val="01E0" w:firstRow="1" w:lastRow="1" w:firstColumn="1" w:lastColumn="1" w:noHBand="0" w:noVBand="0"/>
      </w:tblPr>
      <w:tblGrid>
        <w:gridCol w:w="2366"/>
        <w:gridCol w:w="3809"/>
        <w:gridCol w:w="3445"/>
      </w:tblGrid>
      <w:tr w:rsidR="00626A8E" w:rsidRPr="00356544" w14:paraId="57BFC0A0" w14:textId="77777777" w:rsidTr="00626A8E">
        <w:trPr>
          <w:jc w:val="center"/>
        </w:trPr>
        <w:tc>
          <w:tcPr>
            <w:tcW w:w="2924" w:type="dxa"/>
          </w:tcPr>
          <w:p w14:paraId="6AE9D776" w14:textId="77777777" w:rsidR="00626A8E" w:rsidRPr="00356544" w:rsidRDefault="00626A8E" w:rsidP="00626A8E">
            <w:pPr>
              <w:jc w:val="center"/>
              <w:rPr>
                <w:rFonts w:ascii="Arial" w:hAnsi="Arial" w:cs="Arial"/>
              </w:rPr>
            </w:pPr>
            <w:r w:rsidRPr="00356544">
              <w:rPr>
                <w:rFonts w:ascii="Arial" w:hAnsi="Arial" w:cs="Arial"/>
              </w:rPr>
              <w:t>Датум:</w:t>
            </w:r>
          </w:p>
        </w:tc>
        <w:tc>
          <w:tcPr>
            <w:tcW w:w="6946" w:type="dxa"/>
          </w:tcPr>
          <w:p w14:paraId="27FBC8DF" w14:textId="77777777" w:rsidR="00626A8E" w:rsidRPr="00356544" w:rsidRDefault="00626A8E" w:rsidP="00626A8E">
            <w:pPr>
              <w:jc w:val="center"/>
              <w:rPr>
                <w:rFonts w:ascii="Arial" w:hAnsi="Arial" w:cs="Arial"/>
              </w:rPr>
            </w:pPr>
            <w:r w:rsidRPr="00356544">
              <w:rPr>
                <w:rFonts w:ascii="Arial" w:hAnsi="Arial" w:cs="Arial"/>
              </w:rPr>
              <w:t>М.П.</w:t>
            </w:r>
          </w:p>
        </w:tc>
        <w:tc>
          <w:tcPr>
            <w:tcW w:w="4827" w:type="dxa"/>
          </w:tcPr>
          <w:p w14:paraId="0155E85C" w14:textId="77777777" w:rsidR="00626A8E" w:rsidRPr="00356544" w:rsidRDefault="00626A8E" w:rsidP="00626A8E">
            <w:pPr>
              <w:jc w:val="center"/>
              <w:rPr>
                <w:rFonts w:ascii="Arial" w:hAnsi="Arial" w:cs="Arial"/>
              </w:rPr>
            </w:pPr>
            <w:r w:rsidRPr="00356544">
              <w:rPr>
                <w:rFonts w:ascii="Arial" w:hAnsi="Arial" w:cs="Arial"/>
              </w:rPr>
              <w:t>Понуђач:</w:t>
            </w:r>
          </w:p>
        </w:tc>
      </w:tr>
      <w:tr w:rsidR="00626A8E" w:rsidRPr="00356544" w14:paraId="7A24CD94" w14:textId="77777777" w:rsidTr="00626A8E">
        <w:trPr>
          <w:jc w:val="center"/>
        </w:trPr>
        <w:tc>
          <w:tcPr>
            <w:tcW w:w="2924" w:type="dxa"/>
            <w:vAlign w:val="center"/>
          </w:tcPr>
          <w:p w14:paraId="724DA499" w14:textId="77777777" w:rsidR="00626A8E" w:rsidRPr="00356544" w:rsidRDefault="00626A8E" w:rsidP="00626A8E">
            <w:pPr>
              <w:jc w:val="center"/>
              <w:rPr>
                <w:rFonts w:ascii="Arial" w:hAnsi="Arial" w:cs="Arial"/>
              </w:rPr>
            </w:pPr>
            <w:r w:rsidRPr="00356544">
              <w:rPr>
                <w:rFonts w:ascii="Arial" w:hAnsi="Arial" w:cs="Arial"/>
              </w:rPr>
              <w:t>____________</w:t>
            </w:r>
          </w:p>
        </w:tc>
        <w:tc>
          <w:tcPr>
            <w:tcW w:w="6946" w:type="dxa"/>
            <w:vAlign w:val="center"/>
          </w:tcPr>
          <w:p w14:paraId="27B06B28" w14:textId="77777777" w:rsidR="00626A8E" w:rsidRPr="00356544" w:rsidRDefault="00626A8E" w:rsidP="00626A8E">
            <w:pPr>
              <w:rPr>
                <w:rFonts w:ascii="Arial" w:hAnsi="Arial" w:cs="Arial"/>
              </w:rPr>
            </w:pPr>
          </w:p>
        </w:tc>
        <w:tc>
          <w:tcPr>
            <w:tcW w:w="4827" w:type="dxa"/>
            <w:vAlign w:val="center"/>
          </w:tcPr>
          <w:p w14:paraId="360BB4D3" w14:textId="77777777" w:rsidR="00626A8E" w:rsidRPr="00356544" w:rsidRDefault="00626A8E" w:rsidP="00626A8E">
            <w:pPr>
              <w:jc w:val="center"/>
              <w:rPr>
                <w:rFonts w:ascii="Arial" w:hAnsi="Arial" w:cs="Arial"/>
              </w:rPr>
            </w:pPr>
            <w:r w:rsidRPr="00356544">
              <w:rPr>
                <w:rFonts w:ascii="Arial" w:hAnsi="Arial" w:cs="Arial"/>
              </w:rPr>
              <w:t>______________</w:t>
            </w:r>
          </w:p>
        </w:tc>
      </w:tr>
    </w:tbl>
    <w:p w14:paraId="70EF992E" w14:textId="77777777" w:rsidR="00626A8E" w:rsidRPr="00356544" w:rsidRDefault="00626A8E" w:rsidP="00626A8E">
      <w:pPr>
        <w:rPr>
          <w:rFonts w:ascii="Arial" w:hAnsi="Arial" w:cs="Arial"/>
        </w:rPr>
      </w:pPr>
    </w:p>
    <w:p w14:paraId="32D461A3" w14:textId="61F2D3A4" w:rsidR="00626A8E" w:rsidRPr="00356544" w:rsidRDefault="00626A8E" w:rsidP="00626A8E">
      <w:pPr>
        <w:pStyle w:val="Napomena"/>
        <w:rPr>
          <w:b w:val="0"/>
          <w:szCs w:val="20"/>
        </w:rPr>
      </w:pPr>
      <w:r w:rsidRPr="00356544">
        <w:rPr>
          <w:bCs/>
          <w:iCs/>
          <w:szCs w:val="20"/>
        </w:rPr>
        <w:t xml:space="preserve">Напомена: </w:t>
      </w:r>
      <w:r w:rsidRPr="00356544">
        <w:rPr>
          <w:bCs/>
          <w:iCs/>
          <w:szCs w:val="20"/>
        </w:rPr>
        <w:tab/>
      </w:r>
      <w:r w:rsidRPr="00356544">
        <w:rPr>
          <w:b w:val="0"/>
          <w:szCs w:val="20"/>
        </w:rPr>
        <w:t>У Обрасцу</w:t>
      </w:r>
      <w:r w:rsidRPr="00356544">
        <w:rPr>
          <w:b w:val="0"/>
          <w:szCs w:val="20"/>
          <w:lang w:val="sr-Cyrl-RS"/>
        </w:rPr>
        <w:t>13</w:t>
      </w:r>
      <w:r w:rsidRPr="00356544">
        <w:rPr>
          <w:b w:val="0"/>
          <w:szCs w:val="20"/>
        </w:rPr>
        <w:t xml:space="preserve"> Референтна листа понуђача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референце ранијег наручиоца, у складу са Обрасцем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w:t>
      </w:r>
    </w:p>
    <w:p w14:paraId="18B281A9" w14:textId="7358FED0" w:rsidR="00626A8E" w:rsidRPr="00356544" w:rsidRDefault="00626A8E" w:rsidP="00626A8E">
      <w:pPr>
        <w:pStyle w:val="Napomena"/>
        <w:rPr>
          <w:b w:val="0"/>
          <w:sz w:val="16"/>
          <w:szCs w:val="16"/>
        </w:rPr>
      </w:pPr>
      <w:r w:rsidRPr="00356544">
        <w:rPr>
          <w:b w:val="0"/>
          <w:szCs w:val="20"/>
        </w:rPr>
        <w:t xml:space="preserve">Уколико су у Обрасцу </w:t>
      </w:r>
      <w:r w:rsidRPr="00356544">
        <w:rPr>
          <w:b w:val="0"/>
          <w:szCs w:val="20"/>
          <w:lang w:val="sr-Cyrl-RS"/>
        </w:rPr>
        <w:t>13</w:t>
      </w:r>
      <w:r w:rsidRPr="00356544">
        <w:rPr>
          <w:b w:val="0"/>
          <w:szCs w:val="20"/>
        </w:rPr>
        <w:t xml:space="preserve"> Референтна листа понуђача наведене услуге које нису потврђене достављањем одговарајуће рефренце или уколико дата референца не садржи све што је тражено конкурсном документацијом, такве референце се неће </w:t>
      </w:r>
      <w:r w:rsidRPr="00356544">
        <w:rPr>
          <w:b w:val="0"/>
          <w:szCs w:val="20"/>
          <w:lang w:val="sr-Cyrl-CS"/>
        </w:rPr>
        <w:t>оцењивати</w:t>
      </w:r>
      <w:r w:rsidRPr="00356544">
        <w:rPr>
          <w:b w:val="0"/>
          <w:szCs w:val="20"/>
        </w:rPr>
        <w:t xml:space="preserve">и. Ради лакшег утврђивања везе између Обрасца </w:t>
      </w:r>
      <w:r w:rsidRPr="00356544">
        <w:rPr>
          <w:b w:val="0"/>
          <w:szCs w:val="20"/>
          <w:lang w:val="sr-Cyrl-RS"/>
        </w:rPr>
        <w:t>13</w:t>
      </w:r>
      <w:r w:rsidRPr="00356544">
        <w:rPr>
          <w:b w:val="0"/>
          <w:bCs/>
          <w:szCs w:val="20"/>
          <w:lang w:val="sr-Cyrl-BA"/>
        </w:rPr>
        <w:t>.1.</w:t>
      </w:r>
      <w:r w:rsidRPr="00356544">
        <w:rPr>
          <w:b w:val="0"/>
          <w:bCs/>
          <w:szCs w:val="20"/>
        </w:rPr>
        <w:t xml:space="preserve"> Потврда о извршеним услугама понуђача и Обрасца </w:t>
      </w:r>
      <w:r w:rsidRPr="00356544">
        <w:rPr>
          <w:b w:val="0"/>
          <w:bCs/>
          <w:szCs w:val="20"/>
          <w:lang w:val="sr-Cyrl-RS"/>
        </w:rPr>
        <w:t>13</w:t>
      </w:r>
      <w:r w:rsidRPr="00356544">
        <w:rPr>
          <w:b w:val="0"/>
          <w:szCs w:val="20"/>
        </w:rPr>
        <w:t xml:space="preserve"> Референтна листа понуђача, пожељно је да понуђач на свакој референци у горњем левом углу наведе редни број референце из Обрасца </w:t>
      </w:r>
      <w:r w:rsidRPr="00356544">
        <w:rPr>
          <w:b w:val="0"/>
          <w:szCs w:val="20"/>
          <w:lang w:val="sr-Cyrl-RS"/>
        </w:rPr>
        <w:t>13</w:t>
      </w:r>
      <w:r w:rsidRPr="00356544">
        <w:rPr>
          <w:b w:val="0"/>
          <w:szCs w:val="20"/>
        </w:rPr>
        <w:t>. Референтна листа понуђача</w:t>
      </w:r>
      <w:r w:rsidRPr="00356544">
        <w:rPr>
          <w:b w:val="0"/>
          <w:sz w:val="16"/>
          <w:szCs w:val="16"/>
        </w:rPr>
        <w:t>.</w:t>
      </w:r>
    </w:p>
    <w:p w14:paraId="1324E2E6" w14:textId="77777777" w:rsidR="00626A8E" w:rsidRPr="00356544" w:rsidRDefault="00626A8E" w:rsidP="00626A8E">
      <w:pPr>
        <w:pStyle w:val="BodyText"/>
        <w:rPr>
          <w:rFonts w:ascii="Arial" w:hAnsi="Arial" w:cs="Arial"/>
        </w:rPr>
      </w:pPr>
    </w:p>
    <w:p w14:paraId="5D387DAA" w14:textId="77777777" w:rsidR="00626A8E" w:rsidRPr="00356544" w:rsidRDefault="00626A8E" w:rsidP="00626A8E">
      <w:pPr>
        <w:tabs>
          <w:tab w:val="left" w:pos="8385"/>
        </w:tabs>
        <w:rPr>
          <w:rFonts w:ascii="Arial" w:hAnsi="Arial" w:cs="Arial"/>
          <w:sz w:val="22"/>
          <w:szCs w:val="22"/>
        </w:rPr>
      </w:pPr>
    </w:p>
    <w:p w14:paraId="0308AD48" w14:textId="77777777" w:rsidR="00626A8E" w:rsidRPr="00356544" w:rsidRDefault="00626A8E" w:rsidP="00626A8E">
      <w:pPr>
        <w:tabs>
          <w:tab w:val="left" w:pos="8385"/>
        </w:tabs>
        <w:rPr>
          <w:rFonts w:ascii="Arial" w:hAnsi="Arial" w:cs="Arial"/>
          <w:sz w:val="22"/>
          <w:szCs w:val="22"/>
        </w:rPr>
      </w:pPr>
    </w:p>
    <w:p w14:paraId="7EEC6730" w14:textId="77777777" w:rsidR="00626A8E" w:rsidRPr="00356544" w:rsidRDefault="00626A8E" w:rsidP="00626A8E">
      <w:pPr>
        <w:tabs>
          <w:tab w:val="left" w:pos="8385"/>
        </w:tabs>
        <w:rPr>
          <w:rFonts w:ascii="Arial" w:hAnsi="Arial" w:cs="Arial"/>
          <w:sz w:val="22"/>
          <w:szCs w:val="22"/>
        </w:rPr>
      </w:pPr>
    </w:p>
    <w:p w14:paraId="4E3F99F2" w14:textId="77777777" w:rsidR="00626A8E" w:rsidRDefault="00626A8E" w:rsidP="00626A8E">
      <w:pPr>
        <w:tabs>
          <w:tab w:val="left" w:pos="8385"/>
        </w:tabs>
        <w:rPr>
          <w:rFonts w:ascii="Arial" w:hAnsi="Arial" w:cs="Arial"/>
          <w:sz w:val="22"/>
          <w:szCs w:val="22"/>
        </w:rPr>
      </w:pPr>
    </w:p>
    <w:p w14:paraId="686F52B2" w14:textId="77777777" w:rsidR="00F300D8" w:rsidRDefault="00F300D8" w:rsidP="00626A8E">
      <w:pPr>
        <w:tabs>
          <w:tab w:val="left" w:pos="8385"/>
        </w:tabs>
        <w:rPr>
          <w:rFonts w:ascii="Arial" w:hAnsi="Arial" w:cs="Arial"/>
          <w:sz w:val="22"/>
          <w:szCs w:val="22"/>
        </w:rPr>
      </w:pPr>
    </w:p>
    <w:p w14:paraId="3910F452" w14:textId="77777777" w:rsidR="00F300D8" w:rsidRDefault="00F300D8" w:rsidP="00626A8E">
      <w:pPr>
        <w:tabs>
          <w:tab w:val="left" w:pos="8385"/>
        </w:tabs>
        <w:rPr>
          <w:rFonts w:ascii="Arial" w:hAnsi="Arial" w:cs="Arial"/>
          <w:sz w:val="22"/>
          <w:szCs w:val="22"/>
        </w:rPr>
      </w:pPr>
    </w:p>
    <w:p w14:paraId="63089E29" w14:textId="77777777" w:rsidR="005F6CDD" w:rsidRDefault="005F6CDD" w:rsidP="00A1653A">
      <w:pPr>
        <w:tabs>
          <w:tab w:val="left" w:pos="8385"/>
        </w:tabs>
        <w:jc w:val="both"/>
        <w:rPr>
          <w:rFonts w:ascii="Arial" w:hAnsi="Arial" w:cs="Arial"/>
          <w:sz w:val="22"/>
          <w:szCs w:val="22"/>
        </w:rPr>
      </w:pPr>
    </w:p>
    <w:p w14:paraId="26077616" w14:textId="77777777" w:rsidR="0026756E" w:rsidRDefault="0026756E" w:rsidP="00A1653A">
      <w:pPr>
        <w:tabs>
          <w:tab w:val="left" w:pos="8385"/>
        </w:tabs>
        <w:jc w:val="both"/>
        <w:rPr>
          <w:rFonts w:ascii="Arial" w:hAnsi="Arial" w:cs="Arial"/>
          <w:sz w:val="22"/>
          <w:szCs w:val="22"/>
        </w:rPr>
      </w:pPr>
    </w:p>
    <w:p w14:paraId="5CA88194" w14:textId="3641E360" w:rsidR="005F6CDD" w:rsidRPr="005F6CDD" w:rsidRDefault="008702C8" w:rsidP="005F6CDD">
      <w:pPr>
        <w:tabs>
          <w:tab w:val="left" w:pos="8385"/>
        </w:tabs>
        <w:jc w:val="right"/>
        <w:rPr>
          <w:rFonts w:ascii="Arial" w:hAnsi="Arial" w:cs="Arial"/>
          <w:b/>
          <w:sz w:val="22"/>
          <w:szCs w:val="22"/>
          <w:lang w:val="sr-Cyrl-RS"/>
        </w:rPr>
      </w:pPr>
      <w:r>
        <w:rPr>
          <w:rFonts w:ascii="Arial" w:hAnsi="Arial" w:cs="Arial"/>
          <w:b/>
          <w:sz w:val="22"/>
          <w:szCs w:val="22"/>
          <w:lang w:val="sr-Cyrl-RS"/>
        </w:rPr>
        <w:t>ОБРАЗАЦ 13</w:t>
      </w:r>
      <w:r w:rsidR="005F6CDD" w:rsidRPr="005F6CDD">
        <w:rPr>
          <w:rFonts w:ascii="Arial" w:hAnsi="Arial" w:cs="Arial"/>
          <w:b/>
          <w:sz w:val="22"/>
          <w:szCs w:val="22"/>
          <w:lang w:val="sr-Cyrl-RS"/>
        </w:rPr>
        <w:t>.</w:t>
      </w:r>
    </w:p>
    <w:p w14:paraId="1493B064" w14:textId="77777777" w:rsidR="005F6CDD" w:rsidRDefault="005F6CDD" w:rsidP="00A1653A">
      <w:pPr>
        <w:tabs>
          <w:tab w:val="left" w:pos="8385"/>
        </w:tabs>
        <w:jc w:val="both"/>
        <w:rPr>
          <w:rFonts w:ascii="Arial" w:hAnsi="Arial" w:cs="Arial"/>
          <w:sz w:val="22"/>
          <w:szCs w:val="22"/>
        </w:rPr>
      </w:pPr>
    </w:p>
    <w:p w14:paraId="4922C055" w14:textId="0E76942F" w:rsidR="005F6CDD" w:rsidRPr="00A00135" w:rsidRDefault="00207A81" w:rsidP="005F6CDD">
      <w:pPr>
        <w:pStyle w:val="Heading2"/>
        <w:jc w:val="center"/>
        <w:rPr>
          <w:lang w:val="sr-Latn-RS"/>
        </w:rPr>
      </w:pPr>
      <w:bookmarkStart w:id="326" w:name="_Toc437865871"/>
      <w:r>
        <w:rPr>
          <w:lang w:val="sr-Latn-RS"/>
        </w:rPr>
        <w:t>ОБРАЗАЦ</w:t>
      </w:r>
      <w:r w:rsidR="005F6CDD" w:rsidRPr="00A00135">
        <w:rPr>
          <w:lang w:val="sr-Latn-RS"/>
        </w:rPr>
        <w:t xml:space="preserve"> – </w:t>
      </w:r>
      <w:r>
        <w:rPr>
          <w:lang w:val="sr-Latn-RS"/>
        </w:rPr>
        <w:t>ПОТВРЂЕНА</w:t>
      </w:r>
      <w:r w:rsidR="005F6CDD" w:rsidRPr="00A00135">
        <w:rPr>
          <w:lang w:val="sr-Latn-RS"/>
        </w:rPr>
        <w:t xml:space="preserve">  </w:t>
      </w:r>
      <w:r>
        <w:rPr>
          <w:lang w:val="sr-Latn-RS"/>
        </w:rPr>
        <w:t>РЕФЕРЕНЦА</w:t>
      </w:r>
      <w:r w:rsidR="005F6CDD" w:rsidRPr="00A00135">
        <w:rPr>
          <w:lang w:val="sr-Latn-RS"/>
        </w:rPr>
        <w:t xml:space="preserve">  </w:t>
      </w:r>
      <w:r w:rsidR="00273E26">
        <w:rPr>
          <w:lang w:val="sr-Latn-RS"/>
        </w:rPr>
        <w:t>ИЗ ОБЛАСТИ КОМЕРЦ</w:t>
      </w:r>
      <w:r w:rsidR="00273E26" w:rsidRPr="00273E26">
        <w:rPr>
          <w:lang w:val="sr-Latn-RS"/>
        </w:rPr>
        <w:t xml:space="preserve">ИЈАЛИЗАЦИЈЕ РАСПОЛОЖИВЕ ОПТИЧКЕ ИНФРАСТРУКТУРЕ У ДИСТРИБУТИВНОМ СИСТЕМУ </w:t>
      </w:r>
      <w:r w:rsidR="00273E26" w:rsidRPr="00273E26">
        <w:rPr>
          <w:lang w:val="sr-Cyrl-RS"/>
        </w:rPr>
        <w:t>ЕЛЕКТРИЧНЕ ЕНЕРГИЈЕ</w:t>
      </w:r>
      <w:r w:rsidR="00273E26" w:rsidRPr="00273E26">
        <w:rPr>
          <w:lang w:val="sr-Latn-RS"/>
        </w:rPr>
        <w:t xml:space="preserve"> </w:t>
      </w:r>
      <w:r>
        <w:rPr>
          <w:lang w:val="sr-Latn-RS"/>
        </w:rPr>
        <w:t>ЗА</w:t>
      </w:r>
      <w:r w:rsidR="005F6CDD" w:rsidRPr="00A00135">
        <w:rPr>
          <w:lang w:val="sr-Latn-RS"/>
        </w:rPr>
        <w:t xml:space="preserve"> </w:t>
      </w:r>
      <w:r>
        <w:rPr>
          <w:lang w:val="sr-Latn-RS"/>
        </w:rPr>
        <w:t>КОМПАНИЈУ</w:t>
      </w:r>
      <w:bookmarkEnd w:id="326"/>
    </w:p>
    <w:p w14:paraId="5539651A" w14:textId="77777777" w:rsidR="005F6CDD" w:rsidRPr="00A00135" w:rsidRDefault="005F6CDD" w:rsidP="005F6CDD">
      <w:pPr>
        <w:jc w:val="center"/>
        <w:rPr>
          <w:sz w:val="22"/>
          <w:lang w:val="sr-Latn-RS"/>
        </w:rPr>
      </w:pPr>
    </w:p>
    <w:p w14:paraId="15E889B0" w14:textId="25473E92" w:rsidR="005F6CDD" w:rsidRPr="00F56FDC" w:rsidRDefault="00207A81" w:rsidP="005F6CDD">
      <w:pPr>
        <w:rPr>
          <w:rFonts w:ascii="Arial" w:hAnsi="Arial" w:cs="Arial"/>
          <w:sz w:val="22"/>
          <w:szCs w:val="22"/>
          <w:lang w:val="sr-Latn-RS"/>
        </w:rPr>
      </w:pPr>
      <w:bookmarkStart w:id="327" w:name="_Toc127951481"/>
      <w:r w:rsidRPr="00F56FDC">
        <w:rPr>
          <w:rFonts w:ascii="Arial" w:hAnsi="Arial" w:cs="Arial"/>
          <w:sz w:val="22"/>
          <w:szCs w:val="22"/>
          <w:lang w:val="sr-Latn-RS"/>
        </w:rPr>
        <w:t>Назив</w:t>
      </w:r>
      <w:r w:rsidR="005F6CDD" w:rsidRPr="00F56FDC">
        <w:rPr>
          <w:rFonts w:ascii="Arial" w:hAnsi="Arial" w:cs="Arial"/>
          <w:sz w:val="22"/>
          <w:szCs w:val="22"/>
          <w:lang w:val="sr-Latn-RS"/>
        </w:rPr>
        <w:t xml:space="preserve"> </w:t>
      </w:r>
      <w:r w:rsidRPr="00F56FDC">
        <w:rPr>
          <w:rFonts w:ascii="Arial" w:hAnsi="Arial" w:cs="Arial"/>
          <w:sz w:val="22"/>
          <w:szCs w:val="22"/>
          <w:lang w:val="sr-Latn-RS"/>
        </w:rPr>
        <w:t>и</w:t>
      </w:r>
      <w:r w:rsidR="005F6CDD" w:rsidRPr="00F56FDC">
        <w:rPr>
          <w:rFonts w:ascii="Arial" w:hAnsi="Arial" w:cs="Arial"/>
          <w:sz w:val="22"/>
          <w:szCs w:val="22"/>
          <w:lang w:val="sr-Latn-RS"/>
        </w:rPr>
        <w:t xml:space="preserve"> </w:t>
      </w:r>
      <w:r w:rsidRPr="00F56FDC">
        <w:rPr>
          <w:rFonts w:ascii="Arial" w:hAnsi="Arial" w:cs="Arial"/>
          <w:sz w:val="22"/>
          <w:szCs w:val="22"/>
          <w:lang w:val="sr-Latn-RS"/>
        </w:rPr>
        <w:t>адреса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наручиоца</w:t>
      </w:r>
      <w:r w:rsidR="005F6CDD" w:rsidRPr="00F56FDC">
        <w:rPr>
          <w:rFonts w:ascii="Arial" w:hAnsi="Arial" w:cs="Arial"/>
          <w:sz w:val="22"/>
          <w:szCs w:val="22"/>
          <w:lang w:val="sr-Latn-RS"/>
        </w:rPr>
        <w:t>:</w:t>
      </w:r>
    </w:p>
    <w:p w14:paraId="14F6E65A" w14:textId="77777777" w:rsidR="005F6CDD" w:rsidRPr="00F56FDC" w:rsidRDefault="005F6CDD" w:rsidP="005F6CDD">
      <w:pPr>
        <w:rPr>
          <w:rFonts w:ascii="Arial" w:hAnsi="Arial" w:cs="Arial"/>
          <w:sz w:val="22"/>
          <w:szCs w:val="22"/>
          <w:lang w:val="sr-Latn-RS"/>
        </w:rPr>
      </w:pPr>
    </w:p>
    <w:p w14:paraId="5EEFD420" w14:textId="77777777" w:rsidR="005F6CDD" w:rsidRPr="00F56FDC" w:rsidRDefault="005F6CDD" w:rsidP="005F6CDD">
      <w:pPr>
        <w:rPr>
          <w:rFonts w:ascii="Arial" w:hAnsi="Arial" w:cs="Arial"/>
          <w:sz w:val="22"/>
          <w:szCs w:val="22"/>
          <w:lang w:val="sr-Latn-RS"/>
        </w:rPr>
      </w:pPr>
      <w:r w:rsidRPr="00F56FDC">
        <w:rPr>
          <w:rFonts w:ascii="Arial" w:hAnsi="Arial" w:cs="Arial"/>
          <w:sz w:val="22"/>
          <w:szCs w:val="22"/>
          <w:lang w:val="sr-Latn-RS"/>
        </w:rPr>
        <w:t>…………………………………………………………………………………………………</w:t>
      </w:r>
    </w:p>
    <w:p w14:paraId="31A9A9C4" w14:textId="77777777" w:rsidR="005F6CDD" w:rsidRPr="00F56FDC" w:rsidRDefault="005F6CDD" w:rsidP="005F6CDD">
      <w:pPr>
        <w:rPr>
          <w:rFonts w:ascii="Arial" w:hAnsi="Arial" w:cs="Arial"/>
          <w:sz w:val="22"/>
          <w:szCs w:val="22"/>
          <w:lang w:val="sr-Latn-RS"/>
        </w:rPr>
      </w:pPr>
    </w:p>
    <w:p w14:paraId="54E28B62" w14:textId="6B28D82D" w:rsidR="005F6CDD" w:rsidRPr="00F56FDC" w:rsidRDefault="00207A81" w:rsidP="005F6CDD">
      <w:pPr>
        <w:rPr>
          <w:rFonts w:ascii="Arial" w:hAnsi="Arial" w:cs="Arial"/>
          <w:sz w:val="22"/>
          <w:szCs w:val="22"/>
          <w:lang w:val="sr-Latn-RS"/>
        </w:rPr>
      </w:pPr>
      <w:r w:rsidRPr="00F56FDC">
        <w:rPr>
          <w:rFonts w:ascii="Arial" w:hAnsi="Arial" w:cs="Arial"/>
          <w:sz w:val="22"/>
          <w:szCs w:val="22"/>
          <w:lang w:val="sr-Latn-RS"/>
        </w:rPr>
        <w:t>Заступник</w:t>
      </w:r>
      <w:r w:rsidR="005F6CDD" w:rsidRPr="00F56FDC">
        <w:rPr>
          <w:rFonts w:ascii="Arial" w:hAnsi="Arial" w:cs="Arial"/>
          <w:sz w:val="22"/>
          <w:szCs w:val="22"/>
          <w:lang w:val="sr-Latn-RS"/>
        </w:rPr>
        <w:t xml:space="preserve">: </w:t>
      </w:r>
    </w:p>
    <w:p w14:paraId="120A1DE0" w14:textId="77777777" w:rsidR="005F6CDD" w:rsidRPr="00F56FDC" w:rsidRDefault="005F6CDD" w:rsidP="005F6CDD">
      <w:pPr>
        <w:rPr>
          <w:rFonts w:ascii="Arial" w:hAnsi="Arial" w:cs="Arial"/>
          <w:sz w:val="22"/>
          <w:szCs w:val="22"/>
          <w:lang w:val="sr-Latn-RS"/>
        </w:rPr>
      </w:pPr>
    </w:p>
    <w:p w14:paraId="2928C3BD" w14:textId="77777777" w:rsidR="005F6CDD" w:rsidRPr="00F56FDC" w:rsidRDefault="005F6CDD" w:rsidP="005F6CDD">
      <w:pPr>
        <w:rPr>
          <w:rFonts w:ascii="Arial" w:hAnsi="Arial" w:cs="Arial"/>
          <w:sz w:val="22"/>
          <w:szCs w:val="22"/>
          <w:lang w:val="sr-Latn-RS"/>
        </w:rPr>
      </w:pPr>
      <w:r w:rsidRPr="00F56FDC">
        <w:rPr>
          <w:rFonts w:ascii="Arial" w:hAnsi="Arial" w:cs="Arial"/>
          <w:sz w:val="22"/>
          <w:szCs w:val="22"/>
          <w:lang w:val="sr-Latn-RS"/>
        </w:rPr>
        <w:t>…………………………………………………………………………………………………</w:t>
      </w:r>
    </w:p>
    <w:p w14:paraId="1BE9E754" w14:textId="77777777" w:rsidR="005F6CDD" w:rsidRPr="00F56FDC" w:rsidRDefault="005F6CDD" w:rsidP="005F6CDD">
      <w:pPr>
        <w:rPr>
          <w:rFonts w:ascii="Arial" w:hAnsi="Arial" w:cs="Arial"/>
          <w:sz w:val="22"/>
          <w:szCs w:val="22"/>
          <w:lang w:val="sr-Latn-RS"/>
        </w:rPr>
      </w:pPr>
    </w:p>
    <w:p w14:paraId="775C47CC" w14:textId="791A58E7" w:rsidR="005F6CDD" w:rsidRPr="00F56FDC" w:rsidRDefault="00207A81" w:rsidP="005F6CDD">
      <w:pPr>
        <w:rPr>
          <w:rFonts w:ascii="Arial" w:hAnsi="Arial" w:cs="Arial"/>
          <w:sz w:val="22"/>
          <w:szCs w:val="22"/>
          <w:lang w:val="sr-Latn-RS"/>
        </w:rPr>
      </w:pPr>
      <w:r w:rsidRPr="00F56FDC">
        <w:rPr>
          <w:rFonts w:ascii="Arial" w:hAnsi="Arial" w:cs="Arial"/>
          <w:sz w:val="22"/>
          <w:szCs w:val="22"/>
          <w:lang w:val="sr-Latn-RS"/>
        </w:rPr>
        <w:t>Издаје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следећу</w:t>
      </w:r>
      <w:r w:rsidR="005F6CDD" w:rsidRPr="00F56FDC">
        <w:rPr>
          <w:rFonts w:ascii="Arial" w:hAnsi="Arial" w:cs="Arial"/>
          <w:sz w:val="22"/>
          <w:szCs w:val="22"/>
          <w:lang w:val="sr-Latn-RS"/>
        </w:rPr>
        <w:t>:</w:t>
      </w:r>
    </w:p>
    <w:p w14:paraId="2A3B457C" w14:textId="77777777" w:rsidR="005F6CDD" w:rsidRPr="00F56FDC" w:rsidRDefault="005F6CDD" w:rsidP="005F6CDD">
      <w:pPr>
        <w:pStyle w:val="Heading10"/>
        <w:rPr>
          <w:lang w:val="sr-Latn-RS"/>
        </w:rPr>
      </w:pPr>
    </w:p>
    <w:p w14:paraId="3EE580EF" w14:textId="2038545B" w:rsidR="005F6CDD" w:rsidRPr="00F56FDC" w:rsidRDefault="00207A81" w:rsidP="005F6CDD">
      <w:pPr>
        <w:pStyle w:val="Heading10"/>
        <w:rPr>
          <w:lang w:val="sr-Latn-RS"/>
        </w:rPr>
      </w:pPr>
      <w:bookmarkStart w:id="328" w:name="_Toc437865872"/>
      <w:r w:rsidRPr="00F56FDC">
        <w:rPr>
          <w:lang w:val="sr-Latn-RS"/>
        </w:rPr>
        <w:t>ПОТВРЂЕНУ</w:t>
      </w:r>
      <w:r w:rsidR="005F6CDD" w:rsidRPr="00F56FDC">
        <w:rPr>
          <w:lang w:val="sr-Latn-RS"/>
        </w:rPr>
        <w:t xml:space="preserve">  </w:t>
      </w:r>
      <w:r w:rsidRPr="00F56FDC">
        <w:rPr>
          <w:lang w:val="sr-Latn-RS"/>
        </w:rPr>
        <w:t>РЕФЕРЕНЦУ</w:t>
      </w:r>
      <w:r w:rsidR="005F6CDD" w:rsidRPr="00F56FDC">
        <w:rPr>
          <w:lang w:val="sr-Latn-RS"/>
        </w:rPr>
        <w:t xml:space="preserve">  </w:t>
      </w:r>
      <w:r w:rsidRPr="00F56FDC">
        <w:rPr>
          <w:lang w:val="sr-Latn-RS"/>
        </w:rPr>
        <w:t>ЗА</w:t>
      </w:r>
      <w:r w:rsidR="005F6CDD" w:rsidRPr="00F56FDC">
        <w:rPr>
          <w:lang w:val="sr-Latn-RS"/>
        </w:rPr>
        <w:t xml:space="preserve"> </w:t>
      </w:r>
      <w:r w:rsidRPr="00F56FDC">
        <w:rPr>
          <w:lang w:val="sr-Latn-RS"/>
        </w:rPr>
        <w:t>ПОНУЂАЧА</w:t>
      </w:r>
      <w:bookmarkEnd w:id="328"/>
      <w:r w:rsidR="005F6CDD" w:rsidRPr="00F56FDC">
        <w:rPr>
          <w:lang w:val="sr-Latn-RS"/>
        </w:rPr>
        <w:t xml:space="preserve"> </w:t>
      </w:r>
      <w:bookmarkEnd w:id="327"/>
    </w:p>
    <w:p w14:paraId="05903754" w14:textId="77777777" w:rsidR="005F6CDD" w:rsidRPr="00F56FDC" w:rsidRDefault="005F6CDD" w:rsidP="005F6CDD">
      <w:pPr>
        <w:rPr>
          <w:rFonts w:ascii="Arial" w:hAnsi="Arial" w:cs="Arial"/>
          <w:sz w:val="22"/>
          <w:szCs w:val="22"/>
          <w:lang w:val="sr-Latn-RS"/>
        </w:rPr>
      </w:pPr>
    </w:p>
    <w:p w14:paraId="1B570062" w14:textId="7C20674C" w:rsidR="00764E94" w:rsidRPr="00764E94" w:rsidRDefault="00207A81" w:rsidP="007A0D66">
      <w:pPr>
        <w:pStyle w:val="List"/>
        <w:rPr>
          <w:rFonts w:ascii="Arial" w:hAnsi="Arial" w:cs="Arial"/>
          <w:sz w:val="22"/>
          <w:szCs w:val="22"/>
          <w:lang w:val="sr-Latn-RS"/>
        </w:rPr>
      </w:pPr>
      <w:r w:rsidRPr="00F56FDC">
        <w:rPr>
          <w:rFonts w:ascii="Arial" w:hAnsi="Arial" w:cs="Arial"/>
          <w:b/>
          <w:sz w:val="22"/>
          <w:szCs w:val="22"/>
          <w:lang w:val="sr-Latn-RS"/>
        </w:rPr>
        <w:t>за</w:t>
      </w:r>
      <w:r w:rsidR="005F6CDD" w:rsidRPr="00F56FDC">
        <w:rPr>
          <w:rFonts w:ascii="Arial" w:hAnsi="Arial" w:cs="Arial"/>
          <w:b/>
          <w:sz w:val="22"/>
          <w:szCs w:val="22"/>
          <w:lang w:val="sr-Latn-RS"/>
        </w:rPr>
        <w:t xml:space="preserve"> </w:t>
      </w:r>
      <w:r w:rsidRPr="00F56FDC">
        <w:rPr>
          <w:rFonts w:ascii="Arial" w:hAnsi="Arial" w:cs="Arial"/>
          <w:b/>
          <w:sz w:val="22"/>
          <w:szCs w:val="22"/>
          <w:lang w:val="sr-Latn-RS"/>
        </w:rPr>
        <w:t>извршење</w:t>
      </w:r>
      <w:r w:rsidR="00764E94">
        <w:rPr>
          <w:rFonts w:ascii="Arial" w:hAnsi="Arial" w:cs="Arial"/>
          <w:sz w:val="22"/>
          <w:szCs w:val="22"/>
          <w:lang w:val="sr-Cyrl-RS"/>
        </w:rPr>
        <w:t>:</w:t>
      </w:r>
    </w:p>
    <w:p w14:paraId="62D6AD7A" w14:textId="77777777" w:rsidR="00764E94" w:rsidRPr="00764E94" w:rsidRDefault="00764E94" w:rsidP="00764E94">
      <w:pPr>
        <w:pStyle w:val="List"/>
        <w:numPr>
          <w:ilvl w:val="0"/>
          <w:numId w:val="46"/>
        </w:numPr>
        <w:rPr>
          <w:rFonts w:ascii="Arial" w:hAnsi="Arial" w:cs="Arial"/>
          <w:sz w:val="22"/>
          <w:szCs w:val="22"/>
          <w:lang w:val="sr-Latn-RS"/>
        </w:rPr>
      </w:pPr>
      <w:r w:rsidRPr="00764E94">
        <w:rPr>
          <w:rFonts w:ascii="Arial" w:hAnsi="Arial" w:cs="Arial"/>
          <w:sz w:val="22"/>
          <w:szCs w:val="22"/>
          <w:lang w:val="sr-Latn-RS"/>
        </w:rPr>
        <w:t>пласирање неискоришћених капацитета ТК мреже предузећа из области енергетике на међународном и локалном нивоу</w:t>
      </w:r>
    </w:p>
    <w:p w14:paraId="60CA03D9" w14:textId="77777777" w:rsidR="00764E94" w:rsidRPr="00764E94" w:rsidRDefault="00764E94" w:rsidP="00764E94">
      <w:pPr>
        <w:pStyle w:val="List"/>
        <w:numPr>
          <w:ilvl w:val="0"/>
          <w:numId w:val="46"/>
        </w:numPr>
        <w:rPr>
          <w:rFonts w:ascii="Arial" w:hAnsi="Arial" w:cs="Arial"/>
          <w:sz w:val="22"/>
          <w:szCs w:val="22"/>
          <w:lang w:val="sr-Latn-RS"/>
        </w:rPr>
      </w:pPr>
      <w:r w:rsidRPr="00764E94">
        <w:rPr>
          <w:rFonts w:ascii="Arial" w:hAnsi="Arial" w:cs="Arial"/>
          <w:sz w:val="22"/>
          <w:szCs w:val="22"/>
          <w:lang w:val="sr-Latn-RS"/>
        </w:rPr>
        <w:t>развој и пружање ТК услуга</w:t>
      </w:r>
    </w:p>
    <w:p w14:paraId="62D1D330" w14:textId="49D4CC1D" w:rsidR="005F6CDD" w:rsidRPr="00D227C1" w:rsidRDefault="00764E94" w:rsidP="00D227C1">
      <w:pPr>
        <w:pStyle w:val="List"/>
        <w:numPr>
          <w:ilvl w:val="0"/>
          <w:numId w:val="46"/>
        </w:numPr>
        <w:rPr>
          <w:rFonts w:ascii="Arial" w:hAnsi="Arial" w:cs="Arial"/>
          <w:sz w:val="22"/>
          <w:szCs w:val="22"/>
          <w:lang w:val="sr-Latn-RS"/>
        </w:rPr>
      </w:pPr>
      <w:r w:rsidRPr="00764E94">
        <w:rPr>
          <w:rFonts w:ascii="Arial" w:hAnsi="Arial" w:cs="Arial"/>
          <w:sz w:val="22"/>
          <w:szCs w:val="22"/>
          <w:lang w:val="sr-Latn-RS"/>
        </w:rPr>
        <w:t xml:space="preserve">израде пословних модела функционисања фирме које су сличне подручју ЈН и имплементација тих пословних модела у пракси </w:t>
      </w:r>
      <w:r w:rsidR="005F6CDD" w:rsidRPr="00D227C1">
        <w:rPr>
          <w:rFonts w:ascii="Arial" w:hAnsi="Arial" w:cs="Arial"/>
          <w:i/>
          <w:sz w:val="22"/>
          <w:szCs w:val="22"/>
          <w:lang w:val="sr-Latn-RS"/>
        </w:rPr>
        <w:tab/>
      </w:r>
    </w:p>
    <w:p w14:paraId="269FB6D9" w14:textId="36BF7746" w:rsidR="005F6CDD" w:rsidRPr="00F56FDC" w:rsidRDefault="00207A81" w:rsidP="005F6CDD">
      <w:pPr>
        <w:pStyle w:val="Header"/>
        <w:rPr>
          <w:rFonts w:ascii="Arial" w:hAnsi="Arial" w:cs="Arial"/>
          <w:sz w:val="22"/>
          <w:szCs w:val="22"/>
          <w:lang w:val="sr-Latn-RS"/>
        </w:rPr>
      </w:pPr>
      <w:r w:rsidRPr="00F56FDC">
        <w:rPr>
          <w:rFonts w:ascii="Arial" w:hAnsi="Arial" w:cs="Arial"/>
          <w:sz w:val="22"/>
          <w:szCs w:val="22"/>
          <w:lang w:val="sr-Latn-RS"/>
        </w:rPr>
        <w:t>са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којом</w:t>
      </w:r>
    </w:p>
    <w:p w14:paraId="58367793" w14:textId="77777777" w:rsidR="005F6CDD" w:rsidRPr="00F56FDC" w:rsidRDefault="005F6CDD" w:rsidP="005F6CDD">
      <w:pPr>
        <w:rPr>
          <w:rFonts w:ascii="Arial" w:hAnsi="Arial" w:cs="Arial"/>
          <w:sz w:val="22"/>
          <w:szCs w:val="22"/>
          <w:lang w:val="sr-Latn-RS"/>
        </w:rPr>
      </w:pPr>
    </w:p>
    <w:p w14:paraId="3C962CF3" w14:textId="50CB6F55" w:rsidR="005F6CDD" w:rsidRPr="00F56FDC" w:rsidRDefault="00207A81" w:rsidP="005F6CDD">
      <w:pPr>
        <w:jc w:val="center"/>
        <w:rPr>
          <w:rFonts w:ascii="Arial" w:hAnsi="Arial" w:cs="Arial"/>
          <w:sz w:val="22"/>
          <w:szCs w:val="22"/>
          <w:lang w:val="sr-Latn-RS"/>
        </w:rPr>
      </w:pPr>
      <w:r w:rsidRPr="00F56FDC">
        <w:rPr>
          <w:rFonts w:ascii="Arial" w:hAnsi="Arial" w:cs="Arial"/>
          <w:sz w:val="22"/>
          <w:szCs w:val="22"/>
          <w:lang w:val="sr-Latn-RS"/>
        </w:rPr>
        <w:t>ПОТВРЂУЈЕМО</w:t>
      </w:r>
    </w:p>
    <w:p w14:paraId="68474B5A" w14:textId="77777777" w:rsidR="005F6CDD" w:rsidRPr="00F56FDC" w:rsidRDefault="005F6CDD" w:rsidP="005F6CDD">
      <w:pPr>
        <w:jc w:val="center"/>
        <w:rPr>
          <w:rFonts w:ascii="Arial" w:hAnsi="Arial" w:cs="Arial"/>
          <w:sz w:val="22"/>
          <w:szCs w:val="22"/>
          <w:lang w:val="sr-Latn-RS"/>
        </w:rPr>
      </w:pPr>
    </w:p>
    <w:p w14:paraId="1222BD2D" w14:textId="77777777" w:rsidR="005F6CDD" w:rsidRPr="00F56FDC" w:rsidRDefault="005F6CDD" w:rsidP="005F6CDD">
      <w:pPr>
        <w:rPr>
          <w:rFonts w:ascii="Arial" w:hAnsi="Arial" w:cs="Arial"/>
          <w:sz w:val="22"/>
          <w:szCs w:val="22"/>
          <w:lang w:val="sr-Latn-RS"/>
        </w:rPr>
      </w:pPr>
    </w:p>
    <w:p w14:paraId="59C01607" w14:textId="0A54CB1D" w:rsidR="005F6CDD" w:rsidRPr="00F56FDC" w:rsidRDefault="00207A81" w:rsidP="005F6CDD">
      <w:pPr>
        <w:spacing w:line="360" w:lineRule="auto"/>
        <w:rPr>
          <w:rFonts w:ascii="Arial" w:hAnsi="Arial" w:cs="Arial"/>
          <w:sz w:val="22"/>
          <w:szCs w:val="22"/>
          <w:lang w:val="sr-Latn-RS"/>
        </w:rPr>
      </w:pPr>
      <w:r w:rsidRPr="00F56FDC">
        <w:rPr>
          <w:rFonts w:ascii="Arial" w:hAnsi="Arial" w:cs="Arial"/>
          <w:sz w:val="22"/>
          <w:szCs w:val="22"/>
          <w:lang w:val="sr-Latn-RS"/>
        </w:rPr>
        <w:t>Да</w:t>
      </w:r>
      <w:r w:rsidR="005F6CDD" w:rsidRPr="00F56FDC">
        <w:rPr>
          <w:rFonts w:ascii="Arial" w:hAnsi="Arial" w:cs="Arial"/>
          <w:sz w:val="22"/>
          <w:szCs w:val="22"/>
          <w:lang w:val="sr-Latn-RS"/>
        </w:rPr>
        <w:t xml:space="preserve"> </w:t>
      </w:r>
      <w:r w:rsidRPr="00F56FDC">
        <w:rPr>
          <w:rFonts w:ascii="Arial" w:hAnsi="Arial" w:cs="Arial"/>
          <w:sz w:val="22"/>
          <w:szCs w:val="22"/>
          <w:lang w:val="sr-Latn-RS"/>
        </w:rPr>
        <w:t>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за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понуђача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извођача</w:t>
      </w:r>
      <w:r w:rsidR="005F6CDD" w:rsidRPr="00F56FDC">
        <w:rPr>
          <w:rFonts w:ascii="Arial" w:hAnsi="Arial" w:cs="Arial"/>
          <w:sz w:val="22"/>
          <w:szCs w:val="22"/>
          <w:lang w:val="sr-Latn-RS"/>
        </w:rPr>
        <w:t xml:space="preserve"> .…………………………………………….. </w:t>
      </w:r>
      <w:r w:rsidRPr="00F56FDC">
        <w:rPr>
          <w:rFonts w:ascii="Arial" w:hAnsi="Arial" w:cs="Arial"/>
          <w:sz w:val="22"/>
          <w:szCs w:val="22"/>
          <w:lang w:val="sr-Latn-RS"/>
        </w:rPr>
        <w:t>на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основу</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уговорног</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односа</w:t>
      </w:r>
      <w:r w:rsidR="005F6CDD" w:rsidRPr="00F56FDC">
        <w:rPr>
          <w:rFonts w:ascii="Arial" w:hAnsi="Arial" w:cs="Arial"/>
          <w:sz w:val="22"/>
          <w:szCs w:val="22"/>
          <w:lang w:val="sr-Latn-RS"/>
        </w:rPr>
        <w:t xml:space="preserve"> </w:t>
      </w:r>
      <w:r w:rsidRPr="00F56FDC">
        <w:rPr>
          <w:rFonts w:ascii="Arial" w:hAnsi="Arial" w:cs="Arial"/>
          <w:sz w:val="22"/>
          <w:szCs w:val="22"/>
          <w:lang w:val="sr-Latn-RS"/>
        </w:rPr>
        <w:t>у</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w:t>
      </w:r>
      <w:r w:rsidR="005F6CDD" w:rsidRPr="00F56FDC">
        <w:rPr>
          <w:rFonts w:ascii="Arial" w:hAnsi="Arial" w:cs="Arial"/>
          <w:sz w:val="22"/>
          <w:szCs w:val="22"/>
          <w:lang w:val="sr-Latn-RS"/>
        </w:rPr>
        <w:t xml:space="preserve"> ……… </w:t>
      </w:r>
      <w:r w:rsidRPr="00F56FDC">
        <w:rPr>
          <w:rFonts w:ascii="Arial" w:hAnsi="Arial" w:cs="Arial"/>
          <w:sz w:val="22"/>
          <w:szCs w:val="22"/>
          <w:lang w:val="sr-Latn-RS"/>
        </w:rPr>
        <w:t>до</w:t>
      </w:r>
      <w:r w:rsidR="005F6CDD" w:rsidRPr="00F56FDC">
        <w:rPr>
          <w:rFonts w:ascii="Arial" w:hAnsi="Arial" w:cs="Arial"/>
          <w:sz w:val="22"/>
          <w:szCs w:val="22"/>
          <w:lang w:val="sr-Latn-RS"/>
        </w:rPr>
        <w:t xml:space="preserve"> ……… </w:t>
      </w:r>
      <w:r w:rsidRPr="00F56FDC">
        <w:rPr>
          <w:rFonts w:ascii="Arial" w:hAnsi="Arial" w:cs="Arial"/>
          <w:sz w:val="22"/>
          <w:szCs w:val="22"/>
          <w:lang w:val="sr-Latn-RS"/>
        </w:rPr>
        <w:t>квалитетно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извршавао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следеће</w:t>
      </w:r>
      <w:r w:rsidR="005F6CDD" w:rsidRPr="00F56FDC">
        <w:rPr>
          <w:rFonts w:ascii="Arial" w:hAnsi="Arial" w:cs="Arial"/>
          <w:sz w:val="22"/>
          <w:szCs w:val="22"/>
          <w:lang w:val="sr-Latn-RS"/>
        </w:rPr>
        <w:t xml:space="preserve"> </w:t>
      </w:r>
      <w:r w:rsidRPr="00F56FDC">
        <w:rPr>
          <w:rFonts w:ascii="Arial" w:hAnsi="Arial" w:cs="Arial"/>
          <w:sz w:val="22"/>
          <w:szCs w:val="22"/>
          <w:lang w:val="sr-Latn-RS"/>
        </w:rPr>
        <w:t>услуге</w:t>
      </w:r>
      <w:r w:rsidR="005F6CDD" w:rsidRPr="00F56FDC">
        <w:rPr>
          <w:rFonts w:ascii="Arial" w:hAnsi="Arial" w:cs="Arial"/>
          <w:sz w:val="22"/>
          <w:szCs w:val="22"/>
          <w:lang w:val="sr-Latn-RS"/>
        </w:rPr>
        <w:t xml:space="preserve"> : __________________________________________________________________________________________</w:t>
      </w:r>
    </w:p>
    <w:p w14:paraId="3919EA9A" w14:textId="180DEBBC" w:rsidR="005F6CDD" w:rsidRPr="00F56FDC" w:rsidRDefault="00207A81" w:rsidP="005F6CDD">
      <w:pPr>
        <w:spacing w:line="360" w:lineRule="auto"/>
        <w:rPr>
          <w:rFonts w:ascii="Arial" w:hAnsi="Arial" w:cs="Arial"/>
          <w:sz w:val="22"/>
          <w:szCs w:val="22"/>
          <w:lang w:val="sr-Latn-RS"/>
        </w:rPr>
      </w:pPr>
      <w:r w:rsidRPr="00F56FDC">
        <w:rPr>
          <w:rFonts w:ascii="Arial" w:hAnsi="Arial" w:cs="Arial"/>
          <w:sz w:val="22"/>
          <w:szCs w:val="22"/>
          <w:lang w:val="sr-Latn-RS"/>
        </w:rPr>
        <w:t>године</w:t>
      </w:r>
      <w:r w:rsidR="005F6CDD" w:rsidRPr="00F56FDC">
        <w:rPr>
          <w:rFonts w:ascii="Arial" w:hAnsi="Arial" w:cs="Arial"/>
          <w:sz w:val="22"/>
          <w:szCs w:val="22"/>
          <w:lang w:val="sr-Latn-RS"/>
        </w:rPr>
        <w:t xml:space="preserve"> …….. </w:t>
      </w:r>
      <w:r w:rsidRPr="00F56FDC">
        <w:rPr>
          <w:rFonts w:ascii="Arial" w:hAnsi="Arial" w:cs="Arial"/>
          <w:sz w:val="22"/>
          <w:szCs w:val="22"/>
          <w:lang w:val="sr-Latn-RS"/>
        </w:rPr>
        <w:t>по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уговору</w:t>
      </w:r>
      <w:r w:rsidR="005F6CDD" w:rsidRPr="00F56FDC">
        <w:rPr>
          <w:rFonts w:ascii="Arial" w:hAnsi="Arial" w:cs="Arial"/>
          <w:sz w:val="22"/>
          <w:szCs w:val="22"/>
          <w:lang w:val="sr-Latn-RS"/>
        </w:rPr>
        <w:t xml:space="preserve"> </w:t>
      </w:r>
      <w:r w:rsidRPr="00F56FDC">
        <w:rPr>
          <w:rFonts w:ascii="Arial" w:hAnsi="Arial" w:cs="Arial"/>
          <w:sz w:val="22"/>
          <w:szCs w:val="22"/>
          <w:lang w:val="sr-Latn-RS"/>
        </w:rPr>
        <w:t>број</w:t>
      </w:r>
      <w:r w:rsidR="005F6CDD" w:rsidRPr="00F56FDC">
        <w:rPr>
          <w:rFonts w:ascii="Arial" w:hAnsi="Arial" w:cs="Arial"/>
          <w:sz w:val="22"/>
          <w:szCs w:val="22"/>
          <w:lang w:val="sr-Latn-RS"/>
        </w:rPr>
        <w:t>. ……………………</w:t>
      </w:r>
    </w:p>
    <w:p w14:paraId="3249EA8A" w14:textId="4ABC57B7" w:rsidR="005F6CDD" w:rsidRPr="00F56FDC" w:rsidRDefault="00207A81" w:rsidP="005F6CDD">
      <w:pPr>
        <w:spacing w:line="360" w:lineRule="auto"/>
        <w:rPr>
          <w:rFonts w:ascii="Arial" w:hAnsi="Arial" w:cs="Arial"/>
          <w:sz w:val="22"/>
          <w:szCs w:val="22"/>
          <w:lang w:val="sr-Latn-RS"/>
        </w:rPr>
      </w:pPr>
      <w:r w:rsidRPr="00F56FDC">
        <w:rPr>
          <w:rFonts w:ascii="Arial" w:hAnsi="Arial" w:cs="Arial"/>
          <w:sz w:val="22"/>
          <w:szCs w:val="22"/>
          <w:lang w:val="sr-Latn-RS"/>
        </w:rPr>
        <w:t>године</w:t>
      </w:r>
      <w:r w:rsidR="005F6CDD" w:rsidRPr="00F56FDC">
        <w:rPr>
          <w:rFonts w:ascii="Arial" w:hAnsi="Arial" w:cs="Arial"/>
          <w:sz w:val="22"/>
          <w:szCs w:val="22"/>
          <w:lang w:val="sr-Latn-RS"/>
        </w:rPr>
        <w:t xml:space="preserve"> …….. </w:t>
      </w:r>
      <w:r w:rsidRPr="00F56FDC">
        <w:rPr>
          <w:rFonts w:ascii="Arial" w:hAnsi="Arial" w:cs="Arial"/>
          <w:sz w:val="22"/>
          <w:szCs w:val="22"/>
          <w:lang w:val="sr-Latn-RS"/>
        </w:rPr>
        <w:t>по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уговору</w:t>
      </w:r>
      <w:r w:rsidR="005F6CDD" w:rsidRPr="00F56FDC">
        <w:rPr>
          <w:rFonts w:ascii="Arial" w:hAnsi="Arial" w:cs="Arial"/>
          <w:sz w:val="22"/>
          <w:szCs w:val="22"/>
          <w:lang w:val="sr-Latn-RS"/>
        </w:rPr>
        <w:t xml:space="preserve"> </w:t>
      </w:r>
      <w:r w:rsidRPr="00F56FDC">
        <w:rPr>
          <w:rFonts w:ascii="Arial" w:hAnsi="Arial" w:cs="Arial"/>
          <w:sz w:val="22"/>
          <w:szCs w:val="22"/>
          <w:lang w:val="sr-Latn-RS"/>
        </w:rPr>
        <w:t>број</w:t>
      </w:r>
      <w:r w:rsidR="005F6CDD" w:rsidRPr="00F56FDC">
        <w:rPr>
          <w:rFonts w:ascii="Arial" w:hAnsi="Arial" w:cs="Arial"/>
          <w:sz w:val="22"/>
          <w:szCs w:val="22"/>
          <w:lang w:val="sr-Latn-RS"/>
        </w:rPr>
        <w:t>. ……………………</w:t>
      </w:r>
    </w:p>
    <w:p w14:paraId="58B78CBE" w14:textId="77777777" w:rsidR="005F6CDD" w:rsidRPr="00F56FDC" w:rsidRDefault="005F6CDD" w:rsidP="005F6CDD">
      <w:pPr>
        <w:spacing w:line="360" w:lineRule="auto"/>
        <w:rPr>
          <w:rFonts w:ascii="Arial" w:hAnsi="Arial" w:cs="Arial"/>
          <w:sz w:val="22"/>
          <w:szCs w:val="22"/>
          <w:lang w:val="sr-Latn-RS"/>
        </w:rPr>
      </w:pPr>
    </w:p>
    <w:p w14:paraId="149F4259" w14:textId="2FCBF0F7" w:rsidR="005F6CDD" w:rsidRPr="00F56FDC" w:rsidRDefault="00207A81" w:rsidP="005F6CDD">
      <w:pPr>
        <w:spacing w:line="360" w:lineRule="auto"/>
        <w:jc w:val="both"/>
        <w:rPr>
          <w:rFonts w:ascii="Arial" w:hAnsi="Arial" w:cs="Arial"/>
          <w:sz w:val="22"/>
          <w:szCs w:val="22"/>
          <w:lang w:val="sr-Latn-RS"/>
        </w:rPr>
      </w:pPr>
      <w:r w:rsidRPr="00F56FDC">
        <w:rPr>
          <w:rFonts w:ascii="Arial" w:hAnsi="Arial" w:cs="Arial"/>
          <w:sz w:val="22"/>
          <w:szCs w:val="22"/>
          <w:lang w:val="sr-Latn-RS"/>
        </w:rPr>
        <w:t>Потврђујемо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да</w:t>
      </w:r>
      <w:r w:rsidR="005F6CDD" w:rsidRPr="00F56FDC">
        <w:rPr>
          <w:rFonts w:ascii="Arial" w:hAnsi="Arial" w:cs="Arial"/>
          <w:sz w:val="22"/>
          <w:szCs w:val="22"/>
          <w:lang w:val="sr-Latn-RS"/>
        </w:rPr>
        <w:t xml:space="preserve"> </w:t>
      </w:r>
      <w:r w:rsidRPr="00F56FDC">
        <w:rPr>
          <w:rFonts w:ascii="Arial" w:hAnsi="Arial" w:cs="Arial"/>
          <w:sz w:val="22"/>
          <w:szCs w:val="22"/>
          <w:lang w:val="sr-Latn-RS"/>
        </w:rPr>
        <w:t>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понуђач</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добављач</w:t>
      </w:r>
      <w:r w:rsidR="005F6CDD" w:rsidRPr="00F56FDC">
        <w:rPr>
          <w:rFonts w:ascii="Arial" w:hAnsi="Arial" w:cs="Arial"/>
          <w:sz w:val="22"/>
          <w:szCs w:val="22"/>
          <w:lang w:val="sr-Latn-RS"/>
        </w:rPr>
        <w:t xml:space="preserve"> </w:t>
      </w:r>
      <w:r w:rsidRPr="00F56FDC">
        <w:rPr>
          <w:rFonts w:ascii="Arial" w:hAnsi="Arial" w:cs="Arial"/>
          <w:sz w:val="22"/>
          <w:szCs w:val="22"/>
          <w:lang w:val="sr-Latn-RS"/>
        </w:rPr>
        <w:t>квалитетно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испунио</w:t>
      </w:r>
      <w:r w:rsidR="005F6CDD" w:rsidRPr="00F56FDC">
        <w:rPr>
          <w:rFonts w:ascii="Arial" w:hAnsi="Arial" w:cs="Arial"/>
          <w:sz w:val="22"/>
          <w:szCs w:val="22"/>
          <w:lang w:val="sr-Latn-RS"/>
        </w:rPr>
        <w:t xml:space="preserve"> </w:t>
      </w:r>
      <w:r w:rsidRPr="00F56FDC">
        <w:rPr>
          <w:rFonts w:ascii="Arial" w:hAnsi="Arial" w:cs="Arial"/>
          <w:sz w:val="22"/>
          <w:szCs w:val="22"/>
          <w:lang w:val="sr-Latn-RS"/>
        </w:rPr>
        <w:t>своје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обавезе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из</w:t>
      </w:r>
      <w:r w:rsidR="005F6CDD" w:rsidRPr="00F56FDC">
        <w:rPr>
          <w:rFonts w:ascii="Arial" w:hAnsi="Arial" w:cs="Arial"/>
          <w:sz w:val="22"/>
          <w:szCs w:val="22"/>
          <w:lang w:val="sr-Latn-RS"/>
        </w:rPr>
        <w:t xml:space="preserve"> </w:t>
      </w:r>
      <w:r w:rsidRPr="00F56FDC">
        <w:rPr>
          <w:rFonts w:ascii="Arial" w:hAnsi="Arial" w:cs="Arial"/>
          <w:sz w:val="22"/>
          <w:szCs w:val="22"/>
          <w:lang w:val="sr-Latn-RS"/>
        </w:rPr>
        <w:t>уговора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и</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није</w:t>
      </w:r>
      <w:r w:rsidR="005F6CDD" w:rsidRPr="00F56FDC">
        <w:rPr>
          <w:rFonts w:ascii="Arial" w:hAnsi="Arial" w:cs="Arial"/>
          <w:sz w:val="22"/>
          <w:szCs w:val="22"/>
          <w:lang w:val="sr-Latn-RS"/>
        </w:rPr>
        <w:t xml:space="preserve"> </w:t>
      </w:r>
      <w:r w:rsidRPr="00F56FDC">
        <w:rPr>
          <w:rFonts w:ascii="Arial" w:hAnsi="Arial" w:cs="Arial"/>
          <w:sz w:val="22"/>
          <w:szCs w:val="22"/>
          <w:lang w:val="sr-Latn-RS"/>
        </w:rPr>
        <w:t>било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никаквих</w:t>
      </w:r>
      <w:r w:rsidR="005F6CDD" w:rsidRPr="00F56FDC">
        <w:rPr>
          <w:rFonts w:ascii="Arial" w:hAnsi="Arial" w:cs="Arial"/>
          <w:sz w:val="22"/>
          <w:szCs w:val="22"/>
          <w:lang w:val="sr-Latn-RS"/>
        </w:rPr>
        <w:t xml:space="preserve"> </w:t>
      </w:r>
      <w:r w:rsidRPr="00F56FDC">
        <w:rPr>
          <w:rFonts w:ascii="Arial" w:hAnsi="Arial" w:cs="Arial"/>
          <w:sz w:val="22"/>
          <w:szCs w:val="22"/>
          <w:lang w:val="sr-Latn-RS"/>
        </w:rPr>
        <w:t>рекламација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на</w:t>
      </w:r>
      <w:r w:rsidR="005F6CDD" w:rsidRPr="00F56FDC">
        <w:rPr>
          <w:rFonts w:ascii="Arial" w:hAnsi="Arial" w:cs="Arial"/>
          <w:sz w:val="22"/>
          <w:szCs w:val="22"/>
          <w:lang w:val="sr-Latn-RS"/>
        </w:rPr>
        <w:t xml:space="preserve"> </w:t>
      </w:r>
      <w:r w:rsidRPr="00F56FDC">
        <w:rPr>
          <w:rFonts w:ascii="Arial" w:hAnsi="Arial" w:cs="Arial"/>
          <w:sz w:val="22"/>
          <w:szCs w:val="22"/>
          <w:lang w:val="sr-Latn-RS"/>
        </w:rPr>
        <w:t>квалитет</w:t>
      </w:r>
      <w:r w:rsidR="005F6CDD" w:rsidRPr="00F56FDC">
        <w:rPr>
          <w:rFonts w:ascii="Arial" w:hAnsi="Arial" w:cs="Arial"/>
          <w:sz w:val="22"/>
          <w:szCs w:val="22"/>
          <w:lang w:val="sr-Latn-RS"/>
        </w:rPr>
        <w:t xml:space="preserve"> </w:t>
      </w:r>
      <w:r w:rsidRPr="00F56FDC">
        <w:rPr>
          <w:rFonts w:ascii="Arial" w:hAnsi="Arial" w:cs="Arial"/>
          <w:sz w:val="22"/>
          <w:szCs w:val="22"/>
          <w:lang w:val="sr-Latn-RS"/>
        </w:rPr>
        <w:t>услуга</w:t>
      </w:r>
      <w:r w:rsidR="005F6CDD" w:rsidRPr="00F56FDC">
        <w:rPr>
          <w:rFonts w:ascii="Arial" w:hAnsi="Arial" w:cs="Arial"/>
          <w:sz w:val="22"/>
          <w:szCs w:val="22"/>
          <w:lang w:val="sr-Latn-RS"/>
        </w:rPr>
        <w:t>.</w:t>
      </w:r>
    </w:p>
    <w:p w14:paraId="3CC10455" w14:textId="77777777" w:rsidR="005F6CDD" w:rsidRPr="00F56FDC" w:rsidRDefault="005F6CDD" w:rsidP="005F6CDD">
      <w:pPr>
        <w:spacing w:line="360" w:lineRule="auto"/>
        <w:jc w:val="both"/>
        <w:rPr>
          <w:rFonts w:ascii="Arial" w:hAnsi="Arial" w:cs="Arial"/>
          <w:sz w:val="22"/>
          <w:szCs w:val="22"/>
          <w:lang w:val="sr-Latn-RS"/>
        </w:rPr>
      </w:pPr>
    </w:p>
    <w:tbl>
      <w:tblPr>
        <w:tblW w:w="0" w:type="auto"/>
        <w:jc w:val="center"/>
        <w:tblLook w:val="01E0" w:firstRow="1" w:lastRow="1" w:firstColumn="1" w:lastColumn="1" w:noHBand="0" w:noVBand="0"/>
      </w:tblPr>
      <w:tblGrid>
        <w:gridCol w:w="3652"/>
        <w:gridCol w:w="1985"/>
        <w:gridCol w:w="3782"/>
      </w:tblGrid>
      <w:tr w:rsidR="005F6CDD" w:rsidRPr="00F56FDC" w14:paraId="5A36975A" w14:textId="77777777" w:rsidTr="00D7011B">
        <w:trPr>
          <w:jc w:val="center"/>
        </w:trPr>
        <w:tc>
          <w:tcPr>
            <w:tcW w:w="3652" w:type="dxa"/>
          </w:tcPr>
          <w:p w14:paraId="53D00CF7" w14:textId="5CC1904B" w:rsidR="005F6CDD" w:rsidRPr="00F56FDC" w:rsidRDefault="00207A81" w:rsidP="00D7011B">
            <w:pPr>
              <w:jc w:val="center"/>
              <w:rPr>
                <w:rFonts w:ascii="Arial" w:hAnsi="Arial" w:cs="Arial"/>
                <w:sz w:val="22"/>
                <w:szCs w:val="22"/>
                <w:lang w:val="sr-Latn-RS"/>
              </w:rPr>
            </w:pPr>
            <w:r w:rsidRPr="00F56FDC">
              <w:rPr>
                <w:rFonts w:ascii="Arial" w:hAnsi="Arial" w:cs="Arial"/>
                <w:sz w:val="22"/>
                <w:szCs w:val="22"/>
                <w:lang w:val="sr-Latn-RS"/>
              </w:rPr>
              <w:t>Место</w:t>
            </w:r>
            <w:r w:rsidR="005F6CDD" w:rsidRPr="00F56FDC">
              <w:rPr>
                <w:rFonts w:ascii="Arial" w:hAnsi="Arial" w:cs="Arial"/>
                <w:sz w:val="22"/>
                <w:szCs w:val="22"/>
                <w:lang w:val="sr-Latn-RS"/>
              </w:rPr>
              <w:t xml:space="preserve"> </w:t>
            </w:r>
            <w:r w:rsidRPr="00F56FDC">
              <w:rPr>
                <w:rFonts w:ascii="Arial" w:hAnsi="Arial" w:cs="Arial"/>
                <w:sz w:val="22"/>
                <w:szCs w:val="22"/>
                <w:lang w:val="sr-Latn-RS"/>
              </w:rPr>
              <w:t>и</w:t>
            </w:r>
            <w:r w:rsidR="005F6CDD" w:rsidRPr="00F56FDC">
              <w:rPr>
                <w:rFonts w:ascii="Arial" w:hAnsi="Arial" w:cs="Arial"/>
                <w:sz w:val="22"/>
                <w:szCs w:val="22"/>
                <w:lang w:val="sr-Latn-RS"/>
              </w:rPr>
              <w:t xml:space="preserve"> </w:t>
            </w:r>
            <w:r w:rsidRPr="00F56FDC">
              <w:rPr>
                <w:rFonts w:ascii="Arial" w:hAnsi="Arial" w:cs="Arial"/>
                <w:sz w:val="22"/>
                <w:szCs w:val="22"/>
                <w:lang w:val="sr-Latn-RS"/>
              </w:rPr>
              <w:t>датум</w:t>
            </w:r>
            <w:r w:rsidR="005F6CDD" w:rsidRPr="00F56FDC">
              <w:rPr>
                <w:rFonts w:ascii="Arial" w:hAnsi="Arial" w:cs="Arial"/>
                <w:sz w:val="22"/>
                <w:szCs w:val="22"/>
                <w:lang w:val="sr-Latn-RS"/>
              </w:rPr>
              <w:t>:</w:t>
            </w:r>
          </w:p>
        </w:tc>
        <w:tc>
          <w:tcPr>
            <w:tcW w:w="1985" w:type="dxa"/>
          </w:tcPr>
          <w:p w14:paraId="6F8E42A2" w14:textId="6C349581" w:rsidR="005F6CDD" w:rsidRPr="00F56FDC" w:rsidRDefault="00207A81" w:rsidP="00D7011B">
            <w:pPr>
              <w:jc w:val="center"/>
              <w:rPr>
                <w:rFonts w:ascii="Arial" w:hAnsi="Arial" w:cs="Arial"/>
                <w:sz w:val="22"/>
                <w:szCs w:val="22"/>
                <w:lang w:val="sr-Latn-RS"/>
              </w:rPr>
            </w:pPr>
            <w:r w:rsidRPr="00F56FDC">
              <w:rPr>
                <w:rFonts w:ascii="Arial" w:hAnsi="Arial" w:cs="Arial"/>
                <w:sz w:val="22"/>
                <w:szCs w:val="22"/>
                <w:lang w:val="sr-Latn-RS"/>
              </w:rPr>
              <w:t>М</w:t>
            </w:r>
            <w:r w:rsidR="005F6CDD" w:rsidRPr="00F56FDC">
              <w:rPr>
                <w:rFonts w:ascii="Arial" w:hAnsi="Arial" w:cs="Arial"/>
                <w:sz w:val="22"/>
                <w:szCs w:val="22"/>
                <w:lang w:val="sr-Latn-RS"/>
              </w:rPr>
              <w:t>.</w:t>
            </w:r>
            <w:r w:rsidRPr="00F56FDC">
              <w:rPr>
                <w:rFonts w:ascii="Arial" w:hAnsi="Arial" w:cs="Arial"/>
                <w:sz w:val="22"/>
                <w:szCs w:val="22"/>
                <w:lang w:val="sr-Latn-RS"/>
              </w:rPr>
              <w:t>П</w:t>
            </w:r>
            <w:r w:rsidR="005F6CDD" w:rsidRPr="00F56FDC">
              <w:rPr>
                <w:rFonts w:ascii="Arial" w:hAnsi="Arial" w:cs="Arial"/>
                <w:sz w:val="22"/>
                <w:szCs w:val="22"/>
                <w:lang w:val="sr-Latn-RS"/>
              </w:rPr>
              <w:t>.</w:t>
            </w:r>
          </w:p>
        </w:tc>
        <w:tc>
          <w:tcPr>
            <w:tcW w:w="3782" w:type="dxa"/>
          </w:tcPr>
          <w:p w14:paraId="3F9F3810" w14:textId="24FC6C54" w:rsidR="005F6CDD" w:rsidRPr="00F56FDC" w:rsidRDefault="00207A81" w:rsidP="00D7011B">
            <w:pPr>
              <w:jc w:val="center"/>
              <w:rPr>
                <w:rFonts w:ascii="Arial" w:hAnsi="Arial" w:cs="Arial"/>
                <w:sz w:val="22"/>
                <w:szCs w:val="22"/>
                <w:lang w:val="sr-Latn-RS"/>
              </w:rPr>
            </w:pPr>
            <w:r w:rsidRPr="00F56FDC">
              <w:rPr>
                <w:rFonts w:ascii="Arial" w:hAnsi="Arial" w:cs="Arial"/>
                <w:sz w:val="22"/>
                <w:szCs w:val="22"/>
                <w:lang w:val="sr-Latn-RS"/>
              </w:rPr>
              <w:t>Наручилац</w:t>
            </w:r>
            <w:r w:rsidR="005F6CDD" w:rsidRPr="00F56FDC">
              <w:rPr>
                <w:rFonts w:ascii="Arial" w:hAnsi="Arial" w:cs="Arial"/>
                <w:sz w:val="22"/>
                <w:szCs w:val="22"/>
                <w:lang w:val="sr-Latn-RS"/>
              </w:rPr>
              <w:t>:</w:t>
            </w:r>
          </w:p>
        </w:tc>
      </w:tr>
      <w:tr w:rsidR="005F6CDD" w:rsidRPr="00F56FDC" w14:paraId="13C9D16F" w14:textId="77777777" w:rsidTr="00D7011B">
        <w:trPr>
          <w:jc w:val="center"/>
        </w:trPr>
        <w:tc>
          <w:tcPr>
            <w:tcW w:w="3652" w:type="dxa"/>
            <w:vAlign w:val="center"/>
          </w:tcPr>
          <w:p w14:paraId="7B5933DB" w14:textId="77777777" w:rsidR="005F6CDD" w:rsidRPr="00F56FDC" w:rsidRDefault="005F6CDD" w:rsidP="00D7011B">
            <w:pPr>
              <w:jc w:val="both"/>
              <w:rPr>
                <w:rFonts w:ascii="Arial" w:hAnsi="Arial" w:cs="Arial"/>
                <w:sz w:val="22"/>
                <w:szCs w:val="22"/>
                <w:lang w:val="sr-Latn-RS"/>
              </w:rPr>
            </w:pPr>
          </w:p>
        </w:tc>
        <w:tc>
          <w:tcPr>
            <w:tcW w:w="1985" w:type="dxa"/>
            <w:vAlign w:val="center"/>
          </w:tcPr>
          <w:p w14:paraId="2827426F" w14:textId="77777777" w:rsidR="005F6CDD" w:rsidRPr="00F56FDC" w:rsidRDefault="005F6CDD" w:rsidP="00D7011B">
            <w:pPr>
              <w:jc w:val="both"/>
              <w:rPr>
                <w:rFonts w:ascii="Arial" w:hAnsi="Arial" w:cs="Arial"/>
                <w:sz w:val="22"/>
                <w:szCs w:val="22"/>
                <w:lang w:val="sr-Latn-RS"/>
              </w:rPr>
            </w:pPr>
          </w:p>
        </w:tc>
        <w:tc>
          <w:tcPr>
            <w:tcW w:w="3782" w:type="dxa"/>
            <w:vAlign w:val="center"/>
          </w:tcPr>
          <w:p w14:paraId="052C6921" w14:textId="77777777" w:rsidR="005F6CDD" w:rsidRPr="00F56FDC" w:rsidRDefault="005F6CDD" w:rsidP="00D7011B">
            <w:pPr>
              <w:jc w:val="both"/>
              <w:rPr>
                <w:rFonts w:ascii="Arial" w:hAnsi="Arial" w:cs="Arial"/>
                <w:sz w:val="22"/>
                <w:szCs w:val="22"/>
                <w:lang w:val="sr-Latn-RS"/>
              </w:rPr>
            </w:pPr>
          </w:p>
        </w:tc>
      </w:tr>
      <w:tr w:rsidR="005F6CDD" w:rsidRPr="00F56FDC" w14:paraId="1356B82B" w14:textId="77777777" w:rsidTr="00D7011B">
        <w:trPr>
          <w:jc w:val="center"/>
        </w:trPr>
        <w:tc>
          <w:tcPr>
            <w:tcW w:w="3652" w:type="dxa"/>
            <w:tcBorders>
              <w:bottom w:val="single" w:sz="4" w:space="0" w:color="auto"/>
            </w:tcBorders>
            <w:vAlign w:val="center"/>
          </w:tcPr>
          <w:p w14:paraId="40745CE0" w14:textId="77777777" w:rsidR="005F6CDD" w:rsidRPr="00F56FDC" w:rsidRDefault="005F6CDD" w:rsidP="00D7011B">
            <w:pPr>
              <w:jc w:val="both"/>
              <w:rPr>
                <w:rFonts w:ascii="Arial" w:hAnsi="Arial" w:cs="Arial"/>
                <w:sz w:val="22"/>
                <w:szCs w:val="22"/>
                <w:lang w:val="sr-Latn-RS"/>
              </w:rPr>
            </w:pPr>
          </w:p>
        </w:tc>
        <w:tc>
          <w:tcPr>
            <w:tcW w:w="1985" w:type="dxa"/>
            <w:vAlign w:val="center"/>
          </w:tcPr>
          <w:p w14:paraId="4B1BD724" w14:textId="77777777" w:rsidR="005F6CDD" w:rsidRPr="00F56FDC" w:rsidRDefault="005F6CDD" w:rsidP="00D7011B">
            <w:pPr>
              <w:jc w:val="both"/>
              <w:rPr>
                <w:rFonts w:ascii="Arial" w:hAnsi="Arial" w:cs="Arial"/>
                <w:sz w:val="22"/>
                <w:szCs w:val="22"/>
                <w:lang w:val="sr-Latn-RS"/>
              </w:rPr>
            </w:pPr>
          </w:p>
        </w:tc>
        <w:tc>
          <w:tcPr>
            <w:tcW w:w="3782" w:type="dxa"/>
            <w:tcBorders>
              <w:bottom w:val="single" w:sz="4" w:space="0" w:color="auto"/>
            </w:tcBorders>
            <w:vAlign w:val="center"/>
          </w:tcPr>
          <w:p w14:paraId="06194AC9" w14:textId="77777777" w:rsidR="005F6CDD" w:rsidRPr="00F56FDC" w:rsidRDefault="005F6CDD" w:rsidP="00D7011B">
            <w:pPr>
              <w:jc w:val="both"/>
              <w:rPr>
                <w:rFonts w:ascii="Arial" w:hAnsi="Arial" w:cs="Arial"/>
                <w:sz w:val="22"/>
                <w:szCs w:val="22"/>
                <w:lang w:val="sr-Latn-RS"/>
              </w:rPr>
            </w:pPr>
          </w:p>
        </w:tc>
      </w:tr>
    </w:tbl>
    <w:p w14:paraId="3B123C92" w14:textId="77777777" w:rsidR="00AD646A" w:rsidRDefault="00AD646A" w:rsidP="00A1653A">
      <w:pPr>
        <w:tabs>
          <w:tab w:val="left" w:pos="8385"/>
        </w:tabs>
        <w:jc w:val="both"/>
        <w:rPr>
          <w:rFonts w:ascii="Arial" w:hAnsi="Arial" w:cs="Arial"/>
          <w:sz w:val="22"/>
          <w:szCs w:val="22"/>
        </w:rPr>
      </w:pPr>
    </w:p>
    <w:p w14:paraId="1084BB37" w14:textId="79C9639B" w:rsidR="00AD646A" w:rsidRPr="005F6CDD" w:rsidRDefault="00AD646A" w:rsidP="00AD646A">
      <w:pPr>
        <w:tabs>
          <w:tab w:val="left" w:pos="8385"/>
        </w:tabs>
        <w:jc w:val="right"/>
        <w:rPr>
          <w:rFonts w:ascii="Arial" w:hAnsi="Arial" w:cs="Arial"/>
          <w:b/>
          <w:sz w:val="22"/>
          <w:szCs w:val="22"/>
          <w:lang w:val="sr-Cyrl-RS"/>
        </w:rPr>
      </w:pPr>
      <w:r w:rsidRPr="005F6CDD">
        <w:rPr>
          <w:rFonts w:ascii="Arial" w:hAnsi="Arial" w:cs="Arial"/>
          <w:b/>
          <w:sz w:val="22"/>
          <w:szCs w:val="22"/>
          <w:lang w:val="sr-Cyrl-RS"/>
        </w:rPr>
        <w:t>ОБРАЗАЦ</w:t>
      </w:r>
      <w:r w:rsidR="00C563D4">
        <w:rPr>
          <w:rFonts w:ascii="Arial" w:hAnsi="Arial" w:cs="Arial"/>
          <w:b/>
          <w:sz w:val="22"/>
          <w:szCs w:val="22"/>
          <w:lang w:val="sr-Cyrl-RS"/>
        </w:rPr>
        <w:t xml:space="preserve"> 14</w:t>
      </w:r>
      <w:r w:rsidRPr="005F6CDD">
        <w:rPr>
          <w:rFonts w:ascii="Arial" w:hAnsi="Arial" w:cs="Arial"/>
          <w:b/>
          <w:sz w:val="22"/>
          <w:szCs w:val="22"/>
          <w:lang w:val="sr-Cyrl-RS"/>
        </w:rPr>
        <w:t>.</w:t>
      </w:r>
    </w:p>
    <w:p w14:paraId="45AA7BCA" w14:textId="77777777" w:rsidR="00AD646A" w:rsidRPr="00F56FDC" w:rsidRDefault="00AD646A" w:rsidP="00A1653A">
      <w:pPr>
        <w:tabs>
          <w:tab w:val="left" w:pos="8385"/>
        </w:tabs>
        <w:jc w:val="both"/>
        <w:rPr>
          <w:rFonts w:ascii="Arial" w:hAnsi="Arial" w:cs="Arial"/>
          <w:sz w:val="22"/>
          <w:szCs w:val="22"/>
        </w:rPr>
      </w:pPr>
    </w:p>
    <w:p w14:paraId="1BB59FAC" w14:textId="603CC550" w:rsidR="003A5809" w:rsidRPr="00F56FDC" w:rsidRDefault="00207A81" w:rsidP="003A5809">
      <w:pPr>
        <w:pStyle w:val="Heading2"/>
        <w:jc w:val="center"/>
        <w:rPr>
          <w:lang w:val="sr-Latn-RS"/>
        </w:rPr>
      </w:pPr>
      <w:bookmarkStart w:id="329" w:name="_Toc437865873"/>
      <w:r w:rsidRPr="00F56FDC">
        <w:rPr>
          <w:lang w:val="sr-Latn-RS"/>
        </w:rPr>
        <w:t>ОБРАЗАЦ</w:t>
      </w:r>
      <w:r w:rsidR="003A5809" w:rsidRPr="00F56FDC">
        <w:rPr>
          <w:lang w:val="sr-Latn-RS"/>
        </w:rPr>
        <w:t xml:space="preserve"> – </w:t>
      </w:r>
      <w:r w:rsidRPr="00F56FDC">
        <w:rPr>
          <w:lang w:val="sr-Latn-RS"/>
        </w:rPr>
        <w:t>ПОТВРЂЕНА</w:t>
      </w:r>
      <w:r w:rsidR="003A5809" w:rsidRPr="00F56FDC">
        <w:rPr>
          <w:lang w:val="sr-Latn-RS"/>
        </w:rPr>
        <w:t xml:space="preserve">  </w:t>
      </w:r>
      <w:r w:rsidRPr="00F56FDC">
        <w:rPr>
          <w:lang w:val="sr-Latn-RS"/>
        </w:rPr>
        <w:t>РЕФЕРЕНЦА</w:t>
      </w:r>
      <w:r w:rsidR="003A5809" w:rsidRPr="00F56FDC">
        <w:rPr>
          <w:lang w:val="sr-Latn-RS"/>
        </w:rPr>
        <w:t xml:space="preserve">  </w:t>
      </w:r>
      <w:r w:rsidR="00273E26">
        <w:rPr>
          <w:lang w:val="sr-Latn-RS"/>
        </w:rPr>
        <w:t>ИЗ ОБЛАСТИ КОМЕРЦ</w:t>
      </w:r>
      <w:r w:rsidR="00273E26" w:rsidRPr="00273E26">
        <w:rPr>
          <w:lang w:val="sr-Latn-RS"/>
        </w:rPr>
        <w:t xml:space="preserve">ИЈАЛИЗАЦИЈЕ РАСПОЛОЖИВЕ ОПТИЧКЕ ИНФРАСТРУКТУРЕ У ДИСТРИБУТИВНОМ СИСТЕМУ ЕЛЕКТРИЧНЕ ЕНЕРГИЈЕ </w:t>
      </w:r>
      <w:r w:rsidRPr="00F56FDC">
        <w:rPr>
          <w:lang w:val="sr-Latn-RS"/>
        </w:rPr>
        <w:t>ЗА</w:t>
      </w:r>
      <w:r w:rsidR="003A5809" w:rsidRPr="00F56FDC">
        <w:rPr>
          <w:lang w:val="sr-Latn-RS"/>
        </w:rPr>
        <w:t xml:space="preserve"> </w:t>
      </w:r>
      <w:r w:rsidRPr="00F56FDC">
        <w:rPr>
          <w:lang w:val="sr-Latn-RS"/>
        </w:rPr>
        <w:t>ОСОБУ</w:t>
      </w:r>
      <w:bookmarkEnd w:id="329"/>
    </w:p>
    <w:p w14:paraId="21BB46B4" w14:textId="77777777" w:rsidR="003A5809" w:rsidRPr="00F56FDC" w:rsidRDefault="003A5809" w:rsidP="003A5809">
      <w:pPr>
        <w:jc w:val="center"/>
        <w:rPr>
          <w:rFonts w:ascii="Arial" w:hAnsi="Arial" w:cs="Arial"/>
          <w:sz w:val="22"/>
          <w:szCs w:val="22"/>
          <w:lang w:val="sr-Latn-RS"/>
        </w:rPr>
      </w:pPr>
    </w:p>
    <w:p w14:paraId="28942A3A" w14:textId="6E1631DE" w:rsidR="003A5809" w:rsidRPr="00F56FDC" w:rsidRDefault="00207A81" w:rsidP="003A5809">
      <w:pPr>
        <w:rPr>
          <w:rFonts w:ascii="Arial" w:hAnsi="Arial" w:cs="Arial"/>
          <w:sz w:val="22"/>
          <w:szCs w:val="22"/>
          <w:lang w:val="sr-Latn-RS"/>
        </w:rPr>
      </w:pPr>
      <w:r w:rsidRPr="00F56FDC">
        <w:rPr>
          <w:rFonts w:ascii="Arial" w:hAnsi="Arial" w:cs="Arial"/>
          <w:sz w:val="22"/>
          <w:szCs w:val="22"/>
          <w:lang w:val="sr-Latn-RS"/>
        </w:rPr>
        <w:t>Назив</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адреса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наручиоца</w:t>
      </w:r>
      <w:r w:rsidR="003A5809" w:rsidRPr="00F56FDC">
        <w:rPr>
          <w:rFonts w:ascii="Arial" w:hAnsi="Arial" w:cs="Arial"/>
          <w:sz w:val="22"/>
          <w:szCs w:val="22"/>
          <w:lang w:val="sr-Latn-RS"/>
        </w:rPr>
        <w:t>:</w:t>
      </w:r>
    </w:p>
    <w:p w14:paraId="5724CDCF" w14:textId="77777777" w:rsidR="003A5809" w:rsidRPr="00F56FDC" w:rsidRDefault="003A5809" w:rsidP="003A5809">
      <w:pPr>
        <w:rPr>
          <w:rFonts w:ascii="Arial" w:hAnsi="Arial" w:cs="Arial"/>
          <w:sz w:val="22"/>
          <w:szCs w:val="22"/>
          <w:lang w:val="sr-Latn-RS"/>
        </w:rPr>
      </w:pPr>
    </w:p>
    <w:p w14:paraId="39F856C4" w14:textId="77777777" w:rsidR="003A5809" w:rsidRPr="00F56FDC" w:rsidRDefault="003A5809" w:rsidP="003A5809">
      <w:pPr>
        <w:rPr>
          <w:rFonts w:ascii="Arial" w:hAnsi="Arial" w:cs="Arial"/>
          <w:sz w:val="22"/>
          <w:szCs w:val="22"/>
          <w:lang w:val="sr-Latn-RS"/>
        </w:rPr>
      </w:pPr>
      <w:r w:rsidRPr="00F56FDC">
        <w:rPr>
          <w:rFonts w:ascii="Arial" w:hAnsi="Arial" w:cs="Arial"/>
          <w:sz w:val="22"/>
          <w:szCs w:val="22"/>
          <w:lang w:val="sr-Latn-RS"/>
        </w:rPr>
        <w:t>…………………………………………………………………………………………………</w:t>
      </w:r>
    </w:p>
    <w:p w14:paraId="07256B82" w14:textId="77777777" w:rsidR="003A5809" w:rsidRPr="00F56FDC" w:rsidRDefault="003A5809" w:rsidP="003A5809">
      <w:pPr>
        <w:rPr>
          <w:rFonts w:ascii="Arial" w:hAnsi="Arial" w:cs="Arial"/>
          <w:sz w:val="22"/>
          <w:szCs w:val="22"/>
          <w:lang w:val="sr-Latn-RS"/>
        </w:rPr>
      </w:pPr>
    </w:p>
    <w:p w14:paraId="419A0696" w14:textId="1897FBE0" w:rsidR="003A5809" w:rsidRPr="00F56FDC" w:rsidRDefault="00207A81" w:rsidP="003A5809">
      <w:pPr>
        <w:rPr>
          <w:rFonts w:ascii="Arial" w:hAnsi="Arial" w:cs="Arial"/>
          <w:sz w:val="22"/>
          <w:szCs w:val="22"/>
          <w:lang w:val="sr-Latn-RS"/>
        </w:rPr>
      </w:pPr>
      <w:r w:rsidRPr="00F56FDC">
        <w:rPr>
          <w:rFonts w:ascii="Arial" w:hAnsi="Arial" w:cs="Arial"/>
          <w:sz w:val="22"/>
          <w:szCs w:val="22"/>
          <w:lang w:val="sr-Latn-RS"/>
        </w:rPr>
        <w:t>Заступник</w:t>
      </w:r>
      <w:r w:rsidR="003A5809" w:rsidRPr="00F56FDC">
        <w:rPr>
          <w:rFonts w:ascii="Arial" w:hAnsi="Arial" w:cs="Arial"/>
          <w:sz w:val="22"/>
          <w:szCs w:val="22"/>
          <w:lang w:val="sr-Latn-RS"/>
        </w:rPr>
        <w:t xml:space="preserve">: </w:t>
      </w:r>
    </w:p>
    <w:p w14:paraId="4CFB7059" w14:textId="77777777" w:rsidR="003A5809" w:rsidRPr="00F56FDC" w:rsidRDefault="003A5809" w:rsidP="003A5809">
      <w:pPr>
        <w:rPr>
          <w:rFonts w:ascii="Arial" w:hAnsi="Arial" w:cs="Arial"/>
          <w:sz w:val="22"/>
          <w:szCs w:val="22"/>
          <w:lang w:val="sr-Latn-RS"/>
        </w:rPr>
      </w:pPr>
    </w:p>
    <w:p w14:paraId="6511E796" w14:textId="77777777" w:rsidR="003A5809" w:rsidRPr="00F56FDC" w:rsidRDefault="003A5809" w:rsidP="003A5809">
      <w:pPr>
        <w:rPr>
          <w:rFonts w:ascii="Arial" w:hAnsi="Arial" w:cs="Arial"/>
          <w:sz w:val="22"/>
          <w:szCs w:val="22"/>
          <w:lang w:val="sr-Latn-RS"/>
        </w:rPr>
      </w:pPr>
      <w:r w:rsidRPr="00F56FDC">
        <w:rPr>
          <w:rFonts w:ascii="Arial" w:hAnsi="Arial" w:cs="Arial"/>
          <w:sz w:val="22"/>
          <w:szCs w:val="22"/>
          <w:lang w:val="sr-Latn-RS"/>
        </w:rPr>
        <w:t>…………………………………………………………………………………………………</w:t>
      </w:r>
    </w:p>
    <w:p w14:paraId="7AEE5CDA" w14:textId="77777777" w:rsidR="003A5809" w:rsidRPr="00F56FDC" w:rsidRDefault="003A5809" w:rsidP="003A5809">
      <w:pPr>
        <w:rPr>
          <w:rFonts w:ascii="Arial" w:hAnsi="Arial" w:cs="Arial"/>
          <w:sz w:val="22"/>
          <w:szCs w:val="22"/>
          <w:lang w:val="sr-Latn-RS"/>
        </w:rPr>
      </w:pPr>
    </w:p>
    <w:p w14:paraId="256CFE99" w14:textId="21A503B1" w:rsidR="003A5809" w:rsidRPr="00F56FDC" w:rsidRDefault="00207A81" w:rsidP="003A5809">
      <w:pPr>
        <w:rPr>
          <w:rFonts w:ascii="Arial" w:hAnsi="Arial" w:cs="Arial"/>
          <w:sz w:val="22"/>
          <w:szCs w:val="22"/>
          <w:lang w:val="sr-Latn-RS"/>
        </w:rPr>
      </w:pPr>
      <w:r w:rsidRPr="00F56FDC">
        <w:rPr>
          <w:rFonts w:ascii="Arial" w:hAnsi="Arial" w:cs="Arial"/>
          <w:sz w:val="22"/>
          <w:szCs w:val="22"/>
          <w:lang w:val="sr-Latn-RS"/>
        </w:rPr>
        <w:t>Издаје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следећу</w:t>
      </w:r>
      <w:r w:rsidR="003A5809" w:rsidRPr="00F56FDC">
        <w:rPr>
          <w:rFonts w:ascii="Arial" w:hAnsi="Arial" w:cs="Arial"/>
          <w:sz w:val="22"/>
          <w:szCs w:val="22"/>
          <w:lang w:val="sr-Latn-RS"/>
        </w:rPr>
        <w:t>:</w:t>
      </w:r>
    </w:p>
    <w:p w14:paraId="61700088" w14:textId="77777777" w:rsidR="003A5809" w:rsidRPr="00F56FDC" w:rsidRDefault="003A5809" w:rsidP="003A5809">
      <w:pPr>
        <w:pStyle w:val="Heading10"/>
        <w:rPr>
          <w:lang w:val="sr-Latn-RS"/>
        </w:rPr>
      </w:pPr>
    </w:p>
    <w:p w14:paraId="20D15027" w14:textId="36C7862D" w:rsidR="003A5809" w:rsidRPr="00F56FDC" w:rsidRDefault="00207A81" w:rsidP="003A5809">
      <w:pPr>
        <w:pStyle w:val="Heading10"/>
        <w:rPr>
          <w:lang w:val="sr-Latn-RS"/>
        </w:rPr>
      </w:pPr>
      <w:bookmarkStart w:id="330" w:name="_Toc437865874"/>
      <w:r w:rsidRPr="00F56FDC">
        <w:rPr>
          <w:lang w:val="sr-Latn-RS"/>
        </w:rPr>
        <w:t>ПОТВРЂЕНУ</w:t>
      </w:r>
      <w:r w:rsidR="003A5809" w:rsidRPr="00F56FDC">
        <w:rPr>
          <w:lang w:val="sr-Latn-RS"/>
        </w:rPr>
        <w:t xml:space="preserve">  </w:t>
      </w:r>
      <w:r w:rsidRPr="00F56FDC">
        <w:rPr>
          <w:lang w:val="sr-Latn-RS"/>
        </w:rPr>
        <w:t>РЕФЕРЕНЦУ</w:t>
      </w:r>
      <w:r w:rsidR="003A5809" w:rsidRPr="00F56FDC">
        <w:rPr>
          <w:lang w:val="sr-Latn-RS"/>
        </w:rPr>
        <w:t xml:space="preserve"> </w:t>
      </w:r>
      <w:r w:rsidRPr="00F56FDC">
        <w:rPr>
          <w:lang w:val="sr-Latn-RS"/>
        </w:rPr>
        <w:t>ЗА</w:t>
      </w:r>
      <w:r w:rsidR="003A5809" w:rsidRPr="00F56FDC">
        <w:rPr>
          <w:lang w:val="sr-Latn-RS"/>
        </w:rPr>
        <w:t xml:space="preserve">  </w:t>
      </w:r>
      <w:r w:rsidRPr="00F56FDC">
        <w:rPr>
          <w:lang w:val="sr-Latn-RS"/>
        </w:rPr>
        <w:t>г</w:t>
      </w:r>
      <w:r w:rsidR="003A5809" w:rsidRPr="00F56FDC">
        <w:rPr>
          <w:lang w:val="sr-Latn-RS"/>
        </w:rPr>
        <w:t>./</w:t>
      </w:r>
      <w:r w:rsidRPr="00F56FDC">
        <w:rPr>
          <w:lang w:val="sr-Latn-RS"/>
        </w:rPr>
        <w:t>гђа</w:t>
      </w:r>
      <w:r w:rsidR="003A5809" w:rsidRPr="00F56FDC">
        <w:rPr>
          <w:lang w:val="sr-Latn-RS"/>
        </w:rPr>
        <w:t>. _________________________</w:t>
      </w:r>
      <w:bookmarkEnd w:id="330"/>
    </w:p>
    <w:p w14:paraId="18FCAD7B" w14:textId="77777777" w:rsidR="003A5809" w:rsidRPr="00F56FDC" w:rsidRDefault="003A5809" w:rsidP="003A5809">
      <w:pPr>
        <w:pStyle w:val="List"/>
        <w:ind w:left="360"/>
        <w:rPr>
          <w:rFonts w:ascii="Arial" w:hAnsi="Arial" w:cs="Arial"/>
          <w:b/>
          <w:sz w:val="22"/>
          <w:szCs w:val="22"/>
          <w:lang w:val="sr-Latn-RS"/>
        </w:rPr>
      </w:pPr>
    </w:p>
    <w:p w14:paraId="51A50467" w14:textId="4C418CE6" w:rsidR="003A5809" w:rsidRPr="00F56FDC" w:rsidRDefault="00207A81" w:rsidP="00F56FDC">
      <w:pPr>
        <w:pStyle w:val="List"/>
        <w:ind w:left="1068"/>
        <w:rPr>
          <w:rFonts w:ascii="Arial" w:hAnsi="Arial" w:cs="Arial"/>
          <w:sz w:val="22"/>
          <w:szCs w:val="22"/>
          <w:lang w:val="sr-Latn-RS"/>
        </w:rPr>
      </w:pPr>
      <w:r w:rsidRPr="00F56FDC">
        <w:rPr>
          <w:rFonts w:ascii="Arial" w:hAnsi="Arial" w:cs="Arial"/>
          <w:b/>
          <w:sz w:val="22"/>
          <w:szCs w:val="22"/>
          <w:lang w:val="sr-Latn-RS"/>
        </w:rPr>
        <w:t>за</w:t>
      </w:r>
      <w:r w:rsidR="003A5809" w:rsidRPr="00F56FDC">
        <w:rPr>
          <w:rFonts w:ascii="Arial" w:hAnsi="Arial" w:cs="Arial"/>
          <w:b/>
          <w:sz w:val="22"/>
          <w:szCs w:val="22"/>
          <w:lang w:val="sr-Latn-RS"/>
        </w:rPr>
        <w:t xml:space="preserve"> </w:t>
      </w:r>
      <w:r w:rsidRPr="00F56FDC">
        <w:rPr>
          <w:rFonts w:ascii="Arial" w:hAnsi="Arial" w:cs="Arial"/>
          <w:b/>
          <w:sz w:val="22"/>
          <w:szCs w:val="22"/>
          <w:lang w:val="sr-Latn-RS"/>
        </w:rPr>
        <w:t>извршење</w:t>
      </w:r>
      <w:r w:rsidR="00F56FDC">
        <w:rPr>
          <w:rFonts w:ascii="Arial" w:hAnsi="Arial" w:cs="Arial"/>
          <w:sz w:val="22"/>
          <w:szCs w:val="22"/>
          <w:lang w:val="sr-Latn-RS"/>
        </w:rPr>
        <w:t xml:space="preserve">:  </w:t>
      </w:r>
    </w:p>
    <w:p w14:paraId="42A6BE15" w14:textId="158C5EE8" w:rsidR="003A5809" w:rsidRPr="00F56FDC" w:rsidRDefault="00207A81" w:rsidP="008261AA">
      <w:pPr>
        <w:pStyle w:val="List"/>
        <w:widowControl/>
        <w:numPr>
          <w:ilvl w:val="0"/>
          <w:numId w:val="53"/>
        </w:numPr>
        <w:tabs>
          <w:tab w:val="left" w:pos="720"/>
        </w:tabs>
        <w:suppressAutoHyphens w:val="0"/>
        <w:overflowPunct w:val="0"/>
        <w:autoSpaceDE w:val="0"/>
        <w:autoSpaceDN w:val="0"/>
        <w:adjustRightInd w:val="0"/>
        <w:spacing w:after="0"/>
        <w:textAlignment w:val="baseline"/>
        <w:rPr>
          <w:rFonts w:ascii="Arial" w:hAnsi="Arial" w:cs="Arial"/>
          <w:sz w:val="22"/>
          <w:szCs w:val="22"/>
          <w:lang w:val="sr-Latn-RS"/>
        </w:rPr>
      </w:pPr>
      <w:r w:rsidRPr="00F56FDC">
        <w:rPr>
          <w:rFonts w:ascii="Arial" w:hAnsi="Arial" w:cs="Arial"/>
          <w:sz w:val="22"/>
          <w:szCs w:val="22"/>
          <w:lang w:val="sr-Latn-RS"/>
        </w:rPr>
        <w:t>пласирање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неискоришћених</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капацитета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ТК</w:t>
      </w:r>
      <w:r w:rsidR="003A5809" w:rsidRPr="00F56FDC">
        <w:rPr>
          <w:rFonts w:ascii="Arial" w:hAnsi="Arial" w:cs="Arial"/>
          <w:sz w:val="22"/>
          <w:szCs w:val="22"/>
          <w:lang w:val="sr-Latn-RS"/>
        </w:rPr>
        <w:t xml:space="preserve"> </w:t>
      </w:r>
      <w:r w:rsidRPr="00F56FDC">
        <w:rPr>
          <w:rFonts w:ascii="Arial" w:hAnsi="Arial" w:cs="Arial"/>
          <w:sz w:val="22"/>
          <w:szCs w:val="22"/>
          <w:lang w:val="sr-Latn-RS"/>
        </w:rPr>
        <w:t>мреже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предузећа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области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енергетике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међународном</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локалном</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нивоу</w:t>
      </w:r>
    </w:p>
    <w:p w14:paraId="11D6FD3B" w14:textId="016D9DB6" w:rsidR="003A5809" w:rsidRPr="00F56FDC" w:rsidRDefault="00207A81" w:rsidP="008261AA">
      <w:pPr>
        <w:pStyle w:val="ListParagraph"/>
        <w:numPr>
          <w:ilvl w:val="0"/>
          <w:numId w:val="53"/>
        </w:numPr>
        <w:spacing w:after="160" w:line="259" w:lineRule="auto"/>
        <w:contextualSpacing/>
        <w:rPr>
          <w:rFonts w:ascii="Arial" w:hAnsi="Arial" w:cs="Arial"/>
          <w:lang w:val="sr-Latn-RS" w:eastAsia="sl-SI"/>
        </w:rPr>
      </w:pPr>
      <w:r w:rsidRPr="00F56FDC">
        <w:rPr>
          <w:rFonts w:ascii="Arial" w:hAnsi="Arial" w:cs="Arial"/>
          <w:lang w:val="sr-Latn-RS" w:eastAsia="sl-SI"/>
        </w:rPr>
        <w:t>развој</w:t>
      </w:r>
      <w:r w:rsidR="003A5809" w:rsidRPr="00F56FDC">
        <w:rPr>
          <w:rFonts w:ascii="Arial" w:hAnsi="Arial" w:cs="Arial"/>
          <w:lang w:val="sr-Latn-RS" w:eastAsia="sl-SI"/>
        </w:rPr>
        <w:t xml:space="preserve"> </w:t>
      </w:r>
      <w:r w:rsidRPr="00F56FDC">
        <w:rPr>
          <w:rFonts w:ascii="Arial" w:hAnsi="Arial" w:cs="Arial"/>
          <w:lang w:val="sr-Latn-RS" w:eastAsia="sl-SI"/>
        </w:rPr>
        <w:t>и</w:t>
      </w:r>
      <w:r w:rsidR="003A5809" w:rsidRPr="00F56FDC">
        <w:rPr>
          <w:rFonts w:ascii="Arial" w:hAnsi="Arial" w:cs="Arial"/>
          <w:lang w:val="sr-Latn-RS" w:eastAsia="sl-SI"/>
        </w:rPr>
        <w:t xml:space="preserve"> </w:t>
      </w:r>
      <w:r w:rsidRPr="00F56FDC">
        <w:rPr>
          <w:rFonts w:ascii="Arial" w:hAnsi="Arial" w:cs="Arial"/>
          <w:lang w:val="sr-Latn-RS" w:eastAsia="sl-SI"/>
        </w:rPr>
        <w:t>пружање</w:t>
      </w:r>
      <w:r w:rsidR="003A5809" w:rsidRPr="00F56FDC">
        <w:rPr>
          <w:rFonts w:ascii="Arial" w:hAnsi="Arial" w:cs="Arial"/>
          <w:lang w:val="sr-Latn-RS" w:eastAsia="sl-SI"/>
        </w:rPr>
        <w:t xml:space="preserve"> </w:t>
      </w:r>
      <w:r w:rsidRPr="00F56FDC">
        <w:rPr>
          <w:rFonts w:ascii="Arial" w:hAnsi="Arial" w:cs="Arial"/>
          <w:lang w:val="sr-Latn-RS" w:eastAsia="sl-SI"/>
        </w:rPr>
        <w:t>ТК</w:t>
      </w:r>
      <w:r w:rsidR="003A5809" w:rsidRPr="00F56FDC">
        <w:rPr>
          <w:rFonts w:ascii="Arial" w:hAnsi="Arial" w:cs="Arial"/>
          <w:lang w:val="sr-Latn-RS" w:eastAsia="sl-SI"/>
        </w:rPr>
        <w:t xml:space="preserve"> </w:t>
      </w:r>
      <w:r w:rsidRPr="00F56FDC">
        <w:rPr>
          <w:rFonts w:ascii="Arial" w:hAnsi="Arial" w:cs="Arial"/>
          <w:lang w:val="sr-Latn-RS" w:eastAsia="sl-SI"/>
        </w:rPr>
        <w:t>услуга</w:t>
      </w:r>
    </w:p>
    <w:p w14:paraId="7FBD6C7D" w14:textId="7D991F98" w:rsidR="003A5809" w:rsidRPr="00F56FDC" w:rsidRDefault="00207A81" w:rsidP="008261AA">
      <w:pPr>
        <w:pStyle w:val="ListParagraph"/>
        <w:numPr>
          <w:ilvl w:val="0"/>
          <w:numId w:val="53"/>
        </w:numPr>
        <w:spacing w:after="160" w:line="259" w:lineRule="auto"/>
        <w:contextualSpacing/>
        <w:rPr>
          <w:rFonts w:ascii="Arial" w:hAnsi="Arial" w:cs="Arial"/>
          <w:lang w:val="sr-Latn-RS" w:eastAsia="sl-SI"/>
        </w:rPr>
      </w:pPr>
      <w:r w:rsidRPr="00F56FDC">
        <w:rPr>
          <w:rFonts w:ascii="Arial" w:hAnsi="Arial" w:cs="Arial"/>
          <w:lang w:val="sr-Latn-RS" w:eastAsia="sl-SI"/>
        </w:rPr>
        <w:t>израде</w:t>
      </w:r>
      <w:r w:rsidR="003A5809" w:rsidRPr="00F56FDC">
        <w:rPr>
          <w:rFonts w:ascii="Arial" w:hAnsi="Arial" w:cs="Arial"/>
          <w:lang w:val="sr-Latn-RS" w:eastAsia="sl-SI"/>
        </w:rPr>
        <w:t xml:space="preserve"> </w:t>
      </w:r>
      <w:r w:rsidRPr="00F56FDC">
        <w:rPr>
          <w:rFonts w:ascii="Arial" w:hAnsi="Arial" w:cs="Arial"/>
          <w:lang w:val="sr-Latn-RS" w:eastAsia="sl-SI"/>
        </w:rPr>
        <w:t>пословних</w:t>
      </w:r>
      <w:r w:rsidR="003A5809" w:rsidRPr="00F56FDC">
        <w:rPr>
          <w:rFonts w:ascii="Arial" w:hAnsi="Arial" w:cs="Arial"/>
          <w:lang w:val="sr-Latn-RS" w:eastAsia="sl-SI"/>
        </w:rPr>
        <w:t xml:space="preserve"> </w:t>
      </w:r>
      <w:r w:rsidRPr="00F56FDC">
        <w:rPr>
          <w:rFonts w:ascii="Arial" w:hAnsi="Arial" w:cs="Arial"/>
          <w:lang w:val="sr-Latn-RS" w:eastAsia="sl-SI"/>
        </w:rPr>
        <w:t>модела</w:t>
      </w:r>
      <w:r w:rsidR="003A5809" w:rsidRPr="00F56FDC">
        <w:rPr>
          <w:rFonts w:ascii="Arial" w:hAnsi="Arial" w:cs="Arial"/>
          <w:lang w:val="sr-Latn-RS" w:eastAsia="sl-SI"/>
        </w:rPr>
        <w:t xml:space="preserve"> </w:t>
      </w:r>
      <w:r w:rsidRPr="00F56FDC">
        <w:rPr>
          <w:rFonts w:ascii="Arial" w:hAnsi="Arial" w:cs="Arial"/>
          <w:lang w:val="sr-Latn-RS" w:eastAsia="sl-SI"/>
        </w:rPr>
        <w:t>функционисања</w:t>
      </w:r>
      <w:r w:rsidR="003A5809" w:rsidRPr="00F56FDC">
        <w:rPr>
          <w:rFonts w:ascii="Arial" w:hAnsi="Arial" w:cs="Arial"/>
          <w:lang w:val="sr-Latn-RS" w:eastAsia="sl-SI"/>
        </w:rPr>
        <w:t xml:space="preserve"> </w:t>
      </w:r>
      <w:r w:rsidRPr="00F56FDC">
        <w:rPr>
          <w:rFonts w:ascii="Arial" w:hAnsi="Arial" w:cs="Arial"/>
          <w:lang w:val="sr-Latn-RS" w:eastAsia="sl-SI"/>
        </w:rPr>
        <w:t>фирме</w:t>
      </w:r>
      <w:r w:rsidR="003A5809" w:rsidRPr="00F56FDC">
        <w:rPr>
          <w:rFonts w:ascii="Arial" w:hAnsi="Arial" w:cs="Arial"/>
          <w:lang w:val="sr-Latn-RS" w:eastAsia="sl-SI"/>
        </w:rPr>
        <w:t xml:space="preserve"> </w:t>
      </w:r>
      <w:r w:rsidRPr="00F56FDC">
        <w:rPr>
          <w:rFonts w:ascii="Arial" w:hAnsi="Arial" w:cs="Arial"/>
          <w:lang w:val="sr-Latn-RS" w:eastAsia="sl-SI"/>
        </w:rPr>
        <w:t>које</w:t>
      </w:r>
      <w:r w:rsidR="003A5809" w:rsidRPr="00F56FDC">
        <w:rPr>
          <w:rFonts w:ascii="Arial" w:hAnsi="Arial" w:cs="Arial"/>
          <w:lang w:val="sr-Latn-RS" w:eastAsia="sl-SI"/>
        </w:rPr>
        <w:t xml:space="preserve"> </w:t>
      </w:r>
      <w:r w:rsidRPr="00F56FDC">
        <w:rPr>
          <w:rFonts w:ascii="Arial" w:hAnsi="Arial" w:cs="Arial"/>
          <w:lang w:val="sr-Latn-RS" w:eastAsia="sl-SI"/>
        </w:rPr>
        <w:t>су</w:t>
      </w:r>
      <w:r w:rsidR="003A5809" w:rsidRPr="00F56FDC">
        <w:rPr>
          <w:rFonts w:ascii="Arial" w:hAnsi="Arial" w:cs="Arial"/>
          <w:lang w:val="sr-Latn-RS" w:eastAsia="sl-SI"/>
        </w:rPr>
        <w:t xml:space="preserve"> </w:t>
      </w:r>
      <w:r w:rsidRPr="00F56FDC">
        <w:rPr>
          <w:rFonts w:ascii="Arial" w:hAnsi="Arial" w:cs="Arial"/>
          <w:lang w:val="sr-Latn-RS" w:eastAsia="sl-SI"/>
        </w:rPr>
        <w:t>сличне</w:t>
      </w:r>
      <w:r w:rsidR="003A5809" w:rsidRPr="00F56FDC">
        <w:rPr>
          <w:rFonts w:ascii="Arial" w:hAnsi="Arial" w:cs="Arial"/>
          <w:lang w:val="sr-Latn-RS" w:eastAsia="sl-SI"/>
        </w:rPr>
        <w:t xml:space="preserve"> </w:t>
      </w:r>
      <w:r w:rsidRPr="00F56FDC">
        <w:rPr>
          <w:rFonts w:ascii="Arial" w:hAnsi="Arial" w:cs="Arial"/>
          <w:lang w:val="sr-Latn-RS" w:eastAsia="sl-SI"/>
        </w:rPr>
        <w:t>подручју</w:t>
      </w:r>
      <w:r w:rsidR="003A5809" w:rsidRPr="00F56FDC">
        <w:rPr>
          <w:rFonts w:ascii="Arial" w:hAnsi="Arial" w:cs="Arial"/>
          <w:lang w:val="sr-Latn-RS" w:eastAsia="sl-SI"/>
        </w:rPr>
        <w:t xml:space="preserve"> </w:t>
      </w:r>
      <w:r w:rsidRPr="00F56FDC">
        <w:rPr>
          <w:rFonts w:ascii="Arial" w:hAnsi="Arial" w:cs="Arial"/>
          <w:lang w:val="sr-Latn-RS" w:eastAsia="sl-SI"/>
        </w:rPr>
        <w:t>ЈН</w:t>
      </w:r>
      <w:r w:rsidR="003A5809" w:rsidRPr="00F56FDC">
        <w:rPr>
          <w:rFonts w:ascii="Arial" w:hAnsi="Arial" w:cs="Arial"/>
          <w:lang w:val="sr-Latn-RS" w:eastAsia="sl-SI"/>
        </w:rPr>
        <w:t xml:space="preserve"> </w:t>
      </w:r>
      <w:r w:rsidRPr="00F56FDC">
        <w:rPr>
          <w:rFonts w:ascii="Arial" w:hAnsi="Arial" w:cs="Arial"/>
          <w:lang w:val="sr-Latn-RS" w:eastAsia="sl-SI"/>
        </w:rPr>
        <w:t>и</w:t>
      </w:r>
      <w:r w:rsidR="003A5809" w:rsidRPr="00F56FDC">
        <w:rPr>
          <w:rFonts w:ascii="Arial" w:hAnsi="Arial" w:cs="Arial"/>
          <w:lang w:val="sr-Latn-RS" w:eastAsia="sl-SI"/>
        </w:rPr>
        <w:t xml:space="preserve"> </w:t>
      </w:r>
      <w:r w:rsidRPr="00F56FDC">
        <w:rPr>
          <w:rFonts w:ascii="Arial" w:hAnsi="Arial" w:cs="Arial"/>
          <w:lang w:val="sr-Latn-RS" w:eastAsia="sl-SI"/>
        </w:rPr>
        <w:t>имплементација</w:t>
      </w:r>
      <w:r w:rsidR="003A5809" w:rsidRPr="00F56FDC">
        <w:rPr>
          <w:rFonts w:ascii="Arial" w:hAnsi="Arial" w:cs="Arial"/>
          <w:lang w:val="sr-Latn-RS" w:eastAsia="sl-SI"/>
        </w:rPr>
        <w:t xml:space="preserve"> </w:t>
      </w:r>
      <w:r w:rsidRPr="00F56FDC">
        <w:rPr>
          <w:rFonts w:ascii="Arial" w:hAnsi="Arial" w:cs="Arial"/>
          <w:lang w:val="sr-Latn-RS" w:eastAsia="sl-SI"/>
        </w:rPr>
        <w:t>тих</w:t>
      </w:r>
      <w:r w:rsidR="003A5809" w:rsidRPr="00F56FDC">
        <w:rPr>
          <w:rFonts w:ascii="Arial" w:hAnsi="Arial" w:cs="Arial"/>
          <w:lang w:val="sr-Latn-RS" w:eastAsia="sl-SI"/>
        </w:rPr>
        <w:t xml:space="preserve"> </w:t>
      </w:r>
      <w:r w:rsidRPr="00F56FDC">
        <w:rPr>
          <w:rFonts w:ascii="Arial" w:hAnsi="Arial" w:cs="Arial"/>
          <w:lang w:val="sr-Latn-RS" w:eastAsia="sl-SI"/>
        </w:rPr>
        <w:t>пословних</w:t>
      </w:r>
      <w:r w:rsidR="003A5809" w:rsidRPr="00F56FDC">
        <w:rPr>
          <w:rFonts w:ascii="Arial" w:hAnsi="Arial" w:cs="Arial"/>
          <w:lang w:val="sr-Latn-RS" w:eastAsia="sl-SI"/>
        </w:rPr>
        <w:t xml:space="preserve"> </w:t>
      </w:r>
      <w:r w:rsidRPr="00F56FDC">
        <w:rPr>
          <w:rFonts w:ascii="Arial" w:hAnsi="Arial" w:cs="Arial"/>
          <w:lang w:val="sr-Latn-RS" w:eastAsia="sl-SI"/>
        </w:rPr>
        <w:t>модела</w:t>
      </w:r>
      <w:r w:rsidR="003A5809" w:rsidRPr="00F56FDC">
        <w:rPr>
          <w:rFonts w:ascii="Arial" w:hAnsi="Arial" w:cs="Arial"/>
          <w:lang w:val="sr-Latn-RS" w:eastAsia="sl-SI"/>
        </w:rPr>
        <w:t xml:space="preserve"> </w:t>
      </w:r>
      <w:r w:rsidRPr="00F56FDC">
        <w:rPr>
          <w:rFonts w:ascii="Arial" w:hAnsi="Arial" w:cs="Arial"/>
          <w:lang w:val="sr-Latn-RS" w:eastAsia="sl-SI"/>
        </w:rPr>
        <w:t>у</w:t>
      </w:r>
      <w:r w:rsidR="003A5809" w:rsidRPr="00F56FDC">
        <w:rPr>
          <w:rFonts w:ascii="Arial" w:hAnsi="Arial" w:cs="Arial"/>
          <w:lang w:val="sr-Latn-RS" w:eastAsia="sl-SI"/>
        </w:rPr>
        <w:t xml:space="preserve"> </w:t>
      </w:r>
      <w:r w:rsidRPr="00F56FDC">
        <w:rPr>
          <w:rFonts w:ascii="Arial" w:hAnsi="Arial" w:cs="Arial"/>
          <w:lang w:val="sr-Latn-RS" w:eastAsia="sl-SI"/>
        </w:rPr>
        <w:t>пракси</w:t>
      </w:r>
      <w:r w:rsidR="003A5809" w:rsidRPr="00F56FDC">
        <w:rPr>
          <w:rFonts w:ascii="Arial" w:hAnsi="Arial" w:cs="Arial"/>
          <w:lang w:val="sr-Latn-RS" w:eastAsia="sl-SI"/>
        </w:rPr>
        <w:t xml:space="preserve"> </w:t>
      </w:r>
    </w:p>
    <w:p w14:paraId="20F7F01F" w14:textId="77777777" w:rsidR="003A5809" w:rsidRPr="00F56FDC" w:rsidRDefault="003A5809" w:rsidP="003A5809">
      <w:pPr>
        <w:tabs>
          <w:tab w:val="left" w:pos="2835"/>
        </w:tabs>
        <w:rPr>
          <w:rFonts w:ascii="Arial" w:hAnsi="Arial" w:cs="Arial"/>
          <w:sz w:val="22"/>
          <w:szCs w:val="22"/>
          <w:lang w:val="sr-Latn-RS"/>
        </w:rPr>
      </w:pPr>
      <w:r w:rsidRPr="00F56FDC">
        <w:rPr>
          <w:rFonts w:ascii="Arial" w:hAnsi="Arial" w:cs="Arial"/>
          <w:i/>
          <w:sz w:val="22"/>
          <w:szCs w:val="22"/>
          <w:lang w:val="sr-Latn-RS"/>
        </w:rPr>
        <w:tab/>
      </w:r>
    </w:p>
    <w:p w14:paraId="62C3A0B6" w14:textId="1160BBF2" w:rsidR="003A5809" w:rsidRPr="00F56FDC" w:rsidRDefault="00207A81" w:rsidP="003A5809">
      <w:pPr>
        <w:pStyle w:val="Header"/>
        <w:rPr>
          <w:rFonts w:ascii="Arial" w:hAnsi="Arial" w:cs="Arial"/>
          <w:sz w:val="22"/>
          <w:szCs w:val="22"/>
          <w:lang w:val="sr-Latn-RS"/>
        </w:rPr>
      </w:pPr>
      <w:r w:rsidRPr="00F56FDC">
        <w:rPr>
          <w:rFonts w:ascii="Arial" w:hAnsi="Arial" w:cs="Arial"/>
          <w:sz w:val="22"/>
          <w:szCs w:val="22"/>
          <w:lang w:val="sr-Latn-RS"/>
        </w:rPr>
        <w:t>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којом</w:t>
      </w:r>
    </w:p>
    <w:p w14:paraId="05F962F4" w14:textId="77777777" w:rsidR="003A5809" w:rsidRPr="00F56FDC" w:rsidRDefault="003A5809" w:rsidP="003A5809">
      <w:pPr>
        <w:rPr>
          <w:rFonts w:ascii="Arial" w:hAnsi="Arial" w:cs="Arial"/>
          <w:sz w:val="22"/>
          <w:szCs w:val="22"/>
          <w:lang w:val="sr-Latn-RS"/>
        </w:rPr>
      </w:pPr>
    </w:p>
    <w:p w14:paraId="4B55CF48" w14:textId="6FA037B1" w:rsidR="003A5809" w:rsidRPr="00F56FDC" w:rsidRDefault="00207A81" w:rsidP="003A5809">
      <w:pPr>
        <w:jc w:val="center"/>
        <w:rPr>
          <w:rFonts w:ascii="Arial" w:hAnsi="Arial" w:cs="Arial"/>
          <w:sz w:val="22"/>
          <w:szCs w:val="22"/>
          <w:lang w:val="sr-Latn-RS"/>
        </w:rPr>
      </w:pPr>
      <w:r w:rsidRPr="00F56FDC">
        <w:rPr>
          <w:rFonts w:ascii="Arial" w:hAnsi="Arial" w:cs="Arial"/>
          <w:sz w:val="22"/>
          <w:szCs w:val="22"/>
          <w:lang w:val="sr-Latn-RS"/>
        </w:rPr>
        <w:t>ПОТВРЂУЈЕМО</w:t>
      </w:r>
    </w:p>
    <w:p w14:paraId="35FDD02E" w14:textId="77777777" w:rsidR="003A5809" w:rsidRPr="00F56FDC" w:rsidRDefault="003A5809" w:rsidP="003A5809">
      <w:pPr>
        <w:jc w:val="center"/>
        <w:rPr>
          <w:rFonts w:ascii="Arial" w:hAnsi="Arial" w:cs="Arial"/>
          <w:sz w:val="22"/>
          <w:szCs w:val="22"/>
          <w:lang w:val="sr-Latn-RS"/>
        </w:rPr>
      </w:pPr>
    </w:p>
    <w:p w14:paraId="65283213" w14:textId="77777777" w:rsidR="003A5809" w:rsidRPr="00F56FDC" w:rsidRDefault="003A5809" w:rsidP="003A5809">
      <w:pPr>
        <w:rPr>
          <w:rFonts w:ascii="Arial" w:hAnsi="Arial" w:cs="Arial"/>
          <w:sz w:val="22"/>
          <w:szCs w:val="22"/>
          <w:lang w:val="sr-Latn-RS"/>
        </w:rPr>
      </w:pPr>
    </w:p>
    <w:p w14:paraId="5215FA0A" w14:textId="5720BE83" w:rsidR="003A5809" w:rsidRPr="00F56FDC" w:rsidRDefault="00207A81" w:rsidP="003A5809">
      <w:pPr>
        <w:spacing w:line="360" w:lineRule="auto"/>
        <w:rPr>
          <w:rFonts w:ascii="Arial" w:hAnsi="Arial" w:cs="Arial"/>
          <w:sz w:val="22"/>
          <w:szCs w:val="22"/>
          <w:lang w:val="sr-Latn-RS"/>
        </w:rPr>
      </w:pPr>
      <w:r w:rsidRPr="00F56FDC">
        <w:rPr>
          <w:rFonts w:ascii="Arial" w:hAnsi="Arial" w:cs="Arial"/>
          <w:sz w:val="22"/>
          <w:szCs w:val="22"/>
          <w:lang w:val="sr-Latn-RS"/>
        </w:rPr>
        <w:t>Да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за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понуђача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извођача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радова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г</w:t>
      </w:r>
      <w:r w:rsidR="003A5809" w:rsidRPr="00F56FDC">
        <w:rPr>
          <w:rFonts w:ascii="Arial" w:hAnsi="Arial" w:cs="Arial"/>
          <w:sz w:val="22"/>
          <w:szCs w:val="22"/>
          <w:lang w:val="sr-Latn-RS"/>
        </w:rPr>
        <w:t>./</w:t>
      </w:r>
      <w:r w:rsidRPr="00F56FDC">
        <w:rPr>
          <w:rFonts w:ascii="Arial" w:hAnsi="Arial" w:cs="Arial"/>
          <w:sz w:val="22"/>
          <w:szCs w:val="22"/>
          <w:lang w:val="sr-Latn-RS"/>
        </w:rPr>
        <w:t>гђа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основу</w:t>
      </w:r>
      <w:r w:rsidR="003A5809" w:rsidRPr="00F56FDC">
        <w:rPr>
          <w:rFonts w:ascii="Arial" w:hAnsi="Arial" w:cs="Arial"/>
          <w:sz w:val="22"/>
          <w:szCs w:val="22"/>
          <w:lang w:val="sr-Latn-RS"/>
        </w:rPr>
        <w:t xml:space="preserve"> </w:t>
      </w:r>
      <w:r w:rsidRPr="00F56FDC">
        <w:rPr>
          <w:rFonts w:ascii="Arial" w:hAnsi="Arial" w:cs="Arial"/>
          <w:sz w:val="22"/>
          <w:szCs w:val="22"/>
          <w:lang w:val="sr-Latn-RS"/>
        </w:rPr>
        <w:t>уговорног</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односа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у</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w:t>
      </w:r>
      <w:r w:rsidR="003A5809" w:rsidRPr="00F56FDC">
        <w:rPr>
          <w:rFonts w:ascii="Arial" w:hAnsi="Arial" w:cs="Arial"/>
          <w:sz w:val="22"/>
          <w:szCs w:val="22"/>
          <w:lang w:val="sr-Latn-RS"/>
        </w:rPr>
        <w:t xml:space="preserve"> ……… </w:t>
      </w:r>
      <w:r w:rsidRPr="00F56FDC">
        <w:rPr>
          <w:rFonts w:ascii="Arial" w:hAnsi="Arial" w:cs="Arial"/>
          <w:sz w:val="22"/>
          <w:szCs w:val="22"/>
          <w:lang w:val="sr-Latn-RS"/>
        </w:rPr>
        <w:t>до</w:t>
      </w:r>
      <w:r w:rsidR="003A5809" w:rsidRPr="00F56FDC">
        <w:rPr>
          <w:rFonts w:ascii="Arial" w:hAnsi="Arial" w:cs="Arial"/>
          <w:sz w:val="22"/>
          <w:szCs w:val="22"/>
          <w:lang w:val="sr-Latn-RS"/>
        </w:rPr>
        <w:t xml:space="preserve"> ……… </w:t>
      </w:r>
      <w:r w:rsidRPr="00F56FDC">
        <w:rPr>
          <w:rFonts w:ascii="Arial" w:hAnsi="Arial" w:cs="Arial"/>
          <w:sz w:val="22"/>
          <w:szCs w:val="22"/>
          <w:lang w:val="sr-Latn-RS"/>
        </w:rPr>
        <w:t>квалитетно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извршавао</w:t>
      </w:r>
      <w:r w:rsidR="003A5809" w:rsidRPr="00F56FDC">
        <w:rPr>
          <w:rFonts w:ascii="Arial" w:hAnsi="Arial" w:cs="Arial"/>
          <w:sz w:val="22"/>
          <w:szCs w:val="22"/>
          <w:lang w:val="sr-Latn-RS"/>
        </w:rPr>
        <w:t>/</w:t>
      </w:r>
      <w:r w:rsidRPr="00F56FDC">
        <w:rPr>
          <w:rFonts w:ascii="Arial" w:hAnsi="Arial" w:cs="Arial"/>
          <w:sz w:val="22"/>
          <w:szCs w:val="22"/>
          <w:lang w:val="sr-Latn-RS"/>
        </w:rPr>
        <w:t>ла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следеће</w:t>
      </w:r>
      <w:r w:rsidR="003A5809" w:rsidRPr="00F56FDC">
        <w:rPr>
          <w:rFonts w:ascii="Arial" w:hAnsi="Arial" w:cs="Arial"/>
          <w:sz w:val="22"/>
          <w:szCs w:val="22"/>
          <w:lang w:val="sr-Latn-RS"/>
        </w:rPr>
        <w:t xml:space="preserve"> </w:t>
      </w:r>
      <w:r w:rsidRPr="00F56FDC">
        <w:rPr>
          <w:rFonts w:ascii="Arial" w:hAnsi="Arial" w:cs="Arial"/>
          <w:sz w:val="22"/>
          <w:szCs w:val="22"/>
          <w:lang w:val="sr-Latn-RS"/>
        </w:rPr>
        <w:t>услуге</w:t>
      </w:r>
      <w:r w:rsidR="003A5809" w:rsidRPr="00F56FDC">
        <w:rPr>
          <w:rFonts w:ascii="Arial" w:hAnsi="Arial" w:cs="Arial"/>
          <w:sz w:val="22"/>
          <w:szCs w:val="22"/>
          <w:lang w:val="sr-Latn-RS"/>
        </w:rPr>
        <w:t xml:space="preserve"> : __________________________________________________________________________________________</w:t>
      </w:r>
    </w:p>
    <w:p w14:paraId="30262421" w14:textId="77777777" w:rsidR="003A5809" w:rsidRPr="00F56FDC" w:rsidRDefault="003A5809" w:rsidP="003A5809">
      <w:pPr>
        <w:spacing w:line="360" w:lineRule="auto"/>
        <w:rPr>
          <w:rFonts w:ascii="Arial" w:hAnsi="Arial" w:cs="Arial"/>
          <w:sz w:val="22"/>
          <w:szCs w:val="22"/>
          <w:lang w:val="sr-Latn-RS"/>
        </w:rPr>
      </w:pPr>
    </w:p>
    <w:p w14:paraId="4244DF4E" w14:textId="4FFB8F82" w:rsidR="003A5809" w:rsidRPr="00F56FDC" w:rsidRDefault="00207A81" w:rsidP="003A5809">
      <w:pPr>
        <w:spacing w:line="360" w:lineRule="auto"/>
        <w:jc w:val="both"/>
        <w:rPr>
          <w:rFonts w:ascii="Arial" w:hAnsi="Arial" w:cs="Arial"/>
          <w:sz w:val="22"/>
          <w:szCs w:val="22"/>
          <w:lang w:val="sr-Latn-RS"/>
        </w:rPr>
      </w:pPr>
      <w:r w:rsidRPr="00F56FDC">
        <w:rPr>
          <w:rFonts w:ascii="Arial" w:hAnsi="Arial" w:cs="Arial"/>
          <w:sz w:val="22"/>
          <w:szCs w:val="22"/>
          <w:lang w:val="sr-Latn-RS"/>
        </w:rPr>
        <w:t>Потврђујемо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да</w:t>
      </w:r>
      <w:r w:rsidR="003A5809" w:rsidRPr="00F56FDC">
        <w:rPr>
          <w:rFonts w:ascii="Arial" w:hAnsi="Arial" w:cs="Arial"/>
          <w:sz w:val="22"/>
          <w:szCs w:val="22"/>
          <w:lang w:val="sr-Latn-RS"/>
        </w:rPr>
        <w:t xml:space="preserve"> </w:t>
      </w:r>
      <w:r w:rsidRPr="00F56FDC">
        <w:rPr>
          <w:rFonts w:ascii="Arial" w:hAnsi="Arial" w:cs="Arial"/>
          <w:sz w:val="22"/>
          <w:szCs w:val="22"/>
          <w:lang w:val="sr-Latn-RS"/>
        </w:rPr>
        <w:t>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понуђач</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односно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добављач</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квалитетно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испунио</w:t>
      </w:r>
      <w:r w:rsidR="003A5809" w:rsidRPr="00F56FDC">
        <w:rPr>
          <w:rFonts w:ascii="Arial" w:hAnsi="Arial" w:cs="Arial"/>
          <w:sz w:val="22"/>
          <w:szCs w:val="22"/>
          <w:lang w:val="sr-Latn-RS"/>
        </w:rPr>
        <w:t xml:space="preserve"> </w:t>
      </w:r>
      <w:r w:rsidRPr="00F56FDC">
        <w:rPr>
          <w:rFonts w:ascii="Arial" w:hAnsi="Arial" w:cs="Arial"/>
          <w:sz w:val="22"/>
          <w:szCs w:val="22"/>
          <w:lang w:val="sr-Latn-RS"/>
        </w:rPr>
        <w:t>своје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обавезе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из</w:t>
      </w:r>
      <w:r w:rsidR="003A5809" w:rsidRPr="00F56FDC">
        <w:rPr>
          <w:rFonts w:ascii="Arial" w:hAnsi="Arial" w:cs="Arial"/>
          <w:sz w:val="22"/>
          <w:szCs w:val="22"/>
          <w:lang w:val="sr-Latn-RS"/>
        </w:rPr>
        <w:t xml:space="preserve"> </w:t>
      </w:r>
      <w:r w:rsidRPr="00F56FDC">
        <w:rPr>
          <w:rFonts w:ascii="Arial" w:hAnsi="Arial" w:cs="Arial"/>
          <w:sz w:val="22"/>
          <w:szCs w:val="22"/>
          <w:lang w:val="sr-Latn-RS"/>
        </w:rPr>
        <w:t>уговора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није</w:t>
      </w:r>
      <w:r w:rsidR="003A5809" w:rsidRPr="00F56FDC">
        <w:rPr>
          <w:rFonts w:ascii="Arial" w:hAnsi="Arial" w:cs="Arial"/>
          <w:sz w:val="22"/>
          <w:szCs w:val="22"/>
          <w:lang w:val="sr-Latn-RS"/>
        </w:rPr>
        <w:t xml:space="preserve"> </w:t>
      </w:r>
      <w:r w:rsidRPr="00F56FDC">
        <w:rPr>
          <w:rFonts w:ascii="Arial" w:hAnsi="Arial" w:cs="Arial"/>
          <w:sz w:val="22"/>
          <w:szCs w:val="22"/>
          <w:lang w:val="sr-Latn-RS"/>
        </w:rPr>
        <w:t>било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никаквих</w:t>
      </w:r>
      <w:r w:rsidR="003A5809" w:rsidRPr="00F56FDC">
        <w:rPr>
          <w:rFonts w:ascii="Arial" w:hAnsi="Arial" w:cs="Arial"/>
          <w:sz w:val="22"/>
          <w:szCs w:val="22"/>
          <w:lang w:val="sr-Latn-RS"/>
        </w:rPr>
        <w:t xml:space="preserve"> </w:t>
      </w:r>
      <w:r w:rsidRPr="00F56FDC">
        <w:rPr>
          <w:rFonts w:ascii="Arial" w:hAnsi="Arial" w:cs="Arial"/>
          <w:sz w:val="22"/>
          <w:szCs w:val="22"/>
          <w:lang w:val="sr-Latn-RS"/>
        </w:rPr>
        <w:t>рекламација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на</w:t>
      </w:r>
      <w:r w:rsidR="003A5809" w:rsidRPr="00F56FDC">
        <w:rPr>
          <w:rFonts w:ascii="Arial" w:hAnsi="Arial" w:cs="Arial"/>
          <w:sz w:val="22"/>
          <w:szCs w:val="22"/>
          <w:lang w:val="sr-Latn-RS"/>
        </w:rPr>
        <w:t xml:space="preserve"> </w:t>
      </w:r>
      <w:r w:rsidRPr="00F56FDC">
        <w:rPr>
          <w:rFonts w:ascii="Arial" w:hAnsi="Arial" w:cs="Arial"/>
          <w:sz w:val="22"/>
          <w:szCs w:val="22"/>
          <w:lang w:val="sr-Latn-RS"/>
        </w:rPr>
        <w:t>квалитет</w:t>
      </w:r>
      <w:r w:rsidR="003A5809" w:rsidRPr="00F56FDC">
        <w:rPr>
          <w:rFonts w:ascii="Arial" w:hAnsi="Arial" w:cs="Arial"/>
          <w:sz w:val="22"/>
          <w:szCs w:val="22"/>
          <w:lang w:val="sr-Latn-RS"/>
        </w:rPr>
        <w:t xml:space="preserve"> </w:t>
      </w:r>
      <w:r w:rsidRPr="00F56FDC">
        <w:rPr>
          <w:rFonts w:ascii="Arial" w:hAnsi="Arial" w:cs="Arial"/>
          <w:sz w:val="22"/>
          <w:szCs w:val="22"/>
          <w:lang w:val="sr-Latn-RS"/>
        </w:rPr>
        <w:t>услуга</w:t>
      </w:r>
      <w:r w:rsidR="003A5809" w:rsidRPr="00F56FDC">
        <w:rPr>
          <w:rFonts w:ascii="Arial" w:hAnsi="Arial" w:cs="Arial"/>
          <w:sz w:val="22"/>
          <w:szCs w:val="22"/>
          <w:lang w:val="sr-Latn-RS"/>
        </w:rPr>
        <w:t>.</w:t>
      </w:r>
    </w:p>
    <w:p w14:paraId="67377A97" w14:textId="77777777" w:rsidR="003A5809" w:rsidRPr="00F56FDC" w:rsidRDefault="003A5809" w:rsidP="003A5809">
      <w:pPr>
        <w:spacing w:line="360" w:lineRule="auto"/>
        <w:rPr>
          <w:rFonts w:ascii="Arial" w:hAnsi="Arial" w:cs="Arial"/>
          <w:sz w:val="22"/>
          <w:szCs w:val="22"/>
          <w:lang w:val="sr-Latn-RS"/>
        </w:rPr>
      </w:pPr>
    </w:p>
    <w:tbl>
      <w:tblPr>
        <w:tblW w:w="0" w:type="auto"/>
        <w:jc w:val="center"/>
        <w:tblLook w:val="01E0" w:firstRow="1" w:lastRow="1" w:firstColumn="1" w:lastColumn="1" w:noHBand="0" w:noVBand="0"/>
      </w:tblPr>
      <w:tblGrid>
        <w:gridCol w:w="3652"/>
        <w:gridCol w:w="1985"/>
        <w:gridCol w:w="3782"/>
      </w:tblGrid>
      <w:tr w:rsidR="003A5809" w:rsidRPr="00F56FDC" w14:paraId="46CB07ED" w14:textId="77777777" w:rsidTr="007B31D7">
        <w:trPr>
          <w:jc w:val="center"/>
        </w:trPr>
        <w:tc>
          <w:tcPr>
            <w:tcW w:w="3652" w:type="dxa"/>
          </w:tcPr>
          <w:p w14:paraId="5666E917" w14:textId="1E745BD5" w:rsidR="003A5809" w:rsidRPr="00F56FDC" w:rsidRDefault="00207A81" w:rsidP="007B31D7">
            <w:pPr>
              <w:jc w:val="center"/>
              <w:rPr>
                <w:rFonts w:ascii="Arial" w:hAnsi="Arial" w:cs="Arial"/>
                <w:sz w:val="22"/>
                <w:szCs w:val="22"/>
                <w:lang w:val="sr-Latn-RS"/>
              </w:rPr>
            </w:pPr>
            <w:r w:rsidRPr="00F56FDC">
              <w:rPr>
                <w:rFonts w:ascii="Arial" w:hAnsi="Arial" w:cs="Arial"/>
                <w:sz w:val="22"/>
                <w:szCs w:val="22"/>
                <w:lang w:val="sr-Latn-RS"/>
              </w:rPr>
              <w:t>Место</w:t>
            </w:r>
            <w:r w:rsidR="003A5809" w:rsidRPr="00F56FDC">
              <w:rPr>
                <w:rFonts w:ascii="Arial" w:hAnsi="Arial" w:cs="Arial"/>
                <w:sz w:val="22"/>
                <w:szCs w:val="22"/>
                <w:lang w:val="sr-Latn-RS"/>
              </w:rPr>
              <w:t xml:space="preserve"> </w:t>
            </w:r>
            <w:r w:rsidRPr="00F56FDC">
              <w:rPr>
                <w:rFonts w:ascii="Arial" w:hAnsi="Arial" w:cs="Arial"/>
                <w:sz w:val="22"/>
                <w:szCs w:val="22"/>
                <w:lang w:val="sr-Latn-RS"/>
              </w:rPr>
              <w:t>и</w:t>
            </w:r>
            <w:r w:rsidR="003A5809" w:rsidRPr="00F56FDC">
              <w:rPr>
                <w:rFonts w:ascii="Arial" w:hAnsi="Arial" w:cs="Arial"/>
                <w:sz w:val="22"/>
                <w:szCs w:val="22"/>
                <w:lang w:val="sr-Latn-RS"/>
              </w:rPr>
              <w:t xml:space="preserve"> </w:t>
            </w:r>
            <w:r w:rsidRPr="00F56FDC">
              <w:rPr>
                <w:rFonts w:ascii="Arial" w:hAnsi="Arial" w:cs="Arial"/>
                <w:sz w:val="22"/>
                <w:szCs w:val="22"/>
                <w:lang w:val="sr-Latn-RS"/>
              </w:rPr>
              <w:t>датум</w:t>
            </w:r>
            <w:r w:rsidR="003A5809" w:rsidRPr="00F56FDC">
              <w:rPr>
                <w:rFonts w:ascii="Arial" w:hAnsi="Arial" w:cs="Arial"/>
                <w:sz w:val="22"/>
                <w:szCs w:val="22"/>
                <w:lang w:val="sr-Latn-RS"/>
              </w:rPr>
              <w:t>:</w:t>
            </w:r>
          </w:p>
        </w:tc>
        <w:tc>
          <w:tcPr>
            <w:tcW w:w="1985" w:type="dxa"/>
          </w:tcPr>
          <w:p w14:paraId="45090952" w14:textId="71D72990" w:rsidR="003A5809" w:rsidRPr="00F56FDC" w:rsidRDefault="00207A81" w:rsidP="007B31D7">
            <w:pPr>
              <w:jc w:val="center"/>
              <w:rPr>
                <w:rFonts w:ascii="Arial" w:hAnsi="Arial" w:cs="Arial"/>
                <w:sz w:val="22"/>
                <w:szCs w:val="22"/>
                <w:lang w:val="sr-Latn-RS"/>
              </w:rPr>
            </w:pPr>
            <w:r w:rsidRPr="00F56FDC">
              <w:rPr>
                <w:rFonts w:ascii="Arial" w:hAnsi="Arial" w:cs="Arial"/>
                <w:sz w:val="22"/>
                <w:szCs w:val="22"/>
                <w:lang w:val="sr-Latn-RS"/>
              </w:rPr>
              <w:t>М</w:t>
            </w:r>
            <w:r w:rsidR="003A5809" w:rsidRPr="00F56FDC">
              <w:rPr>
                <w:rFonts w:ascii="Arial" w:hAnsi="Arial" w:cs="Arial"/>
                <w:sz w:val="22"/>
                <w:szCs w:val="22"/>
                <w:lang w:val="sr-Latn-RS"/>
              </w:rPr>
              <w:t>.</w:t>
            </w:r>
            <w:r w:rsidRPr="00F56FDC">
              <w:rPr>
                <w:rFonts w:ascii="Arial" w:hAnsi="Arial" w:cs="Arial"/>
                <w:sz w:val="22"/>
                <w:szCs w:val="22"/>
                <w:lang w:val="sr-Latn-RS"/>
              </w:rPr>
              <w:t>П</w:t>
            </w:r>
            <w:r w:rsidR="003A5809" w:rsidRPr="00F56FDC">
              <w:rPr>
                <w:rFonts w:ascii="Arial" w:hAnsi="Arial" w:cs="Arial"/>
                <w:sz w:val="22"/>
                <w:szCs w:val="22"/>
                <w:lang w:val="sr-Latn-RS"/>
              </w:rPr>
              <w:t>.</w:t>
            </w:r>
          </w:p>
        </w:tc>
        <w:tc>
          <w:tcPr>
            <w:tcW w:w="3782" w:type="dxa"/>
          </w:tcPr>
          <w:p w14:paraId="06B77332" w14:textId="4D1A38EF" w:rsidR="003A5809" w:rsidRPr="00F56FDC" w:rsidRDefault="00207A81" w:rsidP="007B31D7">
            <w:pPr>
              <w:jc w:val="center"/>
              <w:rPr>
                <w:rFonts w:ascii="Arial" w:hAnsi="Arial" w:cs="Arial"/>
                <w:sz w:val="22"/>
                <w:szCs w:val="22"/>
                <w:lang w:val="sr-Latn-RS"/>
              </w:rPr>
            </w:pPr>
            <w:r w:rsidRPr="00F56FDC">
              <w:rPr>
                <w:rFonts w:ascii="Arial" w:hAnsi="Arial" w:cs="Arial"/>
                <w:sz w:val="22"/>
                <w:szCs w:val="22"/>
                <w:lang w:val="sr-Latn-RS"/>
              </w:rPr>
              <w:t>Наручилац</w:t>
            </w:r>
            <w:r w:rsidR="003A5809" w:rsidRPr="00F56FDC">
              <w:rPr>
                <w:rFonts w:ascii="Arial" w:hAnsi="Arial" w:cs="Arial"/>
                <w:sz w:val="22"/>
                <w:szCs w:val="22"/>
                <w:lang w:val="sr-Latn-RS"/>
              </w:rPr>
              <w:t>:</w:t>
            </w:r>
          </w:p>
        </w:tc>
      </w:tr>
      <w:tr w:rsidR="003A5809" w:rsidRPr="00F56FDC" w14:paraId="24C1C7BC" w14:textId="77777777" w:rsidTr="007B31D7">
        <w:trPr>
          <w:jc w:val="center"/>
        </w:trPr>
        <w:tc>
          <w:tcPr>
            <w:tcW w:w="3652" w:type="dxa"/>
            <w:vAlign w:val="center"/>
          </w:tcPr>
          <w:p w14:paraId="75FBE2DD" w14:textId="77777777" w:rsidR="003A5809" w:rsidRPr="00F56FDC" w:rsidRDefault="003A5809" w:rsidP="007B31D7">
            <w:pPr>
              <w:jc w:val="both"/>
              <w:rPr>
                <w:rFonts w:ascii="Arial" w:hAnsi="Arial" w:cs="Arial"/>
                <w:sz w:val="22"/>
                <w:szCs w:val="22"/>
                <w:lang w:val="sr-Latn-RS"/>
              </w:rPr>
            </w:pPr>
          </w:p>
        </w:tc>
        <w:tc>
          <w:tcPr>
            <w:tcW w:w="1985" w:type="dxa"/>
            <w:vAlign w:val="center"/>
          </w:tcPr>
          <w:p w14:paraId="5B3B3B55" w14:textId="77777777" w:rsidR="003A5809" w:rsidRPr="00F56FDC" w:rsidRDefault="003A5809" w:rsidP="007B31D7">
            <w:pPr>
              <w:jc w:val="both"/>
              <w:rPr>
                <w:rFonts w:ascii="Arial" w:hAnsi="Arial" w:cs="Arial"/>
                <w:sz w:val="22"/>
                <w:szCs w:val="22"/>
                <w:lang w:val="sr-Latn-RS"/>
              </w:rPr>
            </w:pPr>
          </w:p>
        </w:tc>
        <w:tc>
          <w:tcPr>
            <w:tcW w:w="3782" w:type="dxa"/>
            <w:vAlign w:val="center"/>
          </w:tcPr>
          <w:p w14:paraId="0A60203F" w14:textId="77777777" w:rsidR="003A5809" w:rsidRPr="00F56FDC" w:rsidRDefault="003A5809" w:rsidP="007B31D7">
            <w:pPr>
              <w:jc w:val="both"/>
              <w:rPr>
                <w:rFonts w:ascii="Arial" w:hAnsi="Arial" w:cs="Arial"/>
                <w:sz w:val="22"/>
                <w:szCs w:val="22"/>
                <w:lang w:val="sr-Latn-RS"/>
              </w:rPr>
            </w:pPr>
          </w:p>
        </w:tc>
      </w:tr>
      <w:tr w:rsidR="003A5809" w:rsidRPr="00F56FDC" w14:paraId="34ECE54E" w14:textId="77777777" w:rsidTr="007B31D7">
        <w:trPr>
          <w:jc w:val="center"/>
        </w:trPr>
        <w:tc>
          <w:tcPr>
            <w:tcW w:w="3652" w:type="dxa"/>
            <w:tcBorders>
              <w:bottom w:val="single" w:sz="4" w:space="0" w:color="auto"/>
            </w:tcBorders>
            <w:vAlign w:val="center"/>
          </w:tcPr>
          <w:p w14:paraId="39184FA3" w14:textId="77777777" w:rsidR="003A5809" w:rsidRPr="00F56FDC" w:rsidRDefault="003A5809" w:rsidP="007B31D7">
            <w:pPr>
              <w:jc w:val="both"/>
              <w:rPr>
                <w:rFonts w:ascii="Arial" w:hAnsi="Arial" w:cs="Arial"/>
                <w:sz w:val="22"/>
                <w:szCs w:val="22"/>
                <w:lang w:val="sr-Latn-RS"/>
              </w:rPr>
            </w:pPr>
          </w:p>
        </w:tc>
        <w:tc>
          <w:tcPr>
            <w:tcW w:w="1985" w:type="dxa"/>
            <w:vAlign w:val="center"/>
          </w:tcPr>
          <w:p w14:paraId="74B3FFF8" w14:textId="77777777" w:rsidR="003A5809" w:rsidRPr="00F56FDC" w:rsidRDefault="003A5809" w:rsidP="007B31D7">
            <w:pPr>
              <w:jc w:val="both"/>
              <w:rPr>
                <w:rFonts w:ascii="Arial" w:hAnsi="Arial" w:cs="Arial"/>
                <w:sz w:val="22"/>
                <w:szCs w:val="22"/>
                <w:lang w:val="sr-Latn-RS"/>
              </w:rPr>
            </w:pPr>
          </w:p>
        </w:tc>
        <w:tc>
          <w:tcPr>
            <w:tcW w:w="3782" w:type="dxa"/>
            <w:tcBorders>
              <w:bottom w:val="single" w:sz="4" w:space="0" w:color="auto"/>
            </w:tcBorders>
            <w:vAlign w:val="center"/>
          </w:tcPr>
          <w:p w14:paraId="386FD28B" w14:textId="77777777" w:rsidR="003A5809" w:rsidRPr="00F56FDC" w:rsidRDefault="003A5809" w:rsidP="007B31D7">
            <w:pPr>
              <w:jc w:val="both"/>
              <w:rPr>
                <w:rFonts w:ascii="Arial" w:hAnsi="Arial" w:cs="Arial"/>
                <w:sz w:val="22"/>
                <w:szCs w:val="22"/>
                <w:lang w:val="sr-Latn-RS"/>
              </w:rPr>
            </w:pPr>
          </w:p>
        </w:tc>
      </w:tr>
    </w:tbl>
    <w:p w14:paraId="721D0EF0" w14:textId="77777777" w:rsidR="00137563" w:rsidRDefault="00137563" w:rsidP="00A1653A">
      <w:pPr>
        <w:tabs>
          <w:tab w:val="left" w:pos="8385"/>
        </w:tabs>
        <w:jc w:val="both"/>
        <w:rPr>
          <w:rFonts w:ascii="Arial" w:hAnsi="Arial" w:cs="Arial"/>
          <w:sz w:val="22"/>
          <w:szCs w:val="22"/>
        </w:rPr>
      </w:pPr>
    </w:p>
    <w:p w14:paraId="6AD397A8" w14:textId="7F18E2FE" w:rsidR="00137563" w:rsidRPr="00137563" w:rsidRDefault="00C563D4" w:rsidP="00137563">
      <w:pPr>
        <w:tabs>
          <w:tab w:val="left" w:pos="680"/>
        </w:tabs>
        <w:spacing w:before="120" w:after="120"/>
        <w:jc w:val="right"/>
        <w:rPr>
          <w:rFonts w:ascii="Arial" w:eastAsia="TimesNewRomanPS-BoldMT" w:hAnsi="Arial" w:cs="Arial"/>
          <w:b/>
          <w:bCs/>
          <w:lang w:val="sr-Latn-CS"/>
        </w:rPr>
      </w:pPr>
      <w:r>
        <w:rPr>
          <w:rFonts w:ascii="Arial" w:eastAsia="TimesNewRomanPS-BoldMT" w:hAnsi="Arial" w:cs="Arial"/>
          <w:b/>
          <w:bCs/>
          <w:lang w:val="sr-Latn-CS"/>
        </w:rPr>
        <w:t>ОБРАЗАЦ 15</w:t>
      </w:r>
      <w:r w:rsidR="00137563" w:rsidRPr="00137563">
        <w:rPr>
          <w:rFonts w:ascii="Arial" w:eastAsia="TimesNewRomanPS-BoldMT" w:hAnsi="Arial" w:cs="Arial"/>
          <w:b/>
          <w:bCs/>
          <w:lang w:val="sr-Latn-CS"/>
        </w:rPr>
        <w:t>.</w:t>
      </w:r>
    </w:p>
    <w:p w14:paraId="526DEBC3" w14:textId="1A91885C" w:rsidR="00137563" w:rsidRPr="00C8551C" w:rsidRDefault="00137563" w:rsidP="00C8551C">
      <w:pPr>
        <w:tabs>
          <w:tab w:val="left" w:pos="567"/>
          <w:tab w:val="center" w:pos="7938"/>
        </w:tabs>
        <w:spacing w:before="360" w:after="240"/>
        <w:ind w:left="360" w:hanging="360"/>
        <w:jc w:val="center"/>
        <w:outlineLvl w:val="1"/>
        <w:rPr>
          <w:rFonts w:ascii="Arial" w:eastAsia="TimesNewRomanPS-BoldMT" w:hAnsi="Arial" w:cs="Arial"/>
          <w:b/>
          <w:bCs/>
          <w:lang w:val="sr-Cyrl-RS"/>
        </w:rPr>
      </w:pPr>
      <w:bookmarkStart w:id="331" w:name="_Радна_биографија_члана"/>
      <w:bookmarkStart w:id="332" w:name="_Toc379212652"/>
      <w:bookmarkStart w:id="333" w:name="_Toc399930167"/>
      <w:bookmarkStart w:id="334" w:name="_Toc404696006"/>
      <w:bookmarkStart w:id="335" w:name="_Toc419985836"/>
      <w:bookmarkStart w:id="336" w:name="_Toc437865875"/>
      <w:bookmarkEnd w:id="331"/>
      <w:r w:rsidRPr="00B52B31">
        <w:rPr>
          <w:rFonts w:ascii="Arial" w:eastAsia="TimesNewRomanPS-BoldMT" w:hAnsi="Arial" w:cs="Arial"/>
          <w:b/>
          <w:bCs/>
          <w:lang w:val="sr-Latn-CS"/>
        </w:rPr>
        <w:t xml:space="preserve">РАДНА БИОГРАФИЈА ЧЛАНА ТИМА </w:t>
      </w:r>
      <w:r w:rsidR="00C8551C">
        <w:rPr>
          <w:rFonts w:ascii="Arial" w:eastAsia="TimesNewRomanPS-BoldMT" w:hAnsi="Arial" w:cs="Arial"/>
          <w:b/>
          <w:bCs/>
          <w:lang w:val="sr-Latn-CS"/>
        </w:rPr>
        <w:t xml:space="preserve">- </w:t>
      </w:r>
      <w:r w:rsidR="00C8551C" w:rsidRPr="00B52B31">
        <w:rPr>
          <w:rFonts w:ascii="Arial" w:eastAsia="TimesNewRomanPS-BoldMT" w:hAnsi="Arial" w:cs="Arial"/>
          <w:b/>
          <w:bCs/>
          <w:lang w:val="sr-Latn-CS"/>
        </w:rPr>
        <w:t>CV</w:t>
      </w:r>
      <w:r w:rsidR="00C8551C">
        <w:rPr>
          <w:rFonts w:ascii="Arial" w:eastAsia="TimesNewRomanPS-BoldMT" w:hAnsi="Arial" w:cs="Arial"/>
          <w:b/>
          <w:bCs/>
          <w:lang w:val="sr-Cyrl-RS"/>
        </w:rPr>
        <w:t xml:space="preserve"> </w:t>
      </w:r>
      <w:r w:rsidR="002845F7">
        <w:rPr>
          <w:rFonts w:ascii="Arial" w:eastAsia="TimesNewRomanPS-BoldMT" w:hAnsi="Arial" w:cs="Arial"/>
          <w:b/>
          <w:bCs/>
          <w:lang w:val="sr-Cyrl-RS"/>
        </w:rPr>
        <w:t>(РУКОВОДИЛАЦ</w:t>
      </w:r>
      <w:r w:rsidR="00C84B99">
        <w:rPr>
          <w:rFonts w:ascii="Arial" w:eastAsia="TimesNewRomanPS-BoldMT" w:hAnsi="Arial" w:cs="Arial"/>
          <w:b/>
          <w:bCs/>
          <w:lang w:val="sr-Cyrl-RS"/>
        </w:rPr>
        <w:t xml:space="preserve"> И ДРУГА ДВА ЧЛАНА)</w:t>
      </w:r>
      <w:bookmarkEnd w:id="332"/>
      <w:bookmarkEnd w:id="333"/>
      <w:bookmarkEnd w:id="334"/>
      <w:bookmarkEnd w:id="335"/>
      <w:bookmarkEnd w:id="336"/>
    </w:p>
    <w:p w14:paraId="5DFA68B0" w14:textId="77777777" w:rsidR="00137563" w:rsidRPr="00252E20" w:rsidRDefault="00137563" w:rsidP="00137563">
      <w:pPr>
        <w:pStyle w:val="NoSpacing"/>
        <w:rPr>
          <w:rFonts w:ascii="Arial" w:eastAsia="TimesNewRomanPS-BoldMT" w:hAnsi="Arial" w:cs="Arial"/>
          <w:lang w:eastAsia="ar-SA"/>
        </w:rPr>
      </w:pPr>
      <w:r w:rsidRPr="00252E20">
        <w:rPr>
          <w:rFonts w:ascii="Arial" w:eastAsia="TimesNewRomanPS-BoldMT" w:hAnsi="Arial" w:cs="Arial"/>
          <w:b/>
          <w:lang w:eastAsia="ar-SA"/>
        </w:rPr>
        <w:t>Предложена позиција:</w:t>
      </w:r>
      <w:r w:rsidRPr="00252E20">
        <w:rPr>
          <w:rFonts w:ascii="Arial" w:eastAsia="TimesNewRomanPS-BoldMT" w:hAnsi="Arial" w:cs="Arial"/>
          <w:lang w:eastAsia="ar-SA"/>
        </w:rPr>
        <w:t xml:space="preserve"> </w:t>
      </w:r>
      <w:r w:rsidRPr="00252E20">
        <w:rPr>
          <w:rFonts w:ascii="Arial" w:eastAsia="TimesNewRomanPS-BoldMT" w:hAnsi="Arial" w:cs="Arial"/>
          <w:u w:val="single"/>
          <w:lang w:eastAsia="ar-SA"/>
        </w:rPr>
        <w:tab/>
        <w:t>_____________________________________</w:t>
      </w:r>
      <w:r w:rsidRPr="00252E20">
        <w:rPr>
          <w:rFonts w:ascii="Arial" w:eastAsia="TimesNewRomanPS-BoldMT" w:hAnsi="Arial" w:cs="Arial"/>
          <w:u w:val="single"/>
          <w:lang w:eastAsia="ar-SA"/>
        </w:rPr>
        <w:tab/>
        <w:t>_______</w:t>
      </w:r>
      <w:r w:rsidRPr="00252E20">
        <w:rPr>
          <w:rFonts w:ascii="Arial" w:eastAsia="TimesNewRomanPS-BoldMT" w:hAnsi="Arial" w:cs="Arial"/>
          <w:lang w:eastAsia="ar-SA"/>
        </w:rPr>
        <w:t xml:space="preserve">                   </w:t>
      </w:r>
    </w:p>
    <w:p w14:paraId="6A8F0166" w14:textId="77777777" w:rsidR="00137563" w:rsidRPr="00252E20" w:rsidRDefault="00137563" w:rsidP="00137563">
      <w:pPr>
        <w:pStyle w:val="NoSpacing"/>
        <w:rPr>
          <w:rFonts w:ascii="Arial" w:eastAsia="TimesNewRomanPS-BoldMT" w:hAnsi="Arial" w:cs="Arial"/>
          <w:lang w:eastAsia="ar-SA"/>
        </w:rPr>
      </w:pPr>
      <w:r w:rsidRPr="00252E20">
        <w:rPr>
          <w:rFonts w:ascii="Arial" w:eastAsia="TimesNewRomanPS-BoldMT" w:hAnsi="Arial" w:cs="Arial"/>
          <w:lang w:eastAsia="ar-SA"/>
        </w:rPr>
        <w:t xml:space="preserve">                                  </w:t>
      </w:r>
      <w:r>
        <w:rPr>
          <w:rFonts w:ascii="Arial" w:eastAsia="TimesNewRomanPS-BoldMT" w:hAnsi="Arial" w:cs="Arial"/>
          <w:lang w:eastAsia="ar-SA"/>
        </w:rPr>
        <w:t xml:space="preserve">  </w:t>
      </w:r>
      <w:r w:rsidRPr="00252E20">
        <w:rPr>
          <w:rFonts w:ascii="Arial" w:eastAsia="TimesNewRomanPS-BoldMT" w:hAnsi="Arial" w:cs="Arial"/>
          <w:lang w:eastAsia="ar-SA"/>
        </w:rPr>
        <w:t xml:space="preserve"> </w:t>
      </w:r>
      <w:r w:rsidRPr="00252E20">
        <w:rPr>
          <w:rFonts w:ascii="Arial" w:hAnsi="Arial" w:cs="Arial"/>
        </w:rPr>
        <w:t>[</w:t>
      </w:r>
      <w:proofErr w:type="gramStart"/>
      <w:r w:rsidRPr="00B77381">
        <w:rPr>
          <w:rFonts w:ascii="Arial" w:hAnsi="Arial" w:cs="Arial"/>
          <w:i/>
          <w:iCs/>
          <w:sz w:val="18"/>
          <w:szCs w:val="18"/>
        </w:rPr>
        <w:t>за</w:t>
      </w:r>
      <w:proofErr w:type="gramEnd"/>
      <w:r w:rsidRPr="00B77381">
        <w:rPr>
          <w:rFonts w:ascii="Arial" w:hAnsi="Arial" w:cs="Arial"/>
          <w:i/>
          <w:iCs/>
          <w:sz w:val="18"/>
          <w:szCs w:val="18"/>
        </w:rPr>
        <w:t xml:space="preserve"> одређену позицију </w:t>
      </w:r>
      <w:r w:rsidRPr="00B77381">
        <w:rPr>
          <w:rFonts w:ascii="Arial" w:hAnsi="Arial" w:cs="Arial"/>
          <w:i/>
          <w:iCs/>
          <w:sz w:val="18"/>
          <w:szCs w:val="18"/>
          <w:lang w:val="sr-Cyrl-CS"/>
        </w:rPr>
        <w:t xml:space="preserve">у складу са Табелом 1. </w:t>
      </w:r>
      <w:r w:rsidRPr="00B77381">
        <w:rPr>
          <w:rFonts w:ascii="Arial" w:hAnsi="Arial" w:cs="Arial"/>
          <w:i/>
          <w:iCs/>
          <w:sz w:val="18"/>
          <w:szCs w:val="18"/>
        </w:rPr>
        <w:t xml:space="preserve">именује се искључиво </w:t>
      </w:r>
      <w:r w:rsidRPr="00B77381">
        <w:rPr>
          <w:rFonts w:ascii="Arial" w:hAnsi="Arial" w:cs="Arial"/>
          <w:i/>
          <w:iCs/>
          <w:sz w:val="18"/>
          <w:szCs w:val="18"/>
          <w:lang w:val="sr-Cyrl-CS"/>
        </w:rPr>
        <w:t>једно лице</w:t>
      </w:r>
      <w:r w:rsidRPr="00252E20">
        <w:rPr>
          <w:rFonts w:ascii="Arial" w:hAnsi="Arial" w:cs="Arial"/>
        </w:rPr>
        <w:t>]</w:t>
      </w:r>
    </w:p>
    <w:p w14:paraId="0B35A19D"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lang w:val="sr-Latn-CS"/>
        </w:rPr>
      </w:pPr>
      <w:r w:rsidRPr="00252E20">
        <w:rPr>
          <w:rFonts w:ascii="Arial" w:eastAsia="TimesNewRomanPS-BoldMT" w:hAnsi="Arial" w:cs="Arial"/>
          <w:bCs/>
          <w:lang w:val="sr-Latn-CS"/>
        </w:rPr>
        <w:t xml:space="preserve">Име особе (пуно име и презиме): </w:t>
      </w:r>
      <w:r w:rsidRPr="00252E20">
        <w:rPr>
          <w:rFonts w:ascii="Arial" w:eastAsia="TimesNewRomanPS-BoldMT" w:hAnsi="Arial" w:cs="Arial"/>
          <w:bCs/>
          <w:u w:val="single"/>
          <w:lang w:val="sr-Latn-CS"/>
        </w:rPr>
        <w:tab/>
      </w:r>
      <w:r w:rsidRPr="00252E20">
        <w:rPr>
          <w:rFonts w:ascii="Arial" w:eastAsia="TimesNewRomanPS-BoldMT" w:hAnsi="Arial" w:cs="Arial"/>
          <w:bCs/>
          <w:u w:val="single"/>
          <w:lang w:val="sr-Latn-CS"/>
        </w:rPr>
        <w:tab/>
        <w:t>_____________________</w:t>
      </w:r>
    </w:p>
    <w:p w14:paraId="2385CBAB"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lang w:val="sr-Latn-CS"/>
        </w:rPr>
      </w:pPr>
      <w:r w:rsidRPr="00252E20">
        <w:rPr>
          <w:rFonts w:ascii="Arial" w:eastAsia="TimesNewRomanPS-BoldMT" w:hAnsi="Arial" w:cs="Arial"/>
          <w:bCs/>
          <w:lang w:val="sr-Latn-CS"/>
        </w:rPr>
        <w:t xml:space="preserve">Датум рођења: </w:t>
      </w:r>
      <w:r w:rsidRPr="00252E20">
        <w:rPr>
          <w:rFonts w:ascii="Arial" w:eastAsia="TimesNewRomanPS-BoldMT" w:hAnsi="Arial" w:cs="Arial"/>
          <w:bCs/>
          <w:u w:val="single"/>
          <w:lang w:val="sr-Latn-CS"/>
        </w:rPr>
        <w:tab/>
        <w:t>___________</w:t>
      </w:r>
    </w:p>
    <w:p w14:paraId="5EE32B79"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u w:val="single"/>
          <w:lang w:val="sr-Latn-CS"/>
        </w:rPr>
      </w:pPr>
      <w:r w:rsidRPr="00252E20">
        <w:rPr>
          <w:rFonts w:ascii="Arial" w:eastAsia="TimesNewRomanPS-BoldMT" w:hAnsi="Arial" w:cs="Arial"/>
          <w:bCs/>
          <w:lang w:val="sr-Latn-CS"/>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6"/>
        <w:gridCol w:w="3686"/>
        <w:gridCol w:w="5258"/>
      </w:tblGrid>
      <w:tr w:rsidR="00137563" w:rsidRPr="00252E20" w14:paraId="04695B1E" w14:textId="77777777" w:rsidTr="007B31D7">
        <w:tc>
          <w:tcPr>
            <w:tcW w:w="351" w:type="pct"/>
            <w:tcBorders>
              <w:top w:val="single" w:sz="4" w:space="0" w:color="auto"/>
              <w:left w:val="single" w:sz="4" w:space="0" w:color="auto"/>
              <w:bottom w:val="single" w:sz="4" w:space="0" w:color="auto"/>
              <w:right w:val="single" w:sz="4" w:space="0" w:color="auto"/>
            </w:tcBorders>
          </w:tcPr>
          <w:p w14:paraId="4C079E51"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r w:rsidRPr="00252E20">
              <w:rPr>
                <w:rFonts w:ascii="Arial" w:eastAsia="TimesNewRomanPS-BoldMT" w:hAnsi="Arial" w:cs="Arial"/>
                <w:bCs/>
                <w:lang w:val="en-GB"/>
              </w:rPr>
              <w:t>4.1</w:t>
            </w:r>
          </w:p>
        </w:tc>
        <w:tc>
          <w:tcPr>
            <w:tcW w:w="1916" w:type="pct"/>
            <w:tcBorders>
              <w:top w:val="single" w:sz="4" w:space="0" w:color="auto"/>
              <w:left w:val="single" w:sz="4" w:space="0" w:color="auto"/>
              <w:bottom w:val="single" w:sz="4" w:space="0" w:color="auto"/>
              <w:right w:val="single" w:sz="4" w:space="0" w:color="auto"/>
            </w:tcBorders>
          </w:tcPr>
          <w:p w14:paraId="5B516FB4"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r w:rsidRPr="00252E20">
              <w:rPr>
                <w:rFonts w:ascii="Arial" w:eastAsia="TimesNewRomanPS-BoldMT" w:hAnsi="Arial"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5E3723E8"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p>
        </w:tc>
      </w:tr>
      <w:tr w:rsidR="00137563" w:rsidRPr="00B52B31" w14:paraId="49359387" w14:textId="77777777" w:rsidTr="007B31D7">
        <w:tc>
          <w:tcPr>
            <w:tcW w:w="351" w:type="pct"/>
            <w:tcBorders>
              <w:top w:val="single" w:sz="4" w:space="0" w:color="auto"/>
              <w:left w:val="single" w:sz="4" w:space="0" w:color="auto"/>
              <w:bottom w:val="single" w:sz="4" w:space="0" w:color="auto"/>
              <w:right w:val="single" w:sz="4" w:space="0" w:color="auto"/>
            </w:tcBorders>
          </w:tcPr>
          <w:p w14:paraId="58D94D96" w14:textId="77777777" w:rsidR="00137563" w:rsidRPr="00252E20" w:rsidRDefault="00137563" w:rsidP="007B31D7">
            <w:pPr>
              <w:tabs>
                <w:tab w:val="left" w:pos="680"/>
              </w:tabs>
              <w:autoSpaceDE w:val="0"/>
              <w:autoSpaceDN w:val="0"/>
              <w:spacing w:before="120" w:after="60"/>
              <w:jc w:val="both"/>
              <w:rPr>
                <w:rFonts w:ascii="Arial" w:eastAsia="TimesNewRomanPS-BoldMT" w:hAnsi="Arial" w:cs="Arial"/>
                <w:bCs/>
                <w:lang w:val="en-GB"/>
              </w:rPr>
            </w:pPr>
            <w:r w:rsidRPr="00252E20">
              <w:rPr>
                <w:rFonts w:ascii="Arial" w:eastAsia="TimesNewRomanPS-BoldMT" w:hAnsi="Arial" w:cs="Arial"/>
                <w:bCs/>
                <w:lang w:val="en-GB"/>
              </w:rPr>
              <w:t>4.2</w:t>
            </w:r>
          </w:p>
        </w:tc>
        <w:tc>
          <w:tcPr>
            <w:tcW w:w="1916" w:type="pct"/>
            <w:tcBorders>
              <w:top w:val="single" w:sz="4" w:space="0" w:color="auto"/>
              <w:left w:val="single" w:sz="4" w:space="0" w:color="auto"/>
              <w:bottom w:val="single" w:sz="4" w:space="0" w:color="auto"/>
              <w:right w:val="single" w:sz="4" w:space="0" w:color="auto"/>
            </w:tcBorders>
          </w:tcPr>
          <w:p w14:paraId="23825C78" w14:textId="77777777" w:rsidR="00137563" w:rsidRPr="00B52B31" w:rsidRDefault="00137563" w:rsidP="00137563">
            <w:pPr>
              <w:tabs>
                <w:tab w:val="left" w:pos="680"/>
              </w:tabs>
              <w:autoSpaceDE w:val="0"/>
              <w:autoSpaceDN w:val="0"/>
              <w:spacing w:before="120" w:after="60"/>
              <w:rPr>
                <w:rFonts w:ascii="Arial" w:eastAsia="TimesNewRomanPS-BoldMT" w:hAnsi="Arial" w:cs="Arial"/>
                <w:bCs/>
                <w:lang w:val="en-GB"/>
              </w:rPr>
            </w:pPr>
            <w:r w:rsidRPr="00252E20">
              <w:rPr>
                <w:rFonts w:ascii="Arial" w:eastAsia="TimesNewRomanPS-BoldMT" w:hAnsi="Arial" w:cs="Arial"/>
                <w:bCs/>
                <w:lang w:val="en-GB"/>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5B222D6D" w14:textId="77777777" w:rsidR="00137563" w:rsidRPr="00B52B31" w:rsidRDefault="00137563" w:rsidP="007B31D7">
            <w:pPr>
              <w:tabs>
                <w:tab w:val="left" w:pos="680"/>
              </w:tabs>
              <w:autoSpaceDE w:val="0"/>
              <w:autoSpaceDN w:val="0"/>
              <w:spacing w:before="120" w:after="60"/>
              <w:jc w:val="both"/>
              <w:rPr>
                <w:rFonts w:ascii="Arial" w:eastAsia="TimesNewRomanPS-BoldMT" w:hAnsi="Arial" w:cs="Arial"/>
                <w:bCs/>
                <w:lang w:val="en-GB"/>
              </w:rPr>
            </w:pPr>
          </w:p>
        </w:tc>
      </w:tr>
    </w:tbl>
    <w:p w14:paraId="6D7EE749" w14:textId="77777777" w:rsidR="00137563" w:rsidRPr="00252E20" w:rsidRDefault="00137563" w:rsidP="005F65DA">
      <w:pPr>
        <w:numPr>
          <w:ilvl w:val="0"/>
          <w:numId w:val="48"/>
        </w:numPr>
        <w:tabs>
          <w:tab w:val="left" w:pos="680"/>
        </w:tabs>
        <w:suppressAutoHyphens w:val="0"/>
        <w:spacing w:before="120" w:after="120"/>
        <w:jc w:val="both"/>
        <w:rPr>
          <w:rFonts w:ascii="Arial" w:eastAsia="TimesNewRomanPS-BoldMT" w:hAnsi="Arial" w:cs="Arial"/>
          <w:bCs/>
          <w:lang w:val="sr-Latn-CS"/>
        </w:rPr>
      </w:pPr>
      <w:r w:rsidRPr="00B52B31">
        <w:rPr>
          <w:rFonts w:ascii="Arial" w:eastAsia="TimesNewRomanPS-BoldMT" w:hAnsi="Arial" w:cs="Arial"/>
          <w:bCs/>
          <w:lang w:val="sr-Latn-CS"/>
        </w:rPr>
        <w:t xml:space="preserve">Знање језика (оценити </w:t>
      </w:r>
      <w:r w:rsidRPr="00252E20">
        <w:rPr>
          <w:rFonts w:ascii="Arial" w:eastAsia="TimesNewRomanPS-BoldMT" w:hAnsi="Arial" w:cs="Arial"/>
          <w:bCs/>
          <w:lang w:val="sr-Latn-CS"/>
        </w:rPr>
        <w:t xml:space="preserve">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2406"/>
        <w:gridCol w:w="2404"/>
        <w:gridCol w:w="2478"/>
      </w:tblGrid>
      <w:tr w:rsidR="00137563" w:rsidRPr="00B52B31" w14:paraId="1772C0EB"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387BCCD0"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Језик</w:t>
            </w:r>
          </w:p>
        </w:tc>
        <w:tc>
          <w:tcPr>
            <w:tcW w:w="1241" w:type="pct"/>
            <w:tcBorders>
              <w:top w:val="single" w:sz="4" w:space="0" w:color="auto"/>
              <w:left w:val="single" w:sz="4" w:space="0" w:color="auto"/>
              <w:bottom w:val="single" w:sz="4" w:space="0" w:color="auto"/>
              <w:right w:val="single" w:sz="4" w:space="0" w:color="auto"/>
            </w:tcBorders>
            <w:vAlign w:val="center"/>
          </w:tcPr>
          <w:p w14:paraId="006D139E"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739655E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6969B5DD"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Писање</w:t>
            </w:r>
          </w:p>
        </w:tc>
      </w:tr>
      <w:tr w:rsidR="00137563" w:rsidRPr="00B52B31" w14:paraId="2FD005E7"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285FC4D9"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Српски</w:t>
            </w:r>
          </w:p>
        </w:tc>
        <w:tc>
          <w:tcPr>
            <w:tcW w:w="1241" w:type="pct"/>
            <w:tcBorders>
              <w:top w:val="single" w:sz="4" w:space="0" w:color="auto"/>
              <w:left w:val="single" w:sz="4" w:space="0" w:color="auto"/>
              <w:bottom w:val="single" w:sz="4" w:space="0" w:color="auto"/>
              <w:right w:val="single" w:sz="4" w:space="0" w:color="auto"/>
            </w:tcBorders>
            <w:vAlign w:val="center"/>
          </w:tcPr>
          <w:p w14:paraId="7D0F8BA0"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86C6E50"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52D0D033"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1846C19A"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5A7F2C6F" w14:textId="77777777" w:rsidR="00137563" w:rsidRPr="003D70C9" w:rsidRDefault="00137563" w:rsidP="007B31D7">
            <w:pPr>
              <w:tabs>
                <w:tab w:val="left" w:pos="680"/>
              </w:tabs>
              <w:autoSpaceDE w:val="0"/>
              <w:autoSpaceDN w:val="0"/>
              <w:jc w:val="both"/>
              <w:rPr>
                <w:rFonts w:ascii="Arial" w:eastAsia="TimesNewRomanPS-BoldMT" w:hAnsi="Arial" w:cs="Arial"/>
                <w:bCs/>
              </w:rPr>
            </w:pPr>
            <w:r>
              <w:rPr>
                <w:rFonts w:ascii="Arial" w:eastAsia="TimesNewRomanPS-BoldMT" w:hAnsi="Arial" w:cs="Arial"/>
                <w:bCs/>
              </w:rPr>
              <w:t>Енглески</w:t>
            </w:r>
          </w:p>
        </w:tc>
        <w:tc>
          <w:tcPr>
            <w:tcW w:w="1241" w:type="pct"/>
            <w:tcBorders>
              <w:top w:val="single" w:sz="4" w:space="0" w:color="auto"/>
              <w:left w:val="single" w:sz="4" w:space="0" w:color="auto"/>
              <w:bottom w:val="single" w:sz="4" w:space="0" w:color="auto"/>
              <w:right w:val="single" w:sz="4" w:space="0" w:color="auto"/>
            </w:tcBorders>
            <w:vAlign w:val="center"/>
          </w:tcPr>
          <w:p w14:paraId="5BD87D08"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1B418C8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3CB8CABE"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1088996" w14:textId="77777777" w:rsidTr="007B31D7">
        <w:trPr>
          <w:jc w:val="center"/>
        </w:trPr>
        <w:tc>
          <w:tcPr>
            <w:tcW w:w="1241" w:type="pct"/>
            <w:tcBorders>
              <w:top w:val="single" w:sz="4" w:space="0" w:color="auto"/>
              <w:left w:val="single" w:sz="4" w:space="0" w:color="auto"/>
              <w:bottom w:val="single" w:sz="4" w:space="0" w:color="auto"/>
              <w:right w:val="single" w:sz="4" w:space="0" w:color="auto"/>
            </w:tcBorders>
            <w:vAlign w:val="center"/>
          </w:tcPr>
          <w:p w14:paraId="6D7DFDF8" w14:textId="77777777" w:rsidR="00137563" w:rsidRPr="004915D0" w:rsidRDefault="00137563" w:rsidP="007B31D7">
            <w:pPr>
              <w:tabs>
                <w:tab w:val="left" w:pos="680"/>
              </w:tabs>
              <w:autoSpaceDE w:val="0"/>
              <w:autoSpaceDN w:val="0"/>
              <w:jc w:val="both"/>
              <w:rPr>
                <w:rFonts w:ascii="Arial" w:eastAsia="TimesNewRomanPS-BoldMT" w:hAnsi="Arial" w:cs="Arial"/>
                <w:bCs/>
                <w:i/>
              </w:rPr>
            </w:pPr>
            <w:r w:rsidRPr="004915D0">
              <w:rPr>
                <w:rFonts w:ascii="Arial" w:eastAsia="TimesNewRomanPS-BoldMT" w:hAnsi="Arial" w:cs="Arial"/>
                <w:bCs/>
                <w:i/>
              </w:rPr>
              <w:t>Остали</w:t>
            </w:r>
            <w:r>
              <w:rPr>
                <w:rFonts w:ascii="Arial" w:eastAsia="TimesNewRomanPS-BoldMT" w:hAnsi="Arial" w:cs="Arial"/>
                <w:bCs/>
                <w:i/>
              </w:rPr>
              <w:t xml:space="preserve"> /навести/</w:t>
            </w:r>
          </w:p>
        </w:tc>
        <w:tc>
          <w:tcPr>
            <w:tcW w:w="1241" w:type="pct"/>
            <w:tcBorders>
              <w:top w:val="single" w:sz="4" w:space="0" w:color="auto"/>
              <w:left w:val="single" w:sz="4" w:space="0" w:color="auto"/>
              <w:bottom w:val="single" w:sz="4" w:space="0" w:color="auto"/>
              <w:right w:val="single" w:sz="4" w:space="0" w:color="auto"/>
            </w:tcBorders>
            <w:vAlign w:val="center"/>
          </w:tcPr>
          <w:p w14:paraId="158508CF"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2BAFAE7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0DC4C6BA"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4F932C4A" w14:textId="77777777" w:rsidR="00137563" w:rsidRPr="00B52B31" w:rsidRDefault="00137563" w:rsidP="005F65DA">
      <w:pPr>
        <w:numPr>
          <w:ilvl w:val="0"/>
          <w:numId w:val="48"/>
        </w:numPr>
        <w:tabs>
          <w:tab w:val="left" w:pos="680"/>
        </w:tabs>
        <w:suppressAutoHyphens w:val="0"/>
        <w:spacing w:before="120" w:after="120"/>
        <w:jc w:val="both"/>
        <w:rPr>
          <w:rFonts w:ascii="Arial" w:eastAsia="TimesNewRomanPS-BoldMT" w:hAnsi="Arial" w:cs="Arial"/>
          <w:b/>
          <w:bCs/>
          <w:lang w:val="sr-Latn-CS"/>
        </w:rPr>
      </w:pPr>
      <w:r>
        <w:rPr>
          <w:rFonts w:ascii="Arial" w:eastAsia="TimesNewRomanPS-BoldMT" w:hAnsi="Arial" w:cs="Arial"/>
          <w:bCs/>
        </w:rPr>
        <w:t>Радно искуство</w:t>
      </w:r>
      <w:r w:rsidRPr="00B52B31">
        <w:rPr>
          <w:rFonts w:ascii="Arial" w:eastAsia="TimesNewRomanPS-BoldMT" w:hAnsi="Arial" w:cs="Arial"/>
          <w:bCs/>
          <w:lang w:val="sr-Latn-CS"/>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5126"/>
      </w:tblGrid>
      <w:tr w:rsidR="00137563" w:rsidRPr="002E67EE" w14:paraId="20B20887" w14:textId="77777777" w:rsidTr="007B31D7">
        <w:tc>
          <w:tcPr>
            <w:tcW w:w="2336" w:type="pct"/>
            <w:tcBorders>
              <w:top w:val="single" w:sz="4" w:space="0" w:color="auto"/>
              <w:left w:val="single" w:sz="4" w:space="0" w:color="auto"/>
              <w:bottom w:val="single" w:sz="4" w:space="0" w:color="auto"/>
              <w:right w:val="single" w:sz="4" w:space="0" w:color="auto"/>
            </w:tcBorders>
          </w:tcPr>
          <w:p w14:paraId="5C16E2D4"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Период:</w:t>
            </w:r>
          </w:p>
          <w:p w14:paraId="7508D7F2"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F51658F"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p>
        </w:tc>
      </w:tr>
      <w:tr w:rsidR="00137563" w:rsidRPr="00B52B31" w14:paraId="2D631C05" w14:textId="77777777" w:rsidTr="007B31D7">
        <w:tc>
          <w:tcPr>
            <w:tcW w:w="2336" w:type="pct"/>
            <w:tcBorders>
              <w:top w:val="single" w:sz="4" w:space="0" w:color="auto"/>
              <w:left w:val="single" w:sz="4" w:space="0" w:color="auto"/>
              <w:bottom w:val="single" w:sz="4" w:space="0" w:color="auto"/>
              <w:right w:val="single" w:sz="4" w:space="0" w:color="auto"/>
            </w:tcBorders>
          </w:tcPr>
          <w:p w14:paraId="68FDD3F8"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6CB9C26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DFCC134" w14:textId="77777777" w:rsidTr="007B31D7">
        <w:tc>
          <w:tcPr>
            <w:tcW w:w="2336" w:type="pct"/>
            <w:tcBorders>
              <w:top w:val="single" w:sz="4" w:space="0" w:color="auto"/>
              <w:left w:val="single" w:sz="4" w:space="0" w:color="auto"/>
              <w:bottom w:val="single" w:sz="4" w:space="0" w:color="auto"/>
              <w:right w:val="single" w:sz="4" w:space="0" w:color="auto"/>
            </w:tcBorders>
          </w:tcPr>
          <w:p w14:paraId="4E36AD61"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22A6399B"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DFBA3D9" w14:textId="77777777" w:rsidTr="007B31D7">
        <w:tc>
          <w:tcPr>
            <w:tcW w:w="2336" w:type="pct"/>
            <w:tcBorders>
              <w:top w:val="single" w:sz="4" w:space="0" w:color="auto"/>
              <w:left w:val="single" w:sz="4" w:space="0" w:color="auto"/>
              <w:bottom w:val="single" w:sz="4" w:space="0" w:color="auto"/>
              <w:right w:val="single" w:sz="4" w:space="0" w:color="auto"/>
            </w:tcBorders>
          </w:tcPr>
          <w:p w14:paraId="448CD62F"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A01B14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0F17FC96" w14:textId="77777777" w:rsidTr="007B31D7">
        <w:trPr>
          <w:trHeight w:val="935"/>
        </w:trPr>
        <w:tc>
          <w:tcPr>
            <w:tcW w:w="2336" w:type="pct"/>
            <w:tcBorders>
              <w:top w:val="single" w:sz="4" w:space="0" w:color="auto"/>
              <w:left w:val="single" w:sz="4" w:space="0" w:color="auto"/>
              <w:bottom w:val="single" w:sz="4" w:space="0" w:color="auto"/>
              <w:right w:val="single" w:sz="4" w:space="0" w:color="auto"/>
            </w:tcBorders>
          </w:tcPr>
          <w:p w14:paraId="19C9A39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67966119"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2641CDAD" w14:textId="77777777" w:rsidR="00137563" w:rsidRPr="00B52B31" w:rsidRDefault="00137563" w:rsidP="00137563">
      <w:pPr>
        <w:tabs>
          <w:tab w:val="left" w:pos="680"/>
        </w:tabs>
        <w:spacing w:before="120" w:after="120"/>
        <w:jc w:val="both"/>
        <w:rPr>
          <w:rFonts w:ascii="Arial" w:eastAsia="TimesNewRomanPS-BoldMT" w:hAnsi="Arial" w:cs="Arial"/>
          <w:bCs/>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5126"/>
      </w:tblGrid>
      <w:tr w:rsidR="00137563" w:rsidRPr="002E67EE" w14:paraId="180D2C37" w14:textId="77777777" w:rsidTr="007B31D7">
        <w:tc>
          <w:tcPr>
            <w:tcW w:w="2336" w:type="pct"/>
            <w:tcBorders>
              <w:top w:val="single" w:sz="4" w:space="0" w:color="auto"/>
              <w:left w:val="single" w:sz="4" w:space="0" w:color="auto"/>
              <w:bottom w:val="single" w:sz="4" w:space="0" w:color="auto"/>
              <w:right w:val="single" w:sz="4" w:space="0" w:color="auto"/>
            </w:tcBorders>
          </w:tcPr>
          <w:p w14:paraId="457C2EC1"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Период:</w:t>
            </w:r>
          </w:p>
          <w:p w14:paraId="481A71D6"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98E02C6"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p>
        </w:tc>
      </w:tr>
      <w:tr w:rsidR="00137563" w:rsidRPr="00B52B31" w14:paraId="16D29D87" w14:textId="77777777" w:rsidTr="007B31D7">
        <w:tc>
          <w:tcPr>
            <w:tcW w:w="2336" w:type="pct"/>
            <w:tcBorders>
              <w:top w:val="single" w:sz="4" w:space="0" w:color="auto"/>
              <w:left w:val="single" w:sz="4" w:space="0" w:color="auto"/>
              <w:bottom w:val="single" w:sz="4" w:space="0" w:color="auto"/>
              <w:right w:val="single" w:sz="4" w:space="0" w:color="auto"/>
            </w:tcBorders>
          </w:tcPr>
          <w:p w14:paraId="4C65FBFE"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F811A15"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5865D40F" w14:textId="77777777" w:rsidTr="007B31D7">
        <w:tc>
          <w:tcPr>
            <w:tcW w:w="2336" w:type="pct"/>
            <w:tcBorders>
              <w:top w:val="single" w:sz="4" w:space="0" w:color="auto"/>
              <w:left w:val="single" w:sz="4" w:space="0" w:color="auto"/>
              <w:bottom w:val="single" w:sz="4" w:space="0" w:color="auto"/>
              <w:right w:val="single" w:sz="4" w:space="0" w:color="auto"/>
            </w:tcBorders>
          </w:tcPr>
          <w:p w14:paraId="28F20E4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lastRenderedPageBreak/>
              <w:t>Компанија</w:t>
            </w:r>
          </w:p>
        </w:tc>
        <w:tc>
          <w:tcPr>
            <w:tcW w:w="2664" w:type="pct"/>
            <w:tcBorders>
              <w:top w:val="single" w:sz="4" w:space="0" w:color="auto"/>
              <w:left w:val="single" w:sz="4" w:space="0" w:color="auto"/>
              <w:bottom w:val="single" w:sz="4" w:space="0" w:color="auto"/>
              <w:right w:val="single" w:sz="4" w:space="0" w:color="auto"/>
            </w:tcBorders>
          </w:tcPr>
          <w:p w14:paraId="691B53A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71F93AB0" w14:textId="77777777" w:rsidTr="007B31D7">
        <w:tc>
          <w:tcPr>
            <w:tcW w:w="2336" w:type="pct"/>
            <w:tcBorders>
              <w:top w:val="single" w:sz="4" w:space="0" w:color="auto"/>
              <w:left w:val="single" w:sz="4" w:space="0" w:color="auto"/>
              <w:bottom w:val="single" w:sz="4" w:space="0" w:color="auto"/>
              <w:right w:val="single" w:sz="4" w:space="0" w:color="auto"/>
            </w:tcBorders>
          </w:tcPr>
          <w:p w14:paraId="558536D6"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295A574"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4A2D3D43" w14:textId="77777777" w:rsidTr="007B31D7">
        <w:trPr>
          <w:trHeight w:val="935"/>
        </w:trPr>
        <w:tc>
          <w:tcPr>
            <w:tcW w:w="2336" w:type="pct"/>
            <w:tcBorders>
              <w:top w:val="single" w:sz="4" w:space="0" w:color="auto"/>
              <w:left w:val="single" w:sz="4" w:space="0" w:color="auto"/>
              <w:bottom w:val="single" w:sz="4" w:space="0" w:color="auto"/>
              <w:right w:val="single" w:sz="4" w:space="0" w:color="auto"/>
            </w:tcBorders>
          </w:tcPr>
          <w:p w14:paraId="014D7358"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134E9EC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44940EF1" w14:textId="77777777" w:rsidR="00137563" w:rsidRPr="00B52B31" w:rsidRDefault="00137563" w:rsidP="00137563">
      <w:pPr>
        <w:tabs>
          <w:tab w:val="left" w:pos="680"/>
        </w:tabs>
        <w:spacing w:before="120" w:after="120"/>
        <w:jc w:val="both"/>
        <w:rPr>
          <w:rFonts w:ascii="Arial" w:eastAsia="TimesNewRomanPS-BoldMT" w:hAnsi="Arial" w:cs="Arial"/>
          <w:bCs/>
          <w:lang w:val="sr-Latn-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4"/>
        <w:gridCol w:w="5126"/>
      </w:tblGrid>
      <w:tr w:rsidR="00137563" w:rsidRPr="002E67EE" w14:paraId="18AD6066" w14:textId="77777777" w:rsidTr="007B31D7">
        <w:tc>
          <w:tcPr>
            <w:tcW w:w="2336" w:type="pct"/>
            <w:tcBorders>
              <w:top w:val="single" w:sz="4" w:space="0" w:color="auto"/>
              <w:left w:val="single" w:sz="4" w:space="0" w:color="auto"/>
              <w:bottom w:val="single" w:sz="4" w:space="0" w:color="auto"/>
              <w:right w:val="single" w:sz="4" w:space="0" w:color="auto"/>
            </w:tcBorders>
          </w:tcPr>
          <w:p w14:paraId="7F0DFC61"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Период:</w:t>
            </w:r>
          </w:p>
          <w:p w14:paraId="5698045B"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r w:rsidRPr="00493427">
              <w:rPr>
                <w:rFonts w:ascii="Arial" w:eastAsia="TimesNewRomanPS-BoldMT" w:hAnsi="Arial" w:cs="Arial"/>
                <w:bCs/>
                <w:lang w:val="sr-Latn-C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20EBFF49" w14:textId="77777777" w:rsidR="00137563" w:rsidRPr="00493427" w:rsidRDefault="00137563" w:rsidP="007B31D7">
            <w:pPr>
              <w:tabs>
                <w:tab w:val="left" w:pos="680"/>
              </w:tabs>
              <w:autoSpaceDE w:val="0"/>
              <w:autoSpaceDN w:val="0"/>
              <w:jc w:val="both"/>
              <w:rPr>
                <w:rFonts w:ascii="Arial" w:eastAsia="TimesNewRomanPS-BoldMT" w:hAnsi="Arial" w:cs="Arial"/>
                <w:bCs/>
                <w:lang w:val="sr-Latn-CS"/>
              </w:rPr>
            </w:pPr>
          </w:p>
        </w:tc>
      </w:tr>
      <w:tr w:rsidR="00137563" w:rsidRPr="00B52B31" w14:paraId="07420B52" w14:textId="77777777" w:rsidTr="007B31D7">
        <w:tc>
          <w:tcPr>
            <w:tcW w:w="2336" w:type="pct"/>
            <w:tcBorders>
              <w:top w:val="single" w:sz="4" w:space="0" w:color="auto"/>
              <w:left w:val="single" w:sz="4" w:space="0" w:color="auto"/>
              <w:bottom w:val="single" w:sz="4" w:space="0" w:color="auto"/>
              <w:right w:val="single" w:sz="4" w:space="0" w:color="auto"/>
            </w:tcBorders>
          </w:tcPr>
          <w:p w14:paraId="4E57EA7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1DCAC707"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71639B82" w14:textId="77777777" w:rsidTr="007B31D7">
        <w:tc>
          <w:tcPr>
            <w:tcW w:w="2336" w:type="pct"/>
            <w:tcBorders>
              <w:top w:val="single" w:sz="4" w:space="0" w:color="auto"/>
              <w:left w:val="single" w:sz="4" w:space="0" w:color="auto"/>
              <w:bottom w:val="single" w:sz="4" w:space="0" w:color="auto"/>
              <w:right w:val="single" w:sz="4" w:space="0" w:color="auto"/>
            </w:tcBorders>
          </w:tcPr>
          <w:p w14:paraId="0BB90FF9"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55A68C5C"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2C290C39" w14:textId="77777777" w:rsidTr="007B31D7">
        <w:tc>
          <w:tcPr>
            <w:tcW w:w="2336" w:type="pct"/>
            <w:tcBorders>
              <w:top w:val="single" w:sz="4" w:space="0" w:color="auto"/>
              <w:left w:val="single" w:sz="4" w:space="0" w:color="auto"/>
              <w:bottom w:val="single" w:sz="4" w:space="0" w:color="auto"/>
              <w:right w:val="single" w:sz="4" w:space="0" w:color="auto"/>
            </w:tcBorders>
          </w:tcPr>
          <w:p w14:paraId="1551AE42"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7996E055"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r w:rsidR="00137563" w:rsidRPr="00B52B31" w14:paraId="3C7C8B2B" w14:textId="77777777" w:rsidTr="007B31D7">
        <w:trPr>
          <w:trHeight w:val="935"/>
        </w:trPr>
        <w:tc>
          <w:tcPr>
            <w:tcW w:w="2336" w:type="pct"/>
            <w:tcBorders>
              <w:top w:val="single" w:sz="4" w:space="0" w:color="auto"/>
              <w:left w:val="single" w:sz="4" w:space="0" w:color="auto"/>
              <w:bottom w:val="single" w:sz="4" w:space="0" w:color="auto"/>
              <w:right w:val="single" w:sz="4" w:space="0" w:color="auto"/>
            </w:tcBorders>
          </w:tcPr>
          <w:p w14:paraId="3DC6BD8D"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r w:rsidRPr="00B52B31">
              <w:rPr>
                <w:rFonts w:ascii="Arial" w:eastAsia="TimesNewRomanPS-BoldMT" w:hAnsi="Arial"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0C6291B5" w14:textId="77777777" w:rsidR="00137563" w:rsidRPr="00B52B31" w:rsidRDefault="00137563" w:rsidP="007B31D7">
            <w:pPr>
              <w:tabs>
                <w:tab w:val="left" w:pos="680"/>
              </w:tabs>
              <w:autoSpaceDE w:val="0"/>
              <w:autoSpaceDN w:val="0"/>
              <w:jc w:val="both"/>
              <w:rPr>
                <w:rFonts w:ascii="Arial" w:eastAsia="TimesNewRomanPS-BoldMT" w:hAnsi="Arial" w:cs="Arial"/>
                <w:bCs/>
                <w:lang w:val="en-GB"/>
              </w:rPr>
            </w:pPr>
          </w:p>
        </w:tc>
      </w:tr>
    </w:tbl>
    <w:p w14:paraId="75E9D632" w14:textId="77777777" w:rsidR="00137563" w:rsidRPr="00B52B31" w:rsidRDefault="00137563" w:rsidP="00137563">
      <w:pPr>
        <w:tabs>
          <w:tab w:val="left" w:pos="680"/>
        </w:tabs>
        <w:autoSpaceDE w:val="0"/>
        <w:autoSpaceDN w:val="0"/>
        <w:spacing w:before="120" w:after="60"/>
        <w:jc w:val="both"/>
        <w:rPr>
          <w:rFonts w:ascii="Arial" w:eastAsia="TimesNewRomanPS-BoldMT" w:hAnsi="Arial" w:cs="Arial"/>
          <w:bCs/>
          <w:lang w:val="en-GB"/>
        </w:rPr>
      </w:pPr>
      <w:r w:rsidRPr="00B52B31">
        <w:rPr>
          <w:rFonts w:ascii="Arial" w:eastAsia="TimesNewRomanPS-BoldMT" w:hAnsi="Arial" w:cs="Arial"/>
          <w:bCs/>
          <w:lang w:val="en-GB"/>
        </w:rPr>
        <w:t>Датум:</w:t>
      </w:r>
    </w:p>
    <w:p w14:paraId="5D6A78CF" w14:textId="77777777" w:rsidR="00137563" w:rsidRPr="00B52B31" w:rsidRDefault="00137563" w:rsidP="00137563">
      <w:pPr>
        <w:tabs>
          <w:tab w:val="left" w:pos="680"/>
        </w:tabs>
        <w:autoSpaceDE w:val="0"/>
        <w:autoSpaceDN w:val="0"/>
        <w:spacing w:before="120" w:after="60"/>
        <w:jc w:val="both"/>
        <w:rPr>
          <w:rFonts w:ascii="Arial" w:eastAsia="TimesNewRomanPS-BoldMT" w:hAnsi="Arial" w:cs="Arial"/>
          <w:bCs/>
          <w:u w:val="single"/>
          <w:lang w:val="en-GB"/>
        </w:rPr>
      </w:pPr>
      <w:r w:rsidRPr="00B52B31">
        <w:rPr>
          <w:rFonts w:ascii="Arial" w:eastAsia="TimesNewRomanPS-BoldMT" w:hAnsi="Arial" w:cs="Arial"/>
          <w:bCs/>
          <w:lang w:val="en-GB"/>
        </w:rPr>
        <w:t>Потпис члана тима:</w:t>
      </w:r>
    </w:p>
    <w:p w14:paraId="79BB5B9E" w14:textId="77777777" w:rsidR="00137563" w:rsidRPr="00B52B31" w:rsidRDefault="00137563" w:rsidP="00137563">
      <w:pPr>
        <w:tabs>
          <w:tab w:val="left" w:pos="680"/>
        </w:tabs>
        <w:spacing w:before="120" w:after="120"/>
        <w:jc w:val="both"/>
        <w:rPr>
          <w:rFonts w:ascii="Arial" w:eastAsia="TimesNewRomanPS-BoldMT" w:hAnsi="Arial" w:cs="Arial"/>
          <w:bCs/>
          <w:i/>
          <w:lang w:val="sr-Latn-CS"/>
        </w:rPr>
      </w:pPr>
      <w:r w:rsidRPr="00B52B31">
        <w:rPr>
          <w:rFonts w:ascii="Arial" w:eastAsia="TimesNewRomanPS-BoldMT" w:hAnsi="Arial" w:cs="Arial"/>
          <w:b/>
          <w:bCs/>
          <w:i/>
          <w:lang w:val="sr-Latn-CS"/>
        </w:rPr>
        <w:t>Напомена:</w:t>
      </w:r>
      <w:r w:rsidRPr="00B52B31">
        <w:rPr>
          <w:rFonts w:ascii="Arial" w:eastAsia="TimesNewRomanPS-BoldMT" w:hAnsi="Arial" w:cs="Arial"/>
          <w:bCs/>
          <w:i/>
          <w:lang w:val="sr-Latn-CS"/>
        </w:rPr>
        <w:t xml:space="preserve"> дата радна биографија мора бити праћена Изјавом датог лица и понуђача да је иста истинита и тачна</w:t>
      </w:r>
      <w:r>
        <w:rPr>
          <w:rFonts w:ascii="Arial" w:eastAsia="TimesNewRomanPS-BoldMT" w:hAnsi="Arial" w:cs="Arial"/>
          <w:bCs/>
          <w:i/>
        </w:rPr>
        <w:t>,</w:t>
      </w:r>
      <w:r w:rsidRPr="00263C33">
        <w:rPr>
          <w:rFonts w:ascii="Arial" w:eastAsia="TimesNewRomanPS-BoldMT" w:hAnsi="Arial" w:cs="Arial"/>
          <w:bCs/>
          <w:i/>
        </w:rPr>
        <w:t xml:space="preserve"> </w:t>
      </w:r>
      <w:r w:rsidRPr="00FF665F">
        <w:rPr>
          <w:rFonts w:ascii="Arial" w:eastAsia="TimesNewRomanPS-BoldMT" w:hAnsi="Arial" w:cs="Arial"/>
          <w:bCs/>
          <w:i/>
        </w:rPr>
        <w:t xml:space="preserve">као и Изјавом о </w:t>
      </w:r>
      <w:r w:rsidRPr="00FF665F">
        <w:rPr>
          <w:rFonts w:ascii="Arial" w:hAnsi="Arial" w:cs="Arial"/>
          <w:i/>
          <w:lang w:eastAsia="sr-Cyrl-CS"/>
        </w:rPr>
        <w:t xml:space="preserve"> расположивости </w:t>
      </w:r>
      <w:r>
        <w:rPr>
          <w:rFonts w:ascii="Arial" w:hAnsi="Arial" w:cs="Arial"/>
          <w:i/>
          <w:lang w:eastAsia="sr-Cyrl-CS"/>
        </w:rPr>
        <w:t>лица</w:t>
      </w:r>
      <w:r w:rsidRPr="00FF665F">
        <w:rPr>
          <w:rFonts w:ascii="Arial" w:hAnsi="Arial" w:cs="Arial"/>
          <w:i/>
          <w:lang w:eastAsia="sr-Cyrl-CS"/>
        </w:rPr>
        <w:t xml:space="preserve"> за </w:t>
      </w:r>
      <w:r>
        <w:rPr>
          <w:rFonts w:ascii="Arial" w:hAnsi="Arial" w:cs="Arial"/>
          <w:i/>
          <w:lang w:eastAsia="sr-Cyrl-CS"/>
        </w:rPr>
        <w:t xml:space="preserve">учествовање у </w:t>
      </w:r>
      <w:r w:rsidRPr="00FF665F">
        <w:rPr>
          <w:rFonts w:ascii="Arial" w:hAnsi="Arial" w:cs="Arial"/>
          <w:i/>
          <w:lang w:eastAsia="sr-Cyrl-CS"/>
        </w:rPr>
        <w:t>извршењ</w:t>
      </w:r>
      <w:r>
        <w:rPr>
          <w:rFonts w:ascii="Arial" w:hAnsi="Arial" w:cs="Arial"/>
          <w:i/>
          <w:lang w:eastAsia="sr-Cyrl-CS"/>
        </w:rPr>
        <w:t>у услуга које су предмет ове јавне набавке</w:t>
      </w:r>
      <w:r w:rsidRPr="00B52B31">
        <w:rPr>
          <w:rFonts w:ascii="Arial" w:eastAsia="TimesNewRomanPS-BoldMT" w:hAnsi="Arial" w:cs="Arial"/>
          <w:bCs/>
          <w:i/>
          <w:lang w:val="sr-Latn-CS"/>
        </w:rPr>
        <w:t xml:space="preserve">. </w:t>
      </w:r>
    </w:p>
    <w:p w14:paraId="2F29615D" w14:textId="77777777" w:rsidR="00137563" w:rsidRDefault="00137563" w:rsidP="00A1653A">
      <w:pPr>
        <w:tabs>
          <w:tab w:val="left" w:pos="8385"/>
        </w:tabs>
        <w:jc w:val="both"/>
        <w:rPr>
          <w:rFonts w:ascii="Arial" w:hAnsi="Arial" w:cs="Arial"/>
          <w:sz w:val="22"/>
          <w:szCs w:val="22"/>
        </w:rPr>
      </w:pPr>
    </w:p>
    <w:sectPr w:rsidR="00137563" w:rsidSect="00AF22EB">
      <w:headerReference w:type="default" r:id="rId25"/>
      <w:footerReference w:type="default" r:id="rId26"/>
      <w:footnotePr>
        <w:pos w:val="beneathText"/>
      </w:footnotePr>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9E7036" w14:textId="77777777" w:rsidR="00E5423A" w:rsidRDefault="00E5423A">
      <w:r>
        <w:separator/>
      </w:r>
    </w:p>
    <w:p w14:paraId="7B438C19" w14:textId="77777777" w:rsidR="00E5423A" w:rsidRDefault="00E5423A"/>
  </w:endnote>
  <w:endnote w:type="continuationSeparator" w:id="0">
    <w:p w14:paraId="0708CFFA" w14:textId="77777777" w:rsidR="00E5423A" w:rsidRDefault="00E5423A">
      <w:r>
        <w:continuationSeparator/>
      </w:r>
    </w:p>
    <w:p w14:paraId="781F60F7" w14:textId="77777777" w:rsidR="00E5423A" w:rsidRDefault="00E54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font>
  <w:font w:name="Franklin Gothic Medium Cond">
    <w:altName w:val="Arial Narrow"/>
    <w:charset w:val="00"/>
    <w:family w:val="swiss"/>
    <w:pitch w:val="variable"/>
    <w:sig w:usb0="00000001"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charset w:val="EE"/>
    <w:family w:val="auto"/>
    <w:pitch w:val="variable"/>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908B1D" w14:textId="77777777" w:rsidR="004118A0" w:rsidRDefault="004118A0"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C81DDE">
      <w:rPr>
        <w:rFonts w:ascii="Arial" w:hAnsi="Arial" w:cs="Arial"/>
        <w:b/>
        <w:bCs/>
        <w:noProof/>
        <w:sz w:val="18"/>
        <w:szCs w:val="18"/>
      </w:rPr>
      <w:t>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C81DDE">
      <w:rPr>
        <w:rFonts w:ascii="Arial" w:hAnsi="Arial" w:cs="Arial"/>
        <w:b/>
        <w:bCs/>
        <w:noProof/>
        <w:sz w:val="18"/>
        <w:szCs w:val="18"/>
      </w:rPr>
      <w:t>63</w:t>
    </w:r>
    <w:r w:rsidRPr="003965B3">
      <w:rPr>
        <w:rFonts w:ascii="Arial" w:hAnsi="Arial" w:cs="Arial"/>
        <w:b/>
        <w:bCs/>
        <w:sz w:val="18"/>
        <w:szCs w:val="18"/>
      </w:rPr>
      <w:fldChar w:fldCharType="end"/>
    </w:r>
  </w:p>
  <w:p w14:paraId="5635A71C" w14:textId="77777777" w:rsidR="004118A0" w:rsidRDefault="004118A0" w:rsidP="00463D52">
    <w:pPr>
      <w:pStyle w:val="Footer"/>
      <w:rPr>
        <w:rFonts w:ascii="Arial" w:hAnsi="Arial" w:cs="Arial"/>
        <w:i/>
        <w:iCs/>
        <w:sz w:val="18"/>
        <w:szCs w:val="18"/>
      </w:rPr>
    </w:pPr>
  </w:p>
  <w:p w14:paraId="6358BEBA" w14:textId="0915F9CE" w:rsidR="004118A0" w:rsidRPr="0004406B" w:rsidRDefault="004118A0" w:rsidP="0004406B">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lang w:val="sr-Cyrl-RS"/>
      </w:rPr>
      <w:t>0412</w:t>
    </w:r>
    <w:r w:rsidRPr="0004406B">
      <w:rPr>
        <w:rFonts w:ascii="Arial" w:hAnsi="Arial" w:cs="Arial"/>
        <w:bCs/>
        <w:i/>
        <w:iCs/>
        <w:sz w:val="18"/>
        <w:szCs w:val="18"/>
      </w:rPr>
      <w:t>/2015</w:t>
    </w:r>
  </w:p>
  <w:p w14:paraId="5E99D271" w14:textId="77777777" w:rsidR="004118A0" w:rsidRPr="00364D0E" w:rsidRDefault="004118A0" w:rsidP="00130379">
    <w:pPr>
      <w:pStyle w:val="Footer"/>
      <w:rPr>
        <w:rFonts w:ascii="Arial" w:hAnsi="Arial" w:cs="Arial"/>
        <w:sz w:val="18"/>
        <w:szCs w:val="18"/>
      </w:rPr>
    </w:pPr>
  </w:p>
  <w:p w14:paraId="4E2B0FF8" w14:textId="77777777" w:rsidR="004118A0" w:rsidRPr="003965B3" w:rsidRDefault="004118A0">
    <w:pPr>
      <w:pStyle w:val="Footer"/>
      <w:jc w:val="right"/>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4118A0" w:rsidRDefault="004118A0"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C81DDE">
      <w:rPr>
        <w:rFonts w:ascii="Arial" w:hAnsi="Arial" w:cs="Arial"/>
        <w:b/>
        <w:bCs/>
        <w:noProof/>
        <w:sz w:val="18"/>
        <w:szCs w:val="18"/>
      </w:rPr>
      <w:t>63</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C81DDE">
      <w:rPr>
        <w:rFonts w:ascii="Arial" w:hAnsi="Arial" w:cs="Arial"/>
        <w:b/>
        <w:bCs/>
        <w:noProof/>
        <w:sz w:val="18"/>
        <w:szCs w:val="18"/>
      </w:rPr>
      <w:t>63</w:t>
    </w:r>
    <w:r w:rsidRPr="003965B3">
      <w:rPr>
        <w:rFonts w:ascii="Arial" w:hAnsi="Arial" w:cs="Arial"/>
        <w:b/>
        <w:bCs/>
        <w:sz w:val="18"/>
        <w:szCs w:val="18"/>
      </w:rPr>
      <w:fldChar w:fldCharType="end"/>
    </w:r>
  </w:p>
  <w:p w14:paraId="0DABDA91" w14:textId="77777777" w:rsidR="004118A0" w:rsidRDefault="004118A0" w:rsidP="00463D52">
    <w:pPr>
      <w:pStyle w:val="Footer"/>
      <w:rPr>
        <w:rFonts w:ascii="Arial" w:hAnsi="Arial" w:cs="Arial"/>
        <w:i/>
        <w:iCs/>
        <w:sz w:val="18"/>
        <w:szCs w:val="18"/>
      </w:rPr>
    </w:pPr>
  </w:p>
  <w:p w14:paraId="630EC823" w14:textId="61B1A20B" w:rsidR="004118A0" w:rsidRPr="0004406B" w:rsidRDefault="004118A0" w:rsidP="003A402A">
    <w:pPr>
      <w:pStyle w:val="Footer"/>
      <w:jc w:val="center"/>
      <w:rPr>
        <w:rFonts w:ascii="Arial" w:hAnsi="Arial" w:cs="Arial"/>
        <w:i/>
        <w:sz w:val="18"/>
        <w:szCs w:val="18"/>
      </w:rPr>
    </w:pPr>
    <w:r w:rsidRPr="008F13FD">
      <w:rPr>
        <w:rFonts w:ascii="Arial" w:hAnsi="Arial" w:cs="Arial"/>
        <w:i/>
        <w:iCs/>
        <w:sz w:val="18"/>
        <w:szCs w:val="18"/>
      </w:rPr>
      <w:t>ЈП</w:t>
    </w:r>
    <w:r>
      <w:rPr>
        <w:rFonts w:ascii="Arial" w:hAnsi="Arial" w:cs="Arial"/>
        <w:i/>
        <w:iCs/>
        <w:sz w:val="18"/>
        <w:szCs w:val="18"/>
      </w:rPr>
      <w:t xml:space="preserve"> ЕПС - КОНКУРСНА ДОКУМЕНТАЦИЈА </w:t>
    </w:r>
    <w:r w:rsidRPr="008F13FD">
      <w:rPr>
        <w:rFonts w:ascii="Arial" w:hAnsi="Arial" w:cs="Arial"/>
        <w:i/>
        <w:iCs/>
        <w:sz w:val="18"/>
        <w:szCs w:val="18"/>
      </w:rPr>
      <w:t xml:space="preserve"> – </w:t>
    </w:r>
    <w:r w:rsidRPr="0004406B">
      <w:rPr>
        <w:rFonts w:ascii="Arial" w:hAnsi="Arial" w:cs="Arial"/>
        <w:i/>
        <w:iCs/>
        <w:sz w:val="18"/>
        <w:szCs w:val="18"/>
      </w:rPr>
      <w:t xml:space="preserve">ЈН БР </w:t>
    </w:r>
    <w:r w:rsidRPr="0004406B">
      <w:rPr>
        <w:rFonts w:ascii="Arial" w:hAnsi="Arial" w:cs="Arial"/>
        <w:bCs/>
        <w:i/>
        <w:iCs/>
        <w:sz w:val="18"/>
        <w:szCs w:val="18"/>
      </w:rPr>
      <w:t>1000/</w:t>
    </w:r>
    <w:r>
      <w:rPr>
        <w:rFonts w:ascii="Arial" w:hAnsi="Arial" w:cs="Arial"/>
        <w:bCs/>
        <w:i/>
        <w:iCs/>
        <w:sz w:val="18"/>
        <w:szCs w:val="18"/>
      </w:rPr>
      <w:t>0</w:t>
    </w:r>
    <w:r>
      <w:rPr>
        <w:rFonts w:ascii="Arial" w:hAnsi="Arial" w:cs="Arial"/>
        <w:bCs/>
        <w:i/>
        <w:iCs/>
        <w:sz w:val="18"/>
        <w:szCs w:val="18"/>
        <w:lang w:val="sr-Cyrl-RS"/>
      </w:rPr>
      <w:t>412</w:t>
    </w:r>
    <w:r w:rsidRPr="0004406B">
      <w:rPr>
        <w:rFonts w:ascii="Arial" w:hAnsi="Arial" w:cs="Arial"/>
        <w:bCs/>
        <w:i/>
        <w:iCs/>
        <w:sz w:val="18"/>
        <w:szCs w:val="18"/>
      </w:rPr>
      <w:t>/2015</w:t>
    </w:r>
  </w:p>
  <w:p w14:paraId="54756D97" w14:textId="77777777" w:rsidR="004118A0" w:rsidRPr="00364D0E" w:rsidRDefault="004118A0" w:rsidP="00130379">
    <w:pPr>
      <w:pStyle w:val="Footer"/>
      <w:rPr>
        <w:rFonts w:ascii="Arial" w:hAnsi="Arial" w:cs="Arial"/>
        <w:sz w:val="18"/>
        <w:szCs w:val="18"/>
      </w:rPr>
    </w:pPr>
  </w:p>
  <w:p w14:paraId="37FA17AB" w14:textId="77777777" w:rsidR="004118A0" w:rsidRPr="003965B3" w:rsidRDefault="004118A0">
    <w:pPr>
      <w:pStyle w:val="Footer"/>
      <w:jc w:val="right"/>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7D21B" w14:textId="77777777" w:rsidR="00E5423A" w:rsidRDefault="00E5423A">
      <w:r>
        <w:separator/>
      </w:r>
    </w:p>
    <w:p w14:paraId="34844A40" w14:textId="77777777" w:rsidR="00E5423A" w:rsidRDefault="00E5423A"/>
  </w:footnote>
  <w:footnote w:type="continuationSeparator" w:id="0">
    <w:p w14:paraId="5F501B23" w14:textId="77777777" w:rsidR="00E5423A" w:rsidRDefault="00E5423A">
      <w:r>
        <w:continuationSeparator/>
      </w:r>
    </w:p>
    <w:p w14:paraId="1F2DE59C" w14:textId="77777777" w:rsidR="00E5423A" w:rsidRDefault="00E5423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1A8501" w14:textId="77777777" w:rsidR="004118A0" w:rsidRPr="005D2E68" w:rsidRDefault="004118A0" w:rsidP="003362D0">
    <w:pPr>
      <w:pStyle w:val="Header"/>
      <w:rPr>
        <w:rFonts w:ascii="Arial" w:hAnsi="Arial" w:cs="Arial"/>
        <w:lang w:val="fr-FR"/>
      </w:rPr>
    </w:pPr>
    <w:r>
      <w:rPr>
        <w:noProof/>
        <w:lang w:val="en-US" w:eastAsia="en-US"/>
      </w:rPr>
      <w:drawing>
        <wp:anchor distT="0" distB="0" distL="114300" distR="114300" simplePos="0" relativeHeight="251658240" behindDoc="0" locked="0" layoutInCell="1" allowOverlap="1" wp14:anchorId="0FF548D4" wp14:editId="4FF79793">
          <wp:simplePos x="0" y="0"/>
          <wp:positionH relativeFrom="margin">
            <wp:posOffset>5303520</wp:posOffset>
          </wp:positionH>
          <wp:positionV relativeFrom="margin">
            <wp:posOffset>-598805</wp:posOffset>
          </wp:positionV>
          <wp:extent cx="450215" cy="478155"/>
          <wp:effectExtent l="0" t="0" r="698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5F6D5925" w14:textId="77777777" w:rsidR="004118A0" w:rsidRDefault="004118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9427" w14:textId="77777777" w:rsidR="004118A0" w:rsidRPr="005D2E68" w:rsidRDefault="004118A0" w:rsidP="003362D0">
    <w:pPr>
      <w:pStyle w:val="Header"/>
      <w:rPr>
        <w:rFonts w:ascii="Arial" w:hAnsi="Arial" w:cs="Arial"/>
        <w:lang w:val="fr-FR"/>
      </w:rPr>
    </w:pPr>
    <w:r>
      <w:rPr>
        <w:noProof/>
        <w:lang w:val="en-US" w:eastAsia="en-US"/>
      </w:rPr>
      <w:drawing>
        <wp:anchor distT="0" distB="0" distL="114300" distR="114300" simplePos="0" relativeHeight="251659776" behindDoc="0" locked="0" layoutInCell="1" allowOverlap="1" wp14:anchorId="687EC2D5" wp14:editId="62055CD0">
          <wp:simplePos x="0" y="0"/>
          <wp:positionH relativeFrom="margin">
            <wp:posOffset>5303520</wp:posOffset>
          </wp:positionH>
          <wp:positionV relativeFrom="margin">
            <wp:posOffset>-598805</wp:posOffset>
          </wp:positionV>
          <wp:extent cx="450215" cy="478155"/>
          <wp:effectExtent l="0" t="0" r="698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215" cy="478155"/>
                  </a:xfrm>
                  <a:prstGeom prst="rect">
                    <a:avLst/>
                  </a:prstGeom>
                  <a:noFill/>
                </pic:spPr>
              </pic:pic>
            </a:graphicData>
          </a:graphic>
        </wp:anchor>
      </w:drawing>
    </w:r>
    <w:r w:rsidRPr="005D2E68">
      <w:rPr>
        <w:rFonts w:ascii="Arial" w:hAnsi="Arial" w:cs="Arial"/>
        <w:noProof/>
      </w:rPr>
      <w:t>ЈАВНО ПРЕДУЗЕЋЕ „ЕЛЕКТРОПРИВРЕДА СРБИЈЕ“</w:t>
    </w:r>
  </w:p>
  <w:p w14:paraId="45128225" w14:textId="77777777" w:rsidR="004118A0" w:rsidRDefault="004118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042E7657"/>
    <w:multiLevelType w:val="hybridMultilevel"/>
    <w:tmpl w:val="9ACE3B20"/>
    <w:lvl w:ilvl="0" w:tplc="93F48D2C">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08943BB2"/>
    <w:multiLevelType w:val="hybridMultilevel"/>
    <w:tmpl w:val="2506D2F6"/>
    <w:lvl w:ilvl="0" w:tplc="04090001">
      <w:start w:val="1"/>
      <w:numFmt w:val="bullet"/>
      <w:lvlText w:val=""/>
      <w:lvlJc w:val="left"/>
      <w:pPr>
        <w:tabs>
          <w:tab w:val="num" w:pos="1260"/>
        </w:tabs>
        <w:ind w:left="1260"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00"/>
        </w:tabs>
        <w:ind w:left="2700" w:hanging="360"/>
      </w:pPr>
      <w:rPr>
        <w:rFonts w:ascii="Wingdings" w:hAnsi="Wingdings" w:cs="Wingdings" w:hint="default"/>
      </w:rPr>
    </w:lvl>
    <w:lvl w:ilvl="3" w:tplc="04090001">
      <w:start w:val="1"/>
      <w:numFmt w:val="bullet"/>
      <w:lvlText w:val=""/>
      <w:lvlJc w:val="left"/>
      <w:pPr>
        <w:tabs>
          <w:tab w:val="num" w:pos="3420"/>
        </w:tabs>
        <w:ind w:left="3420" w:hanging="360"/>
      </w:pPr>
      <w:rPr>
        <w:rFonts w:ascii="Symbol" w:hAnsi="Symbol" w:cs="Symbol" w:hint="default"/>
      </w:rPr>
    </w:lvl>
    <w:lvl w:ilvl="4" w:tplc="04090003">
      <w:start w:val="1"/>
      <w:numFmt w:val="bullet"/>
      <w:lvlText w:val="o"/>
      <w:lvlJc w:val="left"/>
      <w:pPr>
        <w:tabs>
          <w:tab w:val="num" w:pos="4140"/>
        </w:tabs>
        <w:ind w:left="4140" w:hanging="360"/>
      </w:pPr>
      <w:rPr>
        <w:rFonts w:ascii="Courier New" w:hAnsi="Courier New" w:cs="Courier New" w:hint="default"/>
      </w:rPr>
    </w:lvl>
    <w:lvl w:ilvl="5" w:tplc="04090005">
      <w:start w:val="1"/>
      <w:numFmt w:val="bullet"/>
      <w:lvlText w:val=""/>
      <w:lvlJc w:val="left"/>
      <w:pPr>
        <w:tabs>
          <w:tab w:val="num" w:pos="4860"/>
        </w:tabs>
        <w:ind w:left="4860" w:hanging="360"/>
      </w:pPr>
      <w:rPr>
        <w:rFonts w:ascii="Wingdings" w:hAnsi="Wingdings" w:cs="Wingdings" w:hint="default"/>
      </w:rPr>
    </w:lvl>
    <w:lvl w:ilvl="6" w:tplc="04090001">
      <w:start w:val="1"/>
      <w:numFmt w:val="bullet"/>
      <w:lvlText w:val=""/>
      <w:lvlJc w:val="left"/>
      <w:pPr>
        <w:tabs>
          <w:tab w:val="num" w:pos="5580"/>
        </w:tabs>
        <w:ind w:left="5580" w:hanging="360"/>
      </w:pPr>
      <w:rPr>
        <w:rFonts w:ascii="Symbol" w:hAnsi="Symbol" w:cs="Symbol" w:hint="default"/>
      </w:rPr>
    </w:lvl>
    <w:lvl w:ilvl="7" w:tplc="04090003">
      <w:start w:val="1"/>
      <w:numFmt w:val="bullet"/>
      <w:lvlText w:val="o"/>
      <w:lvlJc w:val="left"/>
      <w:pPr>
        <w:tabs>
          <w:tab w:val="num" w:pos="6300"/>
        </w:tabs>
        <w:ind w:left="6300" w:hanging="360"/>
      </w:pPr>
      <w:rPr>
        <w:rFonts w:ascii="Courier New" w:hAnsi="Courier New" w:cs="Courier New" w:hint="default"/>
      </w:rPr>
    </w:lvl>
    <w:lvl w:ilvl="8" w:tplc="04090005">
      <w:start w:val="1"/>
      <w:numFmt w:val="bullet"/>
      <w:lvlText w:val=""/>
      <w:lvlJc w:val="left"/>
      <w:pPr>
        <w:tabs>
          <w:tab w:val="num" w:pos="7020"/>
        </w:tabs>
        <w:ind w:left="7020" w:hanging="360"/>
      </w:pPr>
      <w:rPr>
        <w:rFonts w:ascii="Wingdings" w:hAnsi="Wingdings" w:cs="Wingdings" w:hint="default"/>
      </w:rPr>
    </w:lvl>
  </w:abstractNum>
  <w:abstractNum w:abstractNumId="54" w15:restartNumberingAfterBreak="0">
    <w:nsid w:val="0C460CEC"/>
    <w:multiLevelType w:val="hybridMultilevel"/>
    <w:tmpl w:val="6E0ADAB2"/>
    <w:lvl w:ilvl="0" w:tplc="83501A30">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8"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9"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E976D4"/>
    <w:multiLevelType w:val="hybridMultilevel"/>
    <w:tmpl w:val="1ADA95EE"/>
    <w:lvl w:ilvl="0" w:tplc="0409000F">
      <w:start w:val="1"/>
      <w:numFmt w:val="decimal"/>
      <w:lvlText w:val="%1."/>
      <w:lvlJc w:val="left"/>
      <w:pPr>
        <w:ind w:left="360" w:hanging="360"/>
      </w:pPr>
      <w:rPr>
        <w:rFonts w:hint="default"/>
      </w:rPr>
    </w:lvl>
    <w:lvl w:ilvl="1" w:tplc="281A0019" w:tentative="1">
      <w:start w:val="1"/>
      <w:numFmt w:val="lowerLetter"/>
      <w:lvlText w:val="%2."/>
      <w:lvlJc w:val="left"/>
      <w:pPr>
        <w:ind w:left="1080" w:hanging="360"/>
      </w:pPr>
    </w:lvl>
    <w:lvl w:ilvl="2" w:tplc="281A001B" w:tentative="1">
      <w:start w:val="1"/>
      <w:numFmt w:val="lowerRoman"/>
      <w:lvlText w:val="%3."/>
      <w:lvlJc w:val="right"/>
      <w:pPr>
        <w:ind w:left="1800" w:hanging="180"/>
      </w:pPr>
    </w:lvl>
    <w:lvl w:ilvl="3" w:tplc="281A000F" w:tentative="1">
      <w:start w:val="1"/>
      <w:numFmt w:val="decimal"/>
      <w:lvlText w:val="%4."/>
      <w:lvlJc w:val="left"/>
      <w:pPr>
        <w:ind w:left="2520" w:hanging="360"/>
      </w:pPr>
    </w:lvl>
    <w:lvl w:ilvl="4" w:tplc="281A0019" w:tentative="1">
      <w:start w:val="1"/>
      <w:numFmt w:val="lowerLetter"/>
      <w:lvlText w:val="%5."/>
      <w:lvlJc w:val="left"/>
      <w:pPr>
        <w:ind w:left="3240" w:hanging="360"/>
      </w:pPr>
    </w:lvl>
    <w:lvl w:ilvl="5" w:tplc="281A001B" w:tentative="1">
      <w:start w:val="1"/>
      <w:numFmt w:val="lowerRoman"/>
      <w:lvlText w:val="%6."/>
      <w:lvlJc w:val="right"/>
      <w:pPr>
        <w:ind w:left="3960" w:hanging="180"/>
      </w:pPr>
    </w:lvl>
    <w:lvl w:ilvl="6" w:tplc="281A000F" w:tentative="1">
      <w:start w:val="1"/>
      <w:numFmt w:val="decimal"/>
      <w:lvlText w:val="%7."/>
      <w:lvlJc w:val="left"/>
      <w:pPr>
        <w:ind w:left="4680" w:hanging="360"/>
      </w:pPr>
    </w:lvl>
    <w:lvl w:ilvl="7" w:tplc="281A0019" w:tentative="1">
      <w:start w:val="1"/>
      <w:numFmt w:val="lowerLetter"/>
      <w:lvlText w:val="%8."/>
      <w:lvlJc w:val="left"/>
      <w:pPr>
        <w:ind w:left="5400" w:hanging="360"/>
      </w:pPr>
    </w:lvl>
    <w:lvl w:ilvl="8" w:tplc="281A001B" w:tentative="1">
      <w:start w:val="1"/>
      <w:numFmt w:val="lowerRoman"/>
      <w:lvlText w:val="%9."/>
      <w:lvlJc w:val="right"/>
      <w:pPr>
        <w:ind w:left="6120" w:hanging="180"/>
      </w:pPr>
    </w:lvl>
  </w:abstractNum>
  <w:abstractNum w:abstractNumId="64" w15:restartNumberingAfterBreak="0">
    <w:nsid w:val="195A4917"/>
    <w:multiLevelType w:val="hybridMultilevel"/>
    <w:tmpl w:val="F56821A6"/>
    <w:lvl w:ilvl="0" w:tplc="081A0001">
      <w:start w:val="1"/>
      <w:numFmt w:val="bullet"/>
      <w:lvlText w:val=""/>
      <w:lvlJc w:val="left"/>
      <w:pPr>
        <w:ind w:left="1353" w:hanging="360"/>
      </w:pPr>
      <w:rPr>
        <w:rFonts w:ascii="Symbol" w:hAnsi="Symbol" w:cs="Symbol" w:hint="default"/>
      </w:rPr>
    </w:lvl>
    <w:lvl w:ilvl="1" w:tplc="2652707E">
      <w:start w:val="1"/>
      <w:numFmt w:val="bullet"/>
      <w:lvlText w:val=""/>
      <w:lvlJc w:val="left"/>
      <w:pPr>
        <w:ind w:left="1440" w:hanging="360"/>
      </w:pPr>
      <w:rPr>
        <w:rFonts w:ascii="Symbol" w:hAnsi="Symbol" w:cs="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5"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6" w15:restartNumberingAfterBreak="0">
    <w:nsid w:val="2023235A"/>
    <w:multiLevelType w:val="hybridMultilevel"/>
    <w:tmpl w:val="A3E2830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7" w15:restartNumberingAfterBreak="0">
    <w:nsid w:val="230002B2"/>
    <w:multiLevelType w:val="hybridMultilevel"/>
    <w:tmpl w:val="363C03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9"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70" w15:restartNumberingAfterBreak="0">
    <w:nsid w:val="28D368C4"/>
    <w:multiLevelType w:val="hybridMultilevel"/>
    <w:tmpl w:val="B37C3CF6"/>
    <w:lvl w:ilvl="0" w:tplc="C66815B2">
      <w:start w:val="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72" w15:restartNumberingAfterBreak="0">
    <w:nsid w:val="350A0AE1"/>
    <w:multiLevelType w:val="hybridMultilevel"/>
    <w:tmpl w:val="2A08D628"/>
    <w:lvl w:ilvl="0" w:tplc="081A000F">
      <w:start w:val="1"/>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3" w15:restartNumberingAfterBreak="0">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4"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76" w15:restartNumberingAfterBreak="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7" w15:restartNumberingAfterBreak="0">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3C26354B"/>
    <w:multiLevelType w:val="hybridMultilevel"/>
    <w:tmpl w:val="86E46C90"/>
    <w:lvl w:ilvl="0" w:tplc="6B7837F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C56711E"/>
    <w:multiLevelType w:val="hybridMultilevel"/>
    <w:tmpl w:val="B70823B6"/>
    <w:lvl w:ilvl="0" w:tplc="0409000F">
      <w:start w:val="1"/>
      <w:numFmt w:val="decimal"/>
      <w:lvlText w:val="%1."/>
      <w:lvlJc w:val="left"/>
      <w:pPr>
        <w:ind w:left="1788" w:hanging="360"/>
      </w:p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80" w15:restartNumberingAfterBreak="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81" w15:restartNumberingAfterBreak="0">
    <w:nsid w:val="48F65720"/>
    <w:multiLevelType w:val="hybridMultilevel"/>
    <w:tmpl w:val="460A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FEE1E87"/>
    <w:multiLevelType w:val="hybridMultilevel"/>
    <w:tmpl w:val="B7B2B822"/>
    <w:lvl w:ilvl="0" w:tplc="7234B38E">
      <w:start w:val="1"/>
      <w:numFmt w:val="decimal"/>
      <w:lvlText w:val="%1."/>
      <w:lvlJc w:val="left"/>
      <w:pPr>
        <w:ind w:left="720" w:hanging="360"/>
      </w:pPr>
      <w:rPr>
        <w:rFonts w:hint="default"/>
        <w:b w:val="0"/>
        <w:bCs w:val="0"/>
      </w:rPr>
    </w:lvl>
    <w:lvl w:ilvl="1" w:tplc="BD505E8A">
      <w:start w:val="1"/>
      <w:numFmt w:val="decimal"/>
      <w:lvlText w:val="%2)"/>
      <w:lvlJc w:val="left"/>
      <w:pPr>
        <w:ind w:left="1800" w:hanging="720"/>
      </w:pPr>
      <w:rPr>
        <w:rFonts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4" w15:restartNumberingAfterBreak="0">
    <w:nsid w:val="50254E99"/>
    <w:multiLevelType w:val="multilevel"/>
    <w:tmpl w:val="6A6A053E"/>
    <w:lvl w:ilvl="0">
      <w:start w:val="1"/>
      <w:numFmt w:val="decimal"/>
      <w:lvlText w:val="%1."/>
      <w:lvlJc w:val="left"/>
      <w:pPr>
        <w:ind w:left="720" w:hanging="360"/>
      </w:pPr>
      <w:rPr>
        <w:b w:val="0"/>
        <w:bCs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544A5254"/>
    <w:multiLevelType w:val="hybridMultilevel"/>
    <w:tmpl w:val="D758C814"/>
    <w:lvl w:ilvl="0" w:tplc="65563280">
      <w:start w:val="1"/>
      <w:numFmt w:val="decimal"/>
      <w:lvlText w:val="%1)"/>
      <w:lvlJc w:val="left"/>
      <w:pPr>
        <w:ind w:left="1810" w:hanging="360"/>
      </w:pPr>
      <w:rPr>
        <w:rFonts w:hint="default"/>
        <w:b/>
        <w:bCs/>
      </w:rPr>
    </w:lvl>
    <w:lvl w:ilvl="1" w:tplc="04090019">
      <w:start w:val="1"/>
      <w:numFmt w:val="lowerLetter"/>
      <w:lvlText w:val="%2."/>
      <w:lvlJc w:val="left"/>
      <w:pPr>
        <w:ind w:left="2246" w:hanging="360"/>
      </w:pPr>
    </w:lvl>
    <w:lvl w:ilvl="2" w:tplc="0409001B">
      <w:start w:val="1"/>
      <w:numFmt w:val="lowerRoman"/>
      <w:lvlText w:val="%3."/>
      <w:lvlJc w:val="right"/>
      <w:pPr>
        <w:ind w:left="2966" w:hanging="180"/>
      </w:pPr>
    </w:lvl>
    <w:lvl w:ilvl="3" w:tplc="0409000F">
      <w:start w:val="1"/>
      <w:numFmt w:val="decimal"/>
      <w:lvlText w:val="%4."/>
      <w:lvlJc w:val="left"/>
      <w:pPr>
        <w:ind w:left="3686" w:hanging="360"/>
      </w:pPr>
    </w:lvl>
    <w:lvl w:ilvl="4" w:tplc="04090019">
      <w:start w:val="1"/>
      <w:numFmt w:val="lowerLetter"/>
      <w:lvlText w:val="%5."/>
      <w:lvlJc w:val="left"/>
      <w:pPr>
        <w:ind w:left="4406" w:hanging="360"/>
      </w:pPr>
    </w:lvl>
    <w:lvl w:ilvl="5" w:tplc="0409001B">
      <w:start w:val="1"/>
      <w:numFmt w:val="lowerRoman"/>
      <w:lvlText w:val="%6."/>
      <w:lvlJc w:val="right"/>
      <w:pPr>
        <w:ind w:left="5126" w:hanging="180"/>
      </w:pPr>
    </w:lvl>
    <w:lvl w:ilvl="6" w:tplc="0409000F">
      <w:start w:val="1"/>
      <w:numFmt w:val="decimal"/>
      <w:lvlText w:val="%7."/>
      <w:lvlJc w:val="left"/>
      <w:pPr>
        <w:ind w:left="5846" w:hanging="360"/>
      </w:pPr>
    </w:lvl>
    <w:lvl w:ilvl="7" w:tplc="04090019">
      <w:start w:val="1"/>
      <w:numFmt w:val="lowerLetter"/>
      <w:lvlText w:val="%8."/>
      <w:lvlJc w:val="left"/>
      <w:pPr>
        <w:ind w:left="6566" w:hanging="360"/>
      </w:pPr>
    </w:lvl>
    <w:lvl w:ilvl="8" w:tplc="0409001B">
      <w:start w:val="1"/>
      <w:numFmt w:val="lowerRoman"/>
      <w:lvlText w:val="%9."/>
      <w:lvlJc w:val="right"/>
      <w:pPr>
        <w:ind w:left="7286" w:hanging="180"/>
      </w:pPr>
    </w:lvl>
  </w:abstractNum>
  <w:abstractNum w:abstractNumId="8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87" w15:restartNumberingAfterBreak="0">
    <w:nsid w:val="593D33CA"/>
    <w:multiLevelType w:val="hybridMultilevel"/>
    <w:tmpl w:val="4D34512E"/>
    <w:lvl w:ilvl="0" w:tplc="04090001">
      <w:start w:val="1"/>
      <w:numFmt w:val="bullet"/>
      <w:lvlText w:val=""/>
      <w:lvlJc w:val="left"/>
      <w:pPr>
        <w:tabs>
          <w:tab w:val="num" w:pos="720"/>
        </w:tabs>
        <w:ind w:left="720" w:hanging="360"/>
      </w:pPr>
      <w:rPr>
        <w:rFonts w:ascii="Symbol" w:hAnsi="Symbol" w:cs="Symbol" w:hint="default"/>
      </w:rPr>
    </w:lvl>
    <w:lvl w:ilvl="1" w:tplc="C51079CC">
      <w:start w:val="6"/>
      <w:numFmt w:val="bullet"/>
      <w:lvlText w:val="-"/>
      <w:lvlJc w:val="left"/>
      <w:pPr>
        <w:tabs>
          <w:tab w:val="num" w:pos="1637"/>
        </w:tabs>
        <w:ind w:left="1637"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8" w15:restartNumberingAfterBreak="0">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9"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60975D4C"/>
    <w:multiLevelType w:val="hybridMultilevel"/>
    <w:tmpl w:val="14A0C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1" w15:restartNumberingAfterBreak="0">
    <w:nsid w:val="649A3A43"/>
    <w:multiLevelType w:val="hybridMultilevel"/>
    <w:tmpl w:val="C412682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656641F0"/>
    <w:multiLevelType w:val="hybridMultilevel"/>
    <w:tmpl w:val="16DA24AC"/>
    <w:lvl w:ilvl="0" w:tplc="0409000F">
      <w:start w:val="1"/>
      <w:numFmt w:val="decimal"/>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9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4"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95" w15:restartNumberingAfterBreak="0">
    <w:nsid w:val="6CA966E2"/>
    <w:multiLevelType w:val="hybridMultilevel"/>
    <w:tmpl w:val="0BA4E694"/>
    <w:lvl w:ilvl="0" w:tplc="EC1C84D4">
      <w:start w:val="1"/>
      <w:numFmt w:val="decimal"/>
      <w:lvlText w:val="%1."/>
      <w:lvlJc w:val="left"/>
      <w:pPr>
        <w:ind w:left="720" w:hanging="360"/>
      </w:pPr>
      <w:rPr>
        <w:rFonts w:hint="default"/>
        <w:b w:val="0"/>
        <w:bCs w:val="0"/>
      </w:rPr>
    </w:lvl>
    <w:lvl w:ilvl="1" w:tplc="04090001">
      <w:start w:val="1"/>
      <w:numFmt w:val="bullet"/>
      <w:lvlText w:val=""/>
      <w:lvlJc w:val="left"/>
      <w:pPr>
        <w:ind w:left="1288" w:hanging="720"/>
      </w:pPr>
      <w:rPr>
        <w:rFonts w:ascii="Symbol" w:hAnsi="Symbol" w:cs="Symbol" w:hint="default"/>
      </w:r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96" w15:restartNumberingAfterBreak="0">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97" w15:restartNumberingAfterBreak="0">
    <w:nsid w:val="6F5C65B3"/>
    <w:multiLevelType w:val="hybridMultilevel"/>
    <w:tmpl w:val="DB3E9B00"/>
    <w:lvl w:ilvl="0" w:tplc="83501A30">
      <w:start w:val="1"/>
      <w:numFmt w:val="bullet"/>
      <w:lvlText w:val="-"/>
      <w:lvlJc w:val="left"/>
      <w:pPr>
        <w:ind w:left="1429" w:hanging="360"/>
      </w:pPr>
      <w:rPr>
        <w:rFonts w:ascii="Arial" w:eastAsia="Times New Roman" w:hAnsi="Arial" w:cs="Aria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8"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9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0" w15:restartNumberingAfterBreak="0">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75186811"/>
    <w:multiLevelType w:val="hybridMultilevel"/>
    <w:tmpl w:val="C070339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abstractNum w:abstractNumId="103"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AA73181"/>
    <w:multiLevelType w:val="hybridMultilevel"/>
    <w:tmpl w:val="C204B69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5" w15:restartNumberingAfterBreak="0">
    <w:nsid w:val="7B8748CA"/>
    <w:multiLevelType w:val="hybridMultilevel"/>
    <w:tmpl w:val="5ADAEADA"/>
    <w:lvl w:ilvl="0" w:tplc="61241DE6">
      <w:start w:val="13"/>
      <w:numFmt w:val="bullet"/>
      <w:lvlText w:val="-"/>
      <w:lvlJc w:val="left"/>
      <w:pPr>
        <w:ind w:left="450" w:hanging="360"/>
      </w:pPr>
      <w:rPr>
        <w:rFonts w:ascii="Arial" w:eastAsia="Times New Roman" w:hAnsi="Arial" w:cs="Arial" w:hint="default"/>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106" w15:restartNumberingAfterBreak="0">
    <w:nsid w:val="7C2E3CAE"/>
    <w:multiLevelType w:val="hybridMultilevel"/>
    <w:tmpl w:val="636C9444"/>
    <w:lvl w:ilvl="0" w:tplc="F8660F9A">
      <w:numFmt w:val="bullet"/>
      <w:lvlText w:val="-"/>
      <w:lvlJc w:val="left"/>
      <w:pPr>
        <w:ind w:left="720" w:hanging="360"/>
      </w:pPr>
      <w:rPr>
        <w:rFonts w:ascii="Arial Narrow" w:eastAsia="Arial Narrow" w:hAnsi="Arial Narrow" w:cs="Arial Narrow" w:hint="default"/>
      </w:rPr>
    </w:lvl>
    <w:lvl w:ilvl="1" w:tplc="081A0003">
      <w:start w:val="1"/>
      <w:numFmt w:val="decimal"/>
      <w:lvlText w:val="%2."/>
      <w:lvlJc w:val="left"/>
      <w:pPr>
        <w:tabs>
          <w:tab w:val="num" w:pos="1440"/>
        </w:tabs>
        <w:ind w:left="1440" w:hanging="360"/>
      </w:pPr>
    </w:lvl>
    <w:lvl w:ilvl="2" w:tplc="081A0005">
      <w:start w:val="1"/>
      <w:numFmt w:val="decimal"/>
      <w:lvlText w:val="%3."/>
      <w:lvlJc w:val="left"/>
      <w:pPr>
        <w:tabs>
          <w:tab w:val="num" w:pos="2160"/>
        </w:tabs>
        <w:ind w:left="2160" w:hanging="360"/>
      </w:pPr>
    </w:lvl>
    <w:lvl w:ilvl="3" w:tplc="081A0001">
      <w:start w:val="1"/>
      <w:numFmt w:val="decimal"/>
      <w:lvlText w:val="%4."/>
      <w:lvlJc w:val="left"/>
      <w:pPr>
        <w:tabs>
          <w:tab w:val="num" w:pos="2880"/>
        </w:tabs>
        <w:ind w:left="2880" w:hanging="360"/>
      </w:pPr>
    </w:lvl>
    <w:lvl w:ilvl="4" w:tplc="081A0003">
      <w:start w:val="1"/>
      <w:numFmt w:val="decimal"/>
      <w:lvlText w:val="%5."/>
      <w:lvlJc w:val="left"/>
      <w:pPr>
        <w:tabs>
          <w:tab w:val="num" w:pos="3600"/>
        </w:tabs>
        <w:ind w:left="3600" w:hanging="360"/>
      </w:pPr>
    </w:lvl>
    <w:lvl w:ilvl="5" w:tplc="081A0005">
      <w:start w:val="1"/>
      <w:numFmt w:val="decimal"/>
      <w:lvlText w:val="%6."/>
      <w:lvlJc w:val="left"/>
      <w:pPr>
        <w:tabs>
          <w:tab w:val="num" w:pos="4320"/>
        </w:tabs>
        <w:ind w:left="4320" w:hanging="360"/>
      </w:pPr>
    </w:lvl>
    <w:lvl w:ilvl="6" w:tplc="081A0001">
      <w:start w:val="1"/>
      <w:numFmt w:val="decimal"/>
      <w:lvlText w:val="%7."/>
      <w:lvlJc w:val="left"/>
      <w:pPr>
        <w:tabs>
          <w:tab w:val="num" w:pos="5040"/>
        </w:tabs>
        <w:ind w:left="5040" w:hanging="360"/>
      </w:pPr>
    </w:lvl>
    <w:lvl w:ilvl="7" w:tplc="081A0003">
      <w:start w:val="1"/>
      <w:numFmt w:val="decimal"/>
      <w:lvlText w:val="%8."/>
      <w:lvlJc w:val="left"/>
      <w:pPr>
        <w:tabs>
          <w:tab w:val="num" w:pos="5760"/>
        </w:tabs>
        <w:ind w:left="5760" w:hanging="360"/>
      </w:pPr>
    </w:lvl>
    <w:lvl w:ilvl="8" w:tplc="081A0005">
      <w:start w:val="1"/>
      <w:numFmt w:val="decimal"/>
      <w:lvlText w:val="%9."/>
      <w:lvlJc w:val="left"/>
      <w:pPr>
        <w:tabs>
          <w:tab w:val="num" w:pos="6480"/>
        </w:tabs>
        <w:ind w:left="6480" w:hanging="360"/>
      </w:pPr>
    </w:lvl>
  </w:abstractNum>
  <w:abstractNum w:abstractNumId="107" w15:restartNumberingAfterBreak="0">
    <w:nsid w:val="7E3E736C"/>
    <w:multiLevelType w:val="hybridMultilevel"/>
    <w:tmpl w:val="04267F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4"/>
  </w:num>
  <w:num w:numId="2">
    <w:abstractNumId w:val="98"/>
  </w:num>
  <w:num w:numId="3">
    <w:abstractNumId w:val="65"/>
  </w:num>
  <w:num w:numId="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83"/>
  </w:num>
  <w:num w:numId="7">
    <w:abstractNumId w:val="84"/>
  </w:num>
  <w:num w:numId="8">
    <w:abstractNumId w:val="72"/>
  </w:num>
  <w:num w:numId="9">
    <w:abstractNumId w:val="96"/>
  </w:num>
  <w:num w:numId="10">
    <w:abstractNumId w:val="75"/>
  </w:num>
  <w:num w:numId="11">
    <w:abstractNumId w:val="71"/>
  </w:num>
  <w:num w:numId="12">
    <w:abstractNumId w:val="80"/>
  </w:num>
  <w:num w:numId="13">
    <w:abstractNumId w:val="85"/>
  </w:num>
  <w:num w:numId="14">
    <w:abstractNumId w:val="95"/>
  </w:num>
  <w:num w:numId="15">
    <w:abstractNumId w:val="88"/>
  </w:num>
  <w:num w:numId="16">
    <w:abstractNumId w:val="59"/>
  </w:num>
  <w:num w:numId="17">
    <w:abstractNumId w:val="76"/>
  </w:num>
  <w:num w:numId="18">
    <w:abstractNumId w:val="68"/>
  </w:num>
  <w:num w:numId="19">
    <w:abstractNumId w:val="62"/>
  </w:num>
  <w:num w:numId="20">
    <w:abstractNumId w:val="103"/>
  </w:num>
  <w:num w:numId="21">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7"/>
  </w:num>
  <w:num w:numId="25">
    <w:abstractNumId w:val="87"/>
  </w:num>
  <w:num w:numId="26">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7"/>
  </w:num>
  <w:num w:numId="33">
    <w:abstractNumId w:val="69"/>
  </w:num>
  <w:num w:numId="34">
    <w:abstractNumId w:val="51"/>
  </w:num>
  <w:num w:numId="35">
    <w:abstractNumId w:val="50"/>
  </w:num>
  <w:num w:numId="36">
    <w:abstractNumId w:val="63"/>
  </w:num>
  <w:num w:numId="37">
    <w:abstractNumId w:val="101"/>
  </w:num>
  <w:num w:numId="38">
    <w:abstractNumId w:val="70"/>
  </w:num>
  <w:num w:numId="39">
    <w:abstractNumId w:val="54"/>
  </w:num>
  <w:num w:numId="40">
    <w:abstractNumId w:val="2"/>
  </w:num>
  <w:num w:numId="41">
    <w:abstractNumId w:val="10"/>
  </w:num>
  <w:num w:numId="42">
    <w:abstractNumId w:val="81"/>
  </w:num>
  <w:num w:numId="43">
    <w:abstractNumId w:val="78"/>
  </w:num>
  <w:num w:numId="44">
    <w:abstractNumId w:val="107"/>
  </w:num>
  <w:num w:numId="45">
    <w:abstractNumId w:val="105"/>
  </w:num>
  <w:num w:numId="46">
    <w:abstractNumId w:val="92"/>
  </w:num>
  <w:num w:numId="47">
    <w:abstractNumId w:val="97"/>
  </w:num>
  <w:num w:numId="48">
    <w:abstractNumId w:val="49"/>
  </w:num>
  <w:num w:numId="49">
    <w:abstractNumId w:val="91"/>
  </w:num>
  <w:num w:numId="50">
    <w:abstractNumId w:val="52"/>
  </w:num>
  <w:num w:numId="51">
    <w:abstractNumId w:val="90"/>
  </w:num>
  <w:num w:numId="52">
    <w:abstractNumId w:val="67"/>
  </w:num>
  <w:num w:numId="53">
    <w:abstractNumId w:val="7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proofState w:grammar="clean"/>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4CA"/>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AE5"/>
    <w:rsid w:val="00010E2B"/>
    <w:rsid w:val="00011109"/>
    <w:rsid w:val="0001164B"/>
    <w:rsid w:val="00011A89"/>
    <w:rsid w:val="0001214C"/>
    <w:rsid w:val="0001299B"/>
    <w:rsid w:val="00012EA5"/>
    <w:rsid w:val="000131E4"/>
    <w:rsid w:val="0001344F"/>
    <w:rsid w:val="000140EC"/>
    <w:rsid w:val="0001466B"/>
    <w:rsid w:val="00014750"/>
    <w:rsid w:val="00014AB4"/>
    <w:rsid w:val="00014F46"/>
    <w:rsid w:val="00015522"/>
    <w:rsid w:val="00015894"/>
    <w:rsid w:val="00015BCA"/>
    <w:rsid w:val="00015D88"/>
    <w:rsid w:val="00015E2F"/>
    <w:rsid w:val="00015E7C"/>
    <w:rsid w:val="00016ECF"/>
    <w:rsid w:val="00017CEA"/>
    <w:rsid w:val="00017F00"/>
    <w:rsid w:val="000203EF"/>
    <w:rsid w:val="0002088C"/>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CEA"/>
    <w:rsid w:val="00025EC5"/>
    <w:rsid w:val="00026036"/>
    <w:rsid w:val="00026163"/>
    <w:rsid w:val="000261C8"/>
    <w:rsid w:val="00026444"/>
    <w:rsid w:val="00026621"/>
    <w:rsid w:val="000267C3"/>
    <w:rsid w:val="00026923"/>
    <w:rsid w:val="00026A7D"/>
    <w:rsid w:val="00027418"/>
    <w:rsid w:val="00027AD7"/>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3DA"/>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1A41"/>
    <w:rsid w:val="0005278C"/>
    <w:rsid w:val="00052B06"/>
    <w:rsid w:val="00052F72"/>
    <w:rsid w:val="0005316D"/>
    <w:rsid w:val="000532AB"/>
    <w:rsid w:val="000533E6"/>
    <w:rsid w:val="00053796"/>
    <w:rsid w:val="00053D87"/>
    <w:rsid w:val="00053E33"/>
    <w:rsid w:val="0005464E"/>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8A2"/>
    <w:rsid w:val="00065071"/>
    <w:rsid w:val="0006514D"/>
    <w:rsid w:val="00065368"/>
    <w:rsid w:val="00065849"/>
    <w:rsid w:val="00065BD7"/>
    <w:rsid w:val="0006650D"/>
    <w:rsid w:val="00066E57"/>
    <w:rsid w:val="0006730E"/>
    <w:rsid w:val="00067327"/>
    <w:rsid w:val="0006744E"/>
    <w:rsid w:val="0006783E"/>
    <w:rsid w:val="00070234"/>
    <w:rsid w:val="000702D6"/>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7B5"/>
    <w:rsid w:val="0008446C"/>
    <w:rsid w:val="00084C7E"/>
    <w:rsid w:val="00085036"/>
    <w:rsid w:val="00085C18"/>
    <w:rsid w:val="00085E88"/>
    <w:rsid w:val="00086531"/>
    <w:rsid w:val="00086EED"/>
    <w:rsid w:val="00086F03"/>
    <w:rsid w:val="00086F0C"/>
    <w:rsid w:val="0008707A"/>
    <w:rsid w:val="000870AF"/>
    <w:rsid w:val="000875AB"/>
    <w:rsid w:val="00090362"/>
    <w:rsid w:val="00090A5C"/>
    <w:rsid w:val="00090DF6"/>
    <w:rsid w:val="00091162"/>
    <w:rsid w:val="000912C2"/>
    <w:rsid w:val="0009179F"/>
    <w:rsid w:val="000917DD"/>
    <w:rsid w:val="0009245D"/>
    <w:rsid w:val="0009251A"/>
    <w:rsid w:val="000927C9"/>
    <w:rsid w:val="00093300"/>
    <w:rsid w:val="000934CF"/>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2CC"/>
    <w:rsid w:val="000A070F"/>
    <w:rsid w:val="000A0720"/>
    <w:rsid w:val="000A10E3"/>
    <w:rsid w:val="000A1E50"/>
    <w:rsid w:val="000A388F"/>
    <w:rsid w:val="000A4D7F"/>
    <w:rsid w:val="000A5013"/>
    <w:rsid w:val="000A52EE"/>
    <w:rsid w:val="000A562E"/>
    <w:rsid w:val="000A5BAE"/>
    <w:rsid w:val="000A5CC1"/>
    <w:rsid w:val="000A5F93"/>
    <w:rsid w:val="000A6202"/>
    <w:rsid w:val="000A6515"/>
    <w:rsid w:val="000A6744"/>
    <w:rsid w:val="000A67D0"/>
    <w:rsid w:val="000A6980"/>
    <w:rsid w:val="000A6A0C"/>
    <w:rsid w:val="000A6FB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2283"/>
    <w:rsid w:val="000C24C5"/>
    <w:rsid w:val="000C28FA"/>
    <w:rsid w:val="000C2D52"/>
    <w:rsid w:val="000C3B2D"/>
    <w:rsid w:val="000C3B49"/>
    <w:rsid w:val="000C3B64"/>
    <w:rsid w:val="000C4021"/>
    <w:rsid w:val="000C50D0"/>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ABB"/>
    <w:rsid w:val="000D3DF9"/>
    <w:rsid w:val="000D42ED"/>
    <w:rsid w:val="000D4712"/>
    <w:rsid w:val="000D49C4"/>
    <w:rsid w:val="000D570B"/>
    <w:rsid w:val="000D5A30"/>
    <w:rsid w:val="000D5D37"/>
    <w:rsid w:val="000D60FD"/>
    <w:rsid w:val="000D64E7"/>
    <w:rsid w:val="000D65A5"/>
    <w:rsid w:val="000D68A4"/>
    <w:rsid w:val="000D68C4"/>
    <w:rsid w:val="000D6DE1"/>
    <w:rsid w:val="000D6E28"/>
    <w:rsid w:val="000D7177"/>
    <w:rsid w:val="000D71F4"/>
    <w:rsid w:val="000E0014"/>
    <w:rsid w:val="000E0829"/>
    <w:rsid w:val="000E08CC"/>
    <w:rsid w:val="000E1063"/>
    <w:rsid w:val="000E1258"/>
    <w:rsid w:val="000E1606"/>
    <w:rsid w:val="000E19FD"/>
    <w:rsid w:val="000E1C4A"/>
    <w:rsid w:val="000E1D0A"/>
    <w:rsid w:val="000E1FD4"/>
    <w:rsid w:val="000E2391"/>
    <w:rsid w:val="000E3071"/>
    <w:rsid w:val="000E3256"/>
    <w:rsid w:val="000E3346"/>
    <w:rsid w:val="000E34C6"/>
    <w:rsid w:val="000E3956"/>
    <w:rsid w:val="000E3BC9"/>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3AA"/>
    <w:rsid w:val="000F59DB"/>
    <w:rsid w:val="000F6421"/>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44C"/>
    <w:rsid w:val="0010773D"/>
    <w:rsid w:val="00107CB3"/>
    <w:rsid w:val="00107FC7"/>
    <w:rsid w:val="001100F4"/>
    <w:rsid w:val="001105E6"/>
    <w:rsid w:val="00110BD5"/>
    <w:rsid w:val="001111D8"/>
    <w:rsid w:val="00111425"/>
    <w:rsid w:val="001115F2"/>
    <w:rsid w:val="001117FD"/>
    <w:rsid w:val="00111C93"/>
    <w:rsid w:val="00111D6B"/>
    <w:rsid w:val="001120AD"/>
    <w:rsid w:val="001126B3"/>
    <w:rsid w:val="001126DB"/>
    <w:rsid w:val="00112D6A"/>
    <w:rsid w:val="00113083"/>
    <w:rsid w:val="00113968"/>
    <w:rsid w:val="001139E5"/>
    <w:rsid w:val="00113B67"/>
    <w:rsid w:val="001146A1"/>
    <w:rsid w:val="001147C3"/>
    <w:rsid w:val="00115226"/>
    <w:rsid w:val="001161CF"/>
    <w:rsid w:val="00116570"/>
    <w:rsid w:val="001168C1"/>
    <w:rsid w:val="00116C7A"/>
    <w:rsid w:val="0011796D"/>
    <w:rsid w:val="00117C4F"/>
    <w:rsid w:val="00117C72"/>
    <w:rsid w:val="00120CEF"/>
    <w:rsid w:val="00120FCC"/>
    <w:rsid w:val="0012159F"/>
    <w:rsid w:val="00121732"/>
    <w:rsid w:val="001219D0"/>
    <w:rsid w:val="00121A3B"/>
    <w:rsid w:val="00121BA9"/>
    <w:rsid w:val="00121F0A"/>
    <w:rsid w:val="001220FA"/>
    <w:rsid w:val="0012222E"/>
    <w:rsid w:val="00122CAF"/>
    <w:rsid w:val="00122F20"/>
    <w:rsid w:val="00123206"/>
    <w:rsid w:val="001232EA"/>
    <w:rsid w:val="001235B2"/>
    <w:rsid w:val="0012404E"/>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6A"/>
    <w:rsid w:val="00130A88"/>
    <w:rsid w:val="00130B16"/>
    <w:rsid w:val="0013155E"/>
    <w:rsid w:val="0013191B"/>
    <w:rsid w:val="001320F3"/>
    <w:rsid w:val="00132368"/>
    <w:rsid w:val="001329FE"/>
    <w:rsid w:val="00132A42"/>
    <w:rsid w:val="0013335F"/>
    <w:rsid w:val="00133597"/>
    <w:rsid w:val="0013363D"/>
    <w:rsid w:val="00133714"/>
    <w:rsid w:val="00133780"/>
    <w:rsid w:val="0013390A"/>
    <w:rsid w:val="001339A0"/>
    <w:rsid w:val="00133A6E"/>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563"/>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60FE"/>
    <w:rsid w:val="0014649A"/>
    <w:rsid w:val="001465C5"/>
    <w:rsid w:val="001468CA"/>
    <w:rsid w:val="001508B7"/>
    <w:rsid w:val="001510F7"/>
    <w:rsid w:val="0015110F"/>
    <w:rsid w:val="00151402"/>
    <w:rsid w:val="001515D2"/>
    <w:rsid w:val="00151839"/>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839"/>
    <w:rsid w:val="00160BF4"/>
    <w:rsid w:val="001612D9"/>
    <w:rsid w:val="00161309"/>
    <w:rsid w:val="001614EB"/>
    <w:rsid w:val="0016196A"/>
    <w:rsid w:val="00161C2D"/>
    <w:rsid w:val="00162C5E"/>
    <w:rsid w:val="001639C5"/>
    <w:rsid w:val="00163B8A"/>
    <w:rsid w:val="00164411"/>
    <w:rsid w:val="00164470"/>
    <w:rsid w:val="001644F1"/>
    <w:rsid w:val="00164514"/>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65F"/>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5E0"/>
    <w:rsid w:val="00190D4A"/>
    <w:rsid w:val="00190EED"/>
    <w:rsid w:val="001915E1"/>
    <w:rsid w:val="001917F1"/>
    <w:rsid w:val="00191978"/>
    <w:rsid w:val="00191A6C"/>
    <w:rsid w:val="00191AA9"/>
    <w:rsid w:val="00191B87"/>
    <w:rsid w:val="00191DBB"/>
    <w:rsid w:val="00192224"/>
    <w:rsid w:val="00192230"/>
    <w:rsid w:val="00192B27"/>
    <w:rsid w:val="00192B46"/>
    <w:rsid w:val="00192CC1"/>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5B3F"/>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16D"/>
    <w:rsid w:val="001B367E"/>
    <w:rsid w:val="001B3ABF"/>
    <w:rsid w:val="001B3B0B"/>
    <w:rsid w:val="001B3FAC"/>
    <w:rsid w:val="001B4262"/>
    <w:rsid w:val="001B4731"/>
    <w:rsid w:val="001B4A9C"/>
    <w:rsid w:val="001B4B8B"/>
    <w:rsid w:val="001B5B17"/>
    <w:rsid w:val="001B61C0"/>
    <w:rsid w:val="001B61F1"/>
    <w:rsid w:val="001B638B"/>
    <w:rsid w:val="001B657E"/>
    <w:rsid w:val="001B6640"/>
    <w:rsid w:val="001B6EAE"/>
    <w:rsid w:val="001B7C0C"/>
    <w:rsid w:val="001B7C30"/>
    <w:rsid w:val="001C03D9"/>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5600"/>
    <w:rsid w:val="001E577C"/>
    <w:rsid w:val="001E6997"/>
    <w:rsid w:val="001E6C8B"/>
    <w:rsid w:val="001E6E32"/>
    <w:rsid w:val="001E70CB"/>
    <w:rsid w:val="001E7740"/>
    <w:rsid w:val="001E77A5"/>
    <w:rsid w:val="001E7C6F"/>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A08"/>
    <w:rsid w:val="001F7DCC"/>
    <w:rsid w:val="00200244"/>
    <w:rsid w:val="00200349"/>
    <w:rsid w:val="002008DA"/>
    <w:rsid w:val="002009BF"/>
    <w:rsid w:val="00200C66"/>
    <w:rsid w:val="00200CBB"/>
    <w:rsid w:val="00200E58"/>
    <w:rsid w:val="002019F6"/>
    <w:rsid w:val="00201CFD"/>
    <w:rsid w:val="00201F0E"/>
    <w:rsid w:val="002020D2"/>
    <w:rsid w:val="0020243A"/>
    <w:rsid w:val="002028A7"/>
    <w:rsid w:val="00202CCD"/>
    <w:rsid w:val="00202CD8"/>
    <w:rsid w:val="002032F7"/>
    <w:rsid w:val="00204027"/>
    <w:rsid w:val="00204111"/>
    <w:rsid w:val="00204493"/>
    <w:rsid w:val="002044A7"/>
    <w:rsid w:val="00204871"/>
    <w:rsid w:val="00205B96"/>
    <w:rsid w:val="00205C4A"/>
    <w:rsid w:val="002067CF"/>
    <w:rsid w:val="00206ABA"/>
    <w:rsid w:val="00206AD0"/>
    <w:rsid w:val="00207151"/>
    <w:rsid w:val="0020735B"/>
    <w:rsid w:val="00207A81"/>
    <w:rsid w:val="00207AD5"/>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1CC2"/>
    <w:rsid w:val="00222643"/>
    <w:rsid w:val="002227E8"/>
    <w:rsid w:val="00222947"/>
    <w:rsid w:val="00222BA3"/>
    <w:rsid w:val="00222C12"/>
    <w:rsid w:val="00222E33"/>
    <w:rsid w:val="00222EC2"/>
    <w:rsid w:val="002231ED"/>
    <w:rsid w:val="002233C3"/>
    <w:rsid w:val="002234C5"/>
    <w:rsid w:val="00223749"/>
    <w:rsid w:val="00223A5B"/>
    <w:rsid w:val="00223BA8"/>
    <w:rsid w:val="00224C2B"/>
    <w:rsid w:val="00224CF4"/>
    <w:rsid w:val="002251A4"/>
    <w:rsid w:val="00225879"/>
    <w:rsid w:val="002259FA"/>
    <w:rsid w:val="00225F30"/>
    <w:rsid w:val="0022607B"/>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2969"/>
    <w:rsid w:val="0026340F"/>
    <w:rsid w:val="0026413F"/>
    <w:rsid w:val="002644E9"/>
    <w:rsid w:val="00264607"/>
    <w:rsid w:val="00264637"/>
    <w:rsid w:val="00264877"/>
    <w:rsid w:val="00264C85"/>
    <w:rsid w:val="00264D63"/>
    <w:rsid w:val="00265169"/>
    <w:rsid w:val="0026530F"/>
    <w:rsid w:val="002653BF"/>
    <w:rsid w:val="002654BF"/>
    <w:rsid w:val="00265B55"/>
    <w:rsid w:val="002661BB"/>
    <w:rsid w:val="002663F5"/>
    <w:rsid w:val="0026679A"/>
    <w:rsid w:val="00266BA4"/>
    <w:rsid w:val="00266DA8"/>
    <w:rsid w:val="002672A6"/>
    <w:rsid w:val="0026756E"/>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3E26"/>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2EF0"/>
    <w:rsid w:val="0028412C"/>
    <w:rsid w:val="00284462"/>
    <w:rsid w:val="002845F7"/>
    <w:rsid w:val="00284616"/>
    <w:rsid w:val="00284FF4"/>
    <w:rsid w:val="002853AD"/>
    <w:rsid w:val="0028543A"/>
    <w:rsid w:val="0028544A"/>
    <w:rsid w:val="002855C9"/>
    <w:rsid w:val="0028583C"/>
    <w:rsid w:val="00286278"/>
    <w:rsid w:val="00286491"/>
    <w:rsid w:val="002868D3"/>
    <w:rsid w:val="00286C2F"/>
    <w:rsid w:val="00287281"/>
    <w:rsid w:val="002874D4"/>
    <w:rsid w:val="002874F7"/>
    <w:rsid w:val="00287645"/>
    <w:rsid w:val="00287925"/>
    <w:rsid w:val="002879BB"/>
    <w:rsid w:val="00287A95"/>
    <w:rsid w:val="002907A2"/>
    <w:rsid w:val="002908BC"/>
    <w:rsid w:val="002908E8"/>
    <w:rsid w:val="00290AC7"/>
    <w:rsid w:val="00290B11"/>
    <w:rsid w:val="00290E62"/>
    <w:rsid w:val="00290F16"/>
    <w:rsid w:val="00291382"/>
    <w:rsid w:val="0029170B"/>
    <w:rsid w:val="00291859"/>
    <w:rsid w:val="002920CC"/>
    <w:rsid w:val="00292BDB"/>
    <w:rsid w:val="00292C1F"/>
    <w:rsid w:val="00292CA3"/>
    <w:rsid w:val="00292DDF"/>
    <w:rsid w:val="00293149"/>
    <w:rsid w:val="00293264"/>
    <w:rsid w:val="002932D1"/>
    <w:rsid w:val="00293736"/>
    <w:rsid w:val="00293D60"/>
    <w:rsid w:val="00293EEA"/>
    <w:rsid w:val="00293F1B"/>
    <w:rsid w:val="00293F5E"/>
    <w:rsid w:val="00294082"/>
    <w:rsid w:val="002945AD"/>
    <w:rsid w:val="00294DF0"/>
    <w:rsid w:val="00294EEE"/>
    <w:rsid w:val="00294F26"/>
    <w:rsid w:val="00294F7F"/>
    <w:rsid w:val="00295157"/>
    <w:rsid w:val="00295377"/>
    <w:rsid w:val="00295930"/>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7A5"/>
    <w:rsid w:val="002A5C0C"/>
    <w:rsid w:val="002A5CE7"/>
    <w:rsid w:val="002A618D"/>
    <w:rsid w:val="002A6482"/>
    <w:rsid w:val="002A6546"/>
    <w:rsid w:val="002A69FB"/>
    <w:rsid w:val="002A6DF3"/>
    <w:rsid w:val="002A6E3A"/>
    <w:rsid w:val="002A6F0F"/>
    <w:rsid w:val="002A73ED"/>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374"/>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1B25"/>
    <w:rsid w:val="002C2122"/>
    <w:rsid w:val="002C247D"/>
    <w:rsid w:val="002C26BF"/>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3C1"/>
    <w:rsid w:val="002C66EC"/>
    <w:rsid w:val="002C6924"/>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6E7"/>
    <w:rsid w:val="002D3733"/>
    <w:rsid w:val="002D3869"/>
    <w:rsid w:val="002D407F"/>
    <w:rsid w:val="002D4377"/>
    <w:rsid w:val="002D44DA"/>
    <w:rsid w:val="002D4AD0"/>
    <w:rsid w:val="002D4AFD"/>
    <w:rsid w:val="002D4B7F"/>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309"/>
    <w:rsid w:val="002E08BD"/>
    <w:rsid w:val="002E08EA"/>
    <w:rsid w:val="002E1783"/>
    <w:rsid w:val="002E183C"/>
    <w:rsid w:val="002E1868"/>
    <w:rsid w:val="002E1904"/>
    <w:rsid w:val="002E1C8E"/>
    <w:rsid w:val="002E2374"/>
    <w:rsid w:val="002E30AD"/>
    <w:rsid w:val="002E40BF"/>
    <w:rsid w:val="002E4258"/>
    <w:rsid w:val="002E436E"/>
    <w:rsid w:val="002E4C35"/>
    <w:rsid w:val="002E52A2"/>
    <w:rsid w:val="002E5445"/>
    <w:rsid w:val="002E62CE"/>
    <w:rsid w:val="002E6567"/>
    <w:rsid w:val="002E6587"/>
    <w:rsid w:val="002E69ED"/>
    <w:rsid w:val="002E6CD1"/>
    <w:rsid w:val="002E75AC"/>
    <w:rsid w:val="002E763A"/>
    <w:rsid w:val="002E7EE6"/>
    <w:rsid w:val="002F017C"/>
    <w:rsid w:val="002F04E2"/>
    <w:rsid w:val="002F0628"/>
    <w:rsid w:val="002F099F"/>
    <w:rsid w:val="002F1040"/>
    <w:rsid w:val="002F13B3"/>
    <w:rsid w:val="002F1423"/>
    <w:rsid w:val="002F1C1B"/>
    <w:rsid w:val="002F1E22"/>
    <w:rsid w:val="002F2105"/>
    <w:rsid w:val="002F28B2"/>
    <w:rsid w:val="002F2E6E"/>
    <w:rsid w:val="002F3934"/>
    <w:rsid w:val="002F3BB1"/>
    <w:rsid w:val="002F45B3"/>
    <w:rsid w:val="002F4978"/>
    <w:rsid w:val="002F5244"/>
    <w:rsid w:val="002F53FF"/>
    <w:rsid w:val="002F6C55"/>
    <w:rsid w:val="002F6D99"/>
    <w:rsid w:val="003003A5"/>
    <w:rsid w:val="00300AC5"/>
    <w:rsid w:val="00300AF6"/>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8C8"/>
    <w:rsid w:val="003109C6"/>
    <w:rsid w:val="00311047"/>
    <w:rsid w:val="00311E5C"/>
    <w:rsid w:val="003120D8"/>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2D5"/>
    <w:rsid w:val="00325BE2"/>
    <w:rsid w:val="003260D5"/>
    <w:rsid w:val="003264A0"/>
    <w:rsid w:val="0032735C"/>
    <w:rsid w:val="0032791C"/>
    <w:rsid w:val="00327F59"/>
    <w:rsid w:val="003302C4"/>
    <w:rsid w:val="003303D9"/>
    <w:rsid w:val="003305C0"/>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373C"/>
    <w:rsid w:val="00353980"/>
    <w:rsid w:val="00354420"/>
    <w:rsid w:val="00354653"/>
    <w:rsid w:val="0035477D"/>
    <w:rsid w:val="003549DE"/>
    <w:rsid w:val="00354D41"/>
    <w:rsid w:val="00355422"/>
    <w:rsid w:val="0035563A"/>
    <w:rsid w:val="003556A1"/>
    <w:rsid w:val="003559E9"/>
    <w:rsid w:val="00355AF2"/>
    <w:rsid w:val="00356544"/>
    <w:rsid w:val="00356ACE"/>
    <w:rsid w:val="00356B70"/>
    <w:rsid w:val="0035720B"/>
    <w:rsid w:val="00357FBA"/>
    <w:rsid w:val="003602D1"/>
    <w:rsid w:val="003604B8"/>
    <w:rsid w:val="0036050C"/>
    <w:rsid w:val="0036054A"/>
    <w:rsid w:val="00360709"/>
    <w:rsid w:val="00360962"/>
    <w:rsid w:val="00361604"/>
    <w:rsid w:val="00361E40"/>
    <w:rsid w:val="00362330"/>
    <w:rsid w:val="0036243C"/>
    <w:rsid w:val="00362975"/>
    <w:rsid w:val="003629E5"/>
    <w:rsid w:val="00363152"/>
    <w:rsid w:val="0036336A"/>
    <w:rsid w:val="003633A6"/>
    <w:rsid w:val="00363A50"/>
    <w:rsid w:val="003640AD"/>
    <w:rsid w:val="003642C3"/>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3E"/>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7EC"/>
    <w:rsid w:val="00376A5A"/>
    <w:rsid w:val="00376CA5"/>
    <w:rsid w:val="003771A2"/>
    <w:rsid w:val="003772D0"/>
    <w:rsid w:val="00377540"/>
    <w:rsid w:val="0037783D"/>
    <w:rsid w:val="00377ACF"/>
    <w:rsid w:val="00377BB1"/>
    <w:rsid w:val="00377E96"/>
    <w:rsid w:val="003807DF"/>
    <w:rsid w:val="00381478"/>
    <w:rsid w:val="0038206D"/>
    <w:rsid w:val="00382917"/>
    <w:rsid w:val="00383211"/>
    <w:rsid w:val="003832A3"/>
    <w:rsid w:val="00383421"/>
    <w:rsid w:val="0038375A"/>
    <w:rsid w:val="00384146"/>
    <w:rsid w:val="003841B9"/>
    <w:rsid w:val="003844CF"/>
    <w:rsid w:val="003849FD"/>
    <w:rsid w:val="003851BF"/>
    <w:rsid w:val="003851F2"/>
    <w:rsid w:val="00385360"/>
    <w:rsid w:val="003855EC"/>
    <w:rsid w:val="003863C1"/>
    <w:rsid w:val="00386410"/>
    <w:rsid w:val="003864E1"/>
    <w:rsid w:val="003867BF"/>
    <w:rsid w:val="00386CA0"/>
    <w:rsid w:val="00386CF5"/>
    <w:rsid w:val="00386E4E"/>
    <w:rsid w:val="003879DB"/>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89B"/>
    <w:rsid w:val="00397A48"/>
    <w:rsid w:val="00397DF3"/>
    <w:rsid w:val="00397F14"/>
    <w:rsid w:val="003A0CD6"/>
    <w:rsid w:val="003A15A2"/>
    <w:rsid w:val="003A18EB"/>
    <w:rsid w:val="003A1CBB"/>
    <w:rsid w:val="003A23C1"/>
    <w:rsid w:val="003A2684"/>
    <w:rsid w:val="003A2B5B"/>
    <w:rsid w:val="003A2F76"/>
    <w:rsid w:val="003A30F4"/>
    <w:rsid w:val="003A345B"/>
    <w:rsid w:val="003A3EA5"/>
    <w:rsid w:val="003A402A"/>
    <w:rsid w:val="003A40DD"/>
    <w:rsid w:val="003A43E6"/>
    <w:rsid w:val="003A44C8"/>
    <w:rsid w:val="003A492D"/>
    <w:rsid w:val="003A4B3A"/>
    <w:rsid w:val="003A5809"/>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6CA"/>
    <w:rsid w:val="003C298E"/>
    <w:rsid w:val="003C2FF1"/>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6D89"/>
    <w:rsid w:val="003D7114"/>
    <w:rsid w:val="003D73AF"/>
    <w:rsid w:val="003D7465"/>
    <w:rsid w:val="003D7570"/>
    <w:rsid w:val="003D7E7D"/>
    <w:rsid w:val="003E04A3"/>
    <w:rsid w:val="003E0846"/>
    <w:rsid w:val="003E0C7C"/>
    <w:rsid w:val="003E0EC5"/>
    <w:rsid w:val="003E109F"/>
    <w:rsid w:val="003E140D"/>
    <w:rsid w:val="003E1697"/>
    <w:rsid w:val="003E1D34"/>
    <w:rsid w:val="003E20ED"/>
    <w:rsid w:val="003E2A1C"/>
    <w:rsid w:val="003E2E7F"/>
    <w:rsid w:val="003E3199"/>
    <w:rsid w:val="003E36F7"/>
    <w:rsid w:val="003E373A"/>
    <w:rsid w:val="003E37F7"/>
    <w:rsid w:val="003E3931"/>
    <w:rsid w:val="003E3F1E"/>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B6"/>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A38"/>
    <w:rsid w:val="00401AF8"/>
    <w:rsid w:val="00401CD9"/>
    <w:rsid w:val="00401DB8"/>
    <w:rsid w:val="00401F5B"/>
    <w:rsid w:val="004023EA"/>
    <w:rsid w:val="0040259D"/>
    <w:rsid w:val="00402783"/>
    <w:rsid w:val="00402E6B"/>
    <w:rsid w:val="0040310C"/>
    <w:rsid w:val="00403B69"/>
    <w:rsid w:val="00403BD9"/>
    <w:rsid w:val="00404DD4"/>
    <w:rsid w:val="00404EC2"/>
    <w:rsid w:val="0040511A"/>
    <w:rsid w:val="00405684"/>
    <w:rsid w:val="00405E5E"/>
    <w:rsid w:val="004062E7"/>
    <w:rsid w:val="004067D2"/>
    <w:rsid w:val="00406F7D"/>
    <w:rsid w:val="0040775A"/>
    <w:rsid w:val="004077A4"/>
    <w:rsid w:val="004077E5"/>
    <w:rsid w:val="004107FE"/>
    <w:rsid w:val="00410DA2"/>
    <w:rsid w:val="00411041"/>
    <w:rsid w:val="00411871"/>
    <w:rsid w:val="004118A0"/>
    <w:rsid w:val="004118CB"/>
    <w:rsid w:val="00411DC3"/>
    <w:rsid w:val="00411F26"/>
    <w:rsid w:val="004120AE"/>
    <w:rsid w:val="004125D6"/>
    <w:rsid w:val="00412AC4"/>
    <w:rsid w:val="00412AC5"/>
    <w:rsid w:val="00412FFF"/>
    <w:rsid w:val="00413236"/>
    <w:rsid w:val="0041370C"/>
    <w:rsid w:val="004143B5"/>
    <w:rsid w:val="00414A97"/>
    <w:rsid w:val="00414D25"/>
    <w:rsid w:val="00414FB2"/>
    <w:rsid w:val="00415058"/>
    <w:rsid w:val="004154F1"/>
    <w:rsid w:val="004164A3"/>
    <w:rsid w:val="00416B98"/>
    <w:rsid w:val="00416BF6"/>
    <w:rsid w:val="00417EBA"/>
    <w:rsid w:val="004206CB"/>
    <w:rsid w:val="00420F5C"/>
    <w:rsid w:val="00420F5D"/>
    <w:rsid w:val="004216F8"/>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36E"/>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4F36"/>
    <w:rsid w:val="004352D4"/>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2FB4"/>
    <w:rsid w:val="004433E9"/>
    <w:rsid w:val="004435FD"/>
    <w:rsid w:val="00443A6A"/>
    <w:rsid w:val="00444649"/>
    <w:rsid w:val="004448E7"/>
    <w:rsid w:val="0044590F"/>
    <w:rsid w:val="00445A55"/>
    <w:rsid w:val="00445E54"/>
    <w:rsid w:val="004460C2"/>
    <w:rsid w:val="0044613E"/>
    <w:rsid w:val="00447244"/>
    <w:rsid w:val="0044779D"/>
    <w:rsid w:val="00447B18"/>
    <w:rsid w:val="00450EB3"/>
    <w:rsid w:val="004518FA"/>
    <w:rsid w:val="004519B1"/>
    <w:rsid w:val="0045246A"/>
    <w:rsid w:val="00452710"/>
    <w:rsid w:val="00452758"/>
    <w:rsid w:val="004527FF"/>
    <w:rsid w:val="0045306E"/>
    <w:rsid w:val="00453275"/>
    <w:rsid w:val="004532CC"/>
    <w:rsid w:val="00453A04"/>
    <w:rsid w:val="00453B90"/>
    <w:rsid w:val="004543B8"/>
    <w:rsid w:val="00454CF9"/>
    <w:rsid w:val="0045575A"/>
    <w:rsid w:val="00455919"/>
    <w:rsid w:val="00455D19"/>
    <w:rsid w:val="00455E5C"/>
    <w:rsid w:val="00456971"/>
    <w:rsid w:val="00456A8F"/>
    <w:rsid w:val="00457A99"/>
    <w:rsid w:val="00457D6F"/>
    <w:rsid w:val="004612CD"/>
    <w:rsid w:val="004618A5"/>
    <w:rsid w:val="004636C5"/>
    <w:rsid w:val="00463D52"/>
    <w:rsid w:val="00463E7A"/>
    <w:rsid w:val="00463FD9"/>
    <w:rsid w:val="00464192"/>
    <w:rsid w:val="004645C2"/>
    <w:rsid w:val="00464918"/>
    <w:rsid w:val="00464D71"/>
    <w:rsid w:val="004650BE"/>
    <w:rsid w:val="00465275"/>
    <w:rsid w:val="00465992"/>
    <w:rsid w:val="00465B0B"/>
    <w:rsid w:val="00465C41"/>
    <w:rsid w:val="0046641A"/>
    <w:rsid w:val="00466485"/>
    <w:rsid w:val="004669D3"/>
    <w:rsid w:val="00466BD5"/>
    <w:rsid w:val="00467220"/>
    <w:rsid w:val="00467355"/>
    <w:rsid w:val="0046755D"/>
    <w:rsid w:val="0046771E"/>
    <w:rsid w:val="00467DB0"/>
    <w:rsid w:val="004700E4"/>
    <w:rsid w:val="004701A2"/>
    <w:rsid w:val="004708AD"/>
    <w:rsid w:val="00470B0A"/>
    <w:rsid w:val="00470FB0"/>
    <w:rsid w:val="004716B3"/>
    <w:rsid w:val="00471A10"/>
    <w:rsid w:val="004722E0"/>
    <w:rsid w:val="0047247F"/>
    <w:rsid w:val="004726E5"/>
    <w:rsid w:val="004728B7"/>
    <w:rsid w:val="00472DAF"/>
    <w:rsid w:val="00472EC5"/>
    <w:rsid w:val="00472EF2"/>
    <w:rsid w:val="0047381F"/>
    <w:rsid w:val="0047385E"/>
    <w:rsid w:val="00473AD5"/>
    <w:rsid w:val="00473CD4"/>
    <w:rsid w:val="004740BE"/>
    <w:rsid w:val="0047431D"/>
    <w:rsid w:val="0047447C"/>
    <w:rsid w:val="0047480C"/>
    <w:rsid w:val="00474AEE"/>
    <w:rsid w:val="00475220"/>
    <w:rsid w:val="004753EA"/>
    <w:rsid w:val="004756E7"/>
    <w:rsid w:val="00475814"/>
    <w:rsid w:val="0047585C"/>
    <w:rsid w:val="00475BD1"/>
    <w:rsid w:val="00475F28"/>
    <w:rsid w:val="00475F7B"/>
    <w:rsid w:val="004764F9"/>
    <w:rsid w:val="00476E54"/>
    <w:rsid w:val="0047715C"/>
    <w:rsid w:val="004772F7"/>
    <w:rsid w:val="0047790C"/>
    <w:rsid w:val="00480077"/>
    <w:rsid w:val="00480907"/>
    <w:rsid w:val="00480A0F"/>
    <w:rsid w:val="004812AF"/>
    <w:rsid w:val="00481435"/>
    <w:rsid w:val="00481AD6"/>
    <w:rsid w:val="00481BC8"/>
    <w:rsid w:val="00482208"/>
    <w:rsid w:val="0048279A"/>
    <w:rsid w:val="004828B8"/>
    <w:rsid w:val="004829D9"/>
    <w:rsid w:val="00482D4C"/>
    <w:rsid w:val="00483BB4"/>
    <w:rsid w:val="004847EF"/>
    <w:rsid w:val="0048481E"/>
    <w:rsid w:val="0048558B"/>
    <w:rsid w:val="0048566A"/>
    <w:rsid w:val="0048599A"/>
    <w:rsid w:val="00485AB8"/>
    <w:rsid w:val="00485B61"/>
    <w:rsid w:val="00485C55"/>
    <w:rsid w:val="00485F02"/>
    <w:rsid w:val="004863B7"/>
    <w:rsid w:val="00486CAD"/>
    <w:rsid w:val="00486EA2"/>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3DA"/>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292"/>
    <w:rsid w:val="004A1538"/>
    <w:rsid w:val="004A169D"/>
    <w:rsid w:val="004A20F9"/>
    <w:rsid w:val="004A23B2"/>
    <w:rsid w:val="004A2650"/>
    <w:rsid w:val="004A28A7"/>
    <w:rsid w:val="004A33ED"/>
    <w:rsid w:val="004A375E"/>
    <w:rsid w:val="004A3784"/>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E05"/>
    <w:rsid w:val="004B1425"/>
    <w:rsid w:val="004B143F"/>
    <w:rsid w:val="004B19FF"/>
    <w:rsid w:val="004B1A93"/>
    <w:rsid w:val="004B1DD8"/>
    <w:rsid w:val="004B20FF"/>
    <w:rsid w:val="004B25C8"/>
    <w:rsid w:val="004B2672"/>
    <w:rsid w:val="004B26FD"/>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5A7"/>
    <w:rsid w:val="004C17AC"/>
    <w:rsid w:val="004C1F97"/>
    <w:rsid w:val="004C2BB8"/>
    <w:rsid w:val="004C2C09"/>
    <w:rsid w:val="004C3717"/>
    <w:rsid w:val="004C40FA"/>
    <w:rsid w:val="004C45AC"/>
    <w:rsid w:val="004C4877"/>
    <w:rsid w:val="004C4B2E"/>
    <w:rsid w:val="004C4D88"/>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7CE"/>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C0C"/>
    <w:rsid w:val="004E3430"/>
    <w:rsid w:val="004E3B14"/>
    <w:rsid w:val="004E4047"/>
    <w:rsid w:val="004E415C"/>
    <w:rsid w:val="004E465A"/>
    <w:rsid w:val="004E469E"/>
    <w:rsid w:val="004E480F"/>
    <w:rsid w:val="004E496A"/>
    <w:rsid w:val="004E4C8A"/>
    <w:rsid w:val="004E4E1E"/>
    <w:rsid w:val="004E53C5"/>
    <w:rsid w:val="004E5665"/>
    <w:rsid w:val="004E5985"/>
    <w:rsid w:val="004E5F53"/>
    <w:rsid w:val="004E631C"/>
    <w:rsid w:val="004E67C0"/>
    <w:rsid w:val="004E6CE6"/>
    <w:rsid w:val="004E70D6"/>
    <w:rsid w:val="004E725E"/>
    <w:rsid w:val="004E7380"/>
    <w:rsid w:val="004E7414"/>
    <w:rsid w:val="004E7466"/>
    <w:rsid w:val="004E75F9"/>
    <w:rsid w:val="004F01B7"/>
    <w:rsid w:val="004F0358"/>
    <w:rsid w:val="004F0EA1"/>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683"/>
    <w:rsid w:val="0050179E"/>
    <w:rsid w:val="00501965"/>
    <w:rsid w:val="005019BE"/>
    <w:rsid w:val="00501A26"/>
    <w:rsid w:val="00501EA9"/>
    <w:rsid w:val="00502D60"/>
    <w:rsid w:val="00502E1C"/>
    <w:rsid w:val="00503040"/>
    <w:rsid w:val="005033F0"/>
    <w:rsid w:val="0050381D"/>
    <w:rsid w:val="0050388B"/>
    <w:rsid w:val="00503908"/>
    <w:rsid w:val="00503A0E"/>
    <w:rsid w:val="00503CAC"/>
    <w:rsid w:val="005040B8"/>
    <w:rsid w:val="00504358"/>
    <w:rsid w:val="005047AE"/>
    <w:rsid w:val="00504863"/>
    <w:rsid w:val="00504FCC"/>
    <w:rsid w:val="00505287"/>
    <w:rsid w:val="00505409"/>
    <w:rsid w:val="00506033"/>
    <w:rsid w:val="005060FD"/>
    <w:rsid w:val="0050629D"/>
    <w:rsid w:val="005064C1"/>
    <w:rsid w:val="005067A4"/>
    <w:rsid w:val="00506AFC"/>
    <w:rsid w:val="00506EA2"/>
    <w:rsid w:val="00507883"/>
    <w:rsid w:val="005079F2"/>
    <w:rsid w:val="00507C51"/>
    <w:rsid w:val="00507C67"/>
    <w:rsid w:val="005102CB"/>
    <w:rsid w:val="00510639"/>
    <w:rsid w:val="00510C45"/>
    <w:rsid w:val="00510CB2"/>
    <w:rsid w:val="0051171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62A"/>
    <w:rsid w:val="00525BA5"/>
    <w:rsid w:val="00525C03"/>
    <w:rsid w:val="00525DFF"/>
    <w:rsid w:val="005265BC"/>
    <w:rsid w:val="00526DAD"/>
    <w:rsid w:val="00527116"/>
    <w:rsid w:val="0052736F"/>
    <w:rsid w:val="00527D2B"/>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50D"/>
    <w:rsid w:val="0053569A"/>
    <w:rsid w:val="00535F5A"/>
    <w:rsid w:val="0053641D"/>
    <w:rsid w:val="0053643C"/>
    <w:rsid w:val="0053691F"/>
    <w:rsid w:val="005370E0"/>
    <w:rsid w:val="00537609"/>
    <w:rsid w:val="00537747"/>
    <w:rsid w:val="005404DD"/>
    <w:rsid w:val="005406A0"/>
    <w:rsid w:val="005408B1"/>
    <w:rsid w:val="0054098C"/>
    <w:rsid w:val="00540BE5"/>
    <w:rsid w:val="00540CB5"/>
    <w:rsid w:val="005410D0"/>
    <w:rsid w:val="005419DB"/>
    <w:rsid w:val="00541A91"/>
    <w:rsid w:val="00541B8C"/>
    <w:rsid w:val="00542127"/>
    <w:rsid w:val="00542354"/>
    <w:rsid w:val="00542429"/>
    <w:rsid w:val="00542457"/>
    <w:rsid w:val="005425D7"/>
    <w:rsid w:val="00542700"/>
    <w:rsid w:val="00542E72"/>
    <w:rsid w:val="00543191"/>
    <w:rsid w:val="005431C8"/>
    <w:rsid w:val="00543210"/>
    <w:rsid w:val="00543BC2"/>
    <w:rsid w:val="00543EB0"/>
    <w:rsid w:val="005446FE"/>
    <w:rsid w:val="00544C24"/>
    <w:rsid w:val="00544CE8"/>
    <w:rsid w:val="00544D57"/>
    <w:rsid w:val="005453B2"/>
    <w:rsid w:val="0054567E"/>
    <w:rsid w:val="005458A4"/>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98D"/>
    <w:rsid w:val="00556D24"/>
    <w:rsid w:val="00556ED8"/>
    <w:rsid w:val="00556F24"/>
    <w:rsid w:val="00556F4B"/>
    <w:rsid w:val="00556FB0"/>
    <w:rsid w:val="005572B7"/>
    <w:rsid w:val="00557B1D"/>
    <w:rsid w:val="005601B8"/>
    <w:rsid w:val="0056032B"/>
    <w:rsid w:val="00560AA0"/>
    <w:rsid w:val="00560F9C"/>
    <w:rsid w:val="0056136D"/>
    <w:rsid w:val="005614F3"/>
    <w:rsid w:val="0056161C"/>
    <w:rsid w:val="0056180A"/>
    <w:rsid w:val="00561DE2"/>
    <w:rsid w:val="00561E69"/>
    <w:rsid w:val="00562212"/>
    <w:rsid w:val="005627ED"/>
    <w:rsid w:val="005629A7"/>
    <w:rsid w:val="00562AF5"/>
    <w:rsid w:val="00562BBD"/>
    <w:rsid w:val="00563146"/>
    <w:rsid w:val="0056349E"/>
    <w:rsid w:val="00563DCA"/>
    <w:rsid w:val="00563DD7"/>
    <w:rsid w:val="005645FF"/>
    <w:rsid w:val="00564A53"/>
    <w:rsid w:val="00564A5A"/>
    <w:rsid w:val="00565119"/>
    <w:rsid w:val="00565159"/>
    <w:rsid w:val="0056592A"/>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243"/>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0DDF"/>
    <w:rsid w:val="00581333"/>
    <w:rsid w:val="00581406"/>
    <w:rsid w:val="00581443"/>
    <w:rsid w:val="0058165C"/>
    <w:rsid w:val="005816EB"/>
    <w:rsid w:val="005818D6"/>
    <w:rsid w:val="00581BD5"/>
    <w:rsid w:val="005820B8"/>
    <w:rsid w:val="005820BB"/>
    <w:rsid w:val="00582431"/>
    <w:rsid w:val="005829C3"/>
    <w:rsid w:val="00583069"/>
    <w:rsid w:val="0058323D"/>
    <w:rsid w:val="005834B3"/>
    <w:rsid w:val="005838E4"/>
    <w:rsid w:val="00583A40"/>
    <w:rsid w:val="005847B0"/>
    <w:rsid w:val="005851BE"/>
    <w:rsid w:val="005852C9"/>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2C52"/>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B0A"/>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D7B"/>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D0265"/>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33C"/>
    <w:rsid w:val="005D65A6"/>
    <w:rsid w:val="005D6D74"/>
    <w:rsid w:val="005D7887"/>
    <w:rsid w:val="005D7B82"/>
    <w:rsid w:val="005E0151"/>
    <w:rsid w:val="005E122D"/>
    <w:rsid w:val="005E14C7"/>
    <w:rsid w:val="005E18A5"/>
    <w:rsid w:val="005E18FC"/>
    <w:rsid w:val="005E1A2F"/>
    <w:rsid w:val="005E1C5F"/>
    <w:rsid w:val="005E2334"/>
    <w:rsid w:val="005E2611"/>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B65"/>
    <w:rsid w:val="005E6C70"/>
    <w:rsid w:val="005E7B7C"/>
    <w:rsid w:val="005F0021"/>
    <w:rsid w:val="005F0143"/>
    <w:rsid w:val="005F0422"/>
    <w:rsid w:val="005F0501"/>
    <w:rsid w:val="005F075E"/>
    <w:rsid w:val="005F0BBE"/>
    <w:rsid w:val="005F0C7B"/>
    <w:rsid w:val="005F1138"/>
    <w:rsid w:val="005F11F0"/>
    <w:rsid w:val="005F167D"/>
    <w:rsid w:val="005F1D04"/>
    <w:rsid w:val="005F2100"/>
    <w:rsid w:val="005F212C"/>
    <w:rsid w:val="005F2169"/>
    <w:rsid w:val="005F2194"/>
    <w:rsid w:val="005F297D"/>
    <w:rsid w:val="005F29CA"/>
    <w:rsid w:val="005F3647"/>
    <w:rsid w:val="005F36FA"/>
    <w:rsid w:val="005F3C41"/>
    <w:rsid w:val="005F3F39"/>
    <w:rsid w:val="005F4261"/>
    <w:rsid w:val="005F4697"/>
    <w:rsid w:val="005F4770"/>
    <w:rsid w:val="005F4A91"/>
    <w:rsid w:val="005F4FD3"/>
    <w:rsid w:val="005F56B6"/>
    <w:rsid w:val="005F5B94"/>
    <w:rsid w:val="005F5C73"/>
    <w:rsid w:val="005F62FE"/>
    <w:rsid w:val="005F6498"/>
    <w:rsid w:val="005F65DA"/>
    <w:rsid w:val="005F66C4"/>
    <w:rsid w:val="005F68E7"/>
    <w:rsid w:val="005F6CDD"/>
    <w:rsid w:val="005F7163"/>
    <w:rsid w:val="005F71C8"/>
    <w:rsid w:val="005F7977"/>
    <w:rsid w:val="00600067"/>
    <w:rsid w:val="006001A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A20"/>
    <w:rsid w:val="00604B66"/>
    <w:rsid w:val="00604C9F"/>
    <w:rsid w:val="00604EBC"/>
    <w:rsid w:val="006058F1"/>
    <w:rsid w:val="0060593A"/>
    <w:rsid w:val="00605980"/>
    <w:rsid w:val="00605C17"/>
    <w:rsid w:val="00605C42"/>
    <w:rsid w:val="00606100"/>
    <w:rsid w:val="00606356"/>
    <w:rsid w:val="00606B86"/>
    <w:rsid w:val="00606DC4"/>
    <w:rsid w:val="006071D3"/>
    <w:rsid w:val="0060757D"/>
    <w:rsid w:val="0060795F"/>
    <w:rsid w:val="00607CF3"/>
    <w:rsid w:val="00607F82"/>
    <w:rsid w:val="006103C9"/>
    <w:rsid w:val="0061088E"/>
    <w:rsid w:val="00610975"/>
    <w:rsid w:val="006109C2"/>
    <w:rsid w:val="00610BD0"/>
    <w:rsid w:val="0061133B"/>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DCF"/>
    <w:rsid w:val="00615EAD"/>
    <w:rsid w:val="00616177"/>
    <w:rsid w:val="00616E1C"/>
    <w:rsid w:val="00617C08"/>
    <w:rsid w:val="00620476"/>
    <w:rsid w:val="006204E2"/>
    <w:rsid w:val="00620511"/>
    <w:rsid w:val="00620723"/>
    <w:rsid w:val="00620E07"/>
    <w:rsid w:val="00621361"/>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3F0"/>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ED3"/>
    <w:rsid w:val="0064222A"/>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7193"/>
    <w:rsid w:val="00647470"/>
    <w:rsid w:val="00647A26"/>
    <w:rsid w:val="00647B8B"/>
    <w:rsid w:val="00650121"/>
    <w:rsid w:val="006502F0"/>
    <w:rsid w:val="006506C2"/>
    <w:rsid w:val="006509C8"/>
    <w:rsid w:val="006509F3"/>
    <w:rsid w:val="00651550"/>
    <w:rsid w:val="006518CA"/>
    <w:rsid w:val="0065197C"/>
    <w:rsid w:val="00651E34"/>
    <w:rsid w:val="00651E94"/>
    <w:rsid w:val="00651EBA"/>
    <w:rsid w:val="00652A26"/>
    <w:rsid w:val="00652D53"/>
    <w:rsid w:val="00652D55"/>
    <w:rsid w:val="00652F77"/>
    <w:rsid w:val="0065317C"/>
    <w:rsid w:val="006531A3"/>
    <w:rsid w:val="0065340E"/>
    <w:rsid w:val="0065369F"/>
    <w:rsid w:val="0065383B"/>
    <w:rsid w:val="00653F90"/>
    <w:rsid w:val="00653FA4"/>
    <w:rsid w:val="00654117"/>
    <w:rsid w:val="00654314"/>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2E6"/>
    <w:rsid w:val="00663C8F"/>
    <w:rsid w:val="00663D9E"/>
    <w:rsid w:val="00664027"/>
    <w:rsid w:val="00664534"/>
    <w:rsid w:val="00664F29"/>
    <w:rsid w:val="0066500B"/>
    <w:rsid w:val="00665143"/>
    <w:rsid w:val="006658AD"/>
    <w:rsid w:val="00665BAE"/>
    <w:rsid w:val="00665DCA"/>
    <w:rsid w:val="0066644E"/>
    <w:rsid w:val="00666A36"/>
    <w:rsid w:val="00666FF0"/>
    <w:rsid w:val="0066781B"/>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021D"/>
    <w:rsid w:val="006815E0"/>
    <w:rsid w:val="00681DD6"/>
    <w:rsid w:val="006824A9"/>
    <w:rsid w:val="006828A6"/>
    <w:rsid w:val="00682C79"/>
    <w:rsid w:val="00682F10"/>
    <w:rsid w:val="00683066"/>
    <w:rsid w:val="0068310D"/>
    <w:rsid w:val="00683CE7"/>
    <w:rsid w:val="00684031"/>
    <w:rsid w:val="006841FC"/>
    <w:rsid w:val="006842CD"/>
    <w:rsid w:val="00684392"/>
    <w:rsid w:val="006843A5"/>
    <w:rsid w:val="00684815"/>
    <w:rsid w:val="00684C3E"/>
    <w:rsid w:val="00685A19"/>
    <w:rsid w:val="00685B9E"/>
    <w:rsid w:val="00685BAF"/>
    <w:rsid w:val="0068639F"/>
    <w:rsid w:val="0068751A"/>
    <w:rsid w:val="0068778C"/>
    <w:rsid w:val="00687EE4"/>
    <w:rsid w:val="006902A5"/>
    <w:rsid w:val="00690660"/>
    <w:rsid w:val="0069097C"/>
    <w:rsid w:val="006912C8"/>
    <w:rsid w:val="006913BB"/>
    <w:rsid w:val="0069160E"/>
    <w:rsid w:val="006917A8"/>
    <w:rsid w:val="00691ACB"/>
    <w:rsid w:val="00691F1E"/>
    <w:rsid w:val="006921BF"/>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E95"/>
    <w:rsid w:val="006B627B"/>
    <w:rsid w:val="006B6306"/>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B41"/>
    <w:rsid w:val="006C6D82"/>
    <w:rsid w:val="006C7060"/>
    <w:rsid w:val="006C769D"/>
    <w:rsid w:val="006D00E6"/>
    <w:rsid w:val="006D01C7"/>
    <w:rsid w:val="006D089A"/>
    <w:rsid w:val="006D0B88"/>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B9D"/>
    <w:rsid w:val="006D6FBA"/>
    <w:rsid w:val="006D70F1"/>
    <w:rsid w:val="006D76B0"/>
    <w:rsid w:val="006D7C92"/>
    <w:rsid w:val="006D7DE0"/>
    <w:rsid w:val="006D7E43"/>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37D"/>
    <w:rsid w:val="006E43B6"/>
    <w:rsid w:val="006E45E4"/>
    <w:rsid w:val="006E4A82"/>
    <w:rsid w:val="006E4A95"/>
    <w:rsid w:val="006E56A8"/>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3D92"/>
    <w:rsid w:val="006F404C"/>
    <w:rsid w:val="006F41BB"/>
    <w:rsid w:val="006F458C"/>
    <w:rsid w:val="006F48E4"/>
    <w:rsid w:val="006F549A"/>
    <w:rsid w:val="006F5942"/>
    <w:rsid w:val="006F642E"/>
    <w:rsid w:val="006F6BF1"/>
    <w:rsid w:val="006F6DDA"/>
    <w:rsid w:val="006F6DEA"/>
    <w:rsid w:val="006F799F"/>
    <w:rsid w:val="0070004D"/>
    <w:rsid w:val="00700220"/>
    <w:rsid w:val="00700281"/>
    <w:rsid w:val="007004BD"/>
    <w:rsid w:val="007005DC"/>
    <w:rsid w:val="0070080F"/>
    <w:rsid w:val="00700E79"/>
    <w:rsid w:val="007014DA"/>
    <w:rsid w:val="007017E1"/>
    <w:rsid w:val="00701CE0"/>
    <w:rsid w:val="00702938"/>
    <w:rsid w:val="0070363C"/>
    <w:rsid w:val="007036B0"/>
    <w:rsid w:val="00703856"/>
    <w:rsid w:val="00704445"/>
    <w:rsid w:val="0070454D"/>
    <w:rsid w:val="007047E2"/>
    <w:rsid w:val="007049D1"/>
    <w:rsid w:val="00704B92"/>
    <w:rsid w:val="00704D40"/>
    <w:rsid w:val="00704EEE"/>
    <w:rsid w:val="0070553E"/>
    <w:rsid w:val="00705847"/>
    <w:rsid w:val="00705961"/>
    <w:rsid w:val="00705C88"/>
    <w:rsid w:val="00706E24"/>
    <w:rsid w:val="00707457"/>
    <w:rsid w:val="007079CB"/>
    <w:rsid w:val="00707DD9"/>
    <w:rsid w:val="00707EEC"/>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AB0"/>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6D0"/>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46F"/>
    <w:rsid w:val="00741BD5"/>
    <w:rsid w:val="00741E9D"/>
    <w:rsid w:val="00741F26"/>
    <w:rsid w:val="00742481"/>
    <w:rsid w:val="0074253B"/>
    <w:rsid w:val="00742E7C"/>
    <w:rsid w:val="00742EB7"/>
    <w:rsid w:val="0074342B"/>
    <w:rsid w:val="00743CB1"/>
    <w:rsid w:val="007441E6"/>
    <w:rsid w:val="00745189"/>
    <w:rsid w:val="007454E0"/>
    <w:rsid w:val="007455F3"/>
    <w:rsid w:val="007457C7"/>
    <w:rsid w:val="00745BA2"/>
    <w:rsid w:val="00745C70"/>
    <w:rsid w:val="00746006"/>
    <w:rsid w:val="00746033"/>
    <w:rsid w:val="007466A8"/>
    <w:rsid w:val="00746EA3"/>
    <w:rsid w:val="0074701B"/>
    <w:rsid w:val="00747325"/>
    <w:rsid w:val="00747611"/>
    <w:rsid w:val="00747FCB"/>
    <w:rsid w:val="007503EB"/>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4E94"/>
    <w:rsid w:val="00765629"/>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2F9C"/>
    <w:rsid w:val="00773029"/>
    <w:rsid w:val="00773695"/>
    <w:rsid w:val="007739D2"/>
    <w:rsid w:val="00773B43"/>
    <w:rsid w:val="00773BE9"/>
    <w:rsid w:val="00773D2A"/>
    <w:rsid w:val="007740FC"/>
    <w:rsid w:val="007743FA"/>
    <w:rsid w:val="00774582"/>
    <w:rsid w:val="0077474F"/>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770"/>
    <w:rsid w:val="007A0D1D"/>
    <w:rsid w:val="007A0D66"/>
    <w:rsid w:val="007A0E4E"/>
    <w:rsid w:val="007A163E"/>
    <w:rsid w:val="007A178B"/>
    <w:rsid w:val="007A1828"/>
    <w:rsid w:val="007A191E"/>
    <w:rsid w:val="007A192D"/>
    <w:rsid w:val="007A20A9"/>
    <w:rsid w:val="007A2F57"/>
    <w:rsid w:val="007A3232"/>
    <w:rsid w:val="007A37F7"/>
    <w:rsid w:val="007A38B0"/>
    <w:rsid w:val="007A3BF9"/>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C78"/>
    <w:rsid w:val="007A6F2F"/>
    <w:rsid w:val="007A7107"/>
    <w:rsid w:val="007A7D40"/>
    <w:rsid w:val="007B0642"/>
    <w:rsid w:val="007B0716"/>
    <w:rsid w:val="007B089A"/>
    <w:rsid w:val="007B09A8"/>
    <w:rsid w:val="007B0E04"/>
    <w:rsid w:val="007B2128"/>
    <w:rsid w:val="007B235D"/>
    <w:rsid w:val="007B2459"/>
    <w:rsid w:val="007B2549"/>
    <w:rsid w:val="007B2D59"/>
    <w:rsid w:val="007B31D7"/>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AD4"/>
    <w:rsid w:val="007C402E"/>
    <w:rsid w:val="007C427D"/>
    <w:rsid w:val="007C43AD"/>
    <w:rsid w:val="007C4703"/>
    <w:rsid w:val="007C5423"/>
    <w:rsid w:val="007C575E"/>
    <w:rsid w:val="007C6607"/>
    <w:rsid w:val="007C6AE0"/>
    <w:rsid w:val="007C752A"/>
    <w:rsid w:val="007C7BBC"/>
    <w:rsid w:val="007C7C75"/>
    <w:rsid w:val="007D0269"/>
    <w:rsid w:val="007D0921"/>
    <w:rsid w:val="007D0C87"/>
    <w:rsid w:val="007D0DC2"/>
    <w:rsid w:val="007D106E"/>
    <w:rsid w:val="007D1350"/>
    <w:rsid w:val="007D14D6"/>
    <w:rsid w:val="007D1B28"/>
    <w:rsid w:val="007D1E12"/>
    <w:rsid w:val="007D21B5"/>
    <w:rsid w:val="007D2C5A"/>
    <w:rsid w:val="007D2F59"/>
    <w:rsid w:val="007D4402"/>
    <w:rsid w:val="007D4704"/>
    <w:rsid w:val="007D4889"/>
    <w:rsid w:val="007D49AB"/>
    <w:rsid w:val="007D4B1B"/>
    <w:rsid w:val="007D4DC0"/>
    <w:rsid w:val="007D4EC6"/>
    <w:rsid w:val="007D4F30"/>
    <w:rsid w:val="007D4F62"/>
    <w:rsid w:val="007D5048"/>
    <w:rsid w:val="007D55AA"/>
    <w:rsid w:val="007D58F6"/>
    <w:rsid w:val="007D5AD5"/>
    <w:rsid w:val="007D6359"/>
    <w:rsid w:val="007D6544"/>
    <w:rsid w:val="007D6562"/>
    <w:rsid w:val="007D6726"/>
    <w:rsid w:val="007D6F6C"/>
    <w:rsid w:val="007E0856"/>
    <w:rsid w:val="007E1181"/>
    <w:rsid w:val="007E14AA"/>
    <w:rsid w:val="007E1C3A"/>
    <w:rsid w:val="007E2168"/>
    <w:rsid w:val="007E2195"/>
    <w:rsid w:val="007E2D86"/>
    <w:rsid w:val="007E2E30"/>
    <w:rsid w:val="007E3266"/>
    <w:rsid w:val="007E374E"/>
    <w:rsid w:val="007E3FEC"/>
    <w:rsid w:val="007E44E5"/>
    <w:rsid w:val="007E4744"/>
    <w:rsid w:val="007E4BCD"/>
    <w:rsid w:val="007E4C12"/>
    <w:rsid w:val="007E5576"/>
    <w:rsid w:val="007E6390"/>
    <w:rsid w:val="007E6425"/>
    <w:rsid w:val="007E64D4"/>
    <w:rsid w:val="007E6C69"/>
    <w:rsid w:val="007E72C6"/>
    <w:rsid w:val="007E76FF"/>
    <w:rsid w:val="007E7976"/>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0A8"/>
    <w:rsid w:val="007F34EF"/>
    <w:rsid w:val="007F3634"/>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07F06"/>
    <w:rsid w:val="0081022B"/>
    <w:rsid w:val="00810A92"/>
    <w:rsid w:val="00810E5A"/>
    <w:rsid w:val="00810EFB"/>
    <w:rsid w:val="00810F21"/>
    <w:rsid w:val="00810FB4"/>
    <w:rsid w:val="00811B5F"/>
    <w:rsid w:val="00811DB9"/>
    <w:rsid w:val="0081219D"/>
    <w:rsid w:val="0081219E"/>
    <w:rsid w:val="008121AB"/>
    <w:rsid w:val="008124B3"/>
    <w:rsid w:val="00812675"/>
    <w:rsid w:val="00812777"/>
    <w:rsid w:val="00812DE1"/>
    <w:rsid w:val="0081305D"/>
    <w:rsid w:val="00813495"/>
    <w:rsid w:val="00813E21"/>
    <w:rsid w:val="00814263"/>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1E2E"/>
    <w:rsid w:val="0082218F"/>
    <w:rsid w:val="00822656"/>
    <w:rsid w:val="00822B25"/>
    <w:rsid w:val="00822CDB"/>
    <w:rsid w:val="00823171"/>
    <w:rsid w:val="008231FF"/>
    <w:rsid w:val="0082353B"/>
    <w:rsid w:val="008235EF"/>
    <w:rsid w:val="00823A05"/>
    <w:rsid w:val="00823BE0"/>
    <w:rsid w:val="00823BFD"/>
    <w:rsid w:val="008240B7"/>
    <w:rsid w:val="0082410A"/>
    <w:rsid w:val="0082469D"/>
    <w:rsid w:val="00824861"/>
    <w:rsid w:val="00824899"/>
    <w:rsid w:val="0082520C"/>
    <w:rsid w:val="008252C7"/>
    <w:rsid w:val="008257EA"/>
    <w:rsid w:val="00825E4C"/>
    <w:rsid w:val="008260CD"/>
    <w:rsid w:val="008261AA"/>
    <w:rsid w:val="00826A93"/>
    <w:rsid w:val="008274D9"/>
    <w:rsid w:val="0083139A"/>
    <w:rsid w:val="00831BD7"/>
    <w:rsid w:val="00832564"/>
    <w:rsid w:val="00832A71"/>
    <w:rsid w:val="008337DE"/>
    <w:rsid w:val="00833911"/>
    <w:rsid w:val="00833DFE"/>
    <w:rsid w:val="008341D0"/>
    <w:rsid w:val="00834673"/>
    <w:rsid w:val="00834826"/>
    <w:rsid w:val="00834839"/>
    <w:rsid w:val="00834A47"/>
    <w:rsid w:val="00834A5F"/>
    <w:rsid w:val="00834D92"/>
    <w:rsid w:val="0083692F"/>
    <w:rsid w:val="00836E6D"/>
    <w:rsid w:val="00837753"/>
    <w:rsid w:val="00837952"/>
    <w:rsid w:val="00837B79"/>
    <w:rsid w:val="00837D4A"/>
    <w:rsid w:val="00840364"/>
    <w:rsid w:val="00840E10"/>
    <w:rsid w:val="00840F23"/>
    <w:rsid w:val="0084157B"/>
    <w:rsid w:val="00841B22"/>
    <w:rsid w:val="00841BC4"/>
    <w:rsid w:val="00841BE7"/>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67A"/>
    <w:rsid w:val="0084571A"/>
    <w:rsid w:val="008457A2"/>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7AF6"/>
    <w:rsid w:val="00857BCE"/>
    <w:rsid w:val="00857F06"/>
    <w:rsid w:val="00857FB0"/>
    <w:rsid w:val="00860691"/>
    <w:rsid w:val="00860E05"/>
    <w:rsid w:val="00860E44"/>
    <w:rsid w:val="00860FF2"/>
    <w:rsid w:val="00861417"/>
    <w:rsid w:val="00861714"/>
    <w:rsid w:val="008619C1"/>
    <w:rsid w:val="00861E32"/>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2C8"/>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01"/>
    <w:rsid w:val="0087574B"/>
    <w:rsid w:val="00875E57"/>
    <w:rsid w:val="00875FAD"/>
    <w:rsid w:val="00876181"/>
    <w:rsid w:val="008762D3"/>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6D7"/>
    <w:rsid w:val="00882764"/>
    <w:rsid w:val="00882A9A"/>
    <w:rsid w:val="00882AF6"/>
    <w:rsid w:val="00882B6C"/>
    <w:rsid w:val="0088310B"/>
    <w:rsid w:val="008837A7"/>
    <w:rsid w:val="00883E20"/>
    <w:rsid w:val="00884090"/>
    <w:rsid w:val="008841DE"/>
    <w:rsid w:val="008843FB"/>
    <w:rsid w:val="00884497"/>
    <w:rsid w:val="00884794"/>
    <w:rsid w:val="00884BCC"/>
    <w:rsid w:val="00885314"/>
    <w:rsid w:val="00885A94"/>
    <w:rsid w:val="00885CB8"/>
    <w:rsid w:val="00886461"/>
    <w:rsid w:val="00886892"/>
    <w:rsid w:val="00886D2E"/>
    <w:rsid w:val="00887219"/>
    <w:rsid w:val="0088724B"/>
    <w:rsid w:val="00887410"/>
    <w:rsid w:val="00887753"/>
    <w:rsid w:val="0088775D"/>
    <w:rsid w:val="00887807"/>
    <w:rsid w:val="00887ECA"/>
    <w:rsid w:val="00890111"/>
    <w:rsid w:val="00890598"/>
    <w:rsid w:val="00890F31"/>
    <w:rsid w:val="00890FE5"/>
    <w:rsid w:val="00891083"/>
    <w:rsid w:val="0089139A"/>
    <w:rsid w:val="00891407"/>
    <w:rsid w:val="00891697"/>
    <w:rsid w:val="00891BEA"/>
    <w:rsid w:val="00892AC9"/>
    <w:rsid w:val="008933D2"/>
    <w:rsid w:val="00893519"/>
    <w:rsid w:val="00893594"/>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A0377"/>
    <w:rsid w:val="008A0536"/>
    <w:rsid w:val="008A0F84"/>
    <w:rsid w:val="008A1111"/>
    <w:rsid w:val="008A1EF4"/>
    <w:rsid w:val="008A2347"/>
    <w:rsid w:val="008A2AA5"/>
    <w:rsid w:val="008A2CDE"/>
    <w:rsid w:val="008A36DD"/>
    <w:rsid w:val="008A3BE1"/>
    <w:rsid w:val="008A3CA4"/>
    <w:rsid w:val="008A3E0A"/>
    <w:rsid w:val="008A3FEF"/>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2582"/>
    <w:rsid w:val="008B2821"/>
    <w:rsid w:val="008B2B03"/>
    <w:rsid w:val="008B2E0A"/>
    <w:rsid w:val="008B3434"/>
    <w:rsid w:val="008B35FE"/>
    <w:rsid w:val="008B36B1"/>
    <w:rsid w:val="008B3777"/>
    <w:rsid w:val="008B3B19"/>
    <w:rsid w:val="008B4192"/>
    <w:rsid w:val="008B46D9"/>
    <w:rsid w:val="008B4F7E"/>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068"/>
    <w:rsid w:val="008C21F6"/>
    <w:rsid w:val="008C230B"/>
    <w:rsid w:val="008C2645"/>
    <w:rsid w:val="008C2C16"/>
    <w:rsid w:val="008C3081"/>
    <w:rsid w:val="008C38EF"/>
    <w:rsid w:val="008C3960"/>
    <w:rsid w:val="008C3987"/>
    <w:rsid w:val="008C3D98"/>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BDF"/>
    <w:rsid w:val="008D1C85"/>
    <w:rsid w:val="008D1E4E"/>
    <w:rsid w:val="008D24ED"/>
    <w:rsid w:val="008D33B1"/>
    <w:rsid w:val="008D35B4"/>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9F7"/>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A9F"/>
    <w:rsid w:val="008F1C10"/>
    <w:rsid w:val="008F2087"/>
    <w:rsid w:val="008F20E2"/>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01D"/>
    <w:rsid w:val="00903DAD"/>
    <w:rsid w:val="0090442B"/>
    <w:rsid w:val="009047C1"/>
    <w:rsid w:val="00904C6F"/>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673"/>
    <w:rsid w:val="00913B1A"/>
    <w:rsid w:val="00913B82"/>
    <w:rsid w:val="00914849"/>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D4E"/>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B95"/>
    <w:rsid w:val="009435FF"/>
    <w:rsid w:val="009437F7"/>
    <w:rsid w:val="00944391"/>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CFD"/>
    <w:rsid w:val="0095373D"/>
    <w:rsid w:val="0095411E"/>
    <w:rsid w:val="0095421C"/>
    <w:rsid w:val="009542BF"/>
    <w:rsid w:val="00954467"/>
    <w:rsid w:val="009547A5"/>
    <w:rsid w:val="00955363"/>
    <w:rsid w:val="00955364"/>
    <w:rsid w:val="009558CB"/>
    <w:rsid w:val="00955B08"/>
    <w:rsid w:val="00955DBF"/>
    <w:rsid w:val="00955EB0"/>
    <w:rsid w:val="00956051"/>
    <w:rsid w:val="009566E8"/>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5FDC"/>
    <w:rsid w:val="00966685"/>
    <w:rsid w:val="00966A52"/>
    <w:rsid w:val="00966DC2"/>
    <w:rsid w:val="00966FDF"/>
    <w:rsid w:val="00967248"/>
    <w:rsid w:val="0096767D"/>
    <w:rsid w:val="0096796D"/>
    <w:rsid w:val="00967D72"/>
    <w:rsid w:val="00970083"/>
    <w:rsid w:val="009702FF"/>
    <w:rsid w:val="009707C8"/>
    <w:rsid w:val="00970CA0"/>
    <w:rsid w:val="00970F80"/>
    <w:rsid w:val="00970FB7"/>
    <w:rsid w:val="009714A5"/>
    <w:rsid w:val="0097192A"/>
    <w:rsid w:val="00971B66"/>
    <w:rsid w:val="00971B9A"/>
    <w:rsid w:val="00971BD7"/>
    <w:rsid w:val="00971C57"/>
    <w:rsid w:val="00971DC9"/>
    <w:rsid w:val="00971EDE"/>
    <w:rsid w:val="00972001"/>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0AC"/>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017"/>
    <w:rsid w:val="0099791F"/>
    <w:rsid w:val="00997DA3"/>
    <w:rsid w:val="00997FBB"/>
    <w:rsid w:val="009A0881"/>
    <w:rsid w:val="009A09D8"/>
    <w:rsid w:val="009A0C53"/>
    <w:rsid w:val="009A0DC0"/>
    <w:rsid w:val="009A0E1C"/>
    <w:rsid w:val="009A10B5"/>
    <w:rsid w:val="009A11E6"/>
    <w:rsid w:val="009A2888"/>
    <w:rsid w:val="009A2C70"/>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57"/>
    <w:rsid w:val="009B1EFB"/>
    <w:rsid w:val="009B2039"/>
    <w:rsid w:val="009B2253"/>
    <w:rsid w:val="009B227A"/>
    <w:rsid w:val="009B2319"/>
    <w:rsid w:val="009B2465"/>
    <w:rsid w:val="009B2A1E"/>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D6"/>
    <w:rsid w:val="009B6426"/>
    <w:rsid w:val="009B670C"/>
    <w:rsid w:val="009B686A"/>
    <w:rsid w:val="009B6B56"/>
    <w:rsid w:val="009B6BE5"/>
    <w:rsid w:val="009B6C48"/>
    <w:rsid w:val="009B6CF1"/>
    <w:rsid w:val="009B6D99"/>
    <w:rsid w:val="009B6E6A"/>
    <w:rsid w:val="009B7A59"/>
    <w:rsid w:val="009B7E8B"/>
    <w:rsid w:val="009C002F"/>
    <w:rsid w:val="009C0057"/>
    <w:rsid w:val="009C0529"/>
    <w:rsid w:val="009C0532"/>
    <w:rsid w:val="009C057B"/>
    <w:rsid w:val="009C0A47"/>
    <w:rsid w:val="009C0B83"/>
    <w:rsid w:val="009C0D01"/>
    <w:rsid w:val="009C0DB9"/>
    <w:rsid w:val="009C104B"/>
    <w:rsid w:val="009C1091"/>
    <w:rsid w:val="009C13CE"/>
    <w:rsid w:val="009C18C6"/>
    <w:rsid w:val="009C2515"/>
    <w:rsid w:val="009C2690"/>
    <w:rsid w:val="009C2E94"/>
    <w:rsid w:val="009C3353"/>
    <w:rsid w:val="009C37D9"/>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2DA"/>
    <w:rsid w:val="009D4543"/>
    <w:rsid w:val="009D4B46"/>
    <w:rsid w:val="009D5242"/>
    <w:rsid w:val="009D55BF"/>
    <w:rsid w:val="009D565E"/>
    <w:rsid w:val="009D5973"/>
    <w:rsid w:val="009D5A6F"/>
    <w:rsid w:val="009D639F"/>
    <w:rsid w:val="009D6D05"/>
    <w:rsid w:val="009D73FE"/>
    <w:rsid w:val="009D74B5"/>
    <w:rsid w:val="009D7820"/>
    <w:rsid w:val="009D791C"/>
    <w:rsid w:val="009D7C04"/>
    <w:rsid w:val="009D7E93"/>
    <w:rsid w:val="009E0772"/>
    <w:rsid w:val="009E0E9B"/>
    <w:rsid w:val="009E1340"/>
    <w:rsid w:val="009E1609"/>
    <w:rsid w:val="009E1CD4"/>
    <w:rsid w:val="009E1E91"/>
    <w:rsid w:val="009E1F8E"/>
    <w:rsid w:val="009E22CC"/>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54D"/>
    <w:rsid w:val="009E68FE"/>
    <w:rsid w:val="009E69AD"/>
    <w:rsid w:val="009E69BC"/>
    <w:rsid w:val="009E6FF5"/>
    <w:rsid w:val="009E7DAE"/>
    <w:rsid w:val="009E7DBF"/>
    <w:rsid w:val="009E7E10"/>
    <w:rsid w:val="009E7E4E"/>
    <w:rsid w:val="009E7FA2"/>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38E"/>
    <w:rsid w:val="00A01AC8"/>
    <w:rsid w:val="00A01AD4"/>
    <w:rsid w:val="00A0242E"/>
    <w:rsid w:val="00A025A0"/>
    <w:rsid w:val="00A03245"/>
    <w:rsid w:val="00A035DF"/>
    <w:rsid w:val="00A04B1D"/>
    <w:rsid w:val="00A04BDE"/>
    <w:rsid w:val="00A05273"/>
    <w:rsid w:val="00A05499"/>
    <w:rsid w:val="00A0570C"/>
    <w:rsid w:val="00A05977"/>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CEC"/>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704"/>
    <w:rsid w:val="00A24AA3"/>
    <w:rsid w:val="00A24DD4"/>
    <w:rsid w:val="00A254DA"/>
    <w:rsid w:val="00A25735"/>
    <w:rsid w:val="00A257F5"/>
    <w:rsid w:val="00A25D00"/>
    <w:rsid w:val="00A25E10"/>
    <w:rsid w:val="00A264F3"/>
    <w:rsid w:val="00A26526"/>
    <w:rsid w:val="00A2666E"/>
    <w:rsid w:val="00A266F8"/>
    <w:rsid w:val="00A27030"/>
    <w:rsid w:val="00A301D0"/>
    <w:rsid w:val="00A302E4"/>
    <w:rsid w:val="00A308F9"/>
    <w:rsid w:val="00A30AE6"/>
    <w:rsid w:val="00A30D36"/>
    <w:rsid w:val="00A310F5"/>
    <w:rsid w:val="00A3140C"/>
    <w:rsid w:val="00A3146C"/>
    <w:rsid w:val="00A315D5"/>
    <w:rsid w:val="00A31602"/>
    <w:rsid w:val="00A316B1"/>
    <w:rsid w:val="00A317B3"/>
    <w:rsid w:val="00A3198B"/>
    <w:rsid w:val="00A3238E"/>
    <w:rsid w:val="00A324E2"/>
    <w:rsid w:val="00A32AAB"/>
    <w:rsid w:val="00A32CA1"/>
    <w:rsid w:val="00A331EF"/>
    <w:rsid w:val="00A33AC4"/>
    <w:rsid w:val="00A33AF7"/>
    <w:rsid w:val="00A33D5B"/>
    <w:rsid w:val="00A34113"/>
    <w:rsid w:val="00A342E3"/>
    <w:rsid w:val="00A34307"/>
    <w:rsid w:val="00A3466B"/>
    <w:rsid w:val="00A34797"/>
    <w:rsid w:val="00A34CE4"/>
    <w:rsid w:val="00A34F3A"/>
    <w:rsid w:val="00A35156"/>
    <w:rsid w:val="00A351A3"/>
    <w:rsid w:val="00A35347"/>
    <w:rsid w:val="00A353B8"/>
    <w:rsid w:val="00A3546E"/>
    <w:rsid w:val="00A35637"/>
    <w:rsid w:val="00A356F1"/>
    <w:rsid w:val="00A35F56"/>
    <w:rsid w:val="00A368F2"/>
    <w:rsid w:val="00A3749E"/>
    <w:rsid w:val="00A3774E"/>
    <w:rsid w:val="00A37FA3"/>
    <w:rsid w:val="00A400D5"/>
    <w:rsid w:val="00A41655"/>
    <w:rsid w:val="00A416A2"/>
    <w:rsid w:val="00A42020"/>
    <w:rsid w:val="00A42166"/>
    <w:rsid w:val="00A4250B"/>
    <w:rsid w:val="00A42768"/>
    <w:rsid w:val="00A4277D"/>
    <w:rsid w:val="00A42845"/>
    <w:rsid w:val="00A42CD1"/>
    <w:rsid w:val="00A43292"/>
    <w:rsid w:val="00A43519"/>
    <w:rsid w:val="00A43EFF"/>
    <w:rsid w:val="00A444CB"/>
    <w:rsid w:val="00A44515"/>
    <w:rsid w:val="00A4489B"/>
    <w:rsid w:val="00A44C4E"/>
    <w:rsid w:val="00A454CF"/>
    <w:rsid w:val="00A455C7"/>
    <w:rsid w:val="00A45E80"/>
    <w:rsid w:val="00A45F92"/>
    <w:rsid w:val="00A45FBF"/>
    <w:rsid w:val="00A462FB"/>
    <w:rsid w:val="00A475A6"/>
    <w:rsid w:val="00A476AE"/>
    <w:rsid w:val="00A476E9"/>
    <w:rsid w:val="00A47C5B"/>
    <w:rsid w:val="00A47E59"/>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7314"/>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B2D"/>
    <w:rsid w:val="00A66F6A"/>
    <w:rsid w:val="00A67031"/>
    <w:rsid w:val="00A67201"/>
    <w:rsid w:val="00A67706"/>
    <w:rsid w:val="00A677C8"/>
    <w:rsid w:val="00A6780D"/>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1ED3"/>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3A4"/>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6F2A"/>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C3"/>
    <w:rsid w:val="00AA34B2"/>
    <w:rsid w:val="00AA3A19"/>
    <w:rsid w:val="00AA3C33"/>
    <w:rsid w:val="00AA3D2F"/>
    <w:rsid w:val="00AA46E8"/>
    <w:rsid w:val="00AA477D"/>
    <w:rsid w:val="00AA50D7"/>
    <w:rsid w:val="00AA51C5"/>
    <w:rsid w:val="00AA5341"/>
    <w:rsid w:val="00AA5524"/>
    <w:rsid w:val="00AA5879"/>
    <w:rsid w:val="00AA6002"/>
    <w:rsid w:val="00AA623F"/>
    <w:rsid w:val="00AA655E"/>
    <w:rsid w:val="00AA65F6"/>
    <w:rsid w:val="00AA69D7"/>
    <w:rsid w:val="00AA6AAA"/>
    <w:rsid w:val="00AA6D9C"/>
    <w:rsid w:val="00AA6DE0"/>
    <w:rsid w:val="00AA6F40"/>
    <w:rsid w:val="00AA7A21"/>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28B"/>
    <w:rsid w:val="00AB62AD"/>
    <w:rsid w:val="00AB63DA"/>
    <w:rsid w:val="00AB6814"/>
    <w:rsid w:val="00AB6BBB"/>
    <w:rsid w:val="00AB70D2"/>
    <w:rsid w:val="00AB71A3"/>
    <w:rsid w:val="00AB71FF"/>
    <w:rsid w:val="00AB78F1"/>
    <w:rsid w:val="00AB7DEA"/>
    <w:rsid w:val="00AC043E"/>
    <w:rsid w:val="00AC0710"/>
    <w:rsid w:val="00AC0714"/>
    <w:rsid w:val="00AC075E"/>
    <w:rsid w:val="00AC0842"/>
    <w:rsid w:val="00AC0958"/>
    <w:rsid w:val="00AC1A40"/>
    <w:rsid w:val="00AC1CAC"/>
    <w:rsid w:val="00AC1EFD"/>
    <w:rsid w:val="00AC24C8"/>
    <w:rsid w:val="00AC254B"/>
    <w:rsid w:val="00AC25B6"/>
    <w:rsid w:val="00AC2764"/>
    <w:rsid w:val="00AC2C5A"/>
    <w:rsid w:val="00AC3B03"/>
    <w:rsid w:val="00AC4D6E"/>
    <w:rsid w:val="00AC52EA"/>
    <w:rsid w:val="00AC55D0"/>
    <w:rsid w:val="00AC580B"/>
    <w:rsid w:val="00AC59F9"/>
    <w:rsid w:val="00AC5F14"/>
    <w:rsid w:val="00AC5F7C"/>
    <w:rsid w:val="00AC5FD6"/>
    <w:rsid w:val="00AC6188"/>
    <w:rsid w:val="00AC6392"/>
    <w:rsid w:val="00AC6971"/>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3088"/>
    <w:rsid w:val="00AD32F2"/>
    <w:rsid w:val="00AD36B4"/>
    <w:rsid w:val="00AD3810"/>
    <w:rsid w:val="00AD3978"/>
    <w:rsid w:val="00AD3D7B"/>
    <w:rsid w:val="00AD3FBA"/>
    <w:rsid w:val="00AD451A"/>
    <w:rsid w:val="00AD4748"/>
    <w:rsid w:val="00AD506C"/>
    <w:rsid w:val="00AD50C7"/>
    <w:rsid w:val="00AD5138"/>
    <w:rsid w:val="00AD52F5"/>
    <w:rsid w:val="00AD60F4"/>
    <w:rsid w:val="00AD640F"/>
    <w:rsid w:val="00AD646A"/>
    <w:rsid w:val="00AD6839"/>
    <w:rsid w:val="00AD6AF3"/>
    <w:rsid w:val="00AD6CD3"/>
    <w:rsid w:val="00AD6FB8"/>
    <w:rsid w:val="00AD7293"/>
    <w:rsid w:val="00AD72B0"/>
    <w:rsid w:val="00AD749B"/>
    <w:rsid w:val="00AD7607"/>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724"/>
    <w:rsid w:val="00AE37CC"/>
    <w:rsid w:val="00AE3901"/>
    <w:rsid w:val="00AE39E4"/>
    <w:rsid w:val="00AE3F47"/>
    <w:rsid w:val="00AE3FB5"/>
    <w:rsid w:val="00AE4212"/>
    <w:rsid w:val="00AE58E0"/>
    <w:rsid w:val="00AE592F"/>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4A"/>
    <w:rsid w:val="00B04E74"/>
    <w:rsid w:val="00B05144"/>
    <w:rsid w:val="00B05298"/>
    <w:rsid w:val="00B053B3"/>
    <w:rsid w:val="00B05BBC"/>
    <w:rsid w:val="00B05BC6"/>
    <w:rsid w:val="00B05FF1"/>
    <w:rsid w:val="00B065A0"/>
    <w:rsid w:val="00B068E1"/>
    <w:rsid w:val="00B06E45"/>
    <w:rsid w:val="00B0754C"/>
    <w:rsid w:val="00B078EC"/>
    <w:rsid w:val="00B07B77"/>
    <w:rsid w:val="00B07F60"/>
    <w:rsid w:val="00B1016D"/>
    <w:rsid w:val="00B10190"/>
    <w:rsid w:val="00B10365"/>
    <w:rsid w:val="00B1090C"/>
    <w:rsid w:val="00B1097D"/>
    <w:rsid w:val="00B109FE"/>
    <w:rsid w:val="00B1122B"/>
    <w:rsid w:val="00B11399"/>
    <w:rsid w:val="00B11701"/>
    <w:rsid w:val="00B1177C"/>
    <w:rsid w:val="00B11CD5"/>
    <w:rsid w:val="00B11EEF"/>
    <w:rsid w:val="00B11FC4"/>
    <w:rsid w:val="00B12914"/>
    <w:rsid w:val="00B12BD6"/>
    <w:rsid w:val="00B13597"/>
    <w:rsid w:val="00B13EF2"/>
    <w:rsid w:val="00B1420F"/>
    <w:rsid w:val="00B14239"/>
    <w:rsid w:val="00B14CFF"/>
    <w:rsid w:val="00B14D32"/>
    <w:rsid w:val="00B154F0"/>
    <w:rsid w:val="00B15823"/>
    <w:rsid w:val="00B15BD5"/>
    <w:rsid w:val="00B15E46"/>
    <w:rsid w:val="00B16257"/>
    <w:rsid w:val="00B16538"/>
    <w:rsid w:val="00B16670"/>
    <w:rsid w:val="00B173E0"/>
    <w:rsid w:val="00B174AD"/>
    <w:rsid w:val="00B178CC"/>
    <w:rsid w:val="00B179F9"/>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317"/>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92A"/>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1F8"/>
    <w:rsid w:val="00B53332"/>
    <w:rsid w:val="00B53736"/>
    <w:rsid w:val="00B53A73"/>
    <w:rsid w:val="00B53B20"/>
    <w:rsid w:val="00B55376"/>
    <w:rsid w:val="00B556AF"/>
    <w:rsid w:val="00B55CA5"/>
    <w:rsid w:val="00B55F0B"/>
    <w:rsid w:val="00B56027"/>
    <w:rsid w:val="00B5690A"/>
    <w:rsid w:val="00B569C8"/>
    <w:rsid w:val="00B56C01"/>
    <w:rsid w:val="00B56C3E"/>
    <w:rsid w:val="00B56D23"/>
    <w:rsid w:val="00B5745F"/>
    <w:rsid w:val="00B57A33"/>
    <w:rsid w:val="00B57EFD"/>
    <w:rsid w:val="00B60270"/>
    <w:rsid w:val="00B6059B"/>
    <w:rsid w:val="00B6080D"/>
    <w:rsid w:val="00B60B5F"/>
    <w:rsid w:val="00B60D6A"/>
    <w:rsid w:val="00B60E79"/>
    <w:rsid w:val="00B61612"/>
    <w:rsid w:val="00B618F5"/>
    <w:rsid w:val="00B61BE9"/>
    <w:rsid w:val="00B61C90"/>
    <w:rsid w:val="00B61DFC"/>
    <w:rsid w:val="00B61F80"/>
    <w:rsid w:val="00B623FE"/>
    <w:rsid w:val="00B629F8"/>
    <w:rsid w:val="00B62B5B"/>
    <w:rsid w:val="00B62C45"/>
    <w:rsid w:val="00B62D26"/>
    <w:rsid w:val="00B63174"/>
    <w:rsid w:val="00B631F1"/>
    <w:rsid w:val="00B63C0C"/>
    <w:rsid w:val="00B63CCD"/>
    <w:rsid w:val="00B64100"/>
    <w:rsid w:val="00B64472"/>
    <w:rsid w:val="00B6493B"/>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664"/>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53B6"/>
    <w:rsid w:val="00B855A9"/>
    <w:rsid w:val="00B85769"/>
    <w:rsid w:val="00B85FDC"/>
    <w:rsid w:val="00B85FFD"/>
    <w:rsid w:val="00B8655D"/>
    <w:rsid w:val="00B865AA"/>
    <w:rsid w:val="00B8691A"/>
    <w:rsid w:val="00B86A60"/>
    <w:rsid w:val="00B86B5D"/>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EA1"/>
    <w:rsid w:val="00B973F7"/>
    <w:rsid w:val="00B975FA"/>
    <w:rsid w:val="00B97774"/>
    <w:rsid w:val="00BA01F4"/>
    <w:rsid w:val="00BA0360"/>
    <w:rsid w:val="00BA09DE"/>
    <w:rsid w:val="00BA0BC1"/>
    <w:rsid w:val="00BA10AB"/>
    <w:rsid w:val="00BA125F"/>
    <w:rsid w:val="00BA1302"/>
    <w:rsid w:val="00BA1457"/>
    <w:rsid w:val="00BA14D0"/>
    <w:rsid w:val="00BA15DD"/>
    <w:rsid w:val="00BA1985"/>
    <w:rsid w:val="00BA20AE"/>
    <w:rsid w:val="00BA24CC"/>
    <w:rsid w:val="00BA2F0C"/>
    <w:rsid w:val="00BA30FC"/>
    <w:rsid w:val="00BA3799"/>
    <w:rsid w:val="00BA38F2"/>
    <w:rsid w:val="00BA4225"/>
    <w:rsid w:val="00BA42D9"/>
    <w:rsid w:val="00BA430D"/>
    <w:rsid w:val="00BA4859"/>
    <w:rsid w:val="00BA4B06"/>
    <w:rsid w:val="00BA5FB4"/>
    <w:rsid w:val="00BA6122"/>
    <w:rsid w:val="00BA6467"/>
    <w:rsid w:val="00BA64C3"/>
    <w:rsid w:val="00BA6571"/>
    <w:rsid w:val="00BA657B"/>
    <w:rsid w:val="00BA7215"/>
    <w:rsid w:val="00BA75B0"/>
    <w:rsid w:val="00BA7992"/>
    <w:rsid w:val="00BB0152"/>
    <w:rsid w:val="00BB0282"/>
    <w:rsid w:val="00BB044E"/>
    <w:rsid w:val="00BB08E8"/>
    <w:rsid w:val="00BB08EB"/>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A90"/>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7AC"/>
    <w:rsid w:val="00BD581D"/>
    <w:rsid w:val="00BD5D00"/>
    <w:rsid w:val="00BD5DA7"/>
    <w:rsid w:val="00BD5E04"/>
    <w:rsid w:val="00BD66DE"/>
    <w:rsid w:val="00BD6F1B"/>
    <w:rsid w:val="00BD72A8"/>
    <w:rsid w:val="00BD73C2"/>
    <w:rsid w:val="00BD7459"/>
    <w:rsid w:val="00BD766F"/>
    <w:rsid w:val="00BD7ABC"/>
    <w:rsid w:val="00BE03C3"/>
    <w:rsid w:val="00BE0691"/>
    <w:rsid w:val="00BE06C7"/>
    <w:rsid w:val="00BE1272"/>
    <w:rsid w:val="00BE15D8"/>
    <w:rsid w:val="00BE1A3D"/>
    <w:rsid w:val="00BE1E65"/>
    <w:rsid w:val="00BE21A1"/>
    <w:rsid w:val="00BE298D"/>
    <w:rsid w:val="00BE29C7"/>
    <w:rsid w:val="00BE2C29"/>
    <w:rsid w:val="00BE37EC"/>
    <w:rsid w:val="00BE4013"/>
    <w:rsid w:val="00BE4700"/>
    <w:rsid w:val="00BE48C6"/>
    <w:rsid w:val="00BE4924"/>
    <w:rsid w:val="00BE4BDA"/>
    <w:rsid w:val="00BE4CEC"/>
    <w:rsid w:val="00BE4FE8"/>
    <w:rsid w:val="00BE5B62"/>
    <w:rsid w:val="00BE603D"/>
    <w:rsid w:val="00BE6C03"/>
    <w:rsid w:val="00BE6EAE"/>
    <w:rsid w:val="00BE6FCA"/>
    <w:rsid w:val="00BE71E5"/>
    <w:rsid w:val="00BE7425"/>
    <w:rsid w:val="00BE77E4"/>
    <w:rsid w:val="00BE789B"/>
    <w:rsid w:val="00BE7900"/>
    <w:rsid w:val="00BE7DA2"/>
    <w:rsid w:val="00BF0559"/>
    <w:rsid w:val="00BF0BE8"/>
    <w:rsid w:val="00BF0C0C"/>
    <w:rsid w:val="00BF0CE1"/>
    <w:rsid w:val="00BF0D6C"/>
    <w:rsid w:val="00BF0EA5"/>
    <w:rsid w:val="00BF1871"/>
    <w:rsid w:val="00BF20E3"/>
    <w:rsid w:val="00BF277D"/>
    <w:rsid w:val="00BF2FE2"/>
    <w:rsid w:val="00BF320A"/>
    <w:rsid w:val="00BF3748"/>
    <w:rsid w:val="00BF37FD"/>
    <w:rsid w:val="00BF3C8D"/>
    <w:rsid w:val="00BF4204"/>
    <w:rsid w:val="00BF4E6F"/>
    <w:rsid w:val="00BF568E"/>
    <w:rsid w:val="00BF580C"/>
    <w:rsid w:val="00BF5BB3"/>
    <w:rsid w:val="00BF5CAD"/>
    <w:rsid w:val="00BF5F6A"/>
    <w:rsid w:val="00BF656B"/>
    <w:rsid w:val="00BF65FB"/>
    <w:rsid w:val="00BF679B"/>
    <w:rsid w:val="00BF6A4C"/>
    <w:rsid w:val="00BF6CF9"/>
    <w:rsid w:val="00BF70C8"/>
    <w:rsid w:val="00BF7360"/>
    <w:rsid w:val="00BF74E3"/>
    <w:rsid w:val="00C00100"/>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6A3"/>
    <w:rsid w:val="00C05AE6"/>
    <w:rsid w:val="00C0613B"/>
    <w:rsid w:val="00C06BFF"/>
    <w:rsid w:val="00C06C10"/>
    <w:rsid w:val="00C07A89"/>
    <w:rsid w:val="00C07E6D"/>
    <w:rsid w:val="00C109DD"/>
    <w:rsid w:val="00C10BB5"/>
    <w:rsid w:val="00C10FF4"/>
    <w:rsid w:val="00C1115D"/>
    <w:rsid w:val="00C113A3"/>
    <w:rsid w:val="00C1177C"/>
    <w:rsid w:val="00C11D34"/>
    <w:rsid w:val="00C11DA1"/>
    <w:rsid w:val="00C1261F"/>
    <w:rsid w:val="00C12FD2"/>
    <w:rsid w:val="00C13193"/>
    <w:rsid w:val="00C13573"/>
    <w:rsid w:val="00C13719"/>
    <w:rsid w:val="00C1371F"/>
    <w:rsid w:val="00C1381A"/>
    <w:rsid w:val="00C138DE"/>
    <w:rsid w:val="00C1398F"/>
    <w:rsid w:val="00C13B1F"/>
    <w:rsid w:val="00C13BEF"/>
    <w:rsid w:val="00C14157"/>
    <w:rsid w:val="00C14249"/>
    <w:rsid w:val="00C1425C"/>
    <w:rsid w:val="00C1441C"/>
    <w:rsid w:val="00C1530A"/>
    <w:rsid w:val="00C15336"/>
    <w:rsid w:val="00C158C6"/>
    <w:rsid w:val="00C15AEA"/>
    <w:rsid w:val="00C16743"/>
    <w:rsid w:val="00C16816"/>
    <w:rsid w:val="00C16FD9"/>
    <w:rsid w:val="00C172AB"/>
    <w:rsid w:val="00C17734"/>
    <w:rsid w:val="00C17816"/>
    <w:rsid w:val="00C17956"/>
    <w:rsid w:val="00C20108"/>
    <w:rsid w:val="00C20287"/>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04B5"/>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05D"/>
    <w:rsid w:val="00C34B7A"/>
    <w:rsid w:val="00C34C0A"/>
    <w:rsid w:val="00C35004"/>
    <w:rsid w:val="00C354C5"/>
    <w:rsid w:val="00C35A11"/>
    <w:rsid w:val="00C35F25"/>
    <w:rsid w:val="00C36014"/>
    <w:rsid w:val="00C3652A"/>
    <w:rsid w:val="00C367C5"/>
    <w:rsid w:val="00C36C13"/>
    <w:rsid w:val="00C37399"/>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0B2"/>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D4D"/>
    <w:rsid w:val="00C53E6F"/>
    <w:rsid w:val="00C54093"/>
    <w:rsid w:val="00C54780"/>
    <w:rsid w:val="00C5484C"/>
    <w:rsid w:val="00C54CEE"/>
    <w:rsid w:val="00C55908"/>
    <w:rsid w:val="00C55AEB"/>
    <w:rsid w:val="00C55D9A"/>
    <w:rsid w:val="00C55FC8"/>
    <w:rsid w:val="00C561A1"/>
    <w:rsid w:val="00C563D4"/>
    <w:rsid w:val="00C56624"/>
    <w:rsid w:val="00C56C3D"/>
    <w:rsid w:val="00C56E2F"/>
    <w:rsid w:val="00C56F4B"/>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861"/>
    <w:rsid w:val="00C62A9A"/>
    <w:rsid w:val="00C62D6D"/>
    <w:rsid w:val="00C6348A"/>
    <w:rsid w:val="00C636E8"/>
    <w:rsid w:val="00C638DB"/>
    <w:rsid w:val="00C63900"/>
    <w:rsid w:val="00C63D64"/>
    <w:rsid w:val="00C64457"/>
    <w:rsid w:val="00C6471F"/>
    <w:rsid w:val="00C64ED8"/>
    <w:rsid w:val="00C64F31"/>
    <w:rsid w:val="00C6502D"/>
    <w:rsid w:val="00C65306"/>
    <w:rsid w:val="00C65320"/>
    <w:rsid w:val="00C65C25"/>
    <w:rsid w:val="00C65DCD"/>
    <w:rsid w:val="00C65EA3"/>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DE"/>
    <w:rsid w:val="00C81DE2"/>
    <w:rsid w:val="00C8251B"/>
    <w:rsid w:val="00C82685"/>
    <w:rsid w:val="00C827C3"/>
    <w:rsid w:val="00C829FF"/>
    <w:rsid w:val="00C82BB5"/>
    <w:rsid w:val="00C831A2"/>
    <w:rsid w:val="00C83878"/>
    <w:rsid w:val="00C83F08"/>
    <w:rsid w:val="00C841BF"/>
    <w:rsid w:val="00C84B99"/>
    <w:rsid w:val="00C84F89"/>
    <w:rsid w:val="00C8533F"/>
    <w:rsid w:val="00C85479"/>
    <w:rsid w:val="00C8551C"/>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0BD"/>
    <w:rsid w:val="00CA1291"/>
    <w:rsid w:val="00CA15A2"/>
    <w:rsid w:val="00CA1883"/>
    <w:rsid w:val="00CA2059"/>
    <w:rsid w:val="00CA2F5C"/>
    <w:rsid w:val="00CA302F"/>
    <w:rsid w:val="00CA38DA"/>
    <w:rsid w:val="00CA391C"/>
    <w:rsid w:val="00CA3AF5"/>
    <w:rsid w:val="00CA3DB6"/>
    <w:rsid w:val="00CA4099"/>
    <w:rsid w:val="00CA4209"/>
    <w:rsid w:val="00CA567E"/>
    <w:rsid w:val="00CA59FB"/>
    <w:rsid w:val="00CA5C24"/>
    <w:rsid w:val="00CA5E3A"/>
    <w:rsid w:val="00CA5FD3"/>
    <w:rsid w:val="00CA6ACD"/>
    <w:rsid w:val="00CA6BE1"/>
    <w:rsid w:val="00CA6D78"/>
    <w:rsid w:val="00CA6EEF"/>
    <w:rsid w:val="00CA721C"/>
    <w:rsid w:val="00CA7CC8"/>
    <w:rsid w:val="00CA7E86"/>
    <w:rsid w:val="00CB0383"/>
    <w:rsid w:val="00CB0E0B"/>
    <w:rsid w:val="00CB1020"/>
    <w:rsid w:val="00CB11A2"/>
    <w:rsid w:val="00CB22A9"/>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097"/>
    <w:rsid w:val="00CC22D3"/>
    <w:rsid w:val="00CC230A"/>
    <w:rsid w:val="00CC250B"/>
    <w:rsid w:val="00CC2579"/>
    <w:rsid w:val="00CC25A7"/>
    <w:rsid w:val="00CC28E6"/>
    <w:rsid w:val="00CC2D23"/>
    <w:rsid w:val="00CC2EED"/>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547A"/>
    <w:rsid w:val="00CD6284"/>
    <w:rsid w:val="00CD64F9"/>
    <w:rsid w:val="00CD6569"/>
    <w:rsid w:val="00CD6999"/>
    <w:rsid w:val="00CD6D99"/>
    <w:rsid w:val="00CD6ED3"/>
    <w:rsid w:val="00CD71F5"/>
    <w:rsid w:val="00CD7243"/>
    <w:rsid w:val="00CD744E"/>
    <w:rsid w:val="00CD7631"/>
    <w:rsid w:val="00CD78AB"/>
    <w:rsid w:val="00CE02CF"/>
    <w:rsid w:val="00CE0591"/>
    <w:rsid w:val="00CE103B"/>
    <w:rsid w:val="00CE19A0"/>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5F9"/>
    <w:rsid w:val="00D00638"/>
    <w:rsid w:val="00D006FE"/>
    <w:rsid w:val="00D00CEF"/>
    <w:rsid w:val="00D00E1E"/>
    <w:rsid w:val="00D01601"/>
    <w:rsid w:val="00D02249"/>
    <w:rsid w:val="00D022EC"/>
    <w:rsid w:val="00D039E8"/>
    <w:rsid w:val="00D03D5E"/>
    <w:rsid w:val="00D03E01"/>
    <w:rsid w:val="00D03E54"/>
    <w:rsid w:val="00D04085"/>
    <w:rsid w:val="00D041E0"/>
    <w:rsid w:val="00D04306"/>
    <w:rsid w:val="00D047DB"/>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0DE"/>
    <w:rsid w:val="00D07385"/>
    <w:rsid w:val="00D073D5"/>
    <w:rsid w:val="00D07A2D"/>
    <w:rsid w:val="00D07A9A"/>
    <w:rsid w:val="00D07BD7"/>
    <w:rsid w:val="00D07DA9"/>
    <w:rsid w:val="00D07F42"/>
    <w:rsid w:val="00D1028D"/>
    <w:rsid w:val="00D10469"/>
    <w:rsid w:val="00D104FD"/>
    <w:rsid w:val="00D10625"/>
    <w:rsid w:val="00D10CB0"/>
    <w:rsid w:val="00D11273"/>
    <w:rsid w:val="00D11376"/>
    <w:rsid w:val="00D11405"/>
    <w:rsid w:val="00D118CE"/>
    <w:rsid w:val="00D11BF7"/>
    <w:rsid w:val="00D11DDC"/>
    <w:rsid w:val="00D11EBC"/>
    <w:rsid w:val="00D120B4"/>
    <w:rsid w:val="00D123AD"/>
    <w:rsid w:val="00D12C13"/>
    <w:rsid w:val="00D12FD5"/>
    <w:rsid w:val="00D13541"/>
    <w:rsid w:val="00D1395F"/>
    <w:rsid w:val="00D139E7"/>
    <w:rsid w:val="00D13D06"/>
    <w:rsid w:val="00D14065"/>
    <w:rsid w:val="00D14CA1"/>
    <w:rsid w:val="00D14E43"/>
    <w:rsid w:val="00D15201"/>
    <w:rsid w:val="00D156E1"/>
    <w:rsid w:val="00D15CAB"/>
    <w:rsid w:val="00D161A4"/>
    <w:rsid w:val="00D16670"/>
    <w:rsid w:val="00D16B9D"/>
    <w:rsid w:val="00D17A03"/>
    <w:rsid w:val="00D17C24"/>
    <w:rsid w:val="00D17EEF"/>
    <w:rsid w:val="00D202A7"/>
    <w:rsid w:val="00D20C16"/>
    <w:rsid w:val="00D2130B"/>
    <w:rsid w:val="00D21DCF"/>
    <w:rsid w:val="00D220A6"/>
    <w:rsid w:val="00D2229C"/>
    <w:rsid w:val="00D22615"/>
    <w:rsid w:val="00D227C1"/>
    <w:rsid w:val="00D227C7"/>
    <w:rsid w:val="00D22825"/>
    <w:rsid w:val="00D23169"/>
    <w:rsid w:val="00D231F7"/>
    <w:rsid w:val="00D23274"/>
    <w:rsid w:val="00D23882"/>
    <w:rsid w:val="00D238F1"/>
    <w:rsid w:val="00D238F7"/>
    <w:rsid w:val="00D23B57"/>
    <w:rsid w:val="00D23B7B"/>
    <w:rsid w:val="00D23C9B"/>
    <w:rsid w:val="00D2476F"/>
    <w:rsid w:val="00D24969"/>
    <w:rsid w:val="00D24C3F"/>
    <w:rsid w:val="00D24D65"/>
    <w:rsid w:val="00D25786"/>
    <w:rsid w:val="00D25F7D"/>
    <w:rsid w:val="00D26447"/>
    <w:rsid w:val="00D2689A"/>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3DA5"/>
    <w:rsid w:val="00D340DF"/>
    <w:rsid w:val="00D34503"/>
    <w:rsid w:val="00D34E0D"/>
    <w:rsid w:val="00D34F72"/>
    <w:rsid w:val="00D35817"/>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49D"/>
    <w:rsid w:val="00D42B7D"/>
    <w:rsid w:val="00D42BF5"/>
    <w:rsid w:val="00D42D72"/>
    <w:rsid w:val="00D42E7E"/>
    <w:rsid w:val="00D43083"/>
    <w:rsid w:val="00D430C3"/>
    <w:rsid w:val="00D43C03"/>
    <w:rsid w:val="00D43F66"/>
    <w:rsid w:val="00D4404A"/>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770F"/>
    <w:rsid w:val="00D57C89"/>
    <w:rsid w:val="00D603C5"/>
    <w:rsid w:val="00D60E10"/>
    <w:rsid w:val="00D60F7A"/>
    <w:rsid w:val="00D61040"/>
    <w:rsid w:val="00D615C1"/>
    <w:rsid w:val="00D61D7B"/>
    <w:rsid w:val="00D61F13"/>
    <w:rsid w:val="00D61F77"/>
    <w:rsid w:val="00D620B1"/>
    <w:rsid w:val="00D62112"/>
    <w:rsid w:val="00D626E4"/>
    <w:rsid w:val="00D634A7"/>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11B"/>
    <w:rsid w:val="00D70F0C"/>
    <w:rsid w:val="00D711B7"/>
    <w:rsid w:val="00D71691"/>
    <w:rsid w:val="00D7169A"/>
    <w:rsid w:val="00D72A2F"/>
    <w:rsid w:val="00D72EDA"/>
    <w:rsid w:val="00D73495"/>
    <w:rsid w:val="00D739F8"/>
    <w:rsid w:val="00D73BE3"/>
    <w:rsid w:val="00D73E0F"/>
    <w:rsid w:val="00D741FC"/>
    <w:rsid w:val="00D7442C"/>
    <w:rsid w:val="00D744E5"/>
    <w:rsid w:val="00D74F2E"/>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3012"/>
    <w:rsid w:val="00D9301C"/>
    <w:rsid w:val="00D93164"/>
    <w:rsid w:val="00D93333"/>
    <w:rsid w:val="00D93759"/>
    <w:rsid w:val="00D93B68"/>
    <w:rsid w:val="00D93B6C"/>
    <w:rsid w:val="00D93E8E"/>
    <w:rsid w:val="00D93EB8"/>
    <w:rsid w:val="00D9410D"/>
    <w:rsid w:val="00D9441F"/>
    <w:rsid w:val="00D946E4"/>
    <w:rsid w:val="00D948DD"/>
    <w:rsid w:val="00D94A16"/>
    <w:rsid w:val="00D95747"/>
    <w:rsid w:val="00D96192"/>
    <w:rsid w:val="00D964CE"/>
    <w:rsid w:val="00D97437"/>
    <w:rsid w:val="00D976FA"/>
    <w:rsid w:val="00D97B1F"/>
    <w:rsid w:val="00DA07EB"/>
    <w:rsid w:val="00DA125A"/>
    <w:rsid w:val="00DA180F"/>
    <w:rsid w:val="00DA18EC"/>
    <w:rsid w:val="00DA1A70"/>
    <w:rsid w:val="00DA2045"/>
    <w:rsid w:val="00DA2056"/>
    <w:rsid w:val="00DA2456"/>
    <w:rsid w:val="00DA2519"/>
    <w:rsid w:val="00DA2849"/>
    <w:rsid w:val="00DA2D2B"/>
    <w:rsid w:val="00DA2D6D"/>
    <w:rsid w:val="00DA2F9D"/>
    <w:rsid w:val="00DA30CD"/>
    <w:rsid w:val="00DA3C4E"/>
    <w:rsid w:val="00DA3EAE"/>
    <w:rsid w:val="00DA49E3"/>
    <w:rsid w:val="00DA4BE3"/>
    <w:rsid w:val="00DA4C20"/>
    <w:rsid w:val="00DA50F0"/>
    <w:rsid w:val="00DA535C"/>
    <w:rsid w:val="00DA5BDD"/>
    <w:rsid w:val="00DA5BEA"/>
    <w:rsid w:val="00DA5D97"/>
    <w:rsid w:val="00DA65B3"/>
    <w:rsid w:val="00DA6982"/>
    <w:rsid w:val="00DA6E61"/>
    <w:rsid w:val="00DA776C"/>
    <w:rsid w:val="00DA79A6"/>
    <w:rsid w:val="00DA7C87"/>
    <w:rsid w:val="00DA7F0B"/>
    <w:rsid w:val="00DA7F21"/>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7FB"/>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59"/>
    <w:rsid w:val="00DD01E2"/>
    <w:rsid w:val="00DD02EA"/>
    <w:rsid w:val="00DD05A4"/>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14E"/>
    <w:rsid w:val="00DD73F5"/>
    <w:rsid w:val="00DD744B"/>
    <w:rsid w:val="00DD750F"/>
    <w:rsid w:val="00DD77CC"/>
    <w:rsid w:val="00DD79D5"/>
    <w:rsid w:val="00DD7CEA"/>
    <w:rsid w:val="00DD7D36"/>
    <w:rsid w:val="00DD7DE9"/>
    <w:rsid w:val="00DE0020"/>
    <w:rsid w:val="00DE035E"/>
    <w:rsid w:val="00DE07D3"/>
    <w:rsid w:val="00DE08D6"/>
    <w:rsid w:val="00DE0D57"/>
    <w:rsid w:val="00DE0DC2"/>
    <w:rsid w:val="00DE0E4C"/>
    <w:rsid w:val="00DE1274"/>
    <w:rsid w:val="00DE14DC"/>
    <w:rsid w:val="00DE16B3"/>
    <w:rsid w:val="00DE178B"/>
    <w:rsid w:val="00DE1B84"/>
    <w:rsid w:val="00DE1DB9"/>
    <w:rsid w:val="00DE1EE6"/>
    <w:rsid w:val="00DE224C"/>
    <w:rsid w:val="00DE284F"/>
    <w:rsid w:val="00DE45EA"/>
    <w:rsid w:val="00DE47BC"/>
    <w:rsid w:val="00DE485E"/>
    <w:rsid w:val="00DE49AB"/>
    <w:rsid w:val="00DE55E5"/>
    <w:rsid w:val="00DE5A88"/>
    <w:rsid w:val="00DE5B29"/>
    <w:rsid w:val="00DE5E95"/>
    <w:rsid w:val="00DE6522"/>
    <w:rsid w:val="00DE6F8B"/>
    <w:rsid w:val="00DE7240"/>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486"/>
    <w:rsid w:val="00DF44D9"/>
    <w:rsid w:val="00DF4505"/>
    <w:rsid w:val="00DF47FA"/>
    <w:rsid w:val="00DF4A78"/>
    <w:rsid w:val="00DF4AC3"/>
    <w:rsid w:val="00DF4B13"/>
    <w:rsid w:val="00DF505F"/>
    <w:rsid w:val="00DF5153"/>
    <w:rsid w:val="00DF5886"/>
    <w:rsid w:val="00DF5E36"/>
    <w:rsid w:val="00DF5F03"/>
    <w:rsid w:val="00DF61BC"/>
    <w:rsid w:val="00DF6727"/>
    <w:rsid w:val="00DF68FD"/>
    <w:rsid w:val="00DF6E5E"/>
    <w:rsid w:val="00DF70BD"/>
    <w:rsid w:val="00DF7D8E"/>
    <w:rsid w:val="00DF7ED4"/>
    <w:rsid w:val="00E0007D"/>
    <w:rsid w:val="00E0009D"/>
    <w:rsid w:val="00E007B1"/>
    <w:rsid w:val="00E009E9"/>
    <w:rsid w:val="00E00DFA"/>
    <w:rsid w:val="00E0145C"/>
    <w:rsid w:val="00E017E7"/>
    <w:rsid w:val="00E01AC2"/>
    <w:rsid w:val="00E01E27"/>
    <w:rsid w:val="00E01F09"/>
    <w:rsid w:val="00E025AF"/>
    <w:rsid w:val="00E026F9"/>
    <w:rsid w:val="00E0279A"/>
    <w:rsid w:val="00E02EF9"/>
    <w:rsid w:val="00E0330C"/>
    <w:rsid w:val="00E034C9"/>
    <w:rsid w:val="00E039D1"/>
    <w:rsid w:val="00E0495A"/>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51B"/>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4A2C"/>
    <w:rsid w:val="00E15D69"/>
    <w:rsid w:val="00E15D91"/>
    <w:rsid w:val="00E15E86"/>
    <w:rsid w:val="00E15EE7"/>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AE0"/>
    <w:rsid w:val="00E21EEB"/>
    <w:rsid w:val="00E21FA8"/>
    <w:rsid w:val="00E22257"/>
    <w:rsid w:val="00E2250D"/>
    <w:rsid w:val="00E22982"/>
    <w:rsid w:val="00E233A8"/>
    <w:rsid w:val="00E235DA"/>
    <w:rsid w:val="00E2382E"/>
    <w:rsid w:val="00E238DA"/>
    <w:rsid w:val="00E23A14"/>
    <w:rsid w:val="00E23C66"/>
    <w:rsid w:val="00E23CF8"/>
    <w:rsid w:val="00E24559"/>
    <w:rsid w:val="00E245FE"/>
    <w:rsid w:val="00E246C3"/>
    <w:rsid w:val="00E246D0"/>
    <w:rsid w:val="00E24BE6"/>
    <w:rsid w:val="00E24D97"/>
    <w:rsid w:val="00E25067"/>
    <w:rsid w:val="00E25308"/>
    <w:rsid w:val="00E258EB"/>
    <w:rsid w:val="00E25A27"/>
    <w:rsid w:val="00E25A57"/>
    <w:rsid w:val="00E25E25"/>
    <w:rsid w:val="00E26A3B"/>
    <w:rsid w:val="00E26B84"/>
    <w:rsid w:val="00E26D5C"/>
    <w:rsid w:val="00E26DBC"/>
    <w:rsid w:val="00E26ECF"/>
    <w:rsid w:val="00E2704F"/>
    <w:rsid w:val="00E272D2"/>
    <w:rsid w:val="00E27A6D"/>
    <w:rsid w:val="00E30094"/>
    <w:rsid w:val="00E300B8"/>
    <w:rsid w:val="00E304C6"/>
    <w:rsid w:val="00E30758"/>
    <w:rsid w:val="00E30960"/>
    <w:rsid w:val="00E30B4B"/>
    <w:rsid w:val="00E30CF4"/>
    <w:rsid w:val="00E322A1"/>
    <w:rsid w:val="00E34279"/>
    <w:rsid w:val="00E3438F"/>
    <w:rsid w:val="00E347AF"/>
    <w:rsid w:val="00E34AF4"/>
    <w:rsid w:val="00E34C2A"/>
    <w:rsid w:val="00E34E3E"/>
    <w:rsid w:val="00E35470"/>
    <w:rsid w:val="00E35860"/>
    <w:rsid w:val="00E359A5"/>
    <w:rsid w:val="00E359DE"/>
    <w:rsid w:val="00E35A32"/>
    <w:rsid w:val="00E35C75"/>
    <w:rsid w:val="00E35D85"/>
    <w:rsid w:val="00E35EFD"/>
    <w:rsid w:val="00E3624A"/>
    <w:rsid w:val="00E364D4"/>
    <w:rsid w:val="00E36F01"/>
    <w:rsid w:val="00E37122"/>
    <w:rsid w:val="00E40C3A"/>
    <w:rsid w:val="00E40D62"/>
    <w:rsid w:val="00E40EA6"/>
    <w:rsid w:val="00E41377"/>
    <w:rsid w:val="00E4169C"/>
    <w:rsid w:val="00E4179A"/>
    <w:rsid w:val="00E41C23"/>
    <w:rsid w:val="00E41D11"/>
    <w:rsid w:val="00E41E38"/>
    <w:rsid w:val="00E41EEE"/>
    <w:rsid w:val="00E41F95"/>
    <w:rsid w:val="00E42027"/>
    <w:rsid w:val="00E42075"/>
    <w:rsid w:val="00E42120"/>
    <w:rsid w:val="00E4256C"/>
    <w:rsid w:val="00E426C2"/>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6086"/>
    <w:rsid w:val="00E46137"/>
    <w:rsid w:val="00E46766"/>
    <w:rsid w:val="00E4685A"/>
    <w:rsid w:val="00E46993"/>
    <w:rsid w:val="00E46C98"/>
    <w:rsid w:val="00E46CA4"/>
    <w:rsid w:val="00E47055"/>
    <w:rsid w:val="00E47185"/>
    <w:rsid w:val="00E47299"/>
    <w:rsid w:val="00E4764D"/>
    <w:rsid w:val="00E50715"/>
    <w:rsid w:val="00E50E50"/>
    <w:rsid w:val="00E5132A"/>
    <w:rsid w:val="00E514C3"/>
    <w:rsid w:val="00E514E8"/>
    <w:rsid w:val="00E51FF0"/>
    <w:rsid w:val="00E52C59"/>
    <w:rsid w:val="00E52CD4"/>
    <w:rsid w:val="00E52D85"/>
    <w:rsid w:val="00E5310A"/>
    <w:rsid w:val="00E5377F"/>
    <w:rsid w:val="00E5423A"/>
    <w:rsid w:val="00E5439A"/>
    <w:rsid w:val="00E54716"/>
    <w:rsid w:val="00E54958"/>
    <w:rsid w:val="00E54ADF"/>
    <w:rsid w:val="00E54F1C"/>
    <w:rsid w:val="00E54F2B"/>
    <w:rsid w:val="00E54F6D"/>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BCF"/>
    <w:rsid w:val="00E60EF9"/>
    <w:rsid w:val="00E6101B"/>
    <w:rsid w:val="00E61766"/>
    <w:rsid w:val="00E62011"/>
    <w:rsid w:val="00E622AE"/>
    <w:rsid w:val="00E62540"/>
    <w:rsid w:val="00E62593"/>
    <w:rsid w:val="00E62635"/>
    <w:rsid w:val="00E626A8"/>
    <w:rsid w:val="00E638A1"/>
    <w:rsid w:val="00E63996"/>
    <w:rsid w:val="00E63F7A"/>
    <w:rsid w:val="00E64C74"/>
    <w:rsid w:val="00E64E36"/>
    <w:rsid w:val="00E64EF0"/>
    <w:rsid w:val="00E65016"/>
    <w:rsid w:val="00E65722"/>
    <w:rsid w:val="00E65A1F"/>
    <w:rsid w:val="00E66940"/>
    <w:rsid w:val="00E66C77"/>
    <w:rsid w:val="00E66C7C"/>
    <w:rsid w:val="00E67113"/>
    <w:rsid w:val="00E67186"/>
    <w:rsid w:val="00E67EB5"/>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5D94"/>
    <w:rsid w:val="00E761BB"/>
    <w:rsid w:val="00E762E3"/>
    <w:rsid w:val="00E7714A"/>
    <w:rsid w:val="00E7725B"/>
    <w:rsid w:val="00E772D6"/>
    <w:rsid w:val="00E774F8"/>
    <w:rsid w:val="00E77811"/>
    <w:rsid w:val="00E7785F"/>
    <w:rsid w:val="00E77FBB"/>
    <w:rsid w:val="00E8008A"/>
    <w:rsid w:val="00E80566"/>
    <w:rsid w:val="00E81060"/>
    <w:rsid w:val="00E8147F"/>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334"/>
    <w:rsid w:val="00E966F0"/>
    <w:rsid w:val="00E9690E"/>
    <w:rsid w:val="00E96D2C"/>
    <w:rsid w:val="00E971D4"/>
    <w:rsid w:val="00E974EA"/>
    <w:rsid w:val="00E97F96"/>
    <w:rsid w:val="00EA0B44"/>
    <w:rsid w:val="00EA0BD4"/>
    <w:rsid w:val="00EA0E7E"/>
    <w:rsid w:val="00EA1533"/>
    <w:rsid w:val="00EA1632"/>
    <w:rsid w:val="00EA1974"/>
    <w:rsid w:val="00EA1A8E"/>
    <w:rsid w:val="00EA1A97"/>
    <w:rsid w:val="00EA1B24"/>
    <w:rsid w:val="00EA1E6F"/>
    <w:rsid w:val="00EA2A28"/>
    <w:rsid w:val="00EA2AE5"/>
    <w:rsid w:val="00EA3051"/>
    <w:rsid w:val="00EA3881"/>
    <w:rsid w:val="00EA3B2E"/>
    <w:rsid w:val="00EA3D83"/>
    <w:rsid w:val="00EA3D91"/>
    <w:rsid w:val="00EA3D97"/>
    <w:rsid w:val="00EA410E"/>
    <w:rsid w:val="00EA42DC"/>
    <w:rsid w:val="00EA46D7"/>
    <w:rsid w:val="00EA508B"/>
    <w:rsid w:val="00EA5EA6"/>
    <w:rsid w:val="00EA5EC1"/>
    <w:rsid w:val="00EA5F6F"/>
    <w:rsid w:val="00EA6075"/>
    <w:rsid w:val="00EA631D"/>
    <w:rsid w:val="00EA6436"/>
    <w:rsid w:val="00EA65B5"/>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55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A55"/>
    <w:rsid w:val="00EC1D98"/>
    <w:rsid w:val="00EC1EB3"/>
    <w:rsid w:val="00EC2118"/>
    <w:rsid w:val="00EC2939"/>
    <w:rsid w:val="00EC2B83"/>
    <w:rsid w:val="00EC315F"/>
    <w:rsid w:val="00EC323C"/>
    <w:rsid w:val="00EC3325"/>
    <w:rsid w:val="00EC3D55"/>
    <w:rsid w:val="00EC404C"/>
    <w:rsid w:val="00EC40F9"/>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ACB"/>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5AA0"/>
    <w:rsid w:val="00EE61F7"/>
    <w:rsid w:val="00EE669F"/>
    <w:rsid w:val="00EE671F"/>
    <w:rsid w:val="00EE67A7"/>
    <w:rsid w:val="00EE6866"/>
    <w:rsid w:val="00EE6CE1"/>
    <w:rsid w:val="00EE7071"/>
    <w:rsid w:val="00EE71EB"/>
    <w:rsid w:val="00EE7BA3"/>
    <w:rsid w:val="00EE7C88"/>
    <w:rsid w:val="00EF0B96"/>
    <w:rsid w:val="00EF0BA7"/>
    <w:rsid w:val="00EF0CAA"/>
    <w:rsid w:val="00EF0E20"/>
    <w:rsid w:val="00EF1033"/>
    <w:rsid w:val="00EF12AD"/>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A69"/>
    <w:rsid w:val="00EF4EED"/>
    <w:rsid w:val="00EF4FF8"/>
    <w:rsid w:val="00EF5BAB"/>
    <w:rsid w:val="00EF5E49"/>
    <w:rsid w:val="00EF606A"/>
    <w:rsid w:val="00EF60AC"/>
    <w:rsid w:val="00EF62D6"/>
    <w:rsid w:val="00EF652F"/>
    <w:rsid w:val="00EF65C9"/>
    <w:rsid w:val="00EF6815"/>
    <w:rsid w:val="00EF686A"/>
    <w:rsid w:val="00EF6DAD"/>
    <w:rsid w:val="00EF6F76"/>
    <w:rsid w:val="00EF7392"/>
    <w:rsid w:val="00EF7BA3"/>
    <w:rsid w:val="00F00160"/>
    <w:rsid w:val="00F00381"/>
    <w:rsid w:val="00F0077C"/>
    <w:rsid w:val="00F00792"/>
    <w:rsid w:val="00F022F8"/>
    <w:rsid w:val="00F02324"/>
    <w:rsid w:val="00F02B9B"/>
    <w:rsid w:val="00F02D1F"/>
    <w:rsid w:val="00F03072"/>
    <w:rsid w:val="00F030DE"/>
    <w:rsid w:val="00F039C4"/>
    <w:rsid w:val="00F03DD5"/>
    <w:rsid w:val="00F03ED3"/>
    <w:rsid w:val="00F04295"/>
    <w:rsid w:val="00F05096"/>
    <w:rsid w:val="00F052A2"/>
    <w:rsid w:val="00F058E6"/>
    <w:rsid w:val="00F064C6"/>
    <w:rsid w:val="00F06B99"/>
    <w:rsid w:val="00F06FAD"/>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5DD"/>
    <w:rsid w:val="00F12817"/>
    <w:rsid w:val="00F12A4D"/>
    <w:rsid w:val="00F12B49"/>
    <w:rsid w:val="00F12C29"/>
    <w:rsid w:val="00F12D52"/>
    <w:rsid w:val="00F12FDB"/>
    <w:rsid w:val="00F1324A"/>
    <w:rsid w:val="00F13418"/>
    <w:rsid w:val="00F135F7"/>
    <w:rsid w:val="00F13B9D"/>
    <w:rsid w:val="00F140C8"/>
    <w:rsid w:val="00F14515"/>
    <w:rsid w:val="00F145CF"/>
    <w:rsid w:val="00F148C6"/>
    <w:rsid w:val="00F14CDD"/>
    <w:rsid w:val="00F156B5"/>
    <w:rsid w:val="00F15EA2"/>
    <w:rsid w:val="00F15EF3"/>
    <w:rsid w:val="00F165BC"/>
    <w:rsid w:val="00F1687A"/>
    <w:rsid w:val="00F16CC0"/>
    <w:rsid w:val="00F16F88"/>
    <w:rsid w:val="00F16FAE"/>
    <w:rsid w:val="00F17253"/>
    <w:rsid w:val="00F17319"/>
    <w:rsid w:val="00F17AB0"/>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125"/>
    <w:rsid w:val="00F2269B"/>
    <w:rsid w:val="00F23CED"/>
    <w:rsid w:val="00F23DBE"/>
    <w:rsid w:val="00F23E96"/>
    <w:rsid w:val="00F23ECC"/>
    <w:rsid w:val="00F2442B"/>
    <w:rsid w:val="00F244BC"/>
    <w:rsid w:val="00F24553"/>
    <w:rsid w:val="00F246E6"/>
    <w:rsid w:val="00F248DF"/>
    <w:rsid w:val="00F24F06"/>
    <w:rsid w:val="00F24FD2"/>
    <w:rsid w:val="00F25056"/>
    <w:rsid w:val="00F25A87"/>
    <w:rsid w:val="00F25B1B"/>
    <w:rsid w:val="00F25D01"/>
    <w:rsid w:val="00F26410"/>
    <w:rsid w:val="00F26B54"/>
    <w:rsid w:val="00F26D84"/>
    <w:rsid w:val="00F27303"/>
    <w:rsid w:val="00F275AD"/>
    <w:rsid w:val="00F276CC"/>
    <w:rsid w:val="00F2793C"/>
    <w:rsid w:val="00F27AB0"/>
    <w:rsid w:val="00F27AC7"/>
    <w:rsid w:val="00F300D8"/>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F5"/>
    <w:rsid w:val="00F37334"/>
    <w:rsid w:val="00F37365"/>
    <w:rsid w:val="00F37507"/>
    <w:rsid w:val="00F378A4"/>
    <w:rsid w:val="00F379F3"/>
    <w:rsid w:val="00F40308"/>
    <w:rsid w:val="00F40691"/>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778B"/>
    <w:rsid w:val="00F50311"/>
    <w:rsid w:val="00F50CCE"/>
    <w:rsid w:val="00F510DF"/>
    <w:rsid w:val="00F51166"/>
    <w:rsid w:val="00F511BD"/>
    <w:rsid w:val="00F5129C"/>
    <w:rsid w:val="00F51CB0"/>
    <w:rsid w:val="00F51E7D"/>
    <w:rsid w:val="00F51F4A"/>
    <w:rsid w:val="00F5272D"/>
    <w:rsid w:val="00F52961"/>
    <w:rsid w:val="00F52E7A"/>
    <w:rsid w:val="00F53299"/>
    <w:rsid w:val="00F5346D"/>
    <w:rsid w:val="00F53BDF"/>
    <w:rsid w:val="00F54071"/>
    <w:rsid w:val="00F552BD"/>
    <w:rsid w:val="00F556C5"/>
    <w:rsid w:val="00F55B69"/>
    <w:rsid w:val="00F55CDF"/>
    <w:rsid w:val="00F55D92"/>
    <w:rsid w:val="00F55F74"/>
    <w:rsid w:val="00F560C3"/>
    <w:rsid w:val="00F56293"/>
    <w:rsid w:val="00F564AC"/>
    <w:rsid w:val="00F5673D"/>
    <w:rsid w:val="00F569FC"/>
    <w:rsid w:val="00F56E3E"/>
    <w:rsid w:val="00F56E80"/>
    <w:rsid w:val="00F56F65"/>
    <w:rsid w:val="00F56FDC"/>
    <w:rsid w:val="00F57151"/>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18FA"/>
    <w:rsid w:val="00F72157"/>
    <w:rsid w:val="00F7250D"/>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6B3"/>
    <w:rsid w:val="00F76B65"/>
    <w:rsid w:val="00F76C7A"/>
    <w:rsid w:val="00F76D7B"/>
    <w:rsid w:val="00F76FF7"/>
    <w:rsid w:val="00F775D0"/>
    <w:rsid w:val="00F77646"/>
    <w:rsid w:val="00F777D9"/>
    <w:rsid w:val="00F77824"/>
    <w:rsid w:val="00F77848"/>
    <w:rsid w:val="00F779D1"/>
    <w:rsid w:val="00F77B2B"/>
    <w:rsid w:val="00F77CF1"/>
    <w:rsid w:val="00F77E1C"/>
    <w:rsid w:val="00F80141"/>
    <w:rsid w:val="00F80694"/>
    <w:rsid w:val="00F80749"/>
    <w:rsid w:val="00F80D70"/>
    <w:rsid w:val="00F80FFF"/>
    <w:rsid w:val="00F816C9"/>
    <w:rsid w:val="00F81971"/>
    <w:rsid w:val="00F81B05"/>
    <w:rsid w:val="00F825F3"/>
    <w:rsid w:val="00F82668"/>
    <w:rsid w:val="00F827FF"/>
    <w:rsid w:val="00F82CE6"/>
    <w:rsid w:val="00F82E76"/>
    <w:rsid w:val="00F8369E"/>
    <w:rsid w:val="00F83795"/>
    <w:rsid w:val="00F8389B"/>
    <w:rsid w:val="00F8392B"/>
    <w:rsid w:val="00F83B72"/>
    <w:rsid w:val="00F83CF3"/>
    <w:rsid w:val="00F848F1"/>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42F"/>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1161"/>
    <w:rsid w:val="00FA1CF5"/>
    <w:rsid w:val="00FA21A4"/>
    <w:rsid w:val="00FA21AF"/>
    <w:rsid w:val="00FA2296"/>
    <w:rsid w:val="00FA22F5"/>
    <w:rsid w:val="00FA23D1"/>
    <w:rsid w:val="00FA2C68"/>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1EB"/>
    <w:rsid w:val="00FB3398"/>
    <w:rsid w:val="00FB339A"/>
    <w:rsid w:val="00FB3942"/>
    <w:rsid w:val="00FB3CBD"/>
    <w:rsid w:val="00FB3F8A"/>
    <w:rsid w:val="00FB4998"/>
    <w:rsid w:val="00FB4BEA"/>
    <w:rsid w:val="00FB57B9"/>
    <w:rsid w:val="00FB57CA"/>
    <w:rsid w:val="00FB5F33"/>
    <w:rsid w:val="00FB6660"/>
    <w:rsid w:val="00FB669B"/>
    <w:rsid w:val="00FB6818"/>
    <w:rsid w:val="00FB695B"/>
    <w:rsid w:val="00FB6BF6"/>
    <w:rsid w:val="00FB71EA"/>
    <w:rsid w:val="00FB7A78"/>
    <w:rsid w:val="00FB7BE8"/>
    <w:rsid w:val="00FB7D5C"/>
    <w:rsid w:val="00FB7F18"/>
    <w:rsid w:val="00FC013B"/>
    <w:rsid w:val="00FC0417"/>
    <w:rsid w:val="00FC0438"/>
    <w:rsid w:val="00FC0C68"/>
    <w:rsid w:val="00FC0F99"/>
    <w:rsid w:val="00FC0FB9"/>
    <w:rsid w:val="00FC1031"/>
    <w:rsid w:val="00FC10E7"/>
    <w:rsid w:val="00FC118B"/>
    <w:rsid w:val="00FC137D"/>
    <w:rsid w:val="00FC18A0"/>
    <w:rsid w:val="00FC201D"/>
    <w:rsid w:val="00FC238F"/>
    <w:rsid w:val="00FC35D3"/>
    <w:rsid w:val="00FC38EA"/>
    <w:rsid w:val="00FC39EB"/>
    <w:rsid w:val="00FC4129"/>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5E37"/>
    <w:rsid w:val="00FD67AC"/>
    <w:rsid w:val="00FD6911"/>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0B9"/>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8D"/>
    <w:rsid w:val="00FF1DB8"/>
    <w:rsid w:val="00FF21D8"/>
    <w:rsid w:val="00FF2B36"/>
    <w:rsid w:val="00FF2E65"/>
    <w:rsid w:val="00FF301A"/>
    <w:rsid w:val="00FF3102"/>
    <w:rsid w:val="00FF3601"/>
    <w:rsid w:val="00FF3CCB"/>
    <w:rsid w:val="00FF4510"/>
    <w:rsid w:val="00FF46C9"/>
    <w:rsid w:val="00FF4772"/>
    <w:rsid w:val="00FF4842"/>
    <w:rsid w:val="00FF4AF9"/>
    <w:rsid w:val="00FF4BBC"/>
    <w:rsid w:val="00FF4CF1"/>
    <w:rsid w:val="00FF4E10"/>
    <w:rsid w:val="00FF4FB2"/>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AA24C368-A11A-4115-B2C1-E5B3BDF14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locked="1" w:semiHidden="1" w:uiPriority="0"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locked="1" w:semiHidden="1" w:unhideWhenUsed="1"/>
    <w:lsdException w:name="FollowedHyperlink" w:locked="1" w:semiHidden="1" w:uiPriority="0" w:unhideWhenUsed="1"/>
    <w:lsdException w:name="Strong" w:locked="1" w:uiPriority="22" w:qFormat="1"/>
    <w:lsdException w:name="Emphasis" w:locked="1" w:uiPriority="2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E94"/>
    <w:pPr>
      <w:suppressAutoHyphens/>
    </w:pPr>
    <w:rPr>
      <w:sz w:val="24"/>
      <w:szCs w:val="24"/>
      <w:lang w:val="sr-Cyrl-CS" w:eastAsia="ar-SA"/>
    </w:rPr>
  </w:style>
  <w:style w:type="paragraph" w:styleId="Heading10">
    <w:name w:val="heading 1"/>
    <w:basedOn w:val="BodyText"/>
    <w:next w:val="Normal"/>
    <w:link w:val="Heading1Char"/>
    <w:uiPriority w:val="9"/>
    <w:qFormat/>
    <w:rsid w:val="002C17DD"/>
    <w:pPr>
      <w:ind w:left="709" w:hanging="709"/>
      <w:jc w:val="left"/>
      <w:outlineLvl w:val="0"/>
    </w:pPr>
    <w:rPr>
      <w:rFonts w:ascii="Arial" w:hAnsi="Arial" w:cs="Arial"/>
      <w:b/>
      <w:bCs/>
      <w:sz w:val="22"/>
      <w:szCs w:val="22"/>
    </w:rPr>
  </w:style>
  <w:style w:type="paragraph" w:styleId="Heading2">
    <w:name w:val="heading 2"/>
    <w:basedOn w:val="Normal"/>
    <w:next w:val="Normal"/>
    <w:link w:val="Heading2Char"/>
    <w:uiPriority w:val="9"/>
    <w:qFormat/>
    <w:rsid w:val="005C4F53"/>
    <w:pPr>
      <w:ind w:left="709" w:hanging="709"/>
      <w:jc w:val="both"/>
      <w:outlineLvl w:val="1"/>
    </w:pPr>
    <w:rPr>
      <w:rFonts w:ascii="Arial" w:hAnsi="Arial" w:cs="Arial"/>
      <w:b/>
      <w:bCs/>
      <w:sz w:val="22"/>
      <w:szCs w:val="22"/>
    </w:rPr>
  </w:style>
  <w:style w:type="paragraph" w:styleId="Heading3">
    <w:name w:val="heading 3"/>
    <w:basedOn w:val="Normal"/>
    <w:next w:val="Normal"/>
    <w:link w:val="Heading3Char"/>
    <w:uiPriority w:val="9"/>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uiPriority w:val="9"/>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uiPriority w:val="9"/>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uiPriority w:val="9"/>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uiPriority w:val="9"/>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uiPriority w:val="9"/>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uiPriority w:val="9"/>
    <w:locked/>
    <w:rsid w:val="002C17DD"/>
    <w:rPr>
      <w:rFonts w:ascii="Arial" w:hAnsi="Arial" w:cs="Arial"/>
      <w:b/>
      <w:bCs/>
      <w:sz w:val="22"/>
      <w:szCs w:val="22"/>
      <w:lang w:val="sr-Cyrl-CS" w:eastAsia="ar-SA" w:bidi="ar-SA"/>
    </w:rPr>
  </w:style>
  <w:style w:type="character" w:customStyle="1" w:styleId="Heading2Char">
    <w:name w:val="Heading 2 Char"/>
    <w:link w:val="Heading2"/>
    <w:uiPriority w:val="9"/>
    <w:locked/>
    <w:rsid w:val="00A77E54"/>
    <w:rPr>
      <w:rFonts w:ascii="Arial" w:hAnsi="Arial" w:cs="Arial"/>
      <w:b/>
      <w:bCs/>
      <w:sz w:val="22"/>
      <w:szCs w:val="22"/>
      <w:lang w:eastAsia="ar-SA" w:bidi="ar-SA"/>
    </w:rPr>
  </w:style>
  <w:style w:type="character" w:customStyle="1" w:styleId="Heading3Char">
    <w:name w:val="Heading 3 Char"/>
    <w:link w:val="Heading3"/>
    <w:uiPriority w:val="9"/>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uiPriority w:val="9"/>
    <w:rsid w:val="00D03E01"/>
    <w:rPr>
      <w:rFonts w:ascii="Book-Cirilica" w:hAnsi="Book-Cirilica" w:cs="Book-Cirilica"/>
      <w:b/>
      <w:bCs/>
      <w:sz w:val="24"/>
      <w:szCs w:val="24"/>
      <w:lang w:val="en-US" w:eastAsia="ar-SA" w:bidi="ar-SA"/>
    </w:rPr>
  </w:style>
  <w:style w:type="character" w:customStyle="1" w:styleId="Heading5Char">
    <w:name w:val="Heading 5 Char"/>
    <w:link w:val="Heading5"/>
    <w:uiPriority w:val="9"/>
    <w:locked/>
    <w:rsid w:val="001C29BC"/>
    <w:rPr>
      <w:rFonts w:ascii="Arial Narrow" w:hAnsi="Arial Narrow" w:cs="Arial Narrow"/>
      <w:sz w:val="28"/>
      <w:szCs w:val="28"/>
      <w:lang w:val="sr-Cyrl-CS" w:eastAsia="ar-SA" w:bidi="ar-SA"/>
    </w:rPr>
  </w:style>
  <w:style w:type="character" w:customStyle="1" w:styleId="Heading6Char">
    <w:name w:val="Heading 6 Char"/>
    <w:link w:val="Heading6"/>
    <w:uiPriority w:val="9"/>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uiPriority w:val="9"/>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uiPriority w:val="9"/>
    <w:locked/>
    <w:rsid w:val="001C29BC"/>
    <w:rPr>
      <w:rFonts w:ascii="Arial Narrow" w:hAnsi="Arial Narrow" w:cs="Arial Narrow"/>
      <w:b/>
      <w:bCs/>
      <w:sz w:val="28"/>
      <w:szCs w:val="28"/>
      <w:lang w:val="sr-Cyrl-CS" w:eastAsia="ar-SA" w:bidi="ar-SA"/>
    </w:rPr>
  </w:style>
  <w:style w:type="character" w:customStyle="1" w:styleId="WW8Num2z0">
    <w:name w:val="WW8Num2z0"/>
    <w:uiPriority w:val="99"/>
    <w:rsid w:val="008E42BF"/>
    <w:rPr>
      <w:rFonts w:ascii="Symbol" w:hAnsi="Symbol" w:cs="Symbol"/>
    </w:rPr>
  </w:style>
  <w:style w:type="character" w:customStyle="1" w:styleId="WW8Num3z0">
    <w:name w:val="WW8Num3z0"/>
    <w:uiPriority w:val="99"/>
    <w:rsid w:val="008E42BF"/>
    <w:rPr>
      <w:rFonts w:ascii="Symbol" w:hAnsi="Symbol" w:cs="Symbol"/>
    </w:rPr>
  </w:style>
  <w:style w:type="character" w:customStyle="1" w:styleId="WW8Num4z0">
    <w:name w:val="WW8Num4z0"/>
    <w:uiPriority w:val="99"/>
    <w:rsid w:val="008E42BF"/>
    <w:rPr>
      <w:rFonts w:ascii="Symbol" w:hAnsi="Symbol" w:cs="Symbol"/>
    </w:rPr>
  </w:style>
  <w:style w:type="character" w:customStyle="1" w:styleId="WW8Num5z0">
    <w:name w:val="WW8Num5z0"/>
    <w:uiPriority w:val="99"/>
    <w:rsid w:val="008E42BF"/>
    <w:rPr>
      <w:rFonts w:ascii="Symbol" w:hAnsi="Symbol" w:cs="Symbol"/>
    </w:rPr>
  </w:style>
  <w:style w:type="character" w:customStyle="1" w:styleId="WW8Num6z0">
    <w:name w:val="WW8Num6z0"/>
    <w:uiPriority w:val="99"/>
    <w:rsid w:val="008E42BF"/>
    <w:rPr>
      <w:rFonts w:ascii="Symbol" w:hAnsi="Symbol" w:cs="Symbol"/>
    </w:rPr>
  </w:style>
  <w:style w:type="character" w:customStyle="1" w:styleId="WW8Num11z0">
    <w:name w:val="WW8Num11z0"/>
    <w:uiPriority w:val="99"/>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uiPriority w:val="99"/>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s="Courier New"/>
      <w:color w:val="auto"/>
    </w:rPr>
  </w:style>
  <w:style w:type="character" w:customStyle="1" w:styleId="WW8Num21z0">
    <w:name w:val="WW8Num21z0"/>
    <w:uiPriority w:val="99"/>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uiPriority w:val="99"/>
    <w:rsid w:val="008E42BF"/>
    <w:rPr>
      <w:rFonts w:ascii="Symbol" w:hAnsi="Symbol" w:cs="Symbol"/>
    </w:rPr>
  </w:style>
  <w:style w:type="character" w:customStyle="1" w:styleId="WW8Num26z0">
    <w:name w:val="WW8Num26z0"/>
    <w:uiPriority w:val="99"/>
    <w:rsid w:val="008E42BF"/>
  </w:style>
  <w:style w:type="character" w:customStyle="1" w:styleId="WW8Num27z0">
    <w:name w:val="WW8Num27z0"/>
    <w:uiPriority w:val="99"/>
    <w:rsid w:val="008E42BF"/>
    <w:rPr>
      <w:rFonts w:ascii="Symbol" w:hAnsi="Symbol" w:cs="Symbol"/>
    </w:rPr>
  </w:style>
  <w:style w:type="character" w:customStyle="1" w:styleId="WW8Num28z0">
    <w:name w:val="WW8Num28z0"/>
    <w:uiPriority w:val="99"/>
    <w:rsid w:val="008E42BF"/>
    <w:rPr>
      <w:rFonts w:ascii="Symbol" w:hAnsi="Symbol" w:cs="Symbol"/>
    </w:rPr>
  </w:style>
  <w:style w:type="character" w:customStyle="1" w:styleId="WW8Num29z0">
    <w:name w:val="WW8Num29z0"/>
    <w:uiPriority w:val="99"/>
    <w:rsid w:val="008E42BF"/>
    <w:rPr>
      <w:rFonts w:ascii="Symbol" w:hAnsi="Symbol" w:cs="Symbol"/>
    </w:rPr>
  </w:style>
  <w:style w:type="character" w:customStyle="1" w:styleId="WW8Num31z0">
    <w:name w:val="WW8Num31z0"/>
    <w:uiPriority w:val="99"/>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uiPriority w:val="99"/>
    <w:rsid w:val="008E42BF"/>
    <w:rPr>
      <w:rFonts w:ascii="Symbol" w:hAnsi="Symbol" w:cs="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uiPriority w:val="99"/>
    <w:rsid w:val="008E42BF"/>
    <w:rPr>
      <w:rFonts w:ascii="Symbol" w:hAnsi="Symbol" w:cs="Symbol"/>
    </w:rPr>
  </w:style>
  <w:style w:type="character" w:customStyle="1" w:styleId="WW8Num40z0">
    <w:name w:val="WW8Num40z0"/>
    <w:uiPriority w:val="99"/>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uiPriority w:val="99"/>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uiPriority w:val="99"/>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uiPriority w:val="99"/>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uiPriority w:val="99"/>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uiPriority w:val="99"/>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uiPriority w:val="99"/>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uiPriority w:val="99"/>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uiPriority w:val="99"/>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uiPriority w:val="99"/>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uiPriority w:val="99"/>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uiPriority w:val="99"/>
    <w:rsid w:val="008E42BF"/>
    <w:rPr>
      <w:rFonts w:ascii="Symbol" w:hAnsi="Symbol" w:cs="Symbol"/>
    </w:rPr>
  </w:style>
  <w:style w:type="character" w:customStyle="1" w:styleId="WW8Num13z1">
    <w:name w:val="WW8Num13z1"/>
    <w:uiPriority w:val="99"/>
    <w:rsid w:val="008E42BF"/>
    <w:rPr>
      <w:rFonts w:ascii="Courier New" w:hAnsi="Courier New" w:cs="Courier New"/>
    </w:rPr>
  </w:style>
  <w:style w:type="character" w:customStyle="1" w:styleId="WW8Num13z2">
    <w:name w:val="WW8Num13z2"/>
    <w:uiPriority w:val="99"/>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uiPriority w:val="99"/>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uiPriority w:val="99"/>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uiPriority w:val="99"/>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uiPriority w:val="99"/>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uiPriority w:val="99"/>
    <w:rsid w:val="008E42BF"/>
    <w:rPr>
      <w:rFonts w:ascii="Courier New" w:hAnsi="Courier New" w:cs="Courier New"/>
    </w:rPr>
  </w:style>
  <w:style w:type="character" w:customStyle="1" w:styleId="WW8Num39z2">
    <w:name w:val="WW8Num39z2"/>
    <w:uiPriority w:val="99"/>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uiPriority w:val="99"/>
    <w:rsid w:val="008E42BF"/>
    <w:rPr>
      <w:rFonts w:ascii="Symbol" w:hAnsi="Symbol" w:cs="Symbol"/>
    </w:rPr>
  </w:style>
  <w:style w:type="character" w:customStyle="1" w:styleId="WW8Num52z1">
    <w:name w:val="WW8Num52z1"/>
    <w:uiPriority w:val="99"/>
    <w:rsid w:val="008E42BF"/>
    <w:rPr>
      <w:rFonts w:ascii="Courier New" w:hAnsi="Courier New" w:cs="Courier New"/>
    </w:rPr>
  </w:style>
  <w:style w:type="character" w:customStyle="1" w:styleId="WW8Num52z2">
    <w:name w:val="WW8Num52z2"/>
    <w:uiPriority w:val="99"/>
    <w:rsid w:val="008E42BF"/>
    <w:rPr>
      <w:rFonts w:ascii="Wingdings" w:hAnsi="Wingdings" w:cs="Wingdings"/>
    </w:rPr>
  </w:style>
  <w:style w:type="character" w:customStyle="1" w:styleId="WW8Num53z0">
    <w:name w:val="WW8Num53z0"/>
    <w:uiPriority w:val="99"/>
    <w:rsid w:val="008E42BF"/>
    <w:rPr>
      <w:rFonts w:ascii="Symbol" w:hAnsi="Symbol" w:cs="Symbol"/>
    </w:rPr>
  </w:style>
  <w:style w:type="character" w:customStyle="1" w:styleId="WW8Num54z0">
    <w:name w:val="WW8Num54z0"/>
    <w:uiPriority w:val="99"/>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uiPriority w:val="99"/>
    <w:rsid w:val="008E42BF"/>
    <w:rPr>
      <w:rFonts w:ascii="Symbol" w:hAnsi="Symbol" w:cs="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cs="Wingdings"/>
    </w:rPr>
  </w:style>
  <w:style w:type="character" w:customStyle="1" w:styleId="WW8Num57z0">
    <w:name w:val="WW8Num57z0"/>
    <w:uiPriority w:val="99"/>
    <w:rsid w:val="008E42BF"/>
    <w:rPr>
      <w:rFonts w:ascii="Symbol" w:hAnsi="Symbol" w:cs="Symbol"/>
    </w:rPr>
  </w:style>
  <w:style w:type="character" w:customStyle="1" w:styleId="WW8Num57z1">
    <w:name w:val="WW8Num57z1"/>
    <w:uiPriority w:val="99"/>
    <w:rsid w:val="008E42BF"/>
    <w:rPr>
      <w:rFonts w:ascii="Courier New" w:hAnsi="Courier New" w:cs="Courier New"/>
    </w:rPr>
  </w:style>
  <w:style w:type="character" w:customStyle="1" w:styleId="WW8Num57z2">
    <w:name w:val="WW8Num57z2"/>
    <w:uiPriority w:val="99"/>
    <w:rsid w:val="008E42BF"/>
    <w:rPr>
      <w:rFonts w:ascii="Wingdings" w:hAnsi="Wingdings" w:cs="Wingdings"/>
    </w:rPr>
  </w:style>
  <w:style w:type="character" w:customStyle="1" w:styleId="WW8Num58z0">
    <w:name w:val="WW8Num58z0"/>
    <w:uiPriority w:val="99"/>
    <w:rsid w:val="008E42BF"/>
    <w:rPr>
      <w:rFonts w:ascii="Symbol" w:hAnsi="Symbol" w:cs="Symbol"/>
    </w:rPr>
  </w:style>
  <w:style w:type="character" w:customStyle="1" w:styleId="WW8Num58z1">
    <w:name w:val="WW8Num58z1"/>
    <w:uiPriority w:val="99"/>
    <w:rsid w:val="008E42BF"/>
    <w:rPr>
      <w:rFonts w:ascii="Courier New" w:hAnsi="Courier New" w:cs="Courier New"/>
    </w:rPr>
  </w:style>
  <w:style w:type="character" w:customStyle="1" w:styleId="WW8Num58z2">
    <w:name w:val="WW8Num58z2"/>
    <w:uiPriority w:val="99"/>
    <w:rsid w:val="008E42BF"/>
    <w:rPr>
      <w:rFonts w:ascii="Wingdings" w:hAnsi="Wingdings" w:cs="Wingdings"/>
    </w:rPr>
  </w:style>
  <w:style w:type="character" w:customStyle="1" w:styleId="WW8Num60z0">
    <w:name w:val="WW8Num60z0"/>
    <w:uiPriority w:val="99"/>
    <w:rsid w:val="008E42BF"/>
    <w:rPr>
      <w:rFonts w:ascii="Symbol" w:hAnsi="Symbol" w:cs="Symbol"/>
    </w:rPr>
  </w:style>
  <w:style w:type="character" w:customStyle="1" w:styleId="WW8Num60z1">
    <w:name w:val="WW8Num60z1"/>
    <w:uiPriority w:val="99"/>
    <w:rsid w:val="008E42BF"/>
    <w:rPr>
      <w:rFonts w:ascii="Courier New" w:hAnsi="Courier New" w:cs="Courier New"/>
    </w:rPr>
  </w:style>
  <w:style w:type="character" w:customStyle="1" w:styleId="WW8Num60z2">
    <w:name w:val="WW8Num60z2"/>
    <w:uiPriority w:val="99"/>
    <w:rsid w:val="008E42BF"/>
    <w:rPr>
      <w:rFonts w:ascii="Wingdings" w:hAnsi="Wingdings" w:cs="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basedOn w:val="Normal"/>
    <w:link w:val="BodyTextChar"/>
    <w:rsid w:val="008E42BF"/>
    <w:pPr>
      <w:jc w:val="both"/>
    </w:pPr>
  </w:style>
  <w:style w:type="character" w:customStyle="1" w:styleId="BodyTextChar">
    <w:name w:val="Body Text Char"/>
    <w:link w:val="BodyText"/>
    <w:uiPriority w:val="99"/>
    <w:locked/>
    <w:rsid w:val="0062540E"/>
    <w:rPr>
      <w:sz w:val="24"/>
      <w:szCs w:val="24"/>
      <w:lang w:val="sr-Cyrl-CS" w:eastAsia="ar-SA" w:bidi="ar-SA"/>
    </w:rPr>
  </w:style>
  <w:style w:type="paragraph" w:styleId="List">
    <w:name w:val="List"/>
    <w:basedOn w:val="BodyText"/>
    <w:uiPriority w:val="99"/>
    <w:rsid w:val="008E42BF"/>
    <w:pPr>
      <w:widowControl w:val="0"/>
      <w:spacing w:after="120"/>
      <w:jc w:val="left"/>
    </w:pPr>
    <w:rPr>
      <w:rFonts w:ascii="Tahoma" w:hAnsi="Tahoma" w:cs="Tahoma"/>
      <w:lang w:val="en-US"/>
    </w:rPr>
  </w:style>
  <w:style w:type="paragraph" w:styleId="Caption">
    <w:name w:val="caption"/>
    <w:basedOn w:val="Normal"/>
    <w:uiPriority w:val="35"/>
    <w:qFormat/>
    <w:rsid w:val="008E42BF"/>
    <w:pPr>
      <w:suppressLineNumbers/>
      <w:spacing w:before="120" w:after="120"/>
    </w:pPr>
    <w:rPr>
      <w:i/>
      <w:iCs/>
      <w:sz w:val="20"/>
      <w:szCs w:val="20"/>
    </w:rPr>
  </w:style>
  <w:style w:type="paragraph" w:customStyle="1" w:styleId="Index">
    <w:name w:val="Index"/>
    <w:basedOn w:val="Normal"/>
    <w:uiPriority w:val="99"/>
    <w:rsid w:val="008E42BF"/>
    <w:pPr>
      <w:suppressLineNumbers/>
    </w:pPr>
  </w:style>
  <w:style w:type="paragraph" w:customStyle="1" w:styleId="Heading">
    <w:name w:val="Heading"/>
    <w:basedOn w:val="Normal"/>
    <w:next w:val="BodyText"/>
    <w:uiPriority w:val="99"/>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uiPriority w:val="99"/>
    <w:locked/>
    <w:rsid w:val="001C29BC"/>
    <w:rPr>
      <w:sz w:val="24"/>
      <w:szCs w:val="24"/>
      <w:lang w:val="sr-Cyrl-CS" w:eastAsia="ar-SA" w:bidi="ar-SA"/>
    </w:rPr>
  </w:style>
  <w:style w:type="paragraph" w:styleId="Title">
    <w:name w:val="Title"/>
    <w:basedOn w:val="Normal"/>
    <w:next w:val="Subtitle"/>
    <w:link w:val="TitleChar"/>
    <w:uiPriority w:val="10"/>
    <w:qFormat/>
    <w:rsid w:val="008E42BF"/>
    <w:pPr>
      <w:jc w:val="center"/>
    </w:pPr>
    <w:rPr>
      <w:b/>
      <w:bCs/>
    </w:rPr>
  </w:style>
  <w:style w:type="character" w:customStyle="1" w:styleId="TitleChar">
    <w:name w:val="Title Char"/>
    <w:link w:val="Title"/>
    <w:uiPriority w:val="10"/>
    <w:locked/>
    <w:rsid w:val="003C06CE"/>
    <w:rPr>
      <w:b/>
      <w:bCs/>
      <w:sz w:val="24"/>
      <w:szCs w:val="24"/>
      <w:lang w:val="sr-Cyrl-CS" w:eastAsia="ar-SA" w:bidi="ar-SA"/>
    </w:rPr>
  </w:style>
  <w:style w:type="paragraph" w:styleId="Subtitle">
    <w:name w:val="Subtitle"/>
    <w:basedOn w:val="WW-Heading11111"/>
    <w:next w:val="BodyText"/>
    <w:link w:val="SubtitleChar"/>
    <w:uiPriority w:val="11"/>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uiPriority w:val="99"/>
    <w:rsid w:val="008E42BF"/>
    <w:pPr>
      <w:ind w:left="360"/>
      <w:jc w:val="both"/>
    </w:pPr>
    <w:rPr>
      <w:rFonts w:ascii="Arial Narrow" w:hAnsi="Arial Narrow" w:cs="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APEK-4"/>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APEK-4 Char"/>
    <w:link w:val="Header"/>
    <w:locked/>
    <w:rsid w:val="00A77E54"/>
    <w:rPr>
      <w:sz w:val="24"/>
      <w:szCs w:val="24"/>
      <w:lang w:eastAsia="ar-SA" w:bidi="ar-SA"/>
    </w:rPr>
  </w:style>
  <w:style w:type="paragraph" w:styleId="Footer">
    <w:name w:val="footer"/>
    <w:basedOn w:val="Normal"/>
    <w:link w:val="FooterChar"/>
    <w:rsid w:val="008E42BF"/>
    <w:pPr>
      <w:tabs>
        <w:tab w:val="center" w:pos="4320"/>
        <w:tab w:val="right" w:pos="8640"/>
      </w:tabs>
    </w:pPr>
  </w:style>
  <w:style w:type="character" w:customStyle="1" w:styleId="FooterChar">
    <w:name w:val="Footer Char"/>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rPr>
  </w:style>
  <w:style w:type="character" w:customStyle="1" w:styleId="FootnoteTextChar">
    <w:name w:val="Footnote Text Char"/>
    <w:link w:val="FootnoteText"/>
    <w:uiPriority w:val="99"/>
    <w:semiHidden/>
    <w:rsid w:val="00A902DB"/>
    <w:rPr>
      <w:sz w:val="20"/>
      <w:szCs w:val="20"/>
      <w:lang w:val="sr-Cyrl-CS"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uiPriority w:val="99"/>
    <w:locked/>
    <w:rsid w:val="001C29BC"/>
    <w:rPr>
      <w:rFonts w:ascii="Arial Narrow" w:hAnsi="Arial Narrow" w:cs="Arial Narrow"/>
      <w:sz w:val="24"/>
      <w:szCs w:val="24"/>
      <w:lang w:val="sr-Cyrl-CS" w:eastAsia="ar-SA" w:bidi="ar-SA"/>
    </w:rPr>
  </w:style>
  <w:style w:type="paragraph" w:styleId="BodyTextIndent3">
    <w:name w:val="Body Text Indent 3"/>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link w:val="BodyTextIndent3"/>
    <w:uiPriority w:val="99"/>
    <w:locked/>
    <w:rsid w:val="001C29BC"/>
    <w:rPr>
      <w:rFonts w:ascii="Arial Narrow" w:hAnsi="Arial Narrow" w:cs="Arial Narrow"/>
      <w:sz w:val="24"/>
      <w:szCs w:val="24"/>
      <w:lang w:val="sr-Cyrl-CS" w:eastAsia="ar-SA" w:bidi="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uiPriority w:val="99"/>
    <w:semiHidden/>
    <w:rsid w:val="008E42BF"/>
    <w:rPr>
      <w:b/>
      <w:bCs/>
    </w:rPr>
  </w:style>
  <w:style w:type="character" w:customStyle="1" w:styleId="CommentSubjectChar">
    <w:name w:val="Comment Subject Char"/>
    <w:link w:val="CommentSubject"/>
    <w:uiPriority w:val="99"/>
    <w:locked/>
    <w:rsid w:val="00805216"/>
    <w:rPr>
      <w:b/>
      <w:bCs/>
      <w:lang w:val="sr-Cyrl-CS" w:eastAsia="ar-SA" w:bidi="ar-SA"/>
    </w:rPr>
  </w:style>
  <w:style w:type="paragraph" w:styleId="BalloonText">
    <w:name w:val="Balloon Text"/>
    <w:basedOn w:val="Normal"/>
    <w:link w:val="BalloonTextChar"/>
    <w:uiPriority w:val="99"/>
    <w:semiHidden/>
    <w:rsid w:val="008E42BF"/>
    <w:rPr>
      <w:rFonts w:ascii="Tahoma" w:hAnsi="Tahoma" w:cs="Tahoma"/>
      <w:sz w:val="16"/>
      <w:szCs w:val="16"/>
    </w:rPr>
  </w:style>
  <w:style w:type="character" w:customStyle="1" w:styleId="BalloonTextChar">
    <w:name w:val="Balloon Text Char"/>
    <w:link w:val="BalloonText"/>
    <w:uiPriority w:val="99"/>
    <w:locked/>
    <w:rsid w:val="00A77E54"/>
    <w:rPr>
      <w:rFonts w:ascii="Tahoma" w:hAnsi="Tahoma" w:cs="Tahoma"/>
      <w:sz w:val="16"/>
      <w:szCs w:val="16"/>
      <w:lang w:val="sr-Cyrl-CS" w:eastAsia="ar-SA" w:bidi="ar-SA"/>
    </w:rPr>
  </w:style>
  <w:style w:type="character" w:styleId="FootnoteReference">
    <w:name w:val="footnote reference"/>
    <w:uiPriority w:val="99"/>
    <w:semiHidden/>
    <w:rsid w:val="008E42BF"/>
    <w:rPr>
      <w:vertAlign w:val="superscript"/>
    </w:rPr>
  </w:style>
  <w:style w:type="table" w:styleId="TableGrid">
    <w:name w:val="Table Grid"/>
    <w:aliases w:val="SBS Simple"/>
    <w:basedOn w:val="TableNormal"/>
    <w:uiPriority w:val="3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uiPriority w:val="99"/>
    <w:locked/>
    <w:rsid w:val="001C29BC"/>
    <w:rPr>
      <w:sz w:val="16"/>
      <w:szCs w:val="16"/>
      <w:lang w:val="sr-Cyrl-CS" w:eastAsia="ar-SA" w:bidi="ar-SA"/>
    </w:rPr>
  </w:style>
  <w:style w:type="paragraph" w:styleId="PlainText">
    <w:name w:val="Plain Text"/>
    <w:basedOn w:val="Normal"/>
    <w:link w:val="PlainTextChar"/>
    <w:uiPriority w:val="99"/>
    <w:rsid w:val="00EC069A"/>
    <w:pPr>
      <w:suppressAutoHyphens w:val="0"/>
    </w:pPr>
    <w:rPr>
      <w:rFonts w:ascii="Courier New" w:hAnsi="Courier New"/>
      <w:sz w:val="20"/>
      <w:szCs w:val="20"/>
      <w:lang w:val="en-US" w:eastAsia="en-US"/>
    </w:rPr>
  </w:style>
  <w:style w:type="character" w:customStyle="1" w:styleId="PlainTextChar">
    <w:name w:val="Plain Text Char"/>
    <w:link w:val="PlainText"/>
    <w:uiPriority w:val="99"/>
    <w:locked/>
    <w:rsid w:val="001C29BC"/>
    <w:rPr>
      <w:rFonts w:ascii="Courier New" w:hAnsi="Courier New" w:cs="Courier New"/>
      <w:lang w:val="en-US" w:eastAsia="en-US"/>
    </w:rPr>
  </w:style>
  <w:style w:type="paragraph" w:styleId="NormalWeb">
    <w:name w:val="Normal (Web)"/>
    <w:basedOn w:val="Normal"/>
    <w:uiPriority w:val="99"/>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uiPriority w:val="99"/>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uiPriority w:val="99"/>
    <w:semiHidden/>
    <w:rsid w:val="00A902DB"/>
    <w:rPr>
      <w:sz w:val="0"/>
      <w:szCs w:val="0"/>
      <w:lang w:val="sr-Cyrl-CS" w:eastAsia="ar-SA"/>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uiPriority w:val="99"/>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uiPriority w:val="99"/>
    <w:semi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uiPriority w:val="39"/>
    <w:rsid w:val="00805216"/>
    <w:pPr>
      <w:ind w:left="480"/>
    </w:pPr>
    <w:rPr>
      <w:rFonts w:ascii="Calibri" w:hAnsi="Calibri" w:cs="Calibri"/>
      <w:i/>
      <w:iCs/>
      <w:sz w:val="20"/>
      <w:szCs w:val="20"/>
    </w:rPr>
  </w:style>
  <w:style w:type="paragraph" w:styleId="TOC4">
    <w:name w:val="toc 4"/>
    <w:basedOn w:val="Normal"/>
    <w:next w:val="Normal"/>
    <w:autoRedefine/>
    <w:uiPriority w:val="99"/>
    <w:semiHidden/>
    <w:rsid w:val="00805216"/>
    <w:pPr>
      <w:ind w:left="720"/>
    </w:pPr>
    <w:rPr>
      <w:rFonts w:ascii="Calibri" w:hAnsi="Calibri" w:cs="Calibri"/>
      <w:sz w:val="18"/>
      <w:szCs w:val="18"/>
    </w:rPr>
  </w:style>
  <w:style w:type="paragraph" w:styleId="TOC5">
    <w:name w:val="toc 5"/>
    <w:basedOn w:val="Normal"/>
    <w:next w:val="Normal"/>
    <w:autoRedefine/>
    <w:uiPriority w:val="99"/>
    <w:semiHidden/>
    <w:rsid w:val="00805216"/>
    <w:pPr>
      <w:ind w:left="960"/>
    </w:pPr>
    <w:rPr>
      <w:rFonts w:ascii="Calibri" w:hAnsi="Calibri" w:cs="Calibri"/>
      <w:sz w:val="18"/>
      <w:szCs w:val="18"/>
    </w:rPr>
  </w:style>
  <w:style w:type="paragraph" w:styleId="TOC6">
    <w:name w:val="toc 6"/>
    <w:basedOn w:val="Normal"/>
    <w:next w:val="Normal"/>
    <w:autoRedefine/>
    <w:uiPriority w:val="99"/>
    <w:semiHidden/>
    <w:rsid w:val="00805216"/>
    <w:pPr>
      <w:ind w:left="1200"/>
    </w:pPr>
    <w:rPr>
      <w:rFonts w:ascii="Calibri" w:hAnsi="Calibri" w:cs="Calibri"/>
      <w:sz w:val="18"/>
      <w:szCs w:val="18"/>
    </w:rPr>
  </w:style>
  <w:style w:type="paragraph" w:styleId="TOC7">
    <w:name w:val="toc 7"/>
    <w:basedOn w:val="Normal"/>
    <w:next w:val="Normal"/>
    <w:autoRedefine/>
    <w:uiPriority w:val="99"/>
    <w:semiHidden/>
    <w:rsid w:val="00805216"/>
    <w:pPr>
      <w:ind w:left="1440"/>
    </w:pPr>
    <w:rPr>
      <w:rFonts w:ascii="Calibri" w:hAnsi="Calibri" w:cs="Calibri"/>
      <w:sz w:val="18"/>
      <w:szCs w:val="18"/>
    </w:rPr>
  </w:style>
  <w:style w:type="paragraph" w:styleId="TOC8">
    <w:name w:val="toc 8"/>
    <w:basedOn w:val="Normal"/>
    <w:next w:val="Normal"/>
    <w:autoRedefine/>
    <w:uiPriority w:val="99"/>
    <w:semiHidden/>
    <w:rsid w:val="00805216"/>
    <w:pPr>
      <w:ind w:left="1680"/>
    </w:pPr>
    <w:rPr>
      <w:rFonts w:ascii="Calibri" w:hAnsi="Calibri" w:cs="Calibri"/>
      <w:sz w:val="18"/>
      <w:szCs w:val="18"/>
    </w:rPr>
  </w:style>
  <w:style w:type="paragraph" w:styleId="TOC9">
    <w:name w:val="toc 9"/>
    <w:basedOn w:val="Normal"/>
    <w:next w:val="Normal"/>
    <w:autoRedefine/>
    <w:uiPriority w:val="99"/>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uiPriority w:val="99"/>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uiPriority w:val="99"/>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uiPriority w:val="1"/>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uiPriority w:val="99"/>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uiPriority w:val="99"/>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uiPriority w:val="20"/>
    <w:qFormat/>
    <w:locked/>
    <w:rsid w:val="00133D2E"/>
    <w:rPr>
      <w:i/>
      <w:iCs/>
    </w:rPr>
  </w:style>
  <w:style w:type="paragraph" w:customStyle="1" w:styleId="Bulit02">
    <w:name w:val="Bulit 02"/>
    <w:basedOn w:val="Normal"/>
    <w:link w:val="Bulit02Char"/>
    <w:qFormat/>
    <w:rsid w:val="000434DC"/>
    <w:pPr>
      <w:numPr>
        <w:numId w:val="16"/>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uiPriority w:val="22"/>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21"/>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33"/>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paragraph" w:styleId="Quote">
    <w:name w:val="Quote"/>
    <w:basedOn w:val="Normal"/>
    <w:next w:val="Normal"/>
    <w:link w:val="QuoteChar"/>
    <w:uiPriority w:val="29"/>
    <w:qFormat/>
    <w:rsid w:val="00A66B2D"/>
    <w:pPr>
      <w:suppressAutoHyphens w:val="0"/>
      <w:spacing w:before="120" w:after="120" w:line="259" w:lineRule="auto"/>
      <w:ind w:left="720"/>
    </w:pPr>
    <w:rPr>
      <w:rFonts w:asciiTheme="minorHAnsi" w:eastAsiaTheme="minorEastAsia" w:hAnsiTheme="minorHAnsi" w:cstheme="minorBidi"/>
      <w:color w:val="1F497D" w:themeColor="text2"/>
      <w:lang w:val="en-US" w:eastAsia="en-US"/>
    </w:rPr>
  </w:style>
  <w:style w:type="character" w:customStyle="1" w:styleId="QuoteChar">
    <w:name w:val="Quote Char"/>
    <w:basedOn w:val="DefaultParagraphFont"/>
    <w:link w:val="Quote"/>
    <w:uiPriority w:val="29"/>
    <w:rsid w:val="00A66B2D"/>
    <w:rPr>
      <w:rFonts w:asciiTheme="minorHAnsi" w:eastAsiaTheme="minorEastAsia" w:hAnsiTheme="minorHAnsi" w:cstheme="minorBidi"/>
      <w:color w:val="1F497D" w:themeColor="text2"/>
      <w:sz w:val="24"/>
      <w:szCs w:val="24"/>
      <w:lang w:val="en-US" w:eastAsia="en-US"/>
    </w:rPr>
  </w:style>
  <w:style w:type="paragraph" w:styleId="IntenseQuote">
    <w:name w:val="Intense Quote"/>
    <w:basedOn w:val="Normal"/>
    <w:next w:val="Normal"/>
    <w:link w:val="IntenseQuoteChar"/>
    <w:uiPriority w:val="30"/>
    <w:qFormat/>
    <w:rsid w:val="00A66B2D"/>
    <w:pPr>
      <w:suppressAutoHyphens w:val="0"/>
      <w:spacing w:before="100" w:beforeAutospacing="1" w:after="240"/>
      <w:ind w:left="720"/>
      <w:jc w:val="center"/>
    </w:pPr>
    <w:rPr>
      <w:rFonts w:asciiTheme="majorHAnsi" w:eastAsiaTheme="majorEastAsia" w:hAnsiTheme="majorHAnsi" w:cstheme="majorBidi"/>
      <w:color w:val="1F497D" w:themeColor="text2"/>
      <w:spacing w:val="-6"/>
      <w:sz w:val="32"/>
      <w:szCs w:val="32"/>
      <w:lang w:val="en-US" w:eastAsia="en-US"/>
    </w:rPr>
  </w:style>
  <w:style w:type="character" w:customStyle="1" w:styleId="IntenseQuoteChar">
    <w:name w:val="Intense Quote Char"/>
    <w:basedOn w:val="DefaultParagraphFont"/>
    <w:link w:val="IntenseQuote"/>
    <w:uiPriority w:val="30"/>
    <w:rsid w:val="00A66B2D"/>
    <w:rPr>
      <w:rFonts w:asciiTheme="majorHAnsi" w:eastAsiaTheme="majorEastAsia" w:hAnsiTheme="majorHAnsi" w:cstheme="majorBidi"/>
      <w:color w:val="1F497D" w:themeColor="text2"/>
      <w:spacing w:val="-6"/>
      <w:sz w:val="32"/>
      <w:szCs w:val="32"/>
      <w:lang w:val="en-US" w:eastAsia="en-US"/>
    </w:rPr>
  </w:style>
  <w:style w:type="character" w:styleId="SubtleEmphasis">
    <w:name w:val="Subtle Emphasis"/>
    <w:basedOn w:val="DefaultParagraphFont"/>
    <w:uiPriority w:val="19"/>
    <w:qFormat/>
    <w:rsid w:val="00A66B2D"/>
    <w:rPr>
      <w:i/>
      <w:iCs/>
      <w:color w:val="595959" w:themeColor="text1" w:themeTint="A6"/>
    </w:rPr>
  </w:style>
  <w:style w:type="character" w:styleId="IntenseEmphasis">
    <w:name w:val="Intense Emphasis"/>
    <w:basedOn w:val="DefaultParagraphFont"/>
    <w:uiPriority w:val="21"/>
    <w:qFormat/>
    <w:rsid w:val="00A66B2D"/>
    <w:rPr>
      <w:b/>
      <w:bCs/>
      <w:i/>
      <w:iCs/>
    </w:rPr>
  </w:style>
  <w:style w:type="character" w:styleId="SubtleReference">
    <w:name w:val="Subtle Reference"/>
    <w:basedOn w:val="DefaultParagraphFont"/>
    <w:uiPriority w:val="31"/>
    <w:qFormat/>
    <w:rsid w:val="00A66B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B2D"/>
    <w:rPr>
      <w:b/>
      <w:bCs/>
      <w:smallCaps/>
      <w:color w:val="1F497D" w:themeColor="text2"/>
      <w:u w:val="single"/>
    </w:rPr>
  </w:style>
  <w:style w:type="character" w:customStyle="1" w:styleId="CommentTextChar1">
    <w:name w:val="Comment Text Char1"/>
    <w:uiPriority w:val="99"/>
    <w:locked/>
    <w:rsid w:val="00137563"/>
    <w:rPr>
      <w:rFonts w:ascii="Times New Roman" w:eastAsia="Times New Roman" w:hAnsi="Times New Roman" w:cs="Times New Roman"/>
      <w:sz w:val="20"/>
      <w:szCs w:val="20"/>
      <w:lang w:val="sr-Cyrl-C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tyles" Target="styles.xml"/><Relationship Id="rId18" Type="http://schemas.openxmlformats.org/officeDocument/2006/relationships/hyperlink" Target="http://www.eps.r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nina.nikolajevic@eps.rs" TargetMode="External"/><Relationship Id="rId7" Type="http://schemas.openxmlformats.org/officeDocument/2006/relationships/customXml" Target="../customXml/item7.xml"/><Relationship Id="rId12" Type="http://schemas.openxmlformats.org/officeDocument/2006/relationships/numbering" Target="numbering.xml"/><Relationship Id="rId17" Type="http://schemas.openxmlformats.org/officeDocument/2006/relationships/endnotes" Target="endnote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notes" Target="footnotes.xml"/><Relationship Id="rId20" Type="http://schemas.openxmlformats.org/officeDocument/2006/relationships/hyperlink" Target="mailto:nina.nikolajevic@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webSettings" Target="webSettings.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hyperlink" Target="mailto:milorad.velickovic@eps.r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ettings" Target="settings.xml"/><Relationship Id="rId22" Type="http://schemas.openxmlformats.org/officeDocument/2006/relationships/hyperlink" Target="mailto:milorad.velickovic@eps.r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9EC5B-AF98-4390-B0C5-4E32AC46430D}"/>
</file>

<file path=customXml/itemProps10.xml><?xml version="1.0" encoding="utf-8"?>
<ds:datastoreItem xmlns:ds="http://schemas.openxmlformats.org/officeDocument/2006/customXml" ds:itemID="{2FF309AA-5D86-4DA7-AB3D-E528951121F5}"/>
</file>

<file path=customXml/itemProps11.xml><?xml version="1.0" encoding="utf-8"?>
<ds:datastoreItem xmlns:ds="http://schemas.openxmlformats.org/officeDocument/2006/customXml" ds:itemID="{CCBC3CBF-AA02-4C9C-963C-4E732242B384}"/>
</file>

<file path=customXml/itemProps2.xml><?xml version="1.0" encoding="utf-8"?>
<ds:datastoreItem xmlns:ds="http://schemas.openxmlformats.org/officeDocument/2006/customXml" ds:itemID="{DE96FC20-5433-41B7-A998-FCCF3C75916B}"/>
</file>

<file path=customXml/itemProps3.xml><?xml version="1.0" encoding="utf-8"?>
<ds:datastoreItem xmlns:ds="http://schemas.openxmlformats.org/officeDocument/2006/customXml" ds:itemID="{524E7F2B-9492-4239-B509-10CD5D87DA38}"/>
</file>

<file path=customXml/itemProps4.xml><?xml version="1.0" encoding="utf-8"?>
<ds:datastoreItem xmlns:ds="http://schemas.openxmlformats.org/officeDocument/2006/customXml" ds:itemID="{4FEE8788-D4F5-48DA-B955-D929825423C8}"/>
</file>

<file path=customXml/itemProps5.xml><?xml version="1.0" encoding="utf-8"?>
<ds:datastoreItem xmlns:ds="http://schemas.openxmlformats.org/officeDocument/2006/customXml" ds:itemID="{337F6B7A-300E-418B-9BC8-C651F09DEC06}"/>
</file>

<file path=customXml/itemProps6.xml><?xml version="1.0" encoding="utf-8"?>
<ds:datastoreItem xmlns:ds="http://schemas.openxmlformats.org/officeDocument/2006/customXml" ds:itemID="{1798C381-CF72-4D66-9E64-AEADEA37974E}"/>
</file>

<file path=customXml/itemProps7.xml><?xml version="1.0" encoding="utf-8"?>
<ds:datastoreItem xmlns:ds="http://schemas.openxmlformats.org/officeDocument/2006/customXml" ds:itemID="{E7759BCD-027C-496E-98CD-71D70600312D}"/>
</file>

<file path=customXml/itemProps8.xml><?xml version="1.0" encoding="utf-8"?>
<ds:datastoreItem xmlns:ds="http://schemas.openxmlformats.org/officeDocument/2006/customXml" ds:itemID="{A3E32B57-51F9-4641-81F3-C530E8BCC4D4}"/>
</file>

<file path=customXml/itemProps9.xml><?xml version="1.0" encoding="utf-8"?>
<ds:datastoreItem xmlns:ds="http://schemas.openxmlformats.org/officeDocument/2006/customXml" ds:itemID="{566EA016-4807-42F0-84A1-350D359D06DF}"/>
</file>

<file path=docProps/app.xml><?xml version="1.0" encoding="utf-8"?>
<Properties xmlns="http://schemas.openxmlformats.org/officeDocument/2006/extended-properties" xmlns:vt="http://schemas.openxmlformats.org/officeDocument/2006/docPropsVTypes">
  <Template>Normal</Template>
  <TotalTime>0</TotalTime>
  <Pages>63</Pages>
  <Words>18583</Words>
  <Characters>105927</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124262</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Milorad Velickovic</cp:lastModifiedBy>
  <cp:revision>2</cp:revision>
  <cp:lastPrinted>2015-12-14T13:15:00Z</cp:lastPrinted>
  <dcterms:created xsi:type="dcterms:W3CDTF">2015-12-14T13:36:00Z</dcterms:created>
  <dcterms:modified xsi:type="dcterms:W3CDTF">2015-12-14T13:36:00Z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