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2368F4" w:rsidRDefault="003E220A" w:rsidP="00A7379C">
      <w:pPr>
        <w:pStyle w:val="BodyText"/>
        <w:ind w:right="-405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845FE9">
      <w:pPr>
        <w:pStyle w:val="BodyText"/>
        <w:jc w:val="both"/>
        <w:rPr>
          <w:rFonts w:ascii="Arial" w:hAnsi="Arial" w:cs="Arial"/>
          <w:szCs w:val="24"/>
        </w:rPr>
      </w:pPr>
    </w:p>
    <w:p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814E26" w:rsidRPr="000B3264" w:rsidRDefault="00814E26" w:rsidP="00814E26">
      <w:pPr>
        <w:pStyle w:val="Title"/>
        <w:rPr>
          <w:rFonts w:ascii="Arial" w:hAnsi="Arial" w:cs="Arial"/>
          <w:b w:val="0"/>
          <w:sz w:val="22"/>
          <w:szCs w:val="22"/>
        </w:rPr>
      </w:pPr>
      <w:r w:rsidRPr="000B3264">
        <w:rPr>
          <w:rFonts w:ascii="Arial" w:hAnsi="Arial" w:cs="Arial"/>
          <w:b w:val="0"/>
          <w:sz w:val="22"/>
          <w:szCs w:val="22"/>
        </w:rPr>
        <w:t>НАРУЧИЛАЦ</w:t>
      </w:r>
    </w:p>
    <w:p w:rsidR="00814E26" w:rsidRPr="000B3264" w:rsidRDefault="00814E26" w:rsidP="00814E26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814E26" w:rsidRPr="000B3264" w:rsidRDefault="00814E26" w:rsidP="00814E26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0B326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0B3264">
        <w:rPr>
          <w:rFonts w:cs="Arial"/>
          <w:b/>
          <w:sz w:val="22"/>
          <w:szCs w:val="22"/>
        </w:rPr>
        <w:t>“ БЕОГРАД</w:t>
      </w:r>
    </w:p>
    <w:p w:rsidR="00814E26" w:rsidRPr="000B3264" w:rsidRDefault="00814E26" w:rsidP="00814E26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814E26" w:rsidRPr="000B3264" w:rsidRDefault="00814E26" w:rsidP="00814E26">
      <w:pPr>
        <w:rPr>
          <w:rFonts w:cs="Arial"/>
          <w:sz w:val="22"/>
          <w:szCs w:val="22"/>
          <w:lang w:val="ru-RU"/>
        </w:rPr>
      </w:pPr>
    </w:p>
    <w:p w:rsidR="00814E26" w:rsidRPr="000B3264" w:rsidRDefault="00814E26" w:rsidP="00814E26">
      <w:pPr>
        <w:rPr>
          <w:rFonts w:cs="Arial"/>
          <w:sz w:val="22"/>
          <w:szCs w:val="22"/>
          <w:lang w:val="ru-RU"/>
        </w:rPr>
      </w:pPr>
    </w:p>
    <w:p w:rsidR="00814E26" w:rsidRPr="000B3264" w:rsidRDefault="00814E26" w:rsidP="00814E26">
      <w:pPr>
        <w:rPr>
          <w:rFonts w:cs="Arial"/>
          <w:sz w:val="22"/>
          <w:szCs w:val="22"/>
          <w:lang w:val="ru-RU"/>
        </w:rPr>
      </w:pPr>
    </w:p>
    <w:p w:rsidR="00814E26" w:rsidRPr="000B3264" w:rsidRDefault="00814E26" w:rsidP="00814E26">
      <w:pPr>
        <w:rPr>
          <w:rFonts w:cs="Arial"/>
          <w:sz w:val="22"/>
          <w:szCs w:val="22"/>
          <w:lang w:val="ru-RU"/>
        </w:rPr>
      </w:pPr>
    </w:p>
    <w:p w:rsidR="00814E26" w:rsidRPr="000B3264" w:rsidRDefault="00814E26" w:rsidP="00814E26">
      <w:pPr>
        <w:rPr>
          <w:rFonts w:cs="Arial"/>
          <w:sz w:val="22"/>
          <w:szCs w:val="22"/>
        </w:rPr>
      </w:pPr>
    </w:p>
    <w:p w:rsidR="00814E26" w:rsidRPr="000B3264" w:rsidRDefault="002D4D37" w:rsidP="00814E26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814E26" w:rsidRPr="000B3264">
        <w:rPr>
          <w:rFonts w:cs="Arial"/>
          <w:b/>
          <w:sz w:val="22"/>
          <w:szCs w:val="22"/>
        </w:rPr>
        <w:t xml:space="preserve"> ИЗМЕНА</w:t>
      </w:r>
    </w:p>
    <w:p w:rsidR="00814E26" w:rsidRPr="000B3264" w:rsidRDefault="00814E26" w:rsidP="00814E26">
      <w:pPr>
        <w:jc w:val="center"/>
        <w:rPr>
          <w:rFonts w:cs="Arial"/>
          <w:b/>
          <w:sz w:val="22"/>
          <w:szCs w:val="22"/>
        </w:rPr>
      </w:pPr>
    </w:p>
    <w:p w:rsidR="00814E26" w:rsidRPr="000B3264" w:rsidRDefault="00814E26" w:rsidP="00814E26">
      <w:pPr>
        <w:jc w:val="center"/>
        <w:rPr>
          <w:rFonts w:cs="Arial"/>
          <w:sz w:val="22"/>
          <w:szCs w:val="22"/>
        </w:rPr>
      </w:pPr>
    </w:p>
    <w:p w:rsidR="00814E26" w:rsidRPr="000B3264" w:rsidRDefault="00814E26" w:rsidP="00814E26">
      <w:pPr>
        <w:pStyle w:val="BodyText"/>
        <w:rPr>
          <w:rFonts w:ascii="Arial" w:hAnsi="Arial" w:cs="Arial"/>
          <w:sz w:val="22"/>
          <w:szCs w:val="22"/>
        </w:rPr>
      </w:pPr>
      <w:r w:rsidRPr="000B3264">
        <w:rPr>
          <w:rFonts w:ascii="Arial" w:hAnsi="Arial" w:cs="Arial"/>
          <w:sz w:val="22"/>
          <w:szCs w:val="22"/>
        </w:rPr>
        <w:t>КОНКУРСНЕ ДОКУМЕНТАЦИЈЕ</w:t>
      </w:r>
    </w:p>
    <w:p w:rsidR="00814E26" w:rsidRPr="000B3264" w:rsidRDefault="00814E26" w:rsidP="00814E26">
      <w:pPr>
        <w:pStyle w:val="BodyText"/>
        <w:rPr>
          <w:rFonts w:ascii="Arial" w:hAnsi="Arial" w:cs="Arial"/>
          <w:sz w:val="22"/>
          <w:szCs w:val="22"/>
        </w:rPr>
      </w:pPr>
    </w:p>
    <w:p w:rsidR="00814E26" w:rsidRPr="000B3264" w:rsidRDefault="00814E26" w:rsidP="00814E26">
      <w:pPr>
        <w:pStyle w:val="BodyText"/>
        <w:rPr>
          <w:rFonts w:ascii="Arial" w:hAnsi="Arial" w:cs="Arial"/>
          <w:sz w:val="22"/>
          <w:szCs w:val="22"/>
        </w:rPr>
      </w:pPr>
    </w:p>
    <w:p w:rsidR="00814E26" w:rsidRPr="000B3264" w:rsidRDefault="00814E26" w:rsidP="00814E26">
      <w:pPr>
        <w:pStyle w:val="BodyText"/>
        <w:rPr>
          <w:rFonts w:ascii="Arial" w:hAnsi="Arial" w:cs="Arial"/>
          <w:sz w:val="22"/>
          <w:szCs w:val="22"/>
        </w:rPr>
      </w:pPr>
      <w:r w:rsidRPr="000B3264">
        <w:rPr>
          <w:rFonts w:ascii="Arial" w:hAnsi="Arial" w:cs="Arial"/>
          <w:sz w:val="22"/>
          <w:szCs w:val="22"/>
        </w:rPr>
        <w:t>ЗА ЈАВНУ НАБАВКУ УСЛУГА</w:t>
      </w:r>
    </w:p>
    <w:p w:rsidR="00814E26" w:rsidRPr="000B3264" w:rsidRDefault="00814E26" w:rsidP="00814E26">
      <w:pPr>
        <w:pStyle w:val="BodyText"/>
        <w:rPr>
          <w:rFonts w:ascii="Arial" w:hAnsi="Arial" w:cs="Arial"/>
          <w:sz w:val="22"/>
          <w:szCs w:val="22"/>
        </w:rPr>
      </w:pPr>
    </w:p>
    <w:p w:rsidR="00814E26" w:rsidRPr="0062027E" w:rsidRDefault="00814E26" w:rsidP="00814E26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  <w:r w:rsidRPr="0062027E">
        <w:rPr>
          <w:rFonts w:ascii="Arial" w:hAnsi="Arial" w:cs="Arial"/>
          <w:b/>
          <w:sz w:val="22"/>
          <w:szCs w:val="22"/>
          <w:lang w:val="sr-Cyrl-RS"/>
        </w:rPr>
        <w:t>ОДРЖАВАЊЕ ВОЗИЛА ЗА ПОТРЕБЕ ТЦ КРАЉЕВО</w:t>
      </w:r>
    </w:p>
    <w:p w:rsidR="0079471C" w:rsidRPr="0079471C" w:rsidRDefault="0079471C" w:rsidP="0079471C">
      <w:pPr>
        <w:jc w:val="center"/>
        <w:rPr>
          <w:rFonts w:ascii="Times New Roman" w:hAnsi="Times New Roman"/>
          <w:sz w:val="22"/>
          <w:szCs w:val="22"/>
          <w:lang w:val="sr-Cyrl-RS"/>
        </w:rPr>
      </w:pPr>
      <w:r w:rsidRPr="0079471C">
        <w:rPr>
          <w:rFonts w:cs="Arial"/>
          <w:b/>
          <w:sz w:val="22"/>
          <w:szCs w:val="22"/>
          <w:lang w:val="sr-Cyrl-RS"/>
        </w:rPr>
        <w:t>ОСТАЛЕ УСЛУГЕ ЗА ПОТРЕБЕ ВОЗНОГ ПАРКА ЗА ПОТРЕБЕ ТЦ КРАЉЕВО</w:t>
      </w:r>
    </w:p>
    <w:p w:rsidR="00814E26" w:rsidRPr="0062027E" w:rsidRDefault="00814E26" w:rsidP="00814E26">
      <w:pPr>
        <w:jc w:val="center"/>
        <w:rPr>
          <w:rFonts w:cs="Arial"/>
          <w:b/>
          <w:sz w:val="24"/>
          <w:szCs w:val="24"/>
          <w:lang w:val="sr-Cyrl-CS"/>
        </w:rPr>
      </w:pPr>
    </w:p>
    <w:p w:rsidR="00814E26" w:rsidRPr="009379E6" w:rsidRDefault="00814E26" w:rsidP="00814E26">
      <w:pPr>
        <w:pStyle w:val="BodyText"/>
        <w:rPr>
          <w:rFonts w:ascii="Arial" w:hAnsi="Arial" w:cs="Arial"/>
          <w:sz w:val="24"/>
          <w:szCs w:val="24"/>
        </w:rPr>
      </w:pPr>
    </w:p>
    <w:p w:rsidR="00814E26" w:rsidRPr="009379E6" w:rsidRDefault="00814E26" w:rsidP="00814E2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У ОТВОРЕНОМ  ПОСТУПКУ </w:t>
      </w:r>
    </w:p>
    <w:p w:rsidR="00814E26" w:rsidRPr="009379E6" w:rsidRDefault="00814E26" w:rsidP="00814E26">
      <w:pPr>
        <w:pStyle w:val="BodyText"/>
        <w:rPr>
          <w:rFonts w:ascii="Arial" w:hAnsi="Arial" w:cs="Arial"/>
          <w:sz w:val="24"/>
          <w:szCs w:val="24"/>
        </w:rPr>
      </w:pPr>
    </w:p>
    <w:p w:rsidR="00814E26" w:rsidRPr="009379E6" w:rsidRDefault="00814E26" w:rsidP="00814E26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РАДИ ЗАКЉУЧЕЊА ОКВИРНОГ СПОРАЗУМА СА ЈЕДНИМ ПОНУЂАЧЕМ</w:t>
      </w:r>
    </w:p>
    <w:p w:rsidR="00814E26" w:rsidRPr="009379E6" w:rsidRDefault="00814E26" w:rsidP="00814E26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 xml:space="preserve">НА ПЕРИОД </w:t>
      </w:r>
      <w:r>
        <w:rPr>
          <w:rFonts w:ascii="Arial" w:hAnsi="Arial" w:cs="Arial"/>
          <w:sz w:val="24"/>
          <w:szCs w:val="24"/>
          <w:lang w:val="sr-Cyrl-RS"/>
        </w:rPr>
        <w:t>ДО ДВЕ</w:t>
      </w:r>
      <w:r w:rsidRPr="009379E6">
        <w:rPr>
          <w:rFonts w:ascii="Arial" w:hAnsi="Arial" w:cs="Arial"/>
          <w:sz w:val="24"/>
          <w:szCs w:val="24"/>
          <w:lang w:val="sr-Cyrl-RS"/>
        </w:rPr>
        <w:t xml:space="preserve"> ГОДИНЕ</w:t>
      </w:r>
    </w:p>
    <w:p w:rsidR="00814E26" w:rsidRPr="009379E6" w:rsidRDefault="00814E26" w:rsidP="00814E26">
      <w:pPr>
        <w:pStyle w:val="BodyText"/>
        <w:rPr>
          <w:rFonts w:ascii="Arial" w:hAnsi="Arial" w:cs="Arial"/>
          <w:sz w:val="24"/>
          <w:szCs w:val="24"/>
        </w:rPr>
      </w:pPr>
    </w:p>
    <w:p w:rsidR="00814E26" w:rsidRPr="009379E6" w:rsidRDefault="00814E26" w:rsidP="00814E26">
      <w:pPr>
        <w:pStyle w:val="BodyText"/>
        <w:rPr>
          <w:rFonts w:ascii="Arial" w:hAnsi="Arial" w:cs="Arial"/>
          <w:sz w:val="24"/>
          <w:szCs w:val="24"/>
        </w:rPr>
      </w:pPr>
    </w:p>
    <w:p w:rsidR="00814E26" w:rsidRPr="000B2FB4" w:rsidRDefault="00814E26" w:rsidP="00814E26">
      <w:pPr>
        <w:pStyle w:val="Footer"/>
        <w:tabs>
          <w:tab w:val="left" w:pos="3431"/>
        </w:tabs>
        <w:jc w:val="center"/>
        <w:rPr>
          <w:rFonts w:cs="Arial"/>
          <w:sz w:val="24"/>
          <w:szCs w:val="24"/>
          <w:lang w:val="sr-Cyrl-RS"/>
        </w:rPr>
      </w:pPr>
      <w:r w:rsidRPr="000B2FB4">
        <w:rPr>
          <w:rFonts w:cs="Arial"/>
          <w:sz w:val="24"/>
          <w:szCs w:val="24"/>
          <w:lang w:val="sr-Latn-RS"/>
        </w:rPr>
        <w:t>JН/8000/</w:t>
      </w:r>
      <w:r>
        <w:rPr>
          <w:rFonts w:cs="Arial"/>
          <w:sz w:val="24"/>
          <w:szCs w:val="24"/>
        </w:rPr>
        <w:t>0037</w:t>
      </w:r>
      <w:r w:rsidR="0079471C">
        <w:rPr>
          <w:rFonts w:cs="Arial"/>
          <w:sz w:val="24"/>
          <w:szCs w:val="24"/>
          <w:lang w:val="sr-Cyrl-RS"/>
        </w:rPr>
        <w:t>-4</w:t>
      </w:r>
      <w:r w:rsidRPr="000B2FB4">
        <w:rPr>
          <w:rFonts w:cs="Arial"/>
          <w:sz w:val="24"/>
          <w:szCs w:val="24"/>
          <w:lang w:val="sr-Latn-RS"/>
        </w:rPr>
        <w:t>/2016</w:t>
      </w:r>
    </w:p>
    <w:p w:rsidR="00814E26" w:rsidRPr="000B3264" w:rsidRDefault="00814E26" w:rsidP="00814E26">
      <w:pPr>
        <w:suppressAutoHyphens/>
        <w:ind w:left="709" w:hanging="709"/>
        <w:jc w:val="center"/>
        <w:outlineLvl w:val="0"/>
        <w:rPr>
          <w:rFonts w:cs="Arial"/>
          <w:b/>
          <w:sz w:val="22"/>
          <w:szCs w:val="22"/>
          <w:lang w:val="ru-RU" w:eastAsia="ar-SA"/>
        </w:rPr>
      </w:pPr>
    </w:p>
    <w:p w:rsidR="00814E26" w:rsidRPr="000B3264" w:rsidRDefault="00814E26" w:rsidP="00814E26">
      <w:pPr>
        <w:pStyle w:val="BodyText"/>
        <w:rPr>
          <w:rFonts w:ascii="Arial" w:hAnsi="Arial" w:cs="Arial"/>
          <w:sz w:val="22"/>
          <w:szCs w:val="22"/>
        </w:rPr>
      </w:pPr>
    </w:p>
    <w:p w:rsidR="00814E26" w:rsidRPr="000B3264" w:rsidRDefault="00814E26" w:rsidP="00814E26">
      <w:pPr>
        <w:pStyle w:val="BodyText"/>
        <w:rPr>
          <w:rFonts w:ascii="Arial" w:hAnsi="Arial" w:cs="Arial"/>
          <w:sz w:val="22"/>
          <w:szCs w:val="22"/>
        </w:rPr>
      </w:pPr>
    </w:p>
    <w:p w:rsidR="00814E26" w:rsidRPr="000B3264" w:rsidRDefault="00814E26" w:rsidP="00814E26">
      <w:pPr>
        <w:pStyle w:val="BodyText"/>
        <w:rPr>
          <w:rFonts w:ascii="Arial" w:hAnsi="Arial" w:cs="Arial"/>
          <w:sz w:val="22"/>
          <w:szCs w:val="22"/>
        </w:rPr>
      </w:pPr>
    </w:p>
    <w:p w:rsidR="00814E26" w:rsidRPr="00836602" w:rsidRDefault="00814E26" w:rsidP="00814E26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(</w:t>
      </w:r>
      <w:r w:rsidRPr="00836602">
        <w:rPr>
          <w:rFonts w:cs="Arial"/>
          <w:sz w:val="24"/>
          <w:szCs w:val="24"/>
          <w:lang w:val="sr-Cyrl-RS"/>
        </w:rPr>
        <w:t xml:space="preserve">заведено у ЈП ЕПС број </w:t>
      </w:r>
      <w:r w:rsidR="001802DA">
        <w:rPr>
          <w:rFonts w:cs="Arial"/>
          <w:sz w:val="24"/>
          <w:szCs w:val="24"/>
        </w:rPr>
        <w:t>2.5.6.2.-E.09.01.-194583/19-2017</w:t>
      </w:r>
      <w:r w:rsidRPr="00836602">
        <w:rPr>
          <w:rFonts w:cs="Arial"/>
          <w:sz w:val="24"/>
          <w:szCs w:val="24"/>
          <w:lang w:val="sr-Cyrl-RS"/>
        </w:rPr>
        <w:t xml:space="preserve">од </w:t>
      </w:r>
      <w:r w:rsidR="001802DA">
        <w:rPr>
          <w:rFonts w:cs="Arial"/>
          <w:sz w:val="24"/>
          <w:szCs w:val="24"/>
        </w:rPr>
        <w:t xml:space="preserve">16.05.2017. </w:t>
      </w:r>
      <w:r w:rsidRPr="00836602">
        <w:rPr>
          <w:rFonts w:cs="Arial"/>
          <w:sz w:val="24"/>
          <w:szCs w:val="24"/>
          <w:lang w:val="sr-Cyrl-RS"/>
        </w:rPr>
        <w:t>године)</w:t>
      </w:r>
    </w:p>
    <w:p w:rsidR="00814E26" w:rsidRPr="000B3264" w:rsidRDefault="00814E26" w:rsidP="00814E26">
      <w:pPr>
        <w:pStyle w:val="BodyText"/>
        <w:rPr>
          <w:rFonts w:ascii="Arial" w:hAnsi="Arial" w:cs="Arial"/>
          <w:sz w:val="22"/>
          <w:szCs w:val="22"/>
        </w:rPr>
      </w:pPr>
    </w:p>
    <w:p w:rsidR="00814E26" w:rsidRPr="000B3264" w:rsidRDefault="00814E26" w:rsidP="00814E26">
      <w:pPr>
        <w:pStyle w:val="BodyText"/>
        <w:rPr>
          <w:rFonts w:ascii="Arial" w:hAnsi="Arial" w:cs="Arial"/>
          <w:sz w:val="22"/>
          <w:szCs w:val="22"/>
        </w:rPr>
      </w:pPr>
    </w:p>
    <w:p w:rsidR="00814E26" w:rsidRPr="000B3264" w:rsidRDefault="00814E26" w:rsidP="00814E26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814E26" w:rsidRPr="000B3264" w:rsidRDefault="00814E26" w:rsidP="00814E26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814E26" w:rsidRDefault="00814E26" w:rsidP="00814E26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814E26" w:rsidRDefault="00814E26" w:rsidP="00814E26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814E26" w:rsidRPr="000B3264" w:rsidRDefault="00814E26" w:rsidP="00814E26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79471C" w:rsidRDefault="0079471C" w:rsidP="00814E26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79471C" w:rsidRPr="000B3264" w:rsidRDefault="0079471C" w:rsidP="00814E26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814E26" w:rsidRPr="000B3264" w:rsidRDefault="00082321" w:rsidP="00814E26">
      <w:pPr>
        <w:jc w:val="center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  <w:lang w:val="sr-Cyrl-RS"/>
        </w:rPr>
        <w:t>Београд</w:t>
      </w:r>
      <w:r w:rsidR="00814E26" w:rsidRPr="000B3264">
        <w:rPr>
          <w:rFonts w:cs="Arial"/>
          <w:i/>
          <w:sz w:val="22"/>
          <w:szCs w:val="22"/>
        </w:rPr>
        <w:t>,</w:t>
      </w:r>
      <w:r w:rsidR="00814E26" w:rsidRPr="000B3264">
        <w:rPr>
          <w:rFonts w:cs="Arial"/>
          <w:i/>
          <w:sz w:val="22"/>
          <w:szCs w:val="22"/>
          <w:lang w:val="sr-Cyrl-RS"/>
        </w:rPr>
        <w:t xml:space="preserve"> </w:t>
      </w:r>
      <w:r w:rsidR="002D4D37">
        <w:rPr>
          <w:rFonts w:cs="Arial"/>
          <w:i/>
          <w:sz w:val="22"/>
          <w:szCs w:val="22"/>
          <w:lang w:val="sr-Cyrl-RS"/>
        </w:rPr>
        <w:t>мај</w:t>
      </w:r>
      <w:r w:rsidR="00814E26" w:rsidRPr="000B3264">
        <w:rPr>
          <w:rFonts w:cs="Arial"/>
          <w:i/>
          <w:sz w:val="22"/>
          <w:szCs w:val="22"/>
          <w:lang w:val="sr-Cyrl-RS"/>
        </w:rPr>
        <w:t xml:space="preserve"> </w:t>
      </w:r>
      <w:r w:rsidR="00814E26" w:rsidRPr="000B3264">
        <w:rPr>
          <w:rFonts w:cs="Arial"/>
          <w:i/>
          <w:sz w:val="22"/>
          <w:szCs w:val="22"/>
        </w:rPr>
        <w:t>20</w:t>
      </w:r>
      <w:r w:rsidR="00814E26" w:rsidRPr="000B3264">
        <w:rPr>
          <w:rFonts w:cs="Arial"/>
          <w:i/>
          <w:sz w:val="22"/>
          <w:szCs w:val="22"/>
          <w:lang w:val="sr-Cyrl-RS"/>
        </w:rPr>
        <w:t>17</w:t>
      </w:r>
      <w:r w:rsidR="00814E26" w:rsidRPr="000B3264">
        <w:rPr>
          <w:rFonts w:cs="Arial"/>
          <w:i/>
          <w:sz w:val="22"/>
          <w:szCs w:val="22"/>
        </w:rPr>
        <w:t>. године</w:t>
      </w:r>
    </w:p>
    <w:p w:rsidR="00814E26" w:rsidRDefault="00814E26" w:rsidP="00814E26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2D4D37" w:rsidRDefault="002D4D37" w:rsidP="00814E26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2D4D37" w:rsidRDefault="002D4D37" w:rsidP="00814E26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2D4D37" w:rsidRDefault="002D4D37" w:rsidP="00814E26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2D4D37" w:rsidRDefault="002D4D37" w:rsidP="00814E26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2D4D37" w:rsidRDefault="002D4D37" w:rsidP="00814E26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2D4D37" w:rsidRDefault="002D4D37" w:rsidP="00814E26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79471C" w:rsidRDefault="0079471C" w:rsidP="00814E26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79471C" w:rsidRPr="000B3264" w:rsidRDefault="0079471C" w:rsidP="0079471C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0B3264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0B326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0B326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0B326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0B326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0B326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79471C" w:rsidRPr="000B3264" w:rsidRDefault="0079471C" w:rsidP="0079471C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79471C" w:rsidRPr="000B3264" w:rsidRDefault="002D4D37" w:rsidP="0079471C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="0079471C" w:rsidRPr="000B326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79471C" w:rsidRPr="000B3264" w:rsidRDefault="0079471C" w:rsidP="0079471C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>
        <w:rPr>
          <w:rFonts w:ascii="Arial" w:hAnsi="Arial" w:cs="Arial"/>
          <w:b/>
          <w:spacing w:val="80"/>
          <w:sz w:val="22"/>
          <w:szCs w:val="22"/>
        </w:rPr>
        <w:t>КОНКУРСНЕ</w:t>
      </w:r>
      <w:r w:rsidRPr="000B3264">
        <w:rPr>
          <w:rFonts w:ascii="Arial" w:hAnsi="Arial" w:cs="Arial"/>
          <w:b/>
          <w:spacing w:val="80"/>
          <w:sz w:val="22"/>
          <w:szCs w:val="22"/>
        </w:rPr>
        <w:t xml:space="preserve"> ДОКУМЕНТАЦИЈЕ</w:t>
      </w:r>
    </w:p>
    <w:p w:rsidR="0079471C" w:rsidRPr="000B3264" w:rsidRDefault="0079471C" w:rsidP="0079471C">
      <w:pPr>
        <w:pStyle w:val="BodyText"/>
        <w:rPr>
          <w:rFonts w:ascii="Arial" w:hAnsi="Arial" w:cs="Arial"/>
          <w:sz w:val="22"/>
          <w:szCs w:val="22"/>
          <w:lang w:val="sr-Cyrl-CS" w:eastAsia="ar-SA"/>
        </w:rPr>
      </w:pPr>
      <w:r w:rsidRPr="000B3264">
        <w:rPr>
          <w:rFonts w:ascii="Arial" w:hAnsi="Arial" w:cs="Arial"/>
          <w:sz w:val="22"/>
          <w:szCs w:val="22"/>
        </w:rPr>
        <w:t>за јавну набавку услуга</w:t>
      </w:r>
    </w:p>
    <w:p w:rsidR="0079471C" w:rsidRDefault="0079471C" w:rsidP="00814E26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79471C" w:rsidRDefault="0079471C" w:rsidP="00814E26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79471C" w:rsidRDefault="0079471C" w:rsidP="00814E26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79471C" w:rsidRPr="00A30E81" w:rsidRDefault="0079471C" w:rsidP="0079471C">
      <w:pPr>
        <w:rPr>
          <w:rFonts w:ascii="Times New Roman" w:hAnsi="Times New Roman"/>
          <w:b/>
          <w:sz w:val="22"/>
          <w:szCs w:val="22"/>
          <w:lang w:val="sr-Cyrl-RS"/>
        </w:rPr>
      </w:pPr>
      <w:r w:rsidRPr="00A30E81">
        <w:rPr>
          <w:rFonts w:cs="Arial"/>
          <w:b/>
          <w:sz w:val="22"/>
          <w:szCs w:val="22"/>
          <w:lang w:val="sr-Cyrl-RS"/>
        </w:rPr>
        <w:t>Остале услуге за потребе возног парка за потребе ТЦ Краљево</w:t>
      </w:r>
    </w:p>
    <w:p w:rsidR="0079471C" w:rsidRPr="00A30E81" w:rsidRDefault="0079471C" w:rsidP="0079471C">
      <w:pPr>
        <w:jc w:val="center"/>
        <w:rPr>
          <w:rFonts w:cs="Arial"/>
          <w:sz w:val="22"/>
          <w:szCs w:val="22"/>
        </w:rPr>
      </w:pPr>
    </w:p>
    <w:p w:rsidR="00D35EB2" w:rsidRPr="00A30E81" w:rsidRDefault="0079471C" w:rsidP="00D35EB2">
      <w:pPr>
        <w:jc w:val="center"/>
        <w:rPr>
          <w:rFonts w:cs="Arial"/>
          <w:sz w:val="22"/>
          <w:szCs w:val="22"/>
        </w:rPr>
      </w:pPr>
      <w:r w:rsidRPr="00A30E81">
        <w:rPr>
          <w:rFonts w:cs="Arial"/>
          <w:sz w:val="22"/>
          <w:szCs w:val="22"/>
        </w:rPr>
        <w:t>1.</w:t>
      </w:r>
    </w:p>
    <w:p w:rsidR="004A54F9" w:rsidRPr="00A30E81" w:rsidRDefault="004A54F9" w:rsidP="0043781C">
      <w:pPr>
        <w:spacing w:line="100" w:lineRule="atLeast"/>
        <w:rPr>
          <w:rFonts w:cs="Arial"/>
          <w:color w:val="000000"/>
          <w:kern w:val="2"/>
          <w:sz w:val="22"/>
          <w:szCs w:val="22"/>
          <w:lang w:val="sr-Cyrl-RS"/>
        </w:rPr>
      </w:pPr>
    </w:p>
    <w:p w:rsidR="002D4D37" w:rsidRPr="002D4D37" w:rsidRDefault="00183AC4" w:rsidP="002D4D37">
      <w:pPr>
        <w:tabs>
          <w:tab w:val="left" w:pos="992"/>
        </w:tabs>
        <w:suppressAutoHyphens/>
        <w:ind w:right="-3"/>
        <w:rPr>
          <w:rFonts w:cs="Arial"/>
          <w:sz w:val="22"/>
          <w:szCs w:val="22"/>
          <w:lang w:val="sr-Cyrl-RS"/>
        </w:rPr>
      </w:pPr>
      <w:r w:rsidRPr="00A30E81">
        <w:rPr>
          <w:rFonts w:cs="Arial"/>
          <w:sz w:val="22"/>
          <w:szCs w:val="22"/>
          <w:lang w:val="sr-Cyrl-RS"/>
        </w:rPr>
        <w:t>У о</w:t>
      </w:r>
      <w:r w:rsidR="0079471C" w:rsidRPr="00A30E81">
        <w:rPr>
          <w:rFonts w:cs="Arial"/>
          <w:sz w:val="22"/>
          <w:szCs w:val="22"/>
          <w:lang w:val="sr-Cyrl-RS"/>
        </w:rPr>
        <w:t>бра</w:t>
      </w:r>
      <w:r w:rsidRPr="00A30E81">
        <w:rPr>
          <w:rFonts w:cs="Arial"/>
          <w:sz w:val="22"/>
          <w:szCs w:val="22"/>
          <w:lang w:val="sr-Cyrl-RS"/>
        </w:rPr>
        <w:t>сцу</w:t>
      </w:r>
      <w:r w:rsidR="0079471C" w:rsidRPr="00A30E81">
        <w:rPr>
          <w:rFonts w:cs="Arial"/>
          <w:sz w:val="22"/>
          <w:szCs w:val="22"/>
          <w:lang w:val="sr-Cyrl-RS"/>
        </w:rPr>
        <w:t xml:space="preserve"> број 2. </w:t>
      </w:r>
      <w:r w:rsidRPr="00A30E81">
        <w:rPr>
          <w:rFonts w:cs="Arial"/>
          <w:sz w:val="22"/>
          <w:szCs w:val="22"/>
          <w:lang w:val="sr-Cyrl-RS"/>
        </w:rPr>
        <w:t>„</w:t>
      </w:r>
      <w:r w:rsidR="0079471C" w:rsidRPr="00A30E81">
        <w:rPr>
          <w:rFonts w:cs="Arial"/>
          <w:sz w:val="22"/>
          <w:szCs w:val="22"/>
          <w:lang w:val="sr-Cyrl-RS"/>
        </w:rPr>
        <w:t>Образац структуре понуђене цене</w:t>
      </w:r>
      <w:r w:rsidRPr="00A30E81">
        <w:rPr>
          <w:rFonts w:cs="Arial"/>
          <w:sz w:val="22"/>
          <w:szCs w:val="22"/>
          <w:lang w:val="sr-Cyrl-RS"/>
        </w:rPr>
        <w:t>“</w:t>
      </w:r>
      <w:r w:rsidR="002D4D37">
        <w:rPr>
          <w:rFonts w:cs="Arial"/>
          <w:sz w:val="22"/>
          <w:szCs w:val="22"/>
          <w:lang w:val="sr-Cyrl-RS"/>
        </w:rPr>
        <w:t xml:space="preserve"> и „</w:t>
      </w:r>
      <w:r w:rsidR="002D4D37">
        <w:rPr>
          <w:rFonts w:cs="Arial"/>
          <w:sz w:val="22"/>
          <w:szCs w:val="22"/>
          <w:lang w:val="sr-Cyrl-CS"/>
        </w:rPr>
        <w:t>У</w:t>
      </w:r>
      <w:r w:rsidR="002D4D37" w:rsidRPr="002D4D37">
        <w:rPr>
          <w:rFonts w:cs="Arial"/>
          <w:sz w:val="22"/>
          <w:szCs w:val="22"/>
          <w:lang w:val="sr-Cyrl-CS"/>
        </w:rPr>
        <w:t>путство</w:t>
      </w:r>
      <w:r w:rsidR="002D4D37" w:rsidRPr="002D4D37">
        <w:rPr>
          <w:rFonts w:cs="Arial"/>
          <w:sz w:val="22"/>
          <w:szCs w:val="22"/>
          <w:lang w:val="sr-Cyrl-RS"/>
        </w:rPr>
        <w:t xml:space="preserve"> </w:t>
      </w:r>
      <w:r w:rsidR="002D4D37" w:rsidRPr="002D4D37">
        <w:rPr>
          <w:rFonts w:cs="Arial"/>
          <w:sz w:val="22"/>
          <w:szCs w:val="22"/>
          <w:lang w:val="sr-Cyrl-CS"/>
        </w:rPr>
        <w:t>за попуњавање обрасца структуре цене</w:t>
      </w:r>
      <w:r w:rsidR="002D4D37">
        <w:rPr>
          <w:rFonts w:cs="Arial"/>
          <w:sz w:val="22"/>
          <w:szCs w:val="22"/>
          <w:lang w:val="sr-Cyrl-CS"/>
        </w:rPr>
        <w:t xml:space="preserve">“ </w:t>
      </w:r>
      <w:r w:rsidR="0079471C" w:rsidRPr="00A30E81">
        <w:rPr>
          <w:rFonts w:cs="Arial"/>
          <w:sz w:val="22"/>
          <w:szCs w:val="22"/>
          <w:lang w:val="sr-Cyrl-RS"/>
        </w:rPr>
        <w:t xml:space="preserve">за </w:t>
      </w:r>
      <w:r w:rsidR="00A812F8" w:rsidRPr="00A30E81">
        <w:rPr>
          <w:rFonts w:cs="Arial"/>
          <w:sz w:val="22"/>
          <w:szCs w:val="22"/>
          <w:lang w:val="sr-Cyrl-RS"/>
        </w:rPr>
        <w:t xml:space="preserve">све </w:t>
      </w:r>
      <w:r w:rsidR="0079471C" w:rsidRPr="00A30E81">
        <w:rPr>
          <w:rFonts w:cs="Arial"/>
          <w:sz w:val="22"/>
          <w:szCs w:val="22"/>
          <w:lang w:val="sr-Cyrl-RS"/>
        </w:rPr>
        <w:t>партије</w:t>
      </w:r>
      <w:r w:rsidR="00A812F8" w:rsidRPr="00A30E81">
        <w:rPr>
          <w:rFonts w:cs="Arial"/>
          <w:sz w:val="22"/>
          <w:szCs w:val="22"/>
          <w:lang w:val="sr-Cyrl-RS"/>
        </w:rPr>
        <w:t>,</w:t>
      </w:r>
      <w:r w:rsidRPr="00A30E81">
        <w:rPr>
          <w:rFonts w:cs="Arial"/>
          <w:sz w:val="22"/>
          <w:szCs w:val="22"/>
          <w:lang w:val="sr-Cyrl-RS"/>
        </w:rPr>
        <w:t xml:space="preserve"> </w:t>
      </w:r>
      <w:r w:rsidR="002D4D37">
        <w:rPr>
          <w:rFonts w:cs="Arial"/>
          <w:sz w:val="22"/>
          <w:szCs w:val="22"/>
          <w:lang w:val="sr-Cyrl-RS"/>
        </w:rPr>
        <w:t>колона „Г“ - Јединична цена без ПДВ-а мења се и гласи: „</w:t>
      </w:r>
      <w:r w:rsidR="005D23AA">
        <w:rPr>
          <w:rFonts w:cs="Arial"/>
          <w:sz w:val="22"/>
          <w:szCs w:val="22"/>
          <w:lang w:val="sr-Cyrl-RS"/>
        </w:rPr>
        <w:t xml:space="preserve">Г = </w:t>
      </w:r>
      <w:r w:rsidR="002D4D37">
        <w:rPr>
          <w:rFonts w:cs="Arial"/>
          <w:sz w:val="22"/>
          <w:szCs w:val="22"/>
          <w:lang w:val="sr-Cyrl-RS"/>
        </w:rPr>
        <w:t>1 х Б х В“.</w:t>
      </w:r>
    </w:p>
    <w:p w:rsidR="0079471C" w:rsidRPr="002D4D37" w:rsidRDefault="0079471C" w:rsidP="002D4D37">
      <w:pPr>
        <w:ind w:right="-3"/>
        <w:rPr>
          <w:rFonts w:cs="Arial"/>
          <w:sz w:val="22"/>
          <w:szCs w:val="22"/>
          <w:lang w:val="sr-Cyrl-CS"/>
        </w:rPr>
      </w:pPr>
    </w:p>
    <w:p w:rsidR="00A30E81" w:rsidRPr="00A30E81" w:rsidRDefault="00A30E81" w:rsidP="002D4D37">
      <w:pPr>
        <w:ind w:right="-3"/>
        <w:rPr>
          <w:rFonts w:eastAsia="Calibri" w:cs="Arial"/>
          <w:bCs/>
          <w:sz w:val="22"/>
          <w:szCs w:val="22"/>
          <w:lang w:val="sr-Cyrl-RS"/>
        </w:rPr>
      </w:pPr>
    </w:p>
    <w:p w:rsidR="00D87FE8" w:rsidRPr="00A30E81" w:rsidRDefault="002D4D37" w:rsidP="002D4D37">
      <w:pPr>
        <w:ind w:right="-3"/>
        <w:jc w:val="center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2</w:t>
      </w:r>
      <w:r w:rsidR="00D87FE8" w:rsidRPr="00A30E81">
        <w:rPr>
          <w:rFonts w:cs="Arial"/>
          <w:sz w:val="22"/>
          <w:szCs w:val="22"/>
          <w:lang w:val="sr-Cyrl-CS"/>
        </w:rPr>
        <w:t>.</w:t>
      </w:r>
    </w:p>
    <w:p w:rsidR="00D87FE8" w:rsidRPr="00A30E81" w:rsidRDefault="00D87FE8" w:rsidP="002D4D37">
      <w:pPr>
        <w:ind w:right="-3"/>
        <w:rPr>
          <w:rFonts w:cs="Arial"/>
          <w:sz w:val="22"/>
          <w:szCs w:val="22"/>
          <w:lang w:val="sr-Cyrl-RS"/>
        </w:rPr>
      </w:pPr>
      <w:r w:rsidRPr="00A30E81">
        <w:rPr>
          <w:rFonts w:cs="Arial"/>
          <w:sz w:val="22"/>
          <w:szCs w:val="22"/>
        </w:rPr>
        <w:t>Ова измена конкурсне документац</w:t>
      </w:r>
      <w:r w:rsidRPr="00A30E81">
        <w:rPr>
          <w:rFonts w:cs="Arial"/>
          <w:sz w:val="22"/>
          <w:szCs w:val="22"/>
          <w:lang w:val="ru-RU"/>
        </w:rPr>
        <w:t>и</w:t>
      </w:r>
      <w:r w:rsidRPr="00A30E81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  <w:r w:rsidRPr="00A30E81">
        <w:rPr>
          <w:rFonts w:cs="Arial"/>
          <w:sz w:val="22"/>
          <w:szCs w:val="22"/>
          <w:lang w:val="sr-Cyrl-RS"/>
        </w:rPr>
        <w:t xml:space="preserve"> </w:t>
      </w:r>
    </w:p>
    <w:p w:rsidR="006E665C" w:rsidRDefault="006E665C" w:rsidP="002D4D37">
      <w:pPr>
        <w:ind w:right="-3"/>
        <w:jc w:val="center"/>
        <w:rPr>
          <w:rFonts w:cs="Arial"/>
          <w:sz w:val="22"/>
          <w:szCs w:val="22"/>
          <w:lang w:val="sr-Cyrl-RS"/>
        </w:rPr>
      </w:pPr>
    </w:p>
    <w:p w:rsidR="002D4D37" w:rsidRDefault="002D4D37" w:rsidP="002D4D37">
      <w:pPr>
        <w:ind w:right="-3"/>
        <w:jc w:val="center"/>
        <w:rPr>
          <w:rFonts w:cs="Arial"/>
          <w:sz w:val="22"/>
          <w:szCs w:val="22"/>
          <w:lang w:val="sr-Cyrl-RS"/>
        </w:rPr>
      </w:pPr>
    </w:p>
    <w:p w:rsidR="00D87FE8" w:rsidRPr="00A30E81" w:rsidRDefault="002D4D37" w:rsidP="002D4D37">
      <w:pPr>
        <w:ind w:right="-3"/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</w:t>
      </w:r>
      <w:r w:rsidR="00D87FE8" w:rsidRPr="00A30E81">
        <w:rPr>
          <w:rFonts w:cs="Arial"/>
          <w:sz w:val="22"/>
          <w:szCs w:val="22"/>
          <w:lang w:val="sr-Cyrl-RS"/>
        </w:rPr>
        <w:t>.</w:t>
      </w:r>
    </w:p>
    <w:p w:rsidR="00D07875" w:rsidRDefault="001A6E73" w:rsidP="002D4D37">
      <w:pPr>
        <w:ind w:right="-3"/>
        <w:rPr>
          <w:rFonts w:cs="Arial"/>
          <w:sz w:val="22"/>
          <w:szCs w:val="22"/>
          <w:lang w:val="sr-Cyrl-RS"/>
        </w:rPr>
      </w:pPr>
      <w:r w:rsidRPr="00A30E81">
        <w:rPr>
          <w:rFonts w:cs="Arial"/>
          <w:sz w:val="22"/>
          <w:szCs w:val="22"/>
          <w:lang w:val="sr-Cyrl-RS"/>
        </w:rPr>
        <w:t>Изме</w:t>
      </w:r>
      <w:r w:rsidR="00183AC4" w:rsidRPr="00A30E81">
        <w:rPr>
          <w:rFonts w:cs="Arial"/>
          <w:sz w:val="22"/>
          <w:szCs w:val="22"/>
          <w:lang w:val="sr-Cyrl-RS"/>
        </w:rPr>
        <w:t>њен</w:t>
      </w:r>
      <w:r w:rsidR="002D4D37">
        <w:rPr>
          <w:rFonts w:cs="Arial"/>
          <w:sz w:val="22"/>
          <w:szCs w:val="22"/>
          <w:lang w:val="sr-Cyrl-RS"/>
        </w:rPr>
        <w:t>и</w:t>
      </w:r>
      <w:r w:rsidR="00D87FE8" w:rsidRPr="00A30E81">
        <w:rPr>
          <w:rFonts w:cs="Arial"/>
          <w:sz w:val="22"/>
          <w:szCs w:val="22"/>
          <w:lang w:val="sr-Cyrl-RS"/>
        </w:rPr>
        <w:t xml:space="preserve"> </w:t>
      </w:r>
      <w:r w:rsidR="002D4D37" w:rsidRPr="00A30E81">
        <w:rPr>
          <w:rFonts w:cs="Arial"/>
          <w:sz w:val="22"/>
          <w:szCs w:val="22"/>
          <w:lang w:val="sr-Cyrl-RS"/>
        </w:rPr>
        <w:t>Образац структуре понуђене цене</w:t>
      </w:r>
      <w:r w:rsidR="002D4D37">
        <w:rPr>
          <w:rFonts w:cs="Arial"/>
          <w:sz w:val="22"/>
          <w:szCs w:val="22"/>
          <w:lang w:val="sr-Cyrl-RS"/>
        </w:rPr>
        <w:t xml:space="preserve"> са </w:t>
      </w:r>
      <w:r w:rsidR="002D4D37">
        <w:rPr>
          <w:rFonts w:cs="Arial"/>
          <w:sz w:val="22"/>
          <w:szCs w:val="22"/>
          <w:lang w:val="sr-Cyrl-CS"/>
        </w:rPr>
        <w:t>У</w:t>
      </w:r>
      <w:r w:rsidR="002D4D37" w:rsidRPr="002D4D37">
        <w:rPr>
          <w:rFonts w:cs="Arial"/>
          <w:sz w:val="22"/>
          <w:szCs w:val="22"/>
          <w:lang w:val="sr-Cyrl-CS"/>
        </w:rPr>
        <w:t>путство</w:t>
      </w:r>
      <w:r w:rsidR="002D4D37">
        <w:rPr>
          <w:rFonts w:cs="Arial"/>
          <w:sz w:val="22"/>
          <w:szCs w:val="22"/>
          <w:lang w:val="sr-Cyrl-CS"/>
        </w:rPr>
        <w:t>м</w:t>
      </w:r>
      <w:r w:rsidR="002D4D37" w:rsidRPr="002D4D37">
        <w:rPr>
          <w:rFonts w:cs="Arial"/>
          <w:sz w:val="22"/>
          <w:szCs w:val="22"/>
          <w:lang w:val="sr-Cyrl-RS"/>
        </w:rPr>
        <w:t xml:space="preserve"> </w:t>
      </w:r>
      <w:r w:rsidR="002D4D37" w:rsidRPr="002D4D37">
        <w:rPr>
          <w:rFonts w:cs="Arial"/>
          <w:sz w:val="22"/>
          <w:szCs w:val="22"/>
          <w:lang w:val="sr-Cyrl-CS"/>
        </w:rPr>
        <w:t>за попуњавање обрасца структуре цене</w:t>
      </w:r>
      <w:r w:rsidR="002D4D37">
        <w:rPr>
          <w:rFonts w:cs="Arial"/>
          <w:sz w:val="22"/>
          <w:szCs w:val="22"/>
          <w:lang w:val="sr-Cyrl-CS"/>
        </w:rPr>
        <w:t xml:space="preserve"> за све партије </w:t>
      </w:r>
      <w:r w:rsidR="002D4D37">
        <w:rPr>
          <w:rFonts w:cs="Arial"/>
          <w:sz w:val="22"/>
          <w:szCs w:val="22"/>
          <w:lang w:val="sr-Cyrl-RS"/>
        </w:rPr>
        <w:t xml:space="preserve">налазе </w:t>
      </w:r>
      <w:r w:rsidR="00A3558C" w:rsidRPr="00A30E81">
        <w:rPr>
          <w:rFonts w:cs="Arial"/>
          <w:sz w:val="22"/>
          <w:szCs w:val="22"/>
          <w:lang w:val="sr-Cyrl-RS"/>
        </w:rPr>
        <w:t>се у прилогу</w:t>
      </w:r>
      <w:r w:rsidR="002D4D37">
        <w:rPr>
          <w:rFonts w:cs="Arial"/>
          <w:sz w:val="22"/>
          <w:szCs w:val="22"/>
          <w:lang w:val="sr-Cyrl-RS"/>
        </w:rPr>
        <w:t xml:space="preserve"> ове измене</w:t>
      </w:r>
      <w:r w:rsidR="00973A1F">
        <w:rPr>
          <w:rFonts w:cs="Arial"/>
          <w:sz w:val="22"/>
          <w:szCs w:val="22"/>
          <w:lang w:val="sr-Cyrl-RS"/>
        </w:rPr>
        <w:t>.</w:t>
      </w:r>
    </w:p>
    <w:p w:rsidR="00BF2A76" w:rsidRDefault="00BF2A76" w:rsidP="002D4D37">
      <w:pPr>
        <w:ind w:right="-3"/>
        <w:rPr>
          <w:rFonts w:cs="Arial"/>
          <w:sz w:val="22"/>
          <w:szCs w:val="22"/>
          <w:lang w:val="sr-Cyrl-RS"/>
        </w:rPr>
      </w:pPr>
    </w:p>
    <w:p w:rsidR="00BF2A76" w:rsidRDefault="00BF2A76" w:rsidP="00973A1F">
      <w:pPr>
        <w:rPr>
          <w:rFonts w:cs="Arial"/>
          <w:sz w:val="22"/>
          <w:szCs w:val="22"/>
          <w:lang w:val="sr-Cyrl-RS"/>
        </w:rPr>
      </w:pPr>
    </w:p>
    <w:p w:rsidR="002D4D37" w:rsidRDefault="002D4D37" w:rsidP="00BF2A76">
      <w:pPr>
        <w:jc w:val="center"/>
        <w:rPr>
          <w:rFonts w:cs="Arial"/>
          <w:sz w:val="22"/>
          <w:szCs w:val="22"/>
          <w:lang w:val="sr-Cyrl-RS"/>
        </w:rPr>
      </w:pPr>
    </w:p>
    <w:p w:rsidR="002D4D37" w:rsidRDefault="002D4D37" w:rsidP="00BF2A76">
      <w:pPr>
        <w:jc w:val="center"/>
        <w:rPr>
          <w:rFonts w:cs="Arial"/>
          <w:sz w:val="22"/>
          <w:szCs w:val="22"/>
          <w:lang w:val="sr-Cyrl-RS"/>
        </w:rPr>
      </w:pPr>
    </w:p>
    <w:p w:rsidR="002D4D37" w:rsidRDefault="002D4D37" w:rsidP="00BF2A76">
      <w:pPr>
        <w:jc w:val="center"/>
        <w:rPr>
          <w:rFonts w:cs="Arial"/>
          <w:sz w:val="22"/>
          <w:szCs w:val="22"/>
          <w:lang w:val="sr-Cyrl-RS"/>
        </w:rPr>
      </w:pPr>
    </w:p>
    <w:p w:rsidR="002D4D37" w:rsidRDefault="002D4D37" w:rsidP="00BF2A76">
      <w:pPr>
        <w:jc w:val="center"/>
        <w:rPr>
          <w:rFonts w:cs="Arial"/>
          <w:sz w:val="22"/>
          <w:szCs w:val="22"/>
          <w:lang w:val="sr-Cyrl-RS"/>
        </w:rPr>
      </w:pPr>
    </w:p>
    <w:p w:rsidR="002D4D37" w:rsidRDefault="002D4D37" w:rsidP="00BF2A76">
      <w:pPr>
        <w:jc w:val="center"/>
        <w:rPr>
          <w:rFonts w:cs="Arial"/>
          <w:sz w:val="22"/>
          <w:szCs w:val="22"/>
          <w:lang w:val="sr-Cyrl-RS"/>
        </w:rPr>
      </w:pPr>
    </w:p>
    <w:p w:rsidR="002D4D37" w:rsidRDefault="002D4D37" w:rsidP="00BF2A76">
      <w:pPr>
        <w:jc w:val="center"/>
        <w:rPr>
          <w:rFonts w:cs="Arial"/>
          <w:sz w:val="22"/>
          <w:szCs w:val="22"/>
          <w:lang w:val="sr-Cyrl-RS"/>
        </w:rPr>
      </w:pPr>
    </w:p>
    <w:p w:rsidR="002D4D37" w:rsidRDefault="002D4D37" w:rsidP="00BF2A76">
      <w:pPr>
        <w:jc w:val="center"/>
        <w:rPr>
          <w:rFonts w:cs="Arial"/>
          <w:sz w:val="22"/>
          <w:szCs w:val="22"/>
          <w:lang w:val="sr-Cyrl-RS"/>
        </w:rPr>
      </w:pPr>
    </w:p>
    <w:p w:rsidR="002D4D37" w:rsidRDefault="002D4D37" w:rsidP="00BF2A76">
      <w:pPr>
        <w:jc w:val="center"/>
        <w:rPr>
          <w:rFonts w:cs="Arial"/>
          <w:sz w:val="22"/>
          <w:szCs w:val="22"/>
          <w:lang w:val="sr-Cyrl-RS"/>
        </w:rPr>
      </w:pPr>
    </w:p>
    <w:p w:rsidR="002D4D37" w:rsidRDefault="002D4D37" w:rsidP="00BF2A76">
      <w:pPr>
        <w:jc w:val="center"/>
        <w:rPr>
          <w:rFonts w:cs="Arial"/>
          <w:sz w:val="22"/>
          <w:szCs w:val="22"/>
          <w:lang w:val="sr-Cyrl-RS"/>
        </w:rPr>
      </w:pPr>
    </w:p>
    <w:p w:rsidR="002D4D37" w:rsidRDefault="00F94D56" w:rsidP="00F94D56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                                                                       КОМИСИЈА</w:t>
      </w:r>
    </w:p>
    <w:p w:rsidR="002D4D37" w:rsidRDefault="002D4D37" w:rsidP="00BF2A76">
      <w:pPr>
        <w:jc w:val="center"/>
        <w:rPr>
          <w:rFonts w:cs="Arial"/>
          <w:sz w:val="22"/>
          <w:szCs w:val="22"/>
          <w:lang w:val="sr-Cyrl-RS"/>
        </w:rPr>
      </w:pPr>
    </w:p>
    <w:p w:rsidR="002D4D37" w:rsidRDefault="002D4D37" w:rsidP="00BF2A76">
      <w:pPr>
        <w:jc w:val="center"/>
        <w:rPr>
          <w:rFonts w:cs="Arial"/>
          <w:sz w:val="22"/>
          <w:szCs w:val="22"/>
          <w:lang w:val="sr-Cyrl-RS"/>
        </w:rPr>
      </w:pPr>
    </w:p>
    <w:p w:rsidR="00FE2D01" w:rsidRDefault="00FE2D01" w:rsidP="00393CDA">
      <w:pPr>
        <w:rPr>
          <w:rFonts w:cs="Arial"/>
          <w:sz w:val="22"/>
          <w:szCs w:val="22"/>
          <w:lang w:val="sr-Cyrl-RS"/>
        </w:rPr>
        <w:sectPr w:rsidR="00FE2D01" w:rsidSect="00A31A5C">
          <w:headerReference w:type="default" r:id="rId10"/>
          <w:footerReference w:type="even" r:id="rId11"/>
          <w:pgSz w:w="11907" w:h="16840" w:code="9"/>
          <w:pgMar w:top="1440" w:right="1440" w:bottom="1440" w:left="1440" w:header="432" w:footer="496" w:gutter="0"/>
          <w:cols w:space="708"/>
          <w:docGrid w:linePitch="360"/>
        </w:sectPr>
      </w:pPr>
    </w:p>
    <w:p w:rsidR="002D4D37" w:rsidRPr="002D4D37" w:rsidRDefault="002D4D37" w:rsidP="00393CDA">
      <w:pPr>
        <w:keepNext/>
        <w:spacing w:before="240" w:after="60"/>
        <w:jc w:val="left"/>
        <w:outlineLvl w:val="2"/>
        <w:rPr>
          <w:b/>
          <w:bCs/>
          <w:sz w:val="22"/>
          <w:szCs w:val="22"/>
        </w:rPr>
      </w:pPr>
      <w:r w:rsidRPr="002D4D37">
        <w:rPr>
          <w:b/>
          <w:bCs/>
          <w:sz w:val="22"/>
          <w:szCs w:val="22"/>
        </w:rPr>
        <w:t xml:space="preserve">ОБРАЗАЦ </w:t>
      </w:r>
      <w:r w:rsidRPr="002D4D37">
        <w:rPr>
          <w:b/>
          <w:bCs/>
          <w:sz w:val="22"/>
          <w:szCs w:val="22"/>
          <w:lang w:val="sr-Cyrl-RS"/>
        </w:rPr>
        <w:t>2</w:t>
      </w:r>
      <w:r w:rsidRPr="002D4D37">
        <w:rPr>
          <w:b/>
          <w:bCs/>
          <w:sz w:val="22"/>
          <w:szCs w:val="22"/>
        </w:rPr>
        <w:t>.</w:t>
      </w:r>
    </w:p>
    <w:p w:rsidR="002D4D37" w:rsidRPr="002D4D37" w:rsidRDefault="002D4D37" w:rsidP="002D4D37">
      <w:pPr>
        <w:jc w:val="center"/>
        <w:rPr>
          <w:rFonts w:cs="Arial"/>
          <w:b/>
          <w:sz w:val="24"/>
          <w:szCs w:val="24"/>
          <w:lang w:val="sr-Cyrl-RS"/>
        </w:rPr>
      </w:pPr>
      <w:r w:rsidRPr="002D4D37">
        <w:rPr>
          <w:rFonts w:cs="Arial"/>
          <w:b/>
          <w:sz w:val="24"/>
          <w:szCs w:val="24"/>
          <w:lang w:val="sr-Cyrl-RS"/>
        </w:rPr>
        <w:t xml:space="preserve">ОБРАЗАЦ СТРУКТУРЕ ПОНУЂЕНЕ ЦЕНЕ </w:t>
      </w:r>
    </w:p>
    <w:p w:rsidR="002D4D37" w:rsidRPr="002D4D37" w:rsidRDefault="002D4D37" w:rsidP="002D4D37">
      <w:pPr>
        <w:jc w:val="left"/>
        <w:rPr>
          <w:rFonts w:ascii="Times New Roman" w:hAnsi="Times New Roman"/>
          <w:lang w:val="sr-Cyrl-CS"/>
        </w:rPr>
      </w:pPr>
    </w:p>
    <w:p w:rsidR="002D4D37" w:rsidRPr="002D4D37" w:rsidRDefault="002D4D37" w:rsidP="002D4D37">
      <w:pPr>
        <w:tabs>
          <w:tab w:val="left" w:pos="567"/>
        </w:tabs>
        <w:rPr>
          <w:rFonts w:cs="Arial"/>
          <w:b/>
          <w:color w:val="000000"/>
          <w:sz w:val="24"/>
          <w:szCs w:val="24"/>
          <w:lang w:val="sr-Cyrl-RS"/>
        </w:rPr>
      </w:pPr>
      <w:r w:rsidRPr="002D4D37">
        <w:rPr>
          <w:rFonts w:cs="Arial"/>
          <w:b/>
          <w:color w:val="000000"/>
          <w:sz w:val="24"/>
          <w:szCs w:val="24"/>
          <w:lang w:val="sr-Cyrl-RS"/>
        </w:rPr>
        <w:t>Партија 1.</w:t>
      </w:r>
    </w:p>
    <w:p w:rsidR="002D4D37" w:rsidRPr="002D4D37" w:rsidRDefault="002D4D37" w:rsidP="002D4D37">
      <w:pPr>
        <w:tabs>
          <w:tab w:val="left" w:pos="567"/>
        </w:tabs>
        <w:rPr>
          <w:rFonts w:cs="Arial"/>
          <w:b/>
          <w:sz w:val="24"/>
          <w:szCs w:val="24"/>
          <w:lang w:val="sr-Cyrl-RS"/>
        </w:rPr>
      </w:pPr>
      <w:r w:rsidRPr="002D4D37">
        <w:rPr>
          <w:rFonts w:cs="Arial"/>
          <w:b/>
          <w:color w:val="000000"/>
          <w:sz w:val="24"/>
          <w:szCs w:val="24"/>
          <w:lang w:val="sr-Cyrl-RS"/>
        </w:rPr>
        <w:t>Остале улуге за потребе возног парка</w:t>
      </w:r>
      <w:r w:rsidRPr="002D4D37">
        <w:rPr>
          <w:rFonts w:cs="Arial"/>
          <w:b/>
          <w:color w:val="000000"/>
          <w:sz w:val="24"/>
          <w:szCs w:val="24"/>
        </w:rPr>
        <w:t xml:space="preserve"> </w:t>
      </w:r>
      <w:r w:rsidRPr="002D4D37">
        <w:rPr>
          <w:rFonts w:cs="Arial"/>
          <w:b/>
          <w:color w:val="000000"/>
          <w:sz w:val="24"/>
          <w:szCs w:val="24"/>
          <w:lang w:val="sr-Cyrl-RS"/>
        </w:rPr>
        <w:t>у Одсеку за техничке услуге Аранђеловац</w:t>
      </w:r>
    </w:p>
    <w:p w:rsidR="002D4D37" w:rsidRPr="002D4D37" w:rsidRDefault="002D4D37" w:rsidP="002D4D37">
      <w:pPr>
        <w:jc w:val="left"/>
        <w:rPr>
          <w:rFonts w:ascii="Times New Roman" w:hAnsi="Times New Roman"/>
          <w:lang w:val="sr-Cyrl-CS"/>
        </w:rPr>
      </w:pPr>
    </w:p>
    <w:tbl>
      <w:tblPr>
        <w:tblW w:w="15948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508"/>
        <w:gridCol w:w="888"/>
        <w:gridCol w:w="3662"/>
        <w:gridCol w:w="1440"/>
        <w:gridCol w:w="1440"/>
        <w:gridCol w:w="1530"/>
        <w:gridCol w:w="1350"/>
        <w:gridCol w:w="1710"/>
        <w:gridCol w:w="1710"/>
        <w:gridCol w:w="1710"/>
      </w:tblGrid>
      <w:tr w:rsidR="002D4D37" w:rsidRPr="002D4D37" w:rsidTr="00690911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1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- Услуге одржавања и поправке уређаја за погон на ТНГ са атестирањем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гас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бензин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прекидача са чоком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„валтек“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„заволи“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мултивентила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електричне инсталације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цилиндричног резервоара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трака за учвршћење резервоара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воду по метру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гас по метру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бензин по метру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вакум по метру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6мм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8мм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рачве/колена за воду (метална)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спољњег пуњења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сета мембрана („заволи“, „ловато“, „томасето“)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прекидача („заволи“, „ловато“, „ац“)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мултивентила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кутије мултивентила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нивоа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мап сензора („заволи“, „ац“)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воде („заволи“, „ац“)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гаса („заволи“, „ац“)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испаривача („ловато“, „ац“)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вентила („заволи“, „ловато“)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воду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гас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6мм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8мм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течне фазе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гасне фазе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„валтек“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„заволи“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поклопца спољњег пуњења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вентилационог црева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рачунара за гас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шнале за траке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6мм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8мм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Редован сервис ТНГ уређаја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атестирања ТНГ уређаја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периодичног прегледа ТНГ уређаја (реатестирање)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cs="Arial"/>
          <w:sz w:val="22"/>
          <w:szCs w:val="22"/>
          <w:lang w:val="sr-Cyrl-CS"/>
        </w:rPr>
      </w:pPr>
    </w:p>
    <w:tbl>
      <w:tblPr>
        <w:tblW w:w="15997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977"/>
        <w:gridCol w:w="6570"/>
      </w:tblGrid>
      <w:tr w:rsidR="002D4D37" w:rsidRPr="002D4D37" w:rsidTr="00690911">
        <w:trPr>
          <w:trHeight w:val="413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897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530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897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530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897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D512DC" w:rsidRDefault="00D512DC" w:rsidP="002D4D37">
      <w:pPr>
        <w:jc w:val="left"/>
        <w:rPr>
          <w:rFonts w:cs="Arial"/>
          <w:sz w:val="22"/>
          <w:szCs w:val="22"/>
          <w:lang w:val="sr-Cyrl-RS"/>
        </w:rPr>
      </w:pPr>
    </w:p>
    <w:p w:rsidR="00D512DC" w:rsidRDefault="00D512DC" w:rsidP="002D4D37">
      <w:pPr>
        <w:jc w:val="left"/>
        <w:rPr>
          <w:rFonts w:cs="Arial"/>
          <w:sz w:val="22"/>
          <w:szCs w:val="22"/>
          <w:lang w:val="sr-Cyrl-RS"/>
        </w:rPr>
      </w:pPr>
    </w:p>
    <w:tbl>
      <w:tblPr>
        <w:tblW w:w="15905" w:type="dxa"/>
        <w:tblInd w:w="-360" w:type="dxa"/>
        <w:tblLook w:val="04A0" w:firstRow="1" w:lastRow="0" w:firstColumn="1" w:lastColumn="0" w:noHBand="0" w:noVBand="1"/>
      </w:tblPr>
      <w:tblGrid>
        <w:gridCol w:w="508"/>
        <w:gridCol w:w="3920"/>
        <w:gridCol w:w="1610"/>
        <w:gridCol w:w="1530"/>
        <w:gridCol w:w="1710"/>
        <w:gridCol w:w="1422"/>
        <w:gridCol w:w="1775"/>
        <w:gridCol w:w="1715"/>
        <w:gridCol w:w="1715"/>
      </w:tblGrid>
      <w:tr w:rsidR="002D4D37" w:rsidRPr="002D4D37" w:rsidTr="00690911">
        <w:trPr>
          <w:trHeight w:val="600"/>
        </w:trPr>
        <w:tc>
          <w:tcPr>
            <w:tcW w:w="12475" w:type="dxa"/>
            <w:gridSpan w:val="7"/>
            <w:tcBorders>
              <w:bottom w:val="single" w:sz="4" w:space="0" w:color="auto"/>
            </w:tcBorders>
          </w:tcPr>
          <w:p w:rsid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ascii="Times New Roman" w:hAnsi="Times New Roman"/>
                <w:sz w:val="22"/>
                <w:szCs w:val="22"/>
                <w:lang w:val="sr-Cyrl-CS"/>
              </w:rPr>
              <w:br w:type="page"/>
              <w:t xml:space="preserve">- </w:t>
            </w: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Услуге одржавања и поправке тахографа</w:t>
            </w:r>
          </w:p>
          <w:p w:rsidR="00393CDA" w:rsidRDefault="00393CDA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D512DC" w:rsidRPr="002D4D37" w:rsidRDefault="00D512DC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Оквирне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690911">
        <w:trPr>
          <w:trHeight w:val="8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DA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Баждарење тахографа (провера тачности приказа брзине и бележења, пломбирање, издавање уверења о исправности)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DA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механичког адаптера броја обртаја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DA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брзине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DA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брзине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DA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радног времена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пређеног пута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бројчаника километара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690911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бројчаника километара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p w:rsidR="00D512DC" w:rsidRPr="002D4D37" w:rsidRDefault="00D512DC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547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110"/>
        <w:gridCol w:w="7897"/>
      </w:tblGrid>
      <w:tr w:rsidR="002D4D37" w:rsidRPr="002D4D37" w:rsidTr="00D512DC">
        <w:trPr>
          <w:trHeight w:val="485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711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8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D512DC">
        <w:trPr>
          <w:trHeight w:val="377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711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8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D512DC">
        <w:trPr>
          <w:trHeight w:val="44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711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8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A7379C">
      <w:pPr>
        <w:ind w:right="-473"/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b/>
          <w:i/>
          <w:sz w:val="22"/>
          <w:szCs w:val="22"/>
          <w:lang w:val="sr-Cyrl-RS"/>
        </w:rPr>
        <w:t>Напомена:</w:t>
      </w:r>
      <w:r w:rsidRPr="002D4D37">
        <w:rPr>
          <w:rFonts w:cs="Arial"/>
          <w:i/>
          <w:sz w:val="22"/>
          <w:szCs w:val="22"/>
          <w:lang w:val="sr-Cyrl-RS"/>
        </w:rPr>
        <w:t xml:space="preserve">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</w:t>
      </w:r>
      <w:r w:rsidRPr="002D4D37">
        <w:rPr>
          <w:rFonts w:cs="Arial"/>
          <w:sz w:val="22"/>
          <w:szCs w:val="22"/>
          <w:lang w:val="sr-Cyrl-RS"/>
        </w:rPr>
        <w:t xml:space="preserve"> </w:t>
      </w:r>
      <w:r w:rsidRPr="002D4D37">
        <w:rPr>
          <w:rFonts w:cs="Arial"/>
          <w:i/>
          <w:sz w:val="22"/>
          <w:szCs w:val="22"/>
          <w:lang w:val="sr-Cyrl-RS"/>
        </w:rPr>
        <w:t>Цене оригиналних резервних делова биће фактурисане према званичном важећем ценовнику.</w:t>
      </w:r>
    </w:p>
    <w:p w:rsidR="002D4D37" w:rsidRPr="002D4D37" w:rsidRDefault="002D4D37" w:rsidP="002D4D37">
      <w:pPr>
        <w:jc w:val="left"/>
        <w:rPr>
          <w:rFonts w:cs="Arial"/>
          <w:sz w:val="22"/>
          <w:szCs w:val="22"/>
          <w:lang w:val="sr-Cyrl-RS"/>
        </w:rPr>
      </w:pP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  <w:r w:rsidRPr="002D4D37">
        <w:rPr>
          <w:rFonts w:cs="Arial"/>
          <w:b/>
          <w:i/>
          <w:sz w:val="22"/>
          <w:szCs w:val="22"/>
          <w:lang w:val="sr-Cyrl-ME"/>
        </w:rPr>
        <w:t>Н</w:t>
      </w:r>
      <w:r w:rsidRPr="002D4D37">
        <w:rPr>
          <w:rFonts w:cs="Arial"/>
          <w:b/>
          <w:i/>
          <w:sz w:val="22"/>
          <w:szCs w:val="22"/>
          <w:lang w:val="sr-Cyrl-CS"/>
        </w:rPr>
        <w:t>апомена: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2D4D37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-Добијена УКУПНО ПОНУЂЕНА ЦЕНА ће се користити при стручој оцени понуда и додели бодова по елементу критеријума „понуђена цена“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-Укупно понуђена цена је упоредна вредност и може бити већа од процењене вредности на коју се закључује оквирни споразум.</w:t>
      </w:r>
    </w:p>
    <w:p w:rsidR="002D4D37" w:rsidRPr="002D4D37" w:rsidRDefault="002D4D37" w:rsidP="002D4D37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tabs>
          <w:tab w:val="left" w:pos="567"/>
        </w:tabs>
        <w:spacing w:before="120"/>
        <w:rPr>
          <w:rFonts w:cs="Arial"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Партија 2</w:t>
      </w:r>
      <w:r w:rsidRPr="002D4D37">
        <w:rPr>
          <w:rFonts w:cs="Arial"/>
          <w:color w:val="000000"/>
          <w:sz w:val="22"/>
          <w:szCs w:val="22"/>
          <w:lang w:val="sr-Cyrl-RS"/>
        </w:rPr>
        <w:t>.</w:t>
      </w:r>
    </w:p>
    <w:p w:rsidR="002D4D37" w:rsidRDefault="002D4D37" w:rsidP="002D4D37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Остале улуге за потребе возног парка</w:t>
      </w:r>
      <w:r w:rsidRPr="002D4D37">
        <w:rPr>
          <w:rFonts w:cs="Arial"/>
          <w:b/>
          <w:color w:val="000000"/>
          <w:sz w:val="22"/>
          <w:szCs w:val="22"/>
        </w:rPr>
        <w:t xml:space="preserve"> </w:t>
      </w:r>
      <w:r w:rsidRPr="002D4D37">
        <w:rPr>
          <w:rFonts w:cs="Arial"/>
          <w:b/>
          <w:color w:val="000000"/>
          <w:sz w:val="22"/>
          <w:szCs w:val="22"/>
          <w:lang w:val="sr-Cyrl-RS"/>
        </w:rPr>
        <w:t>у Одсеку за техничке услуге Ваљево</w:t>
      </w:r>
    </w:p>
    <w:tbl>
      <w:tblPr>
        <w:tblW w:w="15318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08"/>
        <w:gridCol w:w="888"/>
        <w:gridCol w:w="3662"/>
        <w:gridCol w:w="1350"/>
        <w:gridCol w:w="1350"/>
        <w:gridCol w:w="1620"/>
        <w:gridCol w:w="1620"/>
        <w:gridCol w:w="1440"/>
        <w:gridCol w:w="1440"/>
        <w:gridCol w:w="1440"/>
      </w:tblGrid>
      <w:tr w:rsidR="002D4D37" w:rsidRPr="002D4D37" w:rsidTr="002D4D37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0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- Услуге одржавања и поправке уређаја за погон на ТНГ са атестирањем</w:t>
            </w:r>
          </w:p>
          <w:p w:rsidR="00C8631C" w:rsidRPr="00C8631C" w:rsidRDefault="00C8631C" w:rsidP="002D4D37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гас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бензин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прекидача са чоком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„валтек“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„заволи“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мултивентила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електричне инсталације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цилиндричног резервоара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трака за учвршћење резервоара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воду по метру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гас по метру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бензин по метру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вакум по метру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6мм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8мм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рачве/колена за воду (метална)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спољњег пуњења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сета мембрана („заволи“, „ловато“, „томасето“)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прекидача („заволи“, „ловато“, „ац“)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мултивентила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кутије мултивентила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нивоа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мап сензора („заволи“, „ац“)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воде („заволи“, „ац“)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гаса („заволи“, „ац“)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испаривача („ловато“, „ац“)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вентила („заволи“, „ловато“)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воду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гас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6мм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8мм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течне фазе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гасне фазе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„валтек“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„заволи“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поклопца спољњег пуњења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вентилационог црева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рачунара за гас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шнале за траке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6мм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8мм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Редован сервис ТНГ уређаја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атестирања ТНГ уређаја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периодичног прегледа ТНГ уређаја (реатестирање)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2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357"/>
        <w:gridCol w:w="7470"/>
      </w:tblGrid>
      <w:tr w:rsidR="002D4D37" w:rsidRPr="002D4D37" w:rsidTr="002D4D37">
        <w:trPr>
          <w:trHeight w:val="503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4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680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4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4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A31A5C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p w:rsidR="00393CDA" w:rsidRDefault="00393CDA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445" w:type="dxa"/>
        <w:tblInd w:w="40" w:type="dxa"/>
        <w:tblLook w:val="04A0" w:firstRow="1" w:lastRow="0" w:firstColumn="1" w:lastColumn="0" w:noHBand="0" w:noVBand="1"/>
      </w:tblPr>
      <w:tblGrid>
        <w:gridCol w:w="509"/>
        <w:gridCol w:w="4190"/>
        <w:gridCol w:w="1311"/>
        <w:gridCol w:w="1530"/>
        <w:gridCol w:w="1710"/>
        <w:gridCol w:w="1530"/>
        <w:gridCol w:w="1638"/>
        <w:gridCol w:w="1582"/>
        <w:gridCol w:w="1445"/>
      </w:tblGrid>
      <w:tr w:rsidR="002D4D37" w:rsidRPr="002D4D37" w:rsidTr="002D4D37">
        <w:trPr>
          <w:trHeight w:val="600"/>
        </w:trPr>
        <w:tc>
          <w:tcPr>
            <w:tcW w:w="12418" w:type="dxa"/>
            <w:gridSpan w:val="7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ascii="Times New Roman" w:hAnsi="Times New Roman"/>
                <w:sz w:val="22"/>
                <w:szCs w:val="22"/>
                <w:lang w:val="sr-Cyrl-CS"/>
              </w:rPr>
              <w:br w:type="page"/>
              <w:t xml:space="preserve">- </w:t>
            </w: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Услуге одржавања и поправке тахографа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8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Баждарење тахографа (провера тачности приказа брзине и бележења, пломбирање, издавање уверења о исправности)</w:t>
            </w:r>
          </w:p>
          <w:p w:rsidR="00393CDA" w:rsidRPr="002D4D37" w:rsidRDefault="00393CDA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DA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механичког адаптера броја обртаја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DA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брзине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DA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брзине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DA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радног времена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DA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пређеног пута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CDA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бројчаника километара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бројчаника километара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4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997"/>
        <w:gridCol w:w="7920"/>
      </w:tblGrid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69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69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69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92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rPr>
          <w:rFonts w:ascii="Times New Roman" w:hAnsi="Times New Roman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b/>
          <w:i/>
          <w:sz w:val="22"/>
          <w:szCs w:val="22"/>
          <w:lang w:val="sr-Cyrl-RS"/>
        </w:rPr>
        <w:t>Напомена:</w:t>
      </w:r>
      <w:r w:rsidRPr="002D4D37">
        <w:rPr>
          <w:rFonts w:cs="Arial"/>
          <w:i/>
          <w:sz w:val="22"/>
          <w:szCs w:val="22"/>
          <w:lang w:val="sr-Cyrl-RS"/>
        </w:rPr>
        <w:t xml:space="preserve">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</w:t>
      </w:r>
      <w:r w:rsidRPr="002D4D37">
        <w:rPr>
          <w:rFonts w:cs="Arial"/>
          <w:sz w:val="22"/>
          <w:szCs w:val="22"/>
          <w:lang w:val="sr-Cyrl-RS"/>
        </w:rPr>
        <w:t xml:space="preserve"> </w:t>
      </w:r>
      <w:r w:rsidRPr="002D4D37">
        <w:rPr>
          <w:rFonts w:cs="Arial"/>
          <w:i/>
          <w:sz w:val="22"/>
          <w:szCs w:val="22"/>
          <w:lang w:val="sr-Cyrl-RS"/>
        </w:rPr>
        <w:t>Цене оригиналних резервних делова биће фактурисане према званичном важећем ценовнику.</w:t>
      </w:r>
    </w:p>
    <w:p w:rsidR="002D4D37" w:rsidRPr="002D4D37" w:rsidRDefault="002D4D37" w:rsidP="002D4D37">
      <w:pPr>
        <w:jc w:val="left"/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  <w:r w:rsidRPr="002D4D37">
        <w:rPr>
          <w:rFonts w:cs="Arial"/>
          <w:b/>
          <w:i/>
          <w:sz w:val="22"/>
          <w:szCs w:val="22"/>
          <w:lang w:val="sr-Cyrl-ME"/>
        </w:rPr>
        <w:t>Н</w:t>
      </w:r>
      <w:r w:rsidRPr="002D4D37">
        <w:rPr>
          <w:rFonts w:cs="Arial"/>
          <w:b/>
          <w:i/>
          <w:sz w:val="22"/>
          <w:szCs w:val="22"/>
          <w:lang w:val="sr-Cyrl-CS"/>
        </w:rPr>
        <w:t>апомена: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2D4D37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-Добијена УКУПНО ПОНУЂЕНА ЦЕНА ће се користити при стручој оцени понуда и додели бодова по елементу критеријума „понуђена цена“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-Укупно понуђена цена је упоредна вредност и може бити већа од процењене вредности на коју се закључује оквирни споразум.</w:t>
      </w: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Партија 3.</w:t>
      </w:r>
    </w:p>
    <w:p w:rsidR="002D4D37" w:rsidRPr="002D4D37" w:rsidRDefault="002D4D37" w:rsidP="002D4D37">
      <w:pPr>
        <w:tabs>
          <w:tab w:val="left" w:pos="567"/>
        </w:tabs>
        <w:spacing w:before="120"/>
        <w:rPr>
          <w:rFonts w:cs="Arial"/>
          <w:b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Остале улуге за потребе возног парка</w:t>
      </w:r>
      <w:r w:rsidRPr="002D4D37">
        <w:rPr>
          <w:rFonts w:cs="Arial"/>
          <w:b/>
          <w:color w:val="000000"/>
          <w:sz w:val="22"/>
          <w:szCs w:val="22"/>
        </w:rPr>
        <w:t xml:space="preserve"> </w:t>
      </w:r>
      <w:r w:rsidRPr="002D4D37">
        <w:rPr>
          <w:rFonts w:cs="Arial"/>
          <w:b/>
          <w:color w:val="000000"/>
          <w:sz w:val="22"/>
          <w:szCs w:val="22"/>
          <w:lang w:val="sr-Cyrl-RS"/>
        </w:rPr>
        <w:t>у Одсеку за техничке услуге Јагодина</w:t>
      </w:r>
    </w:p>
    <w:tbl>
      <w:tblPr>
        <w:tblW w:w="15545" w:type="dxa"/>
        <w:tblInd w:w="35" w:type="dxa"/>
        <w:tblLook w:val="04A0" w:firstRow="1" w:lastRow="0" w:firstColumn="1" w:lastColumn="0" w:noHBand="0" w:noVBand="1"/>
      </w:tblPr>
      <w:tblGrid>
        <w:gridCol w:w="509"/>
        <w:gridCol w:w="888"/>
        <w:gridCol w:w="2582"/>
        <w:gridCol w:w="1483"/>
        <w:gridCol w:w="1620"/>
        <w:gridCol w:w="1890"/>
        <w:gridCol w:w="1890"/>
        <w:gridCol w:w="1710"/>
        <w:gridCol w:w="1433"/>
        <w:gridCol w:w="1540"/>
      </w:tblGrid>
      <w:tr w:rsidR="002D4D37" w:rsidRPr="002D4D37" w:rsidTr="002D4D37">
        <w:trPr>
          <w:trHeight w:val="600"/>
        </w:trPr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1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- Услуге одржавања и поправке уређаја за погон на ТНГ са атестирањем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гас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бензин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прекидача са чоком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„валтек“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„заволи“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мултивентила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електричне инсталације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цилиндричног резервоара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трака за учвршћење резервоара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воду по метру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гас по метру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бензин по метру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вакум по метру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6мм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8мм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рачве/колена за воду (метална)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спољњег пуњења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сета мембрана („заволи“, „ловато“, „томасето“)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прекидача („заволи“, „ловато“, „ац“)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мултивентила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кутије мултивентила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нивоа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мап сензора („заволи“, „ац“)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воде („заволи“, „ац“)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гаса („заволи“, „ац“)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испаривача („ловато“, „ац“)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вентила („заволи“, „ловато“)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воду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гас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6мм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8мм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течне фазе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гасне фазе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„валтек“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„заволи“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поклопца спољњег пуњења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вентилационог црева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5C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рачунара за гас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5C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шнале за траке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5C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6мм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5C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8мм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Редован сервис ТНГ уређаја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43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5C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атестирања ТНГ уређаја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A5C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периодичног прегледа ТНГ уређаја (реатестирање)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5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570"/>
        <w:gridCol w:w="8437"/>
      </w:tblGrid>
      <w:tr w:rsidR="002D4D37" w:rsidRPr="002D4D37" w:rsidTr="002D4D37">
        <w:trPr>
          <w:trHeight w:val="35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843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467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843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485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65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843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D512DC" w:rsidRDefault="00D512DC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A31A5C" w:rsidRDefault="00A31A5C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A31A5C" w:rsidRDefault="00A31A5C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A31A5C" w:rsidRPr="002D4D37" w:rsidRDefault="00A31A5C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tbl>
      <w:tblPr>
        <w:tblW w:w="15545" w:type="dxa"/>
        <w:tblInd w:w="30" w:type="dxa"/>
        <w:tblLook w:val="04A0" w:firstRow="1" w:lastRow="0" w:firstColumn="1" w:lastColumn="0" w:noHBand="0" w:noVBand="1"/>
      </w:tblPr>
      <w:tblGrid>
        <w:gridCol w:w="508"/>
        <w:gridCol w:w="4460"/>
        <w:gridCol w:w="1368"/>
        <w:gridCol w:w="1350"/>
        <w:gridCol w:w="1530"/>
        <w:gridCol w:w="1530"/>
        <w:gridCol w:w="1710"/>
        <w:gridCol w:w="1644"/>
        <w:gridCol w:w="1445"/>
      </w:tblGrid>
      <w:tr w:rsidR="002D4D37" w:rsidRPr="002D4D37" w:rsidTr="00A31A5C">
        <w:trPr>
          <w:trHeight w:val="558"/>
        </w:trPr>
        <w:tc>
          <w:tcPr>
            <w:tcW w:w="12456" w:type="dxa"/>
            <w:gridSpan w:val="7"/>
            <w:tcBorders>
              <w:bottom w:val="single" w:sz="4" w:space="0" w:color="auto"/>
            </w:tcBorders>
          </w:tcPr>
          <w:p w:rsidR="00A31A5C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- </w:t>
            </w: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Услуге одржавања и поправке тахографа</w:t>
            </w:r>
          </w:p>
          <w:p w:rsidR="00A31A5C" w:rsidRDefault="00A31A5C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A31A5C" w:rsidRDefault="00A31A5C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A31A5C" w:rsidRPr="002D4D37" w:rsidRDefault="00A31A5C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D4D37" w:rsidRPr="002D4D37" w:rsidTr="003F0EC4">
        <w:trPr>
          <w:trHeight w:val="109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8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DC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Баждарење тахографа (провера тачности приказа брзине и бележења, пломбирање, издавање уверења о исправности)</w:t>
            </w:r>
          </w:p>
          <w:p w:rsidR="00A31A5C" w:rsidRPr="002D4D37" w:rsidRDefault="00A31A5C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DC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механичког адаптера броја обртаја</w:t>
            </w:r>
          </w:p>
          <w:p w:rsidR="00A31A5C" w:rsidRPr="002D4D37" w:rsidRDefault="00A31A5C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DC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брзине</w:t>
            </w:r>
          </w:p>
          <w:p w:rsidR="00A31A5C" w:rsidRPr="002D4D37" w:rsidRDefault="00A31A5C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DC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брзине</w:t>
            </w:r>
          </w:p>
          <w:p w:rsidR="00A31A5C" w:rsidRPr="002D4D37" w:rsidRDefault="00A31A5C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DC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радног времена</w:t>
            </w:r>
          </w:p>
          <w:p w:rsidR="00A31A5C" w:rsidRPr="002D4D37" w:rsidRDefault="00A31A5C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пређеног пута</w:t>
            </w:r>
          </w:p>
          <w:p w:rsidR="00A31A5C" w:rsidRPr="002D4D37" w:rsidRDefault="00A31A5C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бројчаника километара</w:t>
            </w:r>
          </w:p>
          <w:p w:rsidR="00A31A5C" w:rsidRPr="002D4D37" w:rsidRDefault="00A31A5C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бројчаника километара</w:t>
            </w:r>
          </w:p>
          <w:p w:rsidR="00A31A5C" w:rsidRPr="002D4D37" w:rsidRDefault="00A31A5C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5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177"/>
        <w:gridCol w:w="7830"/>
      </w:tblGrid>
      <w:tr w:rsidR="002D4D37" w:rsidRPr="002D4D37" w:rsidTr="002D4D37">
        <w:trPr>
          <w:trHeight w:val="422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717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783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48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717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83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A31A5C">
        <w:trPr>
          <w:trHeight w:val="557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717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83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b/>
          <w:i/>
          <w:sz w:val="22"/>
          <w:szCs w:val="22"/>
          <w:lang w:val="sr-Cyrl-RS"/>
        </w:rPr>
        <w:t>Напомена:</w:t>
      </w:r>
      <w:r w:rsidRPr="002D4D37">
        <w:rPr>
          <w:rFonts w:cs="Arial"/>
          <w:i/>
          <w:sz w:val="22"/>
          <w:szCs w:val="22"/>
          <w:lang w:val="sr-Cyrl-RS"/>
        </w:rPr>
        <w:t xml:space="preserve">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</w:t>
      </w:r>
      <w:r w:rsidRPr="002D4D37">
        <w:rPr>
          <w:rFonts w:cs="Arial"/>
          <w:sz w:val="22"/>
          <w:szCs w:val="22"/>
          <w:lang w:val="sr-Cyrl-RS"/>
        </w:rPr>
        <w:t xml:space="preserve"> </w:t>
      </w:r>
      <w:r w:rsidRPr="002D4D37">
        <w:rPr>
          <w:rFonts w:cs="Arial"/>
          <w:i/>
          <w:sz w:val="22"/>
          <w:szCs w:val="22"/>
          <w:lang w:val="sr-Cyrl-RS"/>
        </w:rPr>
        <w:t>Цене оригиналних резервних делова биће фактурисане према званичном важећем ценовнику.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  <w:r w:rsidRPr="002D4D37">
        <w:rPr>
          <w:rFonts w:cs="Arial"/>
          <w:b/>
          <w:i/>
          <w:sz w:val="22"/>
          <w:szCs w:val="22"/>
          <w:lang w:val="sr-Cyrl-ME"/>
        </w:rPr>
        <w:t>Н</w:t>
      </w:r>
      <w:r w:rsidRPr="002D4D37">
        <w:rPr>
          <w:rFonts w:cs="Arial"/>
          <w:b/>
          <w:i/>
          <w:sz w:val="22"/>
          <w:szCs w:val="22"/>
          <w:lang w:val="sr-Cyrl-CS"/>
        </w:rPr>
        <w:t>апомена: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2D4D37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-Добијена УКУПНО ПОНУЂЕНА ЦЕНА ће се користити при стручој оцени понуда и додели бодова по елементу критеријума „понуђена цена“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-Укупно понуђена цена је упоредна вредност и може бити већа од процењене вредности на коју се закључује оквирни споразум.</w:t>
      </w:r>
    </w:p>
    <w:p w:rsidR="00A31A5C" w:rsidRDefault="00A31A5C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A31A5C" w:rsidRDefault="00A31A5C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A31A5C" w:rsidRDefault="00A31A5C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A31A5C" w:rsidRDefault="00A31A5C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A31A5C" w:rsidRDefault="00A31A5C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A31A5C" w:rsidRDefault="00A31A5C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A31A5C" w:rsidRDefault="00A31A5C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A31A5C" w:rsidRDefault="00A31A5C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A31A5C" w:rsidRDefault="00A31A5C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A31A5C" w:rsidRDefault="00A31A5C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A31A5C" w:rsidRDefault="00A31A5C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A31A5C" w:rsidRDefault="00A31A5C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A31A5C" w:rsidRDefault="00A31A5C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A31A5C" w:rsidRDefault="00A31A5C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Партија 4.</w:t>
      </w:r>
    </w:p>
    <w:p w:rsidR="002D4D37" w:rsidRPr="002D4D37" w:rsidRDefault="002D4D37" w:rsidP="002D4D37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Остале улуге за потребе возног парка</w:t>
      </w:r>
      <w:r w:rsidRPr="002D4D37">
        <w:rPr>
          <w:rFonts w:cs="Arial"/>
          <w:b/>
          <w:color w:val="000000"/>
          <w:sz w:val="22"/>
          <w:szCs w:val="22"/>
        </w:rPr>
        <w:t xml:space="preserve"> </w:t>
      </w:r>
      <w:r w:rsidRPr="002D4D37">
        <w:rPr>
          <w:rFonts w:cs="Arial"/>
          <w:b/>
          <w:color w:val="000000"/>
          <w:sz w:val="22"/>
          <w:szCs w:val="22"/>
          <w:lang w:val="sr-Cyrl-RS"/>
        </w:rPr>
        <w:t>у Одсеку за техничке услуге Краљево</w:t>
      </w:r>
    </w:p>
    <w:tbl>
      <w:tblPr>
        <w:tblW w:w="15360" w:type="dxa"/>
        <w:tblInd w:w="35" w:type="dxa"/>
        <w:tblLook w:val="04A0" w:firstRow="1" w:lastRow="0" w:firstColumn="1" w:lastColumn="0" w:noHBand="0" w:noVBand="1"/>
      </w:tblPr>
      <w:tblGrid>
        <w:gridCol w:w="509"/>
        <w:gridCol w:w="888"/>
        <w:gridCol w:w="3212"/>
        <w:gridCol w:w="1437"/>
        <w:gridCol w:w="1620"/>
        <w:gridCol w:w="1530"/>
        <w:gridCol w:w="1530"/>
        <w:gridCol w:w="1710"/>
        <w:gridCol w:w="1569"/>
        <w:gridCol w:w="1355"/>
      </w:tblGrid>
      <w:tr w:rsidR="002D4D37" w:rsidRPr="002D4D37" w:rsidTr="002D4D37">
        <w:trPr>
          <w:trHeight w:val="600"/>
        </w:trPr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0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- Услуге одржавања и поправке уређаја за погон на ТНГ са атестирањем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гас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бензин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прекидача са чоком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„валтек“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„заволи“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мултивентила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електричне инсталације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цилиндричног резервоара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трака за учвршћење резервоара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воду по метру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гас по метру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бензин по метру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вакум по метру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6мм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8мм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рачве/колена за воду (метална)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спољњег пуњења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сета мембрана („заволи“, „ловато“, „томасето“)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прекидача („заволи“, „ловато“, „ац“)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мултивентила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кутије мултивентила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нивоа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мап сензора („заволи“, „ац“)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воде („заволи“, „ац“)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гаса („заволи“, „ац“)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испаривача („ловато“, „ац“)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вентила („заволи“, „ловато“)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воду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гас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6мм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8мм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течне фазе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гасне фазе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„валтек“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„заволи“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поклопца спољњег пуњења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вентилационог црева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рачунара за гас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шнале за траке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6мм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8мм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Редован сервис ТНГ уређаја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атестирања ТНГ уређаја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периодичног прегледа ТНГ уређаја (реатестирање)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A31A5C" w:rsidRPr="002D4D37" w:rsidRDefault="00A31A5C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3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8797"/>
        <w:gridCol w:w="6120"/>
      </w:tblGrid>
      <w:tr w:rsidR="002D4D37" w:rsidRPr="002D4D37" w:rsidTr="002D4D37">
        <w:trPr>
          <w:trHeight w:val="440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87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12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87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612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87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612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365" w:type="dxa"/>
        <w:tblInd w:w="30" w:type="dxa"/>
        <w:tblLook w:val="04A0" w:firstRow="1" w:lastRow="0" w:firstColumn="1" w:lastColumn="0" w:noHBand="0" w:noVBand="1"/>
      </w:tblPr>
      <w:tblGrid>
        <w:gridCol w:w="509"/>
        <w:gridCol w:w="4010"/>
        <w:gridCol w:w="1507"/>
        <w:gridCol w:w="1620"/>
        <w:gridCol w:w="1530"/>
        <w:gridCol w:w="1530"/>
        <w:gridCol w:w="1710"/>
        <w:gridCol w:w="1504"/>
        <w:gridCol w:w="1445"/>
      </w:tblGrid>
      <w:tr w:rsidR="002D4D37" w:rsidRPr="002D4D37" w:rsidTr="002D4D37">
        <w:trPr>
          <w:trHeight w:val="600"/>
        </w:trPr>
        <w:tc>
          <w:tcPr>
            <w:tcW w:w="12416" w:type="dxa"/>
            <w:gridSpan w:val="7"/>
            <w:tcBorders>
              <w:bottom w:val="single" w:sz="4" w:space="0" w:color="auto"/>
            </w:tcBorders>
          </w:tcPr>
          <w:p w:rsid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ascii="Times New Roman" w:hAnsi="Times New Roman"/>
                <w:sz w:val="22"/>
                <w:szCs w:val="22"/>
                <w:lang w:val="sr-Cyrl-CS"/>
              </w:rPr>
              <w:br w:type="page"/>
              <w:t xml:space="preserve">- </w:t>
            </w: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Услуге одржавања и поправке тахографа</w:t>
            </w:r>
          </w:p>
          <w:p w:rsidR="00D512DC" w:rsidRDefault="00D512DC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  <w:p w:rsidR="00D512DC" w:rsidRPr="002D4D37" w:rsidRDefault="00D512DC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8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DC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Баждарење тахографа (провера тачности приказа брзине и бележења, пломбирање, издавање уверења о исправности)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DC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механичког адаптера броја обртаја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DC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брзине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DC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брзине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2DC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радног времена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пређеног пута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бројчаника километара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бројчаника километара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3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087"/>
        <w:gridCol w:w="7740"/>
      </w:tblGrid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62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74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b/>
          <w:i/>
          <w:sz w:val="22"/>
          <w:szCs w:val="22"/>
          <w:lang w:val="sr-Cyrl-RS"/>
        </w:rPr>
        <w:t>Напомена:</w:t>
      </w:r>
      <w:r w:rsidRPr="002D4D37">
        <w:rPr>
          <w:rFonts w:cs="Arial"/>
          <w:i/>
          <w:sz w:val="22"/>
          <w:szCs w:val="22"/>
          <w:lang w:val="sr-Cyrl-RS"/>
        </w:rPr>
        <w:t xml:space="preserve">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 Цене оригиналних резервних делова биће фактурисане према званичном важећем ценовнику.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  <w:r w:rsidRPr="002D4D37">
        <w:rPr>
          <w:rFonts w:cs="Arial"/>
          <w:b/>
          <w:i/>
          <w:sz w:val="22"/>
          <w:szCs w:val="22"/>
          <w:lang w:val="sr-Cyrl-ME"/>
        </w:rPr>
        <w:t>Н</w:t>
      </w:r>
      <w:r w:rsidRPr="002D4D37">
        <w:rPr>
          <w:rFonts w:cs="Arial"/>
          <w:b/>
          <w:i/>
          <w:sz w:val="22"/>
          <w:szCs w:val="22"/>
          <w:lang w:val="sr-Cyrl-CS"/>
        </w:rPr>
        <w:t>апомена: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2D4D37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-Добијена УКУПНО ПОНУЂЕНА ЦЕНА ће се користити при стручој оцени понуда и додели бодова по елементу критеријума „понуђена цена“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-Укупно понуђена цена је упоредна вредност и може бити већа од процењене вредности на коју се закључује оквирни споразум.</w:t>
      </w:r>
    </w:p>
    <w:p w:rsidR="002D4D37" w:rsidRPr="002D4D37" w:rsidRDefault="002D4D37" w:rsidP="002D4D37">
      <w:pPr>
        <w:tabs>
          <w:tab w:val="left" w:pos="567"/>
        </w:tabs>
        <w:rPr>
          <w:rFonts w:cs="Arial"/>
          <w:b/>
          <w:color w:val="000000"/>
          <w:sz w:val="24"/>
          <w:szCs w:val="24"/>
          <w:lang w:val="sr-Cyrl-RS"/>
        </w:rPr>
      </w:pPr>
    </w:p>
    <w:p w:rsidR="002D4D37" w:rsidRPr="002D4D37" w:rsidRDefault="002D4D37" w:rsidP="002D4D37">
      <w:pPr>
        <w:jc w:val="left"/>
        <w:rPr>
          <w:rFonts w:cs="Arial"/>
          <w:sz w:val="24"/>
          <w:szCs w:val="24"/>
          <w:lang w:val="sr-Cyrl-ME"/>
        </w:rPr>
      </w:pPr>
    </w:p>
    <w:p w:rsid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Партија 5.</w:t>
      </w:r>
    </w:p>
    <w:p w:rsidR="002D4D37" w:rsidRDefault="002D4D37" w:rsidP="002D4D37">
      <w:pPr>
        <w:tabs>
          <w:tab w:val="left" w:pos="567"/>
        </w:tabs>
        <w:spacing w:before="120"/>
        <w:rPr>
          <w:rFonts w:cs="Arial"/>
          <w:b/>
          <w:color w:val="000000"/>
          <w:sz w:val="24"/>
          <w:szCs w:val="24"/>
          <w:lang w:val="sr-Cyrl-RS"/>
        </w:rPr>
      </w:pPr>
      <w:r w:rsidRPr="002D4D37">
        <w:rPr>
          <w:rFonts w:cs="Arial"/>
          <w:b/>
          <w:color w:val="000000"/>
          <w:sz w:val="24"/>
          <w:szCs w:val="24"/>
          <w:lang w:val="sr-Cyrl-RS"/>
        </w:rPr>
        <w:t>Остале улуге за потребе возног парка у Одсеку за техничке услуге Крушевац</w:t>
      </w:r>
    </w:p>
    <w:tbl>
      <w:tblPr>
        <w:tblW w:w="15455" w:type="dxa"/>
        <w:tblInd w:w="30" w:type="dxa"/>
        <w:tblLook w:val="04A0" w:firstRow="1" w:lastRow="0" w:firstColumn="1" w:lastColumn="0" w:noHBand="0" w:noVBand="1"/>
      </w:tblPr>
      <w:tblGrid>
        <w:gridCol w:w="508"/>
        <w:gridCol w:w="888"/>
        <w:gridCol w:w="3752"/>
        <w:gridCol w:w="1376"/>
        <w:gridCol w:w="1440"/>
        <w:gridCol w:w="1440"/>
        <w:gridCol w:w="1440"/>
        <w:gridCol w:w="1638"/>
        <w:gridCol w:w="1528"/>
        <w:gridCol w:w="1445"/>
      </w:tblGrid>
      <w:tr w:rsidR="002D4D37" w:rsidRPr="002D4D37" w:rsidTr="002D4D37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0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- Услуге одржавања и поправке уређаја за погон на ТНГ са атестирањем</w:t>
            </w:r>
          </w:p>
          <w:p w:rsidR="00C8631C" w:rsidRPr="002D4D37" w:rsidRDefault="00C8631C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гас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бензин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прекидача са чоком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„валтек“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„заволи“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мултивентила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електричне инсталације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цилиндричног резервоара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трака за учвршћење резервоара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воду по метру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гас по метру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бензин по метру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вакум по метру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6мм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8мм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рачве/колена за воду (метална)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спољњег пуњења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сета мембрана („заволи“, „ловато“, „томасето“)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прекидача („заволи“, „ловато“,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мултивентила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кутије мултивентила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нивоа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мап сензора („заволи“,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воде („заволи“,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гаса („заволи“,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испаривача („ловато“,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вентила („заволи“, „ловато“)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воду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гас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6мм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8мм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течне фазе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гасне фазе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„валтек“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„заволи“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поклопца спољњег пуњења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вентилационог црева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рачунара за гас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шнале за траке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6мм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8мм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Редован сервис ТНГ уређаја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атестирања ТНГ уређаја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периодичног прегледа ТНГ уређаја (реатестирање)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C8631C" w:rsidRPr="002D4D37" w:rsidRDefault="00C8631C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4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357"/>
        <w:gridCol w:w="7560"/>
      </w:tblGrid>
      <w:tr w:rsidR="002D4D37" w:rsidRPr="002D4D37" w:rsidTr="002D4D37">
        <w:trPr>
          <w:trHeight w:val="368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57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ascii="Times New Roman" w:hAnsi="Times New Roman"/>
          <w:lang w:val="sr-Cyrl-CS"/>
        </w:rPr>
      </w:pPr>
    </w:p>
    <w:tbl>
      <w:tblPr>
        <w:tblW w:w="15455" w:type="dxa"/>
        <w:tblInd w:w="30" w:type="dxa"/>
        <w:tblLook w:val="04A0" w:firstRow="1" w:lastRow="0" w:firstColumn="1" w:lastColumn="0" w:noHBand="0" w:noVBand="1"/>
      </w:tblPr>
      <w:tblGrid>
        <w:gridCol w:w="509"/>
        <w:gridCol w:w="4550"/>
        <w:gridCol w:w="1457"/>
        <w:gridCol w:w="1440"/>
        <w:gridCol w:w="1440"/>
        <w:gridCol w:w="1350"/>
        <w:gridCol w:w="1638"/>
        <w:gridCol w:w="1536"/>
        <w:gridCol w:w="1535"/>
      </w:tblGrid>
      <w:tr w:rsidR="002D4D37" w:rsidRPr="002D4D37" w:rsidTr="002D4D37">
        <w:trPr>
          <w:trHeight w:val="600"/>
        </w:trPr>
        <w:tc>
          <w:tcPr>
            <w:tcW w:w="12384" w:type="dxa"/>
            <w:gridSpan w:val="7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ascii="Times New Roman" w:hAnsi="Times New Roman"/>
                <w:sz w:val="22"/>
                <w:szCs w:val="22"/>
                <w:lang w:val="sr-Cyrl-CS"/>
              </w:rPr>
              <w:br w:type="page"/>
              <w:t xml:space="preserve">- </w:t>
            </w: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Услуге одржавања и поправке тахографа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A31A5C">
        <w:trPr>
          <w:trHeight w:val="54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Баждарење тахографа (провера тачности приказа брзине и бележења, пломбирање, издавање уверења о исправности)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механичког адаптера броја обртаја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брзине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брзине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радног времена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пређеног пута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бројчаника километара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бројчаника километара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45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357"/>
        <w:gridCol w:w="7560"/>
      </w:tblGrid>
      <w:tr w:rsidR="002D4D37" w:rsidRPr="002D4D37" w:rsidTr="00A31A5C">
        <w:trPr>
          <w:trHeight w:val="413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62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56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cs="Arial"/>
          <w:sz w:val="22"/>
          <w:szCs w:val="22"/>
          <w:lang w:val="sr-Cyrl-ME"/>
        </w:rPr>
      </w:pP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b/>
          <w:i/>
          <w:sz w:val="22"/>
          <w:szCs w:val="22"/>
          <w:lang w:val="sr-Cyrl-RS"/>
        </w:rPr>
        <w:t>Напомена:</w:t>
      </w:r>
      <w:r w:rsidRPr="002D4D37">
        <w:rPr>
          <w:rFonts w:cs="Arial"/>
          <w:i/>
          <w:sz w:val="22"/>
          <w:szCs w:val="22"/>
          <w:lang w:val="sr-Cyrl-RS"/>
        </w:rPr>
        <w:t xml:space="preserve">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 Цене оригиналних резервних делова биће фактурисане према званичном важећем ценовнику.</w:t>
      </w:r>
    </w:p>
    <w:p w:rsidR="002D4D37" w:rsidRPr="002D4D37" w:rsidRDefault="002D4D37" w:rsidP="002D4D37">
      <w:pPr>
        <w:jc w:val="left"/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  <w:r w:rsidRPr="002D4D37">
        <w:rPr>
          <w:rFonts w:cs="Arial"/>
          <w:b/>
          <w:i/>
          <w:sz w:val="22"/>
          <w:szCs w:val="22"/>
          <w:lang w:val="sr-Cyrl-ME"/>
        </w:rPr>
        <w:t>Н</w:t>
      </w:r>
      <w:r w:rsidRPr="002D4D37">
        <w:rPr>
          <w:rFonts w:cs="Arial"/>
          <w:b/>
          <w:i/>
          <w:sz w:val="22"/>
          <w:szCs w:val="22"/>
          <w:lang w:val="sr-Cyrl-CS"/>
        </w:rPr>
        <w:t>апомена: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2D4D37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-Добијена УКУПНО ПОНУЂЕНА ЦЕНА ће се користити при стручој оцени понуда и додели бодова по елементу критеријума „понуђена цена“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-Укупно понуђена цена је упоредна вредност и може бити већа од процењене вредности на коју се закључује оквирни споразум.</w:t>
      </w:r>
    </w:p>
    <w:p w:rsidR="002D4D37" w:rsidRPr="002D4D37" w:rsidRDefault="002D4D37" w:rsidP="002D4D37">
      <w:pPr>
        <w:jc w:val="left"/>
        <w:rPr>
          <w:rFonts w:cs="Arial"/>
          <w:sz w:val="22"/>
          <w:szCs w:val="22"/>
          <w:lang w:val="sr-Cyrl-ME"/>
        </w:rPr>
      </w:pPr>
    </w:p>
    <w:p w:rsidR="002D4D37" w:rsidRPr="002D4D37" w:rsidRDefault="002D4D37" w:rsidP="002D4D37">
      <w:pPr>
        <w:jc w:val="left"/>
        <w:rPr>
          <w:rFonts w:cs="Arial"/>
          <w:sz w:val="22"/>
          <w:szCs w:val="22"/>
          <w:lang w:val="sr-Cyrl-ME"/>
        </w:rPr>
      </w:pPr>
    </w:p>
    <w:p w:rsidR="002D4D37" w:rsidRPr="002D4D37" w:rsidRDefault="002D4D37" w:rsidP="002D4D37">
      <w:pPr>
        <w:jc w:val="left"/>
        <w:rPr>
          <w:rFonts w:cs="Arial"/>
          <w:sz w:val="22"/>
          <w:szCs w:val="22"/>
          <w:lang w:val="sr-Cyrl-ME"/>
        </w:rPr>
      </w:pPr>
    </w:p>
    <w:p w:rsidR="002D4D37" w:rsidRPr="002D4D37" w:rsidRDefault="002D4D37" w:rsidP="002D4D37">
      <w:pPr>
        <w:jc w:val="left"/>
        <w:rPr>
          <w:rFonts w:cs="Arial"/>
          <w:sz w:val="22"/>
          <w:szCs w:val="22"/>
          <w:lang w:val="sr-Cyrl-ME"/>
        </w:rPr>
      </w:pPr>
    </w:p>
    <w:p w:rsidR="002D4D37" w:rsidRPr="002D4D37" w:rsidRDefault="002D4D37" w:rsidP="002D4D37">
      <w:pPr>
        <w:jc w:val="left"/>
        <w:rPr>
          <w:rFonts w:cs="Arial"/>
          <w:sz w:val="22"/>
          <w:szCs w:val="22"/>
          <w:lang w:val="sr-Cyrl-ME"/>
        </w:rPr>
      </w:pPr>
    </w:p>
    <w:p w:rsidR="002D4D37" w:rsidRPr="002D4D37" w:rsidRDefault="002D4D37" w:rsidP="002D4D37">
      <w:pPr>
        <w:jc w:val="left"/>
        <w:rPr>
          <w:rFonts w:cs="Arial"/>
          <w:sz w:val="22"/>
          <w:szCs w:val="22"/>
          <w:lang w:val="sr-Cyrl-ME"/>
        </w:rPr>
      </w:pPr>
    </w:p>
    <w:p w:rsidR="002D4D37" w:rsidRPr="002D4D37" w:rsidRDefault="002D4D37" w:rsidP="002D4D37">
      <w:pPr>
        <w:jc w:val="left"/>
        <w:rPr>
          <w:rFonts w:cs="Arial"/>
          <w:sz w:val="22"/>
          <w:szCs w:val="22"/>
          <w:lang w:val="sr-Cyrl-ME"/>
        </w:rPr>
      </w:pPr>
    </w:p>
    <w:p w:rsidR="002D4D37" w:rsidRPr="002D4D37" w:rsidRDefault="002D4D37" w:rsidP="002D4D37">
      <w:pPr>
        <w:tabs>
          <w:tab w:val="left" w:pos="567"/>
        </w:tabs>
        <w:rPr>
          <w:rFonts w:cs="Arial"/>
          <w:b/>
          <w:sz w:val="22"/>
          <w:szCs w:val="22"/>
          <w:lang w:val="sr-Cyrl-RS"/>
        </w:rPr>
      </w:pPr>
      <w:r w:rsidRPr="002D4D37">
        <w:rPr>
          <w:rFonts w:cs="Arial"/>
          <w:b/>
          <w:sz w:val="22"/>
          <w:szCs w:val="22"/>
          <w:lang w:val="sr-Cyrl-RS"/>
        </w:rPr>
        <w:t>Партија 6.</w:t>
      </w:r>
    </w:p>
    <w:p w:rsidR="002D4D37" w:rsidRPr="002D4D37" w:rsidRDefault="002D4D37" w:rsidP="002D4D37">
      <w:pPr>
        <w:tabs>
          <w:tab w:val="left" w:pos="567"/>
        </w:tabs>
        <w:rPr>
          <w:rFonts w:cs="Arial"/>
          <w:b/>
          <w:sz w:val="22"/>
          <w:szCs w:val="22"/>
          <w:lang w:val="sr-Cyrl-RS"/>
        </w:rPr>
      </w:pPr>
    </w:p>
    <w:p w:rsidR="002D4D37" w:rsidRPr="002D4D37" w:rsidRDefault="002D4D37" w:rsidP="002D4D37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Остале улуге за потребе возног парка у Одсеку за техничке услуге Лазаревац</w:t>
      </w:r>
    </w:p>
    <w:tbl>
      <w:tblPr>
        <w:tblW w:w="15365" w:type="dxa"/>
        <w:tblInd w:w="35" w:type="dxa"/>
        <w:tblLook w:val="04A0" w:firstRow="1" w:lastRow="0" w:firstColumn="1" w:lastColumn="0" w:noHBand="0" w:noVBand="1"/>
      </w:tblPr>
      <w:tblGrid>
        <w:gridCol w:w="509"/>
        <w:gridCol w:w="888"/>
        <w:gridCol w:w="3662"/>
        <w:gridCol w:w="1457"/>
        <w:gridCol w:w="1350"/>
        <w:gridCol w:w="1440"/>
        <w:gridCol w:w="1440"/>
        <w:gridCol w:w="1638"/>
        <w:gridCol w:w="1441"/>
        <w:gridCol w:w="1540"/>
      </w:tblGrid>
      <w:tr w:rsidR="002D4D37" w:rsidRPr="002D4D37" w:rsidTr="002D4D37">
        <w:trPr>
          <w:trHeight w:val="600"/>
        </w:trPr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09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- Услуге одржавања и поправке уређаја за погон на ТНГ са атестирањем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гас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бензин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прекидача са чоком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„валтек“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„заволи“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мултивентила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електричне инсталације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цилиндричног резервоара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трака за учвршћење резервоара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воду по метру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гас по метру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бензин по метру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вакум по метру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6мм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8мм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рачве/колена за воду (метална)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спољњег пуњења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сета мембрана („заволи“, „ловато“, „томасето“)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прекидача („заволи“, „ловато“, „ац“)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мултивентила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кутије мултивентила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нивоа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мап сензора („заволи“, „ац“)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воде („заволи“, „ац“)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гаса („заволи“, „ац“)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испаривача („ловато“, „ац“)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вентила („заволи“, „ловато“)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воду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гас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6мм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8мм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течне фазе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гасне фазе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„валтек“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„заволи“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поклопца спољњег пуњења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вентилационог црева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рачунара за гас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шнале за траке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6мм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8мм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Редован сервис ТНГ уређаја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атестирања ТНГ уређаја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периодичног прегледа ТНГ уређаја (реатестирање)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3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8797"/>
        <w:gridCol w:w="6030"/>
      </w:tblGrid>
      <w:tr w:rsidR="002D4D37" w:rsidRPr="002D4D37" w:rsidTr="00D512DC">
        <w:trPr>
          <w:trHeight w:val="639"/>
        </w:trPr>
        <w:tc>
          <w:tcPr>
            <w:tcW w:w="473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87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D512DC">
        <w:trPr>
          <w:trHeight w:val="620"/>
        </w:trPr>
        <w:tc>
          <w:tcPr>
            <w:tcW w:w="473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87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D512DC">
        <w:trPr>
          <w:trHeight w:val="530"/>
        </w:trPr>
        <w:tc>
          <w:tcPr>
            <w:tcW w:w="473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87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365" w:type="dxa"/>
        <w:tblInd w:w="30" w:type="dxa"/>
        <w:tblLook w:val="04A0" w:firstRow="1" w:lastRow="0" w:firstColumn="1" w:lastColumn="0" w:noHBand="0" w:noVBand="1"/>
      </w:tblPr>
      <w:tblGrid>
        <w:gridCol w:w="508"/>
        <w:gridCol w:w="4640"/>
        <w:gridCol w:w="1376"/>
        <w:gridCol w:w="1440"/>
        <w:gridCol w:w="1440"/>
        <w:gridCol w:w="1440"/>
        <w:gridCol w:w="1638"/>
        <w:gridCol w:w="1438"/>
        <w:gridCol w:w="1445"/>
      </w:tblGrid>
      <w:tr w:rsidR="002D4D37" w:rsidRPr="002D4D37" w:rsidTr="002D4D37">
        <w:trPr>
          <w:trHeight w:val="600"/>
        </w:trPr>
        <w:tc>
          <w:tcPr>
            <w:tcW w:w="12482" w:type="dxa"/>
            <w:gridSpan w:val="7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ascii="Times New Roman" w:hAnsi="Times New Roman"/>
                <w:sz w:val="22"/>
                <w:szCs w:val="22"/>
                <w:lang w:val="sr-Cyrl-CS"/>
              </w:rPr>
              <w:br w:type="page"/>
              <w:t xml:space="preserve">- </w:t>
            </w: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Услуге одржавања и поправке тахографа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108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8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Баждарење тахографа (провера тачности приказа брзине и бележења, пломбирање, издавање уверења о исправности)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механичког адаптера броја обртаја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брзине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брзине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радног времена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пређеног пута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бројчаника километара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бројчаника километара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3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537"/>
        <w:gridCol w:w="7380"/>
      </w:tblGrid>
      <w:tr w:rsidR="002D4D37" w:rsidRPr="002D4D37" w:rsidTr="002D4D37">
        <w:trPr>
          <w:trHeight w:val="350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753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38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467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753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38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5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753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38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b/>
          <w:i/>
          <w:sz w:val="22"/>
          <w:szCs w:val="22"/>
          <w:lang w:val="sr-Cyrl-RS"/>
        </w:rPr>
        <w:t>Напомена:</w:t>
      </w:r>
      <w:r w:rsidRPr="002D4D37">
        <w:rPr>
          <w:rFonts w:cs="Arial"/>
          <w:i/>
          <w:sz w:val="22"/>
          <w:szCs w:val="22"/>
          <w:lang w:val="sr-Cyrl-RS"/>
        </w:rPr>
        <w:t xml:space="preserve">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 Цене оригиналних резервних делова биће фактурисане према званичном важећем ценовнику.</w:t>
      </w:r>
    </w:p>
    <w:p w:rsidR="002D4D37" w:rsidRPr="002D4D37" w:rsidRDefault="002D4D37" w:rsidP="002D4D37">
      <w:pPr>
        <w:jc w:val="left"/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  <w:r w:rsidRPr="002D4D37">
        <w:rPr>
          <w:rFonts w:cs="Arial"/>
          <w:b/>
          <w:i/>
          <w:sz w:val="22"/>
          <w:szCs w:val="22"/>
          <w:lang w:val="sr-Cyrl-ME"/>
        </w:rPr>
        <w:t>Н</w:t>
      </w:r>
      <w:r w:rsidRPr="002D4D37">
        <w:rPr>
          <w:rFonts w:cs="Arial"/>
          <w:b/>
          <w:i/>
          <w:sz w:val="22"/>
          <w:szCs w:val="22"/>
          <w:lang w:val="sr-Cyrl-CS"/>
        </w:rPr>
        <w:t>апомена: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2D4D37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-Добијена УКУПНО ПОНУЂЕНА ЦЕНА ће се користити при стручој оцени понуда и додели бодова по елементу критеријума „понуђена цена“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-Укупно понуђена цена је упоредна вредност и може бити већа од процењене вредности на коју се закључује оквирни споразум.</w:t>
      </w: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Партија 7.</w:t>
      </w:r>
    </w:p>
    <w:p w:rsidR="002D4D37" w:rsidRPr="002D4D37" w:rsidRDefault="002D4D37" w:rsidP="002D4D37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 xml:space="preserve">Остале улуге за потребе возног парка </w:t>
      </w:r>
      <w:r w:rsidRPr="002D4D37">
        <w:rPr>
          <w:rFonts w:cs="Arial"/>
          <w:b/>
          <w:color w:val="000000"/>
          <w:sz w:val="22"/>
          <w:szCs w:val="22"/>
        </w:rPr>
        <w:t xml:space="preserve"> </w:t>
      </w:r>
      <w:r w:rsidRPr="002D4D37">
        <w:rPr>
          <w:rFonts w:cs="Arial"/>
          <w:b/>
          <w:color w:val="000000"/>
          <w:sz w:val="22"/>
          <w:szCs w:val="22"/>
          <w:lang w:val="sr-Cyrl-RS"/>
        </w:rPr>
        <w:t>у Одсеку за техничке услуге Лозница</w:t>
      </w:r>
    </w:p>
    <w:tbl>
      <w:tblPr>
        <w:tblW w:w="15350" w:type="dxa"/>
        <w:tblInd w:w="45" w:type="dxa"/>
        <w:tblLook w:val="04A0" w:firstRow="1" w:lastRow="0" w:firstColumn="1" w:lastColumn="0" w:noHBand="0" w:noVBand="1"/>
      </w:tblPr>
      <w:tblGrid>
        <w:gridCol w:w="508"/>
        <w:gridCol w:w="888"/>
        <w:gridCol w:w="3662"/>
        <w:gridCol w:w="1376"/>
        <w:gridCol w:w="1440"/>
        <w:gridCol w:w="1530"/>
        <w:gridCol w:w="1440"/>
        <w:gridCol w:w="1638"/>
        <w:gridCol w:w="1513"/>
        <w:gridCol w:w="1355"/>
      </w:tblGrid>
      <w:tr w:rsidR="002D4D37" w:rsidRPr="002D4D37" w:rsidTr="002D4D37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0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- Услуге одржавања и поправке уређаја за погон на ТНГ са атестирањем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гас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бензин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прекидача са чоком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„валтек“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„заволи“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мултивентила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електричне инсталације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цилиндричног резервоара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трака за учвршћење резервоара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воду по метру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гас по метру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бензин по метру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вакум по метру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6мм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8мм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рачве/колена за воду (метална)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спољњег пуњења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сета мембрана („заволи“, „ловато“, „томасето“)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прекидача („заволи“, „ловато“,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мултивентила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кутије мултивентила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нивоа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мап сензора („заволи“,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воде („заволи“,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гаса („заволи“,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испаривача („ловато“,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вентила („заволи“, „ловато“)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воду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гас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6мм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8мм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течне фазе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гасне фазе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„валтек“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„заволи“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поклопца спољњег пуњења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вентилационог црева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рачунара за гас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шнале за траке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6мм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8мм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Редован сервис ТНГ уређаја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атестирања ТНГ уређаја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периодичног прегледа ТНГ уређаја (реатестирање)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3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357"/>
        <w:gridCol w:w="7470"/>
      </w:tblGrid>
      <w:tr w:rsidR="002D4D37" w:rsidRPr="002D4D37" w:rsidTr="002D4D37">
        <w:trPr>
          <w:trHeight w:val="639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74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4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4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365" w:type="dxa"/>
        <w:tblInd w:w="30" w:type="dxa"/>
        <w:tblLook w:val="04A0" w:firstRow="1" w:lastRow="0" w:firstColumn="1" w:lastColumn="0" w:noHBand="0" w:noVBand="1"/>
      </w:tblPr>
      <w:tblGrid>
        <w:gridCol w:w="508"/>
        <w:gridCol w:w="4550"/>
        <w:gridCol w:w="1376"/>
        <w:gridCol w:w="1440"/>
        <w:gridCol w:w="1530"/>
        <w:gridCol w:w="1440"/>
        <w:gridCol w:w="1638"/>
        <w:gridCol w:w="1438"/>
        <w:gridCol w:w="1445"/>
      </w:tblGrid>
      <w:tr w:rsidR="002D4D37" w:rsidRPr="002D4D37" w:rsidTr="002D4D37">
        <w:trPr>
          <w:trHeight w:val="600"/>
        </w:trPr>
        <w:tc>
          <w:tcPr>
            <w:tcW w:w="12482" w:type="dxa"/>
            <w:gridSpan w:val="7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ascii="Times New Roman" w:hAnsi="Times New Roman"/>
                <w:sz w:val="22"/>
                <w:szCs w:val="22"/>
                <w:lang w:val="sr-Cyrl-CS"/>
              </w:rPr>
              <w:br w:type="page"/>
              <w:t xml:space="preserve">- </w:t>
            </w: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Услуге одржавања и поправке тахографа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8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Баждарење тахографа (провера тачности приказа брзине и бележења, пломбирање, издавање уверења о исправности)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механичког адаптера броја обртаја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брзине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брзине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радног времена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пређеног пута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бројчаника километара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бројчаника километара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3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357"/>
        <w:gridCol w:w="7470"/>
      </w:tblGrid>
      <w:tr w:rsidR="002D4D37" w:rsidRPr="002D4D37" w:rsidTr="002D4D37">
        <w:trPr>
          <w:trHeight w:val="44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4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57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4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4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b/>
          <w:i/>
          <w:sz w:val="22"/>
          <w:szCs w:val="22"/>
          <w:lang w:val="sr-Cyrl-RS"/>
        </w:rPr>
        <w:t>Напомена:</w:t>
      </w:r>
      <w:r w:rsidRPr="002D4D37">
        <w:rPr>
          <w:rFonts w:cs="Arial"/>
          <w:i/>
          <w:sz w:val="22"/>
          <w:szCs w:val="22"/>
          <w:lang w:val="sr-Cyrl-RS"/>
        </w:rPr>
        <w:t xml:space="preserve">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 Цене оригиналних резервних делова биће фактурисане према званичном важећем ценовнику.</w:t>
      </w:r>
    </w:p>
    <w:p w:rsidR="002D4D37" w:rsidRPr="002D4D37" w:rsidRDefault="002D4D37" w:rsidP="002D4D37">
      <w:pPr>
        <w:jc w:val="left"/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  <w:r w:rsidRPr="002D4D37">
        <w:rPr>
          <w:rFonts w:cs="Arial"/>
          <w:b/>
          <w:i/>
          <w:sz w:val="22"/>
          <w:szCs w:val="22"/>
          <w:lang w:val="sr-Cyrl-ME"/>
        </w:rPr>
        <w:t>Н</w:t>
      </w:r>
      <w:r w:rsidRPr="002D4D37">
        <w:rPr>
          <w:rFonts w:cs="Arial"/>
          <w:b/>
          <w:i/>
          <w:sz w:val="22"/>
          <w:szCs w:val="22"/>
          <w:lang w:val="sr-Cyrl-CS"/>
        </w:rPr>
        <w:t>апомена: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2D4D37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-Добијена УКУПНО ПОНУЂЕНА ЦЕНА ће се користити при стручој оцени понуда и додели бодова по елементу критеријума „понуђена цена“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-Укупно понуђена цена је упоредна вредност и може бити већа од процењене вредности на коју се закључује оквирни споразум.</w:t>
      </w: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Партија 8.</w:t>
      </w:r>
    </w:p>
    <w:p w:rsidR="002D4D37" w:rsidRPr="002D4D37" w:rsidRDefault="002D4D37" w:rsidP="002D4D37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Остале улуге за потребе возног парка</w:t>
      </w:r>
      <w:r w:rsidRPr="002D4D37">
        <w:rPr>
          <w:rFonts w:cs="Arial"/>
          <w:b/>
          <w:color w:val="000000"/>
          <w:sz w:val="22"/>
          <w:szCs w:val="22"/>
        </w:rPr>
        <w:t xml:space="preserve"> </w:t>
      </w:r>
      <w:r w:rsidRPr="002D4D37">
        <w:rPr>
          <w:rFonts w:cs="Arial"/>
          <w:b/>
          <w:color w:val="000000"/>
          <w:sz w:val="22"/>
          <w:szCs w:val="22"/>
          <w:lang w:val="sr-Cyrl-RS"/>
        </w:rPr>
        <w:t>у Одсеку за техничке услуге Нови Пазар</w:t>
      </w:r>
    </w:p>
    <w:tbl>
      <w:tblPr>
        <w:tblW w:w="15365" w:type="dxa"/>
        <w:tblInd w:w="45" w:type="dxa"/>
        <w:tblLook w:val="04A0" w:firstRow="1" w:lastRow="0" w:firstColumn="1" w:lastColumn="0" w:noHBand="0" w:noVBand="1"/>
      </w:tblPr>
      <w:tblGrid>
        <w:gridCol w:w="508"/>
        <w:gridCol w:w="888"/>
        <w:gridCol w:w="3662"/>
        <w:gridCol w:w="1384"/>
        <w:gridCol w:w="1440"/>
        <w:gridCol w:w="1440"/>
        <w:gridCol w:w="1440"/>
        <w:gridCol w:w="1638"/>
        <w:gridCol w:w="1610"/>
        <w:gridCol w:w="1355"/>
      </w:tblGrid>
      <w:tr w:rsidR="002D4D37" w:rsidRPr="002D4D37" w:rsidTr="002D4D37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0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- Услуге одржавања и поправке уређаја за погон на ТНГ са атестирањем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гас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бензин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прекидача са чоком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„валтек“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„заволи“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мултивентила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електричне инсталације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цилиндричног резервоара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трака за учвршћење резервоара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воду по метру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гас по метру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бензин по метру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вакум по метру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6мм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8мм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рачве/колена за воду (метална)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спољњег пуњења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сета мембрана („заволи“, „ловато“, „томасето“)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прекидача („заволи“, „ловато“, „ац“)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мултивентила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кутије мултивентила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нивоа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мап сензора („заволи“, „ац“)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воде („заволи“, „ац“)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гаса („заволи“, „ац“)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испаривача („ловато“, „ац“)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вентила („заволи“, „ловато“)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воду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гас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6мм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8мм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течне фазе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гасне фазе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„валтек“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„заволи“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поклопца спољњег пуњења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вентилационог црева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рачунара за гас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шнале за траке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6мм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8мм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Редован сервис ТНГ уређаја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атестирања ТНГ уређаја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периодичног прегледа ТНГ уређаја (реатестирање)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3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357"/>
        <w:gridCol w:w="7470"/>
      </w:tblGrid>
      <w:tr w:rsidR="002D4D37" w:rsidRPr="002D4D37" w:rsidTr="002D4D37">
        <w:trPr>
          <w:trHeight w:val="639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74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4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47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365" w:type="dxa"/>
        <w:tblInd w:w="35" w:type="dxa"/>
        <w:tblLook w:val="04A0" w:firstRow="1" w:lastRow="0" w:firstColumn="1" w:lastColumn="0" w:noHBand="0" w:noVBand="1"/>
      </w:tblPr>
      <w:tblGrid>
        <w:gridCol w:w="509"/>
        <w:gridCol w:w="4550"/>
        <w:gridCol w:w="1447"/>
        <w:gridCol w:w="1440"/>
        <w:gridCol w:w="1440"/>
        <w:gridCol w:w="1440"/>
        <w:gridCol w:w="1638"/>
        <w:gridCol w:w="1314"/>
        <w:gridCol w:w="1587"/>
      </w:tblGrid>
      <w:tr w:rsidR="002D4D37" w:rsidRPr="002D4D37" w:rsidTr="002D4D37">
        <w:trPr>
          <w:trHeight w:val="600"/>
        </w:trPr>
        <w:tc>
          <w:tcPr>
            <w:tcW w:w="12464" w:type="dxa"/>
            <w:gridSpan w:val="7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ascii="Times New Roman" w:hAnsi="Times New Roman"/>
                <w:sz w:val="22"/>
                <w:szCs w:val="22"/>
                <w:lang w:val="sr-Cyrl-CS"/>
              </w:rPr>
              <w:br w:type="page"/>
              <w:t xml:space="preserve">- </w:t>
            </w: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Услуге одржавања и поправке тахографа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8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Баждарење тахографа (провера тачности приказа брзине и бележења, пломбирање, издавање уверења о исправности)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механичког адаптера броја обртаја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брзине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брзине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радног времена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пређеног пута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бројчаника километара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бројчаника километара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3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447"/>
        <w:gridCol w:w="7380"/>
      </w:tblGrid>
      <w:tr w:rsidR="002D4D37" w:rsidRPr="002D4D37" w:rsidTr="002D4D37">
        <w:trPr>
          <w:trHeight w:val="44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744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38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744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38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744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38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b/>
          <w:i/>
          <w:sz w:val="22"/>
          <w:szCs w:val="22"/>
          <w:lang w:val="sr-Cyrl-RS"/>
        </w:rPr>
        <w:t>Напомена:</w:t>
      </w:r>
      <w:r w:rsidRPr="002D4D37">
        <w:rPr>
          <w:rFonts w:cs="Arial"/>
          <w:i/>
          <w:sz w:val="22"/>
          <w:szCs w:val="22"/>
          <w:lang w:val="sr-Cyrl-RS"/>
        </w:rPr>
        <w:t xml:space="preserve">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 Цене оригиналних резервних делова биће фактурисане према званичном важећем ценовнику.</w:t>
      </w:r>
    </w:p>
    <w:p w:rsidR="002D4D37" w:rsidRPr="002D4D37" w:rsidRDefault="002D4D37" w:rsidP="002D4D37">
      <w:pPr>
        <w:jc w:val="left"/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  <w:r w:rsidRPr="002D4D37">
        <w:rPr>
          <w:rFonts w:cs="Arial"/>
          <w:b/>
          <w:i/>
          <w:sz w:val="22"/>
          <w:szCs w:val="22"/>
          <w:lang w:val="sr-Cyrl-ME"/>
        </w:rPr>
        <w:t>Н</w:t>
      </w:r>
      <w:r w:rsidRPr="002D4D37">
        <w:rPr>
          <w:rFonts w:cs="Arial"/>
          <w:b/>
          <w:i/>
          <w:sz w:val="22"/>
          <w:szCs w:val="22"/>
          <w:lang w:val="sr-Cyrl-CS"/>
        </w:rPr>
        <w:t>апомена: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2D4D37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-Добијена УКУПНО ПОНУЂЕНА ЦЕНА ће се користити при стручој оцени понуда и додели бодова по елементу критеријума „понуђена цена“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-Укупно понуђена цена је упоредна вредност и може бити већа од процењене вредности на коју се закључује оквирни споразум.</w:t>
      </w: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Партија 9.</w:t>
      </w:r>
    </w:p>
    <w:p w:rsidR="002D4D37" w:rsidRPr="002D4D37" w:rsidRDefault="002D4D37" w:rsidP="002D4D37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Остале улуге за потребе возног парка у Одсеку за техничке услуге Ужице</w:t>
      </w:r>
    </w:p>
    <w:tbl>
      <w:tblPr>
        <w:tblW w:w="15180" w:type="dxa"/>
        <w:tblInd w:w="35" w:type="dxa"/>
        <w:tblLook w:val="04A0" w:firstRow="1" w:lastRow="0" w:firstColumn="1" w:lastColumn="0" w:noHBand="0" w:noVBand="1"/>
      </w:tblPr>
      <w:tblGrid>
        <w:gridCol w:w="508"/>
        <w:gridCol w:w="888"/>
        <w:gridCol w:w="3662"/>
        <w:gridCol w:w="1376"/>
        <w:gridCol w:w="1530"/>
        <w:gridCol w:w="1440"/>
        <w:gridCol w:w="1440"/>
        <w:gridCol w:w="1638"/>
        <w:gridCol w:w="1305"/>
        <w:gridCol w:w="1393"/>
      </w:tblGrid>
      <w:tr w:rsidR="002D4D37" w:rsidRPr="002D4D37" w:rsidTr="002D4D37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0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- Услуге одржавања и поправке уређаја за погон на ТНГ са атестирањем</w:t>
            </w:r>
          </w:p>
          <w:p w:rsidR="00C8631C" w:rsidRPr="002D4D37" w:rsidRDefault="00C8631C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гас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бензин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прекидача са чоком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„валтек“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„заволи“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мултивентила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електричне инсталације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цилиндричног резервоара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трака за учвршћење резервоара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воду по метру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гас по метру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бензин по метру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вакум по метру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6мм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8мм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рачве/колена за воду (метална)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спољњег пуњења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сета мембрана („заволи“, „ловато“, „томасето“)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прекидача („заволи“, „ловато“,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мултивентила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кутије мултивентила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нивоа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мап сензора („заволи“,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воде („заволи“,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гаса („заволи“,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испаривача („ловато“,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вентила („заволи“, „ловато“)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воду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гас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6мм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8мм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течне фазе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гасне фазе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„валтек“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„заволи“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поклопца спољњег пуњења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вентилационог црева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рачунара за гас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шнале за траке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6мм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8мм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Редован сервис ТНГ уређаја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атестирања ТНГ уређаја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периодичног прегледа ТНГ уређаја (реатестирање)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1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447"/>
        <w:gridCol w:w="7200"/>
      </w:tblGrid>
      <w:tr w:rsidR="002D4D37" w:rsidRPr="002D4D37" w:rsidTr="002D4D37">
        <w:trPr>
          <w:trHeight w:val="639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744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744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744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185" w:type="dxa"/>
        <w:tblInd w:w="30" w:type="dxa"/>
        <w:tblLook w:val="04A0" w:firstRow="1" w:lastRow="0" w:firstColumn="1" w:lastColumn="0" w:noHBand="0" w:noVBand="1"/>
      </w:tblPr>
      <w:tblGrid>
        <w:gridCol w:w="508"/>
        <w:gridCol w:w="4640"/>
        <w:gridCol w:w="1384"/>
        <w:gridCol w:w="1440"/>
        <w:gridCol w:w="1440"/>
        <w:gridCol w:w="1350"/>
        <w:gridCol w:w="1638"/>
        <w:gridCol w:w="1430"/>
        <w:gridCol w:w="1355"/>
      </w:tblGrid>
      <w:tr w:rsidR="002D4D37" w:rsidRPr="002D4D37" w:rsidTr="002D4D37">
        <w:trPr>
          <w:trHeight w:val="600"/>
        </w:trPr>
        <w:tc>
          <w:tcPr>
            <w:tcW w:w="12400" w:type="dxa"/>
            <w:gridSpan w:val="7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ascii="Times New Roman" w:hAnsi="Times New Roman"/>
                <w:sz w:val="22"/>
                <w:szCs w:val="22"/>
                <w:lang w:val="sr-Cyrl-CS"/>
              </w:rPr>
              <w:br w:type="page"/>
              <w:t xml:space="preserve">- </w:t>
            </w: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Услуге одржавања и поправке тахографа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8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Баждарење тахографа (провера тачности приказа брзине и бележења, пломбирање, издавање уверења о исправности)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механичког адаптера броја обртаја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брзине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брзине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радног времена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пређеног пута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бројчаника километара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бројчаника километара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1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537"/>
        <w:gridCol w:w="7200"/>
      </w:tblGrid>
      <w:tr w:rsidR="002D4D37" w:rsidRPr="002D4D37" w:rsidTr="002D4D37">
        <w:trPr>
          <w:trHeight w:val="440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753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57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753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753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b/>
          <w:i/>
          <w:sz w:val="22"/>
          <w:szCs w:val="22"/>
          <w:lang w:val="sr-Cyrl-RS"/>
        </w:rPr>
        <w:t>Напомена:</w:t>
      </w:r>
      <w:r w:rsidRPr="002D4D37">
        <w:rPr>
          <w:rFonts w:cs="Arial"/>
          <w:i/>
          <w:sz w:val="22"/>
          <w:szCs w:val="22"/>
          <w:lang w:val="sr-Cyrl-RS"/>
        </w:rPr>
        <w:t xml:space="preserve">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 Цене оригиналних резервних делова биће фактурисане према званичном важећем ценовнику.</w:t>
      </w:r>
    </w:p>
    <w:p w:rsidR="002D4D37" w:rsidRPr="002D4D37" w:rsidRDefault="002D4D37" w:rsidP="002D4D37">
      <w:pPr>
        <w:jc w:val="left"/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  <w:r w:rsidRPr="002D4D37">
        <w:rPr>
          <w:rFonts w:cs="Arial"/>
          <w:b/>
          <w:i/>
          <w:sz w:val="22"/>
          <w:szCs w:val="22"/>
          <w:lang w:val="sr-Cyrl-ME"/>
        </w:rPr>
        <w:t>Н</w:t>
      </w:r>
      <w:r w:rsidRPr="002D4D37">
        <w:rPr>
          <w:rFonts w:cs="Arial"/>
          <w:b/>
          <w:i/>
          <w:sz w:val="22"/>
          <w:szCs w:val="22"/>
          <w:lang w:val="sr-Cyrl-CS"/>
        </w:rPr>
        <w:t>апомена: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2D4D37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-Добијена УКУПНО ПОНУЂЕНА ЦЕНА ће се користити при стручој оцени понуда и додели бодова по елементу критеријума „понуђена цена“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-Укупно понуђена цена је упоредна вредност и може бити већа од процењене вредности на коју се закључује оквирни споразум.</w:t>
      </w: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Партија 10.</w:t>
      </w:r>
    </w:p>
    <w:p w:rsidR="002D4D37" w:rsidRPr="002D4D37" w:rsidRDefault="002D4D37" w:rsidP="002D4D37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Остале улуге за потребе возног парка</w:t>
      </w:r>
      <w:r w:rsidRPr="002D4D37">
        <w:rPr>
          <w:rFonts w:cs="Arial"/>
          <w:b/>
          <w:color w:val="000000"/>
          <w:sz w:val="22"/>
          <w:szCs w:val="22"/>
        </w:rPr>
        <w:t xml:space="preserve"> </w:t>
      </w:r>
      <w:r w:rsidRPr="002D4D37">
        <w:rPr>
          <w:rFonts w:cs="Arial"/>
          <w:b/>
          <w:color w:val="000000"/>
          <w:sz w:val="22"/>
          <w:szCs w:val="22"/>
          <w:lang w:val="sr-Cyrl-RS"/>
        </w:rPr>
        <w:t>у Одсеку за техничке услуге Чачак</w:t>
      </w: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365" w:type="dxa"/>
        <w:tblInd w:w="30" w:type="dxa"/>
        <w:tblLook w:val="04A0" w:firstRow="1" w:lastRow="0" w:firstColumn="1" w:lastColumn="0" w:noHBand="0" w:noVBand="1"/>
      </w:tblPr>
      <w:tblGrid>
        <w:gridCol w:w="508"/>
        <w:gridCol w:w="888"/>
        <w:gridCol w:w="3752"/>
        <w:gridCol w:w="1376"/>
        <w:gridCol w:w="1440"/>
        <w:gridCol w:w="1440"/>
        <w:gridCol w:w="1440"/>
        <w:gridCol w:w="1638"/>
        <w:gridCol w:w="1438"/>
        <w:gridCol w:w="1445"/>
      </w:tblGrid>
      <w:tr w:rsidR="002D4D37" w:rsidRPr="002D4D37" w:rsidTr="002D4D37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0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- Услуге одржавања и поправке уређаја за погон на ТНГ са атестирањем</w:t>
            </w:r>
          </w:p>
          <w:p w:rsidR="00C8631C" w:rsidRPr="002D4D37" w:rsidRDefault="00C8631C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гас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бензин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прекидача са чоком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„валтек“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„заволи“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мултивентила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електричне инсталације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цилиндричног резервоара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трака за учвршћење резервоара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воду по метру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гас по метру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бензин по метру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вакум по метру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6мм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8мм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рачве/колена за воду (метална)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спољњег пуњења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сета мембрана („заволи“, „ловато“, „томасето“)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прекидача („заволи“, „ловато“,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мултивентила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кутије мултивентила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нивоа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мап сензора („заволи“,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воде („заволи“,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гаса („заволи“,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испаривача („ловато“, „ац“)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вентила („заволи“, „ловато“)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воду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гас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6мм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8мм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течне фазе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гасне фазе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„валтек“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„заволи“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поклопца спољњег пуњења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вентилационог црева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рачунара за гас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шнале за траке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6мм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8мм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Редован сервис ТНГ уређаја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атестирања ТНГ уређаја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периодичног прегледа ТНГ уређаја (реатестирање)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3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030"/>
        <w:gridCol w:w="8797"/>
      </w:tblGrid>
      <w:tr w:rsidR="002D4D37" w:rsidRPr="002D4D37" w:rsidTr="002D4D37">
        <w:trPr>
          <w:trHeight w:val="332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87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62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87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87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365" w:type="dxa"/>
        <w:tblInd w:w="35" w:type="dxa"/>
        <w:tblLook w:val="04A0" w:firstRow="1" w:lastRow="0" w:firstColumn="1" w:lastColumn="0" w:noHBand="0" w:noVBand="1"/>
      </w:tblPr>
      <w:tblGrid>
        <w:gridCol w:w="509"/>
        <w:gridCol w:w="4550"/>
        <w:gridCol w:w="1457"/>
        <w:gridCol w:w="1440"/>
        <w:gridCol w:w="1440"/>
        <w:gridCol w:w="1350"/>
        <w:gridCol w:w="1638"/>
        <w:gridCol w:w="1531"/>
        <w:gridCol w:w="1450"/>
      </w:tblGrid>
      <w:tr w:rsidR="002D4D37" w:rsidRPr="002D4D37" w:rsidTr="002D4D37">
        <w:trPr>
          <w:trHeight w:val="600"/>
        </w:trPr>
        <w:tc>
          <w:tcPr>
            <w:tcW w:w="12384" w:type="dxa"/>
            <w:gridSpan w:val="7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ascii="Times New Roman" w:hAnsi="Times New Roman"/>
                <w:sz w:val="22"/>
                <w:szCs w:val="22"/>
                <w:lang w:val="sr-Cyrl-CS"/>
              </w:rPr>
              <w:br w:type="page"/>
              <w:t xml:space="preserve">- </w:t>
            </w: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Услуге одржавања и поправке тахографа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8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Баждарење тахографа (провера тачности приказа брзине и бележења, пломбирање, издавање уверења о исправности)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механичког адаптера броја обртаја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брзине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брзине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радног времена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пређеног пута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бројчаника километара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бројчаника километара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3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030"/>
        <w:gridCol w:w="8797"/>
      </w:tblGrid>
      <w:tr w:rsidR="002D4D37" w:rsidRPr="002D4D37" w:rsidTr="002D4D37">
        <w:trPr>
          <w:trHeight w:val="44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87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57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87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603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87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b/>
          <w:i/>
          <w:sz w:val="22"/>
          <w:szCs w:val="22"/>
          <w:lang w:val="sr-Cyrl-RS"/>
        </w:rPr>
        <w:t>Напомена:</w:t>
      </w:r>
      <w:r w:rsidRPr="002D4D37">
        <w:rPr>
          <w:rFonts w:cs="Arial"/>
          <w:i/>
          <w:sz w:val="22"/>
          <w:szCs w:val="22"/>
          <w:lang w:val="sr-Cyrl-RS"/>
        </w:rPr>
        <w:t xml:space="preserve">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 Цене оригиналних резервних делова биће фактурисане према званичном важећем ценовнику.</w:t>
      </w:r>
    </w:p>
    <w:p w:rsidR="002D4D37" w:rsidRPr="002D4D37" w:rsidRDefault="002D4D37" w:rsidP="002D4D37">
      <w:pPr>
        <w:jc w:val="left"/>
        <w:rPr>
          <w:rFonts w:cs="Arial"/>
          <w:b/>
          <w:color w:val="FF0000"/>
          <w:sz w:val="22"/>
          <w:szCs w:val="22"/>
          <w:lang w:val="sr-Cyrl-RS"/>
        </w:rPr>
      </w:pPr>
    </w:p>
    <w:p w:rsidR="002D4D37" w:rsidRPr="002D4D37" w:rsidRDefault="002D4D37" w:rsidP="002D4D37">
      <w:pPr>
        <w:jc w:val="left"/>
        <w:rPr>
          <w:rFonts w:cs="Arial"/>
          <w:b/>
          <w:i/>
          <w:sz w:val="22"/>
          <w:szCs w:val="22"/>
          <w:lang w:val="sr-Cyrl-ME"/>
        </w:rPr>
      </w:pP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  <w:r w:rsidRPr="002D4D37">
        <w:rPr>
          <w:rFonts w:cs="Arial"/>
          <w:b/>
          <w:i/>
          <w:sz w:val="22"/>
          <w:szCs w:val="22"/>
          <w:lang w:val="sr-Cyrl-ME"/>
        </w:rPr>
        <w:t>Н</w:t>
      </w:r>
      <w:r w:rsidRPr="002D4D37">
        <w:rPr>
          <w:rFonts w:cs="Arial"/>
          <w:b/>
          <w:i/>
          <w:sz w:val="22"/>
          <w:szCs w:val="22"/>
          <w:lang w:val="sr-Cyrl-CS"/>
        </w:rPr>
        <w:t>апомена: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2D4D37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-Добијена УКУПНО ПОНУЂЕНА ЦЕНА ће се користити при стручој оцени понуда и додели бодова по елементу критеријума „понуђена цена“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-Укупно понуђена цена је упоредна вредност и може бити већа од процењене вредности на коју се закључује оквирни споразум.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Партија 11.</w:t>
      </w:r>
    </w:p>
    <w:p w:rsidR="002D4D37" w:rsidRPr="002D4D37" w:rsidRDefault="002D4D37" w:rsidP="002D4D37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- Остале улуге за потребе возног парка у Одсеку за техничке услуге Шабац</w:t>
      </w:r>
    </w:p>
    <w:tbl>
      <w:tblPr>
        <w:tblW w:w="15275" w:type="dxa"/>
        <w:tblInd w:w="35" w:type="dxa"/>
        <w:tblLook w:val="04A0" w:firstRow="1" w:lastRow="0" w:firstColumn="1" w:lastColumn="0" w:noHBand="0" w:noVBand="1"/>
      </w:tblPr>
      <w:tblGrid>
        <w:gridCol w:w="508"/>
        <w:gridCol w:w="888"/>
        <w:gridCol w:w="3662"/>
        <w:gridCol w:w="1384"/>
        <w:gridCol w:w="1440"/>
        <w:gridCol w:w="1530"/>
        <w:gridCol w:w="1350"/>
        <w:gridCol w:w="1638"/>
        <w:gridCol w:w="1425"/>
        <w:gridCol w:w="1450"/>
      </w:tblGrid>
      <w:tr w:rsidR="002D4D37" w:rsidRPr="002D4D37" w:rsidTr="002D4D37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0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- Услуге одржавања и поправке уређаја за погон на ТНГ са атестирањем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30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гас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бензин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прекидача са чоком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„валтек“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„заволи“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мултивентила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електричне инсталације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цилиндричног резервоара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трака за учвршћење резервоара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воду по метру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гас по метру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бензин по метру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вакум по метру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6мм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8мм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рачве/колена за воду (метална)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спољњег пуњења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сета мембрана („заволи“, „ловато“, „томасето“)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прекидача („заволи“, „ловато“, „ац“)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мултивентила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кутије мултивентила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нивоа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мап сензора („заволи“, „ац“)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воде („заволи“, „ац“)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гаса („заволи“, „ац“)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испаривача („ловато“, „ац“)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вентила („заволи“, „ловато“)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воду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гас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6мм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8мм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течне фазе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гасне фазе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„валтек“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„заволи“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поклопца спољњег пуњења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вентилационог црева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рачунара за гас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шнале за траке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6мм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8мм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Редован сервис ТНГ уређаја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43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атестирања ТНГ уређаја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периодичног прегледа ТНГ уређаја (реатестирање)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2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40"/>
        <w:gridCol w:w="8797"/>
      </w:tblGrid>
      <w:tr w:rsidR="002D4D37" w:rsidRPr="002D4D37" w:rsidTr="002D4D37">
        <w:trPr>
          <w:trHeight w:val="639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87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87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879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275" w:type="dxa"/>
        <w:tblInd w:w="30" w:type="dxa"/>
        <w:tblLook w:val="04A0" w:firstRow="1" w:lastRow="0" w:firstColumn="1" w:lastColumn="0" w:noHBand="0" w:noVBand="1"/>
      </w:tblPr>
      <w:tblGrid>
        <w:gridCol w:w="508"/>
        <w:gridCol w:w="4640"/>
        <w:gridCol w:w="1384"/>
        <w:gridCol w:w="1440"/>
        <w:gridCol w:w="1440"/>
        <w:gridCol w:w="1350"/>
        <w:gridCol w:w="1638"/>
        <w:gridCol w:w="1430"/>
        <w:gridCol w:w="1445"/>
      </w:tblGrid>
      <w:tr w:rsidR="002D4D37" w:rsidRPr="002D4D37" w:rsidTr="002D4D37">
        <w:trPr>
          <w:trHeight w:val="600"/>
        </w:trPr>
        <w:tc>
          <w:tcPr>
            <w:tcW w:w="12400" w:type="dxa"/>
            <w:gridSpan w:val="7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ascii="Times New Roman" w:hAnsi="Times New Roman"/>
                <w:sz w:val="22"/>
                <w:szCs w:val="22"/>
                <w:lang w:val="sr-Cyrl-CS"/>
              </w:rPr>
              <w:br w:type="page"/>
              <w:t xml:space="preserve">- </w:t>
            </w: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Услуге одржавања и поправке тахографа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8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Баждарење тахографа (провера тачности приказа брзине и бележења, пломбирање, издавање уверења о исправности)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механичког адаптера броја обртаја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брзине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брзине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радног времена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пређеног пута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бројчаника километара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бројчаника километара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2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537"/>
        <w:gridCol w:w="7290"/>
      </w:tblGrid>
      <w:tr w:rsidR="002D4D37" w:rsidRPr="002D4D37" w:rsidTr="002D4D37">
        <w:trPr>
          <w:trHeight w:val="440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753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57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753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753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29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b/>
          <w:i/>
          <w:sz w:val="22"/>
          <w:szCs w:val="22"/>
          <w:lang w:val="sr-Cyrl-RS"/>
        </w:rPr>
        <w:t>Напомена:</w:t>
      </w:r>
      <w:r w:rsidRPr="002D4D37">
        <w:rPr>
          <w:rFonts w:cs="Arial"/>
          <w:i/>
          <w:sz w:val="22"/>
          <w:szCs w:val="22"/>
          <w:lang w:val="sr-Cyrl-RS"/>
        </w:rPr>
        <w:t xml:space="preserve">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 Цене оригиналних резервних делова биће фактурисане према званичном важећем ценовнику.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  <w:r w:rsidRPr="002D4D37">
        <w:rPr>
          <w:rFonts w:cs="Arial"/>
          <w:b/>
          <w:i/>
          <w:sz w:val="22"/>
          <w:szCs w:val="22"/>
          <w:lang w:val="sr-Cyrl-ME"/>
        </w:rPr>
        <w:t>Н</w:t>
      </w:r>
      <w:r w:rsidRPr="002D4D37">
        <w:rPr>
          <w:rFonts w:cs="Arial"/>
          <w:b/>
          <w:i/>
          <w:sz w:val="22"/>
          <w:szCs w:val="22"/>
          <w:lang w:val="sr-Cyrl-CS"/>
        </w:rPr>
        <w:t>апомена: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2D4D37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-Добијена УКУПНО ПОНУЂЕНА ЦЕНА ће се користити при стручој оцени понуда и додели бодова по елементу критеријума „понуђена цена“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-Укупно понуђена цена је упоредна вредност и може бити већа од процењене вредности на коју се закључује оквирни споразум.</w:t>
      </w: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Партија 12.</w:t>
      </w:r>
    </w:p>
    <w:p w:rsidR="002D4D37" w:rsidRPr="002D4D37" w:rsidRDefault="002D4D37" w:rsidP="002D4D37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2D4D37">
        <w:rPr>
          <w:rFonts w:cs="Arial"/>
          <w:b/>
          <w:color w:val="000000"/>
          <w:sz w:val="22"/>
          <w:szCs w:val="22"/>
          <w:lang w:val="sr-Cyrl-RS"/>
        </w:rPr>
        <w:t>- Остале улуге за потребе возног парка у ТЦ Краљево</w:t>
      </w:r>
    </w:p>
    <w:tbl>
      <w:tblPr>
        <w:tblW w:w="15275" w:type="dxa"/>
        <w:tblInd w:w="30" w:type="dxa"/>
        <w:tblLook w:val="04A0" w:firstRow="1" w:lastRow="0" w:firstColumn="1" w:lastColumn="0" w:noHBand="0" w:noVBand="1"/>
      </w:tblPr>
      <w:tblGrid>
        <w:gridCol w:w="508"/>
        <w:gridCol w:w="888"/>
        <w:gridCol w:w="3752"/>
        <w:gridCol w:w="1306"/>
        <w:gridCol w:w="1440"/>
        <w:gridCol w:w="1530"/>
        <w:gridCol w:w="1440"/>
        <w:gridCol w:w="1638"/>
        <w:gridCol w:w="1418"/>
        <w:gridCol w:w="1355"/>
      </w:tblGrid>
      <w:tr w:rsidR="002D4D37" w:rsidRPr="002D4D37" w:rsidTr="002D4D37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11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- Услуге одржавања и поправке уређаја за погон на ТНГ са атестирањем</w:t>
            </w:r>
          </w:p>
          <w:p w:rsidR="00C8631C" w:rsidRPr="002D4D37" w:rsidRDefault="00C8631C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гас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вентила за бензин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прекидача са чоком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„валтек“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инџектора „заволи“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мултивентила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електричне инсталације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цилиндричног резервоара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трака за учвршћење резервоара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воду по метру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гас по метру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бензин по метру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црева за вакум по метру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6мм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прстена (конуса) пречника 8мм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рачве/колена за воду (метална)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спољњег пуњења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сета мембрана („заволи“, „ловато“, „томасето“)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прекидача („заволи“, „ловато“, „ац“)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мултивентила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кутије мултивентила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нивоа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мап сензора („заволи“, „ац“)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воде („заволи“, „ац“)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температуре гаса („заволи“, „ац“)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испаривача („ловато“, „ац“)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бобине вентила („заволи“, „ловато“)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воду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пластичне лулице за гас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6мм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бакарне цевке пречника 8мм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течне фазе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филтера гасне фазе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„валтек“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инџектора „заволи“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поклопца спољњег пуњења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вентилационог црева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рачунара за гас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39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шнале за траке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6мм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холендера пречника 8мм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Редован сервис ТНГ уређаја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43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атестирања ТНГ уређаја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44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Услуга периодичног прегледа ТНГ уређаја (реатестирање)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09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357"/>
        <w:gridCol w:w="7200"/>
      </w:tblGrid>
      <w:tr w:rsidR="002D4D37" w:rsidRPr="002D4D37" w:rsidTr="002D4D37">
        <w:trPr>
          <w:trHeight w:val="395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54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735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092" w:type="dxa"/>
        <w:tblInd w:w="20" w:type="dxa"/>
        <w:tblLook w:val="04A0" w:firstRow="1" w:lastRow="0" w:firstColumn="1" w:lastColumn="0" w:noHBand="0" w:noVBand="1"/>
      </w:tblPr>
      <w:tblGrid>
        <w:gridCol w:w="508"/>
        <w:gridCol w:w="4640"/>
        <w:gridCol w:w="1376"/>
        <w:gridCol w:w="1440"/>
        <w:gridCol w:w="1440"/>
        <w:gridCol w:w="1440"/>
        <w:gridCol w:w="1638"/>
        <w:gridCol w:w="1305"/>
        <w:gridCol w:w="1305"/>
      </w:tblGrid>
      <w:tr w:rsidR="002D4D37" w:rsidRPr="002D4D37" w:rsidTr="002D4D37">
        <w:trPr>
          <w:trHeight w:val="600"/>
        </w:trPr>
        <w:tc>
          <w:tcPr>
            <w:tcW w:w="12482" w:type="dxa"/>
            <w:gridSpan w:val="7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b/>
                <w:bCs/>
                <w:sz w:val="22"/>
                <w:szCs w:val="22"/>
                <w:lang w:val="sr-Cyrl-CS"/>
              </w:rPr>
            </w:pPr>
            <w:r w:rsidRPr="002D4D37">
              <w:rPr>
                <w:rFonts w:ascii="Times New Roman" w:hAnsi="Times New Roman"/>
                <w:sz w:val="22"/>
                <w:szCs w:val="22"/>
                <w:lang w:val="sr-Cyrl-CS"/>
              </w:rPr>
              <w:br w:type="page"/>
              <w:t xml:space="preserve">- </w:t>
            </w:r>
            <w:r w:rsidRPr="002D4D37">
              <w:rPr>
                <w:rFonts w:cs="Arial"/>
                <w:b/>
                <w:bCs/>
                <w:sz w:val="22"/>
                <w:szCs w:val="22"/>
                <w:lang w:val="sr-Cyrl-CS"/>
              </w:rPr>
              <w:t>Услуге одржавања и поправке тахографа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Назив услуга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Оквирна количина</w:t>
            </w:r>
          </w:p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Норматив рада у часовима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Вредност једног норма часа у дин/час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Јединична цена са ПДВ-ом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(Б)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3F0EC4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3F0EC4">
              <w:rPr>
                <w:rFonts w:cs="Arial"/>
                <w:sz w:val="22"/>
                <w:szCs w:val="22"/>
                <w:lang w:val="sr-Cyrl-RS"/>
              </w:rPr>
              <w:t>1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</w:t>
            </w:r>
            <w:r w:rsidRPr="002D4D37">
              <w:rPr>
                <w:rFonts w:cs="Arial"/>
                <w:sz w:val="22"/>
                <w:szCs w:val="22"/>
                <w:lang w:val="sr-Cyrl-RS"/>
              </w:rPr>
              <w:t>Д= Г</w:t>
            </w:r>
            <w:r w:rsidRPr="002D4D37">
              <w:rPr>
                <w:rFonts w:cs="Arial"/>
                <w:sz w:val="22"/>
                <w:szCs w:val="22"/>
                <w:lang w:val="sr-Cyrl-CS"/>
              </w:rPr>
              <w:t>хПДВ)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(Ђ=АхГ)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(Е=АхД)</w:t>
            </w:r>
          </w:p>
        </w:tc>
      </w:tr>
      <w:tr w:rsidR="002D4D37" w:rsidRPr="002D4D37" w:rsidTr="002D4D37">
        <w:trPr>
          <w:trHeight w:val="8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Баждарење тахографа (провера тачности приказа брзине и бележења, пломбирање, издавање уверења о исправности)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механичког адаптера броја обртаја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сензора брзине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брзине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радног времена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Ремонт механизма за запис пређеног пута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Поправка бројчаника километара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Замена бројчаника километара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center"/>
              <w:rPr>
                <w:rFonts w:cs="Arial"/>
                <w:sz w:val="22"/>
                <w:szCs w:val="22"/>
              </w:rPr>
            </w:pPr>
            <w:r w:rsidRPr="002D4D37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tbl>
      <w:tblPr>
        <w:tblW w:w="1509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447"/>
        <w:gridCol w:w="7200"/>
      </w:tblGrid>
      <w:tr w:rsidR="002D4D37" w:rsidRPr="002D4D37" w:rsidTr="002D4D37">
        <w:trPr>
          <w:trHeight w:val="639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</w:t>
            </w:r>
          </w:p>
        </w:tc>
        <w:tc>
          <w:tcPr>
            <w:tcW w:w="744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без ПДВ-а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</w:t>
            </w:r>
          </w:p>
        </w:tc>
        <w:tc>
          <w:tcPr>
            <w:tcW w:w="744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 xml:space="preserve">УКУПАН ИЗНОС ПДВ-а 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(стопа ПДВ-а 20%)(ред бр. I х 20%)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2D4D37" w:rsidRPr="002D4D37" w:rsidTr="002D4D37">
        <w:trPr>
          <w:trHeight w:val="530"/>
        </w:trPr>
        <w:tc>
          <w:tcPr>
            <w:tcW w:w="450" w:type="dxa"/>
            <w:vAlign w:val="center"/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III</w:t>
            </w:r>
          </w:p>
        </w:tc>
        <w:tc>
          <w:tcPr>
            <w:tcW w:w="7447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УКУПНО ПОНУЂЕНА ЦЕНА са ПДВ-ом</w:t>
            </w:r>
          </w:p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2D4D37">
              <w:rPr>
                <w:rFonts w:cs="Arial"/>
                <w:sz w:val="22"/>
                <w:szCs w:val="22"/>
                <w:lang w:val="sr-Cyrl-CS"/>
              </w:rPr>
              <w:t>(ред. бр. I +ред.бр. II)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2D4D37" w:rsidRPr="002D4D37" w:rsidRDefault="002D4D37" w:rsidP="002D4D37">
            <w:pPr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Место и датум </w:t>
      </w:r>
      <w:r w:rsidRPr="002D4D37">
        <w:rPr>
          <w:rFonts w:eastAsia="Calibri" w:cs="Arial"/>
          <w:sz w:val="22"/>
          <w:szCs w:val="22"/>
          <w:lang w:val="sr-Cyrl-CS"/>
        </w:rPr>
        <w:tab/>
      </w:r>
      <w:r w:rsidRPr="002D4D37">
        <w:rPr>
          <w:rFonts w:eastAsia="Calibri" w:cs="Arial"/>
          <w:sz w:val="22"/>
          <w:szCs w:val="22"/>
          <w:lang w:val="sr-Cyrl-CS"/>
        </w:rPr>
        <w:tab/>
        <w:t xml:space="preserve">                                                                        Понуђач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>____________________                        М.П.                                   _____________________</w:t>
      </w:r>
    </w:p>
    <w:p w:rsidR="002D4D37" w:rsidRPr="002D4D37" w:rsidRDefault="002D4D37" w:rsidP="002D4D37">
      <w:pPr>
        <w:jc w:val="left"/>
        <w:rPr>
          <w:rFonts w:eastAsia="Calibri" w:cs="Arial"/>
          <w:sz w:val="22"/>
          <w:szCs w:val="22"/>
          <w:lang w:val="sr-Cyrl-CS"/>
        </w:rPr>
      </w:pPr>
      <w:r w:rsidRPr="002D4D37">
        <w:rPr>
          <w:rFonts w:eastAsia="Calibri" w:cs="Arial"/>
          <w:sz w:val="22"/>
          <w:szCs w:val="22"/>
          <w:lang w:val="sr-Cyrl-CS"/>
        </w:rPr>
        <w:t xml:space="preserve">                                                                                                        (потпис овлашћеног лица)</w:t>
      </w: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b/>
          <w:i/>
          <w:sz w:val="22"/>
          <w:szCs w:val="22"/>
          <w:lang w:val="sr-Cyrl-RS"/>
        </w:rPr>
        <w:t>Напомена:</w:t>
      </w:r>
      <w:r w:rsidRPr="002D4D37">
        <w:rPr>
          <w:rFonts w:cs="Arial"/>
          <w:i/>
          <w:sz w:val="22"/>
          <w:szCs w:val="22"/>
          <w:lang w:val="sr-Cyrl-RS"/>
        </w:rPr>
        <w:t xml:space="preserve">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 Цене оригиналних резервних делова биће фактурисане према званичном важећем ценовнику.</w:t>
      </w:r>
    </w:p>
    <w:p w:rsidR="002D4D37" w:rsidRPr="002D4D37" w:rsidRDefault="002D4D37" w:rsidP="002D4D37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:rsidR="002D4D37" w:rsidRPr="002D4D37" w:rsidRDefault="002D4D37" w:rsidP="002D4D37">
      <w:pPr>
        <w:jc w:val="left"/>
        <w:rPr>
          <w:rFonts w:ascii="Times New Roman" w:hAnsi="Times New Roman"/>
          <w:sz w:val="22"/>
          <w:szCs w:val="22"/>
          <w:lang w:val="sr-Cyrl-CS"/>
        </w:rPr>
      </w:pPr>
      <w:r w:rsidRPr="002D4D37">
        <w:rPr>
          <w:rFonts w:cs="Arial"/>
          <w:b/>
          <w:i/>
          <w:sz w:val="22"/>
          <w:szCs w:val="22"/>
          <w:lang w:val="sr-Cyrl-ME"/>
        </w:rPr>
        <w:t>Н</w:t>
      </w:r>
      <w:r w:rsidRPr="002D4D37">
        <w:rPr>
          <w:rFonts w:cs="Arial"/>
          <w:b/>
          <w:i/>
          <w:sz w:val="22"/>
          <w:szCs w:val="22"/>
          <w:lang w:val="sr-Cyrl-CS"/>
        </w:rPr>
        <w:t>апомена: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2D4D37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2D4D37" w:rsidRPr="002D4D37" w:rsidRDefault="002D4D37" w:rsidP="002D4D37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D4D37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2D4D37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D4D37" w:rsidRPr="002D4D37" w:rsidRDefault="002D4D37" w:rsidP="002D4D37">
      <w:pPr>
        <w:jc w:val="left"/>
        <w:rPr>
          <w:rFonts w:cs="Arial"/>
          <w:i/>
          <w:sz w:val="22"/>
          <w:szCs w:val="22"/>
          <w:lang w:val="sr-Cyrl-RS"/>
        </w:rPr>
      </w:pPr>
      <w:r w:rsidRPr="002D4D37">
        <w:rPr>
          <w:rFonts w:cs="Arial"/>
          <w:i/>
          <w:sz w:val="22"/>
          <w:szCs w:val="22"/>
          <w:lang w:val="sr-Cyrl-RS"/>
        </w:rPr>
        <w:t>-Добијена УКУПНО ПОНУЂЕНА ЦЕНА ће се користити при стручој оцени понуда и додели бодова по елементу критеријума „понуђена цена“</w:t>
      </w:r>
    </w:p>
    <w:p w:rsidR="002D4D37" w:rsidRPr="002D4D37" w:rsidRDefault="002D4D37" w:rsidP="002D4D37">
      <w:pPr>
        <w:jc w:val="left"/>
        <w:rPr>
          <w:rFonts w:cs="Arial"/>
          <w:sz w:val="22"/>
          <w:szCs w:val="22"/>
          <w:lang w:val="sr-Cyrl-ME"/>
        </w:rPr>
      </w:pPr>
      <w:r w:rsidRPr="002D4D37">
        <w:rPr>
          <w:rFonts w:cs="Arial"/>
          <w:i/>
          <w:sz w:val="22"/>
          <w:szCs w:val="22"/>
          <w:lang w:val="sr-Cyrl-RS"/>
        </w:rPr>
        <w:t>-Укупно понуђена цена је упоредна вредност и може бити већа од процењене вредности на коју се закључује оквирни споразум.</w:t>
      </w:r>
    </w:p>
    <w:p w:rsidR="002D4D37" w:rsidRPr="002D4D37" w:rsidRDefault="002D4D37" w:rsidP="002D4D37">
      <w:pPr>
        <w:jc w:val="left"/>
        <w:rPr>
          <w:rFonts w:cs="Arial"/>
          <w:sz w:val="22"/>
          <w:szCs w:val="22"/>
          <w:lang w:val="sr-Cyrl-ME"/>
        </w:rPr>
      </w:pPr>
    </w:p>
    <w:p w:rsidR="002D4D37" w:rsidRPr="002D4D37" w:rsidRDefault="002D4D37" w:rsidP="002D4D37">
      <w:pPr>
        <w:jc w:val="left"/>
        <w:rPr>
          <w:rFonts w:cs="Arial"/>
          <w:sz w:val="22"/>
          <w:szCs w:val="22"/>
          <w:lang w:val="sr-Cyrl-ME"/>
        </w:rPr>
      </w:pPr>
    </w:p>
    <w:p w:rsidR="002D4D37" w:rsidRDefault="002D4D37" w:rsidP="002D4D37">
      <w:pPr>
        <w:jc w:val="left"/>
        <w:rPr>
          <w:rFonts w:cs="Arial"/>
          <w:sz w:val="22"/>
          <w:szCs w:val="22"/>
          <w:lang w:val="sr-Cyrl-ME"/>
        </w:rPr>
      </w:pPr>
    </w:p>
    <w:p w:rsidR="00393CDA" w:rsidRDefault="00393CDA" w:rsidP="002D4D37">
      <w:pPr>
        <w:jc w:val="left"/>
        <w:rPr>
          <w:rFonts w:cs="Arial"/>
          <w:sz w:val="22"/>
          <w:szCs w:val="22"/>
          <w:lang w:val="sr-Cyrl-ME"/>
        </w:rPr>
      </w:pPr>
    </w:p>
    <w:p w:rsidR="00C80730" w:rsidRPr="00C80730" w:rsidRDefault="00C80730" w:rsidP="00C80730">
      <w:pPr>
        <w:rPr>
          <w:rFonts w:cs="Arial"/>
          <w:sz w:val="24"/>
          <w:szCs w:val="24"/>
          <w:lang w:val="sr-Cyrl-ME"/>
        </w:rPr>
      </w:pPr>
    </w:p>
    <w:p w:rsidR="00C80730" w:rsidRPr="002D4D37" w:rsidRDefault="00C80730" w:rsidP="00C80730">
      <w:pPr>
        <w:jc w:val="center"/>
        <w:rPr>
          <w:rFonts w:cs="Arial"/>
          <w:sz w:val="22"/>
          <w:szCs w:val="22"/>
          <w:lang w:val="sr-Cyrl-CS"/>
        </w:rPr>
      </w:pPr>
      <w:r>
        <w:rPr>
          <w:rFonts w:cs="Arial"/>
          <w:sz w:val="24"/>
          <w:szCs w:val="24"/>
          <w:lang w:val="sr-Cyrl-ME"/>
        </w:rPr>
        <w:tab/>
      </w:r>
      <w:r w:rsidRPr="002D4D37">
        <w:rPr>
          <w:rFonts w:cs="Arial"/>
          <w:sz w:val="22"/>
          <w:szCs w:val="22"/>
          <w:lang w:val="sr-Cyrl-CS"/>
        </w:rPr>
        <w:t>УПУТСТВО</w:t>
      </w:r>
      <w:r w:rsidRPr="002D4D37">
        <w:rPr>
          <w:rFonts w:cs="Arial"/>
          <w:sz w:val="22"/>
          <w:szCs w:val="22"/>
          <w:lang w:val="sr-Cyrl-RS"/>
        </w:rPr>
        <w:t xml:space="preserve"> </w:t>
      </w:r>
      <w:r w:rsidRPr="002D4D37">
        <w:rPr>
          <w:rFonts w:cs="Arial"/>
          <w:sz w:val="22"/>
          <w:szCs w:val="22"/>
          <w:lang w:val="sr-Cyrl-CS"/>
        </w:rPr>
        <w:t>ЗА ПОПУЊАВАЊЕ ОБРАСЦА СТРУКТУРЕ ЦЕНЕ</w:t>
      </w:r>
    </w:p>
    <w:p w:rsidR="00C80730" w:rsidRPr="002D4D37" w:rsidRDefault="00C80730" w:rsidP="00C80730">
      <w:pPr>
        <w:jc w:val="center"/>
        <w:rPr>
          <w:rFonts w:cs="Arial"/>
          <w:sz w:val="22"/>
          <w:szCs w:val="22"/>
          <w:lang w:val="sr-Cyrl-CS"/>
        </w:rPr>
      </w:pPr>
      <w:r w:rsidRPr="002D4D37">
        <w:rPr>
          <w:rFonts w:cs="Arial"/>
          <w:b/>
          <w:sz w:val="22"/>
          <w:szCs w:val="22"/>
          <w:lang w:val="sr-Cyrl-RS"/>
        </w:rPr>
        <w:t>за све партије</w:t>
      </w:r>
    </w:p>
    <w:p w:rsidR="00C80730" w:rsidRPr="002D4D37" w:rsidRDefault="00C80730" w:rsidP="00C80730">
      <w:pPr>
        <w:jc w:val="left"/>
        <w:rPr>
          <w:rFonts w:eastAsia="TimesNewRomanPS-BoldMT" w:cs="Arial"/>
          <w:sz w:val="22"/>
          <w:szCs w:val="22"/>
          <w:lang w:val="sr-Cyrl-RS"/>
        </w:rPr>
      </w:pPr>
    </w:p>
    <w:p w:rsidR="00C80730" w:rsidRPr="002D4D37" w:rsidRDefault="00C80730" w:rsidP="00C80730">
      <w:pPr>
        <w:jc w:val="left"/>
        <w:rPr>
          <w:rFonts w:eastAsia="TimesNewRomanPS-BoldMT" w:cs="Arial"/>
          <w:sz w:val="22"/>
          <w:szCs w:val="22"/>
          <w:lang w:val="sr-Cyrl-RS"/>
        </w:rPr>
      </w:pPr>
    </w:p>
    <w:p w:rsidR="00C80730" w:rsidRPr="002D4D37" w:rsidRDefault="00C80730" w:rsidP="00C80730">
      <w:pPr>
        <w:jc w:val="left"/>
        <w:rPr>
          <w:rFonts w:eastAsia="TimesNewRomanPS-BoldMT" w:cs="Arial"/>
          <w:sz w:val="22"/>
          <w:szCs w:val="22"/>
          <w:lang w:val="sr-Cyrl-RS"/>
        </w:rPr>
      </w:pPr>
    </w:p>
    <w:p w:rsidR="00C80730" w:rsidRPr="002D4D37" w:rsidRDefault="00C80730" w:rsidP="00C80730">
      <w:pPr>
        <w:tabs>
          <w:tab w:val="left" w:pos="992"/>
        </w:tabs>
        <w:suppressAutoHyphens/>
        <w:ind w:right="-3"/>
        <w:rPr>
          <w:rFonts w:cs="Arial"/>
          <w:sz w:val="22"/>
          <w:szCs w:val="22"/>
          <w:lang w:val="sr-Cyrl-CS"/>
        </w:rPr>
      </w:pPr>
      <w:r w:rsidRPr="002D4D37">
        <w:rPr>
          <w:rFonts w:cs="Arial"/>
          <w:sz w:val="22"/>
          <w:szCs w:val="22"/>
          <w:lang w:val="sr-Cyrl-CS"/>
        </w:rPr>
        <w:t>Понуђач је обавезан да као саставни део понуде достави образац Структур</w:t>
      </w:r>
      <w:r w:rsidRPr="002D4D37">
        <w:rPr>
          <w:rFonts w:cs="Arial"/>
          <w:sz w:val="22"/>
          <w:szCs w:val="22"/>
          <w:lang w:val="sr-Cyrl-RS"/>
        </w:rPr>
        <w:t>а</w:t>
      </w:r>
      <w:r w:rsidRPr="002D4D37">
        <w:rPr>
          <w:rFonts w:cs="Arial"/>
          <w:sz w:val="22"/>
          <w:szCs w:val="22"/>
          <w:lang w:val="sr-Cyrl-CS"/>
        </w:rPr>
        <w:t xml:space="preserve"> цене (Образац бр. 2)</w:t>
      </w:r>
      <w:r w:rsidRPr="002D4D37">
        <w:rPr>
          <w:rFonts w:cs="Arial"/>
          <w:sz w:val="22"/>
          <w:szCs w:val="22"/>
          <w:lang w:val="sr-Cyrl-RS"/>
        </w:rPr>
        <w:t>. Обавеза понуђача је да у Обрасцу структуре цене попуни све ставке</w:t>
      </w:r>
      <w:r w:rsidRPr="002D4D37">
        <w:rPr>
          <w:rFonts w:cs="Arial"/>
          <w:sz w:val="22"/>
          <w:szCs w:val="22"/>
          <w:lang w:val="sr-Cyrl-CS"/>
        </w:rPr>
        <w:t>,</w:t>
      </w:r>
      <w:r w:rsidRPr="002D4D37">
        <w:rPr>
          <w:rFonts w:cs="Arial"/>
          <w:sz w:val="22"/>
          <w:szCs w:val="22"/>
          <w:lang w:val="sr-Cyrl-RS"/>
        </w:rPr>
        <w:t xml:space="preserve"> као и да образац</w:t>
      </w:r>
      <w:r w:rsidRPr="002D4D37">
        <w:rPr>
          <w:rFonts w:cs="Arial"/>
          <w:sz w:val="22"/>
          <w:szCs w:val="22"/>
          <w:lang w:val="sr-Cyrl-CS"/>
        </w:rPr>
        <w:t xml:space="preserve"> потп</w:t>
      </w:r>
      <w:r w:rsidRPr="002D4D37">
        <w:rPr>
          <w:rFonts w:cs="Arial"/>
          <w:sz w:val="22"/>
          <w:szCs w:val="22"/>
          <w:lang w:val="sr-Cyrl-RS"/>
        </w:rPr>
        <w:t xml:space="preserve">ише </w:t>
      </w:r>
      <w:r w:rsidRPr="002D4D37">
        <w:rPr>
          <w:rFonts w:cs="Arial"/>
          <w:sz w:val="22"/>
          <w:szCs w:val="22"/>
          <w:lang w:val="sr-Cyrl-CS"/>
        </w:rPr>
        <w:t>и овер</w:t>
      </w:r>
      <w:r w:rsidRPr="002D4D37">
        <w:rPr>
          <w:rFonts w:cs="Arial"/>
          <w:sz w:val="22"/>
          <w:szCs w:val="22"/>
          <w:lang w:val="sr-Cyrl-RS"/>
        </w:rPr>
        <w:t>и</w:t>
      </w:r>
      <w:r w:rsidRPr="002D4D37">
        <w:rPr>
          <w:rFonts w:cs="Arial"/>
          <w:sz w:val="22"/>
          <w:szCs w:val="22"/>
          <w:lang w:val="sr-Cyrl-CS"/>
        </w:rPr>
        <w:t xml:space="preserve"> у складу са следећим објашњењима:</w:t>
      </w:r>
    </w:p>
    <w:p w:rsidR="00C80730" w:rsidRPr="002D4D37" w:rsidRDefault="00C80730" w:rsidP="00C80730">
      <w:pPr>
        <w:tabs>
          <w:tab w:val="left" w:pos="992"/>
        </w:tabs>
        <w:suppressAutoHyphens/>
        <w:ind w:right="-3"/>
        <w:rPr>
          <w:rFonts w:cs="Arial"/>
          <w:sz w:val="22"/>
          <w:szCs w:val="22"/>
          <w:lang w:val="sr-Cyrl-RS"/>
        </w:rPr>
      </w:pPr>
    </w:p>
    <w:p w:rsidR="00C80730" w:rsidRPr="002D4D37" w:rsidRDefault="00C80730" w:rsidP="00C80730">
      <w:pPr>
        <w:tabs>
          <w:tab w:val="left" w:pos="992"/>
        </w:tabs>
        <w:suppressAutoHyphens/>
        <w:ind w:right="-3"/>
        <w:rPr>
          <w:rFonts w:cs="Arial"/>
          <w:sz w:val="22"/>
          <w:szCs w:val="22"/>
          <w:lang w:val="sr-Cyrl-RS"/>
        </w:rPr>
      </w:pPr>
      <w:r w:rsidRPr="002D4D37">
        <w:rPr>
          <w:rFonts w:cs="Arial"/>
          <w:sz w:val="22"/>
          <w:szCs w:val="22"/>
          <w:lang w:val="sr-Cyrl-RS"/>
        </w:rPr>
        <w:t xml:space="preserve">- </w:t>
      </w:r>
      <w:r w:rsidRPr="002D4D37">
        <w:rPr>
          <w:rFonts w:cs="Arial"/>
          <w:sz w:val="22"/>
          <w:szCs w:val="22"/>
          <w:lang w:val="sr-Cyrl-CS"/>
        </w:rPr>
        <w:t xml:space="preserve">у колону </w:t>
      </w:r>
      <w:r w:rsidRPr="002D4D37">
        <w:rPr>
          <w:rFonts w:cs="Arial"/>
          <w:sz w:val="22"/>
          <w:szCs w:val="22"/>
          <w:lang w:val="sr-Cyrl-RS"/>
        </w:rPr>
        <w:t>А уписује се оквирна количина количина</w:t>
      </w:r>
    </w:p>
    <w:p w:rsidR="00C80730" w:rsidRPr="002D4D37" w:rsidRDefault="00C80730" w:rsidP="00C80730">
      <w:pPr>
        <w:tabs>
          <w:tab w:val="left" w:pos="992"/>
        </w:tabs>
        <w:suppressAutoHyphens/>
        <w:ind w:right="-3"/>
        <w:rPr>
          <w:rFonts w:cs="Arial"/>
          <w:sz w:val="22"/>
          <w:szCs w:val="22"/>
          <w:lang w:val="sr-Cyrl-RS"/>
        </w:rPr>
      </w:pPr>
      <w:r w:rsidRPr="002D4D37">
        <w:rPr>
          <w:rFonts w:cs="Arial"/>
          <w:sz w:val="22"/>
          <w:szCs w:val="22"/>
          <w:lang w:val="sr-Cyrl-CS"/>
        </w:rPr>
        <w:t xml:space="preserve">- у колону </w:t>
      </w:r>
      <w:r w:rsidRPr="002D4D37">
        <w:rPr>
          <w:rFonts w:cs="Arial"/>
          <w:sz w:val="22"/>
          <w:szCs w:val="22"/>
          <w:lang w:val="sr-Cyrl-RS"/>
        </w:rPr>
        <w:t>Б</w:t>
      </w:r>
      <w:r w:rsidRPr="002D4D37">
        <w:rPr>
          <w:rFonts w:cs="Arial"/>
          <w:sz w:val="22"/>
          <w:szCs w:val="22"/>
          <w:lang w:val="sr-Cyrl-CS"/>
        </w:rPr>
        <w:t xml:space="preserve"> уписује се </w:t>
      </w:r>
      <w:r w:rsidRPr="002D4D37">
        <w:rPr>
          <w:rFonts w:cs="Arial"/>
          <w:sz w:val="22"/>
          <w:szCs w:val="22"/>
          <w:lang w:val="sr-Cyrl-RS"/>
        </w:rPr>
        <w:t>норматив рада у часовима</w:t>
      </w:r>
    </w:p>
    <w:p w:rsidR="00C80730" w:rsidRPr="002D4D37" w:rsidRDefault="00C80730" w:rsidP="00C80730">
      <w:pPr>
        <w:tabs>
          <w:tab w:val="left" w:pos="992"/>
        </w:tabs>
        <w:suppressAutoHyphens/>
        <w:ind w:right="-3"/>
        <w:rPr>
          <w:rFonts w:cs="Arial"/>
          <w:color w:val="000000"/>
          <w:sz w:val="22"/>
          <w:szCs w:val="22"/>
          <w:lang w:val="sr-Cyrl-RS"/>
        </w:rPr>
      </w:pPr>
      <w:r w:rsidRPr="002D4D37">
        <w:rPr>
          <w:rFonts w:cs="Arial"/>
          <w:sz w:val="22"/>
          <w:szCs w:val="22"/>
          <w:lang w:val="sr-Cyrl-RS"/>
        </w:rPr>
        <w:t xml:space="preserve">- у колону В </w:t>
      </w:r>
      <w:r w:rsidRPr="002D4D37">
        <w:rPr>
          <w:rFonts w:cs="Arial"/>
          <w:color w:val="000000"/>
          <w:sz w:val="22"/>
          <w:szCs w:val="22"/>
          <w:lang w:val="sr-Cyrl-CS"/>
        </w:rPr>
        <w:t xml:space="preserve">уписује се </w:t>
      </w:r>
      <w:r w:rsidRPr="002D4D37">
        <w:rPr>
          <w:rFonts w:cs="Arial"/>
          <w:color w:val="000000"/>
          <w:sz w:val="22"/>
          <w:szCs w:val="22"/>
          <w:lang w:val="sr-Cyrl-RS"/>
        </w:rPr>
        <w:t xml:space="preserve">вредност једног норма часа  у динарима без </w:t>
      </w:r>
      <w:r w:rsidRPr="002D4D37">
        <w:rPr>
          <w:rFonts w:cs="Arial"/>
          <w:color w:val="000000"/>
          <w:sz w:val="22"/>
          <w:szCs w:val="22"/>
          <w:lang w:val="sr-Cyrl-CS"/>
        </w:rPr>
        <w:t>ПДВ-а</w:t>
      </w:r>
      <w:r w:rsidRPr="002D4D37">
        <w:rPr>
          <w:rFonts w:cs="Arial"/>
          <w:color w:val="000000"/>
          <w:sz w:val="22"/>
          <w:szCs w:val="22"/>
          <w:lang w:val="sr-Cyrl-RS"/>
        </w:rPr>
        <w:t xml:space="preserve"> </w:t>
      </w:r>
    </w:p>
    <w:p w:rsidR="00C80730" w:rsidRPr="002D4D37" w:rsidRDefault="00C80730" w:rsidP="00C80730">
      <w:pPr>
        <w:tabs>
          <w:tab w:val="left" w:pos="992"/>
        </w:tabs>
        <w:suppressAutoHyphens/>
        <w:ind w:left="180" w:right="-3" w:hanging="180"/>
        <w:rPr>
          <w:rFonts w:cs="Arial"/>
          <w:sz w:val="22"/>
          <w:szCs w:val="22"/>
          <w:lang w:val="sr-Cyrl-RS"/>
        </w:rPr>
      </w:pPr>
      <w:r w:rsidRPr="002D4D37">
        <w:rPr>
          <w:rFonts w:cs="Arial"/>
          <w:sz w:val="22"/>
          <w:szCs w:val="22"/>
          <w:lang w:val="sr-Cyrl-RS"/>
        </w:rPr>
        <w:t xml:space="preserve">- у колону Г </w:t>
      </w:r>
      <w:r w:rsidRPr="002D4D37">
        <w:rPr>
          <w:rFonts w:cs="Arial"/>
          <w:color w:val="000000"/>
          <w:sz w:val="22"/>
          <w:szCs w:val="22"/>
          <w:lang w:val="sr-Cyrl-RS"/>
        </w:rPr>
        <w:t xml:space="preserve">уписује се јединична цена </w:t>
      </w:r>
      <w:r w:rsidRPr="002D4D37">
        <w:rPr>
          <w:rFonts w:cs="Arial"/>
          <w:color w:val="000000"/>
          <w:sz w:val="22"/>
          <w:szCs w:val="22"/>
          <w:lang w:val="sr-Cyrl-CS"/>
        </w:rPr>
        <w:t>предметне</w:t>
      </w:r>
      <w:r w:rsidRPr="002D4D37">
        <w:rPr>
          <w:rFonts w:cs="Arial"/>
          <w:color w:val="000000"/>
          <w:sz w:val="22"/>
          <w:szCs w:val="22"/>
          <w:lang w:val="sr-Cyrl-RS"/>
        </w:rPr>
        <w:t xml:space="preserve"> </w:t>
      </w:r>
      <w:r w:rsidRPr="002D4D37">
        <w:rPr>
          <w:rFonts w:cs="Arial"/>
          <w:color w:val="000000"/>
          <w:sz w:val="22"/>
          <w:szCs w:val="22"/>
          <w:lang w:val="sr-Cyrl-CS"/>
        </w:rPr>
        <w:t>услуге</w:t>
      </w:r>
      <w:r w:rsidRPr="002D4D37">
        <w:rPr>
          <w:rFonts w:cs="Arial"/>
          <w:sz w:val="22"/>
          <w:szCs w:val="22"/>
          <w:lang w:val="sr-Cyrl-RS"/>
        </w:rPr>
        <w:t xml:space="preserve"> без ПДВ-а (</w:t>
      </w:r>
      <w:r>
        <w:rPr>
          <w:rFonts w:cs="Arial"/>
          <w:sz w:val="22"/>
          <w:szCs w:val="22"/>
          <w:lang w:val="sr-Cyrl-RS"/>
        </w:rPr>
        <w:t>1</w:t>
      </w:r>
      <w:r w:rsidRPr="002D4D37">
        <w:rPr>
          <w:rFonts w:cs="Arial"/>
          <w:sz w:val="22"/>
          <w:szCs w:val="22"/>
          <w:lang w:val="sr-Cyrl-RS"/>
        </w:rPr>
        <w:t xml:space="preserve"> х колона Б х колона В)</w:t>
      </w:r>
    </w:p>
    <w:p w:rsidR="00C80730" w:rsidRPr="002D4D37" w:rsidRDefault="00C80730" w:rsidP="00C80730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  <w:r w:rsidRPr="002D4D37">
        <w:rPr>
          <w:rFonts w:cs="Arial"/>
          <w:sz w:val="22"/>
          <w:szCs w:val="22"/>
          <w:lang w:val="sr-Cyrl-RS"/>
        </w:rPr>
        <w:t xml:space="preserve">- у колону Д </w:t>
      </w:r>
      <w:r w:rsidRPr="002D4D37">
        <w:rPr>
          <w:rFonts w:cs="Arial"/>
          <w:color w:val="000000"/>
          <w:sz w:val="22"/>
          <w:szCs w:val="22"/>
          <w:lang w:val="sr-Cyrl-RS"/>
        </w:rPr>
        <w:t xml:space="preserve">уписује се јединична цена </w:t>
      </w:r>
      <w:r w:rsidRPr="002D4D37">
        <w:rPr>
          <w:rFonts w:cs="Arial"/>
          <w:color w:val="000000"/>
          <w:sz w:val="22"/>
          <w:szCs w:val="22"/>
          <w:lang w:val="sr-Cyrl-CS"/>
        </w:rPr>
        <w:t>предметне</w:t>
      </w:r>
      <w:r w:rsidRPr="002D4D37">
        <w:rPr>
          <w:rFonts w:cs="Arial"/>
          <w:color w:val="000000"/>
          <w:sz w:val="22"/>
          <w:szCs w:val="22"/>
          <w:lang w:val="sr-Cyrl-RS"/>
        </w:rPr>
        <w:t xml:space="preserve"> </w:t>
      </w:r>
      <w:r w:rsidRPr="002D4D37">
        <w:rPr>
          <w:rFonts w:cs="Arial"/>
          <w:color w:val="000000"/>
          <w:sz w:val="22"/>
          <w:szCs w:val="22"/>
          <w:lang w:val="sr-Cyrl-CS"/>
        </w:rPr>
        <w:t>услуге</w:t>
      </w:r>
      <w:r w:rsidRPr="002D4D37">
        <w:rPr>
          <w:rFonts w:cs="Arial"/>
          <w:sz w:val="22"/>
          <w:szCs w:val="22"/>
          <w:lang w:val="sr-Cyrl-RS"/>
        </w:rPr>
        <w:t xml:space="preserve"> са ПДВ-ом (колона Гх20%)</w:t>
      </w:r>
    </w:p>
    <w:p w:rsidR="00C80730" w:rsidRPr="002D4D37" w:rsidRDefault="00C80730" w:rsidP="00C80730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  <w:r w:rsidRPr="002D4D37">
        <w:rPr>
          <w:rFonts w:cs="Arial"/>
          <w:sz w:val="22"/>
          <w:szCs w:val="22"/>
          <w:lang w:val="sr-Cyrl-RS"/>
        </w:rPr>
        <w:t>- у колону Ђ уписује се укупно понуђена цена предметне услуге без ПДВ-а (колона А х колона Г)</w:t>
      </w:r>
    </w:p>
    <w:p w:rsidR="00C80730" w:rsidRPr="002D4D37" w:rsidRDefault="00C80730" w:rsidP="00C80730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  <w:r w:rsidRPr="002D4D37">
        <w:rPr>
          <w:rFonts w:cs="Arial"/>
          <w:sz w:val="22"/>
          <w:szCs w:val="22"/>
          <w:lang w:val="sr-Cyrl-RS"/>
        </w:rPr>
        <w:t>- у колону Е уписује се укупно понуђена цена предметне услуге са ПДВ-ом (колона А х колона Д)</w:t>
      </w:r>
    </w:p>
    <w:p w:rsidR="00C80730" w:rsidRPr="002D4D37" w:rsidRDefault="00C80730" w:rsidP="00C80730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</w:p>
    <w:p w:rsidR="00C80730" w:rsidRPr="002D4D37" w:rsidRDefault="00C80730" w:rsidP="00C80730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</w:p>
    <w:p w:rsidR="00C80730" w:rsidRPr="002D4D37" w:rsidRDefault="00C80730" w:rsidP="00C80730">
      <w:pPr>
        <w:tabs>
          <w:tab w:val="left" w:pos="992"/>
        </w:tabs>
        <w:suppressAutoHyphens/>
        <w:rPr>
          <w:rFonts w:cs="Arial"/>
          <w:sz w:val="22"/>
          <w:szCs w:val="22"/>
          <w:lang w:val="sr-Cyrl-CS"/>
        </w:rPr>
      </w:pPr>
      <w:r w:rsidRPr="002D4D37">
        <w:rPr>
          <w:rFonts w:cs="Arial"/>
          <w:sz w:val="22"/>
          <w:szCs w:val="22"/>
          <w:lang w:val="sr-Cyrl-CS"/>
        </w:rPr>
        <w:t xml:space="preserve">- у ред бр. I – </w:t>
      </w:r>
      <w:r w:rsidRPr="002D4D37">
        <w:rPr>
          <w:rFonts w:cs="Arial"/>
          <w:sz w:val="22"/>
          <w:szCs w:val="22"/>
          <w:lang w:val="sr-Cyrl-RS"/>
        </w:rPr>
        <w:t xml:space="preserve"> </w:t>
      </w:r>
      <w:r w:rsidRPr="002D4D37">
        <w:rPr>
          <w:rFonts w:cs="Arial"/>
          <w:sz w:val="22"/>
          <w:szCs w:val="22"/>
          <w:lang w:val="sr-Cyrl-CS"/>
        </w:rPr>
        <w:t xml:space="preserve">уписује се укупно понуђена цена без ПДВ-а (збир колоне </w:t>
      </w:r>
      <w:r w:rsidRPr="002D4D37">
        <w:rPr>
          <w:rFonts w:cs="Arial"/>
          <w:sz w:val="22"/>
          <w:szCs w:val="22"/>
          <w:lang w:val="sr-Cyrl-RS"/>
        </w:rPr>
        <w:t>Ђ</w:t>
      </w:r>
      <w:r w:rsidRPr="002D4D37">
        <w:rPr>
          <w:rFonts w:cs="Arial"/>
          <w:sz w:val="22"/>
          <w:szCs w:val="22"/>
          <w:lang w:val="sr-Cyrl-CS"/>
        </w:rPr>
        <w:t>)</w:t>
      </w:r>
    </w:p>
    <w:p w:rsidR="00C80730" w:rsidRPr="002D4D37" w:rsidRDefault="00C80730" w:rsidP="00C80730">
      <w:pPr>
        <w:tabs>
          <w:tab w:val="left" w:pos="992"/>
        </w:tabs>
        <w:suppressAutoHyphens/>
        <w:rPr>
          <w:rFonts w:cs="Arial"/>
          <w:sz w:val="22"/>
          <w:szCs w:val="22"/>
          <w:lang w:val="sr-Cyrl-CS"/>
        </w:rPr>
      </w:pPr>
      <w:r w:rsidRPr="002D4D37">
        <w:rPr>
          <w:rFonts w:cs="Arial"/>
          <w:sz w:val="22"/>
          <w:szCs w:val="22"/>
          <w:lang w:val="sr-Cyrl-CS"/>
        </w:rPr>
        <w:t xml:space="preserve">- у ред бр. II – уписује се укупан износ ПДВ-а (ред бр. I х </w:t>
      </w:r>
      <w:r w:rsidRPr="002D4D37">
        <w:rPr>
          <w:rFonts w:cs="Arial"/>
          <w:sz w:val="22"/>
          <w:szCs w:val="22"/>
          <w:lang w:val="sr-Latn-RS"/>
        </w:rPr>
        <w:t>20</w:t>
      </w:r>
      <w:r w:rsidRPr="002D4D37">
        <w:rPr>
          <w:rFonts w:cs="Arial"/>
          <w:sz w:val="22"/>
          <w:szCs w:val="22"/>
          <w:lang w:val="sr-Cyrl-CS"/>
        </w:rPr>
        <w:t>%)</w:t>
      </w:r>
    </w:p>
    <w:p w:rsidR="00C80730" w:rsidRPr="002D4D37" w:rsidRDefault="00C80730" w:rsidP="00C80730">
      <w:pPr>
        <w:tabs>
          <w:tab w:val="left" w:pos="992"/>
        </w:tabs>
        <w:suppressAutoHyphens/>
        <w:ind w:right="-270"/>
        <w:rPr>
          <w:rFonts w:cs="Arial"/>
          <w:sz w:val="22"/>
          <w:szCs w:val="22"/>
          <w:lang w:val="sr-Cyrl-RS"/>
        </w:rPr>
      </w:pPr>
      <w:r w:rsidRPr="002D4D37">
        <w:rPr>
          <w:rFonts w:cs="Arial"/>
          <w:sz w:val="22"/>
          <w:szCs w:val="22"/>
          <w:lang w:val="sr-Cyrl-CS"/>
        </w:rPr>
        <w:t>- у ред бр. III – уписује се укупно понуђена цена са ПДВ-ом (ред бр. I + ред бр. II)</w:t>
      </w:r>
    </w:p>
    <w:p w:rsidR="00C80730" w:rsidRPr="002D4D37" w:rsidRDefault="00C80730" w:rsidP="00C80730">
      <w:pPr>
        <w:jc w:val="right"/>
        <w:outlineLvl w:val="0"/>
        <w:rPr>
          <w:rFonts w:cs="Arial"/>
          <w:bCs/>
          <w:caps/>
          <w:kern w:val="28"/>
          <w:sz w:val="22"/>
          <w:szCs w:val="22"/>
          <w:lang w:val="sr-Cyrl-CS" w:eastAsia="x-none"/>
        </w:rPr>
      </w:pPr>
    </w:p>
    <w:p w:rsidR="00C80730" w:rsidRPr="002D4D37" w:rsidRDefault="00C80730" w:rsidP="00C80730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</w:p>
    <w:p w:rsidR="00C80730" w:rsidRPr="002D4D37" w:rsidRDefault="00C80730" w:rsidP="00C80730">
      <w:pPr>
        <w:tabs>
          <w:tab w:val="left" w:pos="992"/>
        </w:tabs>
        <w:suppressAutoHyphens/>
        <w:ind w:left="180" w:hanging="180"/>
        <w:rPr>
          <w:rFonts w:cs="Arial"/>
          <w:sz w:val="22"/>
          <w:szCs w:val="22"/>
          <w:lang w:val="sr-Cyrl-CS"/>
        </w:rPr>
      </w:pPr>
      <w:r w:rsidRPr="002D4D37">
        <w:rPr>
          <w:rFonts w:cs="Arial"/>
          <w:sz w:val="22"/>
          <w:szCs w:val="22"/>
          <w:lang w:val="sr-Cyrl-RS"/>
        </w:rPr>
        <w:t xml:space="preserve">- </w:t>
      </w:r>
      <w:r w:rsidRPr="002D4D37">
        <w:rPr>
          <w:rFonts w:cs="Arial"/>
          <w:sz w:val="22"/>
          <w:szCs w:val="22"/>
          <w:lang w:val="sr-Cyrl-ME"/>
        </w:rPr>
        <w:t>Н</w:t>
      </w:r>
      <w:r w:rsidRPr="002D4D37">
        <w:rPr>
          <w:rFonts w:cs="Arial"/>
          <w:sz w:val="22"/>
          <w:szCs w:val="22"/>
          <w:lang w:val="sr-Cyrl-CS"/>
        </w:rPr>
        <w:t>а место предвиђено за место и датум уписује се место и датум попуњавања</w:t>
      </w:r>
      <w:r w:rsidRPr="002D4D37">
        <w:rPr>
          <w:rFonts w:cs="Arial"/>
          <w:sz w:val="22"/>
          <w:szCs w:val="22"/>
          <w:lang w:val="sr-Cyrl-RS"/>
        </w:rPr>
        <w:t xml:space="preserve"> </w:t>
      </w:r>
      <w:r w:rsidRPr="002D4D37">
        <w:rPr>
          <w:rFonts w:cs="Arial"/>
          <w:sz w:val="22"/>
          <w:szCs w:val="22"/>
          <w:lang w:val="sr-Cyrl-CS"/>
        </w:rPr>
        <w:t>обрасца структуре</w:t>
      </w:r>
      <w:r w:rsidRPr="002D4D37">
        <w:rPr>
          <w:rFonts w:cs="Arial"/>
          <w:sz w:val="22"/>
          <w:szCs w:val="22"/>
          <w:lang w:val="sr-Cyrl-ME"/>
        </w:rPr>
        <w:t xml:space="preserve"> </w:t>
      </w:r>
      <w:r w:rsidRPr="002D4D37">
        <w:rPr>
          <w:rFonts w:cs="Arial"/>
          <w:sz w:val="22"/>
          <w:szCs w:val="22"/>
          <w:lang w:val="sr-Cyrl-CS"/>
        </w:rPr>
        <w:t>цене.</w:t>
      </w:r>
    </w:p>
    <w:p w:rsidR="00C80730" w:rsidRPr="002D4D37" w:rsidRDefault="00C80730" w:rsidP="00C80730">
      <w:pPr>
        <w:tabs>
          <w:tab w:val="left" w:pos="992"/>
        </w:tabs>
        <w:suppressAutoHyphens/>
        <w:ind w:left="180" w:hanging="180"/>
        <w:rPr>
          <w:rFonts w:cs="Arial"/>
          <w:sz w:val="22"/>
          <w:szCs w:val="22"/>
          <w:lang w:val="sr-Cyrl-CS"/>
        </w:rPr>
      </w:pPr>
      <w:r w:rsidRPr="002D4D37">
        <w:rPr>
          <w:rFonts w:cs="Arial"/>
          <w:sz w:val="22"/>
          <w:szCs w:val="22"/>
          <w:lang w:val="sr-Cyrl-RS"/>
        </w:rPr>
        <w:t xml:space="preserve">- </w:t>
      </w:r>
      <w:r w:rsidRPr="002D4D37">
        <w:rPr>
          <w:rFonts w:cs="Arial"/>
          <w:sz w:val="22"/>
          <w:szCs w:val="22"/>
          <w:lang w:val="sr-Cyrl-ME"/>
        </w:rPr>
        <w:t>Н</w:t>
      </w:r>
      <w:r w:rsidRPr="002D4D37">
        <w:rPr>
          <w:rFonts w:cs="Arial"/>
          <w:sz w:val="22"/>
          <w:szCs w:val="22"/>
          <w:lang w:val="sr-Cyrl-CS"/>
        </w:rPr>
        <w:t>а  место предвиђено за печат и потпис, овлашћено лице понуђача печатом</w:t>
      </w:r>
      <w:r w:rsidRPr="002D4D37">
        <w:rPr>
          <w:rFonts w:cs="Arial"/>
          <w:sz w:val="22"/>
          <w:szCs w:val="22"/>
          <w:lang w:val="sr-Cyrl-RS"/>
        </w:rPr>
        <w:t xml:space="preserve"> </w:t>
      </w:r>
      <w:r w:rsidRPr="002D4D37">
        <w:rPr>
          <w:rFonts w:cs="Arial"/>
          <w:sz w:val="22"/>
          <w:szCs w:val="22"/>
          <w:lang w:val="sr-Cyrl-CS"/>
        </w:rPr>
        <w:t>оверава и потписује образац структуре цене.</w:t>
      </w:r>
    </w:p>
    <w:p w:rsidR="00C80730" w:rsidRPr="00C80730" w:rsidRDefault="00C80730" w:rsidP="00C80730">
      <w:pPr>
        <w:tabs>
          <w:tab w:val="left" w:pos="5010"/>
        </w:tabs>
        <w:rPr>
          <w:rFonts w:cs="Arial"/>
          <w:sz w:val="24"/>
          <w:szCs w:val="24"/>
          <w:lang w:val="sr-Cyrl-ME"/>
        </w:rPr>
      </w:pPr>
    </w:p>
    <w:p w:rsidR="00C80730" w:rsidRPr="00C80730" w:rsidRDefault="00C80730" w:rsidP="00C80730">
      <w:pPr>
        <w:rPr>
          <w:rFonts w:cs="Arial"/>
          <w:sz w:val="24"/>
          <w:szCs w:val="24"/>
          <w:lang w:val="sr-Cyrl-ME"/>
        </w:rPr>
      </w:pPr>
    </w:p>
    <w:p w:rsidR="00C80730" w:rsidRPr="00C80730" w:rsidRDefault="00C80730" w:rsidP="00C80730">
      <w:pPr>
        <w:rPr>
          <w:rFonts w:cs="Arial"/>
          <w:sz w:val="24"/>
          <w:szCs w:val="24"/>
          <w:lang w:val="sr-Cyrl-ME"/>
        </w:rPr>
      </w:pPr>
    </w:p>
    <w:p w:rsidR="00BF2A76" w:rsidRDefault="00BF2A76" w:rsidP="00C80730">
      <w:pPr>
        <w:rPr>
          <w:rFonts w:cs="Arial"/>
          <w:color w:val="000000"/>
          <w:sz w:val="22"/>
          <w:szCs w:val="22"/>
          <w:lang w:val="sr-Cyrl-RS"/>
        </w:rPr>
      </w:pPr>
    </w:p>
    <w:sectPr w:rsidR="00BF2A76" w:rsidSect="00A31A5C">
      <w:headerReference w:type="default" r:id="rId12"/>
      <w:footerReference w:type="default" r:id="rId13"/>
      <w:pgSz w:w="16840" w:h="11907" w:orient="landscape" w:code="9"/>
      <w:pgMar w:top="1530" w:right="893" w:bottom="432" w:left="850" w:header="70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37" w:rsidRDefault="00552D37">
      <w:r>
        <w:separator/>
      </w:r>
    </w:p>
  </w:endnote>
  <w:endnote w:type="continuationSeparator" w:id="0">
    <w:p w:rsidR="00552D37" w:rsidRDefault="0055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v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rebuchet MS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CTimes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PHA-De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TimesNewRomanPS-Bold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DC" w:rsidRDefault="00D512DC" w:rsidP="002D4D3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80</w:t>
    </w:r>
    <w:r>
      <w:rPr>
        <w:rStyle w:val="PageNumber"/>
      </w:rPr>
      <w:fldChar w:fldCharType="end"/>
    </w:r>
  </w:p>
  <w:p w:rsidR="00D512DC" w:rsidRDefault="00D512DC" w:rsidP="002D4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2DC" w:rsidRPr="001F1B90" w:rsidRDefault="00D512DC" w:rsidP="00D37432">
    <w:pPr>
      <w:pStyle w:val="Footer"/>
      <w:tabs>
        <w:tab w:val="left" w:pos="3431"/>
      </w:tabs>
      <w:rPr>
        <w:i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37" w:rsidRDefault="00552D37">
      <w:r>
        <w:separator/>
      </w:r>
    </w:p>
  </w:footnote>
  <w:footnote w:type="continuationSeparator" w:id="0">
    <w:p w:rsidR="00552D37" w:rsidRDefault="0055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7"/>
      <w:gridCol w:w="3427"/>
      <w:gridCol w:w="1512"/>
      <w:gridCol w:w="1786"/>
    </w:tblGrid>
    <w:tr w:rsidR="00D512DC" w:rsidRPr="00933BCC" w:rsidTr="00393CDA">
      <w:trPr>
        <w:cantSplit/>
        <w:trHeight w:val="54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D512DC" w:rsidRPr="00933BCC" w:rsidRDefault="00D512DC" w:rsidP="00D512DC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52E71FE3" wp14:editId="07BF1DC9">
                <wp:extent cx="1038225" cy="990600"/>
                <wp:effectExtent l="0" t="0" r="952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726671371"/>
            <w:placeholder>
              <w:docPart w:val="8B9FAFC8754E459A9A8C1BE6EEEBFDD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D512DC" w:rsidRPr="00E23434" w:rsidRDefault="00D512DC" w:rsidP="00D512DC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</w:rPr>
                <w:t>Друга 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D512DC" w:rsidRPr="00933BCC" w:rsidRDefault="00D512DC" w:rsidP="00D512DC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ascii="Calibri" w:eastAsiaTheme="minorHAnsi" w:hAnsi="Calibri"/>
              <w:b/>
              <w:bCs/>
              <w:sz w:val="22"/>
              <w:szCs w:val="22"/>
            </w:rPr>
            <w:alias w:val="Šifra formulara"/>
            <w:tag w:val="_x0160_ifra_x0020_formulara"/>
            <w:id w:val="-1750345246"/>
            <w:placeholder>
              <w:docPart w:val="524D467190F34FADB85839FD6B29927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634AB883-235B-4B96-8104-8C2DFF8EC040}"/>
            <w:text/>
          </w:sdtPr>
          <w:sdtContent>
            <w:p w:rsidR="00D512DC" w:rsidRPr="00E23434" w:rsidRDefault="00D512DC" w:rsidP="00D512DC">
              <w:pPr>
                <w:jc w:val="center"/>
                <w:rPr>
                  <w:rFonts w:cs="Arial"/>
                  <w:b/>
                  <w:lang w:val="sr-Latn-RS"/>
                </w:rPr>
              </w:pPr>
              <w:r w:rsidRPr="006E4C36">
                <w:rPr>
                  <w:rFonts w:ascii="Calibri" w:eastAsiaTheme="minorHAnsi" w:hAnsi="Calibri"/>
                  <w:b/>
                  <w:bCs/>
                  <w:sz w:val="22"/>
                  <w:szCs w:val="22"/>
                </w:rPr>
                <w:t xml:space="preserve"> QF-G-030</w:t>
              </w:r>
            </w:p>
          </w:sdtContent>
        </w:sdt>
      </w:tc>
    </w:tr>
    <w:tr w:rsidR="00D512DC" w:rsidRPr="00B86FF2" w:rsidTr="00393CDA">
      <w:trPr>
        <w:cantSplit/>
        <w:trHeight w:val="54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D512DC" w:rsidRPr="00933BCC" w:rsidRDefault="00D512DC" w:rsidP="00D512DC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D512DC" w:rsidRPr="00933BCC" w:rsidRDefault="00D512DC" w:rsidP="00D512DC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D512DC" w:rsidRPr="00933BCC" w:rsidRDefault="00D512DC" w:rsidP="00D512DC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D512DC" w:rsidRPr="00552D0C" w:rsidRDefault="00D512DC" w:rsidP="00D512DC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802DA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802DA">
            <w:rPr>
              <w:rFonts w:cs="Arial"/>
              <w:b/>
              <w:noProof/>
              <w:lang w:val="sr-Cyrl-CS"/>
            </w:rPr>
            <w:t>52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D512DC" w:rsidRDefault="00D51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CDA" w:rsidRDefault="00393CDA" w:rsidP="00393CDA">
    <w:pPr>
      <w:pStyle w:val="Header"/>
      <w:tabs>
        <w:tab w:val="clear" w:pos="4535"/>
        <w:tab w:val="clear" w:pos="9071"/>
        <w:tab w:val="left" w:pos="4410"/>
      </w:tabs>
    </w:pPr>
    <w:r>
      <w:tab/>
    </w:r>
  </w:p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88"/>
      <w:gridCol w:w="5760"/>
      <w:gridCol w:w="2534"/>
      <w:gridCol w:w="2995"/>
    </w:tblGrid>
    <w:tr w:rsidR="00393CDA" w:rsidRPr="00933BCC" w:rsidTr="00B849DB">
      <w:trPr>
        <w:cantSplit/>
        <w:trHeight w:val="54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393CDA" w:rsidRPr="00933BCC" w:rsidRDefault="00393CDA" w:rsidP="00393CDA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E0A92A0" wp14:editId="76A7FD5B">
                <wp:extent cx="1038225" cy="99060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2014097051"/>
            <w:placeholder>
              <w:docPart w:val="80CD2C31C2D64D0A9461DCE19A0A32F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393CDA" w:rsidRPr="00E23434" w:rsidRDefault="00393CDA" w:rsidP="00393CDA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</w:rPr>
                <w:t>Друга 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393CDA" w:rsidRPr="00933BCC" w:rsidRDefault="00393CDA" w:rsidP="00393CDA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ascii="Calibri" w:eastAsiaTheme="minorHAnsi" w:hAnsi="Calibri"/>
              <w:b/>
              <w:bCs/>
              <w:sz w:val="22"/>
              <w:szCs w:val="22"/>
            </w:rPr>
            <w:alias w:val="Šifra formulara"/>
            <w:tag w:val="_x0160_ifra_x0020_formulara"/>
            <w:id w:val="-539444380"/>
            <w:placeholder>
              <w:docPart w:val="CA8FAAAFF0D84B3F8BE2F843E2BDC24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634AB883-235B-4B96-8104-8C2DFF8EC040}"/>
            <w:text/>
          </w:sdtPr>
          <w:sdtContent>
            <w:p w:rsidR="00393CDA" w:rsidRPr="00E23434" w:rsidRDefault="00393CDA" w:rsidP="00393CDA">
              <w:pPr>
                <w:jc w:val="center"/>
                <w:rPr>
                  <w:rFonts w:cs="Arial"/>
                  <w:b/>
                  <w:lang w:val="sr-Latn-RS"/>
                </w:rPr>
              </w:pPr>
              <w:r w:rsidRPr="006E4C36">
                <w:rPr>
                  <w:rFonts w:ascii="Calibri" w:eastAsiaTheme="minorHAnsi" w:hAnsi="Calibri"/>
                  <w:b/>
                  <w:bCs/>
                  <w:sz w:val="22"/>
                  <w:szCs w:val="22"/>
                </w:rPr>
                <w:t xml:space="preserve"> QF-G-030</w:t>
              </w:r>
            </w:p>
          </w:sdtContent>
        </w:sdt>
      </w:tc>
    </w:tr>
    <w:tr w:rsidR="00393CDA" w:rsidRPr="00B86FF2" w:rsidTr="00B849DB">
      <w:trPr>
        <w:cantSplit/>
        <w:trHeight w:val="54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393CDA" w:rsidRPr="00933BCC" w:rsidRDefault="00393CDA" w:rsidP="00393CDA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393CDA" w:rsidRPr="00933BCC" w:rsidRDefault="00393CDA" w:rsidP="00393CDA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393CDA" w:rsidRPr="00933BCC" w:rsidRDefault="00393CDA" w:rsidP="00393CDA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393CDA" w:rsidRPr="00552D0C" w:rsidRDefault="00393CDA" w:rsidP="00393CDA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802DA">
            <w:rPr>
              <w:rFonts w:cs="Arial"/>
              <w:b/>
              <w:noProof/>
              <w:lang w:val="sr-Cyrl-CS"/>
            </w:rPr>
            <w:t>21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1802DA">
            <w:rPr>
              <w:rFonts w:cs="Arial"/>
              <w:b/>
              <w:noProof/>
              <w:lang w:val="sr-Cyrl-CS"/>
            </w:rPr>
            <w:t>52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D512DC" w:rsidRDefault="00D512DC" w:rsidP="00393CDA">
    <w:pPr>
      <w:pStyle w:val="Header"/>
      <w:tabs>
        <w:tab w:val="clear" w:pos="4535"/>
        <w:tab w:val="clear" w:pos="9071"/>
        <w:tab w:val="left" w:pos="44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B808CA"/>
    <w:multiLevelType w:val="multilevel"/>
    <w:tmpl w:val="F5E05A12"/>
    <w:styleLink w:val="11111121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0A3F"/>
    <w:multiLevelType w:val="hybridMultilevel"/>
    <w:tmpl w:val="D70ED9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6018E"/>
    <w:multiLevelType w:val="multilevel"/>
    <w:tmpl w:val="B5FE80D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E7BB4"/>
    <w:multiLevelType w:val="multilevel"/>
    <w:tmpl w:val="040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89A6642"/>
    <w:multiLevelType w:val="multilevel"/>
    <w:tmpl w:val="2DC40B7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  <w:color w:val="auto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26D42AD"/>
    <w:multiLevelType w:val="hybridMultilevel"/>
    <w:tmpl w:val="7D6CFB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7230A"/>
    <w:multiLevelType w:val="hybridMultilevel"/>
    <w:tmpl w:val="CF44E74A"/>
    <w:lvl w:ilvl="0" w:tplc="EDE615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731A1"/>
    <w:multiLevelType w:val="hybridMultilevel"/>
    <w:tmpl w:val="17B26E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D605F"/>
    <w:multiLevelType w:val="hybridMultilevel"/>
    <w:tmpl w:val="3C445D9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9E15889"/>
    <w:multiLevelType w:val="multilevel"/>
    <w:tmpl w:val="5192A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Arial" w:hint="default"/>
        <w:b w:val="0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cs="Arial" w:hint="default"/>
        <w:b w:val="0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b w:val="0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Arial" w:hint="default"/>
        <w:b w:val="0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cs="Arial" w:hint="default"/>
        <w:b w:val="0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cs="Arial"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Arial"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cs="Arial" w:hint="default"/>
        <w:b w:val="0"/>
        <w:color w:val="000000"/>
        <w:sz w:val="22"/>
      </w:rPr>
    </w:lvl>
  </w:abstractNum>
  <w:abstractNum w:abstractNumId="22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6E70DB"/>
    <w:multiLevelType w:val="multilevel"/>
    <w:tmpl w:val="A04894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2872F71"/>
    <w:multiLevelType w:val="hybridMultilevel"/>
    <w:tmpl w:val="DFDC8A9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27" w15:restartNumberingAfterBreak="0">
    <w:nsid w:val="64956822"/>
    <w:multiLevelType w:val="multilevel"/>
    <w:tmpl w:val="6AF4925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946D3"/>
    <w:multiLevelType w:val="hybridMultilevel"/>
    <w:tmpl w:val="758AB236"/>
    <w:lvl w:ilvl="0" w:tplc="52E0D12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9360C99"/>
    <w:multiLevelType w:val="hybridMultilevel"/>
    <w:tmpl w:val="C7F830DE"/>
    <w:lvl w:ilvl="0" w:tplc="B62E913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FD75C8E"/>
    <w:multiLevelType w:val="hybridMultilevel"/>
    <w:tmpl w:val="CDD89580"/>
    <w:lvl w:ilvl="0" w:tplc="C366985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F5D95"/>
    <w:multiLevelType w:val="multilevel"/>
    <w:tmpl w:val="EF04192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7155294C"/>
    <w:multiLevelType w:val="multilevel"/>
    <w:tmpl w:val="CF4080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21A126F"/>
    <w:multiLevelType w:val="hybridMultilevel"/>
    <w:tmpl w:val="AB5EC2F2"/>
    <w:styleLink w:val="Style21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E7798"/>
    <w:multiLevelType w:val="hybridMultilevel"/>
    <w:tmpl w:val="E58E24AC"/>
    <w:lvl w:ilvl="0" w:tplc="90744D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2731E"/>
    <w:multiLevelType w:val="hybridMultilevel"/>
    <w:tmpl w:val="2B56F2B0"/>
    <w:styleLink w:val="111111111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460D95"/>
    <w:multiLevelType w:val="hybridMultilevel"/>
    <w:tmpl w:val="5C466348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915490"/>
    <w:multiLevelType w:val="hybridMultilevel"/>
    <w:tmpl w:val="96CC87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3022E8"/>
    <w:multiLevelType w:val="hybridMultilevel"/>
    <w:tmpl w:val="12909F9A"/>
    <w:lvl w:ilvl="0" w:tplc="030C465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6"/>
  </w:num>
  <w:num w:numId="5">
    <w:abstractNumId w:val="20"/>
  </w:num>
  <w:num w:numId="6">
    <w:abstractNumId w:val="4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9"/>
  </w:num>
  <w:num w:numId="10">
    <w:abstractNumId w:val="30"/>
  </w:num>
  <w:num w:numId="11">
    <w:abstractNumId w:val="15"/>
  </w:num>
  <w:num w:numId="12">
    <w:abstractNumId w:val="7"/>
  </w:num>
  <w:num w:numId="13">
    <w:abstractNumId w:val="40"/>
  </w:num>
  <w:num w:numId="14">
    <w:abstractNumId w:val="23"/>
  </w:num>
  <w:num w:numId="15">
    <w:abstractNumId w:val="34"/>
  </w:num>
  <w:num w:numId="16">
    <w:abstractNumId w:val="8"/>
  </w:num>
  <w:num w:numId="17">
    <w:abstractNumId w:val="27"/>
  </w:num>
  <w:num w:numId="18">
    <w:abstractNumId w:val="21"/>
  </w:num>
  <w:num w:numId="19">
    <w:abstractNumId w:val="29"/>
  </w:num>
  <w:num w:numId="20">
    <w:abstractNumId w:val="3"/>
  </w:num>
  <w:num w:numId="21">
    <w:abstractNumId w:val="0"/>
  </w:num>
  <w:num w:numId="22">
    <w:abstractNumId w:val="16"/>
  </w:num>
  <w:num w:numId="23">
    <w:abstractNumId w:val="13"/>
  </w:num>
  <w:num w:numId="24">
    <w:abstractNumId w:val="38"/>
  </w:num>
  <w:num w:numId="25">
    <w:abstractNumId w:val="14"/>
  </w:num>
  <w:num w:numId="26">
    <w:abstractNumId w:val="10"/>
  </w:num>
  <w:num w:numId="27">
    <w:abstractNumId w:val="32"/>
  </w:num>
  <w:num w:numId="28">
    <w:abstractNumId w:val="26"/>
  </w:num>
  <w:num w:numId="29">
    <w:abstractNumId w:val="2"/>
  </w:num>
  <w:num w:numId="30">
    <w:abstractNumId w:val="1"/>
  </w:num>
  <w:num w:numId="31">
    <w:abstractNumId w:val="35"/>
  </w:num>
  <w:num w:numId="32">
    <w:abstractNumId w:val="11"/>
  </w:num>
  <w:num w:numId="33">
    <w:abstractNumId w:val="12"/>
  </w:num>
  <w:num w:numId="34">
    <w:abstractNumId w:val="41"/>
  </w:num>
  <w:num w:numId="35">
    <w:abstractNumId w:val="39"/>
  </w:num>
  <w:num w:numId="36">
    <w:abstractNumId w:val="24"/>
  </w:num>
  <w:num w:numId="37">
    <w:abstractNumId w:val="28"/>
  </w:num>
  <w:num w:numId="38">
    <w:abstractNumId w:val="18"/>
  </w:num>
  <w:num w:numId="39">
    <w:abstractNumId w:val="36"/>
  </w:num>
  <w:num w:numId="40">
    <w:abstractNumId w:val="25"/>
  </w:num>
  <w:num w:numId="41">
    <w:abstractNumId w:val="19"/>
  </w:num>
  <w:num w:numId="42">
    <w:abstractNumId w:val="17"/>
  </w:num>
  <w:num w:numId="43">
    <w:abstractNumId w:val="43"/>
  </w:num>
  <w:num w:numId="44">
    <w:abstractNumId w:val="37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6025"/>
    <w:rsid w:val="00027432"/>
    <w:rsid w:val="000354D1"/>
    <w:rsid w:val="00045F28"/>
    <w:rsid w:val="00061E8A"/>
    <w:rsid w:val="00082321"/>
    <w:rsid w:val="00095405"/>
    <w:rsid w:val="00095C3A"/>
    <w:rsid w:val="000A1000"/>
    <w:rsid w:val="000B2FB4"/>
    <w:rsid w:val="000D1A28"/>
    <w:rsid w:val="001170DF"/>
    <w:rsid w:val="0013247D"/>
    <w:rsid w:val="00137A01"/>
    <w:rsid w:val="0014445C"/>
    <w:rsid w:val="001457DE"/>
    <w:rsid w:val="00157CAE"/>
    <w:rsid w:val="00157F73"/>
    <w:rsid w:val="001630C4"/>
    <w:rsid w:val="001802DA"/>
    <w:rsid w:val="00181C20"/>
    <w:rsid w:val="00183AC4"/>
    <w:rsid w:val="0018544E"/>
    <w:rsid w:val="001A6E73"/>
    <w:rsid w:val="001B79BE"/>
    <w:rsid w:val="001F1B90"/>
    <w:rsid w:val="002054EB"/>
    <w:rsid w:val="0020606B"/>
    <w:rsid w:val="00224A53"/>
    <w:rsid w:val="00232E25"/>
    <w:rsid w:val="002368F4"/>
    <w:rsid w:val="00244845"/>
    <w:rsid w:val="00252FE9"/>
    <w:rsid w:val="00257D98"/>
    <w:rsid w:val="00280372"/>
    <w:rsid w:val="002903E8"/>
    <w:rsid w:val="002C367C"/>
    <w:rsid w:val="002D4D37"/>
    <w:rsid w:val="002D6DFA"/>
    <w:rsid w:val="002E1842"/>
    <w:rsid w:val="00302538"/>
    <w:rsid w:val="003030D7"/>
    <w:rsid w:val="003120E4"/>
    <w:rsid w:val="00341886"/>
    <w:rsid w:val="00341E4B"/>
    <w:rsid w:val="00350A47"/>
    <w:rsid w:val="0036100B"/>
    <w:rsid w:val="00375BA6"/>
    <w:rsid w:val="00393CDA"/>
    <w:rsid w:val="003A360B"/>
    <w:rsid w:val="003E220A"/>
    <w:rsid w:val="003F0EC4"/>
    <w:rsid w:val="0040153D"/>
    <w:rsid w:val="00403E43"/>
    <w:rsid w:val="00405AAC"/>
    <w:rsid w:val="00410156"/>
    <w:rsid w:val="0043781C"/>
    <w:rsid w:val="00450433"/>
    <w:rsid w:val="004970D7"/>
    <w:rsid w:val="004A54F9"/>
    <w:rsid w:val="004B48BA"/>
    <w:rsid w:val="004B5D7F"/>
    <w:rsid w:val="004C28B2"/>
    <w:rsid w:val="004C2EEF"/>
    <w:rsid w:val="004E4E6F"/>
    <w:rsid w:val="004F7D63"/>
    <w:rsid w:val="0050488F"/>
    <w:rsid w:val="005068C6"/>
    <w:rsid w:val="00513A41"/>
    <w:rsid w:val="005212F0"/>
    <w:rsid w:val="00523B39"/>
    <w:rsid w:val="00527D62"/>
    <w:rsid w:val="005304F4"/>
    <w:rsid w:val="005373DE"/>
    <w:rsid w:val="00552D37"/>
    <w:rsid w:val="005556E0"/>
    <w:rsid w:val="00575F7B"/>
    <w:rsid w:val="005760A1"/>
    <w:rsid w:val="00582F71"/>
    <w:rsid w:val="0059324C"/>
    <w:rsid w:val="00594D55"/>
    <w:rsid w:val="005A0125"/>
    <w:rsid w:val="005B6B1F"/>
    <w:rsid w:val="005C7DD1"/>
    <w:rsid w:val="005D23AA"/>
    <w:rsid w:val="005D62BA"/>
    <w:rsid w:val="0062027E"/>
    <w:rsid w:val="0062109E"/>
    <w:rsid w:val="00624E23"/>
    <w:rsid w:val="006274A0"/>
    <w:rsid w:val="006514D3"/>
    <w:rsid w:val="0066686E"/>
    <w:rsid w:val="006807DC"/>
    <w:rsid w:val="006832D6"/>
    <w:rsid w:val="00683D5D"/>
    <w:rsid w:val="006858A0"/>
    <w:rsid w:val="00690911"/>
    <w:rsid w:val="00692923"/>
    <w:rsid w:val="006A3988"/>
    <w:rsid w:val="006B5E81"/>
    <w:rsid w:val="006C5E60"/>
    <w:rsid w:val="006D09D1"/>
    <w:rsid w:val="006D33F0"/>
    <w:rsid w:val="006E2D47"/>
    <w:rsid w:val="006E665C"/>
    <w:rsid w:val="007105B0"/>
    <w:rsid w:val="0071314F"/>
    <w:rsid w:val="007162BD"/>
    <w:rsid w:val="00745380"/>
    <w:rsid w:val="0079471C"/>
    <w:rsid w:val="007963E4"/>
    <w:rsid w:val="00796756"/>
    <w:rsid w:val="00796B1C"/>
    <w:rsid w:val="007A6339"/>
    <w:rsid w:val="007B0FE0"/>
    <w:rsid w:val="007B7190"/>
    <w:rsid w:val="007C3FFB"/>
    <w:rsid w:val="007D4106"/>
    <w:rsid w:val="007D6004"/>
    <w:rsid w:val="007F7810"/>
    <w:rsid w:val="00814E26"/>
    <w:rsid w:val="0081700D"/>
    <w:rsid w:val="00825CD5"/>
    <w:rsid w:val="00826554"/>
    <w:rsid w:val="00836927"/>
    <w:rsid w:val="00845FE9"/>
    <w:rsid w:val="00892FA3"/>
    <w:rsid w:val="008C106F"/>
    <w:rsid w:val="008C37E8"/>
    <w:rsid w:val="008E74F3"/>
    <w:rsid w:val="008F1999"/>
    <w:rsid w:val="00925436"/>
    <w:rsid w:val="009379E6"/>
    <w:rsid w:val="009445A2"/>
    <w:rsid w:val="009449C7"/>
    <w:rsid w:val="00946D36"/>
    <w:rsid w:val="00957DC5"/>
    <w:rsid w:val="009616B6"/>
    <w:rsid w:val="00973A1F"/>
    <w:rsid w:val="00994998"/>
    <w:rsid w:val="009A569C"/>
    <w:rsid w:val="009A5F1E"/>
    <w:rsid w:val="009B27C4"/>
    <w:rsid w:val="009C57D1"/>
    <w:rsid w:val="009F17A2"/>
    <w:rsid w:val="009F3730"/>
    <w:rsid w:val="009F6E5E"/>
    <w:rsid w:val="00A00D43"/>
    <w:rsid w:val="00A13448"/>
    <w:rsid w:val="00A20DC2"/>
    <w:rsid w:val="00A23270"/>
    <w:rsid w:val="00A30E81"/>
    <w:rsid w:val="00A31A5C"/>
    <w:rsid w:val="00A3241D"/>
    <w:rsid w:val="00A34C73"/>
    <w:rsid w:val="00A3558C"/>
    <w:rsid w:val="00A5049E"/>
    <w:rsid w:val="00A52C76"/>
    <w:rsid w:val="00A53332"/>
    <w:rsid w:val="00A7379C"/>
    <w:rsid w:val="00A76800"/>
    <w:rsid w:val="00A771E0"/>
    <w:rsid w:val="00A812F8"/>
    <w:rsid w:val="00A935FC"/>
    <w:rsid w:val="00A943E9"/>
    <w:rsid w:val="00AA16D8"/>
    <w:rsid w:val="00AC26AE"/>
    <w:rsid w:val="00AC4950"/>
    <w:rsid w:val="00AD76FD"/>
    <w:rsid w:val="00AE71C1"/>
    <w:rsid w:val="00AE7F16"/>
    <w:rsid w:val="00AF62DD"/>
    <w:rsid w:val="00B159F2"/>
    <w:rsid w:val="00B15F0C"/>
    <w:rsid w:val="00B329E0"/>
    <w:rsid w:val="00B45FD4"/>
    <w:rsid w:val="00B65AE1"/>
    <w:rsid w:val="00B65FC7"/>
    <w:rsid w:val="00B734F9"/>
    <w:rsid w:val="00B96279"/>
    <w:rsid w:val="00BA4457"/>
    <w:rsid w:val="00BC58B8"/>
    <w:rsid w:val="00BE3B9F"/>
    <w:rsid w:val="00BF2A76"/>
    <w:rsid w:val="00C12B0A"/>
    <w:rsid w:val="00C2675E"/>
    <w:rsid w:val="00C33AF9"/>
    <w:rsid w:val="00C34918"/>
    <w:rsid w:val="00C43F9F"/>
    <w:rsid w:val="00C57E79"/>
    <w:rsid w:val="00C67900"/>
    <w:rsid w:val="00C80730"/>
    <w:rsid w:val="00C84DAF"/>
    <w:rsid w:val="00C85127"/>
    <w:rsid w:val="00C8631C"/>
    <w:rsid w:val="00CA1516"/>
    <w:rsid w:val="00CA3154"/>
    <w:rsid w:val="00CB1E83"/>
    <w:rsid w:val="00CC1DB0"/>
    <w:rsid w:val="00CC42C1"/>
    <w:rsid w:val="00CD7060"/>
    <w:rsid w:val="00CE436F"/>
    <w:rsid w:val="00CE4FE7"/>
    <w:rsid w:val="00CE6426"/>
    <w:rsid w:val="00CE7445"/>
    <w:rsid w:val="00D07875"/>
    <w:rsid w:val="00D16427"/>
    <w:rsid w:val="00D35414"/>
    <w:rsid w:val="00D35EB2"/>
    <w:rsid w:val="00D37432"/>
    <w:rsid w:val="00D512DC"/>
    <w:rsid w:val="00D579F8"/>
    <w:rsid w:val="00D673F8"/>
    <w:rsid w:val="00D677C2"/>
    <w:rsid w:val="00D7322F"/>
    <w:rsid w:val="00D77958"/>
    <w:rsid w:val="00D85C1E"/>
    <w:rsid w:val="00D87FE8"/>
    <w:rsid w:val="00D97C57"/>
    <w:rsid w:val="00DC4966"/>
    <w:rsid w:val="00DD645F"/>
    <w:rsid w:val="00DE1308"/>
    <w:rsid w:val="00DF34FB"/>
    <w:rsid w:val="00E1016B"/>
    <w:rsid w:val="00E107F4"/>
    <w:rsid w:val="00E23434"/>
    <w:rsid w:val="00E25579"/>
    <w:rsid w:val="00E72E93"/>
    <w:rsid w:val="00E75EDF"/>
    <w:rsid w:val="00E8227D"/>
    <w:rsid w:val="00E85F52"/>
    <w:rsid w:val="00EA4DD6"/>
    <w:rsid w:val="00EC7F81"/>
    <w:rsid w:val="00ED0767"/>
    <w:rsid w:val="00EE1AF1"/>
    <w:rsid w:val="00EF4867"/>
    <w:rsid w:val="00EF5D0A"/>
    <w:rsid w:val="00F07C89"/>
    <w:rsid w:val="00F41F0F"/>
    <w:rsid w:val="00F4488E"/>
    <w:rsid w:val="00F54EBC"/>
    <w:rsid w:val="00F65BEF"/>
    <w:rsid w:val="00F71D91"/>
    <w:rsid w:val="00F77EE6"/>
    <w:rsid w:val="00F87390"/>
    <w:rsid w:val="00F93788"/>
    <w:rsid w:val="00F94D56"/>
    <w:rsid w:val="00F97DA1"/>
    <w:rsid w:val="00FA4EE5"/>
    <w:rsid w:val="00FD015E"/>
    <w:rsid w:val="00FD2C39"/>
    <w:rsid w:val="00FD6D7A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8D4622"/>
  <w15:docId w15:val="{B98FE13E-68CD-49CA-81FB-A050D9D2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aliases w:val="Naslov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D87FE8"/>
    <w:pPr>
      <w:keepNext/>
      <w:jc w:val="left"/>
      <w:outlineLvl w:val="3"/>
    </w:pPr>
    <w:rPr>
      <w:rFonts w:ascii="Tahoma" w:hAnsi="Tahoma"/>
      <w:sz w:val="24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qFormat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 Char Char Char Char Char, Char Char Char Char, Char Char Char,Char,Char Char Char Char Char,Char Char Char Char"/>
    <w:basedOn w:val="Normal"/>
    <w:link w:val="HeaderChar1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rsid w:val="002368F4"/>
    <w:rPr>
      <w:rFonts w:ascii="Arial" w:hAnsi="Arial"/>
      <w:lang w:val="en-US" w:eastAsia="en-US"/>
    </w:rPr>
  </w:style>
  <w:style w:type="numbering" w:customStyle="1" w:styleId="1111111">
    <w:name w:val="1 / 1.1 / 1.1.11"/>
    <w:basedOn w:val="NoList"/>
    <w:next w:val="111111"/>
    <w:rsid w:val="002E1842"/>
    <w:pPr>
      <w:numPr>
        <w:numId w:val="13"/>
      </w:numPr>
    </w:pPr>
  </w:style>
  <w:style w:type="numbering" w:styleId="111111">
    <w:name w:val="Outline List 2"/>
    <w:basedOn w:val="NoList"/>
    <w:semiHidden/>
    <w:unhideWhenUsed/>
    <w:rsid w:val="002E1842"/>
  </w:style>
  <w:style w:type="paragraph" w:customStyle="1" w:styleId="KDParagraf">
    <w:name w:val="KDParagraf"/>
    <w:basedOn w:val="Normal"/>
    <w:qFormat/>
    <w:rsid w:val="005068C6"/>
    <w:pPr>
      <w:tabs>
        <w:tab w:val="left" w:pos="567"/>
      </w:tabs>
      <w:spacing w:before="120"/>
    </w:pPr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4C2EE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4C2EEF"/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15F0C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B15F0C"/>
    <w:rPr>
      <w:color w:val="800080"/>
      <w:u w:val="single"/>
    </w:rPr>
  </w:style>
  <w:style w:type="paragraph" w:customStyle="1" w:styleId="xl65">
    <w:name w:val="xl65"/>
    <w:basedOn w:val="Normal"/>
    <w:rsid w:val="00B15F0C"/>
    <w:pPr>
      <w:spacing w:before="100" w:beforeAutospacing="1" w:after="100" w:afterAutospacing="1"/>
      <w:jc w:val="left"/>
    </w:pPr>
    <w:rPr>
      <w:rFonts w:cs="Arial"/>
      <w:b/>
      <w:bCs/>
      <w:sz w:val="24"/>
      <w:szCs w:val="24"/>
    </w:rPr>
  </w:style>
  <w:style w:type="paragraph" w:customStyle="1" w:styleId="xl66">
    <w:name w:val="xl66"/>
    <w:basedOn w:val="Normal"/>
    <w:rsid w:val="00B15F0C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68">
    <w:name w:val="xl68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69">
    <w:name w:val="xl69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70">
    <w:name w:val="xl70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1">
    <w:name w:val="xl71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73">
    <w:name w:val="xl73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cs="Arial"/>
      <w:b/>
      <w:bCs/>
      <w:sz w:val="24"/>
      <w:szCs w:val="24"/>
    </w:rPr>
  </w:style>
  <w:style w:type="paragraph" w:customStyle="1" w:styleId="xl76">
    <w:name w:val="xl76"/>
    <w:basedOn w:val="Normal"/>
    <w:rsid w:val="00B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6832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832D6"/>
    <w:rPr>
      <w:rFonts w:ascii="Arial" w:hAnsi="Arial"/>
      <w:lang w:val="en-US" w:eastAsia="en-US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rsid w:val="00814E26"/>
    <w:rPr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D87FE8"/>
    <w:rPr>
      <w:rFonts w:ascii="Tahoma" w:hAnsi="Tahoma"/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87FE8"/>
  </w:style>
  <w:style w:type="character" w:customStyle="1" w:styleId="Heading1Char">
    <w:name w:val="Heading 1 Char"/>
    <w:aliases w:val="Naslov 1 Char"/>
    <w:link w:val="Heading1"/>
    <w:rsid w:val="00D87FE8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D87FE8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aliases w:val="Heading 3 Char Char Char Char Char1"/>
    <w:link w:val="Heading3"/>
    <w:rsid w:val="00D87FE8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link w:val="Heading5"/>
    <w:rsid w:val="00D87FE8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D87FE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D87FE8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D87FE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D87FE8"/>
    <w:rPr>
      <w:rFonts w:ascii="Arial" w:hAnsi="Arial" w:cs="Arial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D87FE8"/>
    <w:pPr>
      <w:spacing w:after="120"/>
    </w:pPr>
    <w:rPr>
      <w:rFonts w:ascii="CHelvPlain" w:hAnsi="CHelvPlain"/>
      <w:sz w:val="24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D87FE8"/>
    <w:rPr>
      <w:rFonts w:ascii="CHelvPlain" w:hAnsi="CHelvPlain"/>
      <w:sz w:val="24"/>
      <w:lang w:val="en-GB" w:eastAsia="x-none"/>
    </w:rPr>
  </w:style>
  <w:style w:type="paragraph" w:styleId="TOC1">
    <w:name w:val="toc 1"/>
    <w:basedOn w:val="Normal"/>
    <w:next w:val="Normal"/>
    <w:autoRedefine/>
    <w:uiPriority w:val="39"/>
    <w:rsid w:val="00D87FE8"/>
    <w:pPr>
      <w:tabs>
        <w:tab w:val="left" w:pos="406"/>
        <w:tab w:val="right" w:leader="dot" w:pos="9639"/>
      </w:tabs>
      <w:ind w:left="426" w:right="906" w:hanging="426"/>
      <w:jc w:val="left"/>
    </w:pPr>
    <w:rPr>
      <w:rFonts w:ascii="Times New Roman" w:hAnsi="Times New Roman"/>
      <w:b/>
      <w:bCs/>
      <w:caps/>
      <w:sz w:val="22"/>
      <w:szCs w:val="22"/>
      <w:u w:val="single"/>
      <w:lang w:val="en-GB"/>
    </w:rPr>
  </w:style>
  <w:style w:type="character" w:customStyle="1" w:styleId="HeaderChar1">
    <w:name w:val="Header Char1"/>
    <w:aliases w:val=" Char Char Char Char Char Char1, Char Char Char Char Char4, Char Char Char Char3,Char Char2,Char Char Char Char Char Char3,Char Char Char Char Char2"/>
    <w:link w:val="Header"/>
    <w:rsid w:val="00D87FE8"/>
    <w:rPr>
      <w:rFonts w:ascii="Arial" w:hAnsi="Arial"/>
      <w:lang w:val="en-US" w:eastAsia="en-US"/>
    </w:rPr>
  </w:style>
  <w:style w:type="character" w:customStyle="1" w:styleId="BodyTextIndent2Char">
    <w:name w:val="Body Text Indent 2 Char"/>
    <w:link w:val="BodyTextIndent2"/>
    <w:rsid w:val="00D87FE8"/>
    <w:rPr>
      <w:rFonts w:ascii="Arial" w:hAnsi="Arial"/>
      <w:lang w:val="en-US" w:eastAsia="en-US"/>
    </w:rPr>
  </w:style>
  <w:style w:type="paragraph" w:customStyle="1" w:styleId="maintitle">
    <w:name w:val="maintitle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D87FE8"/>
    <w:pPr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D87FE8"/>
    <w:rPr>
      <w:rFonts w:ascii="Courier New" w:hAnsi="Courier New"/>
      <w:lang w:val="en-US" w:eastAsia="en-US"/>
    </w:rPr>
  </w:style>
  <w:style w:type="paragraph" w:styleId="BlockText">
    <w:name w:val="Block Text"/>
    <w:basedOn w:val="Normal"/>
    <w:rsid w:val="00D87FE8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D87FE8"/>
    <w:pPr>
      <w:spacing w:after="120"/>
      <w:jc w:val="left"/>
    </w:pPr>
    <w:rPr>
      <w:rFonts w:ascii="Times New Roman" w:hAnsi="Times New Roman"/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rsid w:val="00D87FE8"/>
    <w:rPr>
      <w:sz w:val="16"/>
      <w:szCs w:val="16"/>
      <w:lang w:val="sr-Cyrl-CS" w:eastAsia="en-US"/>
    </w:rPr>
  </w:style>
  <w:style w:type="paragraph" w:customStyle="1" w:styleId="Pasus6pt">
    <w:name w:val="Pasus6pt"/>
    <w:basedOn w:val="Normal"/>
    <w:rsid w:val="00D87FE8"/>
    <w:pPr>
      <w:tabs>
        <w:tab w:val="left" w:pos="720"/>
      </w:tabs>
      <w:spacing w:before="120" w:after="120"/>
    </w:pPr>
    <w:rPr>
      <w:rFonts w:ascii="HelveticaPlain" w:hAnsi="HelveticaPlain"/>
      <w:sz w:val="24"/>
    </w:rPr>
  </w:style>
  <w:style w:type="paragraph" w:customStyle="1" w:styleId="Index">
    <w:name w:val="Index"/>
    <w:basedOn w:val="Normal"/>
    <w:rsid w:val="00D87FE8"/>
    <w:pPr>
      <w:widowControl w:val="0"/>
      <w:suppressLineNumbers/>
      <w:suppressAutoHyphens/>
      <w:spacing w:before="144" w:after="144"/>
      <w:ind w:firstLine="288"/>
    </w:pPr>
    <w:rPr>
      <w:rFonts w:ascii="Times New Roman" w:eastAsia="Arial Unicode MS" w:hAnsi="Times New Roman" w:cs="StarSymbol"/>
      <w:sz w:val="24"/>
      <w:szCs w:val="24"/>
    </w:rPr>
  </w:style>
  <w:style w:type="table" w:customStyle="1" w:styleId="TableGrid1">
    <w:name w:val="Table Grid1"/>
    <w:basedOn w:val="TableNormal"/>
    <w:next w:val="TableGrid"/>
    <w:rsid w:val="00D87FE8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D87FE8"/>
    <w:rPr>
      <w:rFonts w:ascii="Arial" w:hAnsi="Arial"/>
      <w:sz w:val="24"/>
      <w:szCs w:val="24"/>
    </w:rPr>
  </w:style>
  <w:style w:type="character" w:styleId="CommentReference">
    <w:name w:val="annotation reference"/>
    <w:rsid w:val="00D87F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7FE8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87FE8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87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FE8"/>
    <w:rPr>
      <w:b/>
      <w:bCs/>
      <w:lang w:val="sr-Cyrl-CS" w:eastAsia="en-US"/>
    </w:rPr>
  </w:style>
  <w:style w:type="character" w:customStyle="1" w:styleId="HeaderChar">
    <w:name w:val="Header Char"/>
    <w:aliases w:val=" Char Char Char Char Char Char, Char Char Char Char Char1, Char Char Char Char1, Char Char Char Char Char2,Char Char,Char Char Char Char Char Char,Char Char Char Char Char1"/>
    <w:uiPriority w:val="99"/>
    <w:locked/>
    <w:rsid w:val="00D87FE8"/>
    <w:rPr>
      <w:rFonts w:ascii="Arial" w:hAnsi="Arial"/>
      <w:sz w:val="24"/>
      <w:szCs w:val="24"/>
      <w:lang w:val="en-US" w:eastAsia="en-US" w:bidi="ar-SA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D87FE8"/>
    <w:pPr>
      <w:keepLines/>
      <w:spacing w:after="240"/>
      <w:ind w:left="720" w:right="720"/>
      <w:jc w:val="left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D87FE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D87FE8"/>
    <w:rPr>
      <w:b w:val="0"/>
      <w:i w:val="0"/>
    </w:rPr>
  </w:style>
  <w:style w:type="character" w:customStyle="1" w:styleId="WW8Num2z0">
    <w:name w:val="WW8Num2z0"/>
    <w:rsid w:val="00D87FE8"/>
    <w:rPr>
      <w:rFonts w:ascii="Times New Roman" w:hAnsi="Times New Roman" w:cs="Times New Roman"/>
    </w:rPr>
  </w:style>
  <w:style w:type="character" w:customStyle="1" w:styleId="WW8Num3z0">
    <w:name w:val="WW8Num3z0"/>
    <w:rsid w:val="00D87FE8"/>
    <w:rPr>
      <w:rFonts w:ascii="Arial" w:hAnsi="Arial" w:cs="Arial"/>
    </w:rPr>
  </w:style>
  <w:style w:type="character" w:customStyle="1" w:styleId="WW8Num5z0">
    <w:name w:val="WW8Num5z0"/>
    <w:rsid w:val="00D87FE8"/>
    <w:rPr>
      <w:sz w:val="20"/>
    </w:rPr>
  </w:style>
  <w:style w:type="character" w:customStyle="1" w:styleId="WW8Num5z1">
    <w:name w:val="WW8Num5z1"/>
    <w:rsid w:val="00D87FE8"/>
    <w:rPr>
      <w:rFonts w:ascii="Courier New" w:hAnsi="Courier New" w:cs="Courier New"/>
    </w:rPr>
  </w:style>
  <w:style w:type="character" w:customStyle="1" w:styleId="WW8Num5z2">
    <w:name w:val="WW8Num5z2"/>
    <w:rsid w:val="00D87FE8"/>
    <w:rPr>
      <w:rFonts w:ascii="Wingdings" w:hAnsi="Wingdings"/>
    </w:rPr>
  </w:style>
  <w:style w:type="character" w:customStyle="1" w:styleId="WW8Num5z3">
    <w:name w:val="WW8Num5z3"/>
    <w:rsid w:val="00D87FE8"/>
    <w:rPr>
      <w:rFonts w:ascii="Symbol" w:hAnsi="Symbol"/>
    </w:rPr>
  </w:style>
  <w:style w:type="character" w:customStyle="1" w:styleId="WW8Num6z0">
    <w:name w:val="WW8Num6z0"/>
    <w:rsid w:val="00D87FE8"/>
    <w:rPr>
      <w:sz w:val="20"/>
    </w:rPr>
  </w:style>
  <w:style w:type="character" w:customStyle="1" w:styleId="WW8Num6z1">
    <w:name w:val="WW8Num6z1"/>
    <w:rsid w:val="00D87FE8"/>
    <w:rPr>
      <w:rFonts w:ascii="Courier New" w:hAnsi="Courier New" w:cs="Courier New"/>
    </w:rPr>
  </w:style>
  <w:style w:type="character" w:customStyle="1" w:styleId="WW8Num6z2">
    <w:name w:val="WW8Num6z2"/>
    <w:rsid w:val="00D87FE8"/>
    <w:rPr>
      <w:rFonts w:ascii="Wingdings" w:hAnsi="Wingdings"/>
    </w:rPr>
  </w:style>
  <w:style w:type="character" w:customStyle="1" w:styleId="WW8Num6z3">
    <w:name w:val="WW8Num6z3"/>
    <w:rsid w:val="00D87FE8"/>
    <w:rPr>
      <w:rFonts w:ascii="Symbol" w:hAnsi="Symbol"/>
    </w:rPr>
  </w:style>
  <w:style w:type="character" w:customStyle="1" w:styleId="WW8Num7z0">
    <w:name w:val="WW8Num7z0"/>
    <w:rsid w:val="00D87FE8"/>
    <w:rPr>
      <w:sz w:val="20"/>
    </w:rPr>
  </w:style>
  <w:style w:type="character" w:customStyle="1" w:styleId="WW8Num7z1">
    <w:name w:val="WW8Num7z1"/>
    <w:rsid w:val="00D87FE8"/>
    <w:rPr>
      <w:rFonts w:ascii="Courier New" w:hAnsi="Courier New" w:cs="Courier New"/>
    </w:rPr>
  </w:style>
  <w:style w:type="character" w:customStyle="1" w:styleId="WW8Num7z2">
    <w:name w:val="WW8Num7z2"/>
    <w:rsid w:val="00D87FE8"/>
    <w:rPr>
      <w:rFonts w:ascii="Wingdings" w:hAnsi="Wingdings"/>
    </w:rPr>
  </w:style>
  <w:style w:type="character" w:customStyle="1" w:styleId="WW8Num7z3">
    <w:name w:val="WW8Num7z3"/>
    <w:rsid w:val="00D87FE8"/>
    <w:rPr>
      <w:rFonts w:ascii="Symbol" w:hAnsi="Symbol"/>
    </w:rPr>
  </w:style>
  <w:style w:type="character" w:customStyle="1" w:styleId="WW8Num10z0">
    <w:name w:val="WW8Num10z0"/>
    <w:rsid w:val="00D87FE8"/>
    <w:rPr>
      <w:b w:val="0"/>
    </w:rPr>
  </w:style>
  <w:style w:type="character" w:customStyle="1" w:styleId="WW8Num12z1">
    <w:name w:val="WW8Num12z1"/>
    <w:rsid w:val="00D87FE8"/>
    <w:rPr>
      <w:b w:val="0"/>
      <w:i w:val="0"/>
      <w:sz w:val="22"/>
      <w:szCs w:val="22"/>
    </w:rPr>
  </w:style>
  <w:style w:type="character" w:customStyle="1" w:styleId="WW8Num12z2">
    <w:name w:val="WW8Num12z2"/>
    <w:rsid w:val="00D87FE8"/>
    <w:rPr>
      <w:b w:val="0"/>
      <w:i w:val="0"/>
    </w:rPr>
  </w:style>
  <w:style w:type="character" w:customStyle="1" w:styleId="WW8Num13z0">
    <w:name w:val="WW8Num13z0"/>
    <w:rsid w:val="00D87FE8"/>
    <w:rPr>
      <w:sz w:val="20"/>
    </w:rPr>
  </w:style>
  <w:style w:type="character" w:customStyle="1" w:styleId="WW8Num13z1">
    <w:name w:val="WW8Num13z1"/>
    <w:rsid w:val="00D87FE8"/>
    <w:rPr>
      <w:rFonts w:ascii="Courier New" w:hAnsi="Courier New" w:cs="Courier New"/>
    </w:rPr>
  </w:style>
  <w:style w:type="character" w:customStyle="1" w:styleId="WW8Num13z2">
    <w:name w:val="WW8Num13z2"/>
    <w:rsid w:val="00D87FE8"/>
    <w:rPr>
      <w:rFonts w:ascii="Wingdings" w:hAnsi="Wingdings"/>
    </w:rPr>
  </w:style>
  <w:style w:type="character" w:customStyle="1" w:styleId="WW8Num13z3">
    <w:name w:val="WW8Num13z3"/>
    <w:rsid w:val="00D87FE8"/>
    <w:rPr>
      <w:rFonts w:ascii="Symbol" w:hAnsi="Symbol"/>
    </w:rPr>
  </w:style>
  <w:style w:type="character" w:customStyle="1" w:styleId="WW8Num16z1">
    <w:name w:val="WW8Num16z1"/>
    <w:rsid w:val="00D87FE8"/>
    <w:rPr>
      <w:b w:val="0"/>
      <w:i w:val="0"/>
      <w:sz w:val="22"/>
      <w:szCs w:val="22"/>
    </w:rPr>
  </w:style>
  <w:style w:type="character" w:customStyle="1" w:styleId="WW8Num18z0">
    <w:name w:val="WW8Num18z0"/>
    <w:rsid w:val="00D87FE8"/>
    <w:rPr>
      <w:sz w:val="20"/>
    </w:rPr>
  </w:style>
  <w:style w:type="character" w:customStyle="1" w:styleId="WW8Num18z1">
    <w:name w:val="WW8Num18z1"/>
    <w:rsid w:val="00D87FE8"/>
    <w:rPr>
      <w:rFonts w:ascii="Courier New" w:hAnsi="Courier New" w:cs="Courier New"/>
    </w:rPr>
  </w:style>
  <w:style w:type="character" w:customStyle="1" w:styleId="WW8Num18z2">
    <w:name w:val="WW8Num18z2"/>
    <w:rsid w:val="00D87FE8"/>
    <w:rPr>
      <w:rFonts w:ascii="Wingdings" w:hAnsi="Wingdings"/>
    </w:rPr>
  </w:style>
  <w:style w:type="character" w:customStyle="1" w:styleId="WW8Num18z3">
    <w:name w:val="WW8Num18z3"/>
    <w:rsid w:val="00D87FE8"/>
    <w:rPr>
      <w:rFonts w:ascii="Symbol" w:hAnsi="Symbol"/>
    </w:rPr>
  </w:style>
  <w:style w:type="character" w:customStyle="1" w:styleId="WW8Num20z0">
    <w:name w:val="WW8Num20z0"/>
    <w:rsid w:val="00D87FE8"/>
    <w:rPr>
      <w:sz w:val="20"/>
    </w:rPr>
  </w:style>
  <w:style w:type="character" w:customStyle="1" w:styleId="WW8Num20z1">
    <w:name w:val="WW8Num20z1"/>
    <w:rsid w:val="00D87FE8"/>
    <w:rPr>
      <w:rFonts w:ascii="Courier New" w:hAnsi="Courier New" w:cs="Courier New"/>
    </w:rPr>
  </w:style>
  <w:style w:type="character" w:customStyle="1" w:styleId="WW8Num20z2">
    <w:name w:val="WW8Num20z2"/>
    <w:rsid w:val="00D87FE8"/>
    <w:rPr>
      <w:rFonts w:ascii="Wingdings" w:hAnsi="Wingdings"/>
    </w:rPr>
  </w:style>
  <w:style w:type="character" w:customStyle="1" w:styleId="WW8Num20z3">
    <w:name w:val="WW8Num20z3"/>
    <w:rsid w:val="00D87FE8"/>
    <w:rPr>
      <w:rFonts w:ascii="Symbol" w:hAnsi="Symbol"/>
    </w:rPr>
  </w:style>
  <w:style w:type="character" w:customStyle="1" w:styleId="WW8Num21z0">
    <w:name w:val="WW8Num21z0"/>
    <w:rsid w:val="00D87FE8"/>
    <w:rPr>
      <w:sz w:val="20"/>
    </w:rPr>
  </w:style>
  <w:style w:type="character" w:customStyle="1" w:styleId="WW8Num21z1">
    <w:name w:val="WW8Num21z1"/>
    <w:rsid w:val="00D87FE8"/>
    <w:rPr>
      <w:rFonts w:ascii="Courier New" w:hAnsi="Courier New" w:cs="Courier New"/>
    </w:rPr>
  </w:style>
  <w:style w:type="character" w:customStyle="1" w:styleId="WW8Num21z2">
    <w:name w:val="WW8Num21z2"/>
    <w:rsid w:val="00D87FE8"/>
    <w:rPr>
      <w:rFonts w:ascii="Wingdings" w:hAnsi="Wingdings"/>
    </w:rPr>
  </w:style>
  <w:style w:type="character" w:customStyle="1" w:styleId="WW8Num21z3">
    <w:name w:val="WW8Num21z3"/>
    <w:rsid w:val="00D87FE8"/>
    <w:rPr>
      <w:rFonts w:ascii="Symbol" w:hAnsi="Symbol"/>
    </w:rPr>
  </w:style>
  <w:style w:type="character" w:customStyle="1" w:styleId="WW8Num23z0">
    <w:name w:val="WW8Num23z0"/>
    <w:rsid w:val="00D87FE8"/>
    <w:rPr>
      <w:sz w:val="20"/>
    </w:rPr>
  </w:style>
  <w:style w:type="character" w:customStyle="1" w:styleId="WW8Num23z1">
    <w:name w:val="WW8Num23z1"/>
    <w:rsid w:val="00D87FE8"/>
    <w:rPr>
      <w:rFonts w:ascii="Courier New" w:hAnsi="Courier New" w:cs="Courier New"/>
    </w:rPr>
  </w:style>
  <w:style w:type="character" w:customStyle="1" w:styleId="WW8Num23z2">
    <w:name w:val="WW8Num23z2"/>
    <w:rsid w:val="00D87FE8"/>
    <w:rPr>
      <w:rFonts w:ascii="Wingdings" w:hAnsi="Wingdings"/>
    </w:rPr>
  </w:style>
  <w:style w:type="character" w:customStyle="1" w:styleId="WW8Num23z3">
    <w:name w:val="WW8Num23z3"/>
    <w:rsid w:val="00D87FE8"/>
    <w:rPr>
      <w:rFonts w:ascii="Symbol" w:hAnsi="Symbol"/>
    </w:rPr>
  </w:style>
  <w:style w:type="character" w:customStyle="1" w:styleId="WW8Num24z1">
    <w:name w:val="WW8Num24z1"/>
    <w:rsid w:val="00D87FE8"/>
    <w:rPr>
      <w:b w:val="0"/>
      <w:i w:val="0"/>
      <w:sz w:val="22"/>
      <w:szCs w:val="22"/>
    </w:rPr>
  </w:style>
  <w:style w:type="character" w:customStyle="1" w:styleId="WW8Num24z2">
    <w:name w:val="WW8Num24z2"/>
    <w:rsid w:val="00D87FE8"/>
    <w:rPr>
      <w:b w:val="0"/>
      <w:i w:val="0"/>
    </w:rPr>
  </w:style>
  <w:style w:type="character" w:customStyle="1" w:styleId="WW8Num25z1">
    <w:name w:val="WW8Num25z1"/>
    <w:rsid w:val="00D87FE8"/>
    <w:rPr>
      <w:b w:val="0"/>
      <w:i w:val="0"/>
      <w:sz w:val="22"/>
      <w:szCs w:val="22"/>
    </w:rPr>
  </w:style>
  <w:style w:type="character" w:customStyle="1" w:styleId="WW8Num25z2">
    <w:name w:val="WW8Num25z2"/>
    <w:rsid w:val="00D87FE8"/>
    <w:rPr>
      <w:b w:val="0"/>
      <w:i w:val="0"/>
    </w:rPr>
  </w:style>
  <w:style w:type="character" w:customStyle="1" w:styleId="WW8Num26z0">
    <w:name w:val="WW8Num26z0"/>
    <w:rsid w:val="00D87FE8"/>
    <w:rPr>
      <w:sz w:val="20"/>
    </w:rPr>
  </w:style>
  <w:style w:type="character" w:customStyle="1" w:styleId="WW8Num26z1">
    <w:name w:val="WW8Num26z1"/>
    <w:rsid w:val="00D87FE8"/>
    <w:rPr>
      <w:rFonts w:ascii="Courier New" w:hAnsi="Courier New" w:cs="Courier New"/>
    </w:rPr>
  </w:style>
  <w:style w:type="character" w:customStyle="1" w:styleId="WW8Num26z2">
    <w:name w:val="WW8Num26z2"/>
    <w:rsid w:val="00D87FE8"/>
    <w:rPr>
      <w:rFonts w:ascii="Wingdings" w:hAnsi="Wingdings"/>
    </w:rPr>
  </w:style>
  <w:style w:type="character" w:customStyle="1" w:styleId="WW8Num26z3">
    <w:name w:val="WW8Num26z3"/>
    <w:rsid w:val="00D87FE8"/>
    <w:rPr>
      <w:rFonts w:ascii="Symbol" w:hAnsi="Symbol"/>
    </w:rPr>
  </w:style>
  <w:style w:type="character" w:customStyle="1" w:styleId="WW8Num28z1">
    <w:name w:val="WW8Num28z1"/>
    <w:rsid w:val="00D87FE8"/>
    <w:rPr>
      <w:b w:val="0"/>
      <w:i w:val="0"/>
      <w:sz w:val="22"/>
      <w:szCs w:val="22"/>
    </w:rPr>
  </w:style>
  <w:style w:type="character" w:customStyle="1" w:styleId="WW8Num28z2">
    <w:name w:val="WW8Num28z2"/>
    <w:rsid w:val="00D87FE8"/>
    <w:rPr>
      <w:b w:val="0"/>
      <w:i w:val="0"/>
    </w:rPr>
  </w:style>
  <w:style w:type="character" w:customStyle="1" w:styleId="WW8Num29z0">
    <w:name w:val="WW8Num29z0"/>
    <w:rsid w:val="00D87FE8"/>
    <w:rPr>
      <w:sz w:val="20"/>
    </w:rPr>
  </w:style>
  <w:style w:type="character" w:customStyle="1" w:styleId="WW8Num29z1">
    <w:name w:val="WW8Num29z1"/>
    <w:rsid w:val="00D87FE8"/>
    <w:rPr>
      <w:rFonts w:ascii="Courier New" w:hAnsi="Courier New" w:cs="Courier New"/>
    </w:rPr>
  </w:style>
  <w:style w:type="character" w:customStyle="1" w:styleId="WW8Num29z2">
    <w:name w:val="WW8Num29z2"/>
    <w:rsid w:val="00D87FE8"/>
    <w:rPr>
      <w:rFonts w:ascii="Wingdings" w:hAnsi="Wingdings"/>
    </w:rPr>
  </w:style>
  <w:style w:type="character" w:customStyle="1" w:styleId="WW8Num29z3">
    <w:name w:val="WW8Num29z3"/>
    <w:rsid w:val="00D87FE8"/>
    <w:rPr>
      <w:rFonts w:ascii="Symbol" w:hAnsi="Symbol"/>
    </w:rPr>
  </w:style>
  <w:style w:type="character" w:customStyle="1" w:styleId="WW8Num30z0">
    <w:name w:val="WW8Num30z0"/>
    <w:rsid w:val="00D87FE8"/>
    <w:rPr>
      <w:rFonts w:ascii="Symbol" w:hAnsi="Symbol"/>
      <w:color w:val="auto"/>
    </w:rPr>
  </w:style>
  <w:style w:type="character" w:customStyle="1" w:styleId="WW8Num30z2">
    <w:name w:val="WW8Num30z2"/>
    <w:rsid w:val="00D87FE8"/>
    <w:rPr>
      <w:rFonts w:ascii="Wingdings" w:hAnsi="Wingdings"/>
    </w:rPr>
  </w:style>
  <w:style w:type="character" w:customStyle="1" w:styleId="WW8Num30z3">
    <w:name w:val="WW8Num30z3"/>
    <w:rsid w:val="00D87FE8"/>
    <w:rPr>
      <w:rFonts w:ascii="Symbol" w:hAnsi="Symbol"/>
    </w:rPr>
  </w:style>
  <w:style w:type="character" w:customStyle="1" w:styleId="WW8Num30z4">
    <w:name w:val="WW8Num30z4"/>
    <w:rsid w:val="00D87FE8"/>
    <w:rPr>
      <w:rFonts w:ascii="Courier New" w:hAnsi="Courier New" w:cs="Courier New"/>
    </w:rPr>
  </w:style>
  <w:style w:type="character" w:customStyle="1" w:styleId="WW8Num31z1">
    <w:name w:val="WW8Num31z1"/>
    <w:rsid w:val="00D87FE8"/>
    <w:rPr>
      <w:b w:val="0"/>
      <w:i w:val="0"/>
      <w:sz w:val="22"/>
      <w:szCs w:val="22"/>
    </w:rPr>
  </w:style>
  <w:style w:type="character" w:customStyle="1" w:styleId="WW8Num31z2">
    <w:name w:val="WW8Num31z2"/>
    <w:rsid w:val="00D87FE8"/>
    <w:rPr>
      <w:b w:val="0"/>
      <w:i w:val="0"/>
    </w:rPr>
  </w:style>
  <w:style w:type="character" w:customStyle="1" w:styleId="WW8Num34z0">
    <w:name w:val="WW8Num34z0"/>
    <w:rsid w:val="00D87FE8"/>
    <w:rPr>
      <w:sz w:val="20"/>
    </w:rPr>
  </w:style>
  <w:style w:type="character" w:customStyle="1" w:styleId="WW8Num34z1">
    <w:name w:val="WW8Num34z1"/>
    <w:rsid w:val="00D87FE8"/>
    <w:rPr>
      <w:rFonts w:ascii="Courier New" w:hAnsi="Courier New" w:cs="Courier New"/>
    </w:rPr>
  </w:style>
  <w:style w:type="character" w:customStyle="1" w:styleId="WW8Num34z2">
    <w:name w:val="WW8Num34z2"/>
    <w:rsid w:val="00D87FE8"/>
    <w:rPr>
      <w:rFonts w:ascii="Wingdings" w:hAnsi="Wingdings"/>
    </w:rPr>
  </w:style>
  <w:style w:type="character" w:customStyle="1" w:styleId="WW8Num34z3">
    <w:name w:val="WW8Num34z3"/>
    <w:rsid w:val="00D87FE8"/>
    <w:rPr>
      <w:rFonts w:ascii="Symbol" w:hAnsi="Symbol"/>
    </w:rPr>
  </w:style>
  <w:style w:type="character" w:customStyle="1" w:styleId="WW8Num35z1">
    <w:name w:val="WW8Num35z1"/>
    <w:rsid w:val="00D87FE8"/>
    <w:rPr>
      <w:b w:val="0"/>
      <w:i w:val="0"/>
      <w:sz w:val="22"/>
      <w:szCs w:val="22"/>
    </w:rPr>
  </w:style>
  <w:style w:type="character" w:customStyle="1" w:styleId="WW8Num35z2">
    <w:name w:val="WW8Num35z2"/>
    <w:rsid w:val="00D87FE8"/>
    <w:rPr>
      <w:b w:val="0"/>
      <w:i w:val="0"/>
    </w:rPr>
  </w:style>
  <w:style w:type="character" w:customStyle="1" w:styleId="WW8Num36z1">
    <w:name w:val="WW8Num36z1"/>
    <w:rsid w:val="00D87FE8"/>
    <w:rPr>
      <w:b w:val="0"/>
      <w:i w:val="0"/>
      <w:sz w:val="22"/>
      <w:szCs w:val="22"/>
    </w:rPr>
  </w:style>
  <w:style w:type="character" w:customStyle="1" w:styleId="WW8Num36z2">
    <w:name w:val="WW8Num36z2"/>
    <w:rsid w:val="00D87FE8"/>
    <w:rPr>
      <w:b w:val="0"/>
      <w:i w:val="0"/>
    </w:rPr>
  </w:style>
  <w:style w:type="character" w:customStyle="1" w:styleId="WW8Num37z0">
    <w:name w:val="WW8Num37z0"/>
    <w:rsid w:val="00D87FE8"/>
    <w:rPr>
      <w:sz w:val="20"/>
    </w:rPr>
  </w:style>
  <w:style w:type="character" w:customStyle="1" w:styleId="WW8Num37z1">
    <w:name w:val="WW8Num37z1"/>
    <w:rsid w:val="00D87FE8"/>
    <w:rPr>
      <w:rFonts w:ascii="Courier New" w:hAnsi="Courier New" w:cs="Courier New"/>
    </w:rPr>
  </w:style>
  <w:style w:type="character" w:customStyle="1" w:styleId="WW8Num37z2">
    <w:name w:val="WW8Num37z2"/>
    <w:rsid w:val="00D87FE8"/>
    <w:rPr>
      <w:rFonts w:ascii="Wingdings" w:hAnsi="Wingdings"/>
    </w:rPr>
  </w:style>
  <w:style w:type="character" w:customStyle="1" w:styleId="WW8Num37z3">
    <w:name w:val="WW8Num37z3"/>
    <w:rsid w:val="00D87FE8"/>
    <w:rPr>
      <w:rFonts w:ascii="Symbol" w:hAnsi="Symbol"/>
    </w:rPr>
  </w:style>
  <w:style w:type="character" w:customStyle="1" w:styleId="WW8Num38z0">
    <w:name w:val="WW8Num38z0"/>
    <w:rsid w:val="00D87FE8"/>
    <w:rPr>
      <w:sz w:val="20"/>
    </w:rPr>
  </w:style>
  <w:style w:type="character" w:customStyle="1" w:styleId="WW8Num38z1">
    <w:name w:val="WW8Num38z1"/>
    <w:rsid w:val="00D87FE8"/>
    <w:rPr>
      <w:rFonts w:ascii="Courier New" w:hAnsi="Courier New" w:cs="Courier New"/>
    </w:rPr>
  </w:style>
  <w:style w:type="character" w:customStyle="1" w:styleId="WW8Num38z2">
    <w:name w:val="WW8Num38z2"/>
    <w:rsid w:val="00D87FE8"/>
    <w:rPr>
      <w:rFonts w:ascii="Wingdings" w:hAnsi="Wingdings"/>
    </w:rPr>
  </w:style>
  <w:style w:type="character" w:customStyle="1" w:styleId="WW8Num38z3">
    <w:name w:val="WW8Num38z3"/>
    <w:rsid w:val="00D87FE8"/>
    <w:rPr>
      <w:rFonts w:ascii="Symbol" w:hAnsi="Symbol"/>
    </w:rPr>
  </w:style>
  <w:style w:type="character" w:customStyle="1" w:styleId="WW8Num39z0">
    <w:name w:val="WW8Num39z0"/>
    <w:rsid w:val="00D87FE8"/>
    <w:rPr>
      <w:sz w:val="20"/>
    </w:rPr>
  </w:style>
  <w:style w:type="character" w:customStyle="1" w:styleId="WW8Num39z1">
    <w:name w:val="WW8Num39z1"/>
    <w:rsid w:val="00D87FE8"/>
    <w:rPr>
      <w:rFonts w:ascii="Courier New" w:hAnsi="Courier New" w:cs="Courier New"/>
    </w:rPr>
  </w:style>
  <w:style w:type="character" w:customStyle="1" w:styleId="WW8Num39z2">
    <w:name w:val="WW8Num39z2"/>
    <w:rsid w:val="00D87FE8"/>
    <w:rPr>
      <w:rFonts w:ascii="Wingdings" w:hAnsi="Wingdings"/>
    </w:rPr>
  </w:style>
  <w:style w:type="character" w:customStyle="1" w:styleId="WW8Num39z3">
    <w:name w:val="WW8Num39z3"/>
    <w:rsid w:val="00D87FE8"/>
    <w:rPr>
      <w:rFonts w:ascii="Symbol" w:hAnsi="Symbol"/>
    </w:rPr>
  </w:style>
  <w:style w:type="character" w:customStyle="1" w:styleId="WW8Num42z0">
    <w:name w:val="WW8Num42z0"/>
    <w:rsid w:val="00D87FE8"/>
    <w:rPr>
      <w:sz w:val="20"/>
    </w:rPr>
  </w:style>
  <w:style w:type="character" w:customStyle="1" w:styleId="WW8Num42z1">
    <w:name w:val="WW8Num42z1"/>
    <w:rsid w:val="00D87FE8"/>
    <w:rPr>
      <w:rFonts w:ascii="Courier New" w:hAnsi="Courier New" w:cs="Courier New"/>
    </w:rPr>
  </w:style>
  <w:style w:type="character" w:customStyle="1" w:styleId="WW8Num42z2">
    <w:name w:val="WW8Num42z2"/>
    <w:rsid w:val="00D87FE8"/>
    <w:rPr>
      <w:rFonts w:ascii="Wingdings" w:hAnsi="Wingdings"/>
    </w:rPr>
  </w:style>
  <w:style w:type="character" w:customStyle="1" w:styleId="WW8Num42z3">
    <w:name w:val="WW8Num42z3"/>
    <w:rsid w:val="00D87FE8"/>
    <w:rPr>
      <w:rFonts w:ascii="Symbol" w:hAnsi="Symbol"/>
    </w:rPr>
  </w:style>
  <w:style w:type="character" w:customStyle="1" w:styleId="WW8Num43z0">
    <w:name w:val="WW8Num43z0"/>
    <w:rsid w:val="00D87FE8"/>
    <w:rPr>
      <w:sz w:val="20"/>
    </w:rPr>
  </w:style>
  <w:style w:type="character" w:customStyle="1" w:styleId="WW8Num43z1">
    <w:name w:val="WW8Num43z1"/>
    <w:rsid w:val="00D87FE8"/>
    <w:rPr>
      <w:rFonts w:ascii="Courier New" w:hAnsi="Courier New" w:cs="Courier New"/>
    </w:rPr>
  </w:style>
  <w:style w:type="character" w:customStyle="1" w:styleId="WW8Num43z2">
    <w:name w:val="WW8Num43z2"/>
    <w:rsid w:val="00D87FE8"/>
    <w:rPr>
      <w:rFonts w:ascii="Wingdings" w:hAnsi="Wingdings"/>
    </w:rPr>
  </w:style>
  <w:style w:type="character" w:customStyle="1" w:styleId="WW8Num43z3">
    <w:name w:val="WW8Num43z3"/>
    <w:rsid w:val="00D87FE8"/>
    <w:rPr>
      <w:rFonts w:ascii="Symbol" w:hAnsi="Symbol"/>
    </w:rPr>
  </w:style>
  <w:style w:type="character" w:customStyle="1" w:styleId="WW8Num44z0">
    <w:name w:val="WW8Num44z0"/>
    <w:rsid w:val="00D87FE8"/>
    <w:rPr>
      <w:sz w:val="20"/>
    </w:rPr>
  </w:style>
  <w:style w:type="character" w:customStyle="1" w:styleId="WW8Num44z1">
    <w:name w:val="WW8Num44z1"/>
    <w:rsid w:val="00D87FE8"/>
    <w:rPr>
      <w:rFonts w:ascii="Courier New" w:hAnsi="Courier New" w:cs="Courier New"/>
    </w:rPr>
  </w:style>
  <w:style w:type="character" w:customStyle="1" w:styleId="WW8Num44z2">
    <w:name w:val="WW8Num44z2"/>
    <w:rsid w:val="00D87FE8"/>
    <w:rPr>
      <w:rFonts w:ascii="Wingdings" w:hAnsi="Wingdings"/>
    </w:rPr>
  </w:style>
  <w:style w:type="character" w:customStyle="1" w:styleId="WW8Num44z3">
    <w:name w:val="WW8Num44z3"/>
    <w:rsid w:val="00D87FE8"/>
    <w:rPr>
      <w:rFonts w:ascii="Symbol" w:hAnsi="Symbol"/>
    </w:rPr>
  </w:style>
  <w:style w:type="character" w:customStyle="1" w:styleId="WW8Num45z0">
    <w:name w:val="WW8Num45z0"/>
    <w:rsid w:val="00D87FE8"/>
    <w:rPr>
      <w:sz w:val="20"/>
    </w:rPr>
  </w:style>
  <w:style w:type="character" w:customStyle="1" w:styleId="WW8Num45z1">
    <w:name w:val="WW8Num45z1"/>
    <w:rsid w:val="00D87FE8"/>
    <w:rPr>
      <w:rFonts w:ascii="Courier New" w:hAnsi="Courier New" w:cs="Courier New"/>
    </w:rPr>
  </w:style>
  <w:style w:type="character" w:customStyle="1" w:styleId="WW8Num45z2">
    <w:name w:val="WW8Num45z2"/>
    <w:rsid w:val="00D87FE8"/>
    <w:rPr>
      <w:rFonts w:ascii="Wingdings" w:hAnsi="Wingdings"/>
    </w:rPr>
  </w:style>
  <w:style w:type="character" w:customStyle="1" w:styleId="WW8Num45z3">
    <w:name w:val="WW8Num45z3"/>
    <w:rsid w:val="00D87FE8"/>
    <w:rPr>
      <w:rFonts w:ascii="Symbol" w:hAnsi="Symbol"/>
    </w:rPr>
  </w:style>
  <w:style w:type="character" w:customStyle="1" w:styleId="WW8Num46z0">
    <w:name w:val="WW8Num46z0"/>
    <w:rsid w:val="00D87FE8"/>
    <w:rPr>
      <w:sz w:val="20"/>
    </w:rPr>
  </w:style>
  <w:style w:type="character" w:customStyle="1" w:styleId="WW8Num46z1">
    <w:name w:val="WW8Num46z1"/>
    <w:rsid w:val="00D87FE8"/>
    <w:rPr>
      <w:rFonts w:ascii="Courier New" w:hAnsi="Courier New" w:cs="Courier New"/>
    </w:rPr>
  </w:style>
  <w:style w:type="character" w:customStyle="1" w:styleId="WW8Num46z2">
    <w:name w:val="WW8Num46z2"/>
    <w:rsid w:val="00D87FE8"/>
    <w:rPr>
      <w:rFonts w:ascii="Wingdings" w:hAnsi="Wingdings"/>
    </w:rPr>
  </w:style>
  <w:style w:type="character" w:customStyle="1" w:styleId="WW8Num46z3">
    <w:name w:val="WW8Num46z3"/>
    <w:rsid w:val="00D87FE8"/>
    <w:rPr>
      <w:rFonts w:ascii="Symbol" w:hAnsi="Symbol"/>
    </w:rPr>
  </w:style>
  <w:style w:type="character" w:customStyle="1" w:styleId="WW8Num47z1">
    <w:name w:val="WW8Num47z1"/>
    <w:rsid w:val="00D87FE8"/>
    <w:rPr>
      <w:b w:val="0"/>
      <w:i w:val="0"/>
      <w:sz w:val="22"/>
      <w:szCs w:val="22"/>
    </w:rPr>
  </w:style>
  <w:style w:type="character" w:customStyle="1" w:styleId="WW8Num47z2">
    <w:name w:val="WW8Num47z2"/>
    <w:rsid w:val="00D87FE8"/>
    <w:rPr>
      <w:b w:val="0"/>
      <w:i w:val="0"/>
    </w:rPr>
  </w:style>
  <w:style w:type="character" w:customStyle="1" w:styleId="WW8Num48z0">
    <w:name w:val="WW8Num48z0"/>
    <w:rsid w:val="00D87FE8"/>
    <w:rPr>
      <w:sz w:val="20"/>
    </w:rPr>
  </w:style>
  <w:style w:type="character" w:customStyle="1" w:styleId="WW8Num48z1">
    <w:name w:val="WW8Num48z1"/>
    <w:rsid w:val="00D87FE8"/>
    <w:rPr>
      <w:rFonts w:ascii="Courier New" w:hAnsi="Courier New" w:cs="Courier New"/>
    </w:rPr>
  </w:style>
  <w:style w:type="character" w:customStyle="1" w:styleId="WW8Num48z2">
    <w:name w:val="WW8Num48z2"/>
    <w:rsid w:val="00D87FE8"/>
    <w:rPr>
      <w:rFonts w:ascii="Wingdings" w:hAnsi="Wingdings"/>
    </w:rPr>
  </w:style>
  <w:style w:type="character" w:customStyle="1" w:styleId="WW8Num48z3">
    <w:name w:val="WW8Num48z3"/>
    <w:rsid w:val="00D87FE8"/>
    <w:rPr>
      <w:rFonts w:ascii="Symbol" w:hAnsi="Symbol"/>
    </w:rPr>
  </w:style>
  <w:style w:type="character" w:customStyle="1" w:styleId="WW8Num49z1">
    <w:name w:val="WW8Num49z1"/>
    <w:rsid w:val="00D87FE8"/>
    <w:rPr>
      <w:b w:val="0"/>
      <w:i w:val="0"/>
      <w:sz w:val="22"/>
      <w:szCs w:val="22"/>
    </w:rPr>
  </w:style>
  <w:style w:type="character" w:customStyle="1" w:styleId="WW8Num49z2">
    <w:name w:val="WW8Num49z2"/>
    <w:rsid w:val="00D87FE8"/>
    <w:rPr>
      <w:b w:val="0"/>
      <w:i w:val="0"/>
    </w:rPr>
  </w:style>
  <w:style w:type="character" w:customStyle="1" w:styleId="WW8Num52z0">
    <w:name w:val="WW8Num52z0"/>
    <w:rsid w:val="00D87FE8"/>
    <w:rPr>
      <w:sz w:val="20"/>
    </w:rPr>
  </w:style>
  <w:style w:type="character" w:customStyle="1" w:styleId="WW8Num52z1">
    <w:name w:val="WW8Num52z1"/>
    <w:rsid w:val="00D87FE8"/>
    <w:rPr>
      <w:rFonts w:ascii="Courier New" w:hAnsi="Courier New" w:cs="Courier New"/>
    </w:rPr>
  </w:style>
  <w:style w:type="character" w:customStyle="1" w:styleId="WW8Num52z2">
    <w:name w:val="WW8Num52z2"/>
    <w:rsid w:val="00D87FE8"/>
    <w:rPr>
      <w:rFonts w:ascii="Wingdings" w:hAnsi="Wingdings"/>
    </w:rPr>
  </w:style>
  <w:style w:type="character" w:customStyle="1" w:styleId="WW8Num52z3">
    <w:name w:val="WW8Num52z3"/>
    <w:rsid w:val="00D87FE8"/>
    <w:rPr>
      <w:rFonts w:ascii="Symbol" w:hAnsi="Symbol"/>
    </w:rPr>
  </w:style>
  <w:style w:type="character" w:customStyle="1" w:styleId="WW8Num55z0">
    <w:name w:val="WW8Num55z0"/>
    <w:rsid w:val="00D87FE8"/>
    <w:rPr>
      <w:sz w:val="20"/>
    </w:rPr>
  </w:style>
  <w:style w:type="character" w:customStyle="1" w:styleId="WW8Num55z1">
    <w:name w:val="WW8Num55z1"/>
    <w:rsid w:val="00D87FE8"/>
    <w:rPr>
      <w:rFonts w:ascii="Courier New" w:hAnsi="Courier New" w:cs="Courier New"/>
    </w:rPr>
  </w:style>
  <w:style w:type="character" w:customStyle="1" w:styleId="WW8Num55z2">
    <w:name w:val="WW8Num55z2"/>
    <w:rsid w:val="00D87FE8"/>
    <w:rPr>
      <w:rFonts w:ascii="Wingdings" w:hAnsi="Wingdings"/>
    </w:rPr>
  </w:style>
  <w:style w:type="character" w:customStyle="1" w:styleId="WW8Num55z3">
    <w:name w:val="WW8Num55z3"/>
    <w:rsid w:val="00D87FE8"/>
    <w:rPr>
      <w:rFonts w:ascii="Symbol" w:hAnsi="Symbol"/>
    </w:rPr>
  </w:style>
  <w:style w:type="character" w:customStyle="1" w:styleId="WW8Num56z1">
    <w:name w:val="WW8Num56z1"/>
    <w:rsid w:val="00D87FE8"/>
    <w:rPr>
      <w:b w:val="0"/>
      <w:i w:val="0"/>
      <w:sz w:val="22"/>
      <w:szCs w:val="22"/>
    </w:rPr>
  </w:style>
  <w:style w:type="character" w:customStyle="1" w:styleId="WW8Num56z2">
    <w:name w:val="WW8Num56z2"/>
    <w:rsid w:val="00D87FE8"/>
    <w:rPr>
      <w:b w:val="0"/>
      <w:i w:val="0"/>
    </w:rPr>
  </w:style>
  <w:style w:type="character" w:customStyle="1" w:styleId="content">
    <w:name w:val="content"/>
    <w:basedOn w:val="DefaultParagraphFont"/>
    <w:rsid w:val="00D87FE8"/>
  </w:style>
  <w:style w:type="character" w:customStyle="1" w:styleId="Bullets">
    <w:name w:val="Bullets"/>
    <w:rsid w:val="00D87FE8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D87FE8"/>
    <w:pPr>
      <w:keepNext/>
      <w:suppressAutoHyphens/>
      <w:spacing w:before="240" w:after="120"/>
      <w:jc w:val="left"/>
    </w:pPr>
    <w:rPr>
      <w:rFonts w:ascii="Helvetica" w:eastAsia="DejaVu Sans" w:hAnsi="Helvetica" w:cs="DejaVu Sans"/>
      <w:sz w:val="28"/>
      <w:szCs w:val="28"/>
      <w:lang w:val="en-GB" w:eastAsia="ar-SA"/>
    </w:rPr>
  </w:style>
  <w:style w:type="paragraph" w:styleId="List">
    <w:name w:val="List"/>
    <w:aliases w:val="List Bulleted"/>
    <w:basedOn w:val="BodyText"/>
    <w:rsid w:val="00D87FE8"/>
    <w:pPr>
      <w:suppressAutoHyphens/>
      <w:overflowPunct/>
      <w:autoSpaceDE/>
      <w:autoSpaceDN/>
      <w:adjustRightInd/>
      <w:jc w:val="both"/>
      <w:textAlignment w:val="auto"/>
    </w:pPr>
    <w:rPr>
      <w:rFonts w:ascii="Times" w:hAnsi="Times"/>
      <w:lang w:val="en-GB" w:eastAsia="ar-SA"/>
    </w:rPr>
  </w:style>
  <w:style w:type="paragraph" w:styleId="Caption">
    <w:name w:val="caption"/>
    <w:basedOn w:val="Normal"/>
    <w:qFormat/>
    <w:rsid w:val="00D87FE8"/>
    <w:pPr>
      <w:suppressLineNumbers/>
      <w:suppressAutoHyphens/>
      <w:spacing w:before="120" w:after="120"/>
      <w:jc w:val="left"/>
    </w:pPr>
    <w:rPr>
      <w:rFonts w:ascii="Times" w:hAnsi="Times"/>
      <w:i/>
      <w:iCs/>
      <w:sz w:val="24"/>
      <w:szCs w:val="24"/>
      <w:lang w:val="en-GB" w:eastAsia="ar-SA"/>
    </w:rPr>
  </w:style>
  <w:style w:type="paragraph" w:styleId="BodyTextIndent3">
    <w:name w:val="Body Text Indent 3"/>
    <w:basedOn w:val="Normal"/>
    <w:link w:val="BodyTextIndent3Char"/>
    <w:rsid w:val="00D87FE8"/>
    <w:pPr>
      <w:suppressAutoHyphens/>
      <w:spacing w:after="120"/>
      <w:ind w:left="283"/>
      <w:jc w:val="left"/>
    </w:pPr>
    <w:rPr>
      <w:rFonts w:ascii="Times New Roman" w:hAnsi="Times New Roman"/>
      <w:sz w:val="16"/>
      <w:szCs w:val="16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D87FE8"/>
    <w:rPr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D87FE8"/>
    <w:pPr>
      <w:suppressLineNumbers/>
      <w:suppressAutoHyphens/>
      <w:jc w:val="left"/>
    </w:pPr>
    <w:rPr>
      <w:rFonts w:ascii="HelveticaPlainItalic" w:hAnsi="HelveticaPlainItalic"/>
      <w:lang w:val="en-GB" w:eastAsia="ar-SA"/>
    </w:rPr>
  </w:style>
  <w:style w:type="paragraph" w:customStyle="1" w:styleId="TableHeading">
    <w:name w:val="Table Heading"/>
    <w:basedOn w:val="TableContents"/>
    <w:rsid w:val="00D87FE8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D87FE8"/>
    <w:pPr>
      <w:suppressAutoHyphens/>
      <w:overflowPunct/>
      <w:autoSpaceDE/>
      <w:autoSpaceDN/>
      <w:adjustRightInd/>
      <w:jc w:val="both"/>
      <w:textAlignment w:val="auto"/>
    </w:pPr>
    <w:rPr>
      <w:rFonts w:ascii="HelveticaPlain" w:hAnsi="HelveticaPlain"/>
      <w:lang w:val="en-GB" w:eastAsia="ar-SA"/>
    </w:rPr>
  </w:style>
  <w:style w:type="paragraph" w:customStyle="1" w:styleId="Texte1">
    <w:name w:val="Texte_1"/>
    <w:basedOn w:val="Normal"/>
    <w:rsid w:val="00D87FE8"/>
    <w:pPr>
      <w:spacing w:before="120" w:after="120"/>
    </w:pPr>
    <w:rPr>
      <w:rFonts w:ascii="FuturaA Md BT" w:hAnsi="FuturaA Md BT"/>
      <w:sz w:val="22"/>
      <w:lang w:eastAsia="fr-FR"/>
    </w:rPr>
  </w:style>
  <w:style w:type="paragraph" w:customStyle="1" w:styleId="xl30">
    <w:name w:val="xl30"/>
    <w:basedOn w:val="Normal"/>
    <w:rsid w:val="00D87F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sz w:val="24"/>
      <w:szCs w:val="24"/>
      <w:lang w:val="fr-FR" w:eastAsia="fr-FR"/>
    </w:rPr>
  </w:style>
  <w:style w:type="paragraph" w:styleId="ListBullet">
    <w:name w:val="List Bullet"/>
    <w:basedOn w:val="Normal"/>
    <w:rsid w:val="00D87FE8"/>
    <w:pPr>
      <w:numPr>
        <w:numId w:val="22"/>
      </w:numPr>
      <w:jc w:val="left"/>
    </w:pPr>
    <w:rPr>
      <w:rFonts w:ascii="Times New Roman" w:hAnsi="Times New Roman"/>
      <w:noProof/>
      <w:sz w:val="22"/>
      <w:szCs w:val="24"/>
      <w:lang w:val="sr-Latn-CS"/>
    </w:rPr>
  </w:style>
  <w:style w:type="paragraph" w:customStyle="1" w:styleId="pip">
    <w:name w:val="pip"/>
    <w:basedOn w:val="Normal"/>
    <w:rsid w:val="00D87FE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jc w:val="left"/>
    </w:pPr>
    <w:rPr>
      <w:rFonts w:cs="Arial"/>
      <w:sz w:val="22"/>
      <w:szCs w:val="22"/>
    </w:rPr>
  </w:style>
  <w:style w:type="paragraph" w:customStyle="1" w:styleId="nabrajanje">
    <w:name w:val="nabrajanje"/>
    <w:basedOn w:val="Normal"/>
    <w:rsid w:val="00D87FE8"/>
    <w:pPr>
      <w:numPr>
        <w:numId w:val="23"/>
      </w:numPr>
      <w:spacing w:after="120"/>
    </w:pPr>
    <w:rPr>
      <w:rFonts w:ascii="HelveticaPlain" w:hAnsi="HelveticaPlain"/>
      <w:sz w:val="24"/>
      <w:szCs w:val="24"/>
    </w:rPr>
  </w:style>
  <w:style w:type="character" w:customStyle="1" w:styleId="tekstnei1">
    <w:name w:val="tekst_nei1"/>
    <w:rsid w:val="00D87FE8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D87FE8"/>
    <w:pPr>
      <w:widowControl w:val="0"/>
      <w:numPr>
        <w:numId w:val="24"/>
      </w:numPr>
      <w:tabs>
        <w:tab w:val="clear" w:pos="360"/>
        <w:tab w:val="right" w:pos="1246"/>
      </w:tabs>
      <w:autoSpaceDE w:val="0"/>
      <w:autoSpaceDN w:val="0"/>
      <w:adjustRightInd w:val="0"/>
      <w:ind w:left="0" w:firstLine="0"/>
    </w:pPr>
    <w:rPr>
      <w:snapToGrid w:val="0"/>
      <w:w w:val="90"/>
      <w:sz w:val="22"/>
      <w:szCs w:val="22"/>
      <w:lang w:val="sr-Cyrl-CS"/>
    </w:rPr>
  </w:style>
  <w:style w:type="paragraph" w:customStyle="1" w:styleId="Style">
    <w:name w:val="Style"/>
    <w:rsid w:val="00D87FE8"/>
    <w:pPr>
      <w:widowControl w:val="0"/>
    </w:pPr>
    <w:rPr>
      <w:rFonts w:ascii="Arial" w:hAnsi="Arial"/>
      <w:snapToGrid w:val="0"/>
      <w:sz w:val="24"/>
      <w:lang w:val="en-US" w:eastAsia="en-US"/>
    </w:rPr>
  </w:style>
  <w:style w:type="character" w:customStyle="1" w:styleId="WW-Absatz-Standardschriftart">
    <w:name w:val="WW-Absatz-Standardschriftart"/>
    <w:rsid w:val="00D87FE8"/>
  </w:style>
  <w:style w:type="paragraph" w:customStyle="1" w:styleId="EVHeading2">
    <w:name w:val="EV Heading 2"/>
    <w:basedOn w:val="Title"/>
    <w:autoRedefine/>
    <w:rsid w:val="00D87FE8"/>
    <w:pPr>
      <w:numPr>
        <w:numId w:val="25"/>
      </w:numPr>
      <w:suppressAutoHyphens w:val="0"/>
      <w:jc w:val="both"/>
    </w:pPr>
    <w:rPr>
      <w:rFonts w:ascii="Arial" w:hAnsi="Arial"/>
      <w:sz w:val="28"/>
      <w:szCs w:val="36"/>
      <w:u w:val="single"/>
      <w:lang w:val="en-GB" w:eastAsia="x-none"/>
    </w:rPr>
  </w:style>
  <w:style w:type="paragraph" w:customStyle="1" w:styleId="d1">
    <w:name w:val="d1"/>
    <w:basedOn w:val="Style"/>
    <w:rsid w:val="00D87FE8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D87FE8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D87FE8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D87FE8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suppressAutoHyphens/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u w:val="none"/>
      <w:lang w:val="sr-Latn-CS" w:eastAsia="x-none"/>
    </w:rPr>
  </w:style>
  <w:style w:type="paragraph" w:customStyle="1" w:styleId="ns1">
    <w:name w:val="ns1"/>
    <w:basedOn w:val="Normal"/>
    <w:rsid w:val="00D87FE8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4"/>
      <w:lang w:val="sr-Latn-CS"/>
    </w:rPr>
  </w:style>
  <w:style w:type="paragraph" w:customStyle="1" w:styleId="ns3">
    <w:name w:val="ns3"/>
    <w:basedOn w:val="Normal"/>
    <w:rsid w:val="00D87FE8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4"/>
      <w:lang w:val="sr-Latn-C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D87FE8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uppressAutoHyphens/>
      <w:spacing w:before="240"/>
      <w:ind w:right="0"/>
      <w:jc w:val="center"/>
      <w:outlineLvl w:val="9"/>
    </w:pPr>
    <w:rPr>
      <w:rFonts w:cs="Arial"/>
      <w:bCs/>
      <w:caps/>
      <w:kern w:val="0"/>
      <w:sz w:val="32"/>
      <w:szCs w:val="24"/>
      <w:u w:val="none"/>
      <w:lang w:val="en-GB" w:eastAsia="x-none"/>
    </w:rPr>
  </w:style>
  <w:style w:type="paragraph" w:customStyle="1" w:styleId="normaltableau">
    <w:name w:val="normal_tableau"/>
    <w:basedOn w:val="Normal"/>
    <w:rsid w:val="00D87FE8"/>
    <w:pPr>
      <w:spacing w:before="120" w:after="120"/>
    </w:pPr>
    <w:rPr>
      <w:rFonts w:ascii="Optima" w:hAnsi="Optima"/>
      <w:sz w:val="22"/>
      <w:lang w:val="en-GB"/>
    </w:rPr>
  </w:style>
  <w:style w:type="paragraph" w:styleId="EnvelopeReturn">
    <w:name w:val="envelope return"/>
    <w:basedOn w:val="Normal"/>
    <w:rsid w:val="00D87FE8"/>
    <w:pPr>
      <w:jc w:val="left"/>
    </w:pPr>
    <w:rPr>
      <w:rFonts w:ascii="CTimesRoman" w:hAnsi="CTimesRoman"/>
      <w:sz w:val="24"/>
      <w:szCs w:val="24"/>
    </w:rPr>
  </w:style>
  <w:style w:type="paragraph" w:styleId="EnvelopeAddress">
    <w:name w:val="envelope address"/>
    <w:basedOn w:val="Normal"/>
    <w:rsid w:val="00D87FE8"/>
    <w:pPr>
      <w:framePr w:w="7920" w:h="1980" w:hRule="exact" w:hSpace="180" w:wrap="auto" w:hAnchor="page" w:xAlign="center" w:yAlign="bottom"/>
      <w:ind w:left="2880"/>
      <w:jc w:val="left"/>
    </w:pPr>
    <w:rPr>
      <w:rFonts w:ascii="CTimesBold" w:hAnsi="CTimesBold"/>
      <w:sz w:val="24"/>
      <w:szCs w:val="24"/>
    </w:rPr>
  </w:style>
  <w:style w:type="character" w:styleId="LineNumber">
    <w:name w:val="line number"/>
    <w:basedOn w:val="DefaultParagraphFont"/>
    <w:rsid w:val="00D87FE8"/>
  </w:style>
  <w:style w:type="paragraph" w:customStyle="1" w:styleId="Ctimes12">
    <w:name w:val="Ctimes12"/>
    <w:basedOn w:val="Normal"/>
    <w:rsid w:val="00D87FE8"/>
    <w:pPr>
      <w:ind w:left="-284" w:right="-851"/>
    </w:pPr>
    <w:rPr>
      <w:rFonts w:ascii="CTimesRoman" w:hAnsi="CTimesRoman"/>
      <w:sz w:val="22"/>
      <w:szCs w:val="24"/>
    </w:rPr>
  </w:style>
  <w:style w:type="paragraph" w:customStyle="1" w:styleId="Default">
    <w:name w:val="Default"/>
    <w:rsid w:val="00D87F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numbering" w:customStyle="1" w:styleId="NoList11">
    <w:name w:val="No List11"/>
    <w:next w:val="NoList"/>
    <w:semiHidden/>
    <w:rsid w:val="00D87FE8"/>
  </w:style>
  <w:style w:type="table" w:customStyle="1" w:styleId="TableGrid11">
    <w:name w:val="Table Grid11"/>
    <w:basedOn w:val="TableNormal"/>
    <w:next w:val="TableGrid"/>
    <w:rsid w:val="00D87FE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Indent2">
    <w:name w:val="WW-Body Text Indent 2"/>
    <w:basedOn w:val="Normal"/>
    <w:rsid w:val="00D87FE8"/>
    <w:pPr>
      <w:suppressAutoHyphens/>
      <w:spacing w:after="120"/>
      <w:ind w:left="360"/>
    </w:pPr>
    <w:rPr>
      <w:rFonts w:ascii="Arial Narrow" w:hAnsi="Arial Narrow"/>
      <w:sz w:val="24"/>
      <w:lang w:val="sr-Cyrl-CS" w:eastAsia="ar-SA"/>
    </w:rPr>
  </w:style>
  <w:style w:type="numbering" w:customStyle="1" w:styleId="1111112">
    <w:name w:val="1 / 1.1 / 1.1.12"/>
    <w:basedOn w:val="NoList"/>
    <w:next w:val="111111"/>
    <w:rsid w:val="00D87FE8"/>
    <w:pPr>
      <w:numPr>
        <w:numId w:val="26"/>
      </w:numPr>
    </w:pPr>
  </w:style>
  <w:style w:type="paragraph" w:customStyle="1" w:styleId="Standard">
    <w:name w:val="Standard"/>
    <w:rsid w:val="00D87FE8"/>
    <w:pPr>
      <w:widowControl w:val="0"/>
      <w:suppressAutoHyphens/>
      <w:autoSpaceDN w:val="0"/>
      <w:textAlignment w:val="baseline"/>
    </w:pPr>
    <w:rPr>
      <w:kern w:val="3"/>
      <w:sz w:val="24"/>
      <w:lang w:val="en-US" w:eastAsia="en-US"/>
    </w:rPr>
  </w:style>
  <w:style w:type="character" w:customStyle="1" w:styleId="Absatz-Standardschriftart">
    <w:name w:val="Absatz-Standardschriftart"/>
    <w:rsid w:val="00D87FE8"/>
  </w:style>
  <w:style w:type="paragraph" w:customStyle="1" w:styleId="Style1">
    <w:name w:val="Style1"/>
    <w:basedOn w:val="BodyTextIndent"/>
    <w:link w:val="Style1Char"/>
    <w:rsid w:val="00D87FE8"/>
    <w:pPr>
      <w:suppressAutoHyphens/>
      <w:spacing w:after="240"/>
      <w:ind w:left="0"/>
    </w:pPr>
    <w:rPr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D87FE8"/>
    <w:rPr>
      <w:rFonts w:ascii="Arial" w:hAnsi="Arial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D87FE8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D87FE8"/>
    <w:rPr>
      <w:b w:val="0"/>
    </w:rPr>
  </w:style>
  <w:style w:type="character" w:customStyle="1" w:styleId="Naslov2Char">
    <w:name w:val="Naslov 2 Char"/>
    <w:link w:val="Naslov21"/>
    <w:rsid w:val="00D87FE8"/>
    <w:rPr>
      <w:rFonts w:ascii="Arial" w:hAnsi="Arial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D87FE8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basedOn w:val="Naslov2Char"/>
    <w:link w:val="Naslov31"/>
    <w:rsid w:val="00D87FE8"/>
    <w:rPr>
      <w:rFonts w:ascii="Arial" w:hAnsi="Arial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D87FE8"/>
    <w:pPr>
      <w:spacing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D87FE8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D87FE8"/>
    <w:pPr>
      <w:spacing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D87FE8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D87FE8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D87FE8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D87FE8"/>
    <w:pPr>
      <w:spacing w:after="100" w:line="276" w:lineRule="auto"/>
      <w:ind w:left="220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D87FE8"/>
    <w:pPr>
      <w:spacing w:after="100" w:line="276" w:lineRule="auto"/>
      <w:ind w:left="440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D87FE8"/>
    <w:pPr>
      <w:spacing w:after="100" w:line="276" w:lineRule="auto"/>
      <w:ind w:left="660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D87FE8"/>
    <w:pPr>
      <w:spacing w:after="100" w:line="276" w:lineRule="auto"/>
      <w:ind w:left="880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D87FE8"/>
    <w:pPr>
      <w:spacing w:after="100" w:line="276" w:lineRule="auto"/>
      <w:ind w:left="1100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D87FE8"/>
    <w:pPr>
      <w:spacing w:after="100" w:line="276" w:lineRule="auto"/>
      <w:ind w:left="1320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D87FE8"/>
    <w:pPr>
      <w:spacing w:after="100" w:line="276" w:lineRule="auto"/>
      <w:ind w:left="1540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D87FE8"/>
    <w:pPr>
      <w:spacing w:after="100" w:line="276" w:lineRule="auto"/>
      <w:ind w:left="1760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D87FE8"/>
    <w:pPr>
      <w:spacing w:after="240"/>
    </w:pPr>
    <w:rPr>
      <w:color w:val="000000"/>
      <w:sz w:val="24"/>
      <w:lang w:val="sr-Latn-CS" w:eastAsia="x-none"/>
    </w:rPr>
  </w:style>
  <w:style w:type="character" w:customStyle="1" w:styleId="SadrzajChar">
    <w:name w:val="Sadrzaj Char"/>
    <w:link w:val="Sadrzaj"/>
    <w:rsid w:val="00D87FE8"/>
    <w:rPr>
      <w:rFonts w:ascii="Arial" w:hAnsi="Arial"/>
      <w:color w:val="000000"/>
      <w:sz w:val="24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D87FE8"/>
  </w:style>
  <w:style w:type="numbering" w:customStyle="1" w:styleId="11111111">
    <w:name w:val="1 / 1.1 / 1.1.111"/>
    <w:basedOn w:val="NoList"/>
    <w:next w:val="111111"/>
    <w:rsid w:val="00D87FE8"/>
  </w:style>
  <w:style w:type="table" w:customStyle="1" w:styleId="TableGrid2">
    <w:name w:val="Table Grid2"/>
    <w:basedOn w:val="TableNormal"/>
    <w:next w:val="TableGrid"/>
    <w:rsid w:val="00D87FE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D87FE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87FE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D87FE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D87FE8"/>
    <w:rPr>
      <w:rFonts w:ascii="Arial" w:hAnsi="Arial"/>
      <w:snapToGrid w:val="0"/>
      <w:w w:val="90"/>
      <w:sz w:val="22"/>
      <w:szCs w:val="22"/>
      <w:lang w:val="sr-Cyrl-CS" w:eastAsia="en-US"/>
    </w:rPr>
  </w:style>
  <w:style w:type="character" w:customStyle="1" w:styleId="AnnexetitleChar">
    <w:name w:val="Annexe_title Char"/>
    <w:link w:val="Annexetitle"/>
    <w:rsid w:val="00D87FE8"/>
    <w:rPr>
      <w:rFonts w:ascii="Arial" w:hAnsi="Arial" w:cs="Arial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D87FE8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D87FE8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D87FE8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D87FE8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D87FE8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D87FE8"/>
    <w:rPr>
      <w:i/>
      <w:iCs/>
    </w:rPr>
  </w:style>
  <w:style w:type="paragraph" w:styleId="DocumentMap">
    <w:name w:val="Document Map"/>
    <w:basedOn w:val="Normal"/>
    <w:link w:val="DocumentMapChar"/>
    <w:rsid w:val="00D87FE8"/>
    <w:pPr>
      <w:jc w:val="left"/>
    </w:pPr>
    <w:rPr>
      <w:rFonts w:ascii="Tahoma" w:hAnsi="Tahoma"/>
      <w:sz w:val="16"/>
      <w:szCs w:val="16"/>
      <w:lang w:val="sr-Cyrl-CS"/>
    </w:rPr>
  </w:style>
  <w:style w:type="character" w:customStyle="1" w:styleId="DocumentMapChar">
    <w:name w:val="Document Map Char"/>
    <w:basedOn w:val="DefaultParagraphFont"/>
    <w:link w:val="DocumentMap"/>
    <w:rsid w:val="00D87FE8"/>
    <w:rPr>
      <w:rFonts w:ascii="Tahoma" w:hAnsi="Tahoma"/>
      <w:sz w:val="16"/>
      <w:szCs w:val="16"/>
      <w:lang w:val="sr-Cyrl-CS" w:eastAsia="en-US"/>
    </w:rPr>
  </w:style>
  <w:style w:type="character" w:customStyle="1" w:styleId="CharChar20">
    <w:name w:val="Char Char20"/>
    <w:rsid w:val="00D87FE8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D87FE8"/>
    <w:pPr>
      <w:spacing w:before="180" w:after="60"/>
    </w:pPr>
    <w:rPr>
      <w:snapToGrid w:val="0"/>
      <w:sz w:val="24"/>
      <w:lang w:val="en-GB"/>
    </w:rPr>
  </w:style>
  <w:style w:type="paragraph" w:customStyle="1" w:styleId="FrTableNormal">
    <w:name w:val="FrTableNormal"/>
    <w:basedOn w:val="TableNormal0"/>
    <w:rsid w:val="00D87FE8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D87FE8"/>
    <w:pPr>
      <w:spacing w:before="180"/>
    </w:pPr>
    <w:rPr>
      <w:noProof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D87FE8"/>
    <w:rPr>
      <w:rFonts w:ascii="Arial" w:hAnsi="Arial"/>
      <w:noProof/>
      <w:lang w:val="sr-Latn-CS" w:eastAsia="x-none"/>
    </w:rPr>
  </w:style>
  <w:style w:type="character" w:styleId="FootnoteReference">
    <w:name w:val="footnote reference"/>
    <w:rsid w:val="00D87FE8"/>
    <w:rPr>
      <w:vertAlign w:val="superscript"/>
    </w:rPr>
  </w:style>
  <w:style w:type="paragraph" w:styleId="NormalIndent">
    <w:name w:val="Normal Indent"/>
    <w:basedOn w:val="Normal"/>
    <w:rsid w:val="00D87FE8"/>
    <w:pPr>
      <w:spacing w:before="120" w:line="240" w:lineRule="atLeast"/>
      <w:ind w:left="720"/>
    </w:pPr>
    <w:rPr>
      <w:snapToGrid w:val="0"/>
      <w:color w:val="000000"/>
      <w:sz w:val="24"/>
      <w:lang w:val="sr-Latn-CS"/>
    </w:rPr>
  </w:style>
  <w:style w:type="paragraph" w:customStyle="1" w:styleId="podnaslov">
    <w:name w:val="podnaslov"/>
    <w:basedOn w:val="Normal"/>
    <w:rsid w:val="00D87FE8"/>
    <w:pPr>
      <w:keepNext/>
      <w:spacing w:before="240"/>
    </w:pPr>
    <w:rPr>
      <w:caps/>
      <w:sz w:val="24"/>
      <w:lang w:val="sr-Latn-CS"/>
    </w:rPr>
  </w:style>
  <w:style w:type="paragraph" w:customStyle="1" w:styleId="Nabrajanje0">
    <w:name w:val="Nabrajanje"/>
    <w:basedOn w:val="Normal"/>
    <w:rsid w:val="00D87FE8"/>
    <w:pPr>
      <w:spacing w:before="180"/>
      <w:ind w:left="1004" w:hanging="284"/>
    </w:pPr>
    <w:rPr>
      <w:snapToGrid w:val="0"/>
      <w:color w:val="000000"/>
      <w:sz w:val="24"/>
      <w:lang w:val="en-GB"/>
    </w:rPr>
  </w:style>
  <w:style w:type="paragraph" w:styleId="TableofFigures">
    <w:name w:val="table of figures"/>
    <w:basedOn w:val="Normal"/>
    <w:next w:val="Normal"/>
    <w:rsid w:val="00D87FE8"/>
    <w:pPr>
      <w:tabs>
        <w:tab w:val="right" w:leader="dot" w:pos="8789"/>
      </w:tabs>
      <w:spacing w:before="180"/>
      <w:ind w:left="1021" w:hanging="1021"/>
      <w:jc w:val="left"/>
    </w:pPr>
    <w:rPr>
      <w:noProof/>
      <w:sz w:val="24"/>
      <w:szCs w:val="24"/>
      <w:lang w:val="sr-Latn-CS"/>
    </w:rPr>
  </w:style>
  <w:style w:type="paragraph" w:customStyle="1" w:styleId="naslovtabele">
    <w:name w:val="naslov tabele"/>
    <w:basedOn w:val="Header"/>
    <w:rsid w:val="00D87FE8"/>
    <w:pPr>
      <w:tabs>
        <w:tab w:val="clear" w:pos="4535"/>
        <w:tab w:val="clear" w:pos="9071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pacing w:before="180"/>
      <w:jc w:val="center"/>
    </w:pPr>
    <w:rPr>
      <w:rFonts w:ascii="YuCiril Helvetica" w:hAnsi="YuCiril Helvetica"/>
    </w:rPr>
  </w:style>
  <w:style w:type="paragraph" w:customStyle="1" w:styleId="xl24">
    <w:name w:val="xl24"/>
    <w:basedOn w:val="Normal"/>
    <w:rsid w:val="00D87FE8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5">
    <w:name w:val="xl25"/>
    <w:basedOn w:val="Normal"/>
    <w:rsid w:val="00D87F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6">
    <w:name w:val="xl26"/>
    <w:basedOn w:val="Normal"/>
    <w:rsid w:val="00D87FE8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7">
    <w:name w:val="xl27"/>
    <w:basedOn w:val="Normal"/>
    <w:rsid w:val="00D87FE8"/>
    <w:pP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8">
    <w:name w:val="xl28"/>
    <w:basedOn w:val="Normal"/>
    <w:rsid w:val="00D87FE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9">
    <w:name w:val="xl29"/>
    <w:basedOn w:val="Normal"/>
    <w:rsid w:val="00D87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1">
    <w:name w:val="xl31"/>
    <w:basedOn w:val="Normal"/>
    <w:rsid w:val="00D87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2">
    <w:name w:val="xl32"/>
    <w:basedOn w:val="Normal"/>
    <w:rsid w:val="00D87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3">
    <w:name w:val="xl33"/>
    <w:basedOn w:val="Normal"/>
    <w:rsid w:val="00D87FE8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4">
    <w:name w:val="xl34"/>
    <w:basedOn w:val="Normal"/>
    <w:rsid w:val="00D87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5">
    <w:name w:val="xl35"/>
    <w:basedOn w:val="Normal"/>
    <w:rsid w:val="00D87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D87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D87F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8">
    <w:name w:val="xl38"/>
    <w:basedOn w:val="Normal"/>
    <w:rsid w:val="00D87FE8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9">
    <w:name w:val="xl39"/>
    <w:basedOn w:val="Normal"/>
    <w:rsid w:val="00D87FE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0">
    <w:name w:val="xl40"/>
    <w:basedOn w:val="Normal"/>
    <w:rsid w:val="00D87FE8"/>
    <w:pP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1">
    <w:name w:val="xl41"/>
    <w:basedOn w:val="Normal"/>
    <w:rsid w:val="00D87FE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SlikaNormal">
    <w:name w:val="SlikaNormal"/>
    <w:basedOn w:val="Normal"/>
    <w:rsid w:val="00D87FE8"/>
    <w:pPr>
      <w:numPr>
        <w:numId w:val="28"/>
      </w:numPr>
      <w:spacing w:before="240" w:after="240"/>
      <w:jc w:val="center"/>
    </w:pPr>
    <w:rPr>
      <w:sz w:val="24"/>
      <w:lang w:val="sr-Latn-CS"/>
    </w:rPr>
  </w:style>
  <w:style w:type="paragraph" w:customStyle="1" w:styleId="Heding4">
    <w:name w:val="Heding 4"/>
    <w:basedOn w:val="Heading4"/>
    <w:autoRedefine/>
    <w:rsid w:val="00D87FE8"/>
    <w:pPr>
      <w:numPr>
        <w:numId w:val="27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D87FE8"/>
    <w:pPr>
      <w:keepLines w:val="0"/>
      <w:numPr>
        <w:numId w:val="0"/>
      </w:numPr>
      <w:shd w:val="clear" w:color="auto" w:fill="auto"/>
      <w:tabs>
        <w:tab w:val="left" w:pos="426"/>
        <w:tab w:val="num" w:pos="850"/>
      </w:tabs>
      <w:spacing w:before="480" w:after="480"/>
      <w:ind w:right="0"/>
    </w:pPr>
    <w:rPr>
      <w:bCs/>
      <w:noProof/>
      <w:kern w:val="32"/>
      <w:sz w:val="72"/>
      <w:u w:val="none"/>
      <w:lang w:val="sr-Latn-CS" w:eastAsia="en-GB"/>
    </w:rPr>
  </w:style>
  <w:style w:type="paragraph" w:customStyle="1" w:styleId="StyleHeading412pt">
    <w:name w:val="Style Heading 4 + 12 pt"/>
    <w:basedOn w:val="Heading4"/>
    <w:autoRedefine/>
    <w:rsid w:val="00D87FE8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D87FE8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D87FE8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D87FE8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D87FE8"/>
    <w:rPr>
      <w:szCs w:val="20"/>
    </w:rPr>
  </w:style>
  <w:style w:type="paragraph" w:customStyle="1" w:styleId="HeaderBase">
    <w:name w:val="Header Base"/>
    <w:basedOn w:val="Normal"/>
    <w:rsid w:val="00D87FE8"/>
    <w:pPr>
      <w:keepLines/>
      <w:tabs>
        <w:tab w:val="center" w:pos="4320"/>
        <w:tab w:val="right" w:pos="8640"/>
      </w:tabs>
      <w:autoSpaceDE w:val="0"/>
      <w:autoSpaceDN w:val="0"/>
      <w:jc w:val="left"/>
    </w:pPr>
    <w:rPr>
      <w:rFonts w:ascii="Garamond" w:hAnsi="Garamond"/>
      <w:sz w:val="22"/>
      <w:szCs w:val="16"/>
      <w:lang w:val="en-GB"/>
    </w:rPr>
  </w:style>
  <w:style w:type="paragraph" w:customStyle="1" w:styleId="Legend">
    <w:name w:val="Legend"/>
    <w:basedOn w:val="Normal"/>
    <w:next w:val="Normal"/>
    <w:rsid w:val="00D87FE8"/>
    <w:pPr>
      <w:keepLine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</w:rPr>
  </w:style>
  <w:style w:type="paragraph" w:customStyle="1" w:styleId="Picture">
    <w:name w:val="Picture"/>
    <w:basedOn w:val="Normal"/>
    <w:next w:val="Legend"/>
    <w:rsid w:val="00D87FE8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</w:rPr>
  </w:style>
  <w:style w:type="character" w:styleId="Strong">
    <w:name w:val="Strong"/>
    <w:qFormat/>
    <w:rsid w:val="00D87FE8"/>
    <w:rPr>
      <w:b/>
      <w:bCs/>
    </w:rPr>
  </w:style>
  <w:style w:type="paragraph" w:customStyle="1" w:styleId="tekst0">
    <w:name w:val="tekst"/>
    <w:basedOn w:val="Normal"/>
    <w:rsid w:val="00D87FE8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character" w:customStyle="1" w:styleId="tekst2">
    <w:name w:val="tekst2"/>
    <w:rsid w:val="00D87FE8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1">
    <w:name w:val="Char1"/>
    <w:rsid w:val="00D87FE8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D87FE8"/>
    <w:pPr>
      <w:spacing w:before="90" w:line="300" w:lineRule="atLeast"/>
      <w:textAlignment w:val="top"/>
    </w:pPr>
    <w:rPr>
      <w:rFonts w:cs="Arial"/>
      <w:color w:val="555555"/>
      <w:sz w:val="18"/>
      <w:szCs w:val="18"/>
    </w:rPr>
  </w:style>
  <w:style w:type="character" w:customStyle="1" w:styleId="postbody1">
    <w:name w:val="postbody1"/>
    <w:rsid w:val="00D87FE8"/>
    <w:rPr>
      <w:sz w:val="17"/>
      <w:szCs w:val="17"/>
    </w:rPr>
  </w:style>
  <w:style w:type="character" w:customStyle="1" w:styleId="para1">
    <w:name w:val="para1"/>
    <w:rsid w:val="00D87FE8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D87FE8"/>
  </w:style>
  <w:style w:type="character" w:customStyle="1" w:styleId="small">
    <w:name w:val="small"/>
    <w:basedOn w:val="DefaultParagraphFont"/>
    <w:rsid w:val="00D87FE8"/>
  </w:style>
  <w:style w:type="paragraph" w:customStyle="1" w:styleId="Potpis1">
    <w:name w:val="Potpis1"/>
    <w:basedOn w:val="Normal"/>
    <w:rsid w:val="00D87FE8"/>
    <w:pPr>
      <w:jc w:val="left"/>
    </w:pPr>
    <w:rPr>
      <w:rFonts w:cs="Arial"/>
      <w:noProof/>
      <w:color w:val="808080"/>
    </w:rPr>
  </w:style>
  <w:style w:type="paragraph" w:customStyle="1" w:styleId="Style10ptBefore0pt">
    <w:name w:val="Style 10 pt Before:  0 pt"/>
    <w:basedOn w:val="Normal"/>
    <w:rsid w:val="00D87FE8"/>
    <w:rPr>
      <w:noProof/>
      <w:lang w:val="sr-Latn-CS"/>
    </w:rPr>
  </w:style>
  <w:style w:type="paragraph" w:customStyle="1" w:styleId="E-mail">
    <w:name w:val="E-mail"/>
    <w:basedOn w:val="Normal"/>
    <w:rsid w:val="00D87FE8"/>
    <w:rPr>
      <w:noProof/>
      <w:lang w:val="sr-Latn-CS"/>
    </w:rPr>
  </w:style>
  <w:style w:type="character" w:customStyle="1" w:styleId="Style10pt">
    <w:name w:val="Style 10 pt"/>
    <w:rsid w:val="00D87FE8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D87FE8"/>
  </w:style>
  <w:style w:type="character" w:customStyle="1" w:styleId="tocnumber2">
    <w:name w:val="tocnumber2"/>
    <w:basedOn w:val="DefaultParagraphFont"/>
    <w:rsid w:val="00D87FE8"/>
  </w:style>
  <w:style w:type="character" w:customStyle="1" w:styleId="toctext">
    <w:name w:val="toctext"/>
    <w:basedOn w:val="DefaultParagraphFont"/>
    <w:rsid w:val="00D87FE8"/>
  </w:style>
  <w:style w:type="character" w:customStyle="1" w:styleId="editsection">
    <w:name w:val="editsection"/>
    <w:basedOn w:val="DefaultParagraphFont"/>
    <w:rsid w:val="00D87FE8"/>
  </w:style>
  <w:style w:type="character" w:customStyle="1" w:styleId="mw-headline">
    <w:name w:val="mw-headline"/>
    <w:basedOn w:val="DefaultParagraphFont"/>
    <w:rsid w:val="00D87FE8"/>
  </w:style>
  <w:style w:type="character" w:styleId="HTMLCite">
    <w:name w:val="HTML Cite"/>
    <w:rsid w:val="00D87FE8"/>
    <w:rPr>
      <w:i w:val="0"/>
      <w:iCs w:val="0"/>
    </w:rPr>
  </w:style>
  <w:style w:type="character" w:styleId="HTMLCode">
    <w:name w:val="HTML Code"/>
    <w:rsid w:val="00D87FE8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ipa">
    <w:name w:val="ipa"/>
    <w:basedOn w:val="Normal"/>
    <w:rsid w:val="00D87FE8"/>
    <w:pPr>
      <w:spacing w:before="100" w:beforeAutospacing="1" w:after="100" w:afterAutospacing="1"/>
      <w:jc w:val="left"/>
    </w:pPr>
    <w:rPr>
      <w:rFonts w:ascii="inherit" w:eastAsia="Arial Unicode MS" w:hAnsi="inherit" w:cs="Arial Unicode MS"/>
      <w:sz w:val="24"/>
      <w:szCs w:val="24"/>
    </w:rPr>
  </w:style>
  <w:style w:type="paragraph" w:customStyle="1" w:styleId="references-small">
    <w:name w:val="references-small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2"/>
      <w:szCs w:val="22"/>
    </w:rPr>
  </w:style>
  <w:style w:type="paragraph" w:customStyle="1" w:styleId="references-2column">
    <w:name w:val="references-2column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2"/>
      <w:szCs w:val="22"/>
    </w:rPr>
  </w:style>
  <w:style w:type="paragraph" w:customStyle="1" w:styleId="same-bg">
    <w:name w:val="same-bg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D87FE8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D87FE8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D87FE8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rsid w:val="00D87FE8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D87FE8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D87FE8"/>
    <w:pPr>
      <w:shd w:val="clear" w:color="auto" w:fill="F7F7F7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D87FE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80" w:after="120"/>
      <w:ind w:left="24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rsid w:val="00D87FE8"/>
    <w:pPr>
      <w:spacing w:before="240" w:after="240"/>
      <w:ind w:left="240" w:right="240"/>
      <w:jc w:val="left"/>
    </w:pPr>
    <w:rPr>
      <w:rFonts w:ascii="Times New Roman" w:hAnsi="Times New Roman"/>
      <w:sz w:val="24"/>
      <w:szCs w:val="24"/>
    </w:rPr>
  </w:style>
  <w:style w:type="paragraph" w:customStyle="1" w:styleId="spoiler">
    <w:name w:val="spoiler"/>
    <w:basedOn w:val="Normal"/>
    <w:rsid w:val="00D87FE8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lk-notice">
    <w:name w:val="talk-notice"/>
    <w:basedOn w:val="Normal"/>
    <w:rsid w:val="00D87FE8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jc w:val="left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rsid w:val="00D87FE8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ascii="Times New Roman" w:hAnsi="Times New Roman"/>
      <w:sz w:val="24"/>
      <w:szCs w:val="24"/>
    </w:rPr>
  </w:style>
  <w:style w:type="paragraph" w:customStyle="1" w:styleId="unicode">
    <w:name w:val="unicode"/>
    <w:basedOn w:val="Normal"/>
    <w:rsid w:val="00D87FE8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rsid w:val="00D87FE8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rsid w:val="00D87FE8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rsid w:val="00D87FE8"/>
    <w:pPr>
      <w:spacing w:before="100" w:beforeAutospacing="1" w:after="100" w:afterAutospacing="1"/>
      <w:jc w:val="left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rsid w:val="00D87FE8"/>
    <w:pPr>
      <w:shd w:val="clear" w:color="auto" w:fill="00FF00"/>
      <w:spacing w:before="100" w:beforeAutospacing="1" w:after="100" w:afterAutospacing="1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geo-dms">
    <w:name w:val="geo-dms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multi-punct">
    <w:name w:val="geo-multi-punct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emplate-documentation">
    <w:name w:val="template-documentation"/>
    <w:basedOn w:val="Normal"/>
    <w:rsid w:val="00D87FE8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  <w:jc w:val="left"/>
    </w:pPr>
    <w:rPr>
      <w:rFonts w:ascii="Times New Roman" w:hAnsi="Times New Roman"/>
      <w:sz w:val="24"/>
      <w:szCs w:val="24"/>
    </w:rPr>
  </w:style>
  <w:style w:type="paragraph" w:customStyle="1" w:styleId="diffchange">
    <w:name w:val="diffchange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toccolours">
    <w:name w:val="toccolours"/>
    <w:basedOn w:val="Normal"/>
    <w:rsid w:val="00D87FE8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jc w:val="left"/>
    </w:pPr>
    <w:rPr>
      <w:rFonts w:ascii="Times New Roman" w:hAnsi="Times New Roman"/>
      <w:sz w:val="23"/>
      <w:szCs w:val="23"/>
    </w:rPr>
  </w:style>
  <w:style w:type="paragraph" w:customStyle="1" w:styleId="latitude">
    <w:name w:val="latitude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1">
    <w:name w:val="navbox-title1"/>
    <w:basedOn w:val="Normal"/>
    <w:rsid w:val="00D87FE8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D87FE8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rsid w:val="00D87FE8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latitude1">
    <w:name w:val="latitude1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character" w:customStyle="1" w:styleId="thumbimage">
    <w:name w:val="thumbimage"/>
    <w:basedOn w:val="DefaultParagraphFont"/>
    <w:rsid w:val="00D87FE8"/>
  </w:style>
  <w:style w:type="character" w:customStyle="1" w:styleId="printonly">
    <w:name w:val="printonly"/>
    <w:basedOn w:val="DefaultParagraphFont"/>
    <w:rsid w:val="00D87FE8"/>
  </w:style>
  <w:style w:type="character" w:customStyle="1" w:styleId="wpautodate">
    <w:name w:val="wpautodate"/>
    <w:basedOn w:val="DefaultParagraphFont"/>
    <w:rsid w:val="00D87FE8"/>
  </w:style>
  <w:style w:type="character" w:customStyle="1" w:styleId="z3988">
    <w:name w:val="z3988"/>
    <w:basedOn w:val="DefaultParagraphFont"/>
    <w:rsid w:val="00D87FE8"/>
  </w:style>
  <w:style w:type="character" w:customStyle="1" w:styleId="text2">
    <w:name w:val="text2"/>
    <w:basedOn w:val="DefaultParagraphFont"/>
    <w:rsid w:val="00D87FE8"/>
  </w:style>
  <w:style w:type="character" w:customStyle="1" w:styleId="cite">
    <w:name w:val="cite"/>
    <w:basedOn w:val="DefaultParagraphFont"/>
    <w:rsid w:val="00D87FE8"/>
  </w:style>
  <w:style w:type="character" w:customStyle="1" w:styleId="a3">
    <w:name w:val="a3"/>
    <w:basedOn w:val="DefaultParagraphFont"/>
    <w:rsid w:val="00D87FE8"/>
  </w:style>
  <w:style w:type="paragraph" w:customStyle="1" w:styleId="StyleJustified">
    <w:name w:val="Style Justified"/>
    <w:basedOn w:val="Normal"/>
    <w:rsid w:val="00D87FE8"/>
    <w:rPr>
      <w:sz w:val="22"/>
    </w:rPr>
  </w:style>
  <w:style w:type="paragraph" w:customStyle="1" w:styleId="Naglasak">
    <w:name w:val="Naglasak"/>
    <w:basedOn w:val="Normal"/>
    <w:autoRedefine/>
    <w:rsid w:val="00D87FE8"/>
    <w:pPr>
      <w:spacing w:before="180"/>
    </w:pPr>
    <w:rPr>
      <w:rFonts w:cs="Arial"/>
      <w:sz w:val="24"/>
      <w:lang w:val="sr-Latn-CS"/>
    </w:rPr>
  </w:style>
  <w:style w:type="paragraph" w:customStyle="1" w:styleId="Normal1">
    <w:name w:val="Normal1"/>
    <w:basedOn w:val="Normal"/>
    <w:link w:val="normalChar"/>
    <w:rsid w:val="00D87FE8"/>
    <w:pPr>
      <w:spacing w:before="100" w:beforeAutospacing="1" w:after="100" w:afterAutospacing="1"/>
      <w:jc w:val="left"/>
    </w:pPr>
    <w:rPr>
      <w:rFonts w:ascii="Calibri" w:eastAsia="Calibri" w:hAnsi="Calibri"/>
      <w:sz w:val="24"/>
      <w:szCs w:val="24"/>
      <w:lang w:val="sr-Latn-CS" w:eastAsia="sr-Latn-CS"/>
    </w:rPr>
  </w:style>
  <w:style w:type="character" w:customStyle="1" w:styleId="normalChar">
    <w:name w:val="normal Char"/>
    <w:link w:val="Normal1"/>
    <w:rsid w:val="00D87FE8"/>
    <w:rPr>
      <w:rFonts w:ascii="Calibri" w:eastAsia="Calibri" w:hAnsi="Calibri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D87FE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spelle">
    <w:name w:val="spelle"/>
    <w:basedOn w:val="DefaultParagraphFont"/>
    <w:rsid w:val="00D87FE8"/>
  </w:style>
  <w:style w:type="character" w:customStyle="1" w:styleId="grame">
    <w:name w:val="grame"/>
    <w:basedOn w:val="DefaultParagraphFont"/>
    <w:rsid w:val="00D87FE8"/>
  </w:style>
  <w:style w:type="character" w:customStyle="1" w:styleId="CommentSubjectChar1">
    <w:name w:val="Comment Subject Char1"/>
    <w:rsid w:val="00D87FE8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D87FE8"/>
    <w:pPr>
      <w:numPr>
        <w:ilvl w:val="0"/>
        <w:numId w:val="0"/>
      </w:numPr>
      <w:spacing w:before="120" w:after="60"/>
      <w:jc w:val="left"/>
    </w:pPr>
    <w:rPr>
      <w:b w:val="0"/>
      <w:bCs/>
      <w:sz w:val="26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D87FE8"/>
    <w:pPr>
      <w:numPr>
        <w:ilvl w:val="0"/>
        <w:numId w:val="0"/>
      </w:numPr>
      <w:spacing w:before="120" w:after="60"/>
      <w:jc w:val="left"/>
    </w:pPr>
    <w:rPr>
      <w:b w:val="0"/>
      <w:bCs/>
      <w:sz w:val="26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D87FE8"/>
    <w:pPr>
      <w:numPr>
        <w:ilvl w:val="0"/>
        <w:numId w:val="0"/>
      </w:numPr>
      <w:spacing w:before="120" w:after="60"/>
      <w:jc w:val="left"/>
    </w:pPr>
    <w:rPr>
      <w:b w:val="0"/>
      <w:iCs/>
      <w:sz w:val="26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D87FE8"/>
    <w:pPr>
      <w:numPr>
        <w:ilvl w:val="0"/>
        <w:numId w:val="0"/>
      </w:numPr>
      <w:spacing w:before="120" w:after="60"/>
      <w:jc w:val="left"/>
    </w:pPr>
    <w:rPr>
      <w:b w:val="0"/>
      <w:iCs/>
      <w:sz w:val="26"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D87FE8"/>
    <w:pPr>
      <w:numPr>
        <w:ilvl w:val="0"/>
        <w:numId w:val="0"/>
      </w:numPr>
      <w:spacing w:before="120" w:after="60"/>
      <w:jc w:val="left"/>
    </w:pPr>
    <w:rPr>
      <w:b w:val="0"/>
      <w:bCs/>
      <w:sz w:val="26"/>
      <w:szCs w:val="22"/>
      <w:u w:val="single"/>
      <w:lang w:eastAsia="sr-Latn-CS"/>
    </w:rPr>
  </w:style>
  <w:style w:type="paragraph" w:customStyle="1" w:styleId="heding40">
    <w:name w:val="heding 4"/>
    <w:basedOn w:val="Normal"/>
    <w:rsid w:val="00D87FE8"/>
    <w:rPr>
      <w:rFonts w:cs="Arial"/>
      <w:b/>
      <w:sz w:val="24"/>
      <w:szCs w:val="24"/>
      <w:lang w:val="sr-Cyrl-CS" w:eastAsia="sr-Latn-CS"/>
    </w:rPr>
  </w:style>
  <w:style w:type="paragraph" w:customStyle="1" w:styleId="Heading44">
    <w:name w:val="Heading 44"/>
    <w:basedOn w:val="Heading3"/>
    <w:next w:val="Heading4"/>
    <w:rsid w:val="00D87FE8"/>
    <w:pPr>
      <w:numPr>
        <w:ilvl w:val="0"/>
        <w:numId w:val="0"/>
      </w:numPr>
      <w:spacing w:before="120" w:after="60"/>
      <w:jc w:val="left"/>
    </w:pPr>
    <w:rPr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D87FE8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D87FE8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D87FE8"/>
    <w:pPr>
      <w:numPr>
        <w:numId w:val="29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D87FE8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D87FE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D87FE8"/>
  </w:style>
  <w:style w:type="character" w:customStyle="1" w:styleId="NormalWebChar">
    <w:name w:val="Normal (Web) Char"/>
    <w:link w:val="NormalWeb"/>
    <w:locked/>
    <w:rsid w:val="00D87FE8"/>
    <w:rPr>
      <w:rFonts w:eastAsia="Calibri"/>
      <w:sz w:val="24"/>
      <w:szCs w:val="24"/>
      <w:lang w:val="en-US" w:eastAsia="en-US"/>
    </w:rPr>
  </w:style>
  <w:style w:type="paragraph" w:customStyle="1" w:styleId="KDPodnaslov1">
    <w:name w:val="KDPodnaslov1"/>
    <w:basedOn w:val="Normal"/>
    <w:link w:val="KDPodnaslov1Char"/>
    <w:qFormat/>
    <w:rsid w:val="00D87FE8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D87FE8"/>
    <w:rPr>
      <w:rFonts w:ascii="Arial" w:hAnsi="Arial"/>
      <w:b/>
      <w:sz w:val="22"/>
      <w:szCs w:val="22"/>
      <w:lang w:val="sr-Cyrl-RS" w:eastAsia="x-none"/>
    </w:rPr>
  </w:style>
  <w:style w:type="character" w:customStyle="1" w:styleId="Bodytext1">
    <w:name w:val="Body text_"/>
    <w:link w:val="BodyText4"/>
    <w:locked/>
    <w:rsid w:val="00D87FE8"/>
    <w:rPr>
      <w:rFonts w:ascii="Arial" w:hAnsi="Arial"/>
      <w:sz w:val="19"/>
      <w:szCs w:val="19"/>
      <w:shd w:val="clear" w:color="auto" w:fill="FFFFFF"/>
    </w:rPr>
  </w:style>
  <w:style w:type="paragraph" w:customStyle="1" w:styleId="BodyText4">
    <w:name w:val="Body Text4"/>
    <w:basedOn w:val="Normal"/>
    <w:link w:val="Bodytext1"/>
    <w:rsid w:val="00D87FE8"/>
    <w:pPr>
      <w:widowControl w:val="0"/>
      <w:shd w:val="clear" w:color="auto" w:fill="FFFFFF"/>
      <w:spacing w:before="360" w:after="60" w:line="223" w:lineRule="exact"/>
      <w:ind w:hanging="680"/>
    </w:pPr>
    <w:rPr>
      <w:sz w:val="19"/>
      <w:szCs w:val="19"/>
      <w:lang w:val="sr-Latn-RS" w:eastAsia="sr-Latn-RS"/>
    </w:rPr>
  </w:style>
  <w:style w:type="paragraph" w:customStyle="1" w:styleId="NormalArial">
    <w:name w:val="Normal + Arial"/>
    <w:aliases w:val="Left:  12.7 mm"/>
    <w:basedOn w:val="Normal"/>
    <w:uiPriority w:val="99"/>
    <w:rsid w:val="00D87FE8"/>
    <w:pPr>
      <w:ind w:left="720"/>
      <w:jc w:val="left"/>
    </w:pPr>
    <w:rPr>
      <w:rFonts w:cs="Arial"/>
      <w:sz w:val="24"/>
      <w:szCs w:val="24"/>
      <w:lang w:val="en-GB"/>
    </w:rPr>
  </w:style>
  <w:style w:type="paragraph" w:customStyle="1" w:styleId="Style65">
    <w:name w:val="Style65"/>
    <w:basedOn w:val="Normal"/>
    <w:rsid w:val="00D87FE8"/>
    <w:pPr>
      <w:widowControl w:val="0"/>
      <w:autoSpaceDE w:val="0"/>
      <w:autoSpaceDN w:val="0"/>
      <w:adjustRightInd w:val="0"/>
      <w:spacing w:line="227" w:lineRule="exact"/>
      <w:jc w:val="center"/>
    </w:pPr>
    <w:rPr>
      <w:rFonts w:cs="Arial"/>
      <w:sz w:val="24"/>
      <w:szCs w:val="24"/>
    </w:rPr>
  </w:style>
  <w:style w:type="paragraph" w:customStyle="1" w:styleId="xl77">
    <w:name w:val="xl77"/>
    <w:basedOn w:val="Normal"/>
    <w:rsid w:val="00D87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D87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79">
    <w:name w:val="xl79"/>
    <w:basedOn w:val="Normal"/>
    <w:rsid w:val="00D87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80">
    <w:name w:val="xl80"/>
    <w:basedOn w:val="Normal"/>
    <w:rsid w:val="00D87F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1">
    <w:name w:val="xl81"/>
    <w:basedOn w:val="Normal"/>
    <w:rsid w:val="00D87F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2">
    <w:name w:val="xl82"/>
    <w:basedOn w:val="Normal"/>
    <w:rsid w:val="00D87F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3">
    <w:name w:val="xl83"/>
    <w:basedOn w:val="Normal"/>
    <w:rsid w:val="00D87F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character" w:customStyle="1" w:styleId="CharChar231">
    <w:name w:val="Char Char231"/>
    <w:rsid w:val="00D87FE8"/>
    <w:rPr>
      <w:rFonts w:ascii="Arial" w:eastAsia="Times New Roman" w:hAnsi="Arial"/>
      <w:b/>
      <w:bCs/>
      <w:sz w:val="24"/>
      <w:szCs w:val="24"/>
    </w:rPr>
  </w:style>
  <w:style w:type="character" w:customStyle="1" w:styleId="CharChar221">
    <w:name w:val="Char Char221"/>
    <w:rsid w:val="00D87FE8"/>
    <w:rPr>
      <w:rFonts w:ascii="Arial" w:eastAsia="Times New Roman" w:hAnsi="Arial"/>
      <w:iCs/>
      <w:sz w:val="24"/>
      <w:szCs w:val="24"/>
      <w:lang w:val="sr-Latn-CS"/>
    </w:rPr>
  </w:style>
  <w:style w:type="character" w:customStyle="1" w:styleId="CharChar211">
    <w:name w:val="Char Char211"/>
    <w:rsid w:val="00D87FE8"/>
    <w:rPr>
      <w:rFonts w:ascii="Tahoma" w:eastAsia="Times New Roman" w:hAnsi="Tahoma" w:cs="Tahoma"/>
      <w:sz w:val="24"/>
      <w:lang w:val="en-US" w:eastAsia="en-US"/>
    </w:rPr>
  </w:style>
  <w:style w:type="character" w:customStyle="1" w:styleId="CharChar201">
    <w:name w:val="Char Char201"/>
    <w:rsid w:val="00D87FE8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Paragraph">
    <w:name w:val="Table Paragraph"/>
    <w:basedOn w:val="Normal"/>
    <w:uiPriority w:val="1"/>
    <w:qFormat/>
    <w:rsid w:val="00D87FE8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paragraph" w:customStyle="1" w:styleId="KDKomentar">
    <w:name w:val="KDKomentar"/>
    <w:basedOn w:val="Normal"/>
    <w:link w:val="KDKomentarChar"/>
    <w:qFormat/>
    <w:rsid w:val="00D87FE8"/>
    <w:pPr>
      <w:tabs>
        <w:tab w:val="left" w:pos="1134"/>
      </w:tabs>
      <w:spacing w:before="120"/>
    </w:pPr>
    <w:rPr>
      <w:i/>
      <w:color w:val="00B0F0"/>
      <w:lang w:val="ru-RU" w:eastAsia="x-none"/>
    </w:rPr>
  </w:style>
  <w:style w:type="character" w:customStyle="1" w:styleId="KDKomentarChar">
    <w:name w:val="KDKomentar Char"/>
    <w:link w:val="KDKomentar"/>
    <w:rsid w:val="00D87FE8"/>
    <w:rPr>
      <w:rFonts w:ascii="Arial" w:hAnsi="Arial"/>
      <w:i/>
      <w:color w:val="00B0F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D87FE8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D87FE8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D87FE8"/>
    <w:pPr>
      <w:numPr>
        <w:numId w:val="36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NabrajanjeChar">
    <w:name w:val="KDNabrajanje Char"/>
    <w:link w:val="KDNabrajanje"/>
    <w:rsid w:val="00D87FE8"/>
    <w:rPr>
      <w:rFonts w:ascii="Arial" w:hAnsi="Arial"/>
      <w:sz w:val="22"/>
      <w:szCs w:val="22"/>
      <w:lang w:val="ru-RU" w:eastAsia="en-US"/>
    </w:rPr>
  </w:style>
  <w:style w:type="character" w:customStyle="1" w:styleId="BodyTextIndentChar1">
    <w:name w:val="Body Text Indent Char1"/>
    <w:uiPriority w:val="99"/>
    <w:rsid w:val="00D87FE8"/>
    <w:rPr>
      <w:rFonts w:ascii="CHelvItalic" w:eastAsia="Times New Roman" w:hAnsi="CHelvItalic" w:cs="Times New Roman"/>
      <w:szCs w:val="20"/>
    </w:rPr>
  </w:style>
  <w:style w:type="character" w:customStyle="1" w:styleId="BodyTextChar1">
    <w:name w:val="Body Text Char1"/>
    <w:uiPriority w:val="99"/>
    <w:rsid w:val="00D87FE8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D87FE8"/>
    <w:pPr>
      <w:tabs>
        <w:tab w:val="left" w:pos="851"/>
      </w:tabs>
      <w:spacing w:before="120"/>
      <w:jc w:val="both"/>
      <w:outlineLvl w:val="2"/>
    </w:pPr>
    <w:rPr>
      <w:b w:val="0"/>
      <w:lang w:val="en-US" w:eastAsia="en-US"/>
    </w:rPr>
  </w:style>
  <w:style w:type="character" w:customStyle="1" w:styleId="KDPodnaslov3Char">
    <w:name w:val="KDPodnaslov3 Char"/>
    <w:link w:val="KDPodnaslov3"/>
    <w:rsid w:val="00D87FE8"/>
    <w:rPr>
      <w:rFonts w:ascii="Arial" w:hAnsi="Arial"/>
      <w:sz w:val="22"/>
      <w:szCs w:val="22"/>
      <w:lang w:val="en-US" w:eastAsia="en-US"/>
    </w:rPr>
  </w:style>
  <w:style w:type="paragraph" w:customStyle="1" w:styleId="KDObrazac">
    <w:name w:val="KDObrazac"/>
    <w:basedOn w:val="Normal"/>
    <w:qFormat/>
    <w:rsid w:val="00D87FE8"/>
    <w:pPr>
      <w:spacing w:before="120"/>
      <w:jc w:val="right"/>
      <w:outlineLvl w:val="1"/>
    </w:pPr>
    <w:rPr>
      <w:rFonts w:cs="Arial"/>
      <w:b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D87FE8"/>
  </w:style>
  <w:style w:type="numbering" w:customStyle="1" w:styleId="NoList4">
    <w:name w:val="No List4"/>
    <w:next w:val="NoList"/>
    <w:uiPriority w:val="99"/>
    <w:semiHidden/>
    <w:unhideWhenUsed/>
    <w:rsid w:val="00D87FE8"/>
  </w:style>
  <w:style w:type="character" w:customStyle="1" w:styleId="TitleChar1">
    <w:name w:val="Title Char1"/>
    <w:uiPriority w:val="99"/>
    <w:rsid w:val="00D87FE8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table" w:customStyle="1" w:styleId="TableGrid7">
    <w:name w:val="Table Grid7"/>
    <w:basedOn w:val="TableNormal"/>
    <w:next w:val="TableGrid"/>
    <w:rsid w:val="00D87FE8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">
    <w:name w:val="Naslov"/>
    <w:basedOn w:val="Style"/>
    <w:rsid w:val="00D87FE8"/>
    <w:pPr>
      <w:spacing w:before="400" w:line="360" w:lineRule="auto"/>
    </w:pPr>
    <w:rPr>
      <w:b/>
      <w:sz w:val="28"/>
    </w:rPr>
  </w:style>
  <w:style w:type="numbering" w:customStyle="1" w:styleId="NoList111">
    <w:name w:val="No List111"/>
    <w:next w:val="NoList"/>
    <w:semiHidden/>
    <w:rsid w:val="00D87FE8"/>
  </w:style>
  <w:style w:type="numbering" w:customStyle="1" w:styleId="11111121">
    <w:name w:val="1 / 1.1 / 1.1.121"/>
    <w:basedOn w:val="NoList"/>
    <w:next w:val="111111"/>
    <w:rsid w:val="00D87FE8"/>
    <w:pPr>
      <w:numPr>
        <w:numId w:val="30"/>
      </w:numPr>
    </w:pPr>
  </w:style>
  <w:style w:type="paragraph" w:customStyle="1" w:styleId="Naslov2">
    <w:name w:val="Naslov 2"/>
    <w:basedOn w:val="Heading1"/>
    <w:qFormat/>
    <w:rsid w:val="00D87FE8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sr-Latn-CS"/>
    </w:rPr>
  </w:style>
  <w:style w:type="paragraph" w:customStyle="1" w:styleId="Naslov3">
    <w:name w:val="Naslov 3"/>
    <w:basedOn w:val="Naslov2"/>
    <w:qFormat/>
    <w:rsid w:val="00D87FE8"/>
    <w:rPr>
      <w:b w:val="0"/>
    </w:rPr>
  </w:style>
  <w:style w:type="numbering" w:customStyle="1" w:styleId="NoList21">
    <w:name w:val="No List21"/>
    <w:next w:val="NoList"/>
    <w:uiPriority w:val="99"/>
    <w:semiHidden/>
    <w:rsid w:val="00D87FE8"/>
  </w:style>
  <w:style w:type="numbering" w:customStyle="1" w:styleId="111111111">
    <w:name w:val="1 / 1.1 / 1.1.1111"/>
    <w:basedOn w:val="NoList"/>
    <w:next w:val="111111"/>
    <w:rsid w:val="00D87FE8"/>
    <w:pPr>
      <w:numPr>
        <w:numId w:val="24"/>
      </w:numPr>
    </w:pPr>
  </w:style>
  <w:style w:type="table" w:customStyle="1" w:styleId="TableGrid21">
    <w:name w:val="Table Grid21"/>
    <w:basedOn w:val="TableNormal"/>
    <w:next w:val="TableGrid"/>
    <w:rsid w:val="00D87FE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D87FE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D87FE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D87FE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">
    <w:name w:val="Normal11"/>
    <w:basedOn w:val="Normal"/>
    <w:rsid w:val="00D87FE8"/>
    <w:pPr>
      <w:spacing w:before="100" w:beforeAutospacing="1" w:after="100" w:afterAutospacing="1"/>
      <w:jc w:val="left"/>
    </w:pPr>
    <w:rPr>
      <w:rFonts w:ascii="Calibri" w:eastAsia="Calibri" w:hAnsi="Calibri"/>
      <w:sz w:val="24"/>
      <w:szCs w:val="24"/>
      <w:lang w:val="sr-Latn-CS" w:eastAsia="sr-Latn-CS"/>
    </w:rPr>
  </w:style>
  <w:style w:type="table" w:customStyle="1" w:styleId="TableGrid61">
    <w:name w:val="Table Grid61"/>
    <w:basedOn w:val="TableNormal"/>
    <w:next w:val="TableGrid"/>
    <w:rsid w:val="00D87FE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1">
    <w:name w:val="Style21"/>
    <w:rsid w:val="00D87FE8"/>
    <w:pPr>
      <w:numPr>
        <w:numId w:val="39"/>
      </w:numPr>
    </w:pPr>
  </w:style>
  <w:style w:type="paragraph" w:customStyle="1" w:styleId="CM8">
    <w:name w:val="CM8"/>
    <w:basedOn w:val="Default"/>
    <w:next w:val="Default"/>
    <w:rsid w:val="00D87FE8"/>
    <w:pPr>
      <w:widowControl w:val="0"/>
      <w:spacing w:line="276" w:lineRule="atLeast"/>
    </w:pPr>
    <w:rPr>
      <w:rFonts w:ascii="Times New Roman" w:hAnsi="Times New Roman" w:cs="Times New Roman"/>
      <w:color w:val="auto"/>
    </w:rPr>
  </w:style>
  <w:style w:type="numbering" w:customStyle="1" w:styleId="NoList31">
    <w:name w:val="No List31"/>
    <w:next w:val="NoList"/>
    <w:uiPriority w:val="99"/>
    <w:semiHidden/>
    <w:unhideWhenUsed/>
    <w:rsid w:val="00D87FE8"/>
  </w:style>
  <w:style w:type="numbering" w:customStyle="1" w:styleId="NoList1111">
    <w:name w:val="No List1111"/>
    <w:next w:val="NoList"/>
    <w:semiHidden/>
    <w:rsid w:val="00D87FE8"/>
  </w:style>
  <w:style w:type="numbering" w:customStyle="1" w:styleId="NoList211">
    <w:name w:val="No List211"/>
    <w:next w:val="NoList"/>
    <w:uiPriority w:val="99"/>
    <w:semiHidden/>
    <w:rsid w:val="00D87FE8"/>
  </w:style>
  <w:style w:type="numbering" w:customStyle="1" w:styleId="NoList5">
    <w:name w:val="No List5"/>
    <w:next w:val="NoList"/>
    <w:uiPriority w:val="99"/>
    <w:semiHidden/>
    <w:unhideWhenUsed/>
    <w:rsid w:val="002D4D37"/>
  </w:style>
  <w:style w:type="table" w:customStyle="1" w:styleId="TableGrid8">
    <w:name w:val="Table Grid8"/>
    <w:basedOn w:val="TableNormal"/>
    <w:next w:val="TableGrid"/>
    <w:rsid w:val="002D4D37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2D4D37"/>
  </w:style>
  <w:style w:type="table" w:customStyle="1" w:styleId="TableGrid12">
    <w:name w:val="Table Grid12"/>
    <w:basedOn w:val="TableNormal"/>
    <w:next w:val="TableGrid"/>
    <w:rsid w:val="002D4D3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3">
    <w:name w:val="1 / 1.1 / 1.1.13"/>
    <w:basedOn w:val="NoList"/>
    <w:next w:val="111111"/>
    <w:rsid w:val="002D4D37"/>
  </w:style>
  <w:style w:type="numbering" w:customStyle="1" w:styleId="NoList22">
    <w:name w:val="No List22"/>
    <w:next w:val="NoList"/>
    <w:uiPriority w:val="99"/>
    <w:semiHidden/>
    <w:rsid w:val="002D4D37"/>
  </w:style>
  <w:style w:type="numbering" w:customStyle="1" w:styleId="11111112">
    <w:name w:val="1 / 1.1 / 1.1.112"/>
    <w:basedOn w:val="NoList"/>
    <w:next w:val="111111"/>
    <w:rsid w:val="002D4D37"/>
  </w:style>
  <w:style w:type="character" w:customStyle="1" w:styleId="CharChar230">
    <w:name w:val="Char Char23"/>
    <w:rsid w:val="002D4D37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0">
    <w:name w:val="Char Char22"/>
    <w:rsid w:val="002D4D37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CharChar210">
    <w:name w:val="Char Char21"/>
    <w:rsid w:val="002D4D37"/>
    <w:rPr>
      <w:rFonts w:ascii="Tahoma" w:eastAsia="Times New Roman" w:hAnsi="Tahoma" w:cs="Tahoma"/>
      <w:sz w:val="24"/>
      <w:lang w:val="en-US" w:eastAsia="en-US"/>
    </w:rPr>
  </w:style>
  <w:style w:type="character" w:customStyle="1" w:styleId="CharChar200">
    <w:name w:val="Char Char20"/>
    <w:rsid w:val="002D4D37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character" w:customStyle="1" w:styleId="Char0">
    <w:name w:val="Char"/>
    <w:rsid w:val="002D4D37"/>
    <w:rPr>
      <w:b/>
      <w:bCs/>
      <w:noProof/>
      <w:sz w:val="28"/>
      <w:szCs w:val="28"/>
      <w:lang w:val="sr-Latn-CS" w:eastAsia="en-US" w:bidi="ar-SA"/>
    </w:rPr>
  </w:style>
  <w:style w:type="paragraph" w:customStyle="1" w:styleId="Normal2">
    <w:name w:val="Normal2"/>
    <w:basedOn w:val="Normal"/>
    <w:rsid w:val="002D4D37"/>
    <w:pPr>
      <w:spacing w:before="100" w:beforeAutospacing="1" w:after="100" w:afterAutospacing="1"/>
      <w:jc w:val="left"/>
    </w:pPr>
    <w:rPr>
      <w:rFonts w:ascii="Calibri" w:eastAsia="Calibri" w:hAnsi="Calibri"/>
      <w:sz w:val="24"/>
      <w:szCs w:val="24"/>
      <w:lang w:val="sr-Latn-CS" w:eastAsia="sr-Latn-CS"/>
    </w:rPr>
  </w:style>
  <w:style w:type="numbering" w:customStyle="1" w:styleId="Style22">
    <w:name w:val="Style22"/>
    <w:rsid w:val="002D4D37"/>
  </w:style>
  <w:style w:type="numbering" w:customStyle="1" w:styleId="NoList32">
    <w:name w:val="No List32"/>
    <w:next w:val="NoList"/>
    <w:uiPriority w:val="99"/>
    <w:semiHidden/>
    <w:unhideWhenUsed/>
    <w:rsid w:val="002D4D37"/>
  </w:style>
  <w:style w:type="numbering" w:customStyle="1" w:styleId="NoList41">
    <w:name w:val="No List41"/>
    <w:next w:val="NoList"/>
    <w:uiPriority w:val="99"/>
    <w:semiHidden/>
    <w:unhideWhenUsed/>
    <w:rsid w:val="002D4D37"/>
  </w:style>
  <w:style w:type="numbering" w:customStyle="1" w:styleId="NoList112">
    <w:name w:val="No List112"/>
    <w:next w:val="NoList"/>
    <w:semiHidden/>
    <w:rsid w:val="002D4D37"/>
  </w:style>
  <w:style w:type="numbering" w:customStyle="1" w:styleId="11111122">
    <w:name w:val="1 / 1.1 / 1.1.122"/>
    <w:basedOn w:val="NoList"/>
    <w:next w:val="111111"/>
    <w:rsid w:val="002D4D37"/>
  </w:style>
  <w:style w:type="numbering" w:customStyle="1" w:styleId="NoList212">
    <w:name w:val="No List212"/>
    <w:next w:val="NoList"/>
    <w:uiPriority w:val="99"/>
    <w:semiHidden/>
    <w:rsid w:val="002D4D37"/>
  </w:style>
  <w:style w:type="numbering" w:customStyle="1" w:styleId="111111112">
    <w:name w:val="1 / 1.1 / 1.1.1112"/>
    <w:basedOn w:val="NoList"/>
    <w:next w:val="111111"/>
    <w:rsid w:val="002D4D37"/>
  </w:style>
  <w:style w:type="numbering" w:customStyle="1" w:styleId="Style211">
    <w:name w:val="Style211"/>
    <w:rsid w:val="002D4D37"/>
  </w:style>
  <w:style w:type="numbering" w:customStyle="1" w:styleId="NoList311">
    <w:name w:val="No List311"/>
    <w:next w:val="NoList"/>
    <w:uiPriority w:val="99"/>
    <w:semiHidden/>
    <w:unhideWhenUsed/>
    <w:rsid w:val="002D4D37"/>
  </w:style>
  <w:style w:type="numbering" w:customStyle="1" w:styleId="NoList1112">
    <w:name w:val="No List1112"/>
    <w:next w:val="NoList"/>
    <w:semiHidden/>
    <w:rsid w:val="002D4D37"/>
  </w:style>
  <w:style w:type="numbering" w:customStyle="1" w:styleId="NoList2111">
    <w:name w:val="No List2111"/>
    <w:next w:val="NoList"/>
    <w:uiPriority w:val="99"/>
    <w:semiHidden/>
    <w:rsid w:val="002D4D37"/>
  </w:style>
  <w:style w:type="numbering" w:customStyle="1" w:styleId="NoList51">
    <w:name w:val="No List51"/>
    <w:next w:val="NoList"/>
    <w:uiPriority w:val="99"/>
    <w:semiHidden/>
    <w:unhideWhenUsed/>
    <w:rsid w:val="002D4D37"/>
  </w:style>
  <w:style w:type="table" w:customStyle="1" w:styleId="TableGrid81">
    <w:name w:val="Table Grid81"/>
    <w:basedOn w:val="TableNormal"/>
    <w:next w:val="TableGrid"/>
    <w:rsid w:val="002D4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1">
    <w:name w:val="1 / 1.1 / 1.1.1121"/>
    <w:basedOn w:val="NoList"/>
    <w:next w:val="111111"/>
    <w:rsid w:val="002D4D37"/>
  </w:style>
  <w:style w:type="numbering" w:customStyle="1" w:styleId="11111131">
    <w:name w:val="1 / 1.1 / 1.1.131"/>
    <w:basedOn w:val="NoList"/>
    <w:next w:val="111111"/>
    <w:semiHidden/>
    <w:unhideWhenUsed/>
    <w:rsid w:val="002D4D37"/>
  </w:style>
  <w:style w:type="numbering" w:customStyle="1" w:styleId="NoList121">
    <w:name w:val="No List121"/>
    <w:next w:val="NoList"/>
    <w:uiPriority w:val="99"/>
    <w:semiHidden/>
    <w:unhideWhenUsed/>
    <w:rsid w:val="002D4D37"/>
  </w:style>
  <w:style w:type="table" w:customStyle="1" w:styleId="TableGrid121">
    <w:name w:val="Table Grid121"/>
    <w:basedOn w:val="TableNormal"/>
    <w:next w:val="TableGrid"/>
    <w:rsid w:val="002D4D37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semiHidden/>
    <w:rsid w:val="002D4D37"/>
  </w:style>
  <w:style w:type="numbering" w:customStyle="1" w:styleId="111111211">
    <w:name w:val="1 / 1.1 / 1.1.1211"/>
    <w:basedOn w:val="NoList"/>
    <w:next w:val="111111"/>
    <w:rsid w:val="002D4D37"/>
  </w:style>
  <w:style w:type="numbering" w:customStyle="1" w:styleId="NoList221">
    <w:name w:val="No List221"/>
    <w:next w:val="NoList"/>
    <w:uiPriority w:val="99"/>
    <w:semiHidden/>
    <w:rsid w:val="002D4D37"/>
  </w:style>
  <w:style w:type="numbering" w:customStyle="1" w:styleId="1111111111">
    <w:name w:val="1 / 1.1 / 1.1.11111"/>
    <w:basedOn w:val="NoList"/>
    <w:next w:val="111111"/>
    <w:rsid w:val="002D4D37"/>
  </w:style>
  <w:style w:type="numbering" w:customStyle="1" w:styleId="Style221">
    <w:name w:val="Style221"/>
    <w:rsid w:val="002D4D37"/>
  </w:style>
  <w:style w:type="numbering" w:customStyle="1" w:styleId="NoList321">
    <w:name w:val="No List321"/>
    <w:next w:val="NoList"/>
    <w:uiPriority w:val="99"/>
    <w:semiHidden/>
    <w:unhideWhenUsed/>
    <w:rsid w:val="002D4D37"/>
  </w:style>
  <w:style w:type="numbering" w:customStyle="1" w:styleId="NoList411">
    <w:name w:val="No List411"/>
    <w:next w:val="NoList"/>
    <w:uiPriority w:val="99"/>
    <w:semiHidden/>
    <w:unhideWhenUsed/>
    <w:rsid w:val="002D4D37"/>
  </w:style>
  <w:style w:type="numbering" w:customStyle="1" w:styleId="NoList11111">
    <w:name w:val="No List11111"/>
    <w:next w:val="NoList"/>
    <w:semiHidden/>
    <w:rsid w:val="002D4D37"/>
  </w:style>
  <w:style w:type="numbering" w:customStyle="1" w:styleId="1111112111">
    <w:name w:val="1 / 1.1 / 1.1.12111"/>
    <w:basedOn w:val="NoList"/>
    <w:next w:val="111111"/>
    <w:rsid w:val="002D4D37"/>
  </w:style>
  <w:style w:type="numbering" w:customStyle="1" w:styleId="NoList2121">
    <w:name w:val="No List2121"/>
    <w:next w:val="NoList"/>
    <w:uiPriority w:val="99"/>
    <w:semiHidden/>
    <w:rsid w:val="002D4D37"/>
  </w:style>
  <w:style w:type="numbering" w:customStyle="1" w:styleId="11111111111">
    <w:name w:val="1 / 1.1 / 1.1.111111"/>
    <w:basedOn w:val="NoList"/>
    <w:next w:val="111111"/>
    <w:rsid w:val="002D4D37"/>
  </w:style>
  <w:style w:type="numbering" w:customStyle="1" w:styleId="Style2111">
    <w:name w:val="Style2111"/>
    <w:rsid w:val="002D4D37"/>
  </w:style>
  <w:style w:type="numbering" w:customStyle="1" w:styleId="NoList3111">
    <w:name w:val="No List3111"/>
    <w:next w:val="NoList"/>
    <w:uiPriority w:val="99"/>
    <w:semiHidden/>
    <w:unhideWhenUsed/>
    <w:rsid w:val="002D4D37"/>
  </w:style>
  <w:style w:type="numbering" w:customStyle="1" w:styleId="NoList111111">
    <w:name w:val="No List111111"/>
    <w:next w:val="NoList"/>
    <w:semiHidden/>
    <w:rsid w:val="002D4D37"/>
  </w:style>
  <w:style w:type="numbering" w:customStyle="1" w:styleId="NoList21111">
    <w:name w:val="No List21111"/>
    <w:next w:val="NoList"/>
    <w:uiPriority w:val="99"/>
    <w:semiHidden/>
    <w:rsid w:val="002D4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9FAFC8754E459A9A8C1BE6EEEBF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09FD-8A24-496B-8D68-103F4188438D}"/>
      </w:docPartPr>
      <w:docPartBody>
        <w:p w:rsidR="00630049" w:rsidRDefault="00630049" w:rsidP="00630049">
          <w:pPr>
            <w:pStyle w:val="8B9FAFC8754E459A9A8C1BE6EEEBFDDF"/>
          </w:pPr>
          <w:r w:rsidRPr="00975745">
            <w:rPr>
              <w:rStyle w:val="PlaceholderText"/>
            </w:rPr>
            <w:t>[Title]</w:t>
          </w:r>
        </w:p>
      </w:docPartBody>
    </w:docPart>
    <w:docPart>
      <w:docPartPr>
        <w:name w:val="524D467190F34FADB85839FD6B29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96B8C-2DCA-4D8E-A81F-0B4EAB948575}"/>
      </w:docPartPr>
      <w:docPartBody>
        <w:p w:rsidR="00630049" w:rsidRDefault="00630049" w:rsidP="00630049">
          <w:pPr>
            <w:pStyle w:val="524D467190F34FADB85839FD6B299271"/>
          </w:pPr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80CD2C31C2D64D0A9461DCE19A0A3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61B5C-DA2F-483C-BE8C-994450195DE5}"/>
      </w:docPartPr>
      <w:docPartBody>
        <w:p w:rsidR="00000000" w:rsidRDefault="00630049" w:rsidP="00630049">
          <w:pPr>
            <w:pStyle w:val="80CD2C31C2D64D0A9461DCE19A0A32F1"/>
          </w:pPr>
          <w:r w:rsidRPr="00975745">
            <w:rPr>
              <w:rStyle w:val="PlaceholderText"/>
            </w:rPr>
            <w:t>[Title]</w:t>
          </w:r>
        </w:p>
      </w:docPartBody>
    </w:docPart>
    <w:docPart>
      <w:docPartPr>
        <w:name w:val="CA8FAAAFF0D84B3F8BE2F843E2BDC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F723-A13D-46B1-9BF0-68EF2853F8FA}"/>
      </w:docPartPr>
      <w:docPartBody>
        <w:p w:rsidR="00000000" w:rsidRDefault="00630049" w:rsidP="00630049">
          <w:pPr>
            <w:pStyle w:val="CA8FAAAFF0D84B3F8BE2F843E2BDC240"/>
          </w:pPr>
          <w:r w:rsidRPr="00975745">
            <w:rPr>
              <w:rStyle w:val="PlaceholderText"/>
            </w:rPr>
            <w:t>[Šifra formulara]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v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rebuchet MS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CTimes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PHA-De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BA"/>
    <w:rsid w:val="00630049"/>
    <w:rsid w:val="00E04C61"/>
    <w:rsid w:val="00E1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049"/>
    <w:rPr>
      <w:color w:val="808080"/>
    </w:rPr>
  </w:style>
  <w:style w:type="paragraph" w:customStyle="1" w:styleId="C6971704165746F0A95924BEAC20DB77">
    <w:name w:val="C6971704165746F0A95924BEAC20DB77"/>
    <w:rsid w:val="00E106BA"/>
  </w:style>
  <w:style w:type="paragraph" w:customStyle="1" w:styleId="491EA885C6694AC392F5819FA167C94D">
    <w:name w:val="491EA885C6694AC392F5819FA167C94D"/>
    <w:rsid w:val="00E106BA"/>
  </w:style>
  <w:style w:type="paragraph" w:customStyle="1" w:styleId="8B9FAFC8754E459A9A8C1BE6EEEBFDDF">
    <w:name w:val="8B9FAFC8754E459A9A8C1BE6EEEBFDDF"/>
    <w:rsid w:val="00630049"/>
  </w:style>
  <w:style w:type="paragraph" w:customStyle="1" w:styleId="524D467190F34FADB85839FD6B299271">
    <w:name w:val="524D467190F34FADB85839FD6B299271"/>
    <w:rsid w:val="00630049"/>
  </w:style>
  <w:style w:type="paragraph" w:customStyle="1" w:styleId="80CD2C31C2D64D0A9461DCE19A0A32F1">
    <w:name w:val="80CD2C31C2D64D0A9461DCE19A0A32F1"/>
    <w:rsid w:val="00630049"/>
  </w:style>
  <w:style w:type="paragraph" w:customStyle="1" w:styleId="CA8FAAAFF0D84B3F8BE2F843E2BDC240">
    <w:name w:val="CA8FAAAFF0D84B3F8BE2F843E2BDC240"/>
    <w:rsid w:val="00630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D925B-E0E4-4EBE-BF18-27D7CDF5DF6D}"/>
</file>

<file path=customXml/itemProps2.xml><?xml version="1.0" encoding="utf-8"?>
<ds:datastoreItem xmlns:ds="http://schemas.openxmlformats.org/officeDocument/2006/customXml" ds:itemID="{92A2E85A-3A9D-4D1C-9A06-96093F9F54D5}"/>
</file>

<file path=customXml/itemProps3.xml><?xml version="1.0" encoding="utf-8"?>
<ds:datastoreItem xmlns:ds="http://schemas.openxmlformats.org/officeDocument/2006/customXml" ds:itemID="{B1C88FCC-8A76-41BB-B64A-C68C1BE03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9099</Words>
  <Characters>51865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Друга измена конкурсне документације</vt:lpstr>
    </vt:vector>
  </TitlesOfParts>
  <Company>EPS</Company>
  <LinksUpToDate>false</LinksUpToDate>
  <CharactersWithSpaces>60843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Друга измена конкурсне документације</dc:title>
  <dc:subject/>
  <dc:creator>Jovana Madzarevic</dc:creator>
  <cp:keywords/>
  <dc:description/>
  <cp:lastModifiedBy>Vladan Mrvić</cp:lastModifiedBy>
  <cp:revision>15</cp:revision>
  <cp:lastPrinted>2017-05-16T12:20:00Z</cp:lastPrinted>
  <dcterms:created xsi:type="dcterms:W3CDTF">2017-02-03T07:40:00Z</dcterms:created>
  <dcterms:modified xsi:type="dcterms:W3CDTF">2017-05-16T12:40:00Z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